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D5A" w:rsidRPr="00BA2337" w:rsidRDefault="000C4D5A" w:rsidP="000C4D5A">
      <w:pPr>
        <w:tabs>
          <w:tab w:val="left" w:pos="2030"/>
        </w:tabs>
        <w:jc w:val="center"/>
        <w:rPr>
          <w:b/>
          <w:caps/>
          <w:sz w:val="28"/>
          <w:szCs w:val="28"/>
        </w:rPr>
      </w:pPr>
      <w:r w:rsidRPr="00BA2337">
        <w:rPr>
          <w:b/>
          <w:caps/>
          <w:sz w:val="28"/>
          <w:szCs w:val="28"/>
        </w:rPr>
        <w:t>ВІДКРИТИЙ МІЖНАРОДНИЙ УНІВЕРСИТЕТ</w:t>
      </w:r>
    </w:p>
    <w:p w:rsidR="000C4D5A" w:rsidRPr="00BA2337" w:rsidRDefault="000C4D5A" w:rsidP="000C4D5A">
      <w:pPr>
        <w:tabs>
          <w:tab w:val="left" w:pos="2030"/>
        </w:tabs>
        <w:jc w:val="center"/>
        <w:rPr>
          <w:b/>
          <w:caps/>
          <w:sz w:val="28"/>
          <w:szCs w:val="28"/>
        </w:rPr>
      </w:pPr>
      <w:r w:rsidRPr="00BA2337">
        <w:rPr>
          <w:b/>
          <w:caps/>
          <w:sz w:val="28"/>
          <w:szCs w:val="28"/>
        </w:rPr>
        <w:t>РОЗВИТКУ ЛЮДИНИ «Україна»</w:t>
      </w:r>
    </w:p>
    <w:p w:rsidR="000C4D5A" w:rsidRPr="00BA2337" w:rsidRDefault="000C4D5A" w:rsidP="000C4D5A">
      <w:pPr>
        <w:tabs>
          <w:tab w:val="left" w:pos="2030"/>
        </w:tabs>
        <w:jc w:val="center"/>
        <w:rPr>
          <w:b/>
          <w:caps/>
          <w:sz w:val="28"/>
          <w:szCs w:val="28"/>
        </w:rPr>
      </w:pPr>
    </w:p>
    <w:p w:rsidR="000C4D5A" w:rsidRPr="00BA2337" w:rsidRDefault="000C4D5A" w:rsidP="000C4D5A">
      <w:pPr>
        <w:tabs>
          <w:tab w:val="left" w:pos="2030"/>
        </w:tabs>
        <w:jc w:val="center"/>
        <w:rPr>
          <w:b/>
          <w:caps/>
          <w:sz w:val="28"/>
          <w:szCs w:val="28"/>
        </w:rPr>
      </w:pPr>
      <w:r>
        <w:rPr>
          <w:b/>
          <w:i/>
          <w:caps/>
          <w:sz w:val="28"/>
          <w:szCs w:val="28"/>
        </w:rPr>
        <w:t>Вінницький соціально-економічний інститут</w:t>
      </w:r>
    </w:p>
    <w:p w:rsidR="000C4D5A" w:rsidRPr="00BA2337" w:rsidRDefault="000C4D5A" w:rsidP="000C4D5A">
      <w:pPr>
        <w:tabs>
          <w:tab w:val="left" w:pos="2030"/>
        </w:tabs>
        <w:jc w:val="center"/>
        <w:rPr>
          <w:b/>
          <w:caps/>
          <w:sz w:val="28"/>
          <w:szCs w:val="28"/>
        </w:rPr>
      </w:pPr>
    </w:p>
    <w:p w:rsidR="000C4D5A" w:rsidRPr="00BA2337" w:rsidRDefault="000C4D5A" w:rsidP="000C4D5A">
      <w:pPr>
        <w:tabs>
          <w:tab w:val="left" w:pos="2030"/>
        </w:tabs>
        <w:jc w:val="center"/>
        <w:rPr>
          <w:b/>
          <w:caps/>
          <w:sz w:val="28"/>
          <w:szCs w:val="28"/>
        </w:rPr>
      </w:pPr>
      <w:r w:rsidRPr="00BA2337">
        <w:rPr>
          <w:b/>
          <w:caps/>
          <w:sz w:val="28"/>
          <w:szCs w:val="28"/>
        </w:rPr>
        <w:t xml:space="preserve">КАФЕДРА </w:t>
      </w:r>
      <w:r>
        <w:rPr>
          <w:b/>
          <w:i/>
          <w:caps/>
          <w:sz w:val="28"/>
          <w:szCs w:val="28"/>
        </w:rPr>
        <w:t>Бізнесу і права</w:t>
      </w:r>
    </w:p>
    <w:p w:rsidR="000C4D5A" w:rsidRDefault="000C4D5A" w:rsidP="000C4D5A">
      <w:pPr>
        <w:tabs>
          <w:tab w:val="left" w:pos="2030"/>
        </w:tabs>
        <w:jc w:val="center"/>
        <w:rPr>
          <w:b/>
          <w:caps/>
          <w:sz w:val="28"/>
          <w:szCs w:val="28"/>
        </w:rPr>
      </w:pPr>
    </w:p>
    <w:p w:rsidR="000C4D5A" w:rsidRDefault="000C4D5A" w:rsidP="000C4D5A">
      <w:pPr>
        <w:tabs>
          <w:tab w:val="left" w:pos="2030"/>
        </w:tabs>
        <w:jc w:val="center"/>
        <w:rPr>
          <w:b/>
          <w:caps/>
          <w:sz w:val="28"/>
          <w:szCs w:val="28"/>
        </w:rPr>
      </w:pPr>
    </w:p>
    <w:p w:rsidR="00992019" w:rsidRDefault="00992019" w:rsidP="00992019">
      <w:pPr>
        <w:tabs>
          <w:tab w:val="left" w:pos="5940"/>
        </w:tabs>
        <w:ind w:left="5387"/>
        <w:rPr>
          <w:rFonts w:eastAsia="Arial Unicode MS"/>
          <w:color w:val="000000"/>
          <w:sz w:val="28"/>
          <w:szCs w:val="28"/>
          <w:lang w:eastAsia="en-US"/>
        </w:rPr>
      </w:pPr>
      <w:r>
        <w:rPr>
          <w:rFonts w:eastAsia="Arial Unicode MS"/>
          <w:b/>
          <w:color w:val="000000"/>
          <w:sz w:val="28"/>
          <w:szCs w:val="28"/>
          <w:lang w:eastAsia="en-US"/>
        </w:rPr>
        <w:t>ЗАТВЕРДЖУЮ</w:t>
      </w:r>
    </w:p>
    <w:p w:rsidR="00992019" w:rsidRDefault="00992019" w:rsidP="00992019">
      <w:pPr>
        <w:ind w:left="5387"/>
        <w:rPr>
          <w:rFonts w:eastAsia="Arial Unicode MS"/>
          <w:color w:val="000000"/>
          <w:sz w:val="28"/>
          <w:szCs w:val="28"/>
          <w:lang w:eastAsia="en-US"/>
        </w:rPr>
      </w:pPr>
      <w:r>
        <w:rPr>
          <w:rFonts w:eastAsia="Arial Unicode MS"/>
          <w:color w:val="000000"/>
          <w:sz w:val="28"/>
          <w:szCs w:val="28"/>
          <w:lang w:eastAsia="en-US"/>
        </w:rPr>
        <w:t>Директор Вінницького соціально-економічного інституту Університету «Україна»</w:t>
      </w:r>
    </w:p>
    <w:p w:rsidR="00992019" w:rsidRDefault="00992019" w:rsidP="00992019">
      <w:pPr>
        <w:ind w:left="5387"/>
        <w:rPr>
          <w:rFonts w:eastAsia="Arial Unicode MS"/>
          <w:color w:val="000000"/>
          <w:sz w:val="28"/>
          <w:szCs w:val="28"/>
          <w:lang w:eastAsia="en-US"/>
        </w:rPr>
      </w:pPr>
      <w:r>
        <w:rPr>
          <w:rFonts w:eastAsia="Arial Unicode MS"/>
          <w:color w:val="000000"/>
          <w:sz w:val="28"/>
          <w:szCs w:val="28"/>
          <w:lang w:eastAsia="en-US"/>
        </w:rPr>
        <w:t>___________ Г.В. Давиденко</w:t>
      </w:r>
    </w:p>
    <w:p w:rsidR="00992019" w:rsidRDefault="00992019" w:rsidP="00992019">
      <w:pPr>
        <w:spacing w:line="360" w:lineRule="auto"/>
        <w:ind w:left="5387"/>
        <w:rPr>
          <w:sz w:val="28"/>
          <w:szCs w:val="28"/>
          <w:lang w:eastAsia="en-US"/>
        </w:rPr>
      </w:pPr>
      <w:r>
        <w:rPr>
          <w:sz w:val="28"/>
          <w:szCs w:val="28"/>
          <w:lang w:eastAsia="en-US"/>
        </w:rPr>
        <w:t>«</w:t>
      </w:r>
      <w:r w:rsidR="00775A0E">
        <w:rPr>
          <w:sz w:val="28"/>
          <w:szCs w:val="28"/>
          <w:lang w:eastAsia="en-US"/>
        </w:rPr>
        <w:t>02</w:t>
      </w:r>
      <w:r>
        <w:rPr>
          <w:sz w:val="28"/>
          <w:szCs w:val="28"/>
          <w:u w:val="single"/>
          <w:lang w:eastAsia="en-US"/>
        </w:rPr>
        <w:t xml:space="preserve">» </w:t>
      </w:r>
      <w:r w:rsidR="00775A0E">
        <w:rPr>
          <w:sz w:val="28"/>
          <w:szCs w:val="28"/>
          <w:u w:val="single"/>
          <w:lang w:eastAsia="en-US"/>
        </w:rPr>
        <w:t>вересня</w:t>
      </w:r>
      <w:r>
        <w:rPr>
          <w:sz w:val="28"/>
          <w:szCs w:val="28"/>
          <w:u w:val="single"/>
          <w:lang w:eastAsia="en-US"/>
        </w:rPr>
        <w:t xml:space="preserve"> </w:t>
      </w:r>
      <w:r>
        <w:rPr>
          <w:sz w:val="28"/>
          <w:szCs w:val="28"/>
          <w:lang w:eastAsia="en-US"/>
        </w:rPr>
        <w:t>202</w:t>
      </w:r>
      <w:r w:rsidR="00775A0E">
        <w:rPr>
          <w:sz w:val="28"/>
          <w:szCs w:val="28"/>
          <w:lang w:eastAsia="en-US"/>
        </w:rPr>
        <w:t>3</w:t>
      </w:r>
      <w:r>
        <w:rPr>
          <w:sz w:val="28"/>
          <w:szCs w:val="28"/>
          <w:lang w:eastAsia="en-US"/>
        </w:rPr>
        <w:t xml:space="preserve"> р.</w:t>
      </w:r>
    </w:p>
    <w:p w:rsidR="00992019" w:rsidRPr="00F35315" w:rsidRDefault="00992019" w:rsidP="00992019"/>
    <w:p w:rsidR="000C4D5A" w:rsidRPr="00BA2337" w:rsidRDefault="000C4D5A" w:rsidP="000C4D5A">
      <w:pPr>
        <w:tabs>
          <w:tab w:val="left" w:pos="2030"/>
        </w:tabs>
        <w:rPr>
          <w:b/>
          <w:sz w:val="28"/>
          <w:szCs w:val="28"/>
        </w:rPr>
      </w:pPr>
    </w:p>
    <w:p w:rsidR="000C4D5A" w:rsidRPr="00F35315" w:rsidRDefault="000C4D5A" w:rsidP="000C4D5A"/>
    <w:p w:rsidR="000C4D5A" w:rsidRPr="00BA2337" w:rsidRDefault="000C4D5A" w:rsidP="000C4D5A">
      <w:pPr>
        <w:pStyle w:val="2"/>
        <w:shd w:val="clear" w:color="auto" w:fill="FFFFFF"/>
        <w:spacing w:before="0"/>
        <w:rPr>
          <w:rFonts w:ascii="Times New Roman" w:hAnsi="Times New Roman"/>
          <w:i/>
          <w:iCs/>
        </w:rPr>
      </w:pPr>
    </w:p>
    <w:p w:rsidR="000C4D5A" w:rsidRPr="00BA2337" w:rsidRDefault="000C4D5A" w:rsidP="000C4D5A">
      <w:pPr>
        <w:pStyle w:val="2"/>
        <w:shd w:val="clear" w:color="auto" w:fill="FFFFFF"/>
        <w:spacing w:before="0"/>
        <w:rPr>
          <w:rFonts w:ascii="Times New Roman" w:hAnsi="Times New Roman"/>
          <w:i/>
          <w:iCs/>
        </w:rPr>
      </w:pPr>
    </w:p>
    <w:p w:rsidR="000C4D5A" w:rsidRPr="0012357B" w:rsidRDefault="000C4D5A" w:rsidP="000C4D5A">
      <w:pPr>
        <w:pStyle w:val="2"/>
        <w:shd w:val="clear" w:color="auto" w:fill="FFFFFF"/>
        <w:spacing w:before="0"/>
        <w:jc w:val="center"/>
        <w:rPr>
          <w:rFonts w:ascii="Times New Roman" w:hAnsi="Times New Roman"/>
          <w:i/>
          <w:iCs/>
          <w:color w:val="auto"/>
          <w:sz w:val="32"/>
          <w:szCs w:val="32"/>
        </w:rPr>
      </w:pPr>
      <w:bookmarkStart w:id="0" w:name="_Toc9952414"/>
      <w:r w:rsidRPr="0012357B">
        <w:rPr>
          <w:rFonts w:ascii="Times New Roman" w:hAnsi="Times New Roman"/>
          <w:color w:val="auto"/>
          <w:sz w:val="32"/>
          <w:szCs w:val="32"/>
        </w:rPr>
        <w:t>СИЛАБУС НАВЧАЛЬНОЇ ДИСЦИПЛІНИ</w:t>
      </w:r>
      <w:bookmarkEnd w:id="0"/>
    </w:p>
    <w:p w:rsidR="000C4D5A" w:rsidRPr="00784CC2" w:rsidRDefault="000C4D5A" w:rsidP="000C4D5A"/>
    <w:p w:rsidR="000C4D5A" w:rsidRPr="00BA2337" w:rsidRDefault="00574025" w:rsidP="000C4D5A">
      <w:pPr>
        <w:jc w:val="center"/>
      </w:pPr>
      <w:r>
        <w:rPr>
          <w:sz w:val="36"/>
          <w:szCs w:val="36"/>
        </w:rPr>
        <w:t xml:space="preserve">Криміналістика   </w:t>
      </w:r>
      <w:r w:rsidR="000C4D5A" w:rsidRPr="00BA2337">
        <w:t xml:space="preserve"> __________________________________________________________________</w:t>
      </w:r>
    </w:p>
    <w:p w:rsidR="000C4D5A" w:rsidRPr="00BA2337" w:rsidRDefault="000C4D5A" w:rsidP="000C4D5A">
      <w:pPr>
        <w:jc w:val="center"/>
        <w:rPr>
          <w:sz w:val="16"/>
        </w:rPr>
      </w:pPr>
      <w:r w:rsidRPr="00BA2337">
        <w:rPr>
          <w:sz w:val="16"/>
        </w:rPr>
        <w:t xml:space="preserve">                         (шифр і назва навчальної дисципліни)</w:t>
      </w:r>
    </w:p>
    <w:p w:rsidR="000C4D5A" w:rsidRPr="00BA2337" w:rsidRDefault="000C4D5A" w:rsidP="000C4D5A">
      <w:pPr>
        <w:ind w:firstLine="708"/>
      </w:pPr>
      <w:r w:rsidRPr="00BA2337">
        <w:rPr>
          <w:sz w:val="28"/>
          <w:szCs w:val="28"/>
        </w:rPr>
        <w:t xml:space="preserve">освітня програма </w:t>
      </w:r>
      <w:r>
        <w:rPr>
          <w:sz w:val="28"/>
          <w:szCs w:val="28"/>
        </w:rPr>
        <w:t>Право</w:t>
      </w:r>
      <w:r w:rsidRPr="00BA2337">
        <w:t>_____________________</w:t>
      </w:r>
      <w:r>
        <w:t>_____________________</w:t>
      </w:r>
    </w:p>
    <w:p w:rsidR="000C4D5A" w:rsidRPr="00BA2337" w:rsidRDefault="000C4D5A" w:rsidP="000C4D5A">
      <w:pPr>
        <w:jc w:val="center"/>
        <w:rPr>
          <w:sz w:val="16"/>
        </w:rPr>
      </w:pPr>
      <w:r w:rsidRPr="00BA2337">
        <w:rPr>
          <w:sz w:val="16"/>
        </w:rPr>
        <w:t xml:space="preserve">                             (назва освітньої програми)</w:t>
      </w:r>
    </w:p>
    <w:p w:rsidR="000C4D5A" w:rsidRPr="00BA2337" w:rsidRDefault="000C4D5A" w:rsidP="000C4D5A">
      <w:pPr>
        <w:ind w:firstLine="708"/>
        <w:rPr>
          <w:sz w:val="16"/>
        </w:rPr>
      </w:pPr>
      <w:r w:rsidRPr="00BA2337">
        <w:rPr>
          <w:sz w:val="28"/>
          <w:szCs w:val="28"/>
        </w:rPr>
        <w:t xml:space="preserve">освітнього </w:t>
      </w:r>
      <w:proofErr w:type="spellStart"/>
      <w:r w:rsidRPr="00BA2337">
        <w:rPr>
          <w:sz w:val="28"/>
          <w:szCs w:val="28"/>
        </w:rPr>
        <w:t>рівня</w:t>
      </w:r>
      <w:r>
        <w:rPr>
          <w:sz w:val="28"/>
          <w:szCs w:val="28"/>
        </w:rPr>
        <w:t>_____</w:t>
      </w:r>
      <w:r w:rsidRPr="00F35315">
        <w:rPr>
          <w:u w:val="single"/>
        </w:rPr>
        <w:t>перший</w:t>
      </w:r>
      <w:proofErr w:type="spellEnd"/>
      <w:r>
        <w:rPr>
          <w:u w:val="single"/>
        </w:rPr>
        <w:t xml:space="preserve"> </w:t>
      </w:r>
      <w:r w:rsidRPr="00F35315">
        <w:rPr>
          <w:u w:val="single"/>
        </w:rPr>
        <w:t>(бакалаврський)</w:t>
      </w:r>
      <w:r>
        <w:rPr>
          <w:u w:val="single"/>
        </w:rPr>
        <w:t>.</w:t>
      </w:r>
      <w:r w:rsidRPr="00F35315">
        <w:rPr>
          <w:u w:val="single"/>
        </w:rPr>
        <w:t xml:space="preserve"> Бакалавр права</w:t>
      </w:r>
      <w:r>
        <w:rPr>
          <w:u w:val="single"/>
        </w:rPr>
        <w:t>______________</w:t>
      </w:r>
    </w:p>
    <w:p w:rsidR="000C4D5A" w:rsidRPr="00BA2337" w:rsidRDefault="000C4D5A" w:rsidP="000C4D5A">
      <w:pPr>
        <w:ind w:firstLine="708"/>
        <w:rPr>
          <w:sz w:val="16"/>
        </w:rPr>
      </w:pPr>
      <w:r w:rsidRPr="00BA2337">
        <w:rPr>
          <w:sz w:val="16"/>
        </w:rPr>
        <w:t>(назва освітнього рівня)</w:t>
      </w:r>
    </w:p>
    <w:p w:rsidR="000C4D5A" w:rsidRPr="00BA2337" w:rsidRDefault="000C4D5A" w:rsidP="000C4D5A">
      <w:pPr>
        <w:ind w:firstLine="708"/>
      </w:pPr>
      <w:r w:rsidRPr="00BA2337">
        <w:rPr>
          <w:sz w:val="28"/>
          <w:szCs w:val="28"/>
        </w:rPr>
        <w:t>галузь знань</w:t>
      </w:r>
      <w:r w:rsidRPr="00BA2337">
        <w:t xml:space="preserve"> __________</w:t>
      </w:r>
      <w:r>
        <w:t>_______</w:t>
      </w:r>
      <w:r w:rsidRPr="00643796">
        <w:rPr>
          <w:u w:val="single"/>
        </w:rPr>
        <w:t>08 Право</w:t>
      </w:r>
      <w:r w:rsidRPr="00BA2337">
        <w:t>_________________________________</w:t>
      </w:r>
    </w:p>
    <w:p w:rsidR="000C4D5A" w:rsidRPr="00BA2337" w:rsidRDefault="000C4D5A" w:rsidP="000C4D5A">
      <w:pPr>
        <w:jc w:val="center"/>
        <w:rPr>
          <w:sz w:val="16"/>
        </w:rPr>
      </w:pPr>
      <w:r w:rsidRPr="00BA2337">
        <w:rPr>
          <w:sz w:val="16"/>
        </w:rPr>
        <w:t xml:space="preserve">                             (шифр і назва галузі знань)</w:t>
      </w:r>
    </w:p>
    <w:p w:rsidR="000C4D5A" w:rsidRPr="00BA2337" w:rsidRDefault="000C4D5A" w:rsidP="000C4D5A">
      <w:pPr>
        <w:ind w:firstLine="708"/>
      </w:pPr>
      <w:r w:rsidRPr="00BA2337">
        <w:rPr>
          <w:sz w:val="28"/>
          <w:szCs w:val="28"/>
        </w:rPr>
        <w:t>Спеціальність(</w:t>
      </w:r>
      <w:proofErr w:type="spellStart"/>
      <w:r w:rsidRPr="00BA2337">
        <w:rPr>
          <w:sz w:val="28"/>
          <w:szCs w:val="28"/>
        </w:rPr>
        <w:t>ності</w:t>
      </w:r>
      <w:proofErr w:type="spellEnd"/>
      <w:r w:rsidRPr="00BA2337">
        <w:rPr>
          <w:sz w:val="28"/>
          <w:szCs w:val="28"/>
        </w:rPr>
        <w:t>)</w:t>
      </w:r>
      <w:r>
        <w:t xml:space="preserve"> ________</w:t>
      </w:r>
      <w:r w:rsidRPr="00643796">
        <w:rPr>
          <w:u w:val="single"/>
        </w:rPr>
        <w:t>081 Право</w:t>
      </w:r>
      <w:r w:rsidRPr="00BA2337">
        <w:t>_________________________________</w:t>
      </w:r>
    </w:p>
    <w:p w:rsidR="000C4D5A" w:rsidRPr="00BA2337" w:rsidRDefault="000C4D5A" w:rsidP="000C4D5A">
      <w:pPr>
        <w:jc w:val="center"/>
        <w:rPr>
          <w:sz w:val="16"/>
        </w:rPr>
      </w:pPr>
      <w:r w:rsidRPr="00BA2337">
        <w:rPr>
          <w:sz w:val="16"/>
        </w:rPr>
        <w:t xml:space="preserve">                              (шифр і назва спеціальності(</w:t>
      </w:r>
      <w:proofErr w:type="spellStart"/>
      <w:r w:rsidRPr="00BA2337">
        <w:rPr>
          <w:sz w:val="16"/>
        </w:rPr>
        <w:t>тей</w:t>
      </w:r>
      <w:proofErr w:type="spellEnd"/>
      <w:r w:rsidRPr="00BA2337">
        <w:rPr>
          <w:sz w:val="16"/>
        </w:rPr>
        <w:t>))</w:t>
      </w:r>
    </w:p>
    <w:p w:rsidR="000C4D5A" w:rsidRPr="00BA2337" w:rsidRDefault="000C4D5A" w:rsidP="000C4D5A">
      <w:pPr>
        <w:ind w:firstLine="708"/>
      </w:pPr>
      <w:r w:rsidRPr="00BA2337">
        <w:rPr>
          <w:sz w:val="28"/>
          <w:szCs w:val="28"/>
        </w:rPr>
        <w:t>Спеціалізація(ї)</w:t>
      </w:r>
      <w:r w:rsidRPr="00BA2337">
        <w:t>_______________________________________________________</w:t>
      </w:r>
    </w:p>
    <w:p w:rsidR="000C4D5A" w:rsidRPr="00BA2337" w:rsidRDefault="000C4D5A" w:rsidP="000C4D5A">
      <w:pPr>
        <w:jc w:val="center"/>
        <w:rPr>
          <w:sz w:val="16"/>
        </w:rPr>
      </w:pPr>
      <w:r w:rsidRPr="00BA2337">
        <w:rPr>
          <w:sz w:val="16"/>
        </w:rPr>
        <w:t xml:space="preserve">                              (назва спеціалізації)</w:t>
      </w:r>
    </w:p>
    <w:p w:rsidR="000C4D5A" w:rsidRDefault="000C4D5A" w:rsidP="000C4D5A">
      <w:pPr>
        <w:ind w:firstLine="708"/>
        <w:rPr>
          <w:sz w:val="28"/>
          <w:szCs w:val="28"/>
        </w:rPr>
      </w:pPr>
      <w:r w:rsidRPr="00BA2337">
        <w:rPr>
          <w:sz w:val="28"/>
          <w:szCs w:val="28"/>
        </w:rPr>
        <w:t xml:space="preserve">інститут, філія, </w:t>
      </w:r>
      <w:proofErr w:type="spellStart"/>
      <w:r w:rsidRPr="00BA2337">
        <w:rPr>
          <w:sz w:val="28"/>
          <w:szCs w:val="28"/>
        </w:rPr>
        <w:t>факультет,</w:t>
      </w:r>
      <w:r>
        <w:rPr>
          <w:sz w:val="28"/>
          <w:szCs w:val="28"/>
        </w:rPr>
        <w:t>коледж</w:t>
      </w:r>
      <w:proofErr w:type="spellEnd"/>
    </w:p>
    <w:p w:rsidR="000C4D5A" w:rsidRDefault="000C4D5A" w:rsidP="000C4D5A">
      <w:pPr>
        <w:ind w:firstLine="708"/>
        <w:rPr>
          <w:sz w:val="16"/>
        </w:rPr>
      </w:pPr>
      <w:r w:rsidRPr="00643796">
        <w:rPr>
          <w:sz w:val="28"/>
          <w:szCs w:val="28"/>
          <w:u w:val="single"/>
        </w:rPr>
        <w:t xml:space="preserve">Вінницький соціально-економічний  </w:t>
      </w:r>
      <w:r>
        <w:rPr>
          <w:sz w:val="28"/>
          <w:szCs w:val="28"/>
          <w:u w:val="single"/>
        </w:rPr>
        <w:t>інститут</w:t>
      </w:r>
      <w:r>
        <w:rPr>
          <w:sz w:val="28"/>
          <w:szCs w:val="28"/>
        </w:rPr>
        <w:t>______________________</w:t>
      </w:r>
    </w:p>
    <w:p w:rsidR="000C4D5A" w:rsidRPr="00BA2337" w:rsidRDefault="000C4D5A" w:rsidP="000C4D5A">
      <w:pPr>
        <w:ind w:firstLine="708"/>
        <w:rPr>
          <w:sz w:val="16"/>
        </w:rPr>
      </w:pPr>
      <w:r w:rsidRPr="00BA2337">
        <w:rPr>
          <w:sz w:val="16"/>
        </w:rPr>
        <w:t xml:space="preserve"> (назва навчально-виховного підрозділу)</w:t>
      </w:r>
    </w:p>
    <w:p w:rsidR="000C4D5A" w:rsidRPr="00381D02" w:rsidRDefault="000C4D5A" w:rsidP="000C4D5A">
      <w:pPr>
        <w:ind w:left="709"/>
        <w:jc w:val="both"/>
        <w:rPr>
          <w:sz w:val="28"/>
          <w:szCs w:val="28"/>
        </w:rPr>
      </w:pPr>
      <w:r w:rsidRPr="00381D02">
        <w:rPr>
          <w:sz w:val="28"/>
          <w:szCs w:val="28"/>
        </w:rPr>
        <w:t>Обсяг, кредитів: ____</w:t>
      </w:r>
      <w:r w:rsidR="00226739">
        <w:rPr>
          <w:sz w:val="28"/>
          <w:szCs w:val="28"/>
          <w:u w:val="single"/>
        </w:rPr>
        <w:t>150</w:t>
      </w:r>
      <w:r w:rsidR="00C23022">
        <w:rPr>
          <w:sz w:val="28"/>
          <w:szCs w:val="28"/>
          <w:u w:val="single"/>
        </w:rPr>
        <w:t>/5</w:t>
      </w:r>
      <w:r w:rsidRPr="00381D02">
        <w:rPr>
          <w:sz w:val="28"/>
          <w:szCs w:val="28"/>
          <w:u w:val="single"/>
        </w:rPr>
        <w:t>_</w:t>
      </w:r>
      <w:r w:rsidRPr="00381D02">
        <w:rPr>
          <w:sz w:val="28"/>
          <w:szCs w:val="28"/>
        </w:rPr>
        <w:t>____________</w:t>
      </w:r>
    </w:p>
    <w:p w:rsidR="000C4D5A" w:rsidRPr="00944B6D" w:rsidRDefault="000C4D5A" w:rsidP="000C4D5A">
      <w:pPr>
        <w:ind w:left="709"/>
        <w:jc w:val="both"/>
        <w:rPr>
          <w:sz w:val="28"/>
          <w:szCs w:val="28"/>
          <w:u w:val="single"/>
        </w:rPr>
      </w:pPr>
      <w:r w:rsidRPr="00381D02">
        <w:rPr>
          <w:sz w:val="28"/>
          <w:szCs w:val="28"/>
        </w:rPr>
        <w:t>Форма підсумкового контролю</w:t>
      </w:r>
      <w:r w:rsidRPr="00BA2337">
        <w:t xml:space="preserve">: </w:t>
      </w:r>
      <w:r w:rsidR="00626F3D">
        <w:rPr>
          <w:sz w:val="28"/>
          <w:szCs w:val="28"/>
          <w:u w:val="single"/>
        </w:rPr>
        <w:t>екзамен</w:t>
      </w:r>
    </w:p>
    <w:p w:rsidR="000C4D5A" w:rsidRDefault="000C4D5A" w:rsidP="009F2E2E">
      <w:pPr>
        <w:jc w:val="both"/>
      </w:pPr>
    </w:p>
    <w:p w:rsidR="000C4D5A" w:rsidRDefault="000C4D5A" w:rsidP="009F2E2E">
      <w:pPr>
        <w:jc w:val="both"/>
      </w:pPr>
    </w:p>
    <w:p w:rsidR="000C4D5A" w:rsidRDefault="000C4D5A" w:rsidP="009F2E2E">
      <w:pPr>
        <w:jc w:val="both"/>
      </w:pPr>
    </w:p>
    <w:p w:rsidR="000C4D5A" w:rsidRDefault="000C4D5A" w:rsidP="009F2E2E">
      <w:pPr>
        <w:jc w:val="both"/>
      </w:pPr>
    </w:p>
    <w:p w:rsidR="000C4D5A" w:rsidRDefault="000C4D5A" w:rsidP="009F2E2E">
      <w:pPr>
        <w:jc w:val="both"/>
      </w:pPr>
    </w:p>
    <w:p w:rsidR="000C4D5A" w:rsidRDefault="000C4D5A" w:rsidP="009F2E2E">
      <w:pPr>
        <w:jc w:val="both"/>
      </w:pPr>
    </w:p>
    <w:p w:rsidR="000C4D5A" w:rsidRDefault="000C4D5A" w:rsidP="009F2E2E">
      <w:pPr>
        <w:jc w:val="both"/>
      </w:pPr>
    </w:p>
    <w:p w:rsidR="000C4D5A" w:rsidRDefault="000C4D5A" w:rsidP="009F2E2E">
      <w:pPr>
        <w:jc w:val="both"/>
      </w:pPr>
    </w:p>
    <w:p w:rsidR="000C4D5A" w:rsidRDefault="000C4D5A" w:rsidP="009F2E2E">
      <w:pPr>
        <w:jc w:val="both"/>
      </w:pPr>
    </w:p>
    <w:p w:rsidR="000C4D5A" w:rsidRDefault="00626F3D" w:rsidP="00626F3D">
      <w:pPr>
        <w:rPr>
          <w:b/>
          <w:sz w:val="32"/>
          <w:szCs w:val="32"/>
        </w:rPr>
      </w:pPr>
      <w:r>
        <w:t xml:space="preserve">                                                                </w:t>
      </w:r>
      <w:r w:rsidR="000C4D5A" w:rsidRPr="000C4D5A">
        <w:rPr>
          <w:b/>
          <w:sz w:val="32"/>
          <w:szCs w:val="32"/>
        </w:rPr>
        <w:t>Вінниця 202</w:t>
      </w:r>
      <w:r w:rsidR="00D45461">
        <w:rPr>
          <w:b/>
          <w:sz w:val="32"/>
          <w:szCs w:val="32"/>
        </w:rPr>
        <w:t>3</w:t>
      </w:r>
      <w:r w:rsidR="00775A0E">
        <w:rPr>
          <w:b/>
          <w:sz w:val="32"/>
          <w:szCs w:val="32"/>
        </w:rPr>
        <w:t>-202</w:t>
      </w:r>
      <w:r w:rsidR="00D45461">
        <w:rPr>
          <w:b/>
          <w:sz w:val="32"/>
          <w:szCs w:val="32"/>
        </w:rPr>
        <w:t>4</w:t>
      </w:r>
      <w:r w:rsidR="00775A0E">
        <w:rPr>
          <w:b/>
          <w:sz w:val="32"/>
          <w:szCs w:val="32"/>
        </w:rPr>
        <w:t xml:space="preserve"> н.</w:t>
      </w:r>
      <w:r w:rsidR="000C4D5A" w:rsidRPr="000C4D5A">
        <w:rPr>
          <w:b/>
          <w:sz w:val="32"/>
          <w:szCs w:val="32"/>
        </w:rPr>
        <w:t xml:space="preserve"> р</w:t>
      </w:r>
      <w:r w:rsidR="00775A0E">
        <w:rPr>
          <w:b/>
          <w:sz w:val="32"/>
          <w:szCs w:val="32"/>
        </w:rPr>
        <w:t>.</w:t>
      </w:r>
    </w:p>
    <w:p w:rsidR="00F775C8" w:rsidRDefault="00F775C8" w:rsidP="00626F3D">
      <w:pPr>
        <w:rPr>
          <w:b/>
          <w:sz w:val="32"/>
          <w:szCs w:val="32"/>
        </w:rPr>
      </w:pPr>
    </w:p>
    <w:p w:rsidR="00F775C8" w:rsidRPr="000C4D5A" w:rsidRDefault="00F775C8" w:rsidP="00626F3D">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5460"/>
      </w:tblGrid>
      <w:tr w:rsidR="009F2E2E" w:rsidRPr="00CA7130" w:rsidTr="00E332D8">
        <w:tc>
          <w:tcPr>
            <w:tcW w:w="10137" w:type="dxa"/>
            <w:gridSpan w:val="2"/>
            <w:shd w:val="clear" w:color="auto" w:fill="auto"/>
            <w:vAlign w:val="center"/>
          </w:tcPr>
          <w:p w:rsidR="009F2E2E" w:rsidRPr="00CA7130" w:rsidRDefault="009F2E2E" w:rsidP="00E332D8">
            <w:pPr>
              <w:jc w:val="center"/>
              <w:rPr>
                <w:b/>
                <w:sz w:val="28"/>
                <w:szCs w:val="28"/>
              </w:rPr>
            </w:pPr>
          </w:p>
          <w:p w:rsidR="009F2E2E" w:rsidRPr="00CA7130" w:rsidRDefault="009F2E2E" w:rsidP="00E332D8">
            <w:pPr>
              <w:jc w:val="center"/>
              <w:rPr>
                <w:b/>
                <w:sz w:val="28"/>
                <w:szCs w:val="28"/>
              </w:rPr>
            </w:pPr>
            <w:r w:rsidRPr="00CA7130">
              <w:rPr>
                <w:b/>
                <w:sz w:val="28"/>
                <w:szCs w:val="28"/>
              </w:rPr>
              <w:t xml:space="preserve">ІНФОРМАЦІЯ </w:t>
            </w:r>
          </w:p>
          <w:p w:rsidR="009F2E2E" w:rsidRPr="00CA7130" w:rsidRDefault="009F2E2E" w:rsidP="00E332D8">
            <w:pPr>
              <w:jc w:val="center"/>
              <w:rPr>
                <w:b/>
                <w:sz w:val="28"/>
                <w:szCs w:val="28"/>
              </w:rPr>
            </w:pPr>
            <w:r w:rsidRPr="00CA7130">
              <w:rPr>
                <w:b/>
                <w:sz w:val="28"/>
                <w:szCs w:val="28"/>
              </w:rPr>
              <w:t>ПРО ВИКЛАДАЧА ТА ДОПОМІЖНИХ ОСІБ</w:t>
            </w:r>
          </w:p>
          <w:p w:rsidR="009F2E2E" w:rsidRPr="00CA7130" w:rsidRDefault="009F2E2E" w:rsidP="00E332D8">
            <w:pPr>
              <w:jc w:val="center"/>
              <w:rPr>
                <w:b/>
                <w:sz w:val="28"/>
                <w:szCs w:val="28"/>
              </w:rPr>
            </w:pPr>
          </w:p>
        </w:tc>
      </w:tr>
      <w:tr w:rsidR="009F2E2E" w:rsidRPr="00CA7130" w:rsidTr="00E332D8">
        <w:tc>
          <w:tcPr>
            <w:tcW w:w="5068" w:type="dxa"/>
            <w:shd w:val="clear" w:color="auto" w:fill="auto"/>
          </w:tcPr>
          <w:p w:rsidR="009F2E2E" w:rsidRPr="00CA7130" w:rsidRDefault="009F2E2E" w:rsidP="00E332D8">
            <w:pPr>
              <w:jc w:val="both"/>
              <w:rPr>
                <w:sz w:val="28"/>
                <w:szCs w:val="28"/>
              </w:rPr>
            </w:pPr>
          </w:p>
          <w:p w:rsidR="009F2E2E" w:rsidRPr="00CA7130" w:rsidRDefault="009F2E2E" w:rsidP="00E332D8">
            <w:pPr>
              <w:jc w:val="both"/>
              <w:rPr>
                <w:sz w:val="28"/>
                <w:szCs w:val="28"/>
              </w:rPr>
            </w:pPr>
            <w:r w:rsidRPr="00CA7130">
              <w:rPr>
                <w:sz w:val="28"/>
                <w:szCs w:val="28"/>
              </w:rPr>
              <w:t>Викладач</w:t>
            </w:r>
          </w:p>
        </w:tc>
        <w:tc>
          <w:tcPr>
            <w:tcW w:w="5069" w:type="dxa"/>
            <w:shd w:val="clear" w:color="auto" w:fill="auto"/>
            <w:vAlign w:val="center"/>
          </w:tcPr>
          <w:p w:rsidR="009F2E2E" w:rsidRPr="00CA7130" w:rsidRDefault="009F2E2E" w:rsidP="00E332D8">
            <w:pPr>
              <w:rPr>
                <w:i/>
                <w:sz w:val="28"/>
                <w:szCs w:val="28"/>
              </w:rPr>
            </w:pPr>
          </w:p>
          <w:p w:rsidR="009F2E2E" w:rsidRPr="00CA7130" w:rsidRDefault="00D45461" w:rsidP="00E332D8">
            <w:pPr>
              <w:rPr>
                <w:i/>
                <w:sz w:val="28"/>
                <w:szCs w:val="28"/>
              </w:rPr>
            </w:pPr>
            <w:proofErr w:type="spellStart"/>
            <w:r>
              <w:rPr>
                <w:i/>
                <w:sz w:val="28"/>
                <w:szCs w:val="28"/>
              </w:rPr>
              <w:t>Безносюк</w:t>
            </w:r>
            <w:proofErr w:type="spellEnd"/>
            <w:r>
              <w:rPr>
                <w:i/>
                <w:sz w:val="28"/>
                <w:szCs w:val="28"/>
              </w:rPr>
              <w:t xml:space="preserve"> Андрій Миколайович</w:t>
            </w:r>
            <w:r w:rsidR="00FB452F">
              <w:rPr>
                <w:i/>
                <w:sz w:val="28"/>
                <w:szCs w:val="28"/>
              </w:rPr>
              <w:t xml:space="preserve">, </w:t>
            </w:r>
            <w:proofErr w:type="spellStart"/>
            <w:r>
              <w:rPr>
                <w:i/>
                <w:sz w:val="28"/>
                <w:szCs w:val="28"/>
              </w:rPr>
              <w:t>к.ю.н</w:t>
            </w:r>
            <w:proofErr w:type="spellEnd"/>
            <w:r>
              <w:rPr>
                <w:i/>
                <w:sz w:val="28"/>
                <w:szCs w:val="28"/>
              </w:rPr>
              <w:t>.</w:t>
            </w:r>
            <w:r w:rsidR="00626F3D">
              <w:rPr>
                <w:i/>
                <w:sz w:val="28"/>
                <w:szCs w:val="28"/>
              </w:rPr>
              <w:t>, доцент</w:t>
            </w:r>
            <w:r>
              <w:rPr>
                <w:i/>
                <w:sz w:val="28"/>
                <w:szCs w:val="28"/>
              </w:rPr>
              <w:t xml:space="preserve"> кафедри</w:t>
            </w:r>
          </w:p>
          <w:p w:rsidR="009F2E2E" w:rsidRPr="00CA7130" w:rsidRDefault="009F2E2E" w:rsidP="00E332D8">
            <w:pPr>
              <w:rPr>
                <w:i/>
                <w:sz w:val="28"/>
                <w:szCs w:val="28"/>
              </w:rPr>
            </w:pPr>
          </w:p>
        </w:tc>
      </w:tr>
      <w:tr w:rsidR="009F2E2E" w:rsidRPr="00CA7130" w:rsidTr="00E332D8">
        <w:tc>
          <w:tcPr>
            <w:tcW w:w="5068" w:type="dxa"/>
            <w:shd w:val="clear" w:color="auto" w:fill="auto"/>
          </w:tcPr>
          <w:p w:rsidR="009F2E2E" w:rsidRPr="00CA7130" w:rsidRDefault="009F2E2E" w:rsidP="00E332D8">
            <w:pPr>
              <w:jc w:val="both"/>
              <w:rPr>
                <w:sz w:val="28"/>
                <w:szCs w:val="28"/>
              </w:rPr>
            </w:pPr>
          </w:p>
          <w:p w:rsidR="009F2E2E" w:rsidRPr="00CA7130" w:rsidRDefault="009F2E2E" w:rsidP="00E332D8">
            <w:pPr>
              <w:jc w:val="both"/>
              <w:rPr>
                <w:sz w:val="28"/>
                <w:szCs w:val="28"/>
              </w:rPr>
            </w:pPr>
            <w:r w:rsidRPr="00CA7130">
              <w:rPr>
                <w:sz w:val="28"/>
                <w:szCs w:val="28"/>
              </w:rPr>
              <w:t>Асистент викладача</w:t>
            </w:r>
          </w:p>
        </w:tc>
        <w:tc>
          <w:tcPr>
            <w:tcW w:w="5069" w:type="dxa"/>
            <w:shd w:val="clear" w:color="auto" w:fill="auto"/>
            <w:vAlign w:val="center"/>
          </w:tcPr>
          <w:p w:rsidR="009F2E2E" w:rsidRPr="00CA7130" w:rsidRDefault="009F2E2E" w:rsidP="00E332D8">
            <w:pPr>
              <w:rPr>
                <w:i/>
                <w:sz w:val="28"/>
                <w:szCs w:val="28"/>
              </w:rPr>
            </w:pPr>
          </w:p>
          <w:p w:rsidR="009F2E2E" w:rsidRPr="00CA7130" w:rsidRDefault="009F2E2E" w:rsidP="00626F3D">
            <w:pPr>
              <w:rPr>
                <w:i/>
                <w:sz w:val="28"/>
                <w:szCs w:val="28"/>
              </w:rPr>
            </w:pPr>
          </w:p>
        </w:tc>
      </w:tr>
      <w:tr w:rsidR="009F2E2E" w:rsidRPr="00CA7130" w:rsidTr="00E332D8">
        <w:tc>
          <w:tcPr>
            <w:tcW w:w="5068" w:type="dxa"/>
            <w:shd w:val="clear" w:color="auto" w:fill="auto"/>
          </w:tcPr>
          <w:p w:rsidR="009F2E2E" w:rsidRPr="00CA7130" w:rsidRDefault="009F2E2E" w:rsidP="00E332D8">
            <w:pPr>
              <w:jc w:val="both"/>
              <w:rPr>
                <w:sz w:val="28"/>
                <w:szCs w:val="28"/>
              </w:rPr>
            </w:pPr>
            <w:r w:rsidRPr="00CA7130">
              <w:rPr>
                <w:sz w:val="28"/>
                <w:szCs w:val="28"/>
              </w:rPr>
              <w:t>Практики, представники</w:t>
            </w:r>
          </w:p>
          <w:p w:rsidR="009F2E2E" w:rsidRPr="00CA7130" w:rsidRDefault="009F2E2E" w:rsidP="00E332D8">
            <w:pPr>
              <w:jc w:val="both"/>
              <w:rPr>
                <w:sz w:val="28"/>
                <w:szCs w:val="28"/>
              </w:rPr>
            </w:pPr>
            <w:r w:rsidRPr="00CA7130">
              <w:rPr>
                <w:sz w:val="28"/>
                <w:szCs w:val="28"/>
              </w:rPr>
              <w:t xml:space="preserve">бізнесу, фахівці, </w:t>
            </w:r>
          </w:p>
          <w:p w:rsidR="009F2E2E" w:rsidRPr="00CA7130" w:rsidRDefault="009F2E2E" w:rsidP="00E332D8">
            <w:pPr>
              <w:jc w:val="both"/>
              <w:rPr>
                <w:sz w:val="28"/>
                <w:szCs w:val="28"/>
              </w:rPr>
            </w:pPr>
            <w:r w:rsidRPr="00CA7130">
              <w:rPr>
                <w:sz w:val="28"/>
                <w:szCs w:val="28"/>
              </w:rPr>
              <w:t>залучені до викладання</w:t>
            </w:r>
          </w:p>
        </w:tc>
        <w:tc>
          <w:tcPr>
            <w:tcW w:w="5069" w:type="dxa"/>
            <w:shd w:val="clear" w:color="auto" w:fill="auto"/>
            <w:vAlign w:val="center"/>
          </w:tcPr>
          <w:p w:rsidR="009F2E2E" w:rsidRPr="00CA7130" w:rsidRDefault="009F2E2E" w:rsidP="00E332D8">
            <w:pPr>
              <w:rPr>
                <w:i/>
                <w:sz w:val="28"/>
                <w:szCs w:val="28"/>
              </w:rPr>
            </w:pPr>
            <w:r w:rsidRPr="00CA7130">
              <w:rPr>
                <w:i/>
                <w:sz w:val="28"/>
                <w:szCs w:val="28"/>
              </w:rPr>
              <w:t>П.І.Б. осіб, залучених до викладання, місце роботи, посада, науковий ступінь, вчене звання</w:t>
            </w:r>
          </w:p>
        </w:tc>
      </w:tr>
      <w:tr w:rsidR="009F2E2E" w:rsidRPr="00CA7130" w:rsidTr="00E332D8">
        <w:tc>
          <w:tcPr>
            <w:tcW w:w="5068" w:type="dxa"/>
            <w:shd w:val="clear" w:color="auto" w:fill="auto"/>
          </w:tcPr>
          <w:p w:rsidR="009F2E2E" w:rsidRPr="00CA7130" w:rsidRDefault="009F2E2E" w:rsidP="00E332D8">
            <w:pPr>
              <w:jc w:val="both"/>
              <w:rPr>
                <w:sz w:val="28"/>
                <w:szCs w:val="28"/>
              </w:rPr>
            </w:pPr>
          </w:p>
          <w:p w:rsidR="009F2E2E" w:rsidRPr="00CA7130" w:rsidRDefault="009F2E2E" w:rsidP="00E332D8">
            <w:pPr>
              <w:jc w:val="both"/>
              <w:rPr>
                <w:sz w:val="28"/>
                <w:szCs w:val="28"/>
              </w:rPr>
            </w:pPr>
            <w:proofErr w:type="spellStart"/>
            <w:r w:rsidRPr="00CA7130">
              <w:rPr>
                <w:sz w:val="28"/>
                <w:szCs w:val="28"/>
              </w:rPr>
              <w:t>Профайл</w:t>
            </w:r>
            <w:proofErr w:type="spellEnd"/>
            <w:r w:rsidRPr="00CA7130">
              <w:rPr>
                <w:sz w:val="28"/>
                <w:szCs w:val="28"/>
              </w:rPr>
              <w:t xml:space="preserve"> викладача</w:t>
            </w:r>
          </w:p>
        </w:tc>
        <w:tc>
          <w:tcPr>
            <w:tcW w:w="5069" w:type="dxa"/>
            <w:shd w:val="clear" w:color="auto" w:fill="auto"/>
            <w:vAlign w:val="center"/>
          </w:tcPr>
          <w:p w:rsidR="009F2E2E" w:rsidRPr="00CA7130" w:rsidRDefault="009F2E2E" w:rsidP="00E332D8">
            <w:pPr>
              <w:rPr>
                <w:i/>
                <w:sz w:val="28"/>
                <w:szCs w:val="28"/>
              </w:rPr>
            </w:pPr>
          </w:p>
          <w:p w:rsidR="009F2E2E" w:rsidRPr="00CA7130" w:rsidRDefault="00626F3D" w:rsidP="00E332D8">
            <w:pPr>
              <w:rPr>
                <w:i/>
                <w:sz w:val="28"/>
                <w:szCs w:val="28"/>
              </w:rPr>
            </w:pPr>
            <w:r w:rsidRPr="00626F3D">
              <w:rPr>
                <w:i/>
                <w:sz w:val="28"/>
                <w:szCs w:val="28"/>
              </w:rPr>
              <w:t>https://vo.uu.edu.ua/course/view.php?id=2157</w:t>
            </w:r>
          </w:p>
          <w:p w:rsidR="009F2E2E" w:rsidRPr="00CA7130" w:rsidRDefault="009F2E2E" w:rsidP="00E332D8">
            <w:pPr>
              <w:rPr>
                <w:i/>
                <w:sz w:val="28"/>
                <w:szCs w:val="28"/>
              </w:rPr>
            </w:pPr>
          </w:p>
        </w:tc>
      </w:tr>
      <w:tr w:rsidR="009F2E2E" w:rsidRPr="00CA7130" w:rsidTr="00E332D8">
        <w:tc>
          <w:tcPr>
            <w:tcW w:w="5068" w:type="dxa"/>
            <w:shd w:val="clear" w:color="auto" w:fill="auto"/>
          </w:tcPr>
          <w:p w:rsidR="009F2E2E" w:rsidRPr="00CA7130" w:rsidRDefault="009F2E2E" w:rsidP="00E332D8">
            <w:pPr>
              <w:jc w:val="both"/>
              <w:rPr>
                <w:sz w:val="28"/>
                <w:szCs w:val="28"/>
              </w:rPr>
            </w:pPr>
          </w:p>
          <w:p w:rsidR="009F2E2E" w:rsidRPr="00CA7130" w:rsidRDefault="009F2E2E" w:rsidP="00E332D8">
            <w:pPr>
              <w:jc w:val="both"/>
              <w:rPr>
                <w:sz w:val="28"/>
                <w:szCs w:val="28"/>
              </w:rPr>
            </w:pPr>
            <w:proofErr w:type="spellStart"/>
            <w:r w:rsidRPr="00CA7130">
              <w:rPr>
                <w:sz w:val="28"/>
                <w:szCs w:val="28"/>
              </w:rPr>
              <w:t>Профайл</w:t>
            </w:r>
            <w:proofErr w:type="spellEnd"/>
            <w:r w:rsidRPr="00CA7130">
              <w:rPr>
                <w:sz w:val="28"/>
                <w:szCs w:val="28"/>
              </w:rPr>
              <w:t xml:space="preserve"> асистента</w:t>
            </w:r>
          </w:p>
        </w:tc>
        <w:tc>
          <w:tcPr>
            <w:tcW w:w="5069" w:type="dxa"/>
            <w:shd w:val="clear" w:color="auto" w:fill="auto"/>
            <w:vAlign w:val="center"/>
          </w:tcPr>
          <w:p w:rsidR="009F2E2E" w:rsidRPr="00CA7130" w:rsidRDefault="009F2E2E" w:rsidP="00C14951">
            <w:pPr>
              <w:rPr>
                <w:i/>
                <w:sz w:val="28"/>
                <w:szCs w:val="28"/>
              </w:rPr>
            </w:pPr>
          </w:p>
        </w:tc>
      </w:tr>
      <w:tr w:rsidR="009F2E2E" w:rsidRPr="00CA7130" w:rsidTr="00E332D8">
        <w:tc>
          <w:tcPr>
            <w:tcW w:w="5068" w:type="dxa"/>
            <w:shd w:val="clear" w:color="auto" w:fill="auto"/>
          </w:tcPr>
          <w:p w:rsidR="009F2E2E" w:rsidRPr="00CA7130" w:rsidRDefault="009F2E2E" w:rsidP="00E332D8">
            <w:pPr>
              <w:jc w:val="both"/>
              <w:rPr>
                <w:sz w:val="28"/>
                <w:szCs w:val="28"/>
              </w:rPr>
            </w:pPr>
          </w:p>
          <w:p w:rsidR="009F2E2E" w:rsidRPr="00CA7130" w:rsidRDefault="009F2E2E" w:rsidP="00E332D8">
            <w:pPr>
              <w:jc w:val="both"/>
              <w:rPr>
                <w:sz w:val="28"/>
                <w:szCs w:val="28"/>
              </w:rPr>
            </w:pPr>
            <w:r w:rsidRPr="00CA7130">
              <w:rPr>
                <w:sz w:val="28"/>
                <w:szCs w:val="28"/>
              </w:rPr>
              <w:t>Канали комунікації</w:t>
            </w:r>
          </w:p>
        </w:tc>
        <w:tc>
          <w:tcPr>
            <w:tcW w:w="5069" w:type="dxa"/>
            <w:shd w:val="clear" w:color="auto" w:fill="auto"/>
            <w:vAlign w:val="center"/>
          </w:tcPr>
          <w:p w:rsidR="009F2E2E" w:rsidRPr="00CA7130" w:rsidRDefault="009F2E2E" w:rsidP="00E332D8">
            <w:pPr>
              <w:rPr>
                <w:i/>
                <w:sz w:val="28"/>
                <w:szCs w:val="28"/>
              </w:rPr>
            </w:pPr>
          </w:p>
          <w:p w:rsidR="009F2E2E" w:rsidRPr="00CA7130" w:rsidRDefault="009F2E2E" w:rsidP="00E332D8">
            <w:pPr>
              <w:rPr>
                <w:i/>
                <w:sz w:val="28"/>
                <w:szCs w:val="28"/>
              </w:rPr>
            </w:pPr>
            <w:r w:rsidRPr="00CA7130">
              <w:rPr>
                <w:i/>
                <w:sz w:val="28"/>
                <w:szCs w:val="28"/>
              </w:rPr>
              <w:t>Телефон деканату:</w:t>
            </w:r>
            <w:r w:rsidR="005F45AA">
              <w:t xml:space="preserve"> </w:t>
            </w:r>
            <w:r w:rsidR="005F45AA" w:rsidRPr="005F45AA">
              <w:rPr>
                <w:i/>
                <w:sz w:val="28"/>
                <w:szCs w:val="28"/>
              </w:rPr>
              <w:t>:+380685830757</w:t>
            </w:r>
          </w:p>
          <w:p w:rsidR="009F2E2E" w:rsidRPr="00CA7130" w:rsidRDefault="009F2E2E" w:rsidP="00E332D8">
            <w:pPr>
              <w:rPr>
                <w:i/>
                <w:sz w:val="28"/>
                <w:szCs w:val="28"/>
              </w:rPr>
            </w:pPr>
            <w:r w:rsidRPr="00CA7130">
              <w:rPr>
                <w:i/>
                <w:sz w:val="28"/>
                <w:szCs w:val="28"/>
              </w:rPr>
              <w:t>Телефон викладача:</w:t>
            </w:r>
            <w:r w:rsidR="00626F3D">
              <w:rPr>
                <w:i/>
                <w:sz w:val="28"/>
                <w:szCs w:val="28"/>
              </w:rPr>
              <w:t xml:space="preserve"> </w:t>
            </w:r>
            <w:r w:rsidR="00D45461">
              <w:rPr>
                <w:i/>
                <w:sz w:val="28"/>
                <w:szCs w:val="28"/>
              </w:rPr>
              <w:t>0972843973</w:t>
            </w:r>
          </w:p>
          <w:p w:rsidR="009F2E2E" w:rsidRPr="00CA7130" w:rsidRDefault="009F2E2E" w:rsidP="00E332D8">
            <w:pPr>
              <w:rPr>
                <w:i/>
                <w:sz w:val="28"/>
                <w:szCs w:val="28"/>
              </w:rPr>
            </w:pPr>
            <w:r w:rsidRPr="00CA7130">
              <w:rPr>
                <w:i/>
                <w:sz w:val="28"/>
                <w:szCs w:val="28"/>
              </w:rPr>
              <w:t>Електронна пошта:</w:t>
            </w:r>
            <w:r w:rsidR="005F45AA" w:rsidRPr="005F45AA">
              <w:rPr>
                <w:i/>
                <w:sz w:val="28"/>
                <w:szCs w:val="28"/>
                <w:lang w:val="ru-RU"/>
              </w:rPr>
              <w:t xml:space="preserve"> </w:t>
            </w:r>
          </w:p>
          <w:p w:rsidR="009F2E2E" w:rsidRPr="00CA7130" w:rsidRDefault="009F2E2E" w:rsidP="00E332D8">
            <w:pPr>
              <w:rPr>
                <w:i/>
                <w:sz w:val="28"/>
                <w:szCs w:val="28"/>
              </w:rPr>
            </w:pPr>
            <w:proofErr w:type="spellStart"/>
            <w:r w:rsidRPr="00CA7130">
              <w:rPr>
                <w:i/>
                <w:sz w:val="28"/>
                <w:szCs w:val="28"/>
              </w:rPr>
              <w:t>Вайбер</w:t>
            </w:r>
            <w:proofErr w:type="spellEnd"/>
            <w:r w:rsidRPr="00CA7130">
              <w:rPr>
                <w:i/>
                <w:sz w:val="28"/>
                <w:szCs w:val="28"/>
              </w:rPr>
              <w:t>:</w:t>
            </w:r>
            <w:r w:rsidR="00626F3D">
              <w:rPr>
                <w:i/>
                <w:sz w:val="28"/>
                <w:szCs w:val="28"/>
              </w:rPr>
              <w:t xml:space="preserve"> </w:t>
            </w:r>
            <w:r w:rsidR="00D45461">
              <w:rPr>
                <w:i/>
                <w:sz w:val="28"/>
                <w:szCs w:val="28"/>
              </w:rPr>
              <w:t>0632755938</w:t>
            </w:r>
            <w:bookmarkStart w:id="1" w:name="_GoBack"/>
            <w:bookmarkEnd w:id="1"/>
          </w:p>
          <w:p w:rsidR="009F2E2E" w:rsidRPr="00CA7130" w:rsidRDefault="009F2E2E" w:rsidP="00E332D8">
            <w:pPr>
              <w:rPr>
                <w:i/>
                <w:sz w:val="28"/>
                <w:szCs w:val="28"/>
              </w:rPr>
            </w:pPr>
            <w:r w:rsidRPr="00CA7130">
              <w:rPr>
                <w:i/>
                <w:sz w:val="28"/>
                <w:szCs w:val="28"/>
              </w:rPr>
              <w:t>Кабінет (електронний кабінет):</w:t>
            </w:r>
            <w:r w:rsidR="00C14951">
              <w:t xml:space="preserve"> </w:t>
            </w:r>
            <w:r w:rsidR="00626F3D" w:rsidRPr="00626F3D">
              <w:rPr>
                <w:i/>
                <w:sz w:val="28"/>
                <w:szCs w:val="28"/>
              </w:rPr>
              <w:t>https://vo.uu.edu.ua/course/view.php?id=2157</w:t>
            </w:r>
          </w:p>
          <w:p w:rsidR="009F2E2E" w:rsidRPr="00CA7130" w:rsidRDefault="009F2E2E" w:rsidP="00E332D8">
            <w:pPr>
              <w:rPr>
                <w:i/>
                <w:sz w:val="28"/>
                <w:szCs w:val="28"/>
              </w:rPr>
            </w:pPr>
          </w:p>
        </w:tc>
      </w:tr>
      <w:tr w:rsidR="009F2E2E" w:rsidRPr="00CA7130" w:rsidTr="00E332D8">
        <w:tc>
          <w:tcPr>
            <w:tcW w:w="5068" w:type="dxa"/>
            <w:shd w:val="clear" w:color="auto" w:fill="auto"/>
          </w:tcPr>
          <w:p w:rsidR="009F2E2E" w:rsidRPr="00CA7130" w:rsidRDefault="009F2E2E" w:rsidP="00E332D8">
            <w:pPr>
              <w:rPr>
                <w:sz w:val="28"/>
                <w:szCs w:val="28"/>
              </w:rPr>
            </w:pPr>
          </w:p>
          <w:p w:rsidR="009F2E2E" w:rsidRPr="00CA7130" w:rsidRDefault="009F2E2E" w:rsidP="00E332D8">
            <w:pPr>
              <w:rPr>
                <w:sz w:val="28"/>
                <w:szCs w:val="28"/>
              </w:rPr>
            </w:pPr>
            <w:r w:rsidRPr="00CA7130">
              <w:rPr>
                <w:sz w:val="28"/>
                <w:szCs w:val="28"/>
              </w:rPr>
              <w:t xml:space="preserve">Матеріали до курсу розміщені на сайті Інтернет-підтримки навчального процесу </w:t>
            </w:r>
            <w:hyperlink r:id="rId8" w:history="1">
              <w:r w:rsidRPr="00CA7130">
                <w:rPr>
                  <w:rStyle w:val="a6"/>
                  <w:sz w:val="28"/>
                  <w:szCs w:val="28"/>
                </w:rPr>
                <w:t>http://vo.ukraine.edu.ua/</w:t>
              </w:r>
            </w:hyperlink>
            <w:r w:rsidRPr="00CA7130">
              <w:rPr>
                <w:sz w:val="28"/>
                <w:szCs w:val="28"/>
              </w:rPr>
              <w:t xml:space="preserve"> за </w:t>
            </w:r>
            <w:proofErr w:type="spellStart"/>
            <w:r w:rsidRPr="00CA7130">
              <w:rPr>
                <w:sz w:val="28"/>
                <w:szCs w:val="28"/>
              </w:rPr>
              <w:t>адресою</w:t>
            </w:r>
            <w:proofErr w:type="spellEnd"/>
          </w:p>
          <w:p w:rsidR="009F2E2E" w:rsidRPr="00CA7130" w:rsidRDefault="009F2E2E" w:rsidP="00E332D8">
            <w:pPr>
              <w:rPr>
                <w:sz w:val="28"/>
                <w:szCs w:val="28"/>
              </w:rPr>
            </w:pPr>
          </w:p>
        </w:tc>
        <w:tc>
          <w:tcPr>
            <w:tcW w:w="5069" w:type="dxa"/>
            <w:shd w:val="clear" w:color="auto" w:fill="auto"/>
          </w:tcPr>
          <w:p w:rsidR="009F2E2E" w:rsidRPr="00CA7130" w:rsidRDefault="009F2E2E" w:rsidP="00E332D8">
            <w:pPr>
              <w:jc w:val="both"/>
              <w:rPr>
                <w:i/>
                <w:sz w:val="28"/>
                <w:szCs w:val="28"/>
              </w:rPr>
            </w:pPr>
          </w:p>
          <w:p w:rsidR="009F2E2E" w:rsidRPr="00CA7130" w:rsidRDefault="00626F3D" w:rsidP="00E332D8">
            <w:pPr>
              <w:jc w:val="both"/>
              <w:rPr>
                <w:i/>
                <w:sz w:val="28"/>
                <w:szCs w:val="28"/>
              </w:rPr>
            </w:pPr>
            <w:r w:rsidRPr="00626F3D">
              <w:rPr>
                <w:i/>
                <w:sz w:val="28"/>
                <w:szCs w:val="28"/>
              </w:rPr>
              <w:t>https://vo.uu.edu.ua/course/view.php?id=2157</w:t>
            </w:r>
          </w:p>
        </w:tc>
      </w:tr>
    </w:tbl>
    <w:p w:rsidR="009F2E2E" w:rsidRPr="00CA7130" w:rsidRDefault="009F2E2E" w:rsidP="009F2E2E">
      <w:pPr>
        <w:pStyle w:val="ab"/>
        <w:shd w:val="clear" w:color="auto" w:fill="auto"/>
        <w:tabs>
          <w:tab w:val="left" w:leader="underscore" w:pos="399"/>
          <w:tab w:val="left" w:leader="underscore" w:pos="1652"/>
        </w:tabs>
        <w:spacing w:before="0" w:line="240" w:lineRule="auto"/>
        <w:ind w:left="360" w:right="1699"/>
        <w:rPr>
          <w:spacing w:val="0"/>
          <w:sz w:val="28"/>
          <w:szCs w:val="28"/>
        </w:rPr>
      </w:pPr>
    </w:p>
    <w:p w:rsidR="00C14951" w:rsidRPr="00CA7130" w:rsidRDefault="009F2E2E" w:rsidP="00C14951">
      <w:pPr>
        <w:pStyle w:val="1"/>
        <w:spacing w:before="0"/>
        <w:jc w:val="center"/>
      </w:pPr>
      <w:r w:rsidRPr="00CA7130">
        <w:rPr>
          <w:rFonts w:ascii="Times New Roman" w:hAnsi="Times New Roman"/>
          <w:b w:val="0"/>
          <w:bCs w:val="0"/>
          <w:i/>
        </w:rPr>
        <w:br w:type="page"/>
      </w:r>
    </w:p>
    <w:tbl>
      <w:tblPr>
        <w:tblW w:w="96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199"/>
        <w:gridCol w:w="1701"/>
        <w:gridCol w:w="61"/>
        <w:gridCol w:w="1800"/>
      </w:tblGrid>
      <w:tr w:rsidR="00C14951" w:rsidRPr="00CA7130" w:rsidTr="005F45AA">
        <w:trPr>
          <w:trHeight w:val="803"/>
        </w:trPr>
        <w:tc>
          <w:tcPr>
            <w:tcW w:w="2896" w:type="dxa"/>
            <w:vMerge w:val="restart"/>
            <w:vAlign w:val="center"/>
          </w:tcPr>
          <w:p w:rsidR="00C14951" w:rsidRPr="00CA7130" w:rsidRDefault="00C14951" w:rsidP="00B36C74">
            <w:pPr>
              <w:jc w:val="center"/>
              <w:rPr>
                <w:b/>
                <w:sz w:val="28"/>
                <w:szCs w:val="28"/>
              </w:rPr>
            </w:pPr>
            <w:r w:rsidRPr="00CA7130">
              <w:rPr>
                <w:b/>
                <w:sz w:val="28"/>
                <w:szCs w:val="28"/>
              </w:rPr>
              <w:lastRenderedPageBreak/>
              <w:t xml:space="preserve">Найменування показників </w:t>
            </w:r>
          </w:p>
        </w:tc>
        <w:tc>
          <w:tcPr>
            <w:tcW w:w="3199" w:type="dxa"/>
            <w:vMerge w:val="restart"/>
            <w:vAlign w:val="center"/>
          </w:tcPr>
          <w:p w:rsidR="00C14951" w:rsidRPr="00CA7130" w:rsidRDefault="00C14951" w:rsidP="00B36C74">
            <w:pPr>
              <w:jc w:val="center"/>
              <w:rPr>
                <w:b/>
                <w:sz w:val="28"/>
                <w:szCs w:val="28"/>
              </w:rPr>
            </w:pPr>
            <w:r w:rsidRPr="00CA7130">
              <w:rPr>
                <w:b/>
                <w:sz w:val="28"/>
                <w:szCs w:val="28"/>
              </w:rPr>
              <w:t>Галузь знань, спеціальність, спеціалізація, освітній ступінь / освітньо-професійний рівень</w:t>
            </w:r>
          </w:p>
        </w:tc>
        <w:tc>
          <w:tcPr>
            <w:tcW w:w="3562" w:type="dxa"/>
            <w:gridSpan w:val="3"/>
            <w:vAlign w:val="center"/>
          </w:tcPr>
          <w:p w:rsidR="00C14951" w:rsidRPr="00CA7130" w:rsidRDefault="00C14951" w:rsidP="00B36C74">
            <w:pPr>
              <w:jc w:val="center"/>
              <w:rPr>
                <w:b/>
                <w:sz w:val="28"/>
                <w:szCs w:val="28"/>
              </w:rPr>
            </w:pPr>
            <w:r w:rsidRPr="00CA7130">
              <w:rPr>
                <w:b/>
                <w:sz w:val="28"/>
                <w:szCs w:val="28"/>
              </w:rPr>
              <w:t>Характеристика навчальної дисципліни</w:t>
            </w:r>
          </w:p>
        </w:tc>
      </w:tr>
      <w:tr w:rsidR="00C14951" w:rsidRPr="00CA7130" w:rsidTr="005F45AA">
        <w:trPr>
          <w:trHeight w:val="549"/>
        </w:trPr>
        <w:tc>
          <w:tcPr>
            <w:tcW w:w="2896" w:type="dxa"/>
            <w:vMerge/>
            <w:vAlign w:val="center"/>
          </w:tcPr>
          <w:p w:rsidR="00C14951" w:rsidRPr="00CA7130" w:rsidRDefault="00C14951" w:rsidP="00B36C74">
            <w:pPr>
              <w:jc w:val="center"/>
              <w:rPr>
                <w:b/>
                <w:sz w:val="28"/>
                <w:szCs w:val="28"/>
              </w:rPr>
            </w:pPr>
          </w:p>
        </w:tc>
        <w:tc>
          <w:tcPr>
            <w:tcW w:w="3199" w:type="dxa"/>
            <w:vMerge/>
            <w:vAlign w:val="center"/>
          </w:tcPr>
          <w:p w:rsidR="00C14951" w:rsidRPr="00CA7130" w:rsidRDefault="00C14951" w:rsidP="00B36C74">
            <w:pPr>
              <w:jc w:val="center"/>
              <w:rPr>
                <w:b/>
                <w:sz w:val="28"/>
                <w:szCs w:val="28"/>
              </w:rPr>
            </w:pPr>
          </w:p>
        </w:tc>
        <w:tc>
          <w:tcPr>
            <w:tcW w:w="1762" w:type="dxa"/>
            <w:gridSpan w:val="2"/>
          </w:tcPr>
          <w:p w:rsidR="00C14951" w:rsidRPr="00CA7130" w:rsidRDefault="00C14951" w:rsidP="00B36C74">
            <w:pPr>
              <w:jc w:val="center"/>
              <w:rPr>
                <w:b/>
                <w:i/>
                <w:sz w:val="28"/>
                <w:szCs w:val="28"/>
              </w:rPr>
            </w:pPr>
            <w:r w:rsidRPr="00CA7130">
              <w:rPr>
                <w:b/>
                <w:i/>
                <w:sz w:val="28"/>
                <w:szCs w:val="28"/>
              </w:rPr>
              <w:t>денна форма навчання</w:t>
            </w:r>
          </w:p>
        </w:tc>
        <w:tc>
          <w:tcPr>
            <w:tcW w:w="1800" w:type="dxa"/>
          </w:tcPr>
          <w:p w:rsidR="00C14951" w:rsidRPr="00CA7130" w:rsidRDefault="00C14951" w:rsidP="00B36C74">
            <w:pPr>
              <w:jc w:val="center"/>
              <w:rPr>
                <w:b/>
                <w:i/>
                <w:sz w:val="28"/>
                <w:szCs w:val="28"/>
              </w:rPr>
            </w:pPr>
            <w:r w:rsidRPr="00CA7130">
              <w:rPr>
                <w:b/>
                <w:i/>
                <w:sz w:val="28"/>
                <w:szCs w:val="28"/>
              </w:rPr>
              <w:t>заочна форма навчання</w:t>
            </w:r>
          </w:p>
        </w:tc>
      </w:tr>
      <w:tr w:rsidR="00C14951" w:rsidRPr="00CA7130" w:rsidTr="005F45AA">
        <w:trPr>
          <w:trHeight w:val="409"/>
        </w:trPr>
        <w:tc>
          <w:tcPr>
            <w:tcW w:w="2896" w:type="dxa"/>
            <w:vMerge w:val="restart"/>
            <w:vAlign w:val="center"/>
          </w:tcPr>
          <w:p w:rsidR="00C14951" w:rsidRPr="00CA7130" w:rsidRDefault="00C14951" w:rsidP="00B36C74">
            <w:pPr>
              <w:rPr>
                <w:sz w:val="28"/>
                <w:szCs w:val="28"/>
              </w:rPr>
            </w:pPr>
            <w:r w:rsidRPr="00CA7130">
              <w:rPr>
                <w:sz w:val="28"/>
                <w:szCs w:val="28"/>
              </w:rPr>
              <w:t xml:space="preserve">Загальний обсяг кредитів – </w:t>
            </w:r>
            <w:r w:rsidR="00626F3D">
              <w:rPr>
                <w:sz w:val="28"/>
                <w:szCs w:val="28"/>
              </w:rPr>
              <w:t>5</w:t>
            </w:r>
          </w:p>
        </w:tc>
        <w:tc>
          <w:tcPr>
            <w:tcW w:w="3199" w:type="dxa"/>
          </w:tcPr>
          <w:p w:rsidR="00C14951" w:rsidRPr="00CA7130" w:rsidRDefault="00C14951" w:rsidP="00B36C74">
            <w:pPr>
              <w:jc w:val="center"/>
              <w:rPr>
                <w:b/>
                <w:sz w:val="28"/>
                <w:szCs w:val="28"/>
              </w:rPr>
            </w:pPr>
            <w:r w:rsidRPr="00CA7130">
              <w:rPr>
                <w:b/>
                <w:sz w:val="28"/>
                <w:szCs w:val="28"/>
              </w:rPr>
              <w:t>Галузь знань</w:t>
            </w:r>
          </w:p>
          <w:p w:rsidR="00C14951" w:rsidRPr="00CA7130" w:rsidRDefault="00C14951" w:rsidP="00B36C74">
            <w:pPr>
              <w:jc w:val="center"/>
              <w:rPr>
                <w:sz w:val="28"/>
                <w:szCs w:val="28"/>
              </w:rPr>
            </w:pPr>
            <w:r>
              <w:rPr>
                <w:sz w:val="28"/>
                <w:szCs w:val="28"/>
              </w:rPr>
              <w:t>___</w:t>
            </w:r>
            <w:r w:rsidRPr="00AE320F">
              <w:rPr>
                <w:sz w:val="28"/>
                <w:szCs w:val="28"/>
                <w:u w:val="single"/>
              </w:rPr>
              <w:t>081 Право</w:t>
            </w:r>
            <w:r>
              <w:rPr>
                <w:sz w:val="28"/>
                <w:szCs w:val="28"/>
              </w:rPr>
              <w:t>___</w:t>
            </w:r>
          </w:p>
          <w:p w:rsidR="00C14951" w:rsidRPr="00CA7130" w:rsidRDefault="00C14951" w:rsidP="00B36C74">
            <w:pPr>
              <w:jc w:val="center"/>
            </w:pPr>
            <w:r w:rsidRPr="00CA7130">
              <w:t>(шифр і назва)</w:t>
            </w:r>
          </w:p>
        </w:tc>
        <w:tc>
          <w:tcPr>
            <w:tcW w:w="3562" w:type="dxa"/>
            <w:gridSpan w:val="3"/>
            <w:vAlign w:val="center"/>
          </w:tcPr>
          <w:p w:rsidR="00C14951" w:rsidRPr="00CA7130" w:rsidRDefault="00C14951" w:rsidP="00B36C74">
            <w:pPr>
              <w:jc w:val="center"/>
              <w:rPr>
                <w:b/>
                <w:sz w:val="28"/>
                <w:szCs w:val="28"/>
              </w:rPr>
            </w:pPr>
            <w:r w:rsidRPr="00CA7130">
              <w:rPr>
                <w:b/>
                <w:sz w:val="28"/>
                <w:szCs w:val="28"/>
              </w:rPr>
              <w:t>Вид дисципліни</w:t>
            </w:r>
          </w:p>
          <w:p w:rsidR="00C14951" w:rsidRPr="00CA7130" w:rsidRDefault="00C14951" w:rsidP="00B36C74">
            <w:pPr>
              <w:jc w:val="center"/>
              <w:rPr>
                <w:sz w:val="28"/>
                <w:szCs w:val="28"/>
              </w:rPr>
            </w:pPr>
            <w:r w:rsidRPr="00CA7130">
              <w:rPr>
                <w:sz w:val="28"/>
                <w:szCs w:val="28"/>
              </w:rPr>
              <w:t>____</w:t>
            </w:r>
            <w:r w:rsidRPr="00E64ED5">
              <w:rPr>
                <w:sz w:val="28"/>
                <w:szCs w:val="28"/>
                <w:u w:val="single"/>
              </w:rPr>
              <w:t xml:space="preserve"> Обов’язкова</w:t>
            </w:r>
            <w:r>
              <w:rPr>
                <w:sz w:val="28"/>
                <w:szCs w:val="28"/>
              </w:rPr>
              <w:t>___</w:t>
            </w:r>
          </w:p>
          <w:p w:rsidR="00C14951" w:rsidRPr="00CA7130" w:rsidRDefault="00C14951" w:rsidP="00B36C74">
            <w:pPr>
              <w:jc w:val="center"/>
              <w:rPr>
                <w:i/>
              </w:rPr>
            </w:pPr>
            <w:r w:rsidRPr="00CA7130">
              <w:t>(обов’язкова чи за вибором студента)</w:t>
            </w:r>
          </w:p>
        </w:tc>
      </w:tr>
      <w:tr w:rsidR="00C14951" w:rsidRPr="00CA7130" w:rsidTr="005F45AA">
        <w:trPr>
          <w:trHeight w:val="409"/>
        </w:trPr>
        <w:tc>
          <w:tcPr>
            <w:tcW w:w="2896" w:type="dxa"/>
            <w:vMerge/>
            <w:vAlign w:val="center"/>
          </w:tcPr>
          <w:p w:rsidR="00C14951" w:rsidRPr="00CA7130" w:rsidRDefault="00C14951" w:rsidP="00B36C74">
            <w:pPr>
              <w:rPr>
                <w:sz w:val="28"/>
                <w:szCs w:val="28"/>
              </w:rPr>
            </w:pPr>
          </w:p>
        </w:tc>
        <w:tc>
          <w:tcPr>
            <w:tcW w:w="3199" w:type="dxa"/>
            <w:vAlign w:val="center"/>
          </w:tcPr>
          <w:p w:rsidR="00C14951" w:rsidRPr="00CA7130" w:rsidRDefault="00C14951" w:rsidP="00B36C74">
            <w:pPr>
              <w:jc w:val="center"/>
              <w:rPr>
                <w:b/>
                <w:sz w:val="28"/>
                <w:szCs w:val="28"/>
              </w:rPr>
            </w:pPr>
            <w:r w:rsidRPr="00CA7130">
              <w:rPr>
                <w:b/>
                <w:sz w:val="28"/>
                <w:szCs w:val="28"/>
              </w:rPr>
              <w:t xml:space="preserve">Спеціальність </w:t>
            </w:r>
          </w:p>
          <w:p w:rsidR="00C14951" w:rsidRPr="00CA7130" w:rsidRDefault="00C14951" w:rsidP="00B36C74">
            <w:pPr>
              <w:jc w:val="center"/>
              <w:rPr>
                <w:sz w:val="28"/>
                <w:szCs w:val="28"/>
              </w:rPr>
            </w:pPr>
            <w:r w:rsidRPr="00CA7130">
              <w:rPr>
                <w:sz w:val="28"/>
                <w:szCs w:val="28"/>
              </w:rPr>
              <w:t>______</w:t>
            </w:r>
            <w:r w:rsidRPr="00AE320F">
              <w:rPr>
                <w:sz w:val="28"/>
                <w:szCs w:val="28"/>
                <w:u w:val="single"/>
              </w:rPr>
              <w:t>081 Право</w:t>
            </w:r>
            <w:r w:rsidRPr="00CA7130">
              <w:rPr>
                <w:sz w:val="28"/>
                <w:szCs w:val="28"/>
              </w:rPr>
              <w:t xml:space="preserve"> _____</w:t>
            </w:r>
          </w:p>
          <w:p w:rsidR="00C14951" w:rsidRPr="00CA7130" w:rsidRDefault="00C14951" w:rsidP="00B36C74">
            <w:pPr>
              <w:jc w:val="center"/>
            </w:pPr>
            <w:r w:rsidRPr="00CA7130">
              <w:t>(шифр і назва)</w:t>
            </w:r>
          </w:p>
        </w:tc>
        <w:tc>
          <w:tcPr>
            <w:tcW w:w="3562" w:type="dxa"/>
            <w:gridSpan w:val="3"/>
            <w:vAlign w:val="center"/>
          </w:tcPr>
          <w:p w:rsidR="00C14951" w:rsidRPr="00CA7130" w:rsidRDefault="00C14951" w:rsidP="00B36C74">
            <w:pPr>
              <w:jc w:val="center"/>
              <w:rPr>
                <w:b/>
                <w:sz w:val="28"/>
                <w:szCs w:val="28"/>
              </w:rPr>
            </w:pPr>
            <w:r w:rsidRPr="00CA7130">
              <w:rPr>
                <w:b/>
                <w:sz w:val="28"/>
                <w:szCs w:val="28"/>
              </w:rPr>
              <w:t xml:space="preserve">Цикл підготовки </w:t>
            </w:r>
          </w:p>
          <w:p w:rsidR="00C14951" w:rsidRPr="00CA7130" w:rsidRDefault="00C14951" w:rsidP="00B36C74">
            <w:pPr>
              <w:jc w:val="center"/>
              <w:rPr>
                <w:sz w:val="28"/>
                <w:szCs w:val="28"/>
              </w:rPr>
            </w:pPr>
            <w:r w:rsidRPr="00CA7130">
              <w:rPr>
                <w:sz w:val="28"/>
                <w:szCs w:val="28"/>
              </w:rPr>
              <w:t>___</w:t>
            </w:r>
            <w:r>
              <w:rPr>
                <w:sz w:val="28"/>
                <w:szCs w:val="28"/>
                <w:u w:val="single"/>
              </w:rPr>
              <w:t xml:space="preserve"> професій</w:t>
            </w:r>
            <w:r w:rsidRPr="00E64ED5">
              <w:rPr>
                <w:sz w:val="28"/>
                <w:szCs w:val="28"/>
                <w:u w:val="single"/>
              </w:rPr>
              <w:t>ний</w:t>
            </w:r>
            <w:r w:rsidRPr="00CA7130">
              <w:rPr>
                <w:sz w:val="28"/>
                <w:szCs w:val="28"/>
              </w:rPr>
              <w:t xml:space="preserve"> </w:t>
            </w:r>
            <w:r>
              <w:rPr>
                <w:sz w:val="28"/>
                <w:szCs w:val="28"/>
              </w:rPr>
              <w:t>___</w:t>
            </w:r>
          </w:p>
          <w:p w:rsidR="00C14951" w:rsidRPr="00CA7130" w:rsidRDefault="00C14951" w:rsidP="00B36C74">
            <w:pPr>
              <w:jc w:val="center"/>
              <w:rPr>
                <w:szCs w:val="28"/>
              </w:rPr>
            </w:pPr>
            <w:r w:rsidRPr="00CA7130">
              <w:t>(загальний чи професійний)</w:t>
            </w:r>
          </w:p>
        </w:tc>
      </w:tr>
      <w:tr w:rsidR="00C14951" w:rsidRPr="00CA7130" w:rsidTr="005F45AA">
        <w:trPr>
          <w:trHeight w:val="170"/>
        </w:trPr>
        <w:tc>
          <w:tcPr>
            <w:tcW w:w="2896" w:type="dxa"/>
            <w:vAlign w:val="center"/>
          </w:tcPr>
          <w:p w:rsidR="00C14951" w:rsidRPr="00CA7130" w:rsidRDefault="00C14951" w:rsidP="00B36C74">
            <w:pPr>
              <w:rPr>
                <w:sz w:val="28"/>
                <w:szCs w:val="28"/>
              </w:rPr>
            </w:pPr>
            <w:r w:rsidRPr="00CA7130">
              <w:rPr>
                <w:sz w:val="28"/>
                <w:szCs w:val="28"/>
              </w:rPr>
              <w:t xml:space="preserve">Модулів – </w:t>
            </w:r>
            <w:r>
              <w:rPr>
                <w:sz w:val="28"/>
                <w:szCs w:val="28"/>
              </w:rPr>
              <w:t>2</w:t>
            </w:r>
          </w:p>
        </w:tc>
        <w:tc>
          <w:tcPr>
            <w:tcW w:w="3199" w:type="dxa"/>
            <w:vMerge w:val="restart"/>
            <w:vAlign w:val="center"/>
          </w:tcPr>
          <w:p w:rsidR="00C14951" w:rsidRPr="00CA7130" w:rsidRDefault="00C14951" w:rsidP="00B36C74">
            <w:pPr>
              <w:jc w:val="center"/>
              <w:rPr>
                <w:b/>
                <w:sz w:val="28"/>
                <w:szCs w:val="28"/>
              </w:rPr>
            </w:pPr>
            <w:r w:rsidRPr="00CA7130">
              <w:rPr>
                <w:b/>
                <w:sz w:val="28"/>
                <w:szCs w:val="28"/>
              </w:rPr>
              <w:t>Спеціалізація</w:t>
            </w:r>
          </w:p>
          <w:p w:rsidR="00C14951" w:rsidRPr="00CA7130" w:rsidRDefault="00C14951" w:rsidP="00B36C74">
            <w:pPr>
              <w:jc w:val="center"/>
              <w:rPr>
                <w:sz w:val="28"/>
                <w:szCs w:val="28"/>
              </w:rPr>
            </w:pPr>
            <w:r w:rsidRPr="00CA7130">
              <w:rPr>
                <w:sz w:val="28"/>
                <w:szCs w:val="28"/>
              </w:rPr>
              <w:t>____________________</w:t>
            </w:r>
          </w:p>
          <w:p w:rsidR="00C14951" w:rsidRPr="00CA7130" w:rsidRDefault="00C14951" w:rsidP="00B36C74">
            <w:pPr>
              <w:jc w:val="center"/>
            </w:pPr>
            <w:r w:rsidRPr="00CA7130">
              <w:t>(назва)</w:t>
            </w:r>
          </w:p>
        </w:tc>
        <w:tc>
          <w:tcPr>
            <w:tcW w:w="3562" w:type="dxa"/>
            <w:gridSpan w:val="3"/>
            <w:vAlign w:val="center"/>
          </w:tcPr>
          <w:p w:rsidR="00C14951" w:rsidRPr="00CA7130" w:rsidRDefault="00C14951" w:rsidP="00B36C74">
            <w:pPr>
              <w:jc w:val="center"/>
              <w:rPr>
                <w:b/>
                <w:sz w:val="28"/>
                <w:szCs w:val="28"/>
              </w:rPr>
            </w:pPr>
            <w:r w:rsidRPr="00CA7130">
              <w:rPr>
                <w:b/>
                <w:sz w:val="28"/>
                <w:szCs w:val="28"/>
              </w:rPr>
              <w:t>Рік підготовки:</w:t>
            </w:r>
          </w:p>
        </w:tc>
      </w:tr>
      <w:tr w:rsidR="00C14951" w:rsidRPr="00CA7130" w:rsidTr="005F45AA">
        <w:trPr>
          <w:trHeight w:val="207"/>
        </w:trPr>
        <w:tc>
          <w:tcPr>
            <w:tcW w:w="2896" w:type="dxa"/>
            <w:vAlign w:val="center"/>
          </w:tcPr>
          <w:p w:rsidR="00C14951" w:rsidRPr="00CA7130" w:rsidRDefault="00C14951" w:rsidP="00B36C74">
            <w:pPr>
              <w:rPr>
                <w:sz w:val="28"/>
                <w:szCs w:val="28"/>
              </w:rPr>
            </w:pPr>
            <w:r w:rsidRPr="00CA7130">
              <w:rPr>
                <w:sz w:val="28"/>
                <w:szCs w:val="28"/>
              </w:rPr>
              <w:t xml:space="preserve">Змістових модулів – </w:t>
            </w:r>
            <w:r w:rsidR="00887416">
              <w:rPr>
                <w:sz w:val="28"/>
                <w:szCs w:val="28"/>
              </w:rPr>
              <w:t>4</w:t>
            </w:r>
          </w:p>
        </w:tc>
        <w:tc>
          <w:tcPr>
            <w:tcW w:w="3199" w:type="dxa"/>
            <w:vMerge/>
            <w:vAlign w:val="center"/>
          </w:tcPr>
          <w:p w:rsidR="00C14951" w:rsidRPr="00CA7130" w:rsidRDefault="00C14951" w:rsidP="00B36C74">
            <w:pPr>
              <w:jc w:val="center"/>
              <w:rPr>
                <w:szCs w:val="28"/>
              </w:rPr>
            </w:pPr>
          </w:p>
        </w:tc>
        <w:tc>
          <w:tcPr>
            <w:tcW w:w="1701" w:type="dxa"/>
            <w:vAlign w:val="center"/>
          </w:tcPr>
          <w:p w:rsidR="00C14951" w:rsidRPr="00CA7130" w:rsidRDefault="00626F3D" w:rsidP="00DD7F0C">
            <w:pPr>
              <w:jc w:val="both"/>
              <w:rPr>
                <w:sz w:val="28"/>
                <w:szCs w:val="28"/>
              </w:rPr>
            </w:pPr>
            <w:r>
              <w:rPr>
                <w:sz w:val="28"/>
                <w:szCs w:val="28"/>
              </w:rPr>
              <w:t>3</w:t>
            </w:r>
            <w:r w:rsidR="00C14951" w:rsidRPr="00CA7130">
              <w:rPr>
                <w:sz w:val="28"/>
                <w:szCs w:val="28"/>
              </w:rPr>
              <w:t>-й</w:t>
            </w:r>
          </w:p>
        </w:tc>
        <w:tc>
          <w:tcPr>
            <w:tcW w:w="1861" w:type="dxa"/>
            <w:gridSpan w:val="2"/>
            <w:vAlign w:val="center"/>
          </w:tcPr>
          <w:p w:rsidR="00C14951" w:rsidRPr="00CA7130" w:rsidRDefault="00626F3D" w:rsidP="00B36C74">
            <w:pPr>
              <w:jc w:val="center"/>
              <w:rPr>
                <w:sz w:val="28"/>
                <w:szCs w:val="28"/>
              </w:rPr>
            </w:pPr>
            <w:r>
              <w:rPr>
                <w:sz w:val="28"/>
                <w:szCs w:val="28"/>
              </w:rPr>
              <w:t>3</w:t>
            </w:r>
            <w:r w:rsidR="00C14951" w:rsidRPr="00CA7130">
              <w:rPr>
                <w:sz w:val="28"/>
                <w:szCs w:val="28"/>
              </w:rPr>
              <w:t>-й</w:t>
            </w:r>
          </w:p>
        </w:tc>
      </w:tr>
      <w:tr w:rsidR="00C14951" w:rsidRPr="00CA7130" w:rsidTr="005F45AA">
        <w:trPr>
          <w:trHeight w:val="246"/>
        </w:trPr>
        <w:tc>
          <w:tcPr>
            <w:tcW w:w="2896" w:type="dxa"/>
            <w:vAlign w:val="center"/>
          </w:tcPr>
          <w:p w:rsidR="00C14951" w:rsidRPr="00CA7130" w:rsidRDefault="00C14951" w:rsidP="00B36C74">
            <w:pPr>
              <w:rPr>
                <w:sz w:val="28"/>
                <w:szCs w:val="28"/>
              </w:rPr>
            </w:pPr>
            <w:r w:rsidRPr="00CA7130">
              <w:rPr>
                <w:sz w:val="28"/>
                <w:szCs w:val="28"/>
              </w:rPr>
              <w:t>Індивідуальне науково-дослідне завдання _</w:t>
            </w:r>
            <w:r w:rsidRPr="00AE320F">
              <w:rPr>
                <w:sz w:val="28"/>
                <w:szCs w:val="28"/>
                <w:u w:val="single"/>
              </w:rPr>
              <w:t>Реферат</w:t>
            </w:r>
          </w:p>
          <w:p w:rsidR="00C14951" w:rsidRPr="00CA7130" w:rsidRDefault="00C14951" w:rsidP="00B36C74">
            <w:r w:rsidRPr="00CA7130">
              <w:t>(назва)</w:t>
            </w:r>
          </w:p>
        </w:tc>
        <w:tc>
          <w:tcPr>
            <w:tcW w:w="3199" w:type="dxa"/>
            <w:vMerge w:val="restart"/>
            <w:vAlign w:val="center"/>
          </w:tcPr>
          <w:p w:rsidR="00C14951" w:rsidRPr="00CA7130" w:rsidRDefault="00C14951" w:rsidP="00B36C74">
            <w:pPr>
              <w:jc w:val="center"/>
              <w:rPr>
                <w:b/>
                <w:sz w:val="28"/>
                <w:szCs w:val="28"/>
              </w:rPr>
            </w:pPr>
            <w:r w:rsidRPr="00CA7130">
              <w:rPr>
                <w:b/>
                <w:sz w:val="28"/>
                <w:szCs w:val="28"/>
              </w:rPr>
              <w:t>Мова викладання, навчання та оцінювання:</w:t>
            </w:r>
          </w:p>
          <w:p w:rsidR="00C14951" w:rsidRPr="00CA7130" w:rsidRDefault="00C14951" w:rsidP="00B36C74">
            <w:pPr>
              <w:jc w:val="center"/>
              <w:rPr>
                <w:sz w:val="28"/>
                <w:szCs w:val="28"/>
              </w:rPr>
            </w:pPr>
            <w:r w:rsidRPr="00CA7130">
              <w:rPr>
                <w:sz w:val="28"/>
                <w:szCs w:val="28"/>
              </w:rPr>
              <w:t>___</w:t>
            </w:r>
            <w:r w:rsidRPr="00AE320F">
              <w:rPr>
                <w:sz w:val="28"/>
                <w:szCs w:val="28"/>
                <w:u w:val="single"/>
              </w:rPr>
              <w:t>українська</w:t>
            </w:r>
            <w:r w:rsidRPr="00CA7130">
              <w:rPr>
                <w:sz w:val="28"/>
                <w:szCs w:val="28"/>
              </w:rPr>
              <w:t>___</w:t>
            </w:r>
          </w:p>
          <w:p w:rsidR="00C14951" w:rsidRPr="00CA7130" w:rsidRDefault="00C14951" w:rsidP="00B36C74">
            <w:pPr>
              <w:jc w:val="center"/>
              <w:rPr>
                <w:b/>
                <w:sz w:val="28"/>
                <w:szCs w:val="28"/>
              </w:rPr>
            </w:pPr>
            <w:r w:rsidRPr="00CA7130">
              <w:t>(назва)</w:t>
            </w:r>
          </w:p>
        </w:tc>
        <w:tc>
          <w:tcPr>
            <w:tcW w:w="3562" w:type="dxa"/>
            <w:gridSpan w:val="3"/>
            <w:vAlign w:val="center"/>
          </w:tcPr>
          <w:p w:rsidR="00C14951" w:rsidRPr="00CA7130" w:rsidRDefault="00C14951" w:rsidP="00B36C74">
            <w:pPr>
              <w:jc w:val="center"/>
              <w:rPr>
                <w:b/>
                <w:sz w:val="28"/>
                <w:szCs w:val="28"/>
              </w:rPr>
            </w:pPr>
            <w:r w:rsidRPr="00CA7130">
              <w:rPr>
                <w:b/>
                <w:sz w:val="28"/>
                <w:szCs w:val="28"/>
              </w:rPr>
              <w:t>Семестр</w:t>
            </w:r>
          </w:p>
        </w:tc>
      </w:tr>
      <w:tr w:rsidR="005F45AA" w:rsidRPr="00CA7130" w:rsidTr="005F45AA">
        <w:trPr>
          <w:trHeight w:val="323"/>
        </w:trPr>
        <w:tc>
          <w:tcPr>
            <w:tcW w:w="2896" w:type="dxa"/>
            <w:vMerge w:val="restart"/>
            <w:vAlign w:val="center"/>
          </w:tcPr>
          <w:p w:rsidR="005F45AA" w:rsidRPr="00CA7130" w:rsidRDefault="005F45AA" w:rsidP="00B36C74">
            <w:pPr>
              <w:rPr>
                <w:sz w:val="28"/>
                <w:szCs w:val="28"/>
              </w:rPr>
            </w:pPr>
            <w:r w:rsidRPr="00CA7130">
              <w:rPr>
                <w:sz w:val="28"/>
                <w:szCs w:val="28"/>
              </w:rPr>
              <w:t xml:space="preserve">Загальний обсяг годин – </w:t>
            </w:r>
            <w:r w:rsidR="00226739">
              <w:rPr>
                <w:sz w:val="28"/>
                <w:szCs w:val="28"/>
              </w:rPr>
              <w:t>150</w:t>
            </w:r>
          </w:p>
        </w:tc>
        <w:tc>
          <w:tcPr>
            <w:tcW w:w="3199" w:type="dxa"/>
            <w:vMerge/>
            <w:vAlign w:val="center"/>
          </w:tcPr>
          <w:p w:rsidR="005F45AA" w:rsidRPr="00CA7130" w:rsidRDefault="005F45AA" w:rsidP="00B36C74">
            <w:pPr>
              <w:jc w:val="center"/>
              <w:rPr>
                <w:szCs w:val="28"/>
              </w:rPr>
            </w:pPr>
          </w:p>
        </w:tc>
        <w:tc>
          <w:tcPr>
            <w:tcW w:w="1701" w:type="dxa"/>
            <w:vAlign w:val="center"/>
          </w:tcPr>
          <w:p w:rsidR="005F45AA" w:rsidRPr="00CA7130" w:rsidRDefault="00626F3D" w:rsidP="00DD7F0C">
            <w:pPr>
              <w:rPr>
                <w:sz w:val="28"/>
                <w:szCs w:val="28"/>
              </w:rPr>
            </w:pPr>
            <w:r>
              <w:rPr>
                <w:sz w:val="28"/>
                <w:szCs w:val="28"/>
              </w:rPr>
              <w:t>6</w:t>
            </w:r>
            <w:r w:rsidR="005F45AA" w:rsidRPr="00CA7130">
              <w:rPr>
                <w:sz w:val="28"/>
                <w:szCs w:val="28"/>
              </w:rPr>
              <w:t>-й</w:t>
            </w:r>
          </w:p>
        </w:tc>
        <w:tc>
          <w:tcPr>
            <w:tcW w:w="1861" w:type="dxa"/>
            <w:gridSpan w:val="2"/>
            <w:vAlign w:val="center"/>
          </w:tcPr>
          <w:p w:rsidR="005F45AA" w:rsidRPr="00CA7130" w:rsidRDefault="00626F3D" w:rsidP="00DD7F0C">
            <w:pPr>
              <w:rPr>
                <w:sz w:val="28"/>
                <w:szCs w:val="28"/>
              </w:rPr>
            </w:pPr>
            <w:r>
              <w:rPr>
                <w:sz w:val="28"/>
                <w:szCs w:val="28"/>
              </w:rPr>
              <w:t>6</w:t>
            </w:r>
            <w:r w:rsidR="005F45AA">
              <w:rPr>
                <w:sz w:val="28"/>
                <w:szCs w:val="28"/>
              </w:rPr>
              <w:t>-й</w:t>
            </w:r>
          </w:p>
        </w:tc>
      </w:tr>
      <w:tr w:rsidR="00C14951" w:rsidRPr="00CA7130" w:rsidTr="005F45AA">
        <w:trPr>
          <w:trHeight w:val="322"/>
        </w:trPr>
        <w:tc>
          <w:tcPr>
            <w:tcW w:w="2896" w:type="dxa"/>
            <w:vMerge/>
            <w:vAlign w:val="center"/>
          </w:tcPr>
          <w:p w:rsidR="00C14951" w:rsidRPr="00CA7130" w:rsidRDefault="00C14951" w:rsidP="00B36C74">
            <w:pPr>
              <w:rPr>
                <w:sz w:val="28"/>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Pr="00CA7130" w:rsidRDefault="00C14951" w:rsidP="00734FD7">
            <w:pPr>
              <w:jc w:val="center"/>
              <w:rPr>
                <w:b/>
                <w:sz w:val="28"/>
                <w:szCs w:val="28"/>
              </w:rPr>
            </w:pPr>
            <w:r w:rsidRPr="00CA7130">
              <w:rPr>
                <w:b/>
                <w:sz w:val="28"/>
                <w:szCs w:val="28"/>
              </w:rPr>
              <w:t>Лекції</w:t>
            </w:r>
          </w:p>
        </w:tc>
      </w:tr>
      <w:tr w:rsidR="005F45AA" w:rsidRPr="00CA7130" w:rsidTr="005F45AA">
        <w:trPr>
          <w:trHeight w:val="320"/>
        </w:trPr>
        <w:tc>
          <w:tcPr>
            <w:tcW w:w="2896" w:type="dxa"/>
            <w:vMerge w:val="restart"/>
            <w:vAlign w:val="center"/>
          </w:tcPr>
          <w:p w:rsidR="005F45AA" w:rsidRPr="00CA7130" w:rsidRDefault="005F45AA" w:rsidP="00B36C74">
            <w:pPr>
              <w:rPr>
                <w:sz w:val="28"/>
                <w:szCs w:val="28"/>
              </w:rPr>
            </w:pPr>
            <w:r w:rsidRPr="00CA7130">
              <w:rPr>
                <w:sz w:val="28"/>
                <w:szCs w:val="28"/>
              </w:rPr>
              <w:t>Тижневих годин для денної форми навчання:</w:t>
            </w:r>
          </w:p>
          <w:p w:rsidR="005F45AA" w:rsidRPr="00CA7130" w:rsidRDefault="005F45AA" w:rsidP="00B36C74">
            <w:pPr>
              <w:rPr>
                <w:sz w:val="28"/>
                <w:szCs w:val="28"/>
              </w:rPr>
            </w:pPr>
            <w:r w:rsidRPr="00CA7130">
              <w:rPr>
                <w:sz w:val="28"/>
                <w:szCs w:val="28"/>
              </w:rPr>
              <w:t xml:space="preserve">аудиторних – </w:t>
            </w:r>
            <w:r w:rsidR="004D7A96">
              <w:rPr>
                <w:sz w:val="28"/>
                <w:szCs w:val="28"/>
              </w:rPr>
              <w:t>2,2</w:t>
            </w:r>
          </w:p>
          <w:p w:rsidR="005F45AA" w:rsidRPr="00CA7130" w:rsidRDefault="005F45AA" w:rsidP="00664452">
            <w:pPr>
              <w:rPr>
                <w:sz w:val="28"/>
                <w:szCs w:val="28"/>
              </w:rPr>
            </w:pPr>
            <w:r w:rsidRPr="00CA7130">
              <w:rPr>
                <w:sz w:val="28"/>
                <w:szCs w:val="28"/>
              </w:rPr>
              <w:t xml:space="preserve">самостійної роботи студента – </w:t>
            </w:r>
            <w:r w:rsidR="00226739">
              <w:rPr>
                <w:sz w:val="28"/>
                <w:szCs w:val="28"/>
              </w:rPr>
              <w:t>5</w:t>
            </w:r>
            <w:r w:rsidR="004D7A96">
              <w:rPr>
                <w:sz w:val="28"/>
                <w:szCs w:val="28"/>
              </w:rPr>
              <w:t>,4</w:t>
            </w:r>
          </w:p>
        </w:tc>
        <w:tc>
          <w:tcPr>
            <w:tcW w:w="3199" w:type="dxa"/>
            <w:vMerge w:val="restart"/>
            <w:vAlign w:val="center"/>
          </w:tcPr>
          <w:p w:rsidR="005F45AA" w:rsidRPr="00CA7130" w:rsidRDefault="005F45AA" w:rsidP="00B36C74">
            <w:pPr>
              <w:jc w:val="center"/>
              <w:rPr>
                <w:b/>
                <w:sz w:val="28"/>
                <w:szCs w:val="28"/>
              </w:rPr>
            </w:pPr>
            <w:r w:rsidRPr="00CA7130">
              <w:rPr>
                <w:b/>
                <w:sz w:val="28"/>
                <w:szCs w:val="28"/>
              </w:rPr>
              <w:t>Освітній ступінь / освітньо-професійний рівень:</w:t>
            </w:r>
          </w:p>
          <w:p w:rsidR="005F45AA" w:rsidRPr="00CA7130" w:rsidRDefault="005F45AA" w:rsidP="00B36C74">
            <w:pPr>
              <w:jc w:val="center"/>
              <w:rPr>
                <w:sz w:val="28"/>
                <w:szCs w:val="28"/>
              </w:rPr>
            </w:pPr>
            <w:r>
              <w:rPr>
                <w:sz w:val="28"/>
                <w:szCs w:val="28"/>
              </w:rPr>
              <w:t>___</w:t>
            </w:r>
            <w:r w:rsidRPr="00CA7130">
              <w:rPr>
                <w:sz w:val="28"/>
                <w:szCs w:val="28"/>
              </w:rPr>
              <w:t>_</w:t>
            </w:r>
            <w:r w:rsidRPr="00AE320F">
              <w:rPr>
                <w:sz w:val="28"/>
                <w:szCs w:val="28"/>
                <w:u w:val="single"/>
              </w:rPr>
              <w:t>Бакалавр</w:t>
            </w:r>
            <w:r>
              <w:rPr>
                <w:sz w:val="28"/>
                <w:szCs w:val="28"/>
              </w:rPr>
              <w:t>___</w:t>
            </w:r>
          </w:p>
        </w:tc>
        <w:tc>
          <w:tcPr>
            <w:tcW w:w="1701" w:type="dxa"/>
            <w:vAlign w:val="center"/>
          </w:tcPr>
          <w:p w:rsidR="005F45AA" w:rsidRPr="00CA7130" w:rsidRDefault="00626F3D" w:rsidP="00C24AA4">
            <w:pPr>
              <w:jc w:val="both"/>
              <w:rPr>
                <w:sz w:val="28"/>
                <w:szCs w:val="28"/>
              </w:rPr>
            </w:pPr>
            <w:r>
              <w:rPr>
                <w:sz w:val="28"/>
                <w:szCs w:val="28"/>
              </w:rPr>
              <w:t>3</w:t>
            </w:r>
            <w:r w:rsidR="005F45AA">
              <w:rPr>
                <w:sz w:val="28"/>
                <w:szCs w:val="28"/>
              </w:rPr>
              <w:t>4 год</w:t>
            </w:r>
          </w:p>
        </w:tc>
        <w:tc>
          <w:tcPr>
            <w:tcW w:w="1861" w:type="dxa"/>
            <w:gridSpan w:val="2"/>
            <w:vAlign w:val="center"/>
          </w:tcPr>
          <w:p w:rsidR="005F45AA" w:rsidRPr="00CA7130" w:rsidRDefault="005F45AA" w:rsidP="004A7291">
            <w:pPr>
              <w:jc w:val="both"/>
              <w:rPr>
                <w:sz w:val="28"/>
                <w:szCs w:val="28"/>
              </w:rPr>
            </w:pPr>
            <w:r>
              <w:rPr>
                <w:sz w:val="28"/>
                <w:szCs w:val="28"/>
              </w:rPr>
              <w:t>6 год</w:t>
            </w:r>
            <w:r w:rsidRPr="00CA7130">
              <w:rPr>
                <w:sz w:val="28"/>
                <w:szCs w:val="28"/>
              </w:rPr>
              <w:t xml:space="preserve"> </w:t>
            </w:r>
          </w:p>
        </w:tc>
      </w:tr>
      <w:tr w:rsidR="00C14951" w:rsidRPr="00CA7130" w:rsidTr="005F45AA">
        <w:trPr>
          <w:trHeight w:val="320"/>
        </w:trPr>
        <w:tc>
          <w:tcPr>
            <w:tcW w:w="2896" w:type="dxa"/>
            <w:vMerge/>
            <w:vAlign w:val="center"/>
          </w:tcPr>
          <w:p w:rsidR="00C14951" w:rsidRPr="00CA7130" w:rsidRDefault="00C14951" w:rsidP="00B36C74">
            <w:pPr>
              <w:rPr>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Pr="00CA7130" w:rsidRDefault="00C14951" w:rsidP="00B36C74">
            <w:pPr>
              <w:jc w:val="center"/>
              <w:rPr>
                <w:b/>
                <w:sz w:val="28"/>
                <w:szCs w:val="28"/>
              </w:rPr>
            </w:pPr>
            <w:r w:rsidRPr="00CA7130">
              <w:rPr>
                <w:b/>
                <w:sz w:val="28"/>
                <w:szCs w:val="28"/>
              </w:rPr>
              <w:t>Практичні, семінарські</w:t>
            </w:r>
          </w:p>
        </w:tc>
      </w:tr>
      <w:tr w:rsidR="005F45AA" w:rsidRPr="00CA7130" w:rsidTr="005F45AA">
        <w:trPr>
          <w:trHeight w:val="320"/>
        </w:trPr>
        <w:tc>
          <w:tcPr>
            <w:tcW w:w="2896" w:type="dxa"/>
            <w:vMerge/>
            <w:vAlign w:val="center"/>
          </w:tcPr>
          <w:p w:rsidR="005F45AA" w:rsidRPr="00CA7130" w:rsidRDefault="005F45AA" w:rsidP="00B36C74">
            <w:pPr>
              <w:rPr>
                <w:szCs w:val="28"/>
              </w:rPr>
            </w:pPr>
          </w:p>
        </w:tc>
        <w:tc>
          <w:tcPr>
            <w:tcW w:w="3199" w:type="dxa"/>
            <w:vMerge/>
            <w:vAlign w:val="center"/>
          </w:tcPr>
          <w:p w:rsidR="005F45AA" w:rsidRPr="00CA7130" w:rsidRDefault="005F45AA" w:rsidP="00B36C74">
            <w:pPr>
              <w:jc w:val="center"/>
              <w:rPr>
                <w:szCs w:val="28"/>
              </w:rPr>
            </w:pPr>
          </w:p>
        </w:tc>
        <w:tc>
          <w:tcPr>
            <w:tcW w:w="1701" w:type="dxa"/>
            <w:vAlign w:val="center"/>
          </w:tcPr>
          <w:p w:rsidR="005F45AA" w:rsidRPr="00C24AA4" w:rsidRDefault="00626F3D" w:rsidP="00C24AA4">
            <w:pPr>
              <w:jc w:val="both"/>
              <w:rPr>
                <w:sz w:val="28"/>
                <w:szCs w:val="28"/>
              </w:rPr>
            </w:pPr>
            <w:r w:rsidRPr="004D7A96">
              <w:rPr>
                <w:sz w:val="28"/>
                <w:szCs w:val="28"/>
              </w:rPr>
              <w:t>34</w:t>
            </w:r>
            <w:r w:rsidR="005F45AA">
              <w:rPr>
                <w:sz w:val="28"/>
                <w:szCs w:val="28"/>
              </w:rPr>
              <w:t xml:space="preserve"> год</w:t>
            </w:r>
          </w:p>
        </w:tc>
        <w:tc>
          <w:tcPr>
            <w:tcW w:w="1861" w:type="dxa"/>
            <w:gridSpan w:val="2"/>
            <w:vAlign w:val="center"/>
          </w:tcPr>
          <w:p w:rsidR="005F45AA" w:rsidRPr="00CA7130" w:rsidRDefault="005F45AA" w:rsidP="004A7291">
            <w:pPr>
              <w:jc w:val="both"/>
              <w:rPr>
                <w:sz w:val="28"/>
                <w:szCs w:val="28"/>
              </w:rPr>
            </w:pPr>
            <w:r>
              <w:rPr>
                <w:sz w:val="28"/>
                <w:szCs w:val="28"/>
              </w:rPr>
              <w:t>6 год</w:t>
            </w:r>
          </w:p>
        </w:tc>
      </w:tr>
      <w:tr w:rsidR="00C14951" w:rsidRPr="00CA7130" w:rsidTr="005F45AA">
        <w:trPr>
          <w:trHeight w:val="138"/>
        </w:trPr>
        <w:tc>
          <w:tcPr>
            <w:tcW w:w="2896" w:type="dxa"/>
            <w:vMerge/>
            <w:vAlign w:val="center"/>
          </w:tcPr>
          <w:p w:rsidR="00C14951" w:rsidRPr="00CA7130" w:rsidRDefault="00C14951" w:rsidP="00B36C74">
            <w:pPr>
              <w:jc w:val="center"/>
              <w:rPr>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Pr="00CA7130" w:rsidRDefault="00C14951" w:rsidP="00B36C74">
            <w:pPr>
              <w:jc w:val="center"/>
              <w:rPr>
                <w:b/>
                <w:sz w:val="28"/>
                <w:szCs w:val="28"/>
              </w:rPr>
            </w:pPr>
            <w:r w:rsidRPr="00CA7130">
              <w:rPr>
                <w:b/>
                <w:sz w:val="28"/>
                <w:szCs w:val="28"/>
              </w:rPr>
              <w:t>Лабораторні</w:t>
            </w:r>
          </w:p>
        </w:tc>
      </w:tr>
      <w:tr w:rsidR="005F45AA" w:rsidRPr="00CA7130" w:rsidTr="005F45AA">
        <w:trPr>
          <w:trHeight w:val="138"/>
        </w:trPr>
        <w:tc>
          <w:tcPr>
            <w:tcW w:w="2896" w:type="dxa"/>
            <w:vMerge/>
            <w:vAlign w:val="center"/>
          </w:tcPr>
          <w:p w:rsidR="005F45AA" w:rsidRPr="00CA7130" w:rsidRDefault="005F45AA" w:rsidP="00B36C74">
            <w:pPr>
              <w:jc w:val="center"/>
              <w:rPr>
                <w:szCs w:val="28"/>
              </w:rPr>
            </w:pPr>
          </w:p>
        </w:tc>
        <w:tc>
          <w:tcPr>
            <w:tcW w:w="3199" w:type="dxa"/>
            <w:vMerge/>
            <w:vAlign w:val="center"/>
          </w:tcPr>
          <w:p w:rsidR="005F45AA" w:rsidRPr="00CA7130" w:rsidRDefault="005F45AA" w:rsidP="00B36C74">
            <w:pPr>
              <w:jc w:val="center"/>
              <w:rPr>
                <w:szCs w:val="28"/>
              </w:rPr>
            </w:pPr>
          </w:p>
        </w:tc>
        <w:tc>
          <w:tcPr>
            <w:tcW w:w="1701" w:type="dxa"/>
            <w:vAlign w:val="center"/>
          </w:tcPr>
          <w:p w:rsidR="005F45AA" w:rsidRPr="00CA7130" w:rsidRDefault="005F45AA" w:rsidP="00C24AA4">
            <w:pPr>
              <w:jc w:val="both"/>
              <w:rPr>
                <w:i/>
                <w:sz w:val="28"/>
                <w:szCs w:val="28"/>
              </w:rPr>
            </w:pPr>
          </w:p>
        </w:tc>
        <w:tc>
          <w:tcPr>
            <w:tcW w:w="1861" w:type="dxa"/>
            <w:gridSpan w:val="2"/>
            <w:vAlign w:val="center"/>
          </w:tcPr>
          <w:p w:rsidR="005F45AA" w:rsidRPr="00CA7130" w:rsidRDefault="005F45AA" w:rsidP="00B36C74">
            <w:pPr>
              <w:jc w:val="center"/>
              <w:rPr>
                <w:i/>
                <w:sz w:val="28"/>
                <w:szCs w:val="28"/>
              </w:rPr>
            </w:pPr>
          </w:p>
        </w:tc>
      </w:tr>
      <w:tr w:rsidR="00C14951" w:rsidRPr="00CA7130" w:rsidTr="005F45AA">
        <w:trPr>
          <w:trHeight w:val="138"/>
        </w:trPr>
        <w:tc>
          <w:tcPr>
            <w:tcW w:w="2896" w:type="dxa"/>
            <w:vMerge/>
            <w:vAlign w:val="center"/>
          </w:tcPr>
          <w:p w:rsidR="00C14951" w:rsidRPr="00CA7130" w:rsidRDefault="00C14951" w:rsidP="00B36C74">
            <w:pPr>
              <w:jc w:val="center"/>
              <w:rPr>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Pr="00CA7130" w:rsidRDefault="00C14951" w:rsidP="00B36C74">
            <w:pPr>
              <w:jc w:val="center"/>
              <w:rPr>
                <w:b/>
                <w:sz w:val="28"/>
                <w:szCs w:val="28"/>
              </w:rPr>
            </w:pPr>
            <w:r w:rsidRPr="00CA7130">
              <w:rPr>
                <w:b/>
                <w:sz w:val="28"/>
                <w:szCs w:val="28"/>
              </w:rPr>
              <w:t>Самостійна робота</w:t>
            </w:r>
          </w:p>
        </w:tc>
      </w:tr>
      <w:tr w:rsidR="005F45AA" w:rsidRPr="00CA7130" w:rsidTr="005F45AA">
        <w:trPr>
          <w:trHeight w:val="138"/>
        </w:trPr>
        <w:tc>
          <w:tcPr>
            <w:tcW w:w="2896" w:type="dxa"/>
            <w:vMerge/>
            <w:vAlign w:val="center"/>
          </w:tcPr>
          <w:p w:rsidR="005F45AA" w:rsidRPr="00CA7130" w:rsidRDefault="005F45AA" w:rsidP="00B36C74">
            <w:pPr>
              <w:jc w:val="center"/>
              <w:rPr>
                <w:szCs w:val="28"/>
              </w:rPr>
            </w:pPr>
          </w:p>
        </w:tc>
        <w:tc>
          <w:tcPr>
            <w:tcW w:w="3199" w:type="dxa"/>
            <w:vMerge/>
            <w:vAlign w:val="center"/>
          </w:tcPr>
          <w:p w:rsidR="005F45AA" w:rsidRPr="00CA7130" w:rsidRDefault="005F45AA" w:rsidP="00B36C74">
            <w:pPr>
              <w:jc w:val="center"/>
              <w:rPr>
                <w:szCs w:val="28"/>
              </w:rPr>
            </w:pPr>
          </w:p>
        </w:tc>
        <w:tc>
          <w:tcPr>
            <w:tcW w:w="1701" w:type="dxa"/>
            <w:vAlign w:val="center"/>
          </w:tcPr>
          <w:p w:rsidR="005F45AA" w:rsidRPr="00C24AA4" w:rsidRDefault="004D7A96" w:rsidP="00C24AA4">
            <w:pPr>
              <w:jc w:val="both"/>
              <w:rPr>
                <w:sz w:val="28"/>
                <w:szCs w:val="28"/>
              </w:rPr>
            </w:pPr>
            <w:r>
              <w:rPr>
                <w:sz w:val="28"/>
                <w:szCs w:val="28"/>
              </w:rPr>
              <w:t>82</w:t>
            </w:r>
            <w:r w:rsidR="005F45AA">
              <w:rPr>
                <w:sz w:val="28"/>
                <w:szCs w:val="28"/>
              </w:rPr>
              <w:t xml:space="preserve"> год</w:t>
            </w:r>
          </w:p>
        </w:tc>
        <w:tc>
          <w:tcPr>
            <w:tcW w:w="1861" w:type="dxa"/>
            <w:gridSpan w:val="2"/>
            <w:vAlign w:val="center"/>
          </w:tcPr>
          <w:p w:rsidR="005F45AA" w:rsidRPr="00CA7130" w:rsidRDefault="005F45AA" w:rsidP="004A7291">
            <w:pPr>
              <w:jc w:val="both"/>
              <w:rPr>
                <w:sz w:val="28"/>
                <w:szCs w:val="28"/>
              </w:rPr>
            </w:pPr>
            <w:r>
              <w:rPr>
                <w:sz w:val="28"/>
                <w:szCs w:val="28"/>
              </w:rPr>
              <w:t>138 год</w:t>
            </w:r>
          </w:p>
        </w:tc>
      </w:tr>
      <w:tr w:rsidR="00C14951" w:rsidRPr="00CA7130" w:rsidTr="005F45AA">
        <w:trPr>
          <w:trHeight w:val="138"/>
        </w:trPr>
        <w:tc>
          <w:tcPr>
            <w:tcW w:w="2896" w:type="dxa"/>
            <w:vMerge/>
            <w:vAlign w:val="center"/>
          </w:tcPr>
          <w:p w:rsidR="00C14951" w:rsidRPr="00CA7130" w:rsidRDefault="00C14951" w:rsidP="00B36C74">
            <w:pPr>
              <w:jc w:val="center"/>
              <w:rPr>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Default="00C14951" w:rsidP="006554B3">
            <w:pPr>
              <w:jc w:val="center"/>
              <w:rPr>
                <w:sz w:val="28"/>
                <w:szCs w:val="28"/>
              </w:rPr>
            </w:pPr>
            <w:r w:rsidRPr="00CA7130">
              <w:rPr>
                <w:b/>
                <w:sz w:val="28"/>
                <w:szCs w:val="28"/>
              </w:rPr>
              <w:t xml:space="preserve">Індивідуальні завдання: </w:t>
            </w:r>
          </w:p>
          <w:p w:rsidR="006554B3" w:rsidRPr="00CA7130" w:rsidRDefault="00226739" w:rsidP="006554B3">
            <w:pPr>
              <w:jc w:val="center"/>
              <w:rPr>
                <w:sz w:val="28"/>
                <w:szCs w:val="28"/>
              </w:rPr>
            </w:pPr>
            <w:r>
              <w:rPr>
                <w:sz w:val="28"/>
                <w:szCs w:val="28"/>
              </w:rPr>
              <w:t>год</w:t>
            </w:r>
          </w:p>
        </w:tc>
      </w:tr>
      <w:tr w:rsidR="00C14951" w:rsidRPr="00CA7130" w:rsidTr="005F45AA">
        <w:trPr>
          <w:trHeight w:val="138"/>
        </w:trPr>
        <w:tc>
          <w:tcPr>
            <w:tcW w:w="2896" w:type="dxa"/>
            <w:vMerge/>
            <w:vAlign w:val="center"/>
          </w:tcPr>
          <w:p w:rsidR="00C14951" w:rsidRPr="00CA7130" w:rsidRDefault="00C14951" w:rsidP="00B36C74">
            <w:pPr>
              <w:jc w:val="center"/>
              <w:rPr>
                <w:szCs w:val="28"/>
              </w:rPr>
            </w:pPr>
          </w:p>
        </w:tc>
        <w:tc>
          <w:tcPr>
            <w:tcW w:w="3199" w:type="dxa"/>
            <w:vMerge/>
            <w:vAlign w:val="center"/>
          </w:tcPr>
          <w:p w:rsidR="00C14951" w:rsidRPr="00CA7130" w:rsidRDefault="00C14951" w:rsidP="00B36C74">
            <w:pPr>
              <w:jc w:val="center"/>
              <w:rPr>
                <w:szCs w:val="28"/>
              </w:rPr>
            </w:pPr>
          </w:p>
        </w:tc>
        <w:tc>
          <w:tcPr>
            <w:tcW w:w="3562" w:type="dxa"/>
            <w:gridSpan w:val="3"/>
            <w:vAlign w:val="center"/>
          </w:tcPr>
          <w:p w:rsidR="00C14951" w:rsidRPr="00CA7130" w:rsidRDefault="00C14951" w:rsidP="00B36C74">
            <w:pPr>
              <w:jc w:val="center"/>
              <w:rPr>
                <w:b/>
                <w:i/>
                <w:sz w:val="28"/>
                <w:szCs w:val="28"/>
              </w:rPr>
            </w:pPr>
            <w:r w:rsidRPr="00CA7130">
              <w:rPr>
                <w:b/>
                <w:sz w:val="28"/>
                <w:szCs w:val="28"/>
              </w:rPr>
              <w:t xml:space="preserve">Вид семестрового контролю: </w:t>
            </w:r>
            <w:r>
              <w:rPr>
                <w:b/>
                <w:sz w:val="28"/>
                <w:szCs w:val="28"/>
              </w:rPr>
              <w:t>іспит</w:t>
            </w:r>
          </w:p>
        </w:tc>
      </w:tr>
    </w:tbl>
    <w:p w:rsidR="009F2E2E" w:rsidRPr="00CA7130" w:rsidRDefault="00C14951" w:rsidP="00C14951">
      <w:pPr>
        <w:pStyle w:val="1"/>
        <w:spacing w:before="0"/>
        <w:jc w:val="center"/>
      </w:pPr>
      <w:r w:rsidRPr="00CA7130">
        <w:t xml:space="preserve"> </w:t>
      </w:r>
    </w:p>
    <w:p w:rsidR="009A64E8" w:rsidRDefault="009F2E2E" w:rsidP="009A64E8">
      <w:pPr>
        <w:pStyle w:val="1"/>
        <w:spacing w:before="0" w:after="240"/>
        <w:jc w:val="center"/>
        <w:rPr>
          <w:rFonts w:ascii="Times New Roman" w:hAnsi="Times New Roman"/>
          <w:color w:val="auto"/>
        </w:rPr>
      </w:pPr>
      <w:r w:rsidRPr="00CA7130">
        <w:rPr>
          <w:rFonts w:ascii="Times New Roman" w:hAnsi="Times New Roman"/>
          <w:b w:val="0"/>
        </w:rPr>
        <w:br w:type="page"/>
      </w:r>
    </w:p>
    <w:p w:rsidR="009A64E8" w:rsidRPr="00ED213D" w:rsidRDefault="009A64E8" w:rsidP="009A64E8">
      <w:pPr>
        <w:pStyle w:val="1"/>
        <w:spacing w:before="0" w:after="240"/>
        <w:jc w:val="center"/>
        <w:rPr>
          <w:rFonts w:ascii="Times New Roman" w:hAnsi="Times New Roman"/>
          <w:color w:val="auto"/>
        </w:rPr>
      </w:pPr>
      <w:r>
        <w:rPr>
          <w:rFonts w:ascii="Times New Roman" w:hAnsi="Times New Roman"/>
          <w:color w:val="auto"/>
        </w:rPr>
        <w:lastRenderedPageBreak/>
        <w:t>ПЕРЕДРЕКВІЗИТИ</w:t>
      </w:r>
      <w:r w:rsidRPr="00ED213D">
        <w:rPr>
          <w:rFonts w:ascii="Times New Roman" w:hAnsi="Times New Roman"/>
          <w:color w:val="auto"/>
        </w:rPr>
        <w:t>:</w:t>
      </w:r>
    </w:p>
    <w:p w:rsidR="009A64E8" w:rsidRPr="00AE6001" w:rsidRDefault="00AE6001" w:rsidP="00AE6001">
      <w:pPr>
        <w:jc w:val="both"/>
        <w:rPr>
          <w:sz w:val="28"/>
          <w:szCs w:val="28"/>
          <w:u w:val="single"/>
        </w:rPr>
      </w:pPr>
      <w:r w:rsidRPr="00AE6001">
        <w:rPr>
          <w:sz w:val="28"/>
          <w:szCs w:val="28"/>
          <w:u w:val="single"/>
        </w:rPr>
        <w:t>Вивчення дисципліни передбачає попереднє засвоєння навчальної дисципліни «Кримінальне право», «Судові та правоохоронні органи», «Кримінально-процесуальне право».</w:t>
      </w:r>
    </w:p>
    <w:p w:rsidR="009A64E8" w:rsidRDefault="009A64E8" w:rsidP="009A64E8">
      <w:pPr>
        <w:pStyle w:val="ab"/>
        <w:shd w:val="clear" w:color="auto" w:fill="auto"/>
        <w:tabs>
          <w:tab w:val="left" w:leader="underscore" w:pos="567"/>
          <w:tab w:val="left" w:leader="underscore" w:pos="1652"/>
        </w:tabs>
        <w:spacing w:before="0" w:line="240" w:lineRule="auto"/>
        <w:ind w:right="-2"/>
        <w:jc w:val="center"/>
        <w:rPr>
          <w:b/>
          <w:spacing w:val="0"/>
          <w:sz w:val="28"/>
          <w:szCs w:val="28"/>
          <w:lang w:val="ru-RU"/>
        </w:rPr>
      </w:pPr>
      <w:r>
        <w:rPr>
          <w:b/>
          <w:spacing w:val="0"/>
          <w:sz w:val="28"/>
          <w:szCs w:val="28"/>
          <w:lang w:val="ru-RU"/>
        </w:rPr>
        <w:t>ПОСТРЕКВІЗИТИ:</w:t>
      </w:r>
    </w:p>
    <w:p w:rsidR="004D7A96" w:rsidRPr="00AE6001" w:rsidRDefault="00AE6001" w:rsidP="00AE6001">
      <w:pPr>
        <w:jc w:val="both"/>
        <w:rPr>
          <w:sz w:val="28"/>
          <w:szCs w:val="28"/>
          <w:u w:val="single"/>
        </w:rPr>
      </w:pPr>
      <w:r w:rsidRPr="00AE6001">
        <w:rPr>
          <w:sz w:val="28"/>
          <w:szCs w:val="28"/>
          <w:u w:val="single"/>
        </w:rPr>
        <w:t>Система загальнотеоретичних знань навчальної дисципліни буде використовуватися при засвоєнні галузевих та прикладних навчальних дисциплін. Компетентності, набуті студентами під час вивчення дисципліни «Криміналістика» забезпечують умови для накопичення правового досвіду та створюють умови для ефективного виконання ними своїх професійних обов'язків при здійсненні наукової та практичної юридичної діяльності.</w:t>
      </w:r>
    </w:p>
    <w:p w:rsidR="00AE6001" w:rsidRPr="00AE6001" w:rsidRDefault="00AE6001" w:rsidP="00664452">
      <w:pPr>
        <w:pStyle w:val="ab"/>
        <w:shd w:val="clear" w:color="auto" w:fill="auto"/>
        <w:tabs>
          <w:tab w:val="left" w:leader="underscore" w:pos="567"/>
          <w:tab w:val="left" w:leader="underscore" w:pos="1652"/>
        </w:tabs>
        <w:spacing w:before="0" w:line="240" w:lineRule="auto"/>
        <w:ind w:right="-2"/>
        <w:jc w:val="both"/>
        <w:rPr>
          <w:b/>
          <w:spacing w:val="0"/>
          <w:sz w:val="28"/>
          <w:szCs w:val="28"/>
        </w:rPr>
      </w:pPr>
    </w:p>
    <w:p w:rsidR="004D7A96" w:rsidRDefault="009F2E2E" w:rsidP="004D7A96">
      <w:pPr>
        <w:pStyle w:val="ab"/>
        <w:shd w:val="clear" w:color="auto" w:fill="auto"/>
        <w:tabs>
          <w:tab w:val="left" w:leader="underscore" w:pos="567"/>
          <w:tab w:val="left" w:leader="underscore" w:pos="1652"/>
        </w:tabs>
        <w:spacing w:before="0" w:line="240" w:lineRule="auto"/>
        <w:ind w:right="-2"/>
        <w:jc w:val="both"/>
        <w:rPr>
          <w:szCs w:val="28"/>
        </w:rPr>
      </w:pPr>
      <w:r w:rsidRPr="00CA7130">
        <w:rPr>
          <w:b/>
          <w:spacing w:val="0"/>
          <w:sz w:val="28"/>
          <w:szCs w:val="28"/>
        </w:rPr>
        <w:t>МЕТА НАВЧАЛЬНОЇ ДИСЦИПЛІНИ:</w:t>
      </w:r>
      <w:r w:rsidRPr="00CA7130">
        <w:rPr>
          <w:spacing w:val="0"/>
          <w:sz w:val="28"/>
          <w:szCs w:val="28"/>
        </w:rPr>
        <w:t xml:space="preserve"> </w:t>
      </w:r>
      <w:r w:rsidR="004D7A96" w:rsidRPr="004D7A96">
        <w:rPr>
          <w:rFonts w:cs="Times New Roman"/>
          <w:sz w:val="28"/>
          <w:szCs w:val="28"/>
          <w:u w:val="single"/>
        </w:rPr>
        <w:t>Метою навчальної дисципліни «Криміналістика» є засвоєння здобувачами вищої освіти теоретичних положень науки криміналістики, оволодіння навичками використання криміналістичної техніки, призначення судових експертиз, проведення слідчих (розшукових) дій у кримінальному провадженні, а також методикою розслідування окремих видів кримінальних правопорушень, підслідних слідчим підрозділам Національної поліції.</w:t>
      </w:r>
    </w:p>
    <w:p w:rsidR="004D7A96" w:rsidRDefault="004D7A96" w:rsidP="004D7A96">
      <w:pPr>
        <w:tabs>
          <w:tab w:val="left" w:pos="284"/>
          <w:tab w:val="left" w:pos="567"/>
        </w:tabs>
        <w:jc w:val="both"/>
        <w:rPr>
          <w:b/>
          <w:sz w:val="28"/>
          <w:szCs w:val="28"/>
        </w:rPr>
      </w:pPr>
    </w:p>
    <w:p w:rsidR="004D7A96" w:rsidRPr="004D7A96" w:rsidRDefault="009F2E2E" w:rsidP="004D7A96">
      <w:pPr>
        <w:tabs>
          <w:tab w:val="left" w:pos="284"/>
          <w:tab w:val="left" w:pos="567"/>
        </w:tabs>
        <w:jc w:val="both"/>
        <w:rPr>
          <w:sz w:val="28"/>
          <w:szCs w:val="28"/>
          <w:u w:val="single"/>
        </w:rPr>
      </w:pPr>
      <w:r w:rsidRPr="00CA7130">
        <w:rPr>
          <w:b/>
          <w:sz w:val="28"/>
          <w:szCs w:val="28"/>
        </w:rPr>
        <w:t>ЗАВДАННЯ НАВЧАЛЬНОЇ ДИСЦИПЛІНИ:</w:t>
      </w:r>
      <w:r w:rsidRPr="00CA7130">
        <w:rPr>
          <w:sz w:val="28"/>
          <w:szCs w:val="28"/>
        </w:rPr>
        <w:t xml:space="preserve"> </w:t>
      </w:r>
      <w:r w:rsidR="007B723F">
        <w:rPr>
          <w:sz w:val="28"/>
          <w:szCs w:val="28"/>
        </w:rPr>
        <w:t xml:space="preserve"> </w:t>
      </w:r>
      <w:r w:rsidR="004D7A96" w:rsidRPr="004D7A96">
        <w:rPr>
          <w:sz w:val="28"/>
          <w:szCs w:val="28"/>
          <w:u w:val="single"/>
        </w:rPr>
        <w:t>Основними завданнями вивчення дисципліни «Криміналістика» є:</w:t>
      </w:r>
    </w:p>
    <w:p w:rsidR="004D7A96" w:rsidRPr="004D7A96" w:rsidRDefault="004D7A96" w:rsidP="004D7A96">
      <w:pPr>
        <w:tabs>
          <w:tab w:val="left" w:pos="284"/>
          <w:tab w:val="left" w:pos="567"/>
        </w:tabs>
        <w:ind w:firstLine="851"/>
        <w:jc w:val="both"/>
        <w:rPr>
          <w:sz w:val="28"/>
          <w:szCs w:val="28"/>
          <w:u w:val="single"/>
        </w:rPr>
      </w:pPr>
      <w:r w:rsidRPr="004D7A96">
        <w:rPr>
          <w:sz w:val="28"/>
          <w:szCs w:val="28"/>
          <w:u w:val="single"/>
        </w:rPr>
        <w:t>–</w:t>
      </w:r>
      <w:r w:rsidRPr="004D7A96">
        <w:rPr>
          <w:sz w:val="28"/>
          <w:szCs w:val="28"/>
          <w:u w:val="single"/>
        </w:rPr>
        <w:tab/>
        <w:t>комплексний розгляд теоретичних основ науки криміналістики;</w:t>
      </w:r>
    </w:p>
    <w:p w:rsidR="004D7A96" w:rsidRPr="004D7A96" w:rsidRDefault="004D7A96" w:rsidP="004D7A96">
      <w:pPr>
        <w:tabs>
          <w:tab w:val="left" w:pos="284"/>
          <w:tab w:val="left" w:pos="567"/>
        </w:tabs>
        <w:ind w:firstLine="851"/>
        <w:jc w:val="both"/>
        <w:rPr>
          <w:sz w:val="28"/>
          <w:szCs w:val="28"/>
          <w:u w:val="single"/>
        </w:rPr>
      </w:pPr>
      <w:r w:rsidRPr="004D7A96">
        <w:rPr>
          <w:sz w:val="28"/>
          <w:szCs w:val="28"/>
          <w:u w:val="single"/>
        </w:rPr>
        <w:t>–</w:t>
      </w:r>
      <w:r w:rsidRPr="004D7A96">
        <w:rPr>
          <w:sz w:val="28"/>
          <w:szCs w:val="28"/>
          <w:u w:val="single"/>
        </w:rPr>
        <w:tab/>
        <w:t>опанування здобувачами понятійного апарату науки криміналістики;</w:t>
      </w:r>
    </w:p>
    <w:p w:rsidR="004D7A96" w:rsidRPr="004D7A96" w:rsidRDefault="004D7A96" w:rsidP="004D7A96">
      <w:pPr>
        <w:tabs>
          <w:tab w:val="left" w:pos="284"/>
          <w:tab w:val="left" w:pos="567"/>
        </w:tabs>
        <w:ind w:firstLine="851"/>
        <w:jc w:val="both"/>
        <w:rPr>
          <w:sz w:val="28"/>
          <w:szCs w:val="28"/>
          <w:u w:val="single"/>
        </w:rPr>
      </w:pPr>
      <w:r w:rsidRPr="004D7A96">
        <w:rPr>
          <w:sz w:val="28"/>
          <w:szCs w:val="28"/>
          <w:u w:val="single"/>
        </w:rPr>
        <w:t>–</w:t>
      </w:r>
      <w:r w:rsidRPr="004D7A96">
        <w:rPr>
          <w:sz w:val="28"/>
          <w:szCs w:val="28"/>
          <w:u w:val="single"/>
        </w:rPr>
        <w:tab/>
        <w:t>вивчення закономірностей злочинної діяльності та механізму кримінального правопорушення;</w:t>
      </w:r>
    </w:p>
    <w:p w:rsidR="004D7A96" w:rsidRPr="004D7A96" w:rsidRDefault="004D7A96" w:rsidP="004D7A96">
      <w:pPr>
        <w:tabs>
          <w:tab w:val="left" w:pos="284"/>
          <w:tab w:val="left" w:pos="567"/>
        </w:tabs>
        <w:ind w:firstLine="851"/>
        <w:jc w:val="both"/>
        <w:rPr>
          <w:sz w:val="28"/>
          <w:szCs w:val="28"/>
          <w:u w:val="single"/>
        </w:rPr>
      </w:pPr>
      <w:r w:rsidRPr="004D7A96">
        <w:rPr>
          <w:sz w:val="28"/>
          <w:szCs w:val="28"/>
          <w:u w:val="single"/>
        </w:rPr>
        <w:t>–</w:t>
      </w:r>
      <w:r w:rsidRPr="004D7A96">
        <w:rPr>
          <w:sz w:val="28"/>
          <w:szCs w:val="28"/>
          <w:u w:val="single"/>
        </w:rPr>
        <w:tab/>
        <w:t>набуття вмінь використовувати вищевказані закономірності в діяльності з виявлення, фіксації, вилучення та зберігання доказів;</w:t>
      </w:r>
    </w:p>
    <w:p w:rsidR="004D7A96" w:rsidRPr="004D7A96" w:rsidRDefault="004D7A96" w:rsidP="004D7A96">
      <w:pPr>
        <w:tabs>
          <w:tab w:val="left" w:pos="284"/>
          <w:tab w:val="left" w:pos="567"/>
        </w:tabs>
        <w:ind w:firstLine="851"/>
        <w:jc w:val="both"/>
        <w:rPr>
          <w:sz w:val="28"/>
          <w:szCs w:val="28"/>
          <w:u w:val="single"/>
        </w:rPr>
      </w:pPr>
      <w:r w:rsidRPr="004D7A96">
        <w:rPr>
          <w:sz w:val="28"/>
          <w:szCs w:val="28"/>
          <w:u w:val="single"/>
        </w:rPr>
        <w:t>–</w:t>
      </w:r>
      <w:r w:rsidRPr="004D7A96">
        <w:rPr>
          <w:sz w:val="28"/>
          <w:szCs w:val="28"/>
          <w:u w:val="single"/>
        </w:rPr>
        <w:tab/>
        <w:t>ознайомлення здобувачів із сучасними методами збирання і дослідження доказів;</w:t>
      </w:r>
    </w:p>
    <w:p w:rsidR="007B723F" w:rsidRPr="007B723F" w:rsidRDefault="004D7A96" w:rsidP="004D7A96">
      <w:pPr>
        <w:pStyle w:val="ab"/>
        <w:shd w:val="clear" w:color="auto" w:fill="auto"/>
        <w:tabs>
          <w:tab w:val="left" w:leader="underscore" w:pos="567"/>
          <w:tab w:val="left" w:leader="underscore" w:pos="1652"/>
        </w:tabs>
        <w:spacing w:before="0" w:line="240" w:lineRule="auto"/>
        <w:ind w:right="-2"/>
        <w:jc w:val="both"/>
        <w:rPr>
          <w:rFonts w:cs="Times New Roman"/>
          <w:sz w:val="28"/>
          <w:szCs w:val="28"/>
          <w:u w:val="single"/>
        </w:rPr>
      </w:pPr>
      <w:r w:rsidRPr="004D7A96">
        <w:rPr>
          <w:sz w:val="28"/>
          <w:szCs w:val="28"/>
          <w:u w:val="single"/>
        </w:rPr>
        <w:t>–</w:t>
      </w:r>
      <w:r w:rsidRPr="004D7A96">
        <w:rPr>
          <w:sz w:val="28"/>
          <w:szCs w:val="28"/>
          <w:u w:val="single"/>
        </w:rPr>
        <w:tab/>
        <w:t>оволодіння практичними навичками щодо застосування сучасних методів криміналістики в практичній діяльності з розслідування та попередження кримінальних правопорушень.</w:t>
      </w:r>
    </w:p>
    <w:p w:rsidR="007B723F" w:rsidRPr="00CA7130" w:rsidRDefault="007B723F" w:rsidP="007B723F">
      <w:pPr>
        <w:pStyle w:val="ab"/>
        <w:shd w:val="clear" w:color="auto" w:fill="auto"/>
        <w:tabs>
          <w:tab w:val="left" w:leader="underscore" w:pos="567"/>
          <w:tab w:val="left" w:leader="underscore" w:pos="1652"/>
        </w:tabs>
        <w:spacing w:before="0" w:line="240" w:lineRule="auto"/>
        <w:ind w:right="-2"/>
        <w:rPr>
          <w:spacing w:val="0"/>
          <w:sz w:val="28"/>
          <w:szCs w:val="28"/>
        </w:rPr>
      </w:pPr>
    </w:p>
    <w:p w:rsidR="009F2E2E" w:rsidRPr="00CA7130" w:rsidRDefault="009F2E2E" w:rsidP="009F2E2E">
      <w:pPr>
        <w:pStyle w:val="1"/>
        <w:spacing w:before="0" w:after="240"/>
        <w:jc w:val="center"/>
        <w:rPr>
          <w:rFonts w:ascii="Times New Roman" w:hAnsi="Times New Roman"/>
          <w:b w:val="0"/>
          <w:color w:val="auto"/>
        </w:rPr>
      </w:pPr>
    </w:p>
    <w:p w:rsidR="009F2E2E" w:rsidRPr="00CA7130" w:rsidRDefault="009F2E2E" w:rsidP="009F2E2E">
      <w:pPr>
        <w:pStyle w:val="1"/>
        <w:spacing w:before="0" w:after="24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p w:rsidR="009F2E2E" w:rsidRPr="00CA7130" w:rsidRDefault="009F2E2E" w:rsidP="009F2E2E">
      <w:pPr>
        <w:pStyle w:val="a8"/>
        <w:tabs>
          <w:tab w:val="left" w:pos="2030"/>
        </w:tabs>
        <w:rPr>
          <w:rFonts w:ascii="Times New Roman" w:hAnsi="Times New Roman"/>
          <w:b/>
          <w:sz w:val="24"/>
          <w:szCs w:val="24"/>
          <w:lang w:val="uk-UA"/>
        </w:rPr>
      </w:pPr>
    </w:p>
    <w:p w:rsidR="009F2E2E" w:rsidRPr="00CA7130" w:rsidRDefault="009F2E2E" w:rsidP="007D3622">
      <w:pPr>
        <w:pStyle w:val="a8"/>
        <w:tabs>
          <w:tab w:val="left" w:pos="2030"/>
        </w:tabs>
        <w:jc w:val="both"/>
        <w:rPr>
          <w:rFonts w:ascii="Times New Roman" w:hAnsi="Times New Roman"/>
          <w:b/>
          <w:sz w:val="24"/>
          <w:szCs w:val="24"/>
          <w:lang w:val="uk-UA"/>
        </w:rPr>
      </w:pPr>
      <w:r w:rsidRPr="00CA7130">
        <w:rPr>
          <w:rFonts w:ascii="Times New Roman" w:hAnsi="Times New Roman"/>
          <w:b/>
          <w:sz w:val="24"/>
          <w:szCs w:val="24"/>
          <w:lang w:val="uk-UA"/>
        </w:rPr>
        <w:t xml:space="preserve">ЗК 1 </w:t>
      </w:r>
      <w:r w:rsidR="007D3622" w:rsidRPr="007D3622">
        <w:rPr>
          <w:rFonts w:ascii="Times New Roman" w:eastAsia="Times New Roman" w:hAnsi="Times New Roman"/>
          <w:sz w:val="24"/>
          <w:szCs w:val="24"/>
          <w:u w:val="single"/>
          <w:lang w:val="uk-UA" w:eastAsia="uk-UA"/>
        </w:rPr>
        <w:t>Здатність до абстрактного мислення, аналізу та синтезу</w:t>
      </w:r>
      <w:r w:rsidR="007D3622">
        <w:rPr>
          <w:rFonts w:ascii="Times New Roman" w:eastAsia="Times New Roman" w:hAnsi="Times New Roman"/>
          <w:sz w:val="24"/>
          <w:szCs w:val="24"/>
          <w:u w:val="single"/>
          <w:lang w:val="uk-UA" w:eastAsia="uk-UA"/>
        </w:rPr>
        <w:t>.</w:t>
      </w:r>
      <w:r w:rsidR="007D3622">
        <w:rPr>
          <w:rFonts w:ascii="Times New Roman" w:hAnsi="Times New Roman"/>
          <w:b/>
          <w:sz w:val="24"/>
          <w:szCs w:val="24"/>
          <w:lang w:val="uk-UA"/>
        </w:rPr>
        <w:t>______________________________</w:t>
      </w:r>
    </w:p>
    <w:p w:rsidR="009F2E2E" w:rsidRPr="00CA7130" w:rsidRDefault="009F2E2E" w:rsidP="007D3622">
      <w:pPr>
        <w:pStyle w:val="a8"/>
        <w:tabs>
          <w:tab w:val="left" w:pos="2030"/>
        </w:tabs>
        <w:jc w:val="both"/>
        <w:rPr>
          <w:rFonts w:ascii="Times New Roman" w:hAnsi="Times New Roman"/>
          <w:b/>
          <w:sz w:val="24"/>
          <w:szCs w:val="24"/>
          <w:lang w:val="uk-UA"/>
        </w:rPr>
      </w:pPr>
      <w:r w:rsidRPr="00CA7130">
        <w:rPr>
          <w:rFonts w:ascii="Times New Roman" w:hAnsi="Times New Roman"/>
          <w:b/>
          <w:sz w:val="24"/>
          <w:szCs w:val="24"/>
          <w:lang w:val="uk-UA"/>
        </w:rPr>
        <w:t>ЗК 2</w:t>
      </w:r>
      <w:r w:rsidR="007D3622">
        <w:rPr>
          <w:rFonts w:ascii="Times New Roman" w:hAnsi="Times New Roman"/>
          <w:b/>
          <w:sz w:val="24"/>
          <w:szCs w:val="24"/>
          <w:lang w:val="uk-UA"/>
        </w:rPr>
        <w:t xml:space="preserve"> </w:t>
      </w:r>
      <w:r w:rsidR="007D3622" w:rsidRPr="007D3622">
        <w:rPr>
          <w:rFonts w:ascii="Times New Roman" w:eastAsia="Times New Roman" w:hAnsi="Times New Roman"/>
          <w:sz w:val="24"/>
          <w:szCs w:val="24"/>
          <w:u w:val="single"/>
          <w:lang w:val="uk-UA" w:eastAsia="uk-UA"/>
        </w:rPr>
        <w:t>Здатність застосовувати знання у практичних ситуаціях.</w:t>
      </w:r>
      <w:r w:rsidR="007D3622">
        <w:rPr>
          <w:rFonts w:ascii="Times New Roman" w:hAnsi="Times New Roman"/>
          <w:b/>
          <w:sz w:val="24"/>
          <w:szCs w:val="24"/>
          <w:lang w:val="uk-UA"/>
        </w:rPr>
        <w:t>____________________________</w:t>
      </w:r>
    </w:p>
    <w:p w:rsidR="009F2E2E" w:rsidRPr="007D3622" w:rsidRDefault="00803418" w:rsidP="007D3622">
      <w:pPr>
        <w:jc w:val="both"/>
        <w:rPr>
          <w:sz w:val="24"/>
          <w:szCs w:val="24"/>
        </w:rPr>
      </w:pPr>
      <w:r>
        <w:rPr>
          <w:b/>
          <w:sz w:val="24"/>
          <w:szCs w:val="24"/>
        </w:rPr>
        <w:t>ЗК 3</w:t>
      </w:r>
      <w:r w:rsidR="009F2E2E" w:rsidRPr="00CA7130">
        <w:rPr>
          <w:b/>
          <w:sz w:val="24"/>
          <w:szCs w:val="24"/>
        </w:rPr>
        <w:t xml:space="preserve"> </w:t>
      </w:r>
      <w:r w:rsidR="007D3622" w:rsidRPr="007D3622">
        <w:rPr>
          <w:sz w:val="24"/>
          <w:szCs w:val="24"/>
          <w:u w:val="single"/>
        </w:rPr>
        <w:t>Знання та розуміння предметної області та розуміння професійної діяльності.</w:t>
      </w:r>
      <w:r w:rsidR="00B55CEF">
        <w:rPr>
          <w:sz w:val="24"/>
          <w:szCs w:val="24"/>
          <w:u w:val="single"/>
        </w:rPr>
        <w:t>___________</w:t>
      </w:r>
    </w:p>
    <w:p w:rsidR="00803418" w:rsidRPr="00CA7130" w:rsidRDefault="00803418" w:rsidP="007D3622">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ЗК 4</w:t>
      </w:r>
      <w:r w:rsidRPr="00CA7130">
        <w:rPr>
          <w:rFonts w:ascii="Times New Roman" w:hAnsi="Times New Roman"/>
          <w:b/>
          <w:sz w:val="24"/>
          <w:szCs w:val="24"/>
          <w:lang w:val="uk-UA"/>
        </w:rPr>
        <w:t xml:space="preserve"> </w:t>
      </w:r>
      <w:r w:rsidR="007D3622" w:rsidRPr="00B55CEF">
        <w:rPr>
          <w:rFonts w:ascii="Times New Roman" w:eastAsia="Times New Roman" w:hAnsi="Times New Roman"/>
          <w:sz w:val="24"/>
          <w:szCs w:val="24"/>
          <w:u w:val="single"/>
          <w:lang w:val="uk-UA" w:eastAsia="uk-UA"/>
        </w:rPr>
        <w:t>Здатність спілкуватися державною мовою як усно, так і письмово.</w:t>
      </w:r>
      <w:r w:rsidR="00B55CEF">
        <w:rPr>
          <w:rFonts w:ascii="Times New Roman" w:eastAsia="Times New Roman" w:hAnsi="Times New Roman"/>
          <w:sz w:val="24"/>
          <w:szCs w:val="24"/>
          <w:u w:val="single"/>
          <w:lang w:val="uk-UA" w:eastAsia="uk-UA"/>
        </w:rPr>
        <w:t>_____________________</w:t>
      </w:r>
    </w:p>
    <w:p w:rsidR="004D7A96" w:rsidRDefault="004D7A96" w:rsidP="007D3622">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 xml:space="preserve">ЗК 6 </w:t>
      </w:r>
      <w:r w:rsidR="00E17AE7" w:rsidRPr="00E17AE7">
        <w:rPr>
          <w:rFonts w:ascii="Times New Roman" w:eastAsia="Times New Roman" w:hAnsi="Times New Roman"/>
          <w:sz w:val="24"/>
          <w:szCs w:val="24"/>
          <w:u w:val="single"/>
          <w:lang w:val="uk-UA" w:eastAsia="uk-UA"/>
        </w:rPr>
        <w:t>Навички використання інформаційних і комунікаційних технологій</w:t>
      </w:r>
      <w:r w:rsidR="00E17AE7">
        <w:rPr>
          <w:rFonts w:ascii="Times New Roman" w:eastAsia="Times New Roman" w:hAnsi="Times New Roman"/>
          <w:sz w:val="24"/>
          <w:szCs w:val="24"/>
          <w:lang w:val="uk-UA" w:eastAsia="uk-UA"/>
        </w:rPr>
        <w:t>___________________</w:t>
      </w:r>
    </w:p>
    <w:p w:rsidR="00803418" w:rsidRPr="00CA7130" w:rsidRDefault="00803418" w:rsidP="007D3622">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lastRenderedPageBreak/>
        <w:t>ЗК 7</w:t>
      </w:r>
      <w:r w:rsidRPr="00CA7130">
        <w:rPr>
          <w:rFonts w:ascii="Times New Roman" w:hAnsi="Times New Roman"/>
          <w:b/>
          <w:sz w:val="24"/>
          <w:szCs w:val="24"/>
          <w:lang w:val="uk-UA"/>
        </w:rPr>
        <w:t xml:space="preserve"> </w:t>
      </w:r>
      <w:r w:rsidR="007D3622" w:rsidRPr="00B55CEF">
        <w:rPr>
          <w:rFonts w:ascii="Times New Roman" w:eastAsia="Times New Roman" w:hAnsi="Times New Roman"/>
          <w:sz w:val="24"/>
          <w:szCs w:val="24"/>
          <w:u w:val="single"/>
          <w:lang w:val="uk-UA" w:eastAsia="uk-UA"/>
        </w:rPr>
        <w:t>Здатність вчитися і оволодівати сучасними знаннями.</w:t>
      </w:r>
      <w:r w:rsidR="00B55CEF">
        <w:rPr>
          <w:rFonts w:ascii="Times New Roman" w:eastAsia="Times New Roman" w:hAnsi="Times New Roman"/>
          <w:sz w:val="24"/>
          <w:szCs w:val="24"/>
          <w:u w:val="single"/>
          <w:lang w:val="uk-UA" w:eastAsia="uk-UA"/>
        </w:rPr>
        <w:t>________________________________</w:t>
      </w:r>
    </w:p>
    <w:p w:rsidR="00803418" w:rsidRPr="00B55CEF" w:rsidRDefault="00803418" w:rsidP="007D3622">
      <w:pPr>
        <w:pStyle w:val="a8"/>
        <w:tabs>
          <w:tab w:val="left" w:pos="2030"/>
        </w:tabs>
        <w:jc w:val="both"/>
        <w:rPr>
          <w:rFonts w:ascii="Times New Roman" w:hAnsi="Times New Roman"/>
          <w:b/>
          <w:sz w:val="24"/>
          <w:szCs w:val="24"/>
          <w:u w:val="single"/>
          <w:lang w:val="uk-UA"/>
        </w:rPr>
      </w:pPr>
      <w:r>
        <w:rPr>
          <w:rFonts w:ascii="Times New Roman" w:hAnsi="Times New Roman"/>
          <w:b/>
          <w:sz w:val="24"/>
          <w:szCs w:val="24"/>
          <w:lang w:val="uk-UA"/>
        </w:rPr>
        <w:t>ЗК 9</w:t>
      </w:r>
      <w:r w:rsidRPr="00CA7130">
        <w:rPr>
          <w:rFonts w:ascii="Times New Roman" w:hAnsi="Times New Roman"/>
          <w:b/>
          <w:sz w:val="24"/>
          <w:szCs w:val="24"/>
          <w:lang w:val="uk-UA"/>
        </w:rPr>
        <w:t xml:space="preserve"> </w:t>
      </w:r>
      <w:r w:rsidR="007D3622" w:rsidRPr="00B55CEF">
        <w:rPr>
          <w:rFonts w:ascii="Times New Roman" w:eastAsia="Times New Roman" w:hAnsi="Times New Roman"/>
          <w:sz w:val="24"/>
          <w:szCs w:val="24"/>
          <w:u w:val="single"/>
          <w:lang w:val="uk-UA" w:eastAsia="uk-UA"/>
        </w:rPr>
        <w:t>Здатність працювати в команді.</w:t>
      </w:r>
      <w:r w:rsidR="00B55CEF">
        <w:rPr>
          <w:rFonts w:ascii="Times New Roman" w:eastAsia="Times New Roman" w:hAnsi="Times New Roman"/>
          <w:sz w:val="24"/>
          <w:szCs w:val="24"/>
          <w:u w:val="single"/>
          <w:lang w:val="uk-UA" w:eastAsia="uk-UA"/>
        </w:rPr>
        <w:t>___________________________________________________</w:t>
      </w:r>
    </w:p>
    <w:p w:rsidR="00803418" w:rsidRPr="00CA7130" w:rsidRDefault="00803418" w:rsidP="009F2E2E">
      <w:pPr>
        <w:pStyle w:val="a8"/>
        <w:tabs>
          <w:tab w:val="left" w:pos="2030"/>
        </w:tabs>
        <w:rPr>
          <w:rFonts w:ascii="Times New Roman" w:hAnsi="Times New Roman"/>
          <w:b/>
          <w:sz w:val="24"/>
          <w:szCs w:val="24"/>
          <w:lang w:val="uk-UA"/>
        </w:rPr>
      </w:pPr>
    </w:p>
    <w:p w:rsidR="009F2E2E" w:rsidRPr="00CA7130" w:rsidRDefault="009F2E2E" w:rsidP="009F2E2E">
      <w:pPr>
        <w:pStyle w:val="a8"/>
        <w:tabs>
          <w:tab w:val="left" w:pos="2030"/>
        </w:tabs>
        <w:rPr>
          <w:rFonts w:ascii="Times New Roman" w:hAnsi="Times New Roman"/>
          <w:b/>
          <w:sz w:val="24"/>
          <w:szCs w:val="24"/>
          <w:lang w:val="uk-UA"/>
        </w:rPr>
      </w:pPr>
    </w:p>
    <w:p w:rsidR="009F2E2E" w:rsidRPr="00CA7130" w:rsidRDefault="009F2E2E" w:rsidP="009F2E2E">
      <w:pPr>
        <w:pStyle w:val="a8"/>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9F2E2E" w:rsidRPr="00CA7130" w:rsidRDefault="009F2E2E" w:rsidP="009F2E2E">
      <w:pPr>
        <w:pStyle w:val="a8"/>
        <w:tabs>
          <w:tab w:val="left" w:pos="2030"/>
        </w:tabs>
        <w:rPr>
          <w:rFonts w:ascii="Times New Roman" w:hAnsi="Times New Roman"/>
          <w:b/>
          <w:sz w:val="24"/>
          <w:szCs w:val="24"/>
          <w:lang w:val="uk-UA"/>
        </w:rPr>
      </w:pPr>
    </w:p>
    <w:p w:rsidR="009F2E2E" w:rsidRPr="00B55CEF" w:rsidRDefault="00E17AE7" w:rsidP="00E17AE7">
      <w:pPr>
        <w:pStyle w:val="a8"/>
        <w:tabs>
          <w:tab w:val="left" w:pos="2030"/>
        </w:tabs>
        <w:jc w:val="both"/>
        <w:rPr>
          <w:rFonts w:ascii="Times New Roman" w:hAnsi="Times New Roman"/>
          <w:sz w:val="24"/>
          <w:szCs w:val="24"/>
          <w:lang w:val="uk-UA"/>
        </w:rPr>
      </w:pPr>
      <w:r>
        <w:rPr>
          <w:rFonts w:ascii="Times New Roman" w:hAnsi="Times New Roman"/>
          <w:b/>
          <w:sz w:val="24"/>
          <w:szCs w:val="24"/>
          <w:lang w:val="uk-UA"/>
        </w:rPr>
        <w:t xml:space="preserve">СК 7 </w:t>
      </w:r>
      <w:r w:rsidRPr="00E17AE7">
        <w:rPr>
          <w:rFonts w:ascii="Times New Roman" w:eastAsia="Times New Roman" w:hAnsi="Times New Roman"/>
          <w:sz w:val="24"/>
          <w:szCs w:val="24"/>
          <w:u w:val="single"/>
          <w:lang w:val="uk-UA" w:eastAsia="uk-UA"/>
        </w:rPr>
        <w:t>Здатність застосовувати знання завдань, принципів і доктрин національного права, а також змісту правових інститутів, щонайменше з таких галузей права, як: конституційне право, адміністративне право і адміністративне процесуальне право, цивільне і цивільне процесуальне право, кримінальне і кримінальне процесуальне право.</w:t>
      </w:r>
      <w:r>
        <w:rPr>
          <w:rFonts w:ascii="Times New Roman" w:hAnsi="Times New Roman"/>
          <w:b/>
          <w:sz w:val="24"/>
          <w:szCs w:val="24"/>
          <w:lang w:val="uk-UA"/>
        </w:rPr>
        <w:t>___________________________________</w:t>
      </w:r>
    </w:p>
    <w:p w:rsidR="00E17AE7" w:rsidRDefault="00E17AE7" w:rsidP="00B55CEF">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 xml:space="preserve">СК 11 </w:t>
      </w:r>
      <w:r w:rsidRPr="00E17AE7">
        <w:rPr>
          <w:rFonts w:ascii="Times New Roman" w:eastAsia="Times New Roman" w:hAnsi="Times New Roman"/>
          <w:sz w:val="24"/>
          <w:szCs w:val="24"/>
          <w:u w:val="single"/>
          <w:lang w:val="uk-UA" w:eastAsia="uk-UA"/>
        </w:rPr>
        <w:t>Здатність визначати належні та прийнятні для юридичного аналізу факти</w:t>
      </w:r>
      <w:r>
        <w:rPr>
          <w:rFonts w:ascii="Times New Roman" w:eastAsia="Times New Roman" w:hAnsi="Times New Roman"/>
          <w:sz w:val="24"/>
          <w:szCs w:val="24"/>
          <w:u w:val="single"/>
          <w:lang w:val="uk-UA" w:eastAsia="uk-UA"/>
        </w:rPr>
        <w:t>______________</w:t>
      </w:r>
    </w:p>
    <w:p w:rsidR="009F2E2E" w:rsidRPr="00B55CEF" w:rsidRDefault="00803418" w:rsidP="00B55CEF">
      <w:pPr>
        <w:pStyle w:val="a8"/>
        <w:tabs>
          <w:tab w:val="left" w:pos="2030"/>
        </w:tabs>
        <w:jc w:val="both"/>
        <w:rPr>
          <w:rFonts w:ascii="Times New Roman" w:hAnsi="Times New Roman"/>
          <w:sz w:val="24"/>
          <w:szCs w:val="24"/>
          <w:u w:val="single"/>
          <w:lang w:val="uk-UA"/>
        </w:rPr>
      </w:pPr>
      <w:r>
        <w:rPr>
          <w:rFonts w:ascii="Times New Roman" w:hAnsi="Times New Roman"/>
          <w:b/>
          <w:sz w:val="24"/>
          <w:szCs w:val="24"/>
          <w:lang w:val="uk-UA"/>
        </w:rPr>
        <w:t>СК 13</w:t>
      </w:r>
      <w:r w:rsidR="009F2E2E" w:rsidRPr="00CA7130">
        <w:rPr>
          <w:rFonts w:ascii="Times New Roman" w:hAnsi="Times New Roman"/>
          <w:b/>
          <w:sz w:val="24"/>
          <w:szCs w:val="24"/>
          <w:lang w:val="uk-UA"/>
        </w:rPr>
        <w:t xml:space="preserve"> </w:t>
      </w:r>
      <w:r w:rsidR="00B55CEF" w:rsidRPr="00B55CEF">
        <w:rPr>
          <w:rFonts w:ascii="Times New Roman" w:eastAsia="Times New Roman" w:hAnsi="Times New Roman"/>
          <w:sz w:val="24"/>
          <w:szCs w:val="24"/>
          <w:u w:val="single"/>
          <w:lang w:val="uk-UA" w:eastAsia="uk-UA"/>
        </w:rPr>
        <w:t>Здатність до критичного та системного аналізу правових явищ і застосування набутих знань у професійній діяльності.</w:t>
      </w:r>
      <w:r w:rsidRPr="00B55CEF">
        <w:rPr>
          <w:rFonts w:ascii="Times New Roman" w:hAnsi="Times New Roman"/>
          <w:b/>
          <w:sz w:val="24"/>
          <w:szCs w:val="24"/>
          <w:u w:val="single"/>
          <w:lang w:val="uk-UA"/>
        </w:rPr>
        <w:t>___</w:t>
      </w:r>
      <w:r w:rsidR="00B55CEF">
        <w:rPr>
          <w:rFonts w:ascii="Times New Roman" w:hAnsi="Times New Roman"/>
          <w:b/>
          <w:sz w:val="24"/>
          <w:szCs w:val="24"/>
          <w:u w:val="single"/>
          <w:lang w:val="uk-UA"/>
        </w:rPr>
        <w:t>_______________________</w:t>
      </w:r>
      <w:r w:rsidR="00B55CEF">
        <w:rPr>
          <w:rFonts w:ascii="Times New Roman" w:hAnsi="Times New Roman"/>
          <w:sz w:val="24"/>
          <w:szCs w:val="24"/>
          <w:u w:val="single"/>
          <w:lang w:val="uk-UA"/>
        </w:rPr>
        <w:t>_____________________________</w:t>
      </w:r>
    </w:p>
    <w:p w:rsidR="00803418" w:rsidRPr="00CA7130" w:rsidRDefault="00803418" w:rsidP="00B55CEF">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СК 14</w:t>
      </w:r>
      <w:r w:rsidRPr="00CA7130">
        <w:rPr>
          <w:rFonts w:ascii="Times New Roman" w:hAnsi="Times New Roman"/>
          <w:b/>
          <w:sz w:val="24"/>
          <w:szCs w:val="24"/>
          <w:lang w:val="uk-UA"/>
        </w:rPr>
        <w:t xml:space="preserve"> </w:t>
      </w:r>
      <w:r w:rsidR="00B55CEF" w:rsidRPr="00B55CEF">
        <w:rPr>
          <w:rFonts w:ascii="Times New Roman" w:eastAsia="Times New Roman" w:hAnsi="Times New Roman"/>
          <w:sz w:val="24"/>
          <w:szCs w:val="24"/>
          <w:u w:val="single"/>
          <w:lang w:val="uk-UA" w:eastAsia="uk-UA"/>
        </w:rPr>
        <w:t>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r w:rsidR="00B55CEF">
        <w:rPr>
          <w:rFonts w:ascii="Times New Roman" w:eastAsia="Times New Roman" w:hAnsi="Times New Roman"/>
          <w:sz w:val="24"/>
          <w:szCs w:val="24"/>
          <w:u w:val="single"/>
          <w:lang w:val="uk-UA" w:eastAsia="uk-UA"/>
        </w:rPr>
        <w:t>___________________</w:t>
      </w:r>
    </w:p>
    <w:p w:rsidR="009F2E2E" w:rsidRDefault="00E17AE7" w:rsidP="009F2E2E">
      <w:pPr>
        <w:pStyle w:val="a8"/>
        <w:tabs>
          <w:tab w:val="left" w:pos="2030"/>
        </w:tabs>
        <w:rPr>
          <w:rFonts w:ascii="Times New Roman" w:hAnsi="Times New Roman"/>
          <w:b/>
          <w:sz w:val="24"/>
          <w:szCs w:val="24"/>
          <w:lang w:val="uk-UA"/>
        </w:rPr>
      </w:pPr>
      <w:r>
        <w:rPr>
          <w:rFonts w:ascii="Times New Roman" w:hAnsi="Times New Roman"/>
          <w:b/>
          <w:sz w:val="24"/>
          <w:szCs w:val="24"/>
          <w:lang w:val="uk-UA"/>
        </w:rPr>
        <w:t xml:space="preserve">СК 15 </w:t>
      </w:r>
      <w:r w:rsidRPr="00E17AE7">
        <w:rPr>
          <w:rFonts w:ascii="Times New Roman" w:eastAsia="Times New Roman" w:hAnsi="Times New Roman"/>
          <w:sz w:val="24"/>
          <w:szCs w:val="24"/>
          <w:u w:val="single"/>
          <w:lang w:val="uk-UA" w:eastAsia="uk-UA"/>
        </w:rPr>
        <w:t>Здатність до самостійної підготовки проектів актів правозастосування</w:t>
      </w:r>
      <w:r>
        <w:rPr>
          <w:rFonts w:ascii="Times New Roman" w:eastAsia="Times New Roman" w:hAnsi="Times New Roman"/>
          <w:sz w:val="24"/>
          <w:szCs w:val="24"/>
          <w:u w:val="single"/>
          <w:lang w:val="uk-UA" w:eastAsia="uk-UA"/>
        </w:rPr>
        <w:t>________________</w:t>
      </w:r>
    </w:p>
    <w:p w:rsidR="00E17AE7" w:rsidRDefault="00E17AE7" w:rsidP="00E17AE7">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 xml:space="preserve">СК 16 </w:t>
      </w:r>
      <w:r w:rsidRPr="00E17AE7">
        <w:rPr>
          <w:rFonts w:ascii="Times New Roman" w:eastAsia="Times New Roman" w:hAnsi="Times New Roman"/>
          <w:sz w:val="24"/>
          <w:szCs w:val="24"/>
          <w:u w:val="single"/>
          <w:lang w:val="uk-UA" w:eastAsia="uk-UA"/>
        </w:rPr>
        <w:t>Здатність до логічного, критичного і системного аналізу документів, розуміння їх правового характеру і значення</w:t>
      </w:r>
      <w:r>
        <w:rPr>
          <w:rFonts w:ascii="Times New Roman" w:eastAsia="Times New Roman" w:hAnsi="Times New Roman"/>
          <w:sz w:val="24"/>
          <w:szCs w:val="24"/>
          <w:u w:val="single"/>
          <w:lang w:val="uk-UA" w:eastAsia="uk-UA"/>
        </w:rPr>
        <w:t>_______________________________________________________</w:t>
      </w:r>
    </w:p>
    <w:p w:rsidR="00E17AE7" w:rsidRPr="00CA7130" w:rsidRDefault="00E17AE7" w:rsidP="009F2E2E">
      <w:pPr>
        <w:pStyle w:val="a8"/>
        <w:tabs>
          <w:tab w:val="left" w:pos="2030"/>
        </w:tabs>
        <w:rPr>
          <w:rFonts w:ascii="Times New Roman" w:hAnsi="Times New Roman"/>
          <w:b/>
          <w:sz w:val="24"/>
          <w:szCs w:val="24"/>
          <w:lang w:val="uk-UA"/>
        </w:rPr>
      </w:pPr>
    </w:p>
    <w:p w:rsidR="009F2E2E" w:rsidRPr="00CA7130" w:rsidRDefault="009F2E2E" w:rsidP="009F2E2E">
      <w:pPr>
        <w:pStyle w:val="a8"/>
        <w:tabs>
          <w:tab w:val="left" w:pos="2030"/>
        </w:tabs>
        <w:jc w:val="center"/>
        <w:rPr>
          <w:rFonts w:ascii="Times New Roman" w:hAnsi="Times New Roman"/>
          <w:b/>
          <w:sz w:val="24"/>
          <w:szCs w:val="24"/>
          <w:lang w:val="uk-UA"/>
        </w:rPr>
      </w:pPr>
    </w:p>
    <w:p w:rsidR="009F2E2E" w:rsidRPr="00CA7130" w:rsidRDefault="009F2E2E" w:rsidP="009F2E2E">
      <w:pPr>
        <w:pStyle w:val="a8"/>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9F2E2E" w:rsidRPr="00CA7130" w:rsidRDefault="009F2E2E" w:rsidP="009F2E2E">
      <w:pPr>
        <w:pStyle w:val="a8"/>
        <w:tabs>
          <w:tab w:val="left" w:pos="2030"/>
        </w:tabs>
        <w:rPr>
          <w:rFonts w:ascii="Times New Roman" w:hAnsi="Times New Roman"/>
          <w:b/>
          <w:sz w:val="24"/>
          <w:szCs w:val="24"/>
          <w:lang w:val="uk-UA"/>
        </w:rPr>
      </w:pPr>
    </w:p>
    <w:p w:rsidR="00E17AE7" w:rsidRDefault="00E17AE7" w:rsidP="00964376">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 xml:space="preserve">ПРН 1 </w:t>
      </w:r>
      <w:r w:rsidR="00B556E5" w:rsidRPr="00B556E5">
        <w:rPr>
          <w:rFonts w:ascii="Times New Roman" w:eastAsia="Times New Roman" w:hAnsi="Times New Roman"/>
          <w:sz w:val="24"/>
          <w:szCs w:val="24"/>
          <w:u w:val="single"/>
          <w:lang w:val="uk-UA" w:eastAsia="uk-UA"/>
        </w:rPr>
        <w:t>Визначати переконливість аргументів у процесі оцінки заздалегідь невідомих умов та обставин.</w:t>
      </w:r>
      <w:r w:rsidR="00B556E5">
        <w:rPr>
          <w:rFonts w:ascii="Times New Roman" w:eastAsia="Times New Roman" w:hAnsi="Times New Roman"/>
          <w:sz w:val="24"/>
          <w:szCs w:val="24"/>
          <w:u w:val="single"/>
          <w:lang w:val="uk-UA" w:eastAsia="uk-UA"/>
        </w:rPr>
        <w:t>__________________________________________________________________________</w:t>
      </w:r>
    </w:p>
    <w:p w:rsidR="009F2E2E" w:rsidRPr="00964376" w:rsidRDefault="00803418" w:rsidP="00964376">
      <w:pPr>
        <w:pStyle w:val="a8"/>
        <w:tabs>
          <w:tab w:val="left" w:pos="2030"/>
        </w:tabs>
        <w:jc w:val="both"/>
        <w:rPr>
          <w:rFonts w:ascii="Times New Roman" w:hAnsi="Times New Roman"/>
          <w:sz w:val="24"/>
          <w:szCs w:val="24"/>
          <w:lang w:val="uk-UA"/>
        </w:rPr>
      </w:pPr>
      <w:r>
        <w:rPr>
          <w:rFonts w:ascii="Times New Roman" w:hAnsi="Times New Roman"/>
          <w:b/>
          <w:sz w:val="24"/>
          <w:szCs w:val="24"/>
          <w:lang w:val="uk-UA"/>
        </w:rPr>
        <w:t>ПРН 2</w:t>
      </w:r>
      <w:r w:rsidR="009F2E2E" w:rsidRPr="00CA7130">
        <w:rPr>
          <w:rFonts w:ascii="Times New Roman" w:hAnsi="Times New Roman"/>
          <w:b/>
          <w:sz w:val="24"/>
          <w:szCs w:val="24"/>
          <w:lang w:val="uk-UA"/>
        </w:rPr>
        <w:t xml:space="preserve"> </w:t>
      </w:r>
      <w:r w:rsidR="00B55CEF" w:rsidRPr="00964376">
        <w:rPr>
          <w:rFonts w:ascii="Times New Roman" w:eastAsia="Times New Roman" w:hAnsi="Times New Roman"/>
          <w:sz w:val="24"/>
          <w:szCs w:val="24"/>
          <w:u w:val="single"/>
          <w:lang w:val="uk-UA" w:eastAsia="uk-UA"/>
        </w:rPr>
        <w:t xml:space="preserve">Здійснювати аналіз суспільних процесів у контексті аналізованої проблеми і демонструвати власне бачення шляхів її розв’язання. </w:t>
      </w:r>
      <w:r w:rsidR="009F2E2E" w:rsidRPr="00964376">
        <w:rPr>
          <w:rFonts w:ascii="Times New Roman" w:hAnsi="Times New Roman"/>
          <w:b/>
          <w:sz w:val="24"/>
          <w:szCs w:val="24"/>
          <w:u w:val="single"/>
          <w:lang w:val="uk-UA"/>
        </w:rPr>
        <w:t>____________________</w:t>
      </w:r>
      <w:r w:rsidR="00964376">
        <w:rPr>
          <w:rFonts w:ascii="Times New Roman" w:hAnsi="Times New Roman"/>
          <w:sz w:val="24"/>
          <w:szCs w:val="24"/>
          <w:u w:val="single"/>
          <w:lang w:val="uk-UA"/>
        </w:rPr>
        <w:t>________________</w:t>
      </w:r>
    </w:p>
    <w:p w:rsidR="009F2E2E" w:rsidRPr="00964376" w:rsidRDefault="00803418" w:rsidP="00964376">
      <w:pPr>
        <w:autoSpaceDE w:val="0"/>
        <w:autoSpaceDN w:val="0"/>
        <w:adjustRightInd w:val="0"/>
        <w:spacing w:line="276" w:lineRule="auto"/>
        <w:jc w:val="both"/>
        <w:rPr>
          <w:sz w:val="24"/>
          <w:szCs w:val="24"/>
          <w:u w:val="single"/>
        </w:rPr>
      </w:pPr>
      <w:r>
        <w:rPr>
          <w:b/>
          <w:sz w:val="24"/>
          <w:szCs w:val="24"/>
        </w:rPr>
        <w:t>ПРН 3</w:t>
      </w:r>
      <w:r w:rsidR="00B55CEF" w:rsidRPr="00B55CEF">
        <w:rPr>
          <w:sz w:val="24"/>
          <w:szCs w:val="24"/>
        </w:rPr>
        <w:t xml:space="preserve"> </w:t>
      </w:r>
      <w:r w:rsidR="00B55CEF" w:rsidRPr="00964376">
        <w:rPr>
          <w:sz w:val="24"/>
          <w:szCs w:val="24"/>
          <w:u w:val="single"/>
        </w:rPr>
        <w:t>Проводити збір і інтегрований аналіз мате</w:t>
      </w:r>
      <w:r w:rsidR="00964376" w:rsidRPr="00964376">
        <w:rPr>
          <w:sz w:val="24"/>
          <w:szCs w:val="24"/>
          <w:u w:val="single"/>
        </w:rPr>
        <w:t>ріалів з різних джерел.</w:t>
      </w:r>
      <w:r w:rsidR="00964376">
        <w:rPr>
          <w:sz w:val="24"/>
          <w:szCs w:val="24"/>
          <w:u w:val="single"/>
        </w:rPr>
        <w:t>____________________</w:t>
      </w:r>
    </w:p>
    <w:p w:rsidR="009F2E2E" w:rsidRPr="00CA7130" w:rsidRDefault="00803418" w:rsidP="00964376">
      <w:pPr>
        <w:pStyle w:val="a8"/>
        <w:tabs>
          <w:tab w:val="left" w:pos="2030"/>
        </w:tabs>
        <w:spacing w:line="276" w:lineRule="auto"/>
        <w:jc w:val="both"/>
        <w:rPr>
          <w:rFonts w:ascii="Times New Roman" w:hAnsi="Times New Roman"/>
          <w:b/>
          <w:sz w:val="24"/>
          <w:szCs w:val="24"/>
          <w:lang w:val="uk-UA"/>
        </w:rPr>
      </w:pPr>
      <w:r>
        <w:rPr>
          <w:rFonts w:ascii="Times New Roman" w:hAnsi="Times New Roman"/>
          <w:b/>
          <w:sz w:val="24"/>
          <w:szCs w:val="24"/>
          <w:lang w:val="uk-UA"/>
        </w:rPr>
        <w:t>ПРН 4</w:t>
      </w:r>
      <w:r w:rsidR="009F2E2E" w:rsidRPr="00CA7130">
        <w:rPr>
          <w:rFonts w:ascii="Times New Roman" w:hAnsi="Times New Roman"/>
          <w:b/>
          <w:sz w:val="24"/>
          <w:szCs w:val="24"/>
          <w:lang w:val="uk-UA"/>
        </w:rPr>
        <w:t xml:space="preserve"> </w:t>
      </w:r>
      <w:r w:rsidR="00B55CEF" w:rsidRPr="00964376">
        <w:rPr>
          <w:rFonts w:ascii="Times New Roman" w:eastAsia="Times New Roman" w:hAnsi="Times New Roman"/>
          <w:sz w:val="24"/>
          <w:szCs w:val="24"/>
          <w:u w:val="single"/>
          <w:lang w:val="uk-UA" w:eastAsia="uk-UA"/>
        </w:rPr>
        <w:t>Формулювати власні обґрунтовані судження на основі аналізу відомої проблеми.</w:t>
      </w:r>
      <w:r w:rsidR="009F2E2E" w:rsidRPr="00964376">
        <w:rPr>
          <w:rFonts w:ascii="Times New Roman" w:hAnsi="Times New Roman"/>
          <w:b/>
          <w:sz w:val="24"/>
          <w:szCs w:val="24"/>
          <w:u w:val="single"/>
          <w:lang w:val="uk-UA"/>
        </w:rPr>
        <w:t>______</w:t>
      </w:r>
    </w:p>
    <w:p w:rsidR="00803418" w:rsidRPr="00964376" w:rsidRDefault="00803418" w:rsidP="00964376">
      <w:pPr>
        <w:pStyle w:val="a8"/>
        <w:tabs>
          <w:tab w:val="left" w:pos="2030"/>
        </w:tabs>
        <w:jc w:val="both"/>
        <w:rPr>
          <w:rFonts w:ascii="Times New Roman" w:hAnsi="Times New Roman"/>
          <w:sz w:val="24"/>
          <w:szCs w:val="24"/>
          <w:u w:val="single"/>
          <w:lang w:val="uk-UA"/>
        </w:rPr>
      </w:pPr>
      <w:r w:rsidRPr="00964376">
        <w:rPr>
          <w:rFonts w:ascii="Times New Roman" w:hAnsi="Times New Roman"/>
          <w:b/>
          <w:sz w:val="24"/>
          <w:szCs w:val="24"/>
          <w:u w:val="single"/>
          <w:lang w:val="uk-UA"/>
        </w:rPr>
        <w:t xml:space="preserve">ПРН 5 </w:t>
      </w:r>
      <w:r w:rsidR="00B55CEF" w:rsidRPr="00964376">
        <w:rPr>
          <w:rFonts w:ascii="Times New Roman" w:eastAsia="Times New Roman" w:hAnsi="Times New Roman"/>
          <w:sz w:val="24"/>
          <w:szCs w:val="24"/>
          <w:u w:val="single"/>
          <w:lang w:val="uk-UA" w:eastAsia="uk-UA"/>
        </w:rPr>
        <w:t xml:space="preserve">Давати короткий висновок щодо окремих фактичних обставин (даних) з достатньою обґрунтованістю. </w:t>
      </w:r>
      <w:r w:rsidR="00964376">
        <w:rPr>
          <w:rFonts w:ascii="Times New Roman" w:hAnsi="Times New Roman"/>
          <w:b/>
          <w:sz w:val="24"/>
          <w:szCs w:val="24"/>
          <w:u w:val="single"/>
          <w:lang w:val="uk-UA"/>
        </w:rPr>
        <w:t>_____________</w:t>
      </w:r>
      <w:r w:rsidR="00964376">
        <w:rPr>
          <w:rFonts w:ascii="Times New Roman" w:hAnsi="Times New Roman"/>
          <w:sz w:val="24"/>
          <w:szCs w:val="24"/>
          <w:u w:val="single"/>
          <w:lang w:val="uk-UA"/>
        </w:rPr>
        <w:t>______________________________________________________</w:t>
      </w:r>
    </w:p>
    <w:p w:rsidR="00803418" w:rsidRPr="00CA7130" w:rsidRDefault="00803418" w:rsidP="00964376">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ПРН 6</w:t>
      </w:r>
      <w:r w:rsidRPr="00CA7130">
        <w:rPr>
          <w:rFonts w:ascii="Times New Roman" w:hAnsi="Times New Roman"/>
          <w:b/>
          <w:sz w:val="24"/>
          <w:szCs w:val="24"/>
          <w:lang w:val="uk-UA"/>
        </w:rPr>
        <w:t xml:space="preserve"> </w:t>
      </w:r>
      <w:r w:rsidR="00B55CEF" w:rsidRPr="00964376">
        <w:rPr>
          <w:rFonts w:ascii="Times New Roman" w:eastAsia="Times New Roman" w:hAnsi="Times New Roman"/>
          <w:sz w:val="24"/>
          <w:szCs w:val="24"/>
          <w:u w:val="single"/>
          <w:lang w:val="uk-UA" w:eastAsia="uk-UA"/>
        </w:rPr>
        <w:t>Оцінювати недоліки і переваги аргументів, аналізуючи відому проблему.</w:t>
      </w:r>
      <w:r w:rsidRPr="00964376">
        <w:rPr>
          <w:rFonts w:ascii="Times New Roman" w:hAnsi="Times New Roman"/>
          <w:b/>
          <w:sz w:val="24"/>
          <w:szCs w:val="24"/>
          <w:u w:val="single"/>
          <w:lang w:val="uk-UA"/>
        </w:rPr>
        <w:t>____</w:t>
      </w:r>
      <w:r w:rsidR="00964376" w:rsidRPr="00964376">
        <w:rPr>
          <w:rFonts w:ascii="Times New Roman" w:hAnsi="Times New Roman"/>
          <w:b/>
          <w:sz w:val="24"/>
          <w:szCs w:val="24"/>
          <w:u w:val="single"/>
          <w:lang w:val="uk-UA"/>
        </w:rPr>
        <w:t>_______</w:t>
      </w:r>
      <w:r w:rsidR="00964376">
        <w:rPr>
          <w:rFonts w:ascii="Times New Roman" w:hAnsi="Times New Roman"/>
          <w:b/>
          <w:sz w:val="24"/>
          <w:szCs w:val="24"/>
          <w:u w:val="single"/>
          <w:lang w:val="uk-UA"/>
        </w:rPr>
        <w:t>__</w:t>
      </w:r>
    </w:p>
    <w:p w:rsidR="00E17AE7" w:rsidRDefault="00E17AE7" w:rsidP="00B556E5">
      <w:pPr>
        <w:pStyle w:val="a8"/>
        <w:tabs>
          <w:tab w:val="left" w:pos="1125"/>
        </w:tabs>
        <w:jc w:val="both"/>
        <w:rPr>
          <w:rFonts w:ascii="Times New Roman" w:hAnsi="Times New Roman"/>
          <w:b/>
          <w:sz w:val="24"/>
          <w:szCs w:val="24"/>
          <w:lang w:val="uk-UA"/>
        </w:rPr>
      </w:pPr>
      <w:r>
        <w:rPr>
          <w:rFonts w:ascii="Times New Roman" w:hAnsi="Times New Roman"/>
          <w:b/>
          <w:sz w:val="24"/>
          <w:szCs w:val="24"/>
          <w:lang w:val="uk-UA"/>
        </w:rPr>
        <w:t>ПРН 8</w:t>
      </w:r>
      <w:r w:rsidR="00B556E5">
        <w:rPr>
          <w:rFonts w:ascii="Times New Roman" w:hAnsi="Times New Roman"/>
          <w:b/>
          <w:sz w:val="24"/>
          <w:szCs w:val="24"/>
          <w:lang w:val="uk-UA"/>
        </w:rPr>
        <w:t xml:space="preserve"> </w:t>
      </w:r>
      <w:r w:rsidR="00B556E5" w:rsidRPr="00B556E5">
        <w:rPr>
          <w:rFonts w:ascii="Times New Roman" w:hAnsi="Times New Roman"/>
          <w:sz w:val="24"/>
          <w:szCs w:val="24"/>
          <w:u w:val="single"/>
          <w:lang w:val="ru-RU"/>
        </w:rPr>
        <w:t xml:space="preserve">Використовувати </w:t>
      </w:r>
      <w:proofErr w:type="spellStart"/>
      <w:r w:rsidR="00B556E5" w:rsidRPr="00B556E5">
        <w:rPr>
          <w:rFonts w:ascii="Times New Roman" w:hAnsi="Times New Roman"/>
          <w:sz w:val="24"/>
          <w:szCs w:val="24"/>
          <w:u w:val="single"/>
          <w:lang w:val="ru-RU"/>
        </w:rPr>
        <w:t>різноманітні</w:t>
      </w:r>
      <w:proofErr w:type="spellEnd"/>
      <w:r w:rsidR="00B556E5" w:rsidRPr="00B556E5">
        <w:rPr>
          <w:rFonts w:ascii="Times New Roman" w:hAnsi="Times New Roman"/>
          <w:sz w:val="24"/>
          <w:szCs w:val="24"/>
          <w:u w:val="single"/>
          <w:lang w:val="ru-RU"/>
        </w:rPr>
        <w:t xml:space="preserve"> </w:t>
      </w:r>
      <w:proofErr w:type="spellStart"/>
      <w:r w:rsidR="00B556E5" w:rsidRPr="00B556E5">
        <w:rPr>
          <w:rFonts w:ascii="Times New Roman" w:hAnsi="Times New Roman"/>
          <w:sz w:val="24"/>
          <w:szCs w:val="24"/>
          <w:u w:val="single"/>
          <w:lang w:val="ru-RU"/>
        </w:rPr>
        <w:t>інформаційні</w:t>
      </w:r>
      <w:proofErr w:type="spellEnd"/>
      <w:r w:rsidR="00B556E5" w:rsidRPr="00B556E5">
        <w:rPr>
          <w:rFonts w:ascii="Times New Roman" w:hAnsi="Times New Roman"/>
          <w:sz w:val="24"/>
          <w:szCs w:val="24"/>
          <w:u w:val="single"/>
          <w:lang w:val="ru-RU"/>
        </w:rPr>
        <w:t xml:space="preserve"> </w:t>
      </w:r>
      <w:proofErr w:type="spellStart"/>
      <w:r w:rsidR="00B556E5" w:rsidRPr="00B556E5">
        <w:rPr>
          <w:rFonts w:ascii="Times New Roman" w:hAnsi="Times New Roman"/>
          <w:sz w:val="24"/>
          <w:szCs w:val="24"/>
          <w:u w:val="single"/>
          <w:lang w:val="ru-RU"/>
        </w:rPr>
        <w:t>джерела</w:t>
      </w:r>
      <w:proofErr w:type="spellEnd"/>
      <w:r w:rsidR="00B556E5" w:rsidRPr="00B556E5">
        <w:rPr>
          <w:rFonts w:ascii="Times New Roman" w:hAnsi="Times New Roman"/>
          <w:sz w:val="24"/>
          <w:szCs w:val="24"/>
          <w:u w:val="single"/>
          <w:lang w:val="ru-RU"/>
        </w:rPr>
        <w:t xml:space="preserve"> для </w:t>
      </w:r>
      <w:proofErr w:type="spellStart"/>
      <w:r w:rsidR="00B556E5" w:rsidRPr="00B556E5">
        <w:rPr>
          <w:rFonts w:ascii="Times New Roman" w:hAnsi="Times New Roman"/>
          <w:sz w:val="24"/>
          <w:szCs w:val="24"/>
          <w:u w:val="single"/>
          <w:lang w:val="ru-RU"/>
        </w:rPr>
        <w:t>повного</w:t>
      </w:r>
      <w:proofErr w:type="spellEnd"/>
      <w:r w:rsidR="00B556E5" w:rsidRPr="00B556E5">
        <w:rPr>
          <w:rFonts w:ascii="Times New Roman" w:hAnsi="Times New Roman"/>
          <w:sz w:val="24"/>
          <w:szCs w:val="24"/>
          <w:u w:val="single"/>
          <w:lang w:val="ru-RU"/>
        </w:rPr>
        <w:t xml:space="preserve"> та </w:t>
      </w:r>
      <w:proofErr w:type="spellStart"/>
      <w:r w:rsidR="00B556E5" w:rsidRPr="00B556E5">
        <w:rPr>
          <w:rFonts w:ascii="Times New Roman" w:hAnsi="Times New Roman"/>
          <w:sz w:val="24"/>
          <w:szCs w:val="24"/>
          <w:u w:val="single"/>
          <w:lang w:val="ru-RU"/>
        </w:rPr>
        <w:t>всебічного</w:t>
      </w:r>
      <w:proofErr w:type="spellEnd"/>
      <w:r w:rsidR="00B556E5" w:rsidRPr="00B556E5">
        <w:rPr>
          <w:rFonts w:ascii="Times New Roman" w:hAnsi="Times New Roman"/>
          <w:sz w:val="24"/>
          <w:szCs w:val="24"/>
          <w:u w:val="single"/>
          <w:lang w:val="ru-RU"/>
        </w:rPr>
        <w:t xml:space="preserve"> </w:t>
      </w:r>
      <w:proofErr w:type="spellStart"/>
      <w:r w:rsidR="00B556E5" w:rsidRPr="00B556E5">
        <w:rPr>
          <w:rFonts w:ascii="Times New Roman" w:hAnsi="Times New Roman"/>
          <w:sz w:val="24"/>
          <w:szCs w:val="24"/>
          <w:u w:val="single"/>
          <w:lang w:val="ru-RU"/>
        </w:rPr>
        <w:t>встановлення</w:t>
      </w:r>
      <w:proofErr w:type="spellEnd"/>
      <w:r w:rsidR="00B556E5" w:rsidRPr="00B556E5">
        <w:rPr>
          <w:rFonts w:ascii="Times New Roman" w:hAnsi="Times New Roman"/>
          <w:sz w:val="24"/>
          <w:szCs w:val="24"/>
          <w:u w:val="single"/>
          <w:lang w:val="ru-RU"/>
        </w:rPr>
        <w:t xml:space="preserve"> </w:t>
      </w:r>
      <w:proofErr w:type="spellStart"/>
      <w:r w:rsidR="00B556E5" w:rsidRPr="00B556E5">
        <w:rPr>
          <w:rFonts w:ascii="Times New Roman" w:hAnsi="Times New Roman"/>
          <w:sz w:val="24"/>
          <w:szCs w:val="24"/>
          <w:u w:val="single"/>
          <w:lang w:val="ru-RU"/>
        </w:rPr>
        <w:t>певних</w:t>
      </w:r>
      <w:proofErr w:type="spellEnd"/>
      <w:r w:rsidR="00B556E5" w:rsidRPr="00B556E5">
        <w:rPr>
          <w:rFonts w:ascii="Times New Roman" w:hAnsi="Times New Roman"/>
          <w:sz w:val="24"/>
          <w:szCs w:val="24"/>
          <w:u w:val="single"/>
          <w:lang w:val="ru-RU"/>
        </w:rPr>
        <w:t xml:space="preserve"> </w:t>
      </w:r>
      <w:proofErr w:type="spellStart"/>
      <w:r w:rsidR="00B556E5" w:rsidRPr="00B556E5">
        <w:rPr>
          <w:rFonts w:ascii="Times New Roman" w:hAnsi="Times New Roman"/>
          <w:sz w:val="24"/>
          <w:szCs w:val="24"/>
          <w:u w:val="single"/>
          <w:lang w:val="ru-RU"/>
        </w:rPr>
        <w:t>обставин</w:t>
      </w:r>
      <w:proofErr w:type="spellEnd"/>
      <w:r w:rsidR="00B556E5">
        <w:rPr>
          <w:rFonts w:ascii="Times New Roman" w:hAnsi="Times New Roman"/>
          <w:sz w:val="24"/>
          <w:szCs w:val="24"/>
          <w:u w:val="single"/>
          <w:lang w:val="uk-UA"/>
        </w:rPr>
        <w:t>________________________________________________________</w:t>
      </w:r>
      <w:r w:rsidR="00B556E5" w:rsidRPr="00B556E5">
        <w:rPr>
          <w:rFonts w:ascii="Times New Roman" w:eastAsia="Times New Roman" w:hAnsi="Times New Roman"/>
          <w:sz w:val="24"/>
          <w:szCs w:val="24"/>
          <w:u w:val="single"/>
          <w:lang w:val="uk-UA" w:eastAsia="uk-UA"/>
        </w:rPr>
        <w:t xml:space="preserve"> </w:t>
      </w:r>
    </w:p>
    <w:p w:rsidR="007D3622" w:rsidRPr="00964376" w:rsidRDefault="007D3622" w:rsidP="00964376">
      <w:pPr>
        <w:pStyle w:val="a8"/>
        <w:tabs>
          <w:tab w:val="left" w:pos="2030"/>
        </w:tabs>
        <w:jc w:val="both"/>
        <w:rPr>
          <w:rFonts w:ascii="Times New Roman" w:hAnsi="Times New Roman"/>
          <w:sz w:val="24"/>
          <w:szCs w:val="24"/>
          <w:lang w:val="uk-UA"/>
        </w:rPr>
      </w:pPr>
      <w:r>
        <w:rPr>
          <w:rFonts w:ascii="Times New Roman" w:hAnsi="Times New Roman"/>
          <w:b/>
          <w:sz w:val="24"/>
          <w:szCs w:val="24"/>
          <w:lang w:val="uk-UA"/>
        </w:rPr>
        <w:t>ПРН 9</w:t>
      </w:r>
      <w:r w:rsidRPr="00CA7130">
        <w:rPr>
          <w:rFonts w:ascii="Times New Roman" w:hAnsi="Times New Roman"/>
          <w:b/>
          <w:sz w:val="24"/>
          <w:szCs w:val="24"/>
          <w:lang w:val="uk-UA"/>
        </w:rPr>
        <w:t xml:space="preserve"> </w:t>
      </w:r>
      <w:r w:rsidR="003C4CDE" w:rsidRPr="00964376">
        <w:rPr>
          <w:rFonts w:ascii="Times New Roman" w:eastAsia="Times New Roman" w:hAnsi="Times New Roman"/>
          <w:sz w:val="24"/>
          <w:szCs w:val="24"/>
          <w:u w:val="single"/>
          <w:lang w:val="uk-UA" w:eastAsia="uk-UA"/>
        </w:rPr>
        <w:t>Самостійно визначати ті обставини, у з’ясуванні яких потрібна допомога, і діяти відповідно до отриманих рекомендацій.</w:t>
      </w:r>
      <w:r w:rsidR="00964376" w:rsidRPr="00964376">
        <w:rPr>
          <w:rFonts w:ascii="Times New Roman" w:hAnsi="Times New Roman"/>
          <w:b/>
          <w:sz w:val="24"/>
          <w:szCs w:val="24"/>
          <w:u w:val="single"/>
          <w:lang w:val="uk-UA"/>
        </w:rPr>
        <w:t>______________</w:t>
      </w:r>
      <w:r w:rsidR="00964376">
        <w:rPr>
          <w:rFonts w:ascii="Times New Roman" w:hAnsi="Times New Roman"/>
          <w:b/>
          <w:sz w:val="24"/>
          <w:szCs w:val="24"/>
          <w:u w:val="single"/>
          <w:lang w:val="uk-UA"/>
        </w:rPr>
        <w:t>____________________</w:t>
      </w:r>
      <w:r w:rsidR="00964376">
        <w:rPr>
          <w:rFonts w:ascii="Times New Roman" w:hAnsi="Times New Roman"/>
          <w:sz w:val="24"/>
          <w:szCs w:val="24"/>
          <w:u w:val="single"/>
          <w:lang w:val="uk-UA"/>
        </w:rPr>
        <w:t>______________</w:t>
      </w:r>
    </w:p>
    <w:p w:rsidR="007D3622" w:rsidRPr="00964376" w:rsidRDefault="007D3622" w:rsidP="00964376">
      <w:pPr>
        <w:pStyle w:val="a8"/>
        <w:tabs>
          <w:tab w:val="left" w:pos="2030"/>
        </w:tabs>
        <w:jc w:val="both"/>
        <w:rPr>
          <w:rFonts w:ascii="Times New Roman" w:hAnsi="Times New Roman"/>
          <w:sz w:val="24"/>
          <w:szCs w:val="24"/>
          <w:lang w:val="uk-UA"/>
        </w:rPr>
      </w:pPr>
      <w:r>
        <w:rPr>
          <w:rFonts w:ascii="Times New Roman" w:hAnsi="Times New Roman"/>
          <w:b/>
          <w:sz w:val="24"/>
          <w:szCs w:val="24"/>
          <w:lang w:val="uk-UA"/>
        </w:rPr>
        <w:lastRenderedPageBreak/>
        <w:t>ПРН 10</w:t>
      </w:r>
      <w:r w:rsidRPr="00CA7130">
        <w:rPr>
          <w:rFonts w:ascii="Times New Roman" w:hAnsi="Times New Roman"/>
          <w:b/>
          <w:sz w:val="24"/>
          <w:szCs w:val="24"/>
          <w:lang w:val="uk-UA"/>
        </w:rPr>
        <w:t xml:space="preserve"> </w:t>
      </w:r>
      <w:r w:rsidR="003C4CDE" w:rsidRPr="00964376">
        <w:rPr>
          <w:rFonts w:ascii="Times New Roman" w:eastAsia="Times New Roman" w:hAnsi="Times New Roman"/>
          <w:sz w:val="24"/>
          <w:szCs w:val="24"/>
          <w:u w:val="single"/>
          <w:lang w:val="uk-UA" w:eastAsia="uk-UA"/>
        </w:rPr>
        <w:t>Вільно спілкуватися державною та іноземною мовами як усно, так і письмово, правильно вживаючи правничу термінологію.</w:t>
      </w:r>
      <w:r w:rsidRPr="00964376">
        <w:rPr>
          <w:rFonts w:ascii="Times New Roman" w:hAnsi="Times New Roman"/>
          <w:b/>
          <w:sz w:val="24"/>
          <w:szCs w:val="24"/>
          <w:u w:val="single"/>
          <w:lang w:val="uk-UA"/>
        </w:rPr>
        <w:t>______________________</w:t>
      </w:r>
      <w:r w:rsidR="00964376">
        <w:rPr>
          <w:rFonts w:ascii="Times New Roman" w:hAnsi="Times New Roman"/>
          <w:sz w:val="24"/>
          <w:szCs w:val="24"/>
          <w:u w:val="single"/>
          <w:lang w:val="uk-UA"/>
        </w:rPr>
        <w:t>_____________________</w:t>
      </w:r>
    </w:p>
    <w:p w:rsidR="007D3622" w:rsidRPr="00964376" w:rsidRDefault="007D3622" w:rsidP="00964376">
      <w:pPr>
        <w:pStyle w:val="a8"/>
        <w:tabs>
          <w:tab w:val="left" w:pos="2030"/>
        </w:tabs>
        <w:jc w:val="both"/>
        <w:rPr>
          <w:rFonts w:ascii="Times New Roman" w:hAnsi="Times New Roman"/>
          <w:sz w:val="24"/>
          <w:szCs w:val="24"/>
          <w:u w:val="single"/>
          <w:lang w:val="uk-UA"/>
        </w:rPr>
      </w:pPr>
      <w:r w:rsidRPr="00964376">
        <w:rPr>
          <w:rFonts w:ascii="Times New Roman" w:hAnsi="Times New Roman"/>
          <w:b/>
          <w:sz w:val="24"/>
          <w:szCs w:val="24"/>
          <w:u w:val="single"/>
          <w:lang w:val="uk-UA"/>
        </w:rPr>
        <w:t xml:space="preserve">ПРН 11 </w:t>
      </w:r>
      <w:r w:rsidR="003C4CDE" w:rsidRPr="00964376">
        <w:rPr>
          <w:rFonts w:ascii="Times New Roman" w:eastAsia="Times New Roman" w:hAnsi="Times New Roman"/>
          <w:sz w:val="24"/>
          <w:szCs w:val="24"/>
          <w:u w:val="single"/>
          <w:lang w:val="uk-UA" w:eastAsia="uk-UA"/>
        </w:rPr>
        <w:t>Володіти базовими навичками риторики.</w:t>
      </w:r>
      <w:r w:rsidRPr="00964376">
        <w:rPr>
          <w:rFonts w:ascii="Times New Roman" w:hAnsi="Times New Roman"/>
          <w:b/>
          <w:sz w:val="24"/>
          <w:szCs w:val="24"/>
          <w:u w:val="single"/>
          <w:lang w:val="uk-UA"/>
        </w:rPr>
        <w:t>___________________________</w:t>
      </w:r>
      <w:r w:rsidR="00964376">
        <w:rPr>
          <w:rFonts w:ascii="Times New Roman" w:hAnsi="Times New Roman"/>
          <w:sz w:val="24"/>
          <w:szCs w:val="24"/>
          <w:u w:val="single"/>
          <w:lang w:val="uk-UA"/>
        </w:rPr>
        <w:t>_____________</w:t>
      </w:r>
    </w:p>
    <w:p w:rsidR="007D3622" w:rsidRPr="00CA7130" w:rsidRDefault="007D3622" w:rsidP="00964376">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ПРН 12</w:t>
      </w:r>
      <w:r w:rsidRPr="00CA7130">
        <w:rPr>
          <w:rFonts w:ascii="Times New Roman" w:hAnsi="Times New Roman"/>
          <w:b/>
          <w:sz w:val="24"/>
          <w:szCs w:val="24"/>
          <w:lang w:val="uk-UA"/>
        </w:rPr>
        <w:t xml:space="preserve"> </w:t>
      </w:r>
      <w:r w:rsidR="003C4CDE" w:rsidRPr="00964376">
        <w:rPr>
          <w:rFonts w:ascii="Times New Roman" w:eastAsia="Times New Roman" w:hAnsi="Times New Roman"/>
          <w:sz w:val="24"/>
          <w:szCs w:val="24"/>
          <w:u w:val="single"/>
          <w:lang w:val="uk-UA" w:eastAsia="uk-UA"/>
        </w:rPr>
        <w:t xml:space="preserve">Доносити до респондента матеріал з певної проблематики доступно і зрозуміло. </w:t>
      </w:r>
      <w:r w:rsidRPr="00964376">
        <w:rPr>
          <w:rFonts w:ascii="Times New Roman" w:hAnsi="Times New Roman"/>
          <w:b/>
          <w:sz w:val="24"/>
          <w:szCs w:val="24"/>
          <w:u w:val="single"/>
          <w:lang w:val="uk-UA"/>
        </w:rPr>
        <w:t>______</w:t>
      </w:r>
    </w:p>
    <w:p w:rsidR="007D3622" w:rsidRPr="00964376" w:rsidRDefault="007D3622" w:rsidP="00964376">
      <w:pPr>
        <w:pStyle w:val="a8"/>
        <w:tabs>
          <w:tab w:val="left" w:pos="2030"/>
        </w:tabs>
        <w:jc w:val="both"/>
        <w:rPr>
          <w:rFonts w:ascii="Times New Roman" w:hAnsi="Times New Roman"/>
          <w:sz w:val="24"/>
          <w:szCs w:val="24"/>
          <w:lang w:val="uk-UA"/>
        </w:rPr>
      </w:pPr>
      <w:r>
        <w:rPr>
          <w:rFonts w:ascii="Times New Roman" w:hAnsi="Times New Roman"/>
          <w:b/>
          <w:sz w:val="24"/>
          <w:szCs w:val="24"/>
          <w:lang w:val="uk-UA"/>
        </w:rPr>
        <w:t>ПРН 13</w:t>
      </w:r>
      <w:r w:rsidRPr="00CA7130">
        <w:rPr>
          <w:rFonts w:ascii="Times New Roman" w:hAnsi="Times New Roman"/>
          <w:b/>
          <w:sz w:val="24"/>
          <w:szCs w:val="24"/>
          <w:lang w:val="uk-UA"/>
        </w:rPr>
        <w:t xml:space="preserve"> </w:t>
      </w:r>
      <w:r w:rsidR="003C4CDE" w:rsidRPr="00964376">
        <w:rPr>
          <w:rFonts w:ascii="Times New Roman" w:eastAsia="Times New Roman" w:hAnsi="Times New Roman"/>
          <w:sz w:val="24"/>
          <w:szCs w:val="24"/>
          <w:u w:val="single"/>
          <w:lang w:val="uk-UA" w:eastAsia="uk-UA"/>
        </w:rPr>
        <w:t>Пояснювати характер певних подій та процесів з розумінням професійного та суспільного контексту. Професійна самоорганізація та використання інформаційних технологій.</w:t>
      </w:r>
      <w:r w:rsidRPr="00964376">
        <w:rPr>
          <w:rFonts w:ascii="Times New Roman" w:hAnsi="Times New Roman"/>
          <w:b/>
          <w:sz w:val="24"/>
          <w:szCs w:val="24"/>
          <w:u w:val="single"/>
          <w:lang w:val="uk-UA"/>
        </w:rPr>
        <w:t>_____</w:t>
      </w:r>
      <w:r w:rsidR="00964376">
        <w:rPr>
          <w:rFonts w:ascii="Times New Roman" w:hAnsi="Times New Roman"/>
          <w:sz w:val="24"/>
          <w:szCs w:val="24"/>
          <w:u w:val="single"/>
          <w:lang w:val="uk-UA"/>
        </w:rPr>
        <w:t>___________________________________________________________________</w:t>
      </w:r>
    </w:p>
    <w:p w:rsidR="00E17AE7" w:rsidRDefault="00E17AE7" w:rsidP="00964376">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 xml:space="preserve">ПРН 14 </w:t>
      </w:r>
      <w:r w:rsidR="00B556E5" w:rsidRPr="00B556E5">
        <w:rPr>
          <w:rFonts w:ascii="Times New Roman" w:eastAsia="Times New Roman" w:hAnsi="Times New Roman"/>
          <w:sz w:val="24"/>
          <w:szCs w:val="24"/>
          <w:u w:val="single"/>
          <w:lang w:val="uk-UA" w:eastAsia="uk-UA"/>
        </w:rPr>
        <w:t>Належно використовувати статистичну інформацію, отриману з першоджерел та вторинних джерел для своєї професійної діяльності.</w:t>
      </w:r>
      <w:r w:rsidR="00B556E5">
        <w:rPr>
          <w:rFonts w:ascii="Times New Roman" w:eastAsia="Times New Roman" w:hAnsi="Times New Roman"/>
          <w:sz w:val="24"/>
          <w:szCs w:val="24"/>
          <w:u w:val="single"/>
          <w:lang w:val="uk-UA" w:eastAsia="uk-UA"/>
        </w:rPr>
        <w:t>______________________________________</w:t>
      </w:r>
    </w:p>
    <w:p w:rsidR="007D3622" w:rsidRPr="00964376" w:rsidRDefault="007D3622" w:rsidP="00964376">
      <w:pPr>
        <w:pStyle w:val="a8"/>
        <w:tabs>
          <w:tab w:val="left" w:pos="2030"/>
        </w:tabs>
        <w:jc w:val="both"/>
        <w:rPr>
          <w:rFonts w:ascii="Times New Roman" w:hAnsi="Times New Roman"/>
          <w:sz w:val="24"/>
          <w:szCs w:val="24"/>
          <w:lang w:val="uk-UA"/>
        </w:rPr>
      </w:pPr>
      <w:r>
        <w:rPr>
          <w:rFonts w:ascii="Times New Roman" w:hAnsi="Times New Roman"/>
          <w:b/>
          <w:sz w:val="24"/>
          <w:szCs w:val="24"/>
          <w:lang w:val="uk-UA"/>
        </w:rPr>
        <w:t>ПРН 17</w:t>
      </w:r>
      <w:r w:rsidRPr="00CA7130">
        <w:rPr>
          <w:rFonts w:ascii="Times New Roman" w:hAnsi="Times New Roman"/>
          <w:b/>
          <w:sz w:val="24"/>
          <w:szCs w:val="24"/>
          <w:lang w:val="uk-UA"/>
        </w:rPr>
        <w:t xml:space="preserve"> </w:t>
      </w:r>
      <w:r w:rsidR="003C4CDE" w:rsidRPr="00964376">
        <w:rPr>
          <w:rFonts w:ascii="Times New Roman" w:eastAsia="Times New Roman" w:hAnsi="Times New Roman"/>
          <w:sz w:val="24"/>
          <w:szCs w:val="24"/>
          <w:u w:val="single"/>
          <w:lang w:val="uk-UA" w:eastAsia="uk-UA"/>
        </w:rPr>
        <w:t>Працювати в групі, формуючи власний внесок у виконання завдань групи. Праворозуміння.</w:t>
      </w:r>
      <w:r w:rsidRPr="00964376">
        <w:rPr>
          <w:rFonts w:ascii="Times New Roman" w:hAnsi="Times New Roman"/>
          <w:b/>
          <w:sz w:val="24"/>
          <w:szCs w:val="24"/>
          <w:u w:val="single"/>
          <w:lang w:val="uk-UA"/>
        </w:rPr>
        <w:t>_____________</w:t>
      </w:r>
      <w:r w:rsidR="00964376">
        <w:rPr>
          <w:rFonts w:ascii="Times New Roman" w:hAnsi="Times New Roman"/>
          <w:sz w:val="24"/>
          <w:szCs w:val="24"/>
          <w:u w:val="single"/>
          <w:lang w:val="uk-UA"/>
        </w:rPr>
        <w:t>_______________________________________________________</w:t>
      </w:r>
    </w:p>
    <w:p w:rsidR="007D3622" w:rsidRPr="00964376" w:rsidRDefault="007D3622" w:rsidP="00964376">
      <w:pPr>
        <w:pStyle w:val="a8"/>
        <w:tabs>
          <w:tab w:val="left" w:pos="2030"/>
        </w:tabs>
        <w:jc w:val="both"/>
        <w:rPr>
          <w:rFonts w:ascii="Times New Roman" w:hAnsi="Times New Roman"/>
          <w:b/>
          <w:sz w:val="24"/>
          <w:szCs w:val="24"/>
          <w:u w:val="single"/>
          <w:lang w:val="uk-UA"/>
        </w:rPr>
      </w:pPr>
      <w:r>
        <w:rPr>
          <w:rFonts w:ascii="Times New Roman" w:hAnsi="Times New Roman"/>
          <w:b/>
          <w:sz w:val="24"/>
          <w:szCs w:val="24"/>
          <w:lang w:val="uk-UA"/>
        </w:rPr>
        <w:t>ПРН 18</w:t>
      </w:r>
      <w:r w:rsidRPr="00CA7130">
        <w:rPr>
          <w:rFonts w:ascii="Times New Roman" w:hAnsi="Times New Roman"/>
          <w:b/>
          <w:sz w:val="24"/>
          <w:szCs w:val="24"/>
          <w:lang w:val="uk-UA"/>
        </w:rPr>
        <w:t xml:space="preserve"> </w:t>
      </w:r>
      <w:r w:rsidR="003C4CDE" w:rsidRPr="00964376">
        <w:rPr>
          <w:rFonts w:ascii="Times New Roman" w:eastAsia="Times New Roman" w:hAnsi="Times New Roman"/>
          <w:sz w:val="24"/>
          <w:szCs w:val="24"/>
          <w:u w:val="single"/>
          <w:lang w:val="uk-UA" w:eastAsia="uk-UA"/>
        </w:rPr>
        <w:t>Виявляти знання і розуміння основних сучасних правових доктрин, цінностей та принципів функціонування національної правової системи.</w:t>
      </w:r>
      <w:r w:rsidRPr="00964376">
        <w:rPr>
          <w:rFonts w:ascii="Times New Roman" w:hAnsi="Times New Roman"/>
          <w:b/>
          <w:sz w:val="24"/>
          <w:szCs w:val="24"/>
          <w:u w:val="single"/>
          <w:lang w:val="uk-UA"/>
        </w:rPr>
        <w:t>__</w:t>
      </w:r>
      <w:r w:rsidR="00964376">
        <w:rPr>
          <w:rFonts w:ascii="Times New Roman" w:hAnsi="Times New Roman"/>
          <w:b/>
          <w:sz w:val="24"/>
          <w:szCs w:val="24"/>
          <w:u w:val="single"/>
          <w:lang w:val="uk-UA"/>
        </w:rPr>
        <w:t>_____________________________</w:t>
      </w:r>
    </w:p>
    <w:p w:rsidR="007D3622" w:rsidRPr="00964376" w:rsidRDefault="007D3622" w:rsidP="00964376">
      <w:pPr>
        <w:pStyle w:val="a8"/>
        <w:tabs>
          <w:tab w:val="left" w:pos="2030"/>
        </w:tabs>
        <w:jc w:val="both"/>
        <w:rPr>
          <w:rFonts w:ascii="Times New Roman" w:hAnsi="Times New Roman"/>
          <w:sz w:val="24"/>
          <w:szCs w:val="24"/>
          <w:lang w:val="uk-UA"/>
        </w:rPr>
      </w:pPr>
      <w:r>
        <w:rPr>
          <w:rFonts w:ascii="Times New Roman" w:hAnsi="Times New Roman"/>
          <w:b/>
          <w:sz w:val="24"/>
          <w:szCs w:val="24"/>
          <w:lang w:val="uk-UA"/>
        </w:rPr>
        <w:t>ПРН 19</w:t>
      </w:r>
      <w:r w:rsidRPr="00CA7130">
        <w:rPr>
          <w:rFonts w:ascii="Times New Roman" w:hAnsi="Times New Roman"/>
          <w:b/>
          <w:sz w:val="24"/>
          <w:szCs w:val="24"/>
          <w:lang w:val="uk-UA"/>
        </w:rPr>
        <w:t xml:space="preserve"> </w:t>
      </w:r>
      <w:r w:rsidR="00964376" w:rsidRPr="00964376">
        <w:rPr>
          <w:rFonts w:ascii="Times New Roman" w:eastAsia="Times New Roman" w:hAnsi="Times New Roman"/>
          <w:sz w:val="24"/>
          <w:szCs w:val="24"/>
          <w:u w:val="single"/>
          <w:lang w:val="uk-UA" w:eastAsia="uk-UA"/>
        </w:rPr>
        <w:t>Демонструвати необхідні знання та розуміння сутності та змісту основних правових інститутів і норм фундаментальних галузей права.</w:t>
      </w:r>
      <w:r w:rsidRPr="00964376">
        <w:rPr>
          <w:rFonts w:ascii="Times New Roman" w:hAnsi="Times New Roman"/>
          <w:b/>
          <w:sz w:val="24"/>
          <w:szCs w:val="24"/>
          <w:u w:val="single"/>
          <w:lang w:val="uk-UA"/>
        </w:rPr>
        <w:t>_______</w:t>
      </w:r>
      <w:r w:rsidR="00964376">
        <w:rPr>
          <w:rFonts w:ascii="Times New Roman" w:hAnsi="Times New Roman"/>
          <w:sz w:val="24"/>
          <w:szCs w:val="24"/>
          <w:u w:val="single"/>
          <w:lang w:val="uk-UA"/>
        </w:rPr>
        <w:t>________________________________</w:t>
      </w:r>
    </w:p>
    <w:p w:rsidR="00964376" w:rsidRPr="00964376" w:rsidRDefault="007D3622" w:rsidP="00964376">
      <w:pPr>
        <w:pStyle w:val="a8"/>
        <w:tabs>
          <w:tab w:val="left" w:pos="2030"/>
        </w:tabs>
        <w:jc w:val="both"/>
        <w:rPr>
          <w:rFonts w:ascii="Times New Roman" w:hAnsi="Times New Roman"/>
          <w:sz w:val="24"/>
          <w:szCs w:val="24"/>
          <w:lang w:val="uk-UA"/>
        </w:rPr>
      </w:pPr>
      <w:r>
        <w:rPr>
          <w:rFonts w:ascii="Times New Roman" w:hAnsi="Times New Roman"/>
          <w:b/>
          <w:sz w:val="24"/>
          <w:szCs w:val="24"/>
          <w:lang w:val="uk-UA"/>
        </w:rPr>
        <w:t>ПРН 20</w:t>
      </w:r>
      <w:r w:rsidRPr="00CA7130">
        <w:rPr>
          <w:rFonts w:ascii="Times New Roman" w:hAnsi="Times New Roman"/>
          <w:b/>
          <w:sz w:val="24"/>
          <w:szCs w:val="24"/>
          <w:lang w:val="uk-UA"/>
        </w:rPr>
        <w:t xml:space="preserve"> </w:t>
      </w:r>
      <w:r w:rsidR="00964376" w:rsidRPr="00964376">
        <w:rPr>
          <w:rFonts w:ascii="Times New Roman" w:eastAsia="Times New Roman" w:hAnsi="Times New Roman"/>
          <w:sz w:val="24"/>
          <w:szCs w:val="24"/>
          <w:u w:val="single"/>
          <w:lang w:val="uk-UA" w:eastAsia="uk-UA"/>
        </w:rPr>
        <w:t>Пояснювати природу та зміст основних правових явищ і процесів. Правозастосування.</w:t>
      </w:r>
      <w:r w:rsidRPr="00964376">
        <w:rPr>
          <w:rFonts w:ascii="Times New Roman" w:hAnsi="Times New Roman"/>
          <w:b/>
          <w:sz w:val="24"/>
          <w:szCs w:val="24"/>
          <w:u w:val="single"/>
          <w:lang w:val="uk-UA"/>
        </w:rPr>
        <w:t>________________</w:t>
      </w:r>
      <w:r w:rsidR="00964376">
        <w:rPr>
          <w:rFonts w:ascii="Times New Roman" w:hAnsi="Times New Roman"/>
          <w:sz w:val="24"/>
          <w:szCs w:val="24"/>
          <w:u w:val="single"/>
          <w:lang w:val="uk-UA"/>
        </w:rPr>
        <w:t>_________________________________________________</w:t>
      </w:r>
    </w:p>
    <w:p w:rsidR="007D3622" w:rsidRPr="00964376" w:rsidRDefault="007D3622" w:rsidP="00964376">
      <w:pPr>
        <w:pStyle w:val="a8"/>
        <w:tabs>
          <w:tab w:val="left" w:pos="2030"/>
        </w:tabs>
        <w:jc w:val="both"/>
        <w:rPr>
          <w:rFonts w:ascii="Times New Roman" w:hAnsi="Times New Roman"/>
          <w:sz w:val="24"/>
          <w:szCs w:val="24"/>
          <w:lang w:val="uk-UA"/>
        </w:rPr>
      </w:pPr>
      <w:r>
        <w:rPr>
          <w:rFonts w:ascii="Times New Roman" w:hAnsi="Times New Roman"/>
          <w:b/>
          <w:sz w:val="24"/>
          <w:szCs w:val="24"/>
          <w:lang w:val="uk-UA"/>
        </w:rPr>
        <w:t>ПРН 21</w:t>
      </w:r>
      <w:r w:rsidRPr="00CA7130">
        <w:rPr>
          <w:rFonts w:ascii="Times New Roman" w:hAnsi="Times New Roman"/>
          <w:b/>
          <w:sz w:val="24"/>
          <w:szCs w:val="24"/>
          <w:lang w:val="uk-UA"/>
        </w:rPr>
        <w:t xml:space="preserve"> </w:t>
      </w:r>
      <w:r w:rsidR="00964376" w:rsidRPr="00964376">
        <w:rPr>
          <w:rFonts w:ascii="Times New Roman" w:eastAsia="Times New Roman" w:hAnsi="Times New Roman"/>
          <w:sz w:val="24"/>
          <w:szCs w:val="24"/>
          <w:u w:val="single"/>
          <w:lang w:val="uk-UA" w:eastAsia="uk-UA"/>
        </w:rPr>
        <w:t>Застосовувати набуті знання у різних правових ситуаціях, виокремлювати юридично значущі факти і формувати обґрунтовані правові висновки.</w:t>
      </w:r>
      <w:r w:rsidRPr="00964376">
        <w:rPr>
          <w:rFonts w:ascii="Times New Roman" w:hAnsi="Times New Roman"/>
          <w:b/>
          <w:sz w:val="24"/>
          <w:szCs w:val="24"/>
          <w:u w:val="single"/>
          <w:lang w:val="uk-UA"/>
        </w:rPr>
        <w:t>________________________</w:t>
      </w:r>
      <w:r w:rsidR="00964376">
        <w:rPr>
          <w:rFonts w:ascii="Times New Roman" w:hAnsi="Times New Roman"/>
          <w:sz w:val="24"/>
          <w:szCs w:val="24"/>
          <w:u w:val="single"/>
          <w:lang w:val="uk-UA"/>
        </w:rPr>
        <w:t>_______</w:t>
      </w:r>
    </w:p>
    <w:p w:rsidR="009F2E2E" w:rsidRDefault="00E17AE7" w:rsidP="00B556E5">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 xml:space="preserve">ПРН 22 </w:t>
      </w:r>
      <w:r w:rsidR="00B556E5" w:rsidRPr="00B556E5">
        <w:rPr>
          <w:rFonts w:ascii="Times New Roman" w:eastAsia="Times New Roman" w:hAnsi="Times New Roman"/>
          <w:sz w:val="24"/>
          <w:szCs w:val="24"/>
          <w:u w:val="single"/>
          <w:lang w:val="uk-UA" w:eastAsia="uk-UA"/>
        </w:rPr>
        <w:t>Готувати проекти необхідних актів застосування права відповідно до правового висновку зробленого у різних правових ситуаціях.</w:t>
      </w:r>
      <w:r w:rsidR="00B556E5">
        <w:rPr>
          <w:rFonts w:ascii="Times New Roman" w:eastAsia="Times New Roman" w:hAnsi="Times New Roman"/>
          <w:sz w:val="24"/>
          <w:szCs w:val="24"/>
          <w:u w:val="single"/>
          <w:lang w:val="uk-UA" w:eastAsia="uk-UA"/>
        </w:rPr>
        <w:t>_______________________________________</w:t>
      </w:r>
    </w:p>
    <w:p w:rsidR="00E17AE7" w:rsidRPr="00CA7130" w:rsidRDefault="00E17AE7" w:rsidP="00B556E5">
      <w:pPr>
        <w:pStyle w:val="a8"/>
        <w:tabs>
          <w:tab w:val="left" w:pos="2030"/>
        </w:tabs>
        <w:jc w:val="both"/>
        <w:rPr>
          <w:rFonts w:ascii="Times New Roman" w:hAnsi="Times New Roman"/>
          <w:b/>
          <w:sz w:val="24"/>
          <w:szCs w:val="24"/>
          <w:lang w:val="uk-UA"/>
        </w:rPr>
      </w:pPr>
      <w:r>
        <w:rPr>
          <w:rFonts w:ascii="Times New Roman" w:hAnsi="Times New Roman"/>
          <w:b/>
          <w:sz w:val="24"/>
          <w:szCs w:val="24"/>
          <w:lang w:val="uk-UA"/>
        </w:rPr>
        <w:t>ПРН 23</w:t>
      </w:r>
      <w:r w:rsidR="00B556E5">
        <w:rPr>
          <w:rFonts w:ascii="Times New Roman" w:hAnsi="Times New Roman"/>
          <w:b/>
          <w:sz w:val="24"/>
          <w:szCs w:val="24"/>
          <w:lang w:val="uk-UA"/>
        </w:rPr>
        <w:t xml:space="preserve"> </w:t>
      </w:r>
      <w:r w:rsidR="00B556E5" w:rsidRPr="00B556E5">
        <w:rPr>
          <w:rFonts w:ascii="Times New Roman" w:eastAsia="Times New Roman" w:hAnsi="Times New Roman"/>
          <w:sz w:val="24"/>
          <w:szCs w:val="24"/>
          <w:u w:val="single"/>
          <w:lang w:val="uk-UA" w:eastAsia="uk-UA"/>
        </w:rPr>
        <w:t>Надавати консультації щодо можливих способів захисту прав та інтересів клієнтів у різних правових ситуаціях.</w:t>
      </w:r>
      <w:r w:rsidR="00B556E5">
        <w:rPr>
          <w:rFonts w:ascii="Times New Roman" w:eastAsia="Times New Roman" w:hAnsi="Times New Roman"/>
          <w:sz w:val="24"/>
          <w:szCs w:val="24"/>
          <w:u w:val="single"/>
          <w:lang w:val="uk-UA" w:eastAsia="uk-UA"/>
        </w:rPr>
        <w:t>___________________________________________________________</w:t>
      </w:r>
    </w:p>
    <w:p w:rsidR="009F2E2E" w:rsidRPr="00CA7130" w:rsidRDefault="009F2E2E" w:rsidP="009F2E2E">
      <w:pPr>
        <w:pStyle w:val="a8"/>
        <w:tabs>
          <w:tab w:val="left" w:pos="2030"/>
        </w:tabs>
        <w:rPr>
          <w:rFonts w:ascii="Times New Roman" w:hAnsi="Times New Roman"/>
          <w:b/>
          <w:sz w:val="24"/>
          <w:szCs w:val="24"/>
          <w:lang w:val="uk-UA"/>
        </w:rPr>
      </w:pPr>
    </w:p>
    <w:p w:rsidR="009F2E2E" w:rsidRPr="00CA7130" w:rsidRDefault="009F2E2E" w:rsidP="009F2E2E">
      <w:pPr>
        <w:pStyle w:val="1"/>
        <w:spacing w:before="0" w:after="240"/>
        <w:ind w:left="357"/>
        <w:jc w:val="center"/>
        <w:rPr>
          <w:rFonts w:ascii="Times New Roman" w:hAnsi="Times New Roman" w:cs="Times New Roman"/>
          <w:color w:val="auto"/>
          <w:sz w:val="24"/>
          <w:szCs w:val="24"/>
        </w:rPr>
        <w:sectPr w:rsidR="009F2E2E" w:rsidRPr="00CA7130" w:rsidSect="009F2E2E">
          <w:headerReference w:type="default" r:id="rId9"/>
          <w:pgSz w:w="11906" w:h="16838"/>
          <w:pgMar w:top="851" w:right="567" w:bottom="851" w:left="1418" w:header="708" w:footer="708" w:gutter="0"/>
          <w:cols w:space="708"/>
          <w:docGrid w:linePitch="360"/>
        </w:sectPr>
      </w:pPr>
    </w:p>
    <w:p w:rsidR="009F2E2E" w:rsidRPr="00CA7130" w:rsidRDefault="009F2E2E" w:rsidP="009F2E2E">
      <w:pPr>
        <w:spacing w:after="240"/>
        <w:jc w:val="center"/>
        <w:rPr>
          <w:b/>
          <w:bCs/>
          <w:sz w:val="28"/>
          <w:szCs w:val="28"/>
        </w:rPr>
      </w:pPr>
      <w:r w:rsidRPr="00CA7130">
        <w:rPr>
          <w:b/>
          <w:bCs/>
          <w:sz w:val="28"/>
          <w:szCs w:val="28"/>
        </w:rPr>
        <w:lastRenderedPageBreak/>
        <w:t>СТРУКТУРА ВИВЧЕННЯ НАВЧАЛЬНОЇ ДИСЦИПЛІНИ</w:t>
      </w:r>
    </w:p>
    <w:p w:rsidR="009F2E2E" w:rsidRPr="00CA7130" w:rsidRDefault="009F2E2E" w:rsidP="009F2E2E">
      <w:pPr>
        <w:spacing w:after="240"/>
        <w:jc w:val="center"/>
        <w:rPr>
          <w:b/>
          <w:bCs/>
          <w:sz w:val="28"/>
          <w:szCs w:val="28"/>
        </w:rPr>
      </w:pPr>
      <w:r w:rsidRPr="00CA7130">
        <w:rPr>
          <w:b/>
          <w:bCs/>
          <w:sz w:val="28"/>
          <w:szCs w:val="28"/>
        </w:rPr>
        <w:t>Тематичний план</w:t>
      </w:r>
    </w:p>
    <w:tbl>
      <w:tblPr>
        <w:tblW w:w="10350" w:type="dxa"/>
        <w:tblInd w:w="-601" w:type="dxa"/>
        <w:tblLayout w:type="fixed"/>
        <w:tblLook w:val="04A0" w:firstRow="1" w:lastRow="0" w:firstColumn="1" w:lastColumn="0" w:noHBand="0" w:noVBand="1"/>
      </w:tblPr>
      <w:tblGrid>
        <w:gridCol w:w="1601"/>
        <w:gridCol w:w="523"/>
        <w:gridCol w:w="19"/>
        <w:gridCol w:w="126"/>
        <w:gridCol w:w="421"/>
        <w:gridCol w:w="140"/>
        <w:gridCol w:w="404"/>
        <w:gridCol w:w="21"/>
        <w:gridCol w:w="523"/>
        <w:gridCol w:w="44"/>
        <w:gridCol w:w="500"/>
        <w:gridCol w:w="495"/>
        <w:gridCol w:w="32"/>
        <w:gridCol w:w="535"/>
        <w:gridCol w:w="26"/>
        <w:gridCol w:w="544"/>
        <w:gridCol w:w="139"/>
        <w:gridCol w:w="405"/>
        <w:gridCol w:w="20"/>
        <w:gridCol w:w="524"/>
        <w:gridCol w:w="43"/>
        <w:gridCol w:w="501"/>
        <w:gridCol w:w="544"/>
        <w:gridCol w:w="376"/>
        <w:gridCol w:w="168"/>
        <w:gridCol w:w="548"/>
        <w:gridCol w:w="1128"/>
      </w:tblGrid>
      <w:tr w:rsidR="009F2E2E" w:rsidRPr="00CA7130" w:rsidTr="007B58BF">
        <w:trPr>
          <w:cantSplit/>
          <w:trHeight w:val="435"/>
        </w:trPr>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t>Назви змістових модулів і тем</w:t>
            </w:r>
          </w:p>
        </w:tc>
        <w:tc>
          <w:tcPr>
            <w:tcW w:w="7621" w:type="dxa"/>
            <w:gridSpan w:val="25"/>
            <w:tcBorders>
              <w:top w:val="single" w:sz="4" w:space="0" w:color="auto"/>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t>Розподіл годин між видами робіт</w:t>
            </w:r>
          </w:p>
        </w:tc>
        <w:tc>
          <w:tcPr>
            <w:tcW w:w="1128" w:type="dxa"/>
            <w:vMerge w:val="restart"/>
            <w:tcBorders>
              <w:top w:val="single" w:sz="4" w:space="0" w:color="auto"/>
              <w:left w:val="nil"/>
              <w:right w:val="single" w:sz="4" w:space="0" w:color="auto"/>
            </w:tcBorders>
            <w:vAlign w:val="center"/>
          </w:tcPr>
          <w:p w:rsidR="009F2E2E" w:rsidRPr="00CA7130" w:rsidRDefault="009F2E2E" w:rsidP="00E332D8">
            <w:pPr>
              <w:jc w:val="center"/>
              <w:rPr>
                <w:sz w:val="20"/>
                <w:szCs w:val="20"/>
              </w:rPr>
            </w:pPr>
            <w:r w:rsidRPr="00CA7130">
              <w:rPr>
                <w:sz w:val="20"/>
                <w:szCs w:val="20"/>
              </w:rPr>
              <w:t>Форми та методи контролю знань</w:t>
            </w:r>
          </w:p>
        </w:tc>
      </w:tr>
      <w:tr w:rsidR="009F2E2E" w:rsidRPr="00CA7130" w:rsidTr="007B58BF">
        <w:trPr>
          <w:trHeight w:val="300"/>
        </w:trPr>
        <w:tc>
          <w:tcPr>
            <w:tcW w:w="1601" w:type="dxa"/>
            <w:vMerge/>
            <w:tcBorders>
              <w:top w:val="single" w:sz="4" w:space="0" w:color="auto"/>
              <w:left w:val="single" w:sz="4" w:space="0" w:color="auto"/>
              <w:bottom w:val="single" w:sz="4" w:space="0" w:color="auto"/>
              <w:right w:val="single" w:sz="4" w:space="0" w:color="auto"/>
            </w:tcBorders>
            <w:vAlign w:val="center"/>
            <w:hideMark/>
          </w:tcPr>
          <w:p w:rsidR="009F2E2E" w:rsidRPr="00CA7130" w:rsidRDefault="009F2E2E" w:rsidP="00E332D8"/>
        </w:tc>
        <w:tc>
          <w:tcPr>
            <w:tcW w:w="3809" w:type="dxa"/>
            <w:gridSpan w:val="14"/>
            <w:tcBorders>
              <w:top w:val="single" w:sz="4" w:space="0" w:color="auto"/>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t>денна форма</w:t>
            </w:r>
          </w:p>
        </w:tc>
        <w:tc>
          <w:tcPr>
            <w:tcW w:w="3812" w:type="dxa"/>
            <w:gridSpan w:val="11"/>
            <w:tcBorders>
              <w:top w:val="single" w:sz="4" w:space="0" w:color="auto"/>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t>заочна форма</w:t>
            </w:r>
          </w:p>
        </w:tc>
        <w:tc>
          <w:tcPr>
            <w:tcW w:w="1128" w:type="dxa"/>
            <w:vMerge/>
            <w:tcBorders>
              <w:left w:val="nil"/>
              <w:right w:val="single" w:sz="4" w:space="0" w:color="auto"/>
            </w:tcBorders>
          </w:tcPr>
          <w:p w:rsidR="009F2E2E" w:rsidRPr="00CA7130" w:rsidRDefault="009F2E2E" w:rsidP="00E332D8">
            <w:pPr>
              <w:jc w:val="center"/>
            </w:pPr>
          </w:p>
        </w:tc>
      </w:tr>
      <w:tr w:rsidR="009F2E2E" w:rsidRPr="00CA7130" w:rsidTr="00327AF4">
        <w:trPr>
          <w:trHeight w:val="300"/>
        </w:trPr>
        <w:tc>
          <w:tcPr>
            <w:tcW w:w="1601" w:type="dxa"/>
            <w:vMerge/>
            <w:tcBorders>
              <w:top w:val="single" w:sz="4" w:space="0" w:color="auto"/>
              <w:left w:val="single" w:sz="4" w:space="0" w:color="auto"/>
              <w:bottom w:val="single" w:sz="4" w:space="0" w:color="auto"/>
              <w:right w:val="single" w:sz="4" w:space="0" w:color="auto"/>
            </w:tcBorders>
            <w:vAlign w:val="center"/>
            <w:hideMark/>
          </w:tcPr>
          <w:p w:rsidR="009F2E2E" w:rsidRPr="00CA7130" w:rsidRDefault="009F2E2E" w:rsidP="00E332D8"/>
        </w:tc>
        <w:tc>
          <w:tcPr>
            <w:tcW w:w="54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25"/>
              <w:jc w:val="center"/>
            </w:pPr>
            <w:r w:rsidRPr="00CA7130">
              <w:t>Усього</w:t>
            </w:r>
          </w:p>
        </w:tc>
        <w:tc>
          <w:tcPr>
            <w:tcW w:w="2706" w:type="dxa"/>
            <w:gridSpan w:val="10"/>
            <w:tcBorders>
              <w:top w:val="single" w:sz="4" w:space="0" w:color="auto"/>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t>аудиторна</w:t>
            </w:r>
          </w:p>
        </w:tc>
        <w:tc>
          <w:tcPr>
            <w:tcW w:w="561" w:type="dxa"/>
            <w:gridSpan w:val="2"/>
            <w:vMerge w:val="restart"/>
            <w:tcBorders>
              <w:top w:val="nil"/>
              <w:left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r w:rsidRPr="00CA7130">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24"/>
              <w:jc w:val="center"/>
            </w:pPr>
            <w:r w:rsidRPr="00CA7130">
              <w:t>Усього</w:t>
            </w:r>
          </w:p>
        </w:tc>
        <w:tc>
          <w:tcPr>
            <w:tcW w:w="2720" w:type="dxa"/>
            <w:gridSpan w:val="9"/>
            <w:tcBorders>
              <w:top w:val="single" w:sz="4" w:space="0" w:color="auto"/>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t>аудиторна</w:t>
            </w:r>
          </w:p>
        </w:tc>
        <w:tc>
          <w:tcPr>
            <w:tcW w:w="548" w:type="dxa"/>
            <w:vMerge w:val="restart"/>
            <w:tcBorders>
              <w:top w:val="nil"/>
              <w:left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proofErr w:type="spellStart"/>
            <w:r w:rsidRPr="00CA7130">
              <w:t>с.р</w:t>
            </w:r>
            <w:proofErr w:type="spellEnd"/>
            <w:r w:rsidRPr="00CA7130">
              <w:t>.</w:t>
            </w:r>
          </w:p>
        </w:tc>
        <w:tc>
          <w:tcPr>
            <w:tcW w:w="1128" w:type="dxa"/>
            <w:vMerge/>
            <w:tcBorders>
              <w:left w:val="single" w:sz="4" w:space="0" w:color="auto"/>
              <w:right w:val="single" w:sz="4" w:space="0" w:color="auto"/>
            </w:tcBorders>
          </w:tcPr>
          <w:p w:rsidR="009F2E2E" w:rsidRPr="00CA7130" w:rsidRDefault="009F2E2E" w:rsidP="00E332D8">
            <w:pPr>
              <w:jc w:val="center"/>
            </w:pPr>
          </w:p>
        </w:tc>
      </w:tr>
      <w:tr w:rsidR="009F2E2E" w:rsidRPr="00CA7130" w:rsidTr="00327AF4">
        <w:trPr>
          <w:trHeight w:val="315"/>
        </w:trPr>
        <w:tc>
          <w:tcPr>
            <w:tcW w:w="1601" w:type="dxa"/>
            <w:vMerge/>
            <w:tcBorders>
              <w:top w:val="single" w:sz="4" w:space="0" w:color="auto"/>
              <w:left w:val="single" w:sz="4" w:space="0" w:color="auto"/>
              <w:bottom w:val="single" w:sz="4" w:space="0" w:color="auto"/>
              <w:right w:val="single" w:sz="4" w:space="0" w:color="auto"/>
            </w:tcBorders>
            <w:vAlign w:val="center"/>
            <w:hideMark/>
          </w:tcPr>
          <w:p w:rsidR="009F2E2E" w:rsidRPr="00CA7130" w:rsidRDefault="009F2E2E" w:rsidP="00E332D8"/>
        </w:tc>
        <w:tc>
          <w:tcPr>
            <w:tcW w:w="542" w:type="dxa"/>
            <w:gridSpan w:val="2"/>
            <w:vMerge/>
            <w:tcBorders>
              <w:top w:val="nil"/>
              <w:left w:val="single" w:sz="4" w:space="0" w:color="auto"/>
              <w:bottom w:val="single" w:sz="4" w:space="0" w:color="auto"/>
              <w:right w:val="single" w:sz="4" w:space="0" w:color="auto"/>
            </w:tcBorders>
            <w:vAlign w:val="center"/>
            <w:hideMark/>
          </w:tcPr>
          <w:p w:rsidR="009F2E2E" w:rsidRPr="00CA7130" w:rsidRDefault="009F2E2E" w:rsidP="00E332D8"/>
        </w:tc>
        <w:tc>
          <w:tcPr>
            <w:tcW w:w="2706" w:type="dxa"/>
            <w:gridSpan w:val="10"/>
            <w:tcBorders>
              <w:top w:val="single" w:sz="4" w:space="0" w:color="auto"/>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t>у тому числі</w:t>
            </w:r>
          </w:p>
        </w:tc>
        <w:tc>
          <w:tcPr>
            <w:tcW w:w="561" w:type="dxa"/>
            <w:gridSpan w:val="2"/>
            <w:vMerge/>
            <w:tcBorders>
              <w:left w:val="single" w:sz="4" w:space="0" w:color="auto"/>
              <w:right w:val="single" w:sz="4" w:space="0" w:color="auto"/>
            </w:tcBorders>
            <w:vAlign w:val="center"/>
            <w:hideMark/>
          </w:tcPr>
          <w:p w:rsidR="009F2E2E" w:rsidRPr="00CA7130" w:rsidRDefault="009F2E2E" w:rsidP="00E332D8"/>
        </w:tc>
        <w:tc>
          <w:tcPr>
            <w:tcW w:w="544" w:type="dxa"/>
            <w:vMerge/>
            <w:tcBorders>
              <w:left w:val="single" w:sz="4" w:space="0" w:color="auto"/>
              <w:right w:val="single" w:sz="4" w:space="0" w:color="auto"/>
            </w:tcBorders>
            <w:vAlign w:val="center"/>
            <w:hideMark/>
          </w:tcPr>
          <w:p w:rsidR="009F2E2E" w:rsidRPr="00CA7130" w:rsidRDefault="009F2E2E" w:rsidP="00E332D8"/>
        </w:tc>
        <w:tc>
          <w:tcPr>
            <w:tcW w:w="2720" w:type="dxa"/>
            <w:gridSpan w:val="9"/>
            <w:tcBorders>
              <w:top w:val="single" w:sz="4" w:space="0" w:color="auto"/>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t>у тому числі</w:t>
            </w:r>
          </w:p>
        </w:tc>
        <w:tc>
          <w:tcPr>
            <w:tcW w:w="548" w:type="dxa"/>
            <w:vMerge/>
            <w:tcBorders>
              <w:left w:val="single" w:sz="4" w:space="0" w:color="auto"/>
              <w:right w:val="single" w:sz="4" w:space="0" w:color="auto"/>
            </w:tcBorders>
            <w:vAlign w:val="center"/>
            <w:hideMark/>
          </w:tcPr>
          <w:p w:rsidR="009F2E2E" w:rsidRPr="00CA7130" w:rsidRDefault="009F2E2E" w:rsidP="00E332D8"/>
        </w:tc>
        <w:tc>
          <w:tcPr>
            <w:tcW w:w="1128" w:type="dxa"/>
            <w:vMerge/>
            <w:tcBorders>
              <w:left w:val="single" w:sz="4" w:space="0" w:color="auto"/>
              <w:right w:val="single" w:sz="4" w:space="0" w:color="auto"/>
            </w:tcBorders>
          </w:tcPr>
          <w:p w:rsidR="009F2E2E" w:rsidRPr="00CA7130" w:rsidRDefault="009F2E2E" w:rsidP="00E332D8"/>
        </w:tc>
      </w:tr>
      <w:tr w:rsidR="009F2E2E" w:rsidRPr="00CA7130" w:rsidTr="00327AF4">
        <w:trPr>
          <w:cantSplit/>
          <w:trHeight w:val="938"/>
        </w:trPr>
        <w:tc>
          <w:tcPr>
            <w:tcW w:w="1601" w:type="dxa"/>
            <w:vMerge/>
            <w:tcBorders>
              <w:top w:val="single" w:sz="4" w:space="0" w:color="auto"/>
              <w:left w:val="single" w:sz="4" w:space="0" w:color="auto"/>
              <w:bottom w:val="single" w:sz="4" w:space="0" w:color="auto"/>
              <w:right w:val="single" w:sz="4" w:space="0" w:color="auto"/>
            </w:tcBorders>
            <w:vAlign w:val="center"/>
            <w:hideMark/>
          </w:tcPr>
          <w:p w:rsidR="009F2E2E" w:rsidRPr="00CA7130" w:rsidRDefault="009F2E2E" w:rsidP="00E332D8"/>
        </w:tc>
        <w:tc>
          <w:tcPr>
            <w:tcW w:w="542" w:type="dxa"/>
            <w:gridSpan w:val="2"/>
            <w:vMerge/>
            <w:tcBorders>
              <w:top w:val="nil"/>
              <w:left w:val="single" w:sz="4" w:space="0" w:color="auto"/>
              <w:bottom w:val="single" w:sz="4" w:space="0" w:color="auto"/>
              <w:right w:val="single" w:sz="4" w:space="0" w:color="auto"/>
            </w:tcBorders>
            <w:vAlign w:val="center"/>
            <w:hideMark/>
          </w:tcPr>
          <w:p w:rsidR="009F2E2E" w:rsidRPr="00CA7130" w:rsidRDefault="009F2E2E" w:rsidP="00E332D8"/>
        </w:tc>
        <w:tc>
          <w:tcPr>
            <w:tcW w:w="547"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r w:rsidRPr="00CA7130">
              <w:t>л</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r w:rsidRPr="00CA7130">
              <w:t>сем</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proofErr w:type="spellStart"/>
            <w:r w:rsidRPr="00CA7130">
              <w:t>пр</w:t>
            </w:r>
            <w:proofErr w:type="spellEnd"/>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proofErr w:type="spellStart"/>
            <w:r w:rsidRPr="00CA7130">
              <w:t>лаб</w:t>
            </w:r>
            <w:proofErr w:type="spellEnd"/>
          </w:p>
        </w:tc>
        <w:tc>
          <w:tcPr>
            <w:tcW w:w="527"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proofErr w:type="spellStart"/>
            <w:r w:rsidRPr="00CA7130">
              <w:t>інд</w:t>
            </w:r>
            <w:proofErr w:type="spellEnd"/>
          </w:p>
        </w:tc>
        <w:tc>
          <w:tcPr>
            <w:tcW w:w="561" w:type="dxa"/>
            <w:gridSpan w:val="2"/>
            <w:vMerge/>
            <w:tcBorders>
              <w:left w:val="single" w:sz="4" w:space="0" w:color="auto"/>
              <w:bottom w:val="single" w:sz="4" w:space="0" w:color="auto"/>
              <w:right w:val="single" w:sz="4" w:space="0" w:color="auto"/>
            </w:tcBorders>
            <w:vAlign w:val="center"/>
            <w:hideMark/>
          </w:tcPr>
          <w:p w:rsidR="009F2E2E" w:rsidRPr="00CA7130" w:rsidRDefault="009F2E2E" w:rsidP="00E332D8"/>
        </w:tc>
        <w:tc>
          <w:tcPr>
            <w:tcW w:w="544" w:type="dxa"/>
            <w:vMerge/>
            <w:tcBorders>
              <w:left w:val="single" w:sz="4" w:space="0" w:color="auto"/>
              <w:bottom w:val="single" w:sz="4" w:space="0" w:color="auto"/>
              <w:right w:val="single" w:sz="4" w:space="0" w:color="auto"/>
            </w:tcBorders>
            <w:vAlign w:val="center"/>
            <w:hideMark/>
          </w:tcPr>
          <w:p w:rsidR="009F2E2E" w:rsidRPr="00CA7130" w:rsidRDefault="009F2E2E" w:rsidP="00E332D8"/>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r w:rsidRPr="00CA7130">
              <w:t>л</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r w:rsidRPr="00CA7130">
              <w:t>сем</w:t>
            </w: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proofErr w:type="spellStart"/>
            <w:r w:rsidRPr="00CA7130">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proofErr w:type="spellStart"/>
            <w:r w:rsidRPr="00CA7130">
              <w:t>лаб</w:t>
            </w:r>
            <w:proofErr w:type="spellEnd"/>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rsidR="009F2E2E" w:rsidRPr="00CA7130" w:rsidRDefault="009F2E2E" w:rsidP="00E332D8">
            <w:pPr>
              <w:ind w:left="113" w:right="113"/>
              <w:jc w:val="center"/>
            </w:pPr>
            <w:proofErr w:type="spellStart"/>
            <w:r w:rsidRPr="00CA7130">
              <w:t>інд</w:t>
            </w:r>
            <w:proofErr w:type="spellEnd"/>
          </w:p>
        </w:tc>
        <w:tc>
          <w:tcPr>
            <w:tcW w:w="548" w:type="dxa"/>
            <w:vMerge/>
            <w:tcBorders>
              <w:left w:val="single" w:sz="4" w:space="0" w:color="auto"/>
              <w:bottom w:val="single" w:sz="4" w:space="0" w:color="auto"/>
              <w:right w:val="single" w:sz="4" w:space="0" w:color="auto"/>
            </w:tcBorders>
            <w:vAlign w:val="center"/>
            <w:hideMark/>
          </w:tcPr>
          <w:p w:rsidR="009F2E2E" w:rsidRPr="00CA7130" w:rsidRDefault="009F2E2E" w:rsidP="00E332D8"/>
        </w:tc>
        <w:tc>
          <w:tcPr>
            <w:tcW w:w="1128" w:type="dxa"/>
            <w:vMerge/>
            <w:tcBorders>
              <w:left w:val="single" w:sz="4" w:space="0" w:color="auto"/>
              <w:bottom w:val="single" w:sz="4" w:space="0" w:color="auto"/>
              <w:right w:val="single" w:sz="4" w:space="0" w:color="auto"/>
            </w:tcBorders>
          </w:tcPr>
          <w:p w:rsidR="009F2E2E" w:rsidRPr="00CA7130" w:rsidRDefault="009F2E2E" w:rsidP="00E332D8"/>
        </w:tc>
      </w:tr>
      <w:tr w:rsidR="009F2E2E" w:rsidRPr="00CA7130" w:rsidTr="00327AF4">
        <w:trPr>
          <w:trHeight w:val="375"/>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1</w:t>
            </w:r>
          </w:p>
        </w:tc>
        <w:tc>
          <w:tcPr>
            <w:tcW w:w="542"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2</w:t>
            </w:r>
          </w:p>
        </w:tc>
        <w:tc>
          <w:tcPr>
            <w:tcW w:w="547"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3</w:t>
            </w:r>
          </w:p>
        </w:tc>
        <w:tc>
          <w:tcPr>
            <w:tcW w:w="544"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4</w:t>
            </w:r>
          </w:p>
        </w:tc>
        <w:tc>
          <w:tcPr>
            <w:tcW w:w="544"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5</w:t>
            </w:r>
          </w:p>
        </w:tc>
        <w:tc>
          <w:tcPr>
            <w:tcW w:w="544"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6</w:t>
            </w:r>
          </w:p>
        </w:tc>
        <w:tc>
          <w:tcPr>
            <w:tcW w:w="527"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7</w:t>
            </w:r>
          </w:p>
        </w:tc>
        <w:tc>
          <w:tcPr>
            <w:tcW w:w="561"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8</w:t>
            </w:r>
          </w:p>
        </w:tc>
        <w:tc>
          <w:tcPr>
            <w:tcW w:w="544" w:type="dxa"/>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9</w:t>
            </w:r>
          </w:p>
        </w:tc>
        <w:tc>
          <w:tcPr>
            <w:tcW w:w="544"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10</w:t>
            </w:r>
          </w:p>
        </w:tc>
        <w:tc>
          <w:tcPr>
            <w:tcW w:w="544"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11</w:t>
            </w:r>
          </w:p>
        </w:tc>
        <w:tc>
          <w:tcPr>
            <w:tcW w:w="544"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12</w:t>
            </w:r>
          </w:p>
        </w:tc>
        <w:tc>
          <w:tcPr>
            <w:tcW w:w="544" w:type="dxa"/>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rPr>
                <w:bCs/>
              </w:rPr>
              <w:t>13</w:t>
            </w:r>
          </w:p>
        </w:tc>
        <w:tc>
          <w:tcPr>
            <w:tcW w:w="544" w:type="dxa"/>
            <w:gridSpan w:val="2"/>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t>14</w:t>
            </w:r>
          </w:p>
        </w:tc>
        <w:tc>
          <w:tcPr>
            <w:tcW w:w="548" w:type="dxa"/>
            <w:tcBorders>
              <w:top w:val="nil"/>
              <w:left w:val="nil"/>
              <w:bottom w:val="single" w:sz="4" w:space="0" w:color="auto"/>
              <w:right w:val="single" w:sz="4" w:space="0" w:color="auto"/>
            </w:tcBorders>
            <w:shd w:val="clear" w:color="auto" w:fill="auto"/>
            <w:vAlign w:val="center"/>
            <w:hideMark/>
          </w:tcPr>
          <w:p w:rsidR="009F2E2E" w:rsidRPr="00CA7130" w:rsidRDefault="009F2E2E" w:rsidP="00E332D8">
            <w:pPr>
              <w:jc w:val="center"/>
            </w:pPr>
            <w:r w:rsidRPr="00CA7130">
              <w:t>15</w:t>
            </w:r>
          </w:p>
        </w:tc>
        <w:tc>
          <w:tcPr>
            <w:tcW w:w="1128" w:type="dxa"/>
            <w:tcBorders>
              <w:top w:val="nil"/>
              <w:left w:val="nil"/>
              <w:bottom w:val="single" w:sz="4" w:space="0" w:color="auto"/>
              <w:right w:val="single" w:sz="4" w:space="0" w:color="auto"/>
            </w:tcBorders>
            <w:vAlign w:val="center"/>
          </w:tcPr>
          <w:p w:rsidR="009F2E2E" w:rsidRPr="00CA7130" w:rsidRDefault="009F2E2E" w:rsidP="00E332D8">
            <w:pPr>
              <w:jc w:val="center"/>
            </w:pPr>
            <w:r w:rsidRPr="00CA7130">
              <w:t>16</w:t>
            </w:r>
          </w:p>
        </w:tc>
      </w:tr>
      <w:tr w:rsidR="009F2E2E" w:rsidRPr="00CA7130" w:rsidTr="000D73DE">
        <w:trPr>
          <w:cantSplit/>
          <w:trHeight w:val="300"/>
        </w:trPr>
        <w:tc>
          <w:tcPr>
            <w:tcW w:w="922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9F2E2E" w:rsidRPr="00CA7130" w:rsidRDefault="009F2E2E" w:rsidP="00E332D8">
            <w:pPr>
              <w:jc w:val="center"/>
              <w:rPr>
                <w:b/>
                <w:bCs/>
              </w:rPr>
            </w:pPr>
            <w:r w:rsidRPr="00CA7130">
              <w:rPr>
                <w:b/>
                <w:bCs/>
              </w:rPr>
              <w:t>Модуль 1</w:t>
            </w:r>
          </w:p>
        </w:tc>
        <w:tc>
          <w:tcPr>
            <w:tcW w:w="1128" w:type="dxa"/>
            <w:tcBorders>
              <w:top w:val="single" w:sz="4" w:space="0" w:color="auto"/>
              <w:left w:val="single" w:sz="4" w:space="0" w:color="auto"/>
              <w:bottom w:val="single" w:sz="4" w:space="0" w:color="auto"/>
              <w:right w:val="single" w:sz="4" w:space="0" w:color="auto"/>
            </w:tcBorders>
          </w:tcPr>
          <w:p w:rsidR="009F2E2E" w:rsidRPr="00CA7130" w:rsidRDefault="009F2E2E" w:rsidP="00E332D8">
            <w:pPr>
              <w:jc w:val="center"/>
              <w:rPr>
                <w:b/>
                <w:bCs/>
              </w:rPr>
            </w:pPr>
          </w:p>
        </w:tc>
      </w:tr>
      <w:tr w:rsidR="009F2E2E" w:rsidRPr="00CA7130" w:rsidTr="000D73DE">
        <w:trPr>
          <w:cantSplit/>
          <w:trHeight w:val="300"/>
        </w:trPr>
        <w:tc>
          <w:tcPr>
            <w:tcW w:w="922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9F2E2E" w:rsidRPr="00CA7130" w:rsidRDefault="009F2E2E" w:rsidP="00E332D8">
            <w:pPr>
              <w:jc w:val="center"/>
              <w:rPr>
                <w:b/>
                <w:bCs/>
              </w:rPr>
            </w:pPr>
            <w:r w:rsidRPr="00CA7130">
              <w:rPr>
                <w:b/>
                <w:bCs/>
              </w:rPr>
              <w:t>Змістовий модуль 1</w:t>
            </w:r>
            <w:r w:rsidRPr="00CA7130">
              <w:t>.</w:t>
            </w:r>
          </w:p>
        </w:tc>
        <w:tc>
          <w:tcPr>
            <w:tcW w:w="1128" w:type="dxa"/>
            <w:tcBorders>
              <w:top w:val="single" w:sz="4" w:space="0" w:color="auto"/>
              <w:left w:val="single" w:sz="4" w:space="0" w:color="auto"/>
              <w:bottom w:val="single" w:sz="4" w:space="0" w:color="auto"/>
              <w:right w:val="single" w:sz="4" w:space="0" w:color="auto"/>
            </w:tcBorders>
          </w:tcPr>
          <w:p w:rsidR="009F2E2E" w:rsidRPr="00CA7130" w:rsidRDefault="009F2E2E" w:rsidP="00E332D8">
            <w:pPr>
              <w:jc w:val="center"/>
              <w:rPr>
                <w:b/>
                <w:bCs/>
              </w:rPr>
            </w:pPr>
          </w:p>
        </w:tc>
      </w:tr>
      <w:tr w:rsidR="009214A7" w:rsidRPr="00CA7130" w:rsidTr="00327AF4">
        <w:trPr>
          <w:trHeight w:val="375"/>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9214A7" w:rsidRPr="00CE715C" w:rsidRDefault="009214A7" w:rsidP="00B556E5">
            <w:pPr>
              <w:pStyle w:val="TableParagraph"/>
              <w:ind w:left="34"/>
              <w:jc w:val="center"/>
              <w:rPr>
                <w:rFonts w:eastAsia="Calibri"/>
              </w:rPr>
            </w:pPr>
            <w:r w:rsidRPr="00CE715C">
              <w:rPr>
                <w:rFonts w:eastAsia="Calibri"/>
              </w:rPr>
              <w:t>Тема 1. Загальні</w:t>
            </w:r>
          </w:p>
          <w:p w:rsidR="009214A7" w:rsidRDefault="009214A7" w:rsidP="00B556E5">
            <w:pPr>
              <w:ind w:left="34"/>
              <w:jc w:val="center"/>
              <w:rPr>
                <w:rFonts w:eastAsia="Calibri"/>
              </w:rPr>
            </w:pPr>
            <w:r w:rsidRPr="00CE715C">
              <w:rPr>
                <w:rFonts w:eastAsia="Calibri"/>
              </w:rPr>
              <w:t>положення науки криміналістики</w:t>
            </w:r>
          </w:p>
          <w:p w:rsidR="009214A7" w:rsidRDefault="009214A7" w:rsidP="00B556E5">
            <w:pPr>
              <w:ind w:left="34"/>
              <w:jc w:val="center"/>
              <w:rPr>
                <w:rFonts w:eastAsia="Calibri"/>
              </w:rPr>
            </w:pPr>
          </w:p>
          <w:p w:rsidR="009214A7" w:rsidRDefault="009214A7" w:rsidP="00B556E5">
            <w:pPr>
              <w:ind w:left="34"/>
              <w:jc w:val="center"/>
              <w:rPr>
                <w:rFonts w:eastAsia="Calibri"/>
              </w:rPr>
            </w:pPr>
          </w:p>
          <w:p w:rsidR="009214A7" w:rsidRDefault="009214A7" w:rsidP="00B556E5">
            <w:pPr>
              <w:ind w:left="34"/>
              <w:jc w:val="center"/>
              <w:rPr>
                <w:rFonts w:eastAsia="Calibri"/>
              </w:rPr>
            </w:pPr>
          </w:p>
          <w:p w:rsidR="009214A7" w:rsidRDefault="009214A7" w:rsidP="00B556E5">
            <w:pPr>
              <w:ind w:left="34"/>
              <w:jc w:val="center"/>
              <w:rPr>
                <w:rFonts w:eastAsia="Calibri"/>
              </w:rPr>
            </w:pPr>
          </w:p>
          <w:p w:rsidR="009214A7" w:rsidRDefault="009214A7" w:rsidP="00B556E5">
            <w:pPr>
              <w:ind w:left="34"/>
              <w:jc w:val="center"/>
              <w:rPr>
                <w:rFonts w:eastAsia="Calibri"/>
              </w:rPr>
            </w:pPr>
          </w:p>
          <w:p w:rsidR="009214A7" w:rsidRDefault="009214A7" w:rsidP="00B556E5">
            <w:pPr>
              <w:ind w:left="34"/>
              <w:jc w:val="center"/>
              <w:rPr>
                <w:rFonts w:eastAsia="Calibri"/>
              </w:rPr>
            </w:pPr>
          </w:p>
          <w:p w:rsidR="009214A7" w:rsidRDefault="009214A7" w:rsidP="00B556E5">
            <w:pPr>
              <w:ind w:left="34"/>
              <w:jc w:val="center"/>
              <w:rPr>
                <w:rFonts w:eastAsia="Calibri"/>
              </w:rPr>
            </w:pPr>
          </w:p>
          <w:p w:rsidR="009214A7" w:rsidRDefault="009214A7" w:rsidP="00B556E5">
            <w:pPr>
              <w:ind w:left="34"/>
              <w:jc w:val="center"/>
              <w:rPr>
                <w:rFonts w:eastAsia="Calibri"/>
              </w:rPr>
            </w:pPr>
          </w:p>
          <w:p w:rsidR="009214A7" w:rsidRPr="00CA7130" w:rsidRDefault="009214A7" w:rsidP="00B556E5">
            <w:pPr>
              <w:ind w:left="34"/>
              <w:jc w:val="center"/>
            </w:pPr>
          </w:p>
        </w:tc>
        <w:tc>
          <w:tcPr>
            <w:tcW w:w="542"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12</w:t>
            </w:r>
          </w:p>
        </w:tc>
        <w:tc>
          <w:tcPr>
            <w:tcW w:w="547"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27"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61"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8</w:t>
            </w:r>
          </w:p>
        </w:tc>
        <w:tc>
          <w:tcPr>
            <w:tcW w:w="544" w:type="dxa"/>
            <w:tcBorders>
              <w:top w:val="nil"/>
              <w:left w:val="nil"/>
              <w:bottom w:val="single" w:sz="4" w:space="0" w:color="auto"/>
              <w:right w:val="single" w:sz="4" w:space="0" w:color="auto"/>
            </w:tcBorders>
            <w:shd w:val="clear" w:color="auto" w:fill="auto"/>
            <w:hideMark/>
          </w:tcPr>
          <w:p w:rsidR="009214A7" w:rsidRPr="004E4051" w:rsidRDefault="009214A7" w:rsidP="00FB0881">
            <w:r>
              <w:t>12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49" w:rsidP="00FB0881">
            <w:r>
              <w:t>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FB0881"/>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FB0881"/>
        </w:tc>
        <w:tc>
          <w:tcPr>
            <w:tcW w:w="544" w:type="dxa"/>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8" w:type="dxa"/>
            <w:tcBorders>
              <w:top w:val="nil"/>
              <w:left w:val="nil"/>
              <w:bottom w:val="single" w:sz="4" w:space="0" w:color="auto"/>
              <w:right w:val="single" w:sz="4" w:space="0" w:color="auto"/>
            </w:tcBorders>
            <w:shd w:val="clear" w:color="auto" w:fill="auto"/>
            <w:vAlign w:val="center"/>
            <w:hideMark/>
          </w:tcPr>
          <w:p w:rsidR="009214A7" w:rsidRDefault="009214A7" w:rsidP="00E332D8">
            <w:pPr>
              <w:rPr>
                <w:lang w:val="ru-RU"/>
              </w:rPr>
            </w:pPr>
            <w:r w:rsidRPr="00CA7130">
              <w:t> </w:t>
            </w:r>
            <w:r w:rsidR="00114AC6">
              <w:t>10</w:t>
            </w: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Pr="00927134" w:rsidRDefault="009214A7" w:rsidP="00E332D8">
            <w:pPr>
              <w:rPr>
                <w:lang w:val="ru-RU"/>
              </w:rPr>
            </w:pPr>
          </w:p>
        </w:tc>
        <w:tc>
          <w:tcPr>
            <w:tcW w:w="1128" w:type="dxa"/>
            <w:tcBorders>
              <w:top w:val="nil"/>
              <w:left w:val="nil"/>
              <w:bottom w:val="single" w:sz="4" w:space="0" w:color="auto"/>
              <w:right w:val="single" w:sz="4" w:space="0" w:color="auto"/>
            </w:tcBorders>
          </w:tcPr>
          <w:p w:rsidR="009214A7" w:rsidRDefault="009214A7" w:rsidP="008957A6">
            <w:pPr>
              <w:jc w:val="both"/>
            </w:pPr>
            <w:proofErr w:type="spellStart"/>
            <w:r>
              <w:t>АР:кон</w:t>
            </w:r>
            <w:proofErr w:type="spellEnd"/>
          </w:p>
          <w:p w:rsidR="009214A7" w:rsidRDefault="009214A7" w:rsidP="008957A6">
            <w:pPr>
              <w:jc w:val="both"/>
            </w:pPr>
            <w:proofErr w:type="spellStart"/>
            <w:r>
              <w:t>трольн</w:t>
            </w:r>
            <w:proofErr w:type="spellEnd"/>
          </w:p>
          <w:p w:rsidR="009214A7" w:rsidRDefault="009214A7" w:rsidP="008957A6">
            <w:pPr>
              <w:jc w:val="both"/>
            </w:pPr>
            <w:r>
              <w:t>а</w:t>
            </w:r>
          </w:p>
          <w:p w:rsidR="009214A7" w:rsidRDefault="009214A7" w:rsidP="008957A6">
            <w:pPr>
              <w:jc w:val="both"/>
            </w:pPr>
            <w:r>
              <w:t>робота</w:t>
            </w:r>
          </w:p>
          <w:p w:rsidR="009214A7" w:rsidRDefault="009214A7" w:rsidP="008957A6">
            <w:pPr>
              <w:jc w:val="both"/>
            </w:pPr>
            <w:proofErr w:type="spellStart"/>
            <w:r>
              <w:t>СР:пись</w:t>
            </w:r>
            <w:proofErr w:type="spellEnd"/>
          </w:p>
          <w:p w:rsidR="009214A7" w:rsidRDefault="009214A7" w:rsidP="008957A6">
            <w:pPr>
              <w:jc w:val="both"/>
            </w:pPr>
            <w:proofErr w:type="spellStart"/>
            <w:r>
              <w:t>мове</w:t>
            </w:r>
            <w:proofErr w:type="spellEnd"/>
          </w:p>
          <w:p w:rsidR="009214A7" w:rsidRDefault="009214A7" w:rsidP="008957A6">
            <w:pPr>
              <w:jc w:val="both"/>
            </w:pPr>
            <w:proofErr w:type="spellStart"/>
            <w:r>
              <w:t>завданн</w:t>
            </w:r>
            <w:proofErr w:type="spellEnd"/>
          </w:p>
          <w:p w:rsidR="009214A7" w:rsidRDefault="009214A7" w:rsidP="008957A6">
            <w:pPr>
              <w:jc w:val="both"/>
            </w:pPr>
            <w:r>
              <w:t>я для</w:t>
            </w:r>
          </w:p>
          <w:p w:rsidR="009214A7" w:rsidRDefault="009214A7" w:rsidP="008957A6">
            <w:pPr>
              <w:jc w:val="both"/>
            </w:pPr>
            <w:proofErr w:type="spellStart"/>
            <w:r>
              <w:t>самост</w:t>
            </w:r>
            <w:proofErr w:type="spellEnd"/>
          </w:p>
          <w:p w:rsidR="009214A7" w:rsidRDefault="009214A7" w:rsidP="008957A6">
            <w:pPr>
              <w:jc w:val="both"/>
            </w:pPr>
            <w:proofErr w:type="spellStart"/>
            <w:r>
              <w:t>ійного</w:t>
            </w:r>
            <w:proofErr w:type="spellEnd"/>
          </w:p>
          <w:p w:rsidR="009214A7" w:rsidRDefault="009214A7" w:rsidP="008957A6">
            <w:pPr>
              <w:jc w:val="both"/>
            </w:pPr>
            <w:proofErr w:type="spellStart"/>
            <w:r>
              <w:t>опрацю</w:t>
            </w:r>
            <w:proofErr w:type="spellEnd"/>
          </w:p>
          <w:p w:rsidR="009214A7" w:rsidRDefault="009214A7" w:rsidP="008957A6">
            <w:pPr>
              <w:jc w:val="both"/>
            </w:pPr>
            <w:proofErr w:type="spellStart"/>
            <w:r>
              <w:t>вання</w:t>
            </w:r>
            <w:proofErr w:type="spellEnd"/>
          </w:p>
          <w:p w:rsidR="009214A7" w:rsidRDefault="009214A7" w:rsidP="008957A6">
            <w:pPr>
              <w:jc w:val="both"/>
            </w:pPr>
            <w:r>
              <w:t>ІР:</w:t>
            </w:r>
          </w:p>
          <w:p w:rsidR="009214A7" w:rsidRDefault="009214A7" w:rsidP="008957A6">
            <w:pPr>
              <w:jc w:val="both"/>
            </w:pPr>
            <w:proofErr w:type="spellStart"/>
            <w:r>
              <w:t>рефера</w:t>
            </w:r>
            <w:proofErr w:type="spellEnd"/>
          </w:p>
          <w:p w:rsidR="009214A7" w:rsidRPr="00CA7130" w:rsidRDefault="009214A7" w:rsidP="008957A6">
            <w:pPr>
              <w:jc w:val="both"/>
            </w:pPr>
            <w:r>
              <w:t>т</w:t>
            </w:r>
          </w:p>
        </w:tc>
      </w:tr>
      <w:tr w:rsidR="009214A7" w:rsidRPr="00CA7130" w:rsidTr="00327AF4">
        <w:trPr>
          <w:trHeight w:val="3905"/>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9214A7" w:rsidRPr="00CE715C" w:rsidRDefault="009214A7" w:rsidP="00711007">
            <w:pPr>
              <w:pStyle w:val="TableParagraph"/>
              <w:ind w:left="0"/>
              <w:jc w:val="center"/>
              <w:rPr>
                <w:rFonts w:eastAsia="Calibri"/>
              </w:rPr>
            </w:pPr>
            <w:r w:rsidRPr="00CE715C">
              <w:rPr>
                <w:rFonts w:eastAsia="Calibri"/>
              </w:rPr>
              <w:t>Тема 2.</w:t>
            </w:r>
          </w:p>
          <w:p w:rsidR="009214A7" w:rsidRDefault="009214A7" w:rsidP="00711007">
            <w:pPr>
              <w:jc w:val="center"/>
              <w:rPr>
                <w:bCs/>
              </w:rPr>
            </w:pPr>
            <w:r w:rsidRPr="00CE715C">
              <w:rPr>
                <w:rFonts w:eastAsia="Calibri"/>
              </w:rPr>
              <w:t>Методологічні засади криміналістики</w:t>
            </w: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Pr="00780413" w:rsidRDefault="009214A7" w:rsidP="00E332D8">
            <w:pPr>
              <w:rPr>
                <w:bCs/>
              </w:rPr>
            </w:pPr>
          </w:p>
        </w:tc>
        <w:tc>
          <w:tcPr>
            <w:tcW w:w="542"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8</w:t>
            </w:r>
          </w:p>
        </w:tc>
        <w:tc>
          <w:tcPr>
            <w:tcW w:w="547"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27"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61" w:type="dxa"/>
            <w:gridSpan w:val="2"/>
            <w:tcBorders>
              <w:top w:val="nil"/>
              <w:left w:val="nil"/>
              <w:bottom w:val="single" w:sz="4" w:space="0" w:color="auto"/>
              <w:right w:val="single" w:sz="4" w:space="0" w:color="auto"/>
            </w:tcBorders>
            <w:shd w:val="clear" w:color="auto" w:fill="auto"/>
            <w:hideMark/>
          </w:tcPr>
          <w:p w:rsidR="009214A7" w:rsidRPr="004E4051" w:rsidRDefault="00665AF7" w:rsidP="009A64E8">
            <w:r>
              <w:t>4</w:t>
            </w:r>
          </w:p>
        </w:tc>
        <w:tc>
          <w:tcPr>
            <w:tcW w:w="544" w:type="dxa"/>
            <w:tcBorders>
              <w:top w:val="nil"/>
              <w:left w:val="nil"/>
              <w:bottom w:val="single" w:sz="4" w:space="0" w:color="auto"/>
              <w:right w:val="single" w:sz="4" w:space="0" w:color="auto"/>
            </w:tcBorders>
            <w:shd w:val="clear" w:color="auto" w:fill="auto"/>
            <w:hideMark/>
          </w:tcPr>
          <w:p w:rsidR="009214A7" w:rsidRPr="004E4051" w:rsidRDefault="009214A7" w:rsidP="00FB0881">
            <w:r>
              <w:t>8</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FB0881"/>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FB0881"/>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49" w:rsidP="00FB0881">
            <w:r>
              <w:t>2</w:t>
            </w:r>
          </w:p>
        </w:tc>
        <w:tc>
          <w:tcPr>
            <w:tcW w:w="544" w:type="dxa"/>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8" w:type="dxa"/>
            <w:tcBorders>
              <w:top w:val="nil"/>
              <w:left w:val="nil"/>
              <w:bottom w:val="single" w:sz="4" w:space="0" w:color="auto"/>
              <w:right w:val="single" w:sz="4" w:space="0" w:color="auto"/>
            </w:tcBorders>
            <w:shd w:val="clear" w:color="auto" w:fill="auto"/>
            <w:vAlign w:val="center"/>
            <w:hideMark/>
          </w:tcPr>
          <w:p w:rsidR="00921449" w:rsidRDefault="00665AF7" w:rsidP="00E332D8">
            <w:pPr>
              <w:rPr>
                <w:lang w:val="ru-RU"/>
              </w:rPr>
            </w:pPr>
            <w:r>
              <w:rPr>
                <w:lang w:val="ru-RU"/>
              </w:rPr>
              <w:t>6</w:t>
            </w: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Pr="00927134" w:rsidRDefault="009214A7" w:rsidP="00E332D8">
            <w:pPr>
              <w:rPr>
                <w:lang w:val="ru-RU"/>
              </w:rPr>
            </w:pPr>
          </w:p>
        </w:tc>
        <w:tc>
          <w:tcPr>
            <w:tcW w:w="1128" w:type="dxa"/>
            <w:tcBorders>
              <w:top w:val="nil"/>
              <w:left w:val="nil"/>
              <w:bottom w:val="single" w:sz="4" w:space="0" w:color="auto"/>
              <w:right w:val="single" w:sz="4" w:space="0" w:color="auto"/>
            </w:tcBorders>
          </w:tcPr>
          <w:p w:rsidR="009214A7" w:rsidRDefault="009214A7" w:rsidP="008957A6">
            <w:proofErr w:type="spellStart"/>
            <w:r>
              <w:t>АР:кон</w:t>
            </w:r>
            <w:proofErr w:type="spellEnd"/>
          </w:p>
          <w:p w:rsidR="009214A7" w:rsidRDefault="009214A7" w:rsidP="008957A6">
            <w:proofErr w:type="spellStart"/>
            <w:r>
              <w:t>трольн</w:t>
            </w:r>
            <w:proofErr w:type="spellEnd"/>
          </w:p>
          <w:p w:rsidR="009214A7" w:rsidRDefault="009214A7" w:rsidP="008957A6">
            <w:r>
              <w:t>а</w:t>
            </w:r>
          </w:p>
          <w:p w:rsidR="009214A7" w:rsidRDefault="009214A7" w:rsidP="008957A6">
            <w:r>
              <w:t>робота</w:t>
            </w:r>
          </w:p>
          <w:p w:rsidR="009214A7" w:rsidRDefault="009214A7" w:rsidP="008957A6">
            <w:proofErr w:type="spellStart"/>
            <w:r>
              <w:t>СР:пись</w:t>
            </w:r>
            <w:proofErr w:type="spellEnd"/>
          </w:p>
          <w:p w:rsidR="009214A7" w:rsidRDefault="009214A7" w:rsidP="008957A6">
            <w:proofErr w:type="spellStart"/>
            <w:r>
              <w:t>мове</w:t>
            </w:r>
            <w:proofErr w:type="spellEnd"/>
          </w:p>
          <w:p w:rsidR="009214A7" w:rsidRDefault="009214A7" w:rsidP="008957A6">
            <w:proofErr w:type="spellStart"/>
            <w:r>
              <w:t>завданн</w:t>
            </w:r>
            <w:proofErr w:type="spellEnd"/>
          </w:p>
          <w:p w:rsidR="009214A7" w:rsidRDefault="009214A7" w:rsidP="008957A6">
            <w:r>
              <w:t>я для</w:t>
            </w:r>
          </w:p>
          <w:p w:rsidR="009214A7" w:rsidRDefault="009214A7" w:rsidP="008957A6">
            <w:proofErr w:type="spellStart"/>
            <w:r>
              <w:t>самост</w:t>
            </w:r>
            <w:proofErr w:type="spellEnd"/>
          </w:p>
          <w:p w:rsidR="009214A7" w:rsidRDefault="009214A7" w:rsidP="008957A6">
            <w:proofErr w:type="spellStart"/>
            <w:r>
              <w:t>ійного</w:t>
            </w:r>
            <w:proofErr w:type="spellEnd"/>
          </w:p>
          <w:p w:rsidR="009214A7" w:rsidRDefault="009214A7" w:rsidP="008957A6">
            <w:proofErr w:type="spellStart"/>
            <w:r>
              <w:t>опрацю</w:t>
            </w:r>
            <w:proofErr w:type="spellEnd"/>
          </w:p>
          <w:p w:rsidR="009214A7" w:rsidRDefault="009214A7" w:rsidP="008957A6">
            <w:proofErr w:type="spellStart"/>
            <w:r>
              <w:t>вання</w:t>
            </w:r>
            <w:proofErr w:type="spellEnd"/>
          </w:p>
          <w:p w:rsidR="009214A7" w:rsidRDefault="009214A7" w:rsidP="008957A6">
            <w:r>
              <w:t>ІР:</w:t>
            </w:r>
          </w:p>
          <w:p w:rsidR="009214A7" w:rsidRDefault="009214A7" w:rsidP="008957A6">
            <w:proofErr w:type="spellStart"/>
            <w:r>
              <w:t>рефера</w:t>
            </w:r>
            <w:proofErr w:type="spellEnd"/>
          </w:p>
          <w:p w:rsidR="009214A7" w:rsidRPr="00CA7130" w:rsidRDefault="009214A7" w:rsidP="008957A6">
            <w:r>
              <w:t>т</w:t>
            </w:r>
          </w:p>
        </w:tc>
      </w:tr>
      <w:tr w:rsidR="009214A7" w:rsidRPr="00CA7130" w:rsidTr="00327AF4">
        <w:trPr>
          <w:trHeight w:val="2767"/>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A7" w:rsidRPr="00CE715C" w:rsidRDefault="009214A7" w:rsidP="00B556E5">
            <w:pPr>
              <w:pStyle w:val="TableParagraph"/>
              <w:jc w:val="center"/>
              <w:rPr>
                <w:rFonts w:eastAsia="Calibri"/>
              </w:rPr>
            </w:pPr>
            <w:r w:rsidRPr="00CE715C">
              <w:rPr>
                <w:rFonts w:eastAsia="Calibri"/>
              </w:rPr>
              <w:lastRenderedPageBreak/>
              <w:t>Тема 3.</w:t>
            </w:r>
          </w:p>
          <w:p w:rsidR="009214A7" w:rsidRDefault="009214A7" w:rsidP="00B556E5">
            <w:pPr>
              <w:jc w:val="center"/>
              <w:rPr>
                <w:bCs/>
              </w:rPr>
            </w:pPr>
            <w:r w:rsidRPr="00CE715C">
              <w:rPr>
                <w:rFonts w:eastAsia="Calibri"/>
              </w:rPr>
              <w:t>Криміналістична ідентифікація і діагностика</w:t>
            </w: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p w:rsidR="009214A7" w:rsidRDefault="009214A7" w:rsidP="00E332D8">
            <w:pPr>
              <w:rPr>
                <w:bCs/>
              </w:rPr>
            </w:pP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r>
              <w:t>10</w:t>
            </w: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BC1884" w:rsidP="009A64E8">
            <w:r>
              <w:t>6</w:t>
            </w:r>
          </w:p>
        </w:tc>
        <w:tc>
          <w:tcPr>
            <w:tcW w:w="544" w:type="dxa"/>
            <w:tcBorders>
              <w:top w:val="single" w:sz="4" w:space="0" w:color="auto"/>
              <w:left w:val="nil"/>
              <w:bottom w:val="single" w:sz="4" w:space="0" w:color="auto"/>
              <w:right w:val="single" w:sz="4" w:space="0" w:color="auto"/>
            </w:tcBorders>
            <w:shd w:val="clear" w:color="auto" w:fill="auto"/>
            <w:hideMark/>
          </w:tcPr>
          <w:p w:rsidR="009214A7" w:rsidRPr="004E4051" w:rsidRDefault="009214A7" w:rsidP="00FB0881">
            <w:r>
              <w:t>10</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FB0881"/>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FB0881"/>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FB0881"/>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A7" w:rsidRPr="00CA7130" w:rsidRDefault="009214A7"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A7" w:rsidRPr="00CA7130" w:rsidRDefault="009214A7"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A7" w:rsidRDefault="00BC1884" w:rsidP="00E332D8">
            <w:r>
              <w:t>10</w:t>
            </w:r>
          </w:p>
          <w:p w:rsidR="00921449" w:rsidRDefault="00921449" w:rsidP="00E332D8"/>
          <w:p w:rsidR="00921449" w:rsidRDefault="00921449" w:rsidP="00E332D8"/>
          <w:p w:rsidR="00921449" w:rsidRDefault="00921449" w:rsidP="00E332D8"/>
          <w:p w:rsidR="00921449" w:rsidRDefault="00921449" w:rsidP="00E332D8"/>
          <w:p w:rsidR="00921449" w:rsidRDefault="00921449" w:rsidP="00E332D8"/>
          <w:p w:rsidR="00921449" w:rsidRDefault="00921449" w:rsidP="00E332D8"/>
          <w:p w:rsidR="00921449" w:rsidRDefault="00921449" w:rsidP="00E332D8"/>
          <w:p w:rsidR="00921449" w:rsidRDefault="00921449" w:rsidP="00E332D8"/>
          <w:p w:rsidR="00921449" w:rsidRDefault="00921449" w:rsidP="00E332D8"/>
          <w:p w:rsidR="00921449" w:rsidRDefault="00921449" w:rsidP="00E332D8"/>
          <w:p w:rsidR="00921449" w:rsidRDefault="00921449" w:rsidP="00E332D8"/>
          <w:p w:rsidR="00921449" w:rsidRDefault="00921449" w:rsidP="00E332D8"/>
          <w:p w:rsidR="00921449" w:rsidRDefault="00921449" w:rsidP="00E332D8"/>
          <w:p w:rsidR="00921449" w:rsidRPr="00CA7130" w:rsidRDefault="00921449" w:rsidP="00E332D8"/>
        </w:tc>
        <w:tc>
          <w:tcPr>
            <w:tcW w:w="1128" w:type="dxa"/>
            <w:tcBorders>
              <w:top w:val="single" w:sz="4" w:space="0" w:color="auto"/>
              <w:left w:val="nil"/>
              <w:bottom w:val="single" w:sz="4" w:space="0" w:color="auto"/>
              <w:right w:val="single" w:sz="4" w:space="0" w:color="auto"/>
            </w:tcBorders>
          </w:tcPr>
          <w:p w:rsidR="009214A7" w:rsidRDefault="009214A7" w:rsidP="00B556E5">
            <w:proofErr w:type="spellStart"/>
            <w:r>
              <w:t>АР:кон</w:t>
            </w:r>
            <w:proofErr w:type="spellEnd"/>
          </w:p>
          <w:p w:rsidR="009214A7" w:rsidRDefault="009214A7" w:rsidP="00B556E5">
            <w:proofErr w:type="spellStart"/>
            <w:r>
              <w:t>трольн</w:t>
            </w:r>
            <w:proofErr w:type="spellEnd"/>
          </w:p>
          <w:p w:rsidR="009214A7" w:rsidRDefault="009214A7" w:rsidP="00B556E5">
            <w:r>
              <w:t>а</w:t>
            </w:r>
          </w:p>
          <w:p w:rsidR="009214A7" w:rsidRDefault="009214A7" w:rsidP="00B556E5">
            <w:r>
              <w:t>робота</w:t>
            </w:r>
          </w:p>
          <w:p w:rsidR="009214A7" w:rsidRDefault="009214A7" w:rsidP="00B556E5">
            <w:proofErr w:type="spellStart"/>
            <w:r>
              <w:t>СР:пись</w:t>
            </w:r>
            <w:proofErr w:type="spellEnd"/>
          </w:p>
          <w:p w:rsidR="009214A7" w:rsidRDefault="009214A7" w:rsidP="00B556E5">
            <w:proofErr w:type="spellStart"/>
            <w:r>
              <w:t>мове</w:t>
            </w:r>
            <w:proofErr w:type="spellEnd"/>
          </w:p>
          <w:p w:rsidR="009214A7" w:rsidRDefault="009214A7" w:rsidP="00B556E5">
            <w:proofErr w:type="spellStart"/>
            <w:r>
              <w:t>завданн</w:t>
            </w:r>
            <w:proofErr w:type="spellEnd"/>
          </w:p>
          <w:p w:rsidR="009214A7" w:rsidRDefault="009214A7" w:rsidP="00B556E5">
            <w:r>
              <w:t>я для</w:t>
            </w:r>
          </w:p>
          <w:p w:rsidR="009214A7" w:rsidRDefault="009214A7" w:rsidP="00B556E5">
            <w:proofErr w:type="spellStart"/>
            <w:r>
              <w:t>самост</w:t>
            </w:r>
            <w:proofErr w:type="spellEnd"/>
          </w:p>
          <w:p w:rsidR="009214A7" w:rsidRDefault="009214A7" w:rsidP="00B556E5">
            <w:proofErr w:type="spellStart"/>
            <w:r>
              <w:t>ійного</w:t>
            </w:r>
            <w:proofErr w:type="spellEnd"/>
          </w:p>
          <w:p w:rsidR="009214A7" w:rsidRDefault="009214A7" w:rsidP="00B556E5">
            <w:proofErr w:type="spellStart"/>
            <w:r>
              <w:t>опрацю</w:t>
            </w:r>
            <w:proofErr w:type="spellEnd"/>
          </w:p>
          <w:p w:rsidR="009214A7" w:rsidRDefault="009214A7" w:rsidP="00B556E5">
            <w:proofErr w:type="spellStart"/>
            <w:r>
              <w:t>вання</w:t>
            </w:r>
            <w:proofErr w:type="spellEnd"/>
          </w:p>
          <w:p w:rsidR="009214A7" w:rsidRDefault="009214A7" w:rsidP="00B556E5">
            <w:r>
              <w:t>ІР:</w:t>
            </w:r>
          </w:p>
          <w:p w:rsidR="009214A7" w:rsidRDefault="009214A7" w:rsidP="00B556E5">
            <w:proofErr w:type="spellStart"/>
            <w:r>
              <w:t>рефера</w:t>
            </w:r>
            <w:proofErr w:type="spellEnd"/>
          </w:p>
          <w:p w:rsidR="009214A7" w:rsidRDefault="009214A7" w:rsidP="00B556E5">
            <w:r>
              <w:t>т</w:t>
            </w:r>
          </w:p>
        </w:tc>
      </w:tr>
      <w:tr w:rsidR="009214A7" w:rsidRPr="00CA7130" w:rsidTr="00327AF4">
        <w:trPr>
          <w:trHeight w:val="375"/>
        </w:trPr>
        <w:tc>
          <w:tcPr>
            <w:tcW w:w="1601" w:type="dxa"/>
            <w:tcBorders>
              <w:top w:val="nil"/>
              <w:left w:val="single" w:sz="4" w:space="0" w:color="auto"/>
              <w:bottom w:val="single" w:sz="4" w:space="0" w:color="auto"/>
              <w:right w:val="single" w:sz="4" w:space="0" w:color="auto"/>
            </w:tcBorders>
            <w:shd w:val="clear" w:color="auto" w:fill="auto"/>
            <w:vAlign w:val="center"/>
          </w:tcPr>
          <w:p w:rsidR="009214A7" w:rsidRPr="00CA7130" w:rsidRDefault="009214A7" w:rsidP="00E332D8">
            <w:pPr>
              <w:rPr>
                <w:bCs/>
              </w:rPr>
            </w:pPr>
            <w:r w:rsidRPr="00CA7130">
              <w:rPr>
                <w:bCs/>
              </w:rPr>
              <w:t>Модульний контроль</w:t>
            </w:r>
          </w:p>
        </w:tc>
        <w:tc>
          <w:tcPr>
            <w:tcW w:w="542" w:type="dxa"/>
            <w:gridSpan w:val="2"/>
            <w:tcBorders>
              <w:top w:val="nil"/>
              <w:left w:val="nil"/>
              <w:bottom w:val="single" w:sz="4" w:space="0" w:color="auto"/>
              <w:right w:val="single" w:sz="4" w:space="0" w:color="auto"/>
            </w:tcBorders>
            <w:shd w:val="clear" w:color="auto" w:fill="auto"/>
          </w:tcPr>
          <w:p w:rsidR="009214A7" w:rsidRDefault="009214A7" w:rsidP="009A64E8"/>
        </w:tc>
        <w:tc>
          <w:tcPr>
            <w:tcW w:w="547" w:type="dxa"/>
            <w:gridSpan w:val="2"/>
            <w:tcBorders>
              <w:top w:val="nil"/>
              <w:left w:val="nil"/>
              <w:bottom w:val="single" w:sz="4" w:space="0" w:color="auto"/>
              <w:right w:val="single" w:sz="4" w:space="0" w:color="auto"/>
            </w:tcBorders>
            <w:shd w:val="clear" w:color="auto" w:fill="auto"/>
          </w:tcPr>
          <w:p w:rsidR="009214A7" w:rsidRDefault="009214A7" w:rsidP="009A64E8"/>
        </w:tc>
        <w:tc>
          <w:tcPr>
            <w:tcW w:w="544" w:type="dxa"/>
            <w:gridSpan w:val="2"/>
            <w:tcBorders>
              <w:top w:val="nil"/>
              <w:left w:val="nil"/>
              <w:bottom w:val="single" w:sz="4" w:space="0" w:color="auto"/>
              <w:right w:val="single" w:sz="4" w:space="0" w:color="auto"/>
            </w:tcBorders>
            <w:shd w:val="clear" w:color="auto" w:fill="auto"/>
          </w:tcPr>
          <w:p w:rsidR="009214A7" w:rsidRDefault="009214A7" w:rsidP="009A64E8"/>
        </w:tc>
        <w:tc>
          <w:tcPr>
            <w:tcW w:w="544" w:type="dxa"/>
            <w:gridSpan w:val="2"/>
            <w:tcBorders>
              <w:top w:val="nil"/>
              <w:left w:val="nil"/>
              <w:bottom w:val="single" w:sz="4" w:space="0" w:color="auto"/>
              <w:right w:val="single" w:sz="4" w:space="0" w:color="auto"/>
            </w:tcBorders>
            <w:shd w:val="clear" w:color="auto" w:fill="auto"/>
          </w:tcPr>
          <w:p w:rsidR="009214A7" w:rsidRDefault="009214A7" w:rsidP="009A64E8"/>
        </w:tc>
        <w:tc>
          <w:tcPr>
            <w:tcW w:w="544" w:type="dxa"/>
            <w:gridSpan w:val="2"/>
            <w:tcBorders>
              <w:top w:val="nil"/>
              <w:left w:val="nil"/>
              <w:bottom w:val="single" w:sz="4" w:space="0" w:color="auto"/>
              <w:right w:val="single" w:sz="4" w:space="0" w:color="auto"/>
            </w:tcBorders>
            <w:shd w:val="clear" w:color="auto" w:fill="auto"/>
          </w:tcPr>
          <w:p w:rsidR="009214A7" w:rsidRPr="004E4051" w:rsidRDefault="009214A7" w:rsidP="009A64E8"/>
        </w:tc>
        <w:tc>
          <w:tcPr>
            <w:tcW w:w="527" w:type="dxa"/>
            <w:gridSpan w:val="2"/>
            <w:tcBorders>
              <w:top w:val="nil"/>
              <w:left w:val="nil"/>
              <w:bottom w:val="single" w:sz="4" w:space="0" w:color="auto"/>
              <w:right w:val="single" w:sz="4" w:space="0" w:color="auto"/>
            </w:tcBorders>
            <w:shd w:val="clear" w:color="auto" w:fill="auto"/>
          </w:tcPr>
          <w:p w:rsidR="009214A7" w:rsidRDefault="009214A7" w:rsidP="009A64E8"/>
        </w:tc>
        <w:tc>
          <w:tcPr>
            <w:tcW w:w="561" w:type="dxa"/>
            <w:gridSpan w:val="2"/>
            <w:tcBorders>
              <w:top w:val="nil"/>
              <w:left w:val="nil"/>
              <w:bottom w:val="single" w:sz="4" w:space="0" w:color="auto"/>
              <w:right w:val="single" w:sz="4" w:space="0" w:color="auto"/>
            </w:tcBorders>
            <w:shd w:val="clear" w:color="auto" w:fill="auto"/>
          </w:tcPr>
          <w:p w:rsidR="009214A7" w:rsidRDefault="009214A7" w:rsidP="009A64E8"/>
        </w:tc>
        <w:tc>
          <w:tcPr>
            <w:tcW w:w="544" w:type="dxa"/>
            <w:tcBorders>
              <w:top w:val="nil"/>
              <w:left w:val="nil"/>
              <w:bottom w:val="single" w:sz="4" w:space="0" w:color="auto"/>
              <w:right w:val="single" w:sz="4" w:space="0" w:color="auto"/>
            </w:tcBorders>
            <w:shd w:val="clear" w:color="auto" w:fill="auto"/>
          </w:tcPr>
          <w:p w:rsidR="009214A7" w:rsidRDefault="009214A7" w:rsidP="00FB0881"/>
        </w:tc>
        <w:tc>
          <w:tcPr>
            <w:tcW w:w="544" w:type="dxa"/>
            <w:gridSpan w:val="2"/>
            <w:tcBorders>
              <w:top w:val="nil"/>
              <w:left w:val="nil"/>
              <w:bottom w:val="single" w:sz="4" w:space="0" w:color="auto"/>
              <w:right w:val="single" w:sz="4" w:space="0" w:color="auto"/>
            </w:tcBorders>
            <w:shd w:val="clear" w:color="auto" w:fill="auto"/>
          </w:tcPr>
          <w:p w:rsidR="009214A7" w:rsidRDefault="009214A7" w:rsidP="00FB0881"/>
        </w:tc>
        <w:tc>
          <w:tcPr>
            <w:tcW w:w="544" w:type="dxa"/>
            <w:gridSpan w:val="2"/>
            <w:tcBorders>
              <w:top w:val="nil"/>
              <w:left w:val="nil"/>
              <w:bottom w:val="single" w:sz="4" w:space="0" w:color="auto"/>
              <w:right w:val="single" w:sz="4" w:space="0" w:color="auto"/>
            </w:tcBorders>
            <w:shd w:val="clear" w:color="auto" w:fill="auto"/>
          </w:tcPr>
          <w:p w:rsidR="009214A7" w:rsidRDefault="009214A7" w:rsidP="00FB0881"/>
        </w:tc>
        <w:tc>
          <w:tcPr>
            <w:tcW w:w="544" w:type="dxa"/>
            <w:gridSpan w:val="2"/>
            <w:tcBorders>
              <w:top w:val="nil"/>
              <w:left w:val="nil"/>
              <w:bottom w:val="single" w:sz="4" w:space="0" w:color="auto"/>
              <w:right w:val="single" w:sz="4" w:space="0" w:color="auto"/>
            </w:tcBorders>
            <w:shd w:val="clear" w:color="auto" w:fill="auto"/>
          </w:tcPr>
          <w:p w:rsidR="009214A7" w:rsidRDefault="009214A7" w:rsidP="00FB0881"/>
        </w:tc>
        <w:tc>
          <w:tcPr>
            <w:tcW w:w="544" w:type="dxa"/>
            <w:tcBorders>
              <w:top w:val="nil"/>
              <w:left w:val="nil"/>
              <w:bottom w:val="single" w:sz="4" w:space="0" w:color="auto"/>
              <w:right w:val="single" w:sz="4" w:space="0" w:color="auto"/>
            </w:tcBorders>
            <w:shd w:val="clear" w:color="auto" w:fill="auto"/>
            <w:vAlign w:val="center"/>
          </w:tcPr>
          <w:p w:rsidR="009214A7" w:rsidRPr="00CA7130" w:rsidRDefault="009214A7" w:rsidP="00E332D8"/>
        </w:tc>
        <w:tc>
          <w:tcPr>
            <w:tcW w:w="544" w:type="dxa"/>
            <w:gridSpan w:val="2"/>
            <w:tcBorders>
              <w:top w:val="nil"/>
              <w:left w:val="nil"/>
              <w:bottom w:val="single" w:sz="4" w:space="0" w:color="auto"/>
              <w:right w:val="single" w:sz="4" w:space="0" w:color="auto"/>
            </w:tcBorders>
            <w:shd w:val="clear" w:color="auto" w:fill="auto"/>
            <w:vAlign w:val="center"/>
          </w:tcPr>
          <w:p w:rsidR="009214A7" w:rsidRPr="00CA7130" w:rsidRDefault="009214A7" w:rsidP="00E332D8"/>
        </w:tc>
        <w:tc>
          <w:tcPr>
            <w:tcW w:w="548" w:type="dxa"/>
            <w:tcBorders>
              <w:top w:val="nil"/>
              <w:left w:val="nil"/>
              <w:bottom w:val="single" w:sz="4" w:space="0" w:color="auto"/>
              <w:right w:val="single" w:sz="4" w:space="0" w:color="auto"/>
            </w:tcBorders>
            <w:shd w:val="clear" w:color="auto" w:fill="auto"/>
            <w:vAlign w:val="center"/>
          </w:tcPr>
          <w:p w:rsidR="009214A7" w:rsidRPr="00CA7130" w:rsidRDefault="009214A7" w:rsidP="00E332D8"/>
        </w:tc>
        <w:tc>
          <w:tcPr>
            <w:tcW w:w="1128" w:type="dxa"/>
            <w:tcBorders>
              <w:top w:val="nil"/>
              <w:left w:val="nil"/>
              <w:bottom w:val="single" w:sz="4" w:space="0" w:color="auto"/>
              <w:right w:val="single" w:sz="4" w:space="0" w:color="auto"/>
            </w:tcBorders>
            <w:vAlign w:val="center"/>
          </w:tcPr>
          <w:p w:rsidR="009214A7" w:rsidRPr="00CA7130" w:rsidRDefault="009214A7" w:rsidP="00E332D8"/>
        </w:tc>
      </w:tr>
      <w:tr w:rsidR="009214A7" w:rsidRPr="00CA7130" w:rsidTr="00327AF4">
        <w:trPr>
          <w:trHeight w:val="750"/>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9214A7" w:rsidRPr="00CA7130" w:rsidRDefault="009214A7" w:rsidP="00E332D8">
            <w:pPr>
              <w:ind w:right="-93"/>
            </w:pPr>
            <w:r w:rsidRPr="00CA7130">
              <w:rPr>
                <w:bCs/>
              </w:rPr>
              <w:t>Разом за змістовим модулем 1</w:t>
            </w:r>
          </w:p>
        </w:tc>
        <w:tc>
          <w:tcPr>
            <w:tcW w:w="542"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30</w:t>
            </w:r>
          </w:p>
        </w:tc>
        <w:tc>
          <w:tcPr>
            <w:tcW w:w="547"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6</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6</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27"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61"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18</w:t>
            </w:r>
          </w:p>
        </w:tc>
        <w:tc>
          <w:tcPr>
            <w:tcW w:w="544" w:type="dxa"/>
            <w:tcBorders>
              <w:top w:val="nil"/>
              <w:left w:val="nil"/>
              <w:bottom w:val="single" w:sz="4" w:space="0" w:color="auto"/>
              <w:right w:val="single" w:sz="4" w:space="0" w:color="auto"/>
            </w:tcBorders>
            <w:shd w:val="clear" w:color="auto" w:fill="auto"/>
            <w:hideMark/>
          </w:tcPr>
          <w:p w:rsidR="009214A7" w:rsidRPr="004E4051" w:rsidRDefault="009214A7" w:rsidP="00FB0881">
            <w:r>
              <w:t>30</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49" w:rsidP="00FB0881">
            <w:r>
              <w:t>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FB0881"/>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49" w:rsidP="00FB0881">
            <w:r>
              <w:t>2</w:t>
            </w:r>
          </w:p>
        </w:tc>
        <w:tc>
          <w:tcPr>
            <w:tcW w:w="544" w:type="dxa"/>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8" w:type="dxa"/>
            <w:tcBorders>
              <w:top w:val="nil"/>
              <w:left w:val="nil"/>
              <w:bottom w:val="single" w:sz="4" w:space="0" w:color="auto"/>
              <w:right w:val="single" w:sz="4" w:space="0" w:color="auto"/>
            </w:tcBorders>
            <w:shd w:val="clear" w:color="auto" w:fill="auto"/>
            <w:vAlign w:val="center"/>
            <w:hideMark/>
          </w:tcPr>
          <w:p w:rsidR="00FB0881" w:rsidRDefault="00EC43CB" w:rsidP="00E332D8">
            <w:pPr>
              <w:rPr>
                <w:lang w:val="ru-RU"/>
              </w:rPr>
            </w:pPr>
            <w:r>
              <w:rPr>
                <w:lang w:val="ru-RU"/>
              </w:rPr>
              <w:t>26</w:t>
            </w:r>
          </w:p>
          <w:p w:rsidR="009214A7" w:rsidRDefault="009214A7" w:rsidP="00E332D8">
            <w:pPr>
              <w:rPr>
                <w:lang w:val="ru-RU"/>
              </w:rPr>
            </w:pPr>
          </w:p>
          <w:p w:rsidR="00FB0881" w:rsidRPr="00927134" w:rsidRDefault="00FB0881" w:rsidP="00E332D8">
            <w:pPr>
              <w:rPr>
                <w:lang w:val="ru-RU"/>
              </w:rPr>
            </w:pPr>
          </w:p>
        </w:tc>
        <w:tc>
          <w:tcPr>
            <w:tcW w:w="1128" w:type="dxa"/>
            <w:tcBorders>
              <w:top w:val="nil"/>
              <w:left w:val="nil"/>
              <w:bottom w:val="single" w:sz="4" w:space="0" w:color="auto"/>
              <w:right w:val="single" w:sz="4" w:space="0" w:color="auto"/>
            </w:tcBorders>
          </w:tcPr>
          <w:p w:rsidR="009214A7" w:rsidRPr="00CA7130" w:rsidRDefault="009214A7" w:rsidP="00E332D8"/>
        </w:tc>
      </w:tr>
      <w:tr w:rsidR="00572511" w:rsidRPr="00CA7130" w:rsidTr="000D73DE">
        <w:trPr>
          <w:cantSplit/>
          <w:trHeight w:val="300"/>
        </w:trPr>
        <w:tc>
          <w:tcPr>
            <w:tcW w:w="922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572511" w:rsidRPr="00CA7130" w:rsidRDefault="00572511" w:rsidP="00E332D8">
            <w:pPr>
              <w:jc w:val="center"/>
              <w:rPr>
                <w:b/>
                <w:bCs/>
              </w:rPr>
            </w:pPr>
            <w:r w:rsidRPr="00CA7130">
              <w:rPr>
                <w:b/>
                <w:bCs/>
              </w:rPr>
              <w:t>Змістовий модуль 2.</w:t>
            </w:r>
          </w:p>
        </w:tc>
        <w:tc>
          <w:tcPr>
            <w:tcW w:w="1128" w:type="dxa"/>
            <w:tcBorders>
              <w:top w:val="single" w:sz="4" w:space="0" w:color="auto"/>
              <w:left w:val="single" w:sz="4" w:space="0" w:color="auto"/>
              <w:bottom w:val="single" w:sz="4" w:space="0" w:color="auto"/>
              <w:right w:val="single" w:sz="4" w:space="0" w:color="auto"/>
            </w:tcBorders>
          </w:tcPr>
          <w:p w:rsidR="00572511" w:rsidRPr="00CA7130" w:rsidRDefault="00572511" w:rsidP="00E332D8">
            <w:pPr>
              <w:jc w:val="center"/>
              <w:rPr>
                <w:b/>
                <w:bCs/>
              </w:rPr>
            </w:pPr>
          </w:p>
        </w:tc>
      </w:tr>
      <w:tr w:rsidR="009214A7" w:rsidRPr="00CA7130" w:rsidTr="00327AF4">
        <w:trPr>
          <w:trHeight w:val="375"/>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9214A7" w:rsidRPr="00CE715C" w:rsidRDefault="009214A7" w:rsidP="00887416">
            <w:pPr>
              <w:pStyle w:val="TableParagraph"/>
              <w:ind w:left="34"/>
              <w:jc w:val="center"/>
              <w:rPr>
                <w:rFonts w:eastAsia="Calibri"/>
              </w:rPr>
            </w:pPr>
            <w:r w:rsidRPr="00CE715C">
              <w:rPr>
                <w:rFonts w:eastAsia="Calibri"/>
              </w:rPr>
              <w:t>Тема 4. Загальні положення</w:t>
            </w:r>
          </w:p>
          <w:p w:rsidR="009214A7" w:rsidRPr="00CA7130" w:rsidRDefault="009214A7" w:rsidP="00887416">
            <w:pPr>
              <w:ind w:left="34"/>
              <w:jc w:val="center"/>
            </w:pPr>
            <w:r w:rsidRPr="00CE715C">
              <w:rPr>
                <w:rFonts w:eastAsia="Calibri"/>
              </w:rPr>
              <w:t>криміналістичної техніки</w:t>
            </w:r>
          </w:p>
        </w:tc>
        <w:tc>
          <w:tcPr>
            <w:tcW w:w="523" w:type="dxa"/>
            <w:tcBorders>
              <w:top w:val="nil"/>
              <w:left w:val="nil"/>
              <w:bottom w:val="single" w:sz="4" w:space="0" w:color="auto"/>
              <w:right w:val="single" w:sz="4" w:space="0" w:color="auto"/>
            </w:tcBorders>
            <w:shd w:val="clear" w:color="auto" w:fill="auto"/>
            <w:hideMark/>
          </w:tcPr>
          <w:p w:rsidR="009214A7" w:rsidRPr="004E4051" w:rsidRDefault="009214A7" w:rsidP="009A64E8">
            <w:r>
              <w:t>8</w:t>
            </w:r>
          </w:p>
        </w:tc>
        <w:tc>
          <w:tcPr>
            <w:tcW w:w="566" w:type="dxa"/>
            <w:gridSpan w:val="3"/>
            <w:tcBorders>
              <w:top w:val="nil"/>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27"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61" w:type="dxa"/>
            <w:gridSpan w:val="2"/>
            <w:tcBorders>
              <w:top w:val="nil"/>
              <w:left w:val="nil"/>
              <w:bottom w:val="single" w:sz="4" w:space="0" w:color="auto"/>
              <w:right w:val="single" w:sz="4" w:space="0" w:color="auto"/>
            </w:tcBorders>
            <w:shd w:val="clear" w:color="auto" w:fill="auto"/>
            <w:hideMark/>
          </w:tcPr>
          <w:p w:rsidR="009214A7" w:rsidRPr="004E4051" w:rsidRDefault="00C16988" w:rsidP="009A64E8">
            <w:r>
              <w:t>4</w:t>
            </w:r>
          </w:p>
        </w:tc>
        <w:tc>
          <w:tcPr>
            <w:tcW w:w="544" w:type="dxa"/>
            <w:tcBorders>
              <w:top w:val="nil"/>
              <w:left w:val="nil"/>
              <w:bottom w:val="single" w:sz="4" w:space="0" w:color="auto"/>
              <w:right w:val="single" w:sz="4" w:space="0" w:color="auto"/>
            </w:tcBorders>
            <w:shd w:val="clear" w:color="auto" w:fill="auto"/>
            <w:hideMark/>
          </w:tcPr>
          <w:p w:rsidR="009214A7" w:rsidRPr="004E4051" w:rsidRDefault="009214A7" w:rsidP="00FB0881">
            <w:r>
              <w:t>8</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49" w:rsidP="00FB0881">
            <w:r>
              <w:t>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FB0881"/>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FB0881"/>
        </w:tc>
        <w:tc>
          <w:tcPr>
            <w:tcW w:w="544" w:type="dxa"/>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8" w:type="dxa"/>
            <w:tcBorders>
              <w:top w:val="nil"/>
              <w:left w:val="nil"/>
              <w:bottom w:val="single" w:sz="4" w:space="0" w:color="auto"/>
              <w:right w:val="single" w:sz="4" w:space="0" w:color="auto"/>
            </w:tcBorders>
            <w:shd w:val="clear" w:color="auto" w:fill="auto"/>
            <w:vAlign w:val="center"/>
            <w:hideMark/>
          </w:tcPr>
          <w:p w:rsidR="009214A7" w:rsidRDefault="009214A7" w:rsidP="00E332D8">
            <w:r w:rsidRPr="00CA7130">
              <w:t> </w:t>
            </w:r>
            <w:r w:rsidR="006F4E5C">
              <w:t>6</w:t>
            </w:r>
          </w:p>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Pr>
              <w:rPr>
                <w:lang w:val="ru-RU"/>
              </w:rPr>
            </w:pPr>
          </w:p>
          <w:p w:rsidR="009214A7" w:rsidRDefault="009214A7" w:rsidP="00E332D8">
            <w:pPr>
              <w:rPr>
                <w:lang w:val="ru-RU"/>
              </w:rPr>
            </w:pPr>
          </w:p>
          <w:p w:rsidR="009214A7" w:rsidRPr="00927134" w:rsidRDefault="009214A7" w:rsidP="00E332D8">
            <w:pPr>
              <w:rPr>
                <w:lang w:val="ru-RU"/>
              </w:rPr>
            </w:pPr>
          </w:p>
        </w:tc>
        <w:tc>
          <w:tcPr>
            <w:tcW w:w="1128" w:type="dxa"/>
            <w:tcBorders>
              <w:top w:val="nil"/>
              <w:left w:val="nil"/>
              <w:bottom w:val="single" w:sz="4" w:space="0" w:color="auto"/>
              <w:right w:val="single" w:sz="4" w:space="0" w:color="auto"/>
            </w:tcBorders>
          </w:tcPr>
          <w:p w:rsidR="009214A7" w:rsidRDefault="009214A7" w:rsidP="008957A6">
            <w:proofErr w:type="spellStart"/>
            <w:r>
              <w:t>АР:кон</w:t>
            </w:r>
            <w:proofErr w:type="spellEnd"/>
          </w:p>
          <w:p w:rsidR="009214A7" w:rsidRDefault="009214A7" w:rsidP="008957A6">
            <w:proofErr w:type="spellStart"/>
            <w:r>
              <w:t>трольн</w:t>
            </w:r>
            <w:proofErr w:type="spellEnd"/>
          </w:p>
          <w:p w:rsidR="009214A7" w:rsidRDefault="009214A7" w:rsidP="008957A6">
            <w:r>
              <w:t>а</w:t>
            </w:r>
          </w:p>
          <w:p w:rsidR="009214A7" w:rsidRDefault="009214A7" w:rsidP="008957A6">
            <w:r>
              <w:t>робота</w:t>
            </w:r>
          </w:p>
          <w:p w:rsidR="009214A7" w:rsidRDefault="009214A7" w:rsidP="008957A6">
            <w:proofErr w:type="spellStart"/>
            <w:r>
              <w:t>СР:пись</w:t>
            </w:r>
            <w:proofErr w:type="spellEnd"/>
          </w:p>
          <w:p w:rsidR="009214A7" w:rsidRDefault="009214A7" w:rsidP="008957A6">
            <w:proofErr w:type="spellStart"/>
            <w:r>
              <w:t>мове</w:t>
            </w:r>
            <w:proofErr w:type="spellEnd"/>
          </w:p>
          <w:p w:rsidR="009214A7" w:rsidRDefault="009214A7" w:rsidP="008957A6">
            <w:proofErr w:type="spellStart"/>
            <w:r>
              <w:t>завданн</w:t>
            </w:r>
            <w:proofErr w:type="spellEnd"/>
          </w:p>
          <w:p w:rsidR="009214A7" w:rsidRDefault="009214A7" w:rsidP="008957A6">
            <w:r>
              <w:t>я для</w:t>
            </w:r>
          </w:p>
          <w:p w:rsidR="009214A7" w:rsidRDefault="009214A7" w:rsidP="008957A6">
            <w:proofErr w:type="spellStart"/>
            <w:r>
              <w:t>самост</w:t>
            </w:r>
            <w:proofErr w:type="spellEnd"/>
          </w:p>
          <w:p w:rsidR="009214A7" w:rsidRDefault="009214A7" w:rsidP="008957A6">
            <w:proofErr w:type="spellStart"/>
            <w:r>
              <w:t>ійного</w:t>
            </w:r>
            <w:proofErr w:type="spellEnd"/>
          </w:p>
          <w:p w:rsidR="009214A7" w:rsidRDefault="009214A7" w:rsidP="008957A6">
            <w:proofErr w:type="spellStart"/>
            <w:r>
              <w:t>опрацю</w:t>
            </w:r>
            <w:proofErr w:type="spellEnd"/>
          </w:p>
          <w:p w:rsidR="009214A7" w:rsidRDefault="009214A7" w:rsidP="008957A6">
            <w:proofErr w:type="spellStart"/>
            <w:r>
              <w:t>вання</w:t>
            </w:r>
            <w:proofErr w:type="spellEnd"/>
          </w:p>
          <w:p w:rsidR="009214A7" w:rsidRDefault="009214A7" w:rsidP="008957A6">
            <w:r>
              <w:t>ІР:</w:t>
            </w:r>
          </w:p>
          <w:p w:rsidR="009214A7" w:rsidRDefault="009214A7" w:rsidP="008957A6">
            <w:proofErr w:type="spellStart"/>
            <w:r>
              <w:t>рефера</w:t>
            </w:r>
            <w:proofErr w:type="spellEnd"/>
          </w:p>
          <w:p w:rsidR="009214A7" w:rsidRPr="00CA7130" w:rsidRDefault="009214A7" w:rsidP="008957A6">
            <w:r>
              <w:t>т</w:t>
            </w:r>
          </w:p>
        </w:tc>
      </w:tr>
      <w:tr w:rsidR="009214A7" w:rsidRPr="00CA7130" w:rsidTr="00327AF4">
        <w:trPr>
          <w:trHeight w:val="3810"/>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9214A7" w:rsidRPr="00CE715C" w:rsidRDefault="009214A7" w:rsidP="00887416">
            <w:pPr>
              <w:pStyle w:val="TableParagraph"/>
              <w:ind w:left="34"/>
              <w:jc w:val="center"/>
              <w:rPr>
                <w:rFonts w:eastAsia="Calibri"/>
              </w:rPr>
            </w:pPr>
            <w:r w:rsidRPr="00CE715C">
              <w:rPr>
                <w:rFonts w:eastAsia="Calibri"/>
              </w:rPr>
              <w:t>Тема 5.</w:t>
            </w:r>
          </w:p>
          <w:p w:rsidR="009214A7" w:rsidRPr="00CA7130" w:rsidRDefault="009214A7" w:rsidP="00887416">
            <w:pPr>
              <w:ind w:left="34"/>
              <w:jc w:val="center"/>
            </w:pPr>
            <w:r w:rsidRPr="00CE715C">
              <w:rPr>
                <w:rFonts w:eastAsia="Calibri"/>
              </w:rPr>
              <w:t xml:space="preserve">Криміналістична фотографія і </w:t>
            </w:r>
            <w:proofErr w:type="spellStart"/>
            <w:r w:rsidRPr="00CE715C">
              <w:rPr>
                <w:rFonts w:eastAsia="Calibri"/>
              </w:rPr>
              <w:t>відеозйомка</w:t>
            </w:r>
            <w:proofErr w:type="spellEnd"/>
          </w:p>
        </w:tc>
        <w:tc>
          <w:tcPr>
            <w:tcW w:w="523" w:type="dxa"/>
            <w:tcBorders>
              <w:top w:val="nil"/>
              <w:left w:val="nil"/>
              <w:bottom w:val="single" w:sz="4" w:space="0" w:color="auto"/>
              <w:right w:val="single" w:sz="4" w:space="0" w:color="auto"/>
            </w:tcBorders>
            <w:shd w:val="clear" w:color="auto" w:fill="auto"/>
            <w:hideMark/>
          </w:tcPr>
          <w:p w:rsidR="009214A7" w:rsidRPr="004E4051" w:rsidRDefault="009214A7" w:rsidP="009A64E8">
            <w:r>
              <w:t>12</w:t>
            </w:r>
          </w:p>
        </w:tc>
        <w:tc>
          <w:tcPr>
            <w:tcW w:w="566" w:type="dxa"/>
            <w:gridSpan w:val="3"/>
            <w:tcBorders>
              <w:top w:val="nil"/>
              <w:left w:val="nil"/>
              <w:bottom w:val="single" w:sz="4" w:space="0" w:color="auto"/>
              <w:right w:val="single" w:sz="4" w:space="0" w:color="auto"/>
            </w:tcBorders>
            <w:shd w:val="clear" w:color="auto" w:fill="auto"/>
            <w:hideMark/>
          </w:tcPr>
          <w:p w:rsidR="009214A7" w:rsidRPr="004E4051" w:rsidRDefault="009214A7" w:rsidP="009A64E8">
            <w:r>
              <w:t>2</w:t>
            </w:r>
          </w:p>
          <w:p w:rsidR="009214A7" w:rsidRPr="004E4051" w:rsidRDefault="009214A7" w:rsidP="009A64E8"/>
        </w:tc>
        <w:tc>
          <w:tcPr>
            <w:tcW w:w="544" w:type="dxa"/>
            <w:gridSpan w:val="2"/>
            <w:tcBorders>
              <w:top w:val="nil"/>
              <w:left w:val="nil"/>
              <w:bottom w:val="single" w:sz="4" w:space="0" w:color="auto"/>
              <w:right w:val="single" w:sz="4" w:space="0" w:color="auto"/>
            </w:tcBorders>
            <w:shd w:val="clear" w:color="auto" w:fill="auto"/>
            <w:hideMark/>
          </w:tcPr>
          <w:p w:rsidR="009214A7" w:rsidRDefault="009214A7" w:rsidP="009A64E8"/>
          <w:p w:rsidR="009214A7" w:rsidRPr="004E4051" w:rsidRDefault="009214A7" w:rsidP="009A64E8"/>
        </w:tc>
        <w:tc>
          <w:tcPr>
            <w:tcW w:w="544" w:type="dxa"/>
            <w:gridSpan w:val="2"/>
            <w:tcBorders>
              <w:top w:val="nil"/>
              <w:left w:val="nil"/>
              <w:bottom w:val="single" w:sz="4" w:space="0" w:color="auto"/>
              <w:right w:val="single" w:sz="4" w:space="0" w:color="auto"/>
            </w:tcBorders>
            <w:shd w:val="clear" w:color="auto" w:fill="auto"/>
            <w:hideMark/>
          </w:tcPr>
          <w:p w:rsidR="009214A7" w:rsidRDefault="009214A7" w:rsidP="009A64E8">
            <w:r>
              <w:t>2</w:t>
            </w:r>
          </w:p>
          <w:p w:rsidR="009214A7" w:rsidRPr="004E4051" w:rsidRDefault="009214A7" w:rsidP="009A64E8"/>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27"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61" w:type="dxa"/>
            <w:gridSpan w:val="2"/>
            <w:tcBorders>
              <w:top w:val="nil"/>
              <w:left w:val="nil"/>
              <w:bottom w:val="single" w:sz="4" w:space="0" w:color="auto"/>
              <w:right w:val="single" w:sz="4" w:space="0" w:color="auto"/>
            </w:tcBorders>
            <w:shd w:val="clear" w:color="auto" w:fill="auto"/>
            <w:hideMark/>
          </w:tcPr>
          <w:p w:rsidR="009214A7" w:rsidRPr="004E4051" w:rsidRDefault="00F90E44" w:rsidP="009A64E8">
            <w:r>
              <w:t>8</w:t>
            </w:r>
          </w:p>
        </w:tc>
        <w:tc>
          <w:tcPr>
            <w:tcW w:w="544" w:type="dxa"/>
            <w:tcBorders>
              <w:top w:val="nil"/>
              <w:left w:val="nil"/>
              <w:bottom w:val="single" w:sz="4" w:space="0" w:color="auto"/>
              <w:right w:val="single" w:sz="4" w:space="0" w:color="auto"/>
            </w:tcBorders>
            <w:shd w:val="clear" w:color="auto" w:fill="auto"/>
            <w:hideMark/>
          </w:tcPr>
          <w:p w:rsidR="009214A7" w:rsidRPr="004E4051" w:rsidRDefault="009214A7" w:rsidP="00FB0881">
            <w:r>
              <w:t>12</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FB0881"/>
          <w:p w:rsidR="009214A7" w:rsidRPr="004E4051" w:rsidRDefault="009214A7" w:rsidP="00FB0881"/>
        </w:tc>
        <w:tc>
          <w:tcPr>
            <w:tcW w:w="544" w:type="dxa"/>
            <w:gridSpan w:val="2"/>
            <w:tcBorders>
              <w:top w:val="nil"/>
              <w:left w:val="nil"/>
              <w:bottom w:val="single" w:sz="4" w:space="0" w:color="auto"/>
              <w:right w:val="single" w:sz="4" w:space="0" w:color="auto"/>
            </w:tcBorders>
            <w:shd w:val="clear" w:color="auto" w:fill="auto"/>
            <w:hideMark/>
          </w:tcPr>
          <w:p w:rsidR="009214A7" w:rsidRDefault="009214A7" w:rsidP="00FB0881"/>
          <w:p w:rsidR="009214A7" w:rsidRPr="004E4051" w:rsidRDefault="009214A7" w:rsidP="00FB0881"/>
        </w:tc>
        <w:tc>
          <w:tcPr>
            <w:tcW w:w="544" w:type="dxa"/>
            <w:gridSpan w:val="2"/>
            <w:tcBorders>
              <w:top w:val="nil"/>
              <w:left w:val="nil"/>
              <w:bottom w:val="single" w:sz="4" w:space="0" w:color="auto"/>
              <w:right w:val="single" w:sz="4" w:space="0" w:color="auto"/>
            </w:tcBorders>
            <w:shd w:val="clear" w:color="auto" w:fill="auto"/>
            <w:hideMark/>
          </w:tcPr>
          <w:p w:rsidR="009214A7" w:rsidRDefault="00921449" w:rsidP="00FB0881">
            <w:r>
              <w:t>2</w:t>
            </w:r>
          </w:p>
          <w:p w:rsidR="009214A7" w:rsidRPr="004E4051" w:rsidRDefault="009214A7" w:rsidP="00FB0881"/>
        </w:tc>
        <w:tc>
          <w:tcPr>
            <w:tcW w:w="544" w:type="dxa"/>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8" w:type="dxa"/>
            <w:tcBorders>
              <w:top w:val="nil"/>
              <w:left w:val="nil"/>
              <w:bottom w:val="single" w:sz="4" w:space="0" w:color="auto"/>
              <w:right w:val="single" w:sz="4" w:space="0" w:color="auto"/>
            </w:tcBorders>
            <w:shd w:val="clear" w:color="auto" w:fill="auto"/>
            <w:vAlign w:val="center"/>
            <w:hideMark/>
          </w:tcPr>
          <w:p w:rsidR="009214A7" w:rsidRDefault="009214A7" w:rsidP="00E332D8">
            <w:pPr>
              <w:rPr>
                <w:lang w:val="ru-RU"/>
              </w:rPr>
            </w:pPr>
            <w:r w:rsidRPr="00CA7130">
              <w:t> </w:t>
            </w:r>
            <w:r w:rsidR="00F90E44">
              <w:t>10</w:t>
            </w: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Default="009214A7" w:rsidP="00E332D8">
            <w:pPr>
              <w:rPr>
                <w:lang w:val="ru-RU"/>
              </w:rPr>
            </w:pPr>
          </w:p>
          <w:p w:rsidR="009214A7" w:rsidRPr="00927134" w:rsidRDefault="009214A7" w:rsidP="00E332D8">
            <w:pPr>
              <w:rPr>
                <w:lang w:val="ru-RU"/>
              </w:rPr>
            </w:pPr>
          </w:p>
        </w:tc>
        <w:tc>
          <w:tcPr>
            <w:tcW w:w="1128" w:type="dxa"/>
            <w:tcBorders>
              <w:top w:val="nil"/>
              <w:left w:val="nil"/>
              <w:bottom w:val="single" w:sz="4" w:space="0" w:color="auto"/>
              <w:right w:val="single" w:sz="4" w:space="0" w:color="auto"/>
            </w:tcBorders>
          </w:tcPr>
          <w:p w:rsidR="009214A7" w:rsidRDefault="009214A7" w:rsidP="008957A6">
            <w:proofErr w:type="spellStart"/>
            <w:r>
              <w:t>АР:кон</w:t>
            </w:r>
            <w:proofErr w:type="spellEnd"/>
          </w:p>
          <w:p w:rsidR="009214A7" w:rsidRDefault="009214A7" w:rsidP="008957A6">
            <w:proofErr w:type="spellStart"/>
            <w:r>
              <w:t>трольн</w:t>
            </w:r>
            <w:proofErr w:type="spellEnd"/>
          </w:p>
          <w:p w:rsidR="009214A7" w:rsidRDefault="009214A7" w:rsidP="008957A6">
            <w:r>
              <w:t>а</w:t>
            </w:r>
          </w:p>
          <w:p w:rsidR="009214A7" w:rsidRDefault="009214A7" w:rsidP="008957A6">
            <w:r>
              <w:t>робота</w:t>
            </w:r>
          </w:p>
          <w:p w:rsidR="009214A7" w:rsidRDefault="009214A7" w:rsidP="008957A6">
            <w:proofErr w:type="spellStart"/>
            <w:r>
              <w:t>СР:пись</w:t>
            </w:r>
            <w:proofErr w:type="spellEnd"/>
          </w:p>
          <w:p w:rsidR="009214A7" w:rsidRDefault="009214A7" w:rsidP="008957A6">
            <w:proofErr w:type="spellStart"/>
            <w:r>
              <w:t>мове</w:t>
            </w:r>
            <w:proofErr w:type="spellEnd"/>
          </w:p>
          <w:p w:rsidR="009214A7" w:rsidRDefault="009214A7" w:rsidP="008957A6">
            <w:proofErr w:type="spellStart"/>
            <w:r>
              <w:t>завданн</w:t>
            </w:r>
            <w:proofErr w:type="spellEnd"/>
          </w:p>
          <w:p w:rsidR="009214A7" w:rsidRDefault="009214A7" w:rsidP="008957A6">
            <w:r>
              <w:t>я для</w:t>
            </w:r>
          </w:p>
          <w:p w:rsidR="009214A7" w:rsidRDefault="009214A7" w:rsidP="008957A6">
            <w:proofErr w:type="spellStart"/>
            <w:r>
              <w:t>самост</w:t>
            </w:r>
            <w:proofErr w:type="spellEnd"/>
          </w:p>
          <w:p w:rsidR="009214A7" w:rsidRDefault="009214A7" w:rsidP="008957A6">
            <w:proofErr w:type="spellStart"/>
            <w:r>
              <w:t>ійного</w:t>
            </w:r>
            <w:proofErr w:type="spellEnd"/>
          </w:p>
          <w:p w:rsidR="009214A7" w:rsidRDefault="009214A7" w:rsidP="008957A6">
            <w:proofErr w:type="spellStart"/>
            <w:r>
              <w:t>опрацю</w:t>
            </w:r>
            <w:proofErr w:type="spellEnd"/>
          </w:p>
          <w:p w:rsidR="009214A7" w:rsidRDefault="009214A7" w:rsidP="008957A6">
            <w:proofErr w:type="spellStart"/>
            <w:r>
              <w:t>вання</w:t>
            </w:r>
            <w:proofErr w:type="spellEnd"/>
          </w:p>
          <w:p w:rsidR="009214A7" w:rsidRDefault="009214A7" w:rsidP="008957A6">
            <w:r>
              <w:t>ІР:</w:t>
            </w:r>
          </w:p>
          <w:p w:rsidR="009214A7" w:rsidRDefault="009214A7" w:rsidP="008957A6">
            <w:proofErr w:type="spellStart"/>
            <w:r>
              <w:t>рефера</w:t>
            </w:r>
            <w:proofErr w:type="spellEnd"/>
          </w:p>
          <w:p w:rsidR="009214A7" w:rsidRPr="00CA7130" w:rsidRDefault="009214A7" w:rsidP="008957A6">
            <w:r>
              <w:t>т</w:t>
            </w:r>
          </w:p>
        </w:tc>
      </w:tr>
      <w:tr w:rsidR="009214A7" w:rsidRPr="00CA7130" w:rsidTr="00327AF4">
        <w:trPr>
          <w:trHeight w:val="3817"/>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A7" w:rsidRPr="00CE715C" w:rsidRDefault="009214A7" w:rsidP="00887416">
            <w:pPr>
              <w:pStyle w:val="TableParagraph"/>
              <w:ind w:left="34"/>
              <w:jc w:val="center"/>
              <w:rPr>
                <w:rFonts w:eastAsia="Calibri"/>
              </w:rPr>
            </w:pPr>
            <w:r w:rsidRPr="00CE715C">
              <w:rPr>
                <w:rFonts w:eastAsia="Calibri"/>
              </w:rPr>
              <w:lastRenderedPageBreak/>
              <w:t>Тема 6.</w:t>
            </w:r>
          </w:p>
          <w:p w:rsidR="009214A7" w:rsidRPr="00CE715C" w:rsidRDefault="009214A7" w:rsidP="00887416">
            <w:pPr>
              <w:pStyle w:val="TableParagraph"/>
              <w:ind w:left="34"/>
              <w:jc w:val="center"/>
              <w:rPr>
                <w:rFonts w:eastAsia="Calibri"/>
              </w:rPr>
            </w:pPr>
            <w:r w:rsidRPr="00CE715C">
              <w:rPr>
                <w:rFonts w:eastAsia="Calibri"/>
              </w:rPr>
              <w:t>Криміналістичне дослідження слідів (трасологія,</w:t>
            </w:r>
          </w:p>
          <w:p w:rsidR="009214A7" w:rsidRPr="00CA7130" w:rsidRDefault="009214A7" w:rsidP="00887416">
            <w:pPr>
              <w:ind w:left="34"/>
              <w:jc w:val="center"/>
            </w:pPr>
            <w:r>
              <w:rPr>
                <w:rFonts w:eastAsia="Calibri"/>
              </w:rPr>
              <w:t>дактилоскопія</w:t>
            </w:r>
            <w:r w:rsidRPr="00CE715C">
              <w:rPr>
                <w:rFonts w:eastAsia="Calibri"/>
              </w:rPr>
              <w:t>)</w:t>
            </w:r>
          </w:p>
        </w:tc>
        <w:tc>
          <w:tcPr>
            <w:tcW w:w="523" w:type="dxa"/>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r>
              <w:t>6</w:t>
            </w:r>
          </w:p>
        </w:tc>
        <w:tc>
          <w:tcPr>
            <w:tcW w:w="566" w:type="dxa"/>
            <w:gridSpan w:val="3"/>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tcBorders>
              <w:top w:val="single" w:sz="4" w:space="0" w:color="auto"/>
              <w:left w:val="nil"/>
              <w:bottom w:val="single" w:sz="4" w:space="0" w:color="auto"/>
              <w:right w:val="single" w:sz="4" w:space="0" w:color="auto"/>
            </w:tcBorders>
            <w:shd w:val="clear" w:color="auto" w:fill="auto"/>
            <w:hideMark/>
          </w:tcPr>
          <w:p w:rsidR="009214A7" w:rsidRPr="004E4051" w:rsidRDefault="009214A7" w:rsidP="00FB0881">
            <w:r>
              <w:t>6</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49" w:rsidP="00FB0881">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FB0881"/>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FB0881"/>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A7" w:rsidRPr="00CA7130" w:rsidRDefault="009214A7"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A7" w:rsidRPr="00CA7130" w:rsidRDefault="009214A7"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A7" w:rsidRDefault="00335439" w:rsidP="00E332D8">
            <w:r>
              <w:t>4</w:t>
            </w:r>
          </w:p>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Pr="00CA7130" w:rsidRDefault="00FB0881" w:rsidP="00E332D8"/>
        </w:tc>
        <w:tc>
          <w:tcPr>
            <w:tcW w:w="1128" w:type="dxa"/>
            <w:tcBorders>
              <w:top w:val="single" w:sz="4" w:space="0" w:color="auto"/>
              <w:left w:val="nil"/>
              <w:bottom w:val="single" w:sz="4" w:space="0" w:color="auto"/>
              <w:right w:val="single" w:sz="4" w:space="0" w:color="auto"/>
            </w:tcBorders>
          </w:tcPr>
          <w:p w:rsidR="009214A7" w:rsidRDefault="009214A7" w:rsidP="00842504">
            <w:proofErr w:type="spellStart"/>
            <w:r>
              <w:t>АР:кон</w:t>
            </w:r>
            <w:proofErr w:type="spellEnd"/>
          </w:p>
          <w:p w:rsidR="009214A7" w:rsidRDefault="009214A7" w:rsidP="00842504">
            <w:proofErr w:type="spellStart"/>
            <w:r>
              <w:t>трольн</w:t>
            </w:r>
            <w:proofErr w:type="spellEnd"/>
          </w:p>
          <w:p w:rsidR="009214A7" w:rsidRDefault="009214A7" w:rsidP="00842504">
            <w:r>
              <w:t>а</w:t>
            </w:r>
          </w:p>
          <w:p w:rsidR="009214A7" w:rsidRDefault="009214A7" w:rsidP="00842504">
            <w:r>
              <w:t>робота</w:t>
            </w:r>
          </w:p>
          <w:p w:rsidR="009214A7" w:rsidRDefault="009214A7" w:rsidP="00842504">
            <w:proofErr w:type="spellStart"/>
            <w:r>
              <w:t>СР:пись</w:t>
            </w:r>
            <w:proofErr w:type="spellEnd"/>
          </w:p>
          <w:p w:rsidR="009214A7" w:rsidRDefault="009214A7" w:rsidP="00842504">
            <w:proofErr w:type="spellStart"/>
            <w:r>
              <w:t>мове</w:t>
            </w:r>
            <w:proofErr w:type="spellEnd"/>
          </w:p>
          <w:p w:rsidR="009214A7" w:rsidRDefault="009214A7" w:rsidP="00842504">
            <w:proofErr w:type="spellStart"/>
            <w:r>
              <w:t>завданн</w:t>
            </w:r>
            <w:proofErr w:type="spellEnd"/>
          </w:p>
          <w:p w:rsidR="009214A7" w:rsidRDefault="009214A7" w:rsidP="00842504">
            <w:r>
              <w:t>я для</w:t>
            </w:r>
          </w:p>
          <w:p w:rsidR="009214A7" w:rsidRDefault="009214A7" w:rsidP="00842504">
            <w:proofErr w:type="spellStart"/>
            <w:r>
              <w:t>самост</w:t>
            </w:r>
            <w:proofErr w:type="spellEnd"/>
          </w:p>
          <w:p w:rsidR="009214A7" w:rsidRDefault="009214A7" w:rsidP="00842504">
            <w:proofErr w:type="spellStart"/>
            <w:r>
              <w:t>ійного</w:t>
            </w:r>
            <w:proofErr w:type="spellEnd"/>
          </w:p>
          <w:p w:rsidR="009214A7" w:rsidRDefault="009214A7" w:rsidP="00842504">
            <w:proofErr w:type="spellStart"/>
            <w:r>
              <w:t>опрацю</w:t>
            </w:r>
            <w:proofErr w:type="spellEnd"/>
          </w:p>
          <w:p w:rsidR="009214A7" w:rsidRDefault="009214A7" w:rsidP="00842504">
            <w:proofErr w:type="spellStart"/>
            <w:r>
              <w:t>вання</w:t>
            </w:r>
            <w:proofErr w:type="spellEnd"/>
          </w:p>
          <w:p w:rsidR="009214A7" w:rsidRDefault="009214A7" w:rsidP="00842504">
            <w:r>
              <w:t>ІР:</w:t>
            </w:r>
          </w:p>
          <w:p w:rsidR="009214A7" w:rsidRDefault="009214A7" w:rsidP="00842504">
            <w:proofErr w:type="spellStart"/>
            <w:r>
              <w:t>рефера</w:t>
            </w:r>
            <w:proofErr w:type="spellEnd"/>
          </w:p>
          <w:p w:rsidR="009214A7" w:rsidRDefault="009214A7" w:rsidP="008957A6">
            <w:r>
              <w:t>т</w:t>
            </w:r>
          </w:p>
        </w:tc>
      </w:tr>
      <w:tr w:rsidR="009214A7" w:rsidRPr="00CA7130" w:rsidTr="00327AF4">
        <w:trPr>
          <w:trHeight w:val="911"/>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A7" w:rsidRPr="00CE715C" w:rsidRDefault="009214A7" w:rsidP="00887416">
            <w:pPr>
              <w:pStyle w:val="TableParagraph"/>
              <w:ind w:left="34"/>
              <w:jc w:val="center"/>
              <w:rPr>
                <w:rFonts w:eastAsia="Calibri"/>
              </w:rPr>
            </w:pPr>
            <w:r w:rsidRPr="00CE715C">
              <w:rPr>
                <w:rFonts w:eastAsia="Calibri"/>
              </w:rPr>
              <w:t>Тема 7.</w:t>
            </w:r>
          </w:p>
          <w:p w:rsidR="009214A7" w:rsidRPr="00CE715C" w:rsidRDefault="009214A7" w:rsidP="00887416">
            <w:pPr>
              <w:pStyle w:val="TableParagraph"/>
              <w:ind w:left="34"/>
              <w:jc w:val="center"/>
              <w:rPr>
                <w:rFonts w:eastAsia="Calibri"/>
              </w:rPr>
            </w:pPr>
            <w:r w:rsidRPr="00CE715C">
              <w:rPr>
                <w:rFonts w:eastAsia="Calibri"/>
              </w:rPr>
              <w:t>Криміналістичне дослідження зброї, боєприпасів, вибухових речовин і</w:t>
            </w:r>
          </w:p>
          <w:p w:rsidR="009214A7" w:rsidRPr="007B58BF" w:rsidRDefault="009214A7" w:rsidP="007B58BF">
            <w:pPr>
              <w:ind w:left="34"/>
              <w:jc w:val="center"/>
              <w:rPr>
                <w:rFonts w:eastAsia="Calibri"/>
              </w:rPr>
            </w:pPr>
            <w:r w:rsidRPr="00CE715C">
              <w:rPr>
                <w:rFonts w:eastAsia="Calibri"/>
              </w:rPr>
              <w:t>пристроїв та слідів їх застосування (</w:t>
            </w:r>
            <w:proofErr w:type="spellStart"/>
            <w:r w:rsidRPr="00CE715C">
              <w:rPr>
                <w:rFonts w:eastAsia="Calibri"/>
              </w:rPr>
              <w:t>зброєзнавство</w:t>
            </w:r>
            <w:proofErr w:type="spellEnd"/>
            <w:r w:rsidRPr="00CE715C">
              <w:rPr>
                <w:rFonts w:eastAsia="Calibri"/>
              </w:rPr>
              <w:t>)</w:t>
            </w:r>
          </w:p>
        </w:tc>
        <w:tc>
          <w:tcPr>
            <w:tcW w:w="523" w:type="dxa"/>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r>
              <w:t>8</w:t>
            </w:r>
          </w:p>
        </w:tc>
        <w:tc>
          <w:tcPr>
            <w:tcW w:w="566" w:type="dxa"/>
            <w:gridSpan w:val="3"/>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5B22A2" w:rsidP="009A64E8">
            <w:r>
              <w:t>4</w:t>
            </w:r>
          </w:p>
        </w:tc>
        <w:tc>
          <w:tcPr>
            <w:tcW w:w="544" w:type="dxa"/>
            <w:tcBorders>
              <w:top w:val="single" w:sz="4" w:space="0" w:color="auto"/>
              <w:left w:val="nil"/>
              <w:bottom w:val="single" w:sz="4" w:space="0" w:color="auto"/>
              <w:right w:val="single" w:sz="4" w:space="0" w:color="auto"/>
            </w:tcBorders>
            <w:shd w:val="clear" w:color="auto" w:fill="auto"/>
            <w:hideMark/>
          </w:tcPr>
          <w:p w:rsidR="009214A7" w:rsidRPr="004E4051" w:rsidRDefault="009214A7" w:rsidP="00FB0881">
            <w:r>
              <w:t>8</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FB0881"/>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FB0881"/>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49" w:rsidP="00FB0881">
            <w:r>
              <w:t>2</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A7" w:rsidRPr="00CA7130" w:rsidRDefault="009214A7"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A7" w:rsidRPr="00CA7130" w:rsidRDefault="009214A7"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A7" w:rsidRDefault="005B22A2" w:rsidP="00E332D8">
            <w:r>
              <w:t>6</w:t>
            </w:r>
          </w:p>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Pr="00CA7130" w:rsidRDefault="00FB0881" w:rsidP="00E332D8"/>
        </w:tc>
        <w:tc>
          <w:tcPr>
            <w:tcW w:w="1128" w:type="dxa"/>
            <w:tcBorders>
              <w:top w:val="single" w:sz="4" w:space="0" w:color="auto"/>
              <w:left w:val="nil"/>
              <w:bottom w:val="single" w:sz="4" w:space="0" w:color="auto"/>
              <w:right w:val="single" w:sz="4" w:space="0" w:color="auto"/>
            </w:tcBorders>
          </w:tcPr>
          <w:p w:rsidR="009214A7" w:rsidRDefault="009214A7" w:rsidP="00842504">
            <w:proofErr w:type="spellStart"/>
            <w:r>
              <w:t>АР:кон</w:t>
            </w:r>
            <w:proofErr w:type="spellEnd"/>
          </w:p>
          <w:p w:rsidR="009214A7" w:rsidRDefault="009214A7" w:rsidP="00842504">
            <w:proofErr w:type="spellStart"/>
            <w:r>
              <w:t>трольн</w:t>
            </w:r>
            <w:proofErr w:type="spellEnd"/>
          </w:p>
          <w:p w:rsidR="009214A7" w:rsidRDefault="009214A7" w:rsidP="00842504">
            <w:r>
              <w:t>а</w:t>
            </w:r>
          </w:p>
          <w:p w:rsidR="009214A7" w:rsidRDefault="009214A7" w:rsidP="00842504">
            <w:r>
              <w:t>робота</w:t>
            </w:r>
          </w:p>
          <w:p w:rsidR="009214A7" w:rsidRDefault="009214A7" w:rsidP="00842504">
            <w:proofErr w:type="spellStart"/>
            <w:r>
              <w:t>СР:пись</w:t>
            </w:r>
            <w:proofErr w:type="spellEnd"/>
          </w:p>
          <w:p w:rsidR="009214A7" w:rsidRDefault="009214A7" w:rsidP="00842504">
            <w:proofErr w:type="spellStart"/>
            <w:r>
              <w:t>мове</w:t>
            </w:r>
            <w:proofErr w:type="spellEnd"/>
          </w:p>
          <w:p w:rsidR="009214A7" w:rsidRDefault="009214A7" w:rsidP="00842504">
            <w:proofErr w:type="spellStart"/>
            <w:r>
              <w:t>завданн</w:t>
            </w:r>
            <w:proofErr w:type="spellEnd"/>
          </w:p>
          <w:p w:rsidR="009214A7" w:rsidRDefault="009214A7" w:rsidP="00842504">
            <w:r>
              <w:t>я для</w:t>
            </w:r>
          </w:p>
          <w:p w:rsidR="009214A7" w:rsidRDefault="009214A7" w:rsidP="00842504">
            <w:proofErr w:type="spellStart"/>
            <w:r>
              <w:t>самост</w:t>
            </w:r>
            <w:proofErr w:type="spellEnd"/>
          </w:p>
          <w:p w:rsidR="009214A7" w:rsidRDefault="009214A7" w:rsidP="00842504">
            <w:proofErr w:type="spellStart"/>
            <w:r>
              <w:t>ійного</w:t>
            </w:r>
            <w:proofErr w:type="spellEnd"/>
          </w:p>
          <w:p w:rsidR="009214A7" w:rsidRDefault="009214A7" w:rsidP="00842504">
            <w:proofErr w:type="spellStart"/>
            <w:r>
              <w:t>опрацю</w:t>
            </w:r>
            <w:proofErr w:type="spellEnd"/>
          </w:p>
          <w:p w:rsidR="009214A7" w:rsidRDefault="009214A7" w:rsidP="00842504">
            <w:proofErr w:type="spellStart"/>
            <w:r>
              <w:t>вання</w:t>
            </w:r>
            <w:proofErr w:type="spellEnd"/>
          </w:p>
          <w:p w:rsidR="009214A7" w:rsidRDefault="009214A7" w:rsidP="00842504">
            <w:r>
              <w:t>ІР:</w:t>
            </w:r>
          </w:p>
          <w:p w:rsidR="009214A7" w:rsidRDefault="009214A7" w:rsidP="00842504">
            <w:proofErr w:type="spellStart"/>
            <w:r>
              <w:t>рефера</w:t>
            </w:r>
            <w:proofErr w:type="spellEnd"/>
          </w:p>
          <w:p w:rsidR="009214A7" w:rsidRDefault="009214A7" w:rsidP="008957A6">
            <w:r>
              <w:t>т</w:t>
            </w:r>
          </w:p>
        </w:tc>
      </w:tr>
      <w:tr w:rsidR="009214A7" w:rsidRPr="00CA7130" w:rsidTr="00327AF4">
        <w:trPr>
          <w:trHeight w:val="3697"/>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A7" w:rsidRPr="00CE715C" w:rsidRDefault="009214A7" w:rsidP="00887416">
            <w:pPr>
              <w:pStyle w:val="TableParagraph"/>
              <w:ind w:left="34"/>
              <w:jc w:val="center"/>
              <w:rPr>
                <w:rFonts w:eastAsia="Calibri"/>
              </w:rPr>
            </w:pPr>
            <w:r w:rsidRPr="00CE715C">
              <w:rPr>
                <w:rFonts w:eastAsia="Calibri"/>
              </w:rPr>
              <w:t>Тема 8.</w:t>
            </w:r>
            <w:r>
              <w:rPr>
                <w:rFonts w:eastAsia="Calibri"/>
              </w:rPr>
              <w:t xml:space="preserve"> </w:t>
            </w:r>
            <w:r w:rsidRPr="00CE715C">
              <w:rPr>
                <w:rFonts w:eastAsia="Calibri"/>
              </w:rPr>
              <w:t>Криміналістичне</w:t>
            </w:r>
            <w:r>
              <w:rPr>
                <w:rFonts w:eastAsia="Calibri"/>
              </w:rPr>
              <w:t xml:space="preserve"> </w:t>
            </w:r>
            <w:r w:rsidRPr="00CE715C">
              <w:rPr>
                <w:rFonts w:eastAsia="Calibri"/>
              </w:rPr>
              <w:t>дослідження документів</w:t>
            </w:r>
          </w:p>
          <w:p w:rsidR="009214A7" w:rsidRPr="00CA7130" w:rsidRDefault="009214A7" w:rsidP="00887416">
            <w:pPr>
              <w:ind w:left="34"/>
              <w:jc w:val="center"/>
            </w:pPr>
            <w:r w:rsidRPr="00CE715C">
              <w:rPr>
                <w:rFonts w:eastAsia="Calibri"/>
              </w:rPr>
              <w:t>(документознавство)</w:t>
            </w:r>
          </w:p>
        </w:tc>
        <w:tc>
          <w:tcPr>
            <w:tcW w:w="523" w:type="dxa"/>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r>
              <w:t>10</w:t>
            </w:r>
          </w:p>
        </w:tc>
        <w:tc>
          <w:tcPr>
            <w:tcW w:w="566" w:type="dxa"/>
            <w:gridSpan w:val="3"/>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0407D5" w:rsidP="009A64E8">
            <w:r>
              <w:t>6</w:t>
            </w:r>
          </w:p>
        </w:tc>
        <w:tc>
          <w:tcPr>
            <w:tcW w:w="544" w:type="dxa"/>
            <w:tcBorders>
              <w:top w:val="single" w:sz="4" w:space="0" w:color="auto"/>
              <w:left w:val="nil"/>
              <w:bottom w:val="single" w:sz="4" w:space="0" w:color="auto"/>
              <w:right w:val="single" w:sz="4" w:space="0" w:color="auto"/>
            </w:tcBorders>
            <w:shd w:val="clear" w:color="auto" w:fill="auto"/>
            <w:hideMark/>
          </w:tcPr>
          <w:p w:rsidR="009214A7" w:rsidRPr="004E4051" w:rsidRDefault="009214A7" w:rsidP="00FB0881">
            <w:r>
              <w:t>10</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Pr="004E4051" w:rsidRDefault="009214A7" w:rsidP="00FB0881"/>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FB0881"/>
        </w:tc>
        <w:tc>
          <w:tcPr>
            <w:tcW w:w="544" w:type="dxa"/>
            <w:gridSpan w:val="2"/>
            <w:tcBorders>
              <w:top w:val="single" w:sz="4" w:space="0" w:color="auto"/>
              <w:left w:val="nil"/>
              <w:bottom w:val="single" w:sz="4" w:space="0" w:color="auto"/>
              <w:right w:val="single" w:sz="4" w:space="0" w:color="auto"/>
            </w:tcBorders>
            <w:shd w:val="clear" w:color="auto" w:fill="auto"/>
            <w:hideMark/>
          </w:tcPr>
          <w:p w:rsidR="009214A7" w:rsidRDefault="009214A7" w:rsidP="00FB0881"/>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A7" w:rsidRPr="00CA7130" w:rsidRDefault="009214A7"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A7" w:rsidRPr="00CA7130" w:rsidRDefault="009214A7"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A7" w:rsidRDefault="000407D5" w:rsidP="00E332D8">
            <w:r>
              <w:t>10</w:t>
            </w:r>
          </w:p>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Default="00FB0881" w:rsidP="00E332D8"/>
          <w:p w:rsidR="00FB0881" w:rsidRPr="00CA7130" w:rsidRDefault="00FB0881" w:rsidP="00E332D8"/>
        </w:tc>
        <w:tc>
          <w:tcPr>
            <w:tcW w:w="1128" w:type="dxa"/>
            <w:tcBorders>
              <w:top w:val="single" w:sz="4" w:space="0" w:color="auto"/>
              <w:left w:val="nil"/>
              <w:bottom w:val="single" w:sz="4" w:space="0" w:color="auto"/>
              <w:right w:val="single" w:sz="4" w:space="0" w:color="auto"/>
            </w:tcBorders>
          </w:tcPr>
          <w:p w:rsidR="009214A7" w:rsidRDefault="009214A7" w:rsidP="00842504">
            <w:proofErr w:type="spellStart"/>
            <w:r>
              <w:t>АР:кон</w:t>
            </w:r>
            <w:proofErr w:type="spellEnd"/>
          </w:p>
          <w:p w:rsidR="009214A7" w:rsidRDefault="009214A7" w:rsidP="00842504">
            <w:proofErr w:type="spellStart"/>
            <w:r>
              <w:t>трольн</w:t>
            </w:r>
            <w:proofErr w:type="spellEnd"/>
          </w:p>
          <w:p w:rsidR="009214A7" w:rsidRDefault="009214A7" w:rsidP="00842504">
            <w:r>
              <w:t>а</w:t>
            </w:r>
          </w:p>
          <w:p w:rsidR="009214A7" w:rsidRDefault="009214A7" w:rsidP="00842504">
            <w:r>
              <w:t>робота</w:t>
            </w:r>
          </w:p>
          <w:p w:rsidR="009214A7" w:rsidRDefault="009214A7" w:rsidP="00842504">
            <w:proofErr w:type="spellStart"/>
            <w:r>
              <w:t>СР:пись</w:t>
            </w:r>
            <w:proofErr w:type="spellEnd"/>
          </w:p>
          <w:p w:rsidR="009214A7" w:rsidRDefault="009214A7" w:rsidP="00842504">
            <w:proofErr w:type="spellStart"/>
            <w:r>
              <w:t>мове</w:t>
            </w:r>
            <w:proofErr w:type="spellEnd"/>
          </w:p>
          <w:p w:rsidR="009214A7" w:rsidRDefault="009214A7" w:rsidP="00842504">
            <w:proofErr w:type="spellStart"/>
            <w:r>
              <w:t>завданн</w:t>
            </w:r>
            <w:proofErr w:type="spellEnd"/>
          </w:p>
          <w:p w:rsidR="009214A7" w:rsidRDefault="009214A7" w:rsidP="00842504">
            <w:r>
              <w:t>я для</w:t>
            </w:r>
          </w:p>
          <w:p w:rsidR="009214A7" w:rsidRDefault="009214A7" w:rsidP="00842504">
            <w:proofErr w:type="spellStart"/>
            <w:r>
              <w:t>самост</w:t>
            </w:r>
            <w:proofErr w:type="spellEnd"/>
          </w:p>
          <w:p w:rsidR="009214A7" w:rsidRDefault="009214A7" w:rsidP="00842504">
            <w:proofErr w:type="spellStart"/>
            <w:r>
              <w:t>ійного</w:t>
            </w:r>
            <w:proofErr w:type="spellEnd"/>
          </w:p>
          <w:p w:rsidR="009214A7" w:rsidRDefault="009214A7" w:rsidP="00842504">
            <w:proofErr w:type="spellStart"/>
            <w:r>
              <w:t>опрацю</w:t>
            </w:r>
            <w:proofErr w:type="spellEnd"/>
          </w:p>
          <w:p w:rsidR="009214A7" w:rsidRDefault="009214A7" w:rsidP="00842504">
            <w:proofErr w:type="spellStart"/>
            <w:r>
              <w:t>вання</w:t>
            </w:r>
            <w:proofErr w:type="spellEnd"/>
          </w:p>
          <w:p w:rsidR="009214A7" w:rsidRDefault="009214A7" w:rsidP="00842504">
            <w:r>
              <w:t>ІР:</w:t>
            </w:r>
          </w:p>
          <w:p w:rsidR="009214A7" w:rsidRDefault="009214A7" w:rsidP="00842504">
            <w:proofErr w:type="spellStart"/>
            <w:r>
              <w:t>рефера</w:t>
            </w:r>
            <w:proofErr w:type="spellEnd"/>
          </w:p>
          <w:p w:rsidR="009214A7" w:rsidRDefault="009214A7" w:rsidP="008957A6">
            <w:r>
              <w:t>т</w:t>
            </w:r>
          </w:p>
        </w:tc>
      </w:tr>
      <w:tr w:rsidR="009214A7" w:rsidRPr="00CA7130" w:rsidTr="00327AF4">
        <w:trPr>
          <w:trHeight w:val="375"/>
        </w:trPr>
        <w:tc>
          <w:tcPr>
            <w:tcW w:w="1601" w:type="dxa"/>
            <w:tcBorders>
              <w:top w:val="nil"/>
              <w:left w:val="single" w:sz="4" w:space="0" w:color="auto"/>
              <w:bottom w:val="single" w:sz="4" w:space="0" w:color="auto"/>
              <w:right w:val="single" w:sz="4" w:space="0" w:color="auto"/>
            </w:tcBorders>
            <w:shd w:val="clear" w:color="auto" w:fill="auto"/>
            <w:vAlign w:val="center"/>
          </w:tcPr>
          <w:p w:rsidR="009214A7" w:rsidRPr="00CA7130" w:rsidRDefault="009214A7" w:rsidP="00E332D8">
            <w:pPr>
              <w:rPr>
                <w:bCs/>
              </w:rPr>
            </w:pPr>
            <w:r w:rsidRPr="00CA7130">
              <w:rPr>
                <w:bCs/>
              </w:rPr>
              <w:t>Модульний контроль</w:t>
            </w:r>
          </w:p>
        </w:tc>
        <w:tc>
          <w:tcPr>
            <w:tcW w:w="523" w:type="dxa"/>
            <w:tcBorders>
              <w:top w:val="nil"/>
              <w:left w:val="nil"/>
              <w:bottom w:val="single" w:sz="4" w:space="0" w:color="auto"/>
              <w:right w:val="single" w:sz="4" w:space="0" w:color="auto"/>
            </w:tcBorders>
            <w:shd w:val="clear" w:color="auto" w:fill="auto"/>
          </w:tcPr>
          <w:p w:rsidR="009214A7" w:rsidRDefault="009214A7" w:rsidP="009A64E8"/>
        </w:tc>
        <w:tc>
          <w:tcPr>
            <w:tcW w:w="566" w:type="dxa"/>
            <w:gridSpan w:val="3"/>
            <w:tcBorders>
              <w:top w:val="nil"/>
              <w:left w:val="nil"/>
              <w:bottom w:val="single" w:sz="4" w:space="0" w:color="auto"/>
              <w:right w:val="single" w:sz="4" w:space="0" w:color="auto"/>
            </w:tcBorders>
            <w:shd w:val="clear" w:color="auto" w:fill="auto"/>
          </w:tcPr>
          <w:p w:rsidR="009214A7" w:rsidRDefault="009214A7" w:rsidP="009A64E8"/>
        </w:tc>
        <w:tc>
          <w:tcPr>
            <w:tcW w:w="544" w:type="dxa"/>
            <w:gridSpan w:val="2"/>
            <w:tcBorders>
              <w:top w:val="nil"/>
              <w:left w:val="nil"/>
              <w:bottom w:val="single" w:sz="4" w:space="0" w:color="auto"/>
              <w:right w:val="single" w:sz="4" w:space="0" w:color="auto"/>
            </w:tcBorders>
            <w:shd w:val="clear" w:color="auto" w:fill="auto"/>
          </w:tcPr>
          <w:p w:rsidR="009214A7" w:rsidRDefault="009214A7" w:rsidP="009A64E8"/>
        </w:tc>
        <w:tc>
          <w:tcPr>
            <w:tcW w:w="544" w:type="dxa"/>
            <w:gridSpan w:val="2"/>
            <w:tcBorders>
              <w:top w:val="nil"/>
              <w:left w:val="nil"/>
              <w:bottom w:val="single" w:sz="4" w:space="0" w:color="auto"/>
              <w:right w:val="single" w:sz="4" w:space="0" w:color="auto"/>
            </w:tcBorders>
            <w:shd w:val="clear" w:color="auto" w:fill="auto"/>
          </w:tcPr>
          <w:p w:rsidR="009214A7" w:rsidRDefault="009214A7" w:rsidP="009A64E8"/>
        </w:tc>
        <w:tc>
          <w:tcPr>
            <w:tcW w:w="544" w:type="dxa"/>
            <w:gridSpan w:val="2"/>
            <w:tcBorders>
              <w:top w:val="nil"/>
              <w:left w:val="nil"/>
              <w:bottom w:val="single" w:sz="4" w:space="0" w:color="auto"/>
              <w:right w:val="single" w:sz="4" w:space="0" w:color="auto"/>
            </w:tcBorders>
            <w:shd w:val="clear" w:color="auto" w:fill="auto"/>
          </w:tcPr>
          <w:p w:rsidR="009214A7" w:rsidRPr="004E4051" w:rsidRDefault="009214A7" w:rsidP="009A64E8"/>
        </w:tc>
        <w:tc>
          <w:tcPr>
            <w:tcW w:w="527" w:type="dxa"/>
            <w:gridSpan w:val="2"/>
            <w:tcBorders>
              <w:top w:val="nil"/>
              <w:left w:val="nil"/>
              <w:bottom w:val="single" w:sz="4" w:space="0" w:color="auto"/>
              <w:right w:val="single" w:sz="4" w:space="0" w:color="auto"/>
            </w:tcBorders>
            <w:shd w:val="clear" w:color="auto" w:fill="auto"/>
          </w:tcPr>
          <w:p w:rsidR="009214A7" w:rsidRPr="004E4051" w:rsidRDefault="009214A7" w:rsidP="009A64E8"/>
        </w:tc>
        <w:tc>
          <w:tcPr>
            <w:tcW w:w="561" w:type="dxa"/>
            <w:gridSpan w:val="2"/>
            <w:tcBorders>
              <w:top w:val="nil"/>
              <w:left w:val="nil"/>
              <w:bottom w:val="single" w:sz="4" w:space="0" w:color="auto"/>
              <w:right w:val="single" w:sz="4" w:space="0" w:color="auto"/>
            </w:tcBorders>
            <w:shd w:val="clear" w:color="auto" w:fill="auto"/>
          </w:tcPr>
          <w:p w:rsidR="009214A7" w:rsidRDefault="009214A7" w:rsidP="009A64E8"/>
        </w:tc>
        <w:tc>
          <w:tcPr>
            <w:tcW w:w="544" w:type="dxa"/>
            <w:tcBorders>
              <w:top w:val="nil"/>
              <w:left w:val="nil"/>
              <w:bottom w:val="single" w:sz="4" w:space="0" w:color="auto"/>
              <w:right w:val="single" w:sz="4" w:space="0" w:color="auto"/>
            </w:tcBorders>
            <w:shd w:val="clear" w:color="auto" w:fill="auto"/>
          </w:tcPr>
          <w:p w:rsidR="009214A7" w:rsidRDefault="009214A7" w:rsidP="00FB0881"/>
        </w:tc>
        <w:tc>
          <w:tcPr>
            <w:tcW w:w="544" w:type="dxa"/>
            <w:gridSpan w:val="2"/>
            <w:tcBorders>
              <w:top w:val="nil"/>
              <w:left w:val="nil"/>
              <w:bottom w:val="single" w:sz="4" w:space="0" w:color="auto"/>
              <w:right w:val="single" w:sz="4" w:space="0" w:color="auto"/>
            </w:tcBorders>
            <w:shd w:val="clear" w:color="auto" w:fill="auto"/>
          </w:tcPr>
          <w:p w:rsidR="009214A7" w:rsidRDefault="009214A7" w:rsidP="00FB0881"/>
        </w:tc>
        <w:tc>
          <w:tcPr>
            <w:tcW w:w="544" w:type="dxa"/>
            <w:gridSpan w:val="2"/>
            <w:tcBorders>
              <w:top w:val="nil"/>
              <w:left w:val="nil"/>
              <w:bottom w:val="single" w:sz="4" w:space="0" w:color="auto"/>
              <w:right w:val="single" w:sz="4" w:space="0" w:color="auto"/>
            </w:tcBorders>
            <w:shd w:val="clear" w:color="auto" w:fill="auto"/>
          </w:tcPr>
          <w:p w:rsidR="009214A7" w:rsidRDefault="009214A7" w:rsidP="00FB0881"/>
        </w:tc>
        <w:tc>
          <w:tcPr>
            <w:tcW w:w="544" w:type="dxa"/>
            <w:gridSpan w:val="2"/>
            <w:tcBorders>
              <w:top w:val="nil"/>
              <w:left w:val="nil"/>
              <w:bottom w:val="single" w:sz="4" w:space="0" w:color="auto"/>
              <w:right w:val="single" w:sz="4" w:space="0" w:color="auto"/>
            </w:tcBorders>
            <w:shd w:val="clear" w:color="auto" w:fill="auto"/>
          </w:tcPr>
          <w:p w:rsidR="009214A7" w:rsidRDefault="009214A7" w:rsidP="00FB0881"/>
        </w:tc>
        <w:tc>
          <w:tcPr>
            <w:tcW w:w="544" w:type="dxa"/>
            <w:tcBorders>
              <w:top w:val="nil"/>
              <w:left w:val="nil"/>
              <w:bottom w:val="single" w:sz="4" w:space="0" w:color="auto"/>
              <w:right w:val="single" w:sz="4" w:space="0" w:color="auto"/>
            </w:tcBorders>
            <w:shd w:val="clear" w:color="auto" w:fill="auto"/>
            <w:vAlign w:val="center"/>
          </w:tcPr>
          <w:p w:rsidR="009214A7" w:rsidRPr="00CA7130" w:rsidRDefault="009214A7" w:rsidP="00E332D8"/>
        </w:tc>
        <w:tc>
          <w:tcPr>
            <w:tcW w:w="544" w:type="dxa"/>
            <w:gridSpan w:val="2"/>
            <w:tcBorders>
              <w:top w:val="nil"/>
              <w:left w:val="nil"/>
              <w:bottom w:val="single" w:sz="4" w:space="0" w:color="auto"/>
              <w:right w:val="single" w:sz="4" w:space="0" w:color="auto"/>
            </w:tcBorders>
            <w:shd w:val="clear" w:color="auto" w:fill="auto"/>
            <w:vAlign w:val="center"/>
          </w:tcPr>
          <w:p w:rsidR="009214A7" w:rsidRPr="00CA7130" w:rsidRDefault="009214A7" w:rsidP="00E332D8"/>
        </w:tc>
        <w:tc>
          <w:tcPr>
            <w:tcW w:w="548" w:type="dxa"/>
            <w:tcBorders>
              <w:top w:val="nil"/>
              <w:left w:val="nil"/>
              <w:bottom w:val="single" w:sz="4" w:space="0" w:color="auto"/>
              <w:right w:val="single" w:sz="4" w:space="0" w:color="auto"/>
            </w:tcBorders>
            <w:shd w:val="clear" w:color="auto" w:fill="auto"/>
            <w:vAlign w:val="center"/>
          </w:tcPr>
          <w:p w:rsidR="009214A7" w:rsidRPr="00CA7130" w:rsidRDefault="009214A7" w:rsidP="00E332D8"/>
        </w:tc>
        <w:tc>
          <w:tcPr>
            <w:tcW w:w="1128" w:type="dxa"/>
            <w:tcBorders>
              <w:top w:val="nil"/>
              <w:left w:val="nil"/>
              <w:bottom w:val="single" w:sz="4" w:space="0" w:color="auto"/>
              <w:right w:val="single" w:sz="4" w:space="0" w:color="auto"/>
            </w:tcBorders>
            <w:vAlign w:val="center"/>
          </w:tcPr>
          <w:p w:rsidR="009214A7" w:rsidRPr="00CA7130" w:rsidRDefault="009214A7" w:rsidP="00E332D8"/>
        </w:tc>
      </w:tr>
      <w:tr w:rsidR="009214A7" w:rsidRPr="00CA7130" w:rsidTr="00327AF4">
        <w:trPr>
          <w:trHeight w:val="811"/>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9214A7" w:rsidRPr="00CA7130" w:rsidRDefault="009214A7" w:rsidP="00E332D8">
            <w:pPr>
              <w:ind w:right="-93"/>
            </w:pPr>
            <w:r w:rsidRPr="00CA7130">
              <w:rPr>
                <w:bCs/>
              </w:rPr>
              <w:t>Разом за змістовим модулем 2</w:t>
            </w:r>
          </w:p>
        </w:tc>
        <w:tc>
          <w:tcPr>
            <w:tcW w:w="523" w:type="dxa"/>
            <w:tcBorders>
              <w:top w:val="nil"/>
              <w:left w:val="nil"/>
              <w:bottom w:val="single" w:sz="4" w:space="0" w:color="auto"/>
              <w:right w:val="single" w:sz="4" w:space="0" w:color="auto"/>
            </w:tcBorders>
            <w:shd w:val="clear" w:color="auto" w:fill="auto"/>
            <w:hideMark/>
          </w:tcPr>
          <w:p w:rsidR="009214A7" w:rsidRPr="004E4051" w:rsidRDefault="009214A7" w:rsidP="009A64E8">
            <w:r>
              <w:t>44</w:t>
            </w:r>
          </w:p>
        </w:tc>
        <w:tc>
          <w:tcPr>
            <w:tcW w:w="566" w:type="dxa"/>
            <w:gridSpan w:val="3"/>
            <w:tcBorders>
              <w:top w:val="nil"/>
              <w:left w:val="nil"/>
              <w:bottom w:val="single" w:sz="4" w:space="0" w:color="auto"/>
              <w:right w:val="single" w:sz="4" w:space="0" w:color="auto"/>
            </w:tcBorders>
            <w:shd w:val="clear" w:color="auto" w:fill="auto"/>
            <w:hideMark/>
          </w:tcPr>
          <w:p w:rsidR="009214A7" w:rsidRPr="004E4051" w:rsidRDefault="009214A7" w:rsidP="009A64E8">
            <w:r>
              <w:t>10</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10</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27"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tc>
        <w:tc>
          <w:tcPr>
            <w:tcW w:w="561" w:type="dxa"/>
            <w:gridSpan w:val="2"/>
            <w:tcBorders>
              <w:top w:val="nil"/>
              <w:left w:val="nil"/>
              <w:bottom w:val="single" w:sz="4" w:space="0" w:color="auto"/>
              <w:right w:val="single" w:sz="4" w:space="0" w:color="auto"/>
            </w:tcBorders>
            <w:shd w:val="clear" w:color="auto" w:fill="auto"/>
            <w:hideMark/>
          </w:tcPr>
          <w:p w:rsidR="009214A7" w:rsidRPr="004E4051" w:rsidRDefault="009214A7" w:rsidP="009A64E8">
            <w:r>
              <w:t>22</w:t>
            </w:r>
          </w:p>
        </w:tc>
        <w:tc>
          <w:tcPr>
            <w:tcW w:w="544" w:type="dxa"/>
            <w:tcBorders>
              <w:top w:val="nil"/>
              <w:left w:val="nil"/>
              <w:bottom w:val="single" w:sz="4" w:space="0" w:color="auto"/>
              <w:right w:val="single" w:sz="4" w:space="0" w:color="auto"/>
            </w:tcBorders>
            <w:shd w:val="clear" w:color="auto" w:fill="auto"/>
            <w:hideMark/>
          </w:tcPr>
          <w:p w:rsidR="009214A7" w:rsidRPr="004E4051" w:rsidRDefault="009214A7" w:rsidP="00FB0881">
            <w:r>
              <w:t>44</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49" w:rsidP="00FB0881">
            <w:r>
              <w:t>4</w:t>
            </w:r>
          </w:p>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A7" w:rsidP="00FB0881"/>
        </w:tc>
        <w:tc>
          <w:tcPr>
            <w:tcW w:w="544" w:type="dxa"/>
            <w:gridSpan w:val="2"/>
            <w:tcBorders>
              <w:top w:val="nil"/>
              <w:left w:val="nil"/>
              <w:bottom w:val="single" w:sz="4" w:space="0" w:color="auto"/>
              <w:right w:val="single" w:sz="4" w:space="0" w:color="auto"/>
            </w:tcBorders>
            <w:shd w:val="clear" w:color="auto" w:fill="auto"/>
            <w:hideMark/>
          </w:tcPr>
          <w:p w:rsidR="009214A7" w:rsidRPr="004E4051" w:rsidRDefault="00921449" w:rsidP="00FB0881">
            <w:r>
              <w:t>4</w:t>
            </w:r>
          </w:p>
        </w:tc>
        <w:tc>
          <w:tcPr>
            <w:tcW w:w="544" w:type="dxa"/>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4" w:type="dxa"/>
            <w:gridSpan w:val="2"/>
            <w:tcBorders>
              <w:top w:val="nil"/>
              <w:left w:val="nil"/>
              <w:bottom w:val="single" w:sz="4" w:space="0" w:color="auto"/>
              <w:right w:val="single" w:sz="4" w:space="0" w:color="auto"/>
            </w:tcBorders>
            <w:shd w:val="clear" w:color="auto" w:fill="auto"/>
            <w:vAlign w:val="center"/>
            <w:hideMark/>
          </w:tcPr>
          <w:p w:rsidR="009214A7" w:rsidRPr="00CA7130" w:rsidRDefault="009214A7" w:rsidP="00E332D8">
            <w:r w:rsidRPr="00CA7130">
              <w:t> </w:t>
            </w:r>
          </w:p>
        </w:tc>
        <w:tc>
          <w:tcPr>
            <w:tcW w:w="548" w:type="dxa"/>
            <w:tcBorders>
              <w:top w:val="nil"/>
              <w:left w:val="nil"/>
              <w:bottom w:val="single" w:sz="4" w:space="0" w:color="auto"/>
              <w:right w:val="single" w:sz="4" w:space="0" w:color="auto"/>
            </w:tcBorders>
            <w:shd w:val="clear" w:color="auto" w:fill="auto"/>
            <w:vAlign w:val="center"/>
            <w:hideMark/>
          </w:tcPr>
          <w:p w:rsidR="00FB0881" w:rsidRDefault="00FB0881" w:rsidP="00E332D8">
            <w:pPr>
              <w:rPr>
                <w:lang w:val="ru-RU"/>
              </w:rPr>
            </w:pPr>
            <w:r>
              <w:rPr>
                <w:lang w:val="ru-RU"/>
              </w:rPr>
              <w:t>38</w:t>
            </w:r>
          </w:p>
          <w:p w:rsidR="009214A7" w:rsidRDefault="009214A7" w:rsidP="00E332D8">
            <w:pPr>
              <w:rPr>
                <w:lang w:val="ru-RU"/>
              </w:rPr>
            </w:pPr>
          </w:p>
          <w:p w:rsidR="009214A7" w:rsidRPr="00927134" w:rsidRDefault="009214A7" w:rsidP="00E332D8">
            <w:pPr>
              <w:rPr>
                <w:lang w:val="ru-RU"/>
              </w:rPr>
            </w:pPr>
          </w:p>
        </w:tc>
        <w:tc>
          <w:tcPr>
            <w:tcW w:w="1128" w:type="dxa"/>
            <w:tcBorders>
              <w:top w:val="nil"/>
              <w:left w:val="nil"/>
              <w:bottom w:val="single" w:sz="4" w:space="0" w:color="auto"/>
              <w:right w:val="single" w:sz="4" w:space="0" w:color="auto"/>
            </w:tcBorders>
          </w:tcPr>
          <w:p w:rsidR="009214A7" w:rsidRPr="00CA7130" w:rsidRDefault="009214A7" w:rsidP="00E332D8"/>
        </w:tc>
      </w:tr>
      <w:tr w:rsidR="00842504" w:rsidRPr="00CA7130" w:rsidTr="000D73DE">
        <w:trPr>
          <w:trHeight w:val="362"/>
        </w:trPr>
        <w:tc>
          <w:tcPr>
            <w:tcW w:w="922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842504" w:rsidRPr="00842504" w:rsidRDefault="00842504" w:rsidP="00842504">
            <w:pPr>
              <w:jc w:val="center"/>
              <w:rPr>
                <w:b/>
              </w:rPr>
            </w:pPr>
            <w:r w:rsidRPr="00842504">
              <w:rPr>
                <w:b/>
              </w:rPr>
              <w:t>Модуль 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842504" w:rsidRPr="00CA7130" w:rsidRDefault="00842504" w:rsidP="00E332D8"/>
        </w:tc>
      </w:tr>
      <w:tr w:rsidR="00572511" w:rsidRPr="00CA7130" w:rsidTr="000D73DE">
        <w:trPr>
          <w:trHeight w:val="322"/>
        </w:trPr>
        <w:tc>
          <w:tcPr>
            <w:tcW w:w="922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572511" w:rsidRPr="004871CE" w:rsidRDefault="00572511" w:rsidP="004871CE">
            <w:pPr>
              <w:jc w:val="center"/>
              <w:rPr>
                <w:b/>
              </w:rPr>
            </w:pPr>
            <w:r w:rsidRPr="004871CE">
              <w:rPr>
                <w:b/>
              </w:rPr>
              <w:t>Змістовний модуль 3</w:t>
            </w:r>
          </w:p>
        </w:tc>
        <w:tc>
          <w:tcPr>
            <w:tcW w:w="1128" w:type="dxa"/>
            <w:tcBorders>
              <w:top w:val="single" w:sz="4" w:space="0" w:color="auto"/>
              <w:left w:val="nil"/>
              <w:bottom w:val="single" w:sz="4" w:space="0" w:color="auto"/>
              <w:right w:val="single" w:sz="4" w:space="0" w:color="auto"/>
            </w:tcBorders>
          </w:tcPr>
          <w:p w:rsidR="00572511" w:rsidRPr="00CA7130" w:rsidRDefault="00572511" w:rsidP="00E332D8"/>
        </w:tc>
      </w:tr>
      <w:tr w:rsidR="00921449" w:rsidRPr="00CA7130" w:rsidTr="00327AF4">
        <w:trPr>
          <w:trHeight w:val="108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Pr="00CE715C" w:rsidRDefault="00921449" w:rsidP="00B64FE5">
            <w:pPr>
              <w:pStyle w:val="TableParagraph"/>
              <w:ind w:left="0"/>
              <w:jc w:val="center"/>
              <w:rPr>
                <w:rFonts w:eastAsia="Calibri"/>
              </w:rPr>
            </w:pPr>
            <w:r>
              <w:rPr>
                <w:rFonts w:eastAsia="Calibri"/>
              </w:rPr>
              <w:t>Тема 9</w:t>
            </w:r>
            <w:r w:rsidRPr="00CE715C">
              <w:rPr>
                <w:rFonts w:eastAsia="Calibri"/>
              </w:rPr>
              <w:t>.</w:t>
            </w:r>
            <w:r>
              <w:rPr>
                <w:rFonts w:eastAsia="Calibri"/>
              </w:rPr>
              <w:t xml:space="preserve"> </w:t>
            </w:r>
            <w:r w:rsidRPr="00CE715C">
              <w:rPr>
                <w:rFonts w:eastAsia="Calibri"/>
              </w:rPr>
              <w:t>Загальні положення</w:t>
            </w:r>
          </w:p>
          <w:p w:rsidR="00921449" w:rsidRPr="007F547D" w:rsidRDefault="00921449" w:rsidP="00B64FE5">
            <w:pPr>
              <w:ind w:right="-93"/>
              <w:jc w:val="center"/>
              <w:rPr>
                <w:bCs/>
                <w:sz w:val="28"/>
                <w:szCs w:val="28"/>
              </w:rPr>
            </w:pPr>
            <w:r w:rsidRPr="00CE715C">
              <w:rPr>
                <w:rFonts w:eastAsia="Calibri"/>
              </w:rPr>
              <w:t>криміналістичної тактики</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6</w:t>
            </w: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4B171C" w:rsidP="009A64E8">
            <w:r>
              <w:t>2</w:t>
            </w:r>
          </w:p>
        </w:tc>
        <w:tc>
          <w:tcPr>
            <w:tcW w:w="544" w:type="dxa"/>
            <w:tcBorders>
              <w:top w:val="single" w:sz="4" w:space="0" w:color="auto"/>
              <w:left w:val="nil"/>
              <w:bottom w:val="single" w:sz="4" w:space="0" w:color="auto"/>
              <w:right w:val="single" w:sz="4" w:space="0" w:color="auto"/>
            </w:tcBorders>
            <w:shd w:val="clear" w:color="auto" w:fill="auto"/>
            <w:hideMark/>
          </w:tcPr>
          <w:p w:rsidR="00921449" w:rsidRPr="004E4051" w:rsidRDefault="004B171C" w:rsidP="00FB0881">
            <w:r>
              <w:t>8</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Pr="00927134"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Pr="00927134" w:rsidRDefault="00921449" w:rsidP="00E332D8">
            <w:pPr>
              <w:rPr>
                <w:lang w:val="ru-RU"/>
              </w:rPr>
            </w:pP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49" w:rsidRDefault="00FB0881" w:rsidP="00E332D8">
            <w:pPr>
              <w:rPr>
                <w:lang w:val="ru-RU"/>
              </w:rPr>
            </w:pPr>
            <w:r>
              <w:rPr>
                <w:lang w:val="ru-RU"/>
              </w:rPr>
              <w:t>8</w:t>
            </w:r>
          </w:p>
          <w:p w:rsidR="00FB0881" w:rsidRDefault="00FB0881" w:rsidP="00E332D8">
            <w:pPr>
              <w:rPr>
                <w:lang w:val="ru-RU"/>
              </w:rPr>
            </w:pPr>
          </w:p>
          <w:p w:rsidR="00FB0881" w:rsidRDefault="00FB0881"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Pr="00927134" w:rsidRDefault="00921449"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Default="00921449" w:rsidP="008957A6">
            <w:proofErr w:type="spellStart"/>
            <w:r>
              <w:lastRenderedPageBreak/>
              <w:t>АР:кон</w:t>
            </w:r>
            <w:proofErr w:type="spellEnd"/>
          </w:p>
          <w:p w:rsidR="00921449" w:rsidRDefault="00921449" w:rsidP="008957A6">
            <w:proofErr w:type="spellStart"/>
            <w:r>
              <w:t>трольн</w:t>
            </w:r>
            <w:proofErr w:type="spellEnd"/>
          </w:p>
          <w:p w:rsidR="00921449" w:rsidRDefault="00921449" w:rsidP="008957A6">
            <w:r>
              <w:t>а</w:t>
            </w:r>
          </w:p>
          <w:p w:rsidR="00921449" w:rsidRDefault="00921449" w:rsidP="008957A6">
            <w:r>
              <w:t>робота</w:t>
            </w:r>
          </w:p>
          <w:p w:rsidR="00921449" w:rsidRDefault="00921449" w:rsidP="008957A6">
            <w:proofErr w:type="spellStart"/>
            <w:r>
              <w:t>СР:пись</w:t>
            </w:r>
            <w:proofErr w:type="spellEnd"/>
          </w:p>
          <w:p w:rsidR="00921449" w:rsidRDefault="00921449" w:rsidP="008957A6">
            <w:proofErr w:type="spellStart"/>
            <w:r>
              <w:t>мове</w:t>
            </w:r>
            <w:proofErr w:type="spellEnd"/>
          </w:p>
          <w:p w:rsidR="00921449" w:rsidRDefault="00921449" w:rsidP="008957A6">
            <w:proofErr w:type="spellStart"/>
            <w:r>
              <w:lastRenderedPageBreak/>
              <w:t>завданн</w:t>
            </w:r>
            <w:proofErr w:type="spellEnd"/>
          </w:p>
          <w:p w:rsidR="00921449" w:rsidRDefault="00921449" w:rsidP="008957A6">
            <w:r>
              <w:t>я для</w:t>
            </w:r>
          </w:p>
          <w:p w:rsidR="00921449" w:rsidRDefault="00921449" w:rsidP="008957A6">
            <w:proofErr w:type="spellStart"/>
            <w:r>
              <w:t>самост</w:t>
            </w:r>
            <w:proofErr w:type="spellEnd"/>
          </w:p>
          <w:p w:rsidR="00921449" w:rsidRDefault="00921449" w:rsidP="008957A6">
            <w:proofErr w:type="spellStart"/>
            <w:r>
              <w:t>ійного</w:t>
            </w:r>
            <w:proofErr w:type="spellEnd"/>
          </w:p>
          <w:p w:rsidR="00921449" w:rsidRDefault="00921449" w:rsidP="008957A6">
            <w:proofErr w:type="spellStart"/>
            <w:r>
              <w:t>опрацю</w:t>
            </w:r>
            <w:proofErr w:type="spellEnd"/>
          </w:p>
          <w:p w:rsidR="00921449" w:rsidRDefault="00921449" w:rsidP="008957A6">
            <w:proofErr w:type="spellStart"/>
            <w:r>
              <w:t>вання</w:t>
            </w:r>
            <w:proofErr w:type="spellEnd"/>
          </w:p>
          <w:p w:rsidR="00921449" w:rsidRDefault="00921449" w:rsidP="008957A6">
            <w:r>
              <w:t>ІР:</w:t>
            </w:r>
          </w:p>
          <w:p w:rsidR="00921449" w:rsidRDefault="00921449" w:rsidP="008957A6">
            <w:proofErr w:type="spellStart"/>
            <w:r>
              <w:t>рефера</w:t>
            </w:r>
            <w:proofErr w:type="spellEnd"/>
          </w:p>
          <w:p w:rsidR="00921449" w:rsidRPr="00CA7130" w:rsidRDefault="00921449" w:rsidP="008957A6">
            <w:r>
              <w:t>т</w:t>
            </w:r>
          </w:p>
        </w:tc>
      </w:tr>
      <w:tr w:rsidR="00921449" w:rsidRPr="00CA7130" w:rsidTr="00327AF4">
        <w:trPr>
          <w:trHeight w:val="390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Default="00921449" w:rsidP="00B64FE5">
            <w:pPr>
              <w:ind w:right="-93"/>
              <w:jc w:val="center"/>
              <w:rPr>
                <w:bCs/>
              </w:rPr>
            </w:pPr>
            <w:r>
              <w:rPr>
                <w:rFonts w:eastAsia="Calibri"/>
              </w:rPr>
              <w:lastRenderedPageBreak/>
              <w:t>Тема 10</w:t>
            </w:r>
            <w:r w:rsidRPr="00CE715C">
              <w:rPr>
                <w:rFonts w:eastAsia="Calibri"/>
              </w:rPr>
              <w:t>.</w:t>
            </w:r>
            <w:r>
              <w:rPr>
                <w:rFonts w:eastAsia="Calibri"/>
              </w:rPr>
              <w:t xml:space="preserve"> </w:t>
            </w:r>
            <w:r w:rsidRPr="00CE715C">
              <w:rPr>
                <w:rFonts w:eastAsia="Calibri"/>
              </w:rPr>
              <w:t>Криміналістична версія. Організація та планування розслідування</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8</w:t>
            </w: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B22826" w:rsidP="009A64E8">
            <w:r>
              <w:t>4</w:t>
            </w:r>
          </w:p>
        </w:tc>
        <w:tc>
          <w:tcPr>
            <w:tcW w:w="544" w:type="dxa"/>
            <w:tcBorders>
              <w:top w:val="single" w:sz="4" w:space="0" w:color="auto"/>
              <w:left w:val="nil"/>
              <w:bottom w:val="single" w:sz="4" w:space="0" w:color="auto"/>
              <w:right w:val="single" w:sz="4" w:space="0" w:color="auto"/>
            </w:tcBorders>
            <w:shd w:val="clear" w:color="auto" w:fill="auto"/>
            <w:hideMark/>
          </w:tcPr>
          <w:p w:rsidR="00921449" w:rsidRPr="004E4051" w:rsidRDefault="00921449" w:rsidP="00FB0881">
            <w:r>
              <w:t>8</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49" w:rsidRDefault="00FB0881" w:rsidP="00E332D8">
            <w:pPr>
              <w:rPr>
                <w:lang w:val="ru-RU"/>
              </w:rPr>
            </w:pPr>
            <w:r>
              <w:rPr>
                <w:lang w:val="ru-RU"/>
              </w:rPr>
              <w:t>8</w:t>
            </w: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Default="00921449" w:rsidP="00E332D8">
            <w:pPr>
              <w:rPr>
                <w:lang w:val="ru-RU"/>
              </w:rPr>
            </w:pPr>
          </w:p>
          <w:p w:rsidR="00921449" w:rsidRPr="00927134" w:rsidRDefault="00921449"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Default="00921449" w:rsidP="008957A6">
            <w:proofErr w:type="spellStart"/>
            <w:r>
              <w:t>АР:кон</w:t>
            </w:r>
            <w:proofErr w:type="spellEnd"/>
          </w:p>
          <w:p w:rsidR="00921449" w:rsidRDefault="00921449" w:rsidP="008957A6">
            <w:proofErr w:type="spellStart"/>
            <w:r>
              <w:t>трольн</w:t>
            </w:r>
            <w:proofErr w:type="spellEnd"/>
          </w:p>
          <w:p w:rsidR="00921449" w:rsidRDefault="00921449" w:rsidP="008957A6">
            <w:r>
              <w:t>а</w:t>
            </w:r>
          </w:p>
          <w:p w:rsidR="00921449" w:rsidRDefault="00921449" w:rsidP="008957A6">
            <w:r>
              <w:t>робота</w:t>
            </w:r>
          </w:p>
          <w:p w:rsidR="00921449" w:rsidRDefault="00921449" w:rsidP="008957A6">
            <w:proofErr w:type="spellStart"/>
            <w:r>
              <w:t>СР:пись</w:t>
            </w:r>
            <w:proofErr w:type="spellEnd"/>
          </w:p>
          <w:p w:rsidR="00921449" w:rsidRDefault="00921449" w:rsidP="008957A6">
            <w:proofErr w:type="spellStart"/>
            <w:r>
              <w:t>мове</w:t>
            </w:r>
            <w:proofErr w:type="spellEnd"/>
          </w:p>
          <w:p w:rsidR="00921449" w:rsidRDefault="00921449" w:rsidP="008957A6">
            <w:proofErr w:type="spellStart"/>
            <w:r>
              <w:t>завданн</w:t>
            </w:r>
            <w:proofErr w:type="spellEnd"/>
          </w:p>
          <w:p w:rsidR="00921449" w:rsidRDefault="00921449" w:rsidP="008957A6">
            <w:r>
              <w:t>я для</w:t>
            </w:r>
          </w:p>
          <w:p w:rsidR="00921449" w:rsidRDefault="00921449" w:rsidP="008957A6">
            <w:proofErr w:type="spellStart"/>
            <w:r>
              <w:t>самост</w:t>
            </w:r>
            <w:proofErr w:type="spellEnd"/>
          </w:p>
          <w:p w:rsidR="00921449" w:rsidRDefault="00921449" w:rsidP="008957A6">
            <w:proofErr w:type="spellStart"/>
            <w:r>
              <w:t>ійного</w:t>
            </w:r>
            <w:proofErr w:type="spellEnd"/>
          </w:p>
          <w:p w:rsidR="00921449" w:rsidRDefault="00921449" w:rsidP="008957A6">
            <w:proofErr w:type="spellStart"/>
            <w:r>
              <w:t>опрацю</w:t>
            </w:r>
            <w:proofErr w:type="spellEnd"/>
          </w:p>
          <w:p w:rsidR="00921449" w:rsidRDefault="00921449" w:rsidP="008957A6">
            <w:proofErr w:type="spellStart"/>
            <w:r>
              <w:t>вання</w:t>
            </w:r>
            <w:proofErr w:type="spellEnd"/>
          </w:p>
          <w:p w:rsidR="00921449" w:rsidRDefault="00921449" w:rsidP="008957A6">
            <w:r>
              <w:t>ІР:</w:t>
            </w:r>
          </w:p>
          <w:p w:rsidR="00921449" w:rsidRDefault="00921449" w:rsidP="008957A6">
            <w:proofErr w:type="spellStart"/>
            <w:r>
              <w:t>рефера</w:t>
            </w:r>
            <w:proofErr w:type="spellEnd"/>
          </w:p>
          <w:p w:rsidR="00921449" w:rsidRDefault="00921449" w:rsidP="008957A6">
            <w:r>
              <w:t>т</w:t>
            </w:r>
          </w:p>
          <w:p w:rsidR="00921449" w:rsidRPr="00CA7130" w:rsidRDefault="00921449" w:rsidP="008957A6"/>
        </w:tc>
      </w:tr>
      <w:tr w:rsidR="00921449" w:rsidRPr="00CA7130" w:rsidTr="00327AF4">
        <w:trPr>
          <w:trHeight w:val="3817"/>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Default="00921449" w:rsidP="00B64FE5">
            <w:pPr>
              <w:ind w:right="-93"/>
              <w:jc w:val="center"/>
              <w:rPr>
                <w:bCs/>
              </w:rPr>
            </w:pPr>
            <w:r>
              <w:rPr>
                <w:rFonts w:eastAsia="Calibri"/>
              </w:rPr>
              <w:t>Тема 11</w:t>
            </w:r>
            <w:r w:rsidRPr="00CE715C">
              <w:rPr>
                <w:rFonts w:eastAsia="Calibri"/>
              </w:rPr>
              <w:t>. Тактика</w:t>
            </w:r>
            <w:r>
              <w:rPr>
                <w:rFonts w:eastAsia="Calibri"/>
              </w:rPr>
              <w:t xml:space="preserve"> </w:t>
            </w:r>
            <w:r w:rsidRPr="00CE715C">
              <w:rPr>
                <w:rFonts w:eastAsia="Calibri"/>
              </w:rPr>
              <w:t>огляду</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6</w:t>
            </w: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786488" w:rsidP="009A64E8">
            <w:r>
              <w:t>2</w:t>
            </w:r>
          </w:p>
        </w:tc>
        <w:tc>
          <w:tcPr>
            <w:tcW w:w="544" w:type="dxa"/>
            <w:tcBorders>
              <w:top w:val="single" w:sz="4" w:space="0" w:color="auto"/>
              <w:left w:val="nil"/>
              <w:bottom w:val="single" w:sz="4" w:space="0" w:color="auto"/>
              <w:right w:val="single" w:sz="4" w:space="0" w:color="auto"/>
            </w:tcBorders>
            <w:shd w:val="clear" w:color="auto" w:fill="auto"/>
            <w:hideMark/>
          </w:tcPr>
          <w:p w:rsidR="00921449" w:rsidRPr="004E4051" w:rsidRDefault="00786488" w:rsidP="00FB0881">
            <w:r>
              <w:t>8</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49" w:rsidRDefault="00FB0881" w:rsidP="00E332D8">
            <w:pPr>
              <w:rPr>
                <w:lang w:val="ru-RU"/>
              </w:rPr>
            </w:pPr>
            <w:r>
              <w:rPr>
                <w:lang w:val="ru-RU"/>
              </w:rPr>
              <w:t>8</w:t>
            </w: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Default="00921449" w:rsidP="00842504">
            <w:proofErr w:type="spellStart"/>
            <w:r>
              <w:t>АР:кон</w:t>
            </w:r>
            <w:proofErr w:type="spellEnd"/>
          </w:p>
          <w:p w:rsidR="00921449" w:rsidRDefault="00921449" w:rsidP="00842504">
            <w:proofErr w:type="spellStart"/>
            <w:r>
              <w:t>трольн</w:t>
            </w:r>
            <w:proofErr w:type="spellEnd"/>
          </w:p>
          <w:p w:rsidR="00921449" w:rsidRDefault="00921449" w:rsidP="00842504">
            <w:r>
              <w:t>а</w:t>
            </w:r>
          </w:p>
          <w:p w:rsidR="00921449" w:rsidRDefault="00921449" w:rsidP="00842504">
            <w:r>
              <w:t>робота</w:t>
            </w:r>
          </w:p>
          <w:p w:rsidR="00921449" w:rsidRDefault="00921449" w:rsidP="00842504">
            <w:proofErr w:type="spellStart"/>
            <w:r>
              <w:t>СР:пись</w:t>
            </w:r>
            <w:proofErr w:type="spellEnd"/>
          </w:p>
          <w:p w:rsidR="00921449" w:rsidRDefault="00921449" w:rsidP="00842504">
            <w:proofErr w:type="spellStart"/>
            <w:r>
              <w:t>мове</w:t>
            </w:r>
            <w:proofErr w:type="spellEnd"/>
          </w:p>
          <w:p w:rsidR="00921449" w:rsidRDefault="00921449" w:rsidP="00842504">
            <w:proofErr w:type="spellStart"/>
            <w:r>
              <w:t>завданн</w:t>
            </w:r>
            <w:proofErr w:type="spellEnd"/>
          </w:p>
          <w:p w:rsidR="00921449" w:rsidRDefault="00921449" w:rsidP="00842504">
            <w:r>
              <w:t>я для</w:t>
            </w:r>
          </w:p>
          <w:p w:rsidR="00921449" w:rsidRDefault="00921449" w:rsidP="00842504">
            <w:proofErr w:type="spellStart"/>
            <w:r>
              <w:t>самост</w:t>
            </w:r>
            <w:proofErr w:type="spellEnd"/>
          </w:p>
          <w:p w:rsidR="00921449" w:rsidRDefault="00921449" w:rsidP="00842504">
            <w:proofErr w:type="spellStart"/>
            <w:r>
              <w:t>ійного</w:t>
            </w:r>
            <w:proofErr w:type="spellEnd"/>
          </w:p>
          <w:p w:rsidR="00921449" w:rsidRDefault="00921449" w:rsidP="00842504">
            <w:proofErr w:type="spellStart"/>
            <w:r>
              <w:t>опрацю</w:t>
            </w:r>
            <w:proofErr w:type="spellEnd"/>
          </w:p>
          <w:p w:rsidR="00921449" w:rsidRDefault="00921449" w:rsidP="00842504">
            <w:proofErr w:type="spellStart"/>
            <w:r>
              <w:t>вання</w:t>
            </w:r>
            <w:proofErr w:type="spellEnd"/>
          </w:p>
          <w:p w:rsidR="00921449" w:rsidRDefault="00921449" w:rsidP="00842504">
            <w:r>
              <w:t>ІР:</w:t>
            </w:r>
          </w:p>
          <w:p w:rsidR="00921449" w:rsidRDefault="00921449" w:rsidP="00842504">
            <w:proofErr w:type="spellStart"/>
            <w:r>
              <w:t>рефера</w:t>
            </w:r>
            <w:proofErr w:type="spellEnd"/>
          </w:p>
          <w:p w:rsidR="00921449" w:rsidRDefault="00921449" w:rsidP="008957A6">
            <w:r>
              <w:t>т</w:t>
            </w:r>
          </w:p>
        </w:tc>
      </w:tr>
      <w:tr w:rsidR="00921449" w:rsidRPr="00CA7130" w:rsidTr="00327AF4">
        <w:trPr>
          <w:trHeight w:val="381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Default="00921449" w:rsidP="00B64FE5">
            <w:pPr>
              <w:ind w:right="-93"/>
              <w:jc w:val="center"/>
              <w:rPr>
                <w:bCs/>
              </w:rPr>
            </w:pPr>
            <w:r>
              <w:rPr>
                <w:rFonts w:eastAsia="Calibri"/>
              </w:rPr>
              <w:t>Тема 12</w:t>
            </w:r>
            <w:r w:rsidRPr="00CE715C">
              <w:rPr>
                <w:rFonts w:eastAsia="Calibri"/>
              </w:rPr>
              <w:t>. Тактика</w:t>
            </w:r>
            <w:r>
              <w:rPr>
                <w:rFonts w:eastAsia="Calibri"/>
              </w:rPr>
              <w:t xml:space="preserve"> </w:t>
            </w:r>
            <w:r w:rsidRPr="00CE715C">
              <w:rPr>
                <w:rFonts w:eastAsia="Calibri"/>
              </w:rPr>
              <w:t>обшуку</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10</w:t>
            </w: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6</w:t>
            </w:r>
          </w:p>
        </w:tc>
        <w:tc>
          <w:tcPr>
            <w:tcW w:w="544" w:type="dxa"/>
            <w:tcBorders>
              <w:top w:val="single" w:sz="4" w:space="0" w:color="auto"/>
              <w:left w:val="nil"/>
              <w:bottom w:val="single" w:sz="4" w:space="0" w:color="auto"/>
              <w:right w:val="single" w:sz="4" w:space="0" w:color="auto"/>
            </w:tcBorders>
            <w:shd w:val="clear" w:color="auto" w:fill="auto"/>
            <w:hideMark/>
          </w:tcPr>
          <w:p w:rsidR="00921449" w:rsidRPr="004E4051" w:rsidRDefault="00921449" w:rsidP="00FB0881">
            <w:r>
              <w:t>10</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49" w:rsidRDefault="005047D2" w:rsidP="00E332D8">
            <w:pPr>
              <w:rPr>
                <w:lang w:val="ru-RU"/>
              </w:rPr>
            </w:pPr>
            <w:r>
              <w:rPr>
                <w:lang w:val="ru-RU"/>
              </w:rPr>
              <w:t>10</w:t>
            </w: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Default="00921449" w:rsidP="00842504">
            <w:proofErr w:type="spellStart"/>
            <w:r>
              <w:t>АР:кон</w:t>
            </w:r>
            <w:proofErr w:type="spellEnd"/>
          </w:p>
          <w:p w:rsidR="00921449" w:rsidRDefault="00921449" w:rsidP="00842504">
            <w:proofErr w:type="spellStart"/>
            <w:r>
              <w:t>трольн</w:t>
            </w:r>
            <w:proofErr w:type="spellEnd"/>
          </w:p>
          <w:p w:rsidR="00921449" w:rsidRDefault="00921449" w:rsidP="00842504">
            <w:r>
              <w:t>а</w:t>
            </w:r>
          </w:p>
          <w:p w:rsidR="00921449" w:rsidRDefault="00921449" w:rsidP="00842504">
            <w:r>
              <w:t>робота</w:t>
            </w:r>
          </w:p>
          <w:p w:rsidR="00921449" w:rsidRDefault="00921449" w:rsidP="00842504">
            <w:proofErr w:type="spellStart"/>
            <w:r>
              <w:t>СР:пись</w:t>
            </w:r>
            <w:proofErr w:type="spellEnd"/>
          </w:p>
          <w:p w:rsidR="00921449" w:rsidRDefault="00921449" w:rsidP="00842504">
            <w:proofErr w:type="spellStart"/>
            <w:r>
              <w:t>мове</w:t>
            </w:r>
            <w:proofErr w:type="spellEnd"/>
          </w:p>
          <w:p w:rsidR="00921449" w:rsidRDefault="00921449" w:rsidP="00842504">
            <w:proofErr w:type="spellStart"/>
            <w:r>
              <w:t>завданн</w:t>
            </w:r>
            <w:proofErr w:type="spellEnd"/>
          </w:p>
          <w:p w:rsidR="00921449" w:rsidRDefault="00921449" w:rsidP="00842504">
            <w:r>
              <w:t>я для</w:t>
            </w:r>
          </w:p>
          <w:p w:rsidR="00921449" w:rsidRDefault="00921449" w:rsidP="00842504">
            <w:proofErr w:type="spellStart"/>
            <w:r>
              <w:t>самост</w:t>
            </w:r>
            <w:proofErr w:type="spellEnd"/>
          </w:p>
          <w:p w:rsidR="00921449" w:rsidRDefault="00921449" w:rsidP="00842504">
            <w:proofErr w:type="spellStart"/>
            <w:r>
              <w:t>ійного</w:t>
            </w:r>
            <w:proofErr w:type="spellEnd"/>
          </w:p>
          <w:p w:rsidR="00921449" w:rsidRDefault="00921449" w:rsidP="00842504">
            <w:proofErr w:type="spellStart"/>
            <w:r>
              <w:t>опрацю</w:t>
            </w:r>
            <w:proofErr w:type="spellEnd"/>
          </w:p>
          <w:p w:rsidR="00921449" w:rsidRDefault="00921449" w:rsidP="00842504">
            <w:proofErr w:type="spellStart"/>
            <w:r>
              <w:t>вання</w:t>
            </w:r>
            <w:proofErr w:type="spellEnd"/>
          </w:p>
          <w:p w:rsidR="00921449" w:rsidRDefault="00921449" w:rsidP="00842504">
            <w:r>
              <w:t>ІР:</w:t>
            </w:r>
          </w:p>
          <w:p w:rsidR="00921449" w:rsidRDefault="00921449" w:rsidP="00842504">
            <w:proofErr w:type="spellStart"/>
            <w:r>
              <w:t>рефера</w:t>
            </w:r>
            <w:proofErr w:type="spellEnd"/>
          </w:p>
          <w:p w:rsidR="00921449" w:rsidRDefault="00921449" w:rsidP="008957A6">
            <w:r>
              <w:t>т</w:t>
            </w:r>
          </w:p>
        </w:tc>
      </w:tr>
      <w:tr w:rsidR="00921449" w:rsidRPr="00CA7130" w:rsidTr="00327AF4">
        <w:trPr>
          <w:trHeight w:val="132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Default="00921449" w:rsidP="00B64FE5">
            <w:pPr>
              <w:ind w:right="-93"/>
              <w:jc w:val="center"/>
              <w:rPr>
                <w:bCs/>
              </w:rPr>
            </w:pPr>
            <w:r>
              <w:rPr>
                <w:rFonts w:eastAsia="Calibri"/>
              </w:rPr>
              <w:lastRenderedPageBreak/>
              <w:t>Тема 13</w:t>
            </w:r>
            <w:r w:rsidRPr="00CE715C">
              <w:rPr>
                <w:rFonts w:eastAsia="Calibri"/>
              </w:rPr>
              <w:t>. Тактика</w:t>
            </w:r>
            <w:r>
              <w:rPr>
                <w:rFonts w:eastAsia="Calibri"/>
              </w:rPr>
              <w:t xml:space="preserve"> </w:t>
            </w:r>
            <w:r w:rsidRPr="00CE715C">
              <w:rPr>
                <w:rFonts w:eastAsia="Calibri"/>
              </w:rPr>
              <w:t>допиту</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6</w:t>
            </w: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tcBorders>
              <w:top w:val="single" w:sz="4" w:space="0" w:color="auto"/>
              <w:left w:val="nil"/>
              <w:bottom w:val="single" w:sz="4" w:space="0" w:color="auto"/>
              <w:right w:val="single" w:sz="4" w:space="0" w:color="auto"/>
            </w:tcBorders>
            <w:shd w:val="clear" w:color="auto" w:fill="auto"/>
            <w:hideMark/>
          </w:tcPr>
          <w:p w:rsidR="00921449" w:rsidRPr="004E4051" w:rsidRDefault="00AF5D0F" w:rsidP="00FB0881">
            <w:r>
              <w:t>8</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49" w:rsidRDefault="00FB0881" w:rsidP="00E332D8">
            <w:pPr>
              <w:rPr>
                <w:lang w:val="ru-RU"/>
              </w:rPr>
            </w:pPr>
            <w:r>
              <w:rPr>
                <w:lang w:val="ru-RU"/>
              </w:rPr>
              <w:t>8</w:t>
            </w: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Default="00921449" w:rsidP="00842504">
            <w:proofErr w:type="spellStart"/>
            <w:r>
              <w:t>АР:кон</w:t>
            </w:r>
            <w:proofErr w:type="spellEnd"/>
          </w:p>
          <w:p w:rsidR="00921449" w:rsidRDefault="00921449" w:rsidP="00842504">
            <w:proofErr w:type="spellStart"/>
            <w:r>
              <w:t>трольн</w:t>
            </w:r>
            <w:proofErr w:type="spellEnd"/>
          </w:p>
          <w:p w:rsidR="00921449" w:rsidRDefault="00921449" w:rsidP="00842504">
            <w:r>
              <w:t>а</w:t>
            </w:r>
          </w:p>
          <w:p w:rsidR="00921449" w:rsidRDefault="00921449" w:rsidP="00842504">
            <w:r>
              <w:t>робота</w:t>
            </w:r>
          </w:p>
          <w:p w:rsidR="00921449" w:rsidRDefault="00921449" w:rsidP="00842504">
            <w:proofErr w:type="spellStart"/>
            <w:r>
              <w:t>СР:пись</w:t>
            </w:r>
            <w:proofErr w:type="spellEnd"/>
          </w:p>
          <w:p w:rsidR="00921449" w:rsidRDefault="00921449" w:rsidP="00842504">
            <w:proofErr w:type="spellStart"/>
            <w:r>
              <w:t>мове</w:t>
            </w:r>
            <w:proofErr w:type="spellEnd"/>
          </w:p>
          <w:p w:rsidR="00921449" w:rsidRDefault="00921449" w:rsidP="00842504">
            <w:proofErr w:type="spellStart"/>
            <w:r>
              <w:t>завданн</w:t>
            </w:r>
            <w:proofErr w:type="spellEnd"/>
          </w:p>
          <w:p w:rsidR="00921449" w:rsidRDefault="00921449" w:rsidP="00842504">
            <w:r>
              <w:t>я для</w:t>
            </w:r>
          </w:p>
          <w:p w:rsidR="00921449" w:rsidRDefault="00921449" w:rsidP="00842504">
            <w:proofErr w:type="spellStart"/>
            <w:r>
              <w:t>самост</w:t>
            </w:r>
            <w:proofErr w:type="spellEnd"/>
          </w:p>
          <w:p w:rsidR="00921449" w:rsidRDefault="00921449" w:rsidP="00842504">
            <w:proofErr w:type="spellStart"/>
            <w:r>
              <w:t>ійного</w:t>
            </w:r>
            <w:proofErr w:type="spellEnd"/>
          </w:p>
          <w:p w:rsidR="00921449" w:rsidRDefault="00921449" w:rsidP="00842504">
            <w:proofErr w:type="spellStart"/>
            <w:r>
              <w:t>опрацю</w:t>
            </w:r>
            <w:proofErr w:type="spellEnd"/>
          </w:p>
          <w:p w:rsidR="00921449" w:rsidRDefault="00921449" w:rsidP="00842504">
            <w:proofErr w:type="spellStart"/>
            <w:r>
              <w:t>вання</w:t>
            </w:r>
            <w:proofErr w:type="spellEnd"/>
          </w:p>
          <w:p w:rsidR="00921449" w:rsidRDefault="00921449" w:rsidP="00842504">
            <w:r>
              <w:t>ІР:</w:t>
            </w:r>
          </w:p>
          <w:p w:rsidR="00921449" w:rsidRDefault="00921449" w:rsidP="00842504">
            <w:proofErr w:type="spellStart"/>
            <w:r>
              <w:t>рефера</w:t>
            </w:r>
            <w:proofErr w:type="spellEnd"/>
          </w:p>
          <w:p w:rsidR="00921449" w:rsidRDefault="00921449" w:rsidP="008957A6">
            <w:r>
              <w:t>т</w:t>
            </w:r>
          </w:p>
        </w:tc>
      </w:tr>
      <w:tr w:rsidR="00921449" w:rsidRPr="00CA7130" w:rsidTr="00327AF4">
        <w:trPr>
          <w:trHeight w:val="698"/>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Pr="00CE715C" w:rsidRDefault="00921449" w:rsidP="00B64FE5">
            <w:pPr>
              <w:pStyle w:val="TableParagraph"/>
              <w:ind w:left="34"/>
              <w:jc w:val="center"/>
              <w:rPr>
                <w:rFonts w:eastAsia="Calibri"/>
              </w:rPr>
            </w:pPr>
            <w:r>
              <w:rPr>
                <w:rFonts w:eastAsia="Calibri"/>
              </w:rPr>
              <w:t>Тема 14</w:t>
            </w:r>
            <w:r w:rsidRPr="00CE715C">
              <w:rPr>
                <w:rFonts w:eastAsia="Calibri"/>
              </w:rPr>
              <w:t>. Тактика</w:t>
            </w:r>
          </w:p>
          <w:p w:rsidR="00921449" w:rsidRDefault="00921449" w:rsidP="00B64FE5">
            <w:pPr>
              <w:ind w:left="34" w:right="-93"/>
              <w:jc w:val="center"/>
              <w:rPr>
                <w:bCs/>
              </w:rPr>
            </w:pPr>
            <w:r w:rsidRPr="00CE715C">
              <w:rPr>
                <w:rFonts w:eastAsia="Calibri"/>
              </w:rPr>
              <w:t>пред'явлення для впізнання</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10</w:t>
            </w: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B512ED" w:rsidP="009A64E8">
            <w:r>
              <w:t>6</w:t>
            </w:r>
          </w:p>
        </w:tc>
        <w:tc>
          <w:tcPr>
            <w:tcW w:w="544" w:type="dxa"/>
            <w:tcBorders>
              <w:top w:val="single" w:sz="4" w:space="0" w:color="auto"/>
              <w:left w:val="nil"/>
              <w:bottom w:val="single" w:sz="4" w:space="0" w:color="auto"/>
              <w:right w:val="single" w:sz="4" w:space="0" w:color="auto"/>
            </w:tcBorders>
            <w:shd w:val="clear" w:color="auto" w:fill="auto"/>
            <w:hideMark/>
          </w:tcPr>
          <w:p w:rsidR="00921449" w:rsidRPr="004E4051" w:rsidRDefault="00921449" w:rsidP="00FB0881">
            <w:r>
              <w:t>10</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49" w:rsidRDefault="00B512ED" w:rsidP="00E332D8">
            <w:pPr>
              <w:rPr>
                <w:lang w:val="ru-RU"/>
              </w:rPr>
            </w:pPr>
            <w:r>
              <w:rPr>
                <w:lang w:val="ru-RU"/>
              </w:rPr>
              <w:t>10</w:t>
            </w: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Default="00921449" w:rsidP="00842504">
            <w:proofErr w:type="spellStart"/>
            <w:r>
              <w:t>АР:кон</w:t>
            </w:r>
            <w:proofErr w:type="spellEnd"/>
          </w:p>
          <w:p w:rsidR="00921449" w:rsidRDefault="00921449" w:rsidP="00842504">
            <w:proofErr w:type="spellStart"/>
            <w:r>
              <w:t>трольн</w:t>
            </w:r>
            <w:proofErr w:type="spellEnd"/>
          </w:p>
          <w:p w:rsidR="00921449" w:rsidRDefault="00921449" w:rsidP="00842504">
            <w:r>
              <w:t>а</w:t>
            </w:r>
          </w:p>
          <w:p w:rsidR="00921449" w:rsidRDefault="00921449" w:rsidP="00842504">
            <w:r>
              <w:t>робота</w:t>
            </w:r>
          </w:p>
          <w:p w:rsidR="00921449" w:rsidRDefault="00921449" w:rsidP="00842504">
            <w:proofErr w:type="spellStart"/>
            <w:r>
              <w:t>СР:пись</w:t>
            </w:r>
            <w:proofErr w:type="spellEnd"/>
          </w:p>
          <w:p w:rsidR="00921449" w:rsidRDefault="00921449" w:rsidP="00842504">
            <w:proofErr w:type="spellStart"/>
            <w:r>
              <w:t>мове</w:t>
            </w:r>
            <w:proofErr w:type="spellEnd"/>
          </w:p>
          <w:p w:rsidR="00921449" w:rsidRDefault="00921449" w:rsidP="00842504">
            <w:proofErr w:type="spellStart"/>
            <w:r>
              <w:t>завданн</w:t>
            </w:r>
            <w:proofErr w:type="spellEnd"/>
          </w:p>
          <w:p w:rsidR="00921449" w:rsidRDefault="00921449" w:rsidP="00842504">
            <w:r>
              <w:t>я для</w:t>
            </w:r>
          </w:p>
          <w:p w:rsidR="00921449" w:rsidRDefault="00921449" w:rsidP="00842504">
            <w:proofErr w:type="spellStart"/>
            <w:r>
              <w:t>самост</w:t>
            </w:r>
            <w:proofErr w:type="spellEnd"/>
          </w:p>
          <w:p w:rsidR="00921449" w:rsidRDefault="00921449" w:rsidP="00842504">
            <w:proofErr w:type="spellStart"/>
            <w:r>
              <w:t>ійного</w:t>
            </w:r>
            <w:proofErr w:type="spellEnd"/>
          </w:p>
          <w:p w:rsidR="00921449" w:rsidRDefault="00921449" w:rsidP="00842504">
            <w:proofErr w:type="spellStart"/>
            <w:r>
              <w:t>опрацю</w:t>
            </w:r>
            <w:proofErr w:type="spellEnd"/>
          </w:p>
          <w:p w:rsidR="00921449" w:rsidRDefault="00921449" w:rsidP="00842504">
            <w:proofErr w:type="spellStart"/>
            <w:r>
              <w:t>вання</w:t>
            </w:r>
            <w:proofErr w:type="spellEnd"/>
          </w:p>
          <w:p w:rsidR="00921449" w:rsidRDefault="00921449" w:rsidP="00842504">
            <w:r>
              <w:t>ІР:</w:t>
            </w:r>
          </w:p>
          <w:p w:rsidR="00921449" w:rsidRDefault="00921449" w:rsidP="00842504">
            <w:proofErr w:type="spellStart"/>
            <w:r>
              <w:t>рефера</w:t>
            </w:r>
            <w:proofErr w:type="spellEnd"/>
          </w:p>
          <w:p w:rsidR="00921449" w:rsidRDefault="00921449" w:rsidP="008957A6">
            <w:r>
              <w:t>т</w:t>
            </w:r>
          </w:p>
        </w:tc>
      </w:tr>
      <w:tr w:rsidR="00921449" w:rsidRPr="00CA7130" w:rsidTr="00327AF4">
        <w:trPr>
          <w:trHeight w:val="181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Default="00921449" w:rsidP="00B64FE5">
            <w:pPr>
              <w:ind w:right="-93"/>
              <w:jc w:val="center"/>
              <w:rPr>
                <w:bCs/>
              </w:rPr>
            </w:pPr>
            <w:r>
              <w:rPr>
                <w:rFonts w:eastAsia="Calibri"/>
              </w:rPr>
              <w:t>Тема 15</w:t>
            </w:r>
            <w:r w:rsidRPr="00CE715C">
              <w:rPr>
                <w:rFonts w:eastAsia="Calibri"/>
              </w:rPr>
              <w:t>. Тактика</w:t>
            </w:r>
            <w:r>
              <w:rPr>
                <w:rFonts w:eastAsia="Calibri"/>
              </w:rPr>
              <w:t xml:space="preserve"> </w:t>
            </w:r>
            <w:r w:rsidRPr="00CE715C">
              <w:rPr>
                <w:rFonts w:eastAsia="Calibri"/>
              </w:rPr>
              <w:t>слідчого</w:t>
            </w:r>
            <w:r>
              <w:rPr>
                <w:rFonts w:eastAsia="Calibri"/>
              </w:rPr>
              <w:t xml:space="preserve"> </w:t>
            </w:r>
            <w:r w:rsidRPr="00CE715C">
              <w:rPr>
                <w:rFonts w:eastAsia="Calibri"/>
              </w:rPr>
              <w:t>експерименту</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8</w:t>
            </w: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187E06" w:rsidP="009A64E8">
            <w:r>
              <w:t>4</w:t>
            </w:r>
          </w:p>
        </w:tc>
        <w:tc>
          <w:tcPr>
            <w:tcW w:w="544" w:type="dxa"/>
            <w:tcBorders>
              <w:top w:val="single" w:sz="4" w:space="0" w:color="auto"/>
              <w:left w:val="nil"/>
              <w:bottom w:val="single" w:sz="4" w:space="0" w:color="auto"/>
              <w:right w:val="single" w:sz="4" w:space="0" w:color="auto"/>
            </w:tcBorders>
            <w:shd w:val="clear" w:color="auto" w:fill="auto"/>
            <w:hideMark/>
          </w:tcPr>
          <w:p w:rsidR="00921449" w:rsidRPr="004E4051" w:rsidRDefault="00921449" w:rsidP="00FB0881">
            <w:r>
              <w:t>8</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49" w:rsidRDefault="00FB0881" w:rsidP="00E332D8">
            <w:pPr>
              <w:rPr>
                <w:lang w:val="ru-RU"/>
              </w:rPr>
            </w:pPr>
            <w:r>
              <w:rPr>
                <w:lang w:val="ru-RU"/>
              </w:rPr>
              <w:t>8</w:t>
            </w: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Default="00921449" w:rsidP="00842504">
            <w:proofErr w:type="spellStart"/>
            <w:r>
              <w:t>АР:кон</w:t>
            </w:r>
            <w:proofErr w:type="spellEnd"/>
          </w:p>
          <w:p w:rsidR="00921449" w:rsidRDefault="00921449" w:rsidP="00842504">
            <w:proofErr w:type="spellStart"/>
            <w:r>
              <w:t>трольн</w:t>
            </w:r>
            <w:proofErr w:type="spellEnd"/>
          </w:p>
          <w:p w:rsidR="00921449" w:rsidRDefault="00921449" w:rsidP="00842504">
            <w:r>
              <w:t>а</w:t>
            </w:r>
          </w:p>
          <w:p w:rsidR="00921449" w:rsidRDefault="00921449" w:rsidP="00842504">
            <w:r>
              <w:t>робота</w:t>
            </w:r>
          </w:p>
          <w:p w:rsidR="00921449" w:rsidRDefault="00921449" w:rsidP="00842504">
            <w:proofErr w:type="spellStart"/>
            <w:r>
              <w:t>СР:пись</w:t>
            </w:r>
            <w:proofErr w:type="spellEnd"/>
          </w:p>
          <w:p w:rsidR="00921449" w:rsidRDefault="00921449" w:rsidP="00842504">
            <w:proofErr w:type="spellStart"/>
            <w:r>
              <w:t>мове</w:t>
            </w:r>
            <w:proofErr w:type="spellEnd"/>
          </w:p>
          <w:p w:rsidR="00921449" w:rsidRDefault="00921449" w:rsidP="00842504">
            <w:proofErr w:type="spellStart"/>
            <w:r>
              <w:t>завданн</w:t>
            </w:r>
            <w:proofErr w:type="spellEnd"/>
          </w:p>
          <w:p w:rsidR="00921449" w:rsidRDefault="00921449" w:rsidP="00842504">
            <w:r>
              <w:t>я для</w:t>
            </w:r>
          </w:p>
          <w:p w:rsidR="00921449" w:rsidRDefault="00921449" w:rsidP="00842504">
            <w:proofErr w:type="spellStart"/>
            <w:r>
              <w:t>самост</w:t>
            </w:r>
            <w:proofErr w:type="spellEnd"/>
          </w:p>
          <w:p w:rsidR="00921449" w:rsidRDefault="00921449" w:rsidP="00842504">
            <w:proofErr w:type="spellStart"/>
            <w:r>
              <w:t>ійного</w:t>
            </w:r>
            <w:proofErr w:type="spellEnd"/>
          </w:p>
          <w:p w:rsidR="00921449" w:rsidRDefault="00921449" w:rsidP="00842504">
            <w:proofErr w:type="spellStart"/>
            <w:r>
              <w:t>опрацю</w:t>
            </w:r>
            <w:proofErr w:type="spellEnd"/>
          </w:p>
          <w:p w:rsidR="00921449" w:rsidRDefault="00921449" w:rsidP="00842504">
            <w:proofErr w:type="spellStart"/>
            <w:r>
              <w:t>вання</w:t>
            </w:r>
            <w:proofErr w:type="spellEnd"/>
          </w:p>
          <w:p w:rsidR="00921449" w:rsidRDefault="00921449" w:rsidP="00842504">
            <w:r>
              <w:t>ІР:</w:t>
            </w:r>
          </w:p>
          <w:p w:rsidR="00921449" w:rsidRDefault="00921449" w:rsidP="00842504">
            <w:proofErr w:type="spellStart"/>
            <w:r>
              <w:t>рефера</w:t>
            </w:r>
            <w:proofErr w:type="spellEnd"/>
          </w:p>
          <w:p w:rsidR="00921449" w:rsidRDefault="00921449" w:rsidP="00842504">
            <w:r>
              <w:t>т</w:t>
            </w:r>
          </w:p>
        </w:tc>
      </w:tr>
      <w:tr w:rsidR="00921449" w:rsidRPr="00CA7130" w:rsidTr="00327AF4">
        <w:trPr>
          <w:trHeight w:val="190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Default="00921449" w:rsidP="00B64FE5">
            <w:pPr>
              <w:ind w:right="-93"/>
              <w:jc w:val="center"/>
              <w:rPr>
                <w:bCs/>
              </w:rPr>
            </w:pPr>
            <w:r>
              <w:rPr>
                <w:rFonts w:eastAsia="Calibri"/>
              </w:rPr>
              <w:t>Тема 16</w:t>
            </w:r>
            <w:r w:rsidRPr="00CE715C">
              <w:rPr>
                <w:rFonts w:eastAsia="Calibri"/>
              </w:rPr>
              <w:t>. Тактика використання</w:t>
            </w:r>
            <w:r>
              <w:rPr>
                <w:rFonts w:eastAsia="Calibri"/>
              </w:rPr>
              <w:t xml:space="preserve"> </w:t>
            </w:r>
            <w:r w:rsidRPr="00CE715C">
              <w:rPr>
                <w:rFonts w:eastAsia="Calibri"/>
              </w:rPr>
              <w:t>спеціальних знань у кримінальному</w:t>
            </w:r>
            <w:r>
              <w:rPr>
                <w:rFonts w:eastAsia="Calibri"/>
              </w:rPr>
              <w:t xml:space="preserve"> </w:t>
            </w:r>
            <w:r w:rsidRPr="00CE715C">
              <w:rPr>
                <w:rFonts w:eastAsia="Calibri"/>
              </w:rPr>
              <w:t>судочинстві.</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6</w:t>
            </w: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2</w:t>
            </w:r>
          </w:p>
        </w:tc>
        <w:tc>
          <w:tcPr>
            <w:tcW w:w="544" w:type="dxa"/>
            <w:tcBorders>
              <w:top w:val="single" w:sz="4" w:space="0" w:color="auto"/>
              <w:left w:val="nil"/>
              <w:bottom w:val="single" w:sz="4" w:space="0" w:color="auto"/>
              <w:right w:val="single" w:sz="4" w:space="0" w:color="auto"/>
            </w:tcBorders>
            <w:shd w:val="clear" w:color="auto" w:fill="auto"/>
            <w:hideMark/>
          </w:tcPr>
          <w:p w:rsidR="00921449" w:rsidRPr="004E4051" w:rsidRDefault="00187E06" w:rsidP="00FB0881">
            <w:r>
              <w:t>8</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49" w:rsidRDefault="00FB0881" w:rsidP="00E332D8">
            <w:pPr>
              <w:rPr>
                <w:lang w:val="ru-RU"/>
              </w:rPr>
            </w:pPr>
            <w:r>
              <w:rPr>
                <w:lang w:val="ru-RU"/>
              </w:rPr>
              <w:t>8</w:t>
            </w: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Default="00921449" w:rsidP="00842504">
            <w:proofErr w:type="spellStart"/>
            <w:r>
              <w:lastRenderedPageBreak/>
              <w:t>АР:кон</w:t>
            </w:r>
            <w:proofErr w:type="spellEnd"/>
          </w:p>
          <w:p w:rsidR="00921449" w:rsidRDefault="00921449" w:rsidP="00842504">
            <w:proofErr w:type="spellStart"/>
            <w:r>
              <w:t>трольн</w:t>
            </w:r>
            <w:proofErr w:type="spellEnd"/>
          </w:p>
          <w:p w:rsidR="00921449" w:rsidRDefault="00921449" w:rsidP="00842504">
            <w:r>
              <w:t>а</w:t>
            </w:r>
          </w:p>
          <w:p w:rsidR="00921449" w:rsidRDefault="00921449" w:rsidP="00842504">
            <w:r>
              <w:t>робота</w:t>
            </w:r>
          </w:p>
          <w:p w:rsidR="00921449" w:rsidRDefault="00921449" w:rsidP="00842504">
            <w:proofErr w:type="spellStart"/>
            <w:r>
              <w:t>СР:пись</w:t>
            </w:r>
            <w:proofErr w:type="spellEnd"/>
          </w:p>
          <w:p w:rsidR="00921449" w:rsidRDefault="00921449" w:rsidP="00842504">
            <w:proofErr w:type="spellStart"/>
            <w:r>
              <w:t>мове</w:t>
            </w:r>
            <w:proofErr w:type="spellEnd"/>
          </w:p>
          <w:p w:rsidR="00921449" w:rsidRDefault="00921449" w:rsidP="00842504">
            <w:proofErr w:type="spellStart"/>
            <w:r>
              <w:t>завданн</w:t>
            </w:r>
            <w:proofErr w:type="spellEnd"/>
          </w:p>
          <w:p w:rsidR="00921449" w:rsidRDefault="00921449" w:rsidP="00842504">
            <w:r>
              <w:t>я для</w:t>
            </w:r>
          </w:p>
          <w:p w:rsidR="00921449" w:rsidRDefault="00921449" w:rsidP="00842504">
            <w:proofErr w:type="spellStart"/>
            <w:r>
              <w:t>самост</w:t>
            </w:r>
            <w:proofErr w:type="spellEnd"/>
          </w:p>
          <w:p w:rsidR="00921449" w:rsidRDefault="00921449" w:rsidP="00842504">
            <w:proofErr w:type="spellStart"/>
            <w:r>
              <w:t>ійного</w:t>
            </w:r>
            <w:proofErr w:type="spellEnd"/>
          </w:p>
          <w:p w:rsidR="00921449" w:rsidRDefault="00921449" w:rsidP="00842504">
            <w:proofErr w:type="spellStart"/>
            <w:r>
              <w:t>опрацю</w:t>
            </w:r>
            <w:proofErr w:type="spellEnd"/>
          </w:p>
          <w:p w:rsidR="00921449" w:rsidRDefault="00921449" w:rsidP="00842504">
            <w:proofErr w:type="spellStart"/>
            <w:r>
              <w:t>вання</w:t>
            </w:r>
            <w:proofErr w:type="spellEnd"/>
          </w:p>
          <w:p w:rsidR="00921449" w:rsidRDefault="00921449" w:rsidP="00842504">
            <w:r>
              <w:t>ІР:</w:t>
            </w:r>
          </w:p>
          <w:p w:rsidR="00921449" w:rsidRDefault="00921449" w:rsidP="00842504">
            <w:proofErr w:type="spellStart"/>
            <w:r>
              <w:t>рефера</w:t>
            </w:r>
            <w:proofErr w:type="spellEnd"/>
          </w:p>
          <w:p w:rsidR="00921449" w:rsidRDefault="00921449" w:rsidP="00842504">
            <w:r>
              <w:lastRenderedPageBreak/>
              <w:t>т</w:t>
            </w:r>
          </w:p>
        </w:tc>
      </w:tr>
      <w:tr w:rsidR="00921449" w:rsidRPr="00CA7130" w:rsidTr="00327AF4">
        <w:trPr>
          <w:trHeight w:val="39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Default="00921449" w:rsidP="00E332D8">
            <w:pPr>
              <w:ind w:right="-93"/>
              <w:rPr>
                <w:bCs/>
              </w:rPr>
            </w:pPr>
            <w:r w:rsidRPr="00CA7130">
              <w:rPr>
                <w:bCs/>
              </w:rPr>
              <w:lastRenderedPageBreak/>
              <w:t>Модульний контроль</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49" w:rsidRPr="009A7792" w:rsidRDefault="00921449" w:rsidP="009A64E8">
            <w:pPr>
              <w:rPr>
                <w:i/>
              </w:rPr>
            </w:pP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49" w:rsidRPr="009A7792" w:rsidRDefault="00921449" w:rsidP="009A64E8">
            <w:pPr>
              <w:rPr>
                <w:i/>
              </w:rPr>
            </w:pP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9A7792" w:rsidRDefault="00921449" w:rsidP="009A64E8">
            <w:pPr>
              <w:rPr>
                <w:i/>
              </w:rPr>
            </w:pP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9A7792" w:rsidRDefault="00921449" w:rsidP="009A64E8">
            <w:pPr>
              <w:rPr>
                <w:i/>
              </w:rPr>
            </w:pP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9A7792" w:rsidRDefault="00921449" w:rsidP="009A64E8">
            <w:pPr>
              <w:rPr>
                <w:i/>
              </w:rPr>
            </w:pPr>
          </w:p>
        </w:tc>
        <w:tc>
          <w:tcPr>
            <w:tcW w:w="527" w:type="dxa"/>
            <w:gridSpan w:val="2"/>
            <w:tcBorders>
              <w:top w:val="single" w:sz="4" w:space="0" w:color="auto"/>
              <w:left w:val="nil"/>
              <w:bottom w:val="single" w:sz="4" w:space="0" w:color="auto"/>
              <w:right w:val="single" w:sz="4" w:space="0" w:color="auto"/>
            </w:tcBorders>
            <w:shd w:val="clear" w:color="auto" w:fill="auto"/>
            <w:hideMark/>
          </w:tcPr>
          <w:p w:rsidR="00921449" w:rsidRPr="009A7792" w:rsidRDefault="00921449" w:rsidP="009A64E8">
            <w:pPr>
              <w:rPr>
                <w:i/>
              </w:rPr>
            </w:pPr>
          </w:p>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Pr="009A7792" w:rsidRDefault="00921449" w:rsidP="009A64E8">
            <w:pPr>
              <w:rPr>
                <w:i/>
              </w:rPr>
            </w:pPr>
          </w:p>
        </w:tc>
        <w:tc>
          <w:tcPr>
            <w:tcW w:w="544" w:type="dxa"/>
            <w:tcBorders>
              <w:top w:val="single" w:sz="4" w:space="0" w:color="auto"/>
              <w:left w:val="nil"/>
              <w:bottom w:val="single" w:sz="4" w:space="0" w:color="auto"/>
              <w:right w:val="single" w:sz="4" w:space="0" w:color="auto"/>
            </w:tcBorders>
            <w:shd w:val="clear" w:color="auto" w:fill="auto"/>
            <w:hideMark/>
          </w:tcPr>
          <w:p w:rsidR="00921449" w:rsidRPr="009A7792" w:rsidRDefault="00921449" w:rsidP="00FB0881">
            <w:pPr>
              <w:rPr>
                <w:i/>
              </w:rPr>
            </w:pP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1128" w:type="dxa"/>
            <w:tcBorders>
              <w:top w:val="single" w:sz="4" w:space="0" w:color="auto"/>
              <w:left w:val="nil"/>
              <w:bottom w:val="single" w:sz="4" w:space="0" w:color="auto"/>
              <w:right w:val="single" w:sz="4" w:space="0" w:color="auto"/>
            </w:tcBorders>
          </w:tcPr>
          <w:p w:rsidR="00921449" w:rsidRPr="00CA7130" w:rsidRDefault="00921449" w:rsidP="00E332D8"/>
        </w:tc>
      </w:tr>
      <w:tr w:rsidR="00921449" w:rsidRPr="00CA7130" w:rsidTr="00327AF4">
        <w:trPr>
          <w:trHeight w:val="43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Default="00921449" w:rsidP="00E332D8">
            <w:pPr>
              <w:ind w:right="-93"/>
              <w:rPr>
                <w:bCs/>
              </w:rPr>
            </w:pPr>
            <w:r>
              <w:rPr>
                <w:bCs/>
              </w:rPr>
              <w:t>Разом за змістови</w:t>
            </w:r>
            <w:r w:rsidRPr="00CA7130">
              <w:rPr>
                <w:bCs/>
              </w:rPr>
              <w:t>м модулем</w:t>
            </w:r>
            <w:r>
              <w:rPr>
                <w:bCs/>
              </w:rPr>
              <w:t xml:space="preserve"> 3</w:t>
            </w:r>
            <w:r w:rsidRPr="00CA7130">
              <w:rPr>
                <w:bCs/>
              </w:rPr>
              <w:t xml:space="preserve"> </w:t>
            </w:r>
          </w:p>
        </w:tc>
        <w:tc>
          <w:tcPr>
            <w:tcW w:w="542"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60</w:t>
            </w:r>
          </w:p>
        </w:tc>
        <w:tc>
          <w:tcPr>
            <w:tcW w:w="54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16</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16</w:t>
            </w:r>
          </w:p>
        </w:tc>
        <w:tc>
          <w:tcPr>
            <w:tcW w:w="544"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2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32</w:t>
            </w:r>
          </w:p>
        </w:tc>
        <w:tc>
          <w:tcPr>
            <w:tcW w:w="544" w:type="dxa"/>
            <w:tcBorders>
              <w:top w:val="single" w:sz="4" w:space="0" w:color="auto"/>
              <w:left w:val="nil"/>
              <w:bottom w:val="single" w:sz="4" w:space="0" w:color="auto"/>
              <w:right w:val="single" w:sz="4" w:space="0" w:color="auto"/>
            </w:tcBorders>
            <w:shd w:val="clear" w:color="auto" w:fill="auto"/>
            <w:hideMark/>
          </w:tcPr>
          <w:p w:rsidR="00921449" w:rsidRPr="004E4051" w:rsidRDefault="00921449" w:rsidP="00FB0881">
            <w:r>
              <w:t>60</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8" w:type="dxa"/>
            <w:tcBorders>
              <w:top w:val="single" w:sz="4" w:space="0" w:color="auto"/>
              <w:left w:val="nil"/>
              <w:bottom w:val="single" w:sz="4" w:space="0" w:color="auto"/>
              <w:right w:val="single" w:sz="4" w:space="0" w:color="auto"/>
            </w:tcBorders>
            <w:shd w:val="clear" w:color="auto" w:fill="auto"/>
            <w:vAlign w:val="center"/>
            <w:hideMark/>
          </w:tcPr>
          <w:p w:rsidR="00921449" w:rsidRDefault="00FB0881" w:rsidP="00E332D8">
            <w:pPr>
              <w:rPr>
                <w:lang w:val="ru-RU"/>
              </w:rPr>
            </w:pPr>
            <w:r>
              <w:rPr>
                <w:lang w:val="ru-RU"/>
              </w:rPr>
              <w:t>64</w:t>
            </w:r>
          </w:p>
          <w:p w:rsidR="00921449" w:rsidRDefault="00921449" w:rsidP="00E332D8">
            <w:pPr>
              <w:rPr>
                <w:lang w:val="ru-RU"/>
              </w:rPr>
            </w:pPr>
          </w:p>
          <w:p w:rsidR="00921449" w:rsidRPr="00927134" w:rsidRDefault="00921449"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Pr="00CA7130" w:rsidRDefault="00921449" w:rsidP="00E332D8"/>
        </w:tc>
      </w:tr>
      <w:tr w:rsidR="00711007" w:rsidRPr="00CA7130" w:rsidTr="00FB0881">
        <w:trPr>
          <w:trHeight w:val="409"/>
        </w:trPr>
        <w:tc>
          <w:tcPr>
            <w:tcW w:w="10350"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711007" w:rsidRPr="00711007" w:rsidRDefault="00711007" w:rsidP="00711007">
            <w:pPr>
              <w:jc w:val="center"/>
              <w:rPr>
                <w:b/>
              </w:rPr>
            </w:pPr>
            <w:r w:rsidRPr="00711007">
              <w:rPr>
                <w:b/>
              </w:rPr>
              <w:t xml:space="preserve">Змістовний модуль </w:t>
            </w:r>
            <w:r>
              <w:rPr>
                <w:b/>
              </w:rPr>
              <w:t>4</w:t>
            </w:r>
          </w:p>
        </w:tc>
      </w:tr>
      <w:tr w:rsidR="00921449" w:rsidRPr="00CA7130" w:rsidTr="00FB0881">
        <w:trPr>
          <w:trHeight w:val="195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Pr="00CE715C" w:rsidRDefault="00921449" w:rsidP="00B64FE5">
            <w:pPr>
              <w:pStyle w:val="TableParagraph"/>
              <w:ind w:left="34"/>
              <w:jc w:val="center"/>
              <w:rPr>
                <w:rFonts w:eastAsia="Calibri"/>
              </w:rPr>
            </w:pPr>
            <w:r>
              <w:rPr>
                <w:rFonts w:eastAsia="Calibri"/>
              </w:rPr>
              <w:t>Тема 17</w:t>
            </w:r>
            <w:r w:rsidRPr="00CE715C">
              <w:rPr>
                <w:rFonts w:eastAsia="Calibri"/>
              </w:rPr>
              <w:t>. Загальні положення</w:t>
            </w:r>
          </w:p>
          <w:p w:rsidR="00921449" w:rsidRDefault="00921449" w:rsidP="00B64FE5">
            <w:pPr>
              <w:ind w:left="34" w:right="-93"/>
              <w:jc w:val="center"/>
              <w:rPr>
                <w:bCs/>
              </w:rPr>
            </w:pPr>
            <w:r w:rsidRPr="00CE715C">
              <w:rPr>
                <w:rFonts w:eastAsia="Calibri"/>
              </w:rPr>
              <w:t>криміналістичної методики</w:t>
            </w:r>
          </w:p>
          <w:p w:rsidR="00921449" w:rsidRDefault="00921449" w:rsidP="00E332D8">
            <w:pPr>
              <w:ind w:right="-93"/>
              <w:rPr>
                <w:bCs/>
              </w:rPr>
            </w:pPr>
          </w:p>
          <w:p w:rsidR="00921449" w:rsidRDefault="00921449" w:rsidP="00E332D8">
            <w:pPr>
              <w:ind w:right="-93"/>
              <w:rPr>
                <w:bCs/>
              </w:rPr>
            </w:pPr>
          </w:p>
          <w:p w:rsidR="00921449" w:rsidRDefault="00921449" w:rsidP="00E332D8">
            <w:pPr>
              <w:ind w:right="-93"/>
              <w:rPr>
                <w:bCs/>
              </w:rPr>
            </w:pPr>
          </w:p>
          <w:p w:rsidR="00921449" w:rsidRDefault="00921449" w:rsidP="00E332D8">
            <w:pPr>
              <w:ind w:right="-93"/>
              <w:rPr>
                <w:bCs/>
              </w:rPr>
            </w:pPr>
          </w:p>
          <w:p w:rsidR="00921449" w:rsidRDefault="00921449" w:rsidP="00E332D8">
            <w:pPr>
              <w:ind w:right="-93"/>
              <w:rPr>
                <w:bCs/>
              </w:rPr>
            </w:pPr>
          </w:p>
          <w:p w:rsidR="00921449" w:rsidRDefault="00921449" w:rsidP="00E332D8">
            <w:pPr>
              <w:ind w:right="-93"/>
              <w:rPr>
                <w:bCs/>
              </w:rPr>
            </w:pPr>
          </w:p>
        </w:tc>
        <w:tc>
          <w:tcPr>
            <w:tcW w:w="668" w:type="dxa"/>
            <w:gridSpan w:val="3"/>
            <w:tcBorders>
              <w:top w:val="single" w:sz="4" w:space="0" w:color="auto"/>
              <w:left w:val="nil"/>
              <w:bottom w:val="single" w:sz="4" w:space="0" w:color="auto"/>
              <w:right w:val="single" w:sz="4" w:space="0" w:color="auto"/>
            </w:tcBorders>
            <w:shd w:val="clear" w:color="auto" w:fill="auto"/>
            <w:hideMark/>
          </w:tcPr>
          <w:p w:rsidR="00921449" w:rsidRDefault="00921449" w:rsidP="009A64E8">
            <w:r>
              <w:t>6</w:t>
            </w:r>
          </w:p>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Default="00921449" w:rsidP="009A64E8">
            <w:r>
              <w:t>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921449" w:rsidRDefault="00921449" w:rsidP="009A64E8"/>
        </w:tc>
        <w:tc>
          <w:tcPr>
            <w:tcW w:w="567" w:type="dxa"/>
            <w:gridSpan w:val="2"/>
            <w:tcBorders>
              <w:top w:val="single" w:sz="4" w:space="0" w:color="auto"/>
              <w:left w:val="nil"/>
              <w:bottom w:val="single" w:sz="4" w:space="0" w:color="auto"/>
              <w:right w:val="single" w:sz="4" w:space="0" w:color="auto"/>
            </w:tcBorders>
            <w:shd w:val="clear" w:color="auto" w:fill="auto"/>
            <w:hideMark/>
          </w:tcPr>
          <w:p w:rsidR="00921449" w:rsidRDefault="00921449" w:rsidP="009A64E8">
            <w:r>
              <w:t>2</w:t>
            </w:r>
          </w:p>
        </w:tc>
        <w:tc>
          <w:tcPr>
            <w:tcW w:w="500" w:type="dxa"/>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495" w:type="dxa"/>
            <w:tcBorders>
              <w:top w:val="single" w:sz="4" w:space="0" w:color="auto"/>
              <w:left w:val="nil"/>
              <w:bottom w:val="single" w:sz="4" w:space="0" w:color="auto"/>
              <w:right w:val="single" w:sz="4" w:space="0" w:color="auto"/>
            </w:tcBorders>
            <w:shd w:val="clear" w:color="auto" w:fill="auto"/>
            <w:hideMark/>
          </w:tcPr>
          <w:p w:rsidR="00921449" w:rsidRDefault="00921449" w:rsidP="009A64E8"/>
        </w:tc>
        <w:tc>
          <w:tcPr>
            <w:tcW w:w="567" w:type="dxa"/>
            <w:gridSpan w:val="2"/>
            <w:tcBorders>
              <w:top w:val="single" w:sz="4" w:space="0" w:color="auto"/>
              <w:left w:val="nil"/>
              <w:bottom w:val="single" w:sz="4" w:space="0" w:color="auto"/>
              <w:right w:val="single" w:sz="4" w:space="0" w:color="auto"/>
            </w:tcBorders>
            <w:shd w:val="clear" w:color="auto" w:fill="auto"/>
            <w:hideMark/>
          </w:tcPr>
          <w:p w:rsidR="00921449" w:rsidRDefault="00A86EE4" w:rsidP="009A64E8">
            <w:r>
              <w:t>2</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921449" w:rsidRDefault="00A86EE4" w:rsidP="00FB0881">
            <w:r>
              <w:t>8</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01"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376"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Default="00FB0881" w:rsidP="00E332D8">
            <w:pPr>
              <w:rPr>
                <w:lang w:val="ru-RU"/>
              </w:rPr>
            </w:pPr>
            <w:r>
              <w:rPr>
                <w:lang w:val="ru-RU"/>
              </w:rPr>
              <w:t>8</w:t>
            </w: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Default="00921449" w:rsidP="00887416">
            <w:proofErr w:type="spellStart"/>
            <w:r>
              <w:t>АР:кон</w:t>
            </w:r>
            <w:proofErr w:type="spellEnd"/>
          </w:p>
          <w:p w:rsidR="00921449" w:rsidRDefault="00921449" w:rsidP="00887416">
            <w:proofErr w:type="spellStart"/>
            <w:r>
              <w:t>трольн</w:t>
            </w:r>
            <w:proofErr w:type="spellEnd"/>
          </w:p>
          <w:p w:rsidR="00921449" w:rsidRDefault="00921449" w:rsidP="00887416">
            <w:r>
              <w:t>а</w:t>
            </w:r>
          </w:p>
          <w:p w:rsidR="00921449" w:rsidRDefault="00921449" w:rsidP="00887416">
            <w:r>
              <w:t>робота</w:t>
            </w:r>
          </w:p>
          <w:p w:rsidR="00921449" w:rsidRDefault="00921449" w:rsidP="00887416">
            <w:proofErr w:type="spellStart"/>
            <w:r>
              <w:t>СР:пись</w:t>
            </w:r>
            <w:proofErr w:type="spellEnd"/>
          </w:p>
          <w:p w:rsidR="00921449" w:rsidRDefault="00921449" w:rsidP="00887416">
            <w:proofErr w:type="spellStart"/>
            <w:r>
              <w:t>мове</w:t>
            </w:r>
            <w:proofErr w:type="spellEnd"/>
          </w:p>
          <w:p w:rsidR="00921449" w:rsidRDefault="00921449" w:rsidP="00887416">
            <w:proofErr w:type="spellStart"/>
            <w:r>
              <w:t>завданн</w:t>
            </w:r>
            <w:proofErr w:type="spellEnd"/>
          </w:p>
          <w:p w:rsidR="00921449" w:rsidRDefault="00921449" w:rsidP="00887416">
            <w:r>
              <w:t>я для</w:t>
            </w:r>
          </w:p>
          <w:p w:rsidR="00921449" w:rsidRDefault="00921449" w:rsidP="00887416">
            <w:proofErr w:type="spellStart"/>
            <w:r>
              <w:t>самост</w:t>
            </w:r>
            <w:proofErr w:type="spellEnd"/>
          </w:p>
          <w:p w:rsidR="00921449" w:rsidRDefault="00921449" w:rsidP="00887416">
            <w:proofErr w:type="spellStart"/>
            <w:r>
              <w:t>ійного</w:t>
            </w:r>
            <w:proofErr w:type="spellEnd"/>
          </w:p>
          <w:p w:rsidR="00921449" w:rsidRDefault="00921449" w:rsidP="00887416">
            <w:proofErr w:type="spellStart"/>
            <w:r>
              <w:t>опрацю</w:t>
            </w:r>
            <w:proofErr w:type="spellEnd"/>
          </w:p>
          <w:p w:rsidR="00921449" w:rsidRDefault="00921449" w:rsidP="00887416">
            <w:proofErr w:type="spellStart"/>
            <w:r>
              <w:t>вання</w:t>
            </w:r>
            <w:proofErr w:type="spellEnd"/>
          </w:p>
          <w:p w:rsidR="00921449" w:rsidRDefault="00921449" w:rsidP="00887416">
            <w:r>
              <w:t>ІР:</w:t>
            </w:r>
          </w:p>
          <w:p w:rsidR="00921449" w:rsidRDefault="00921449" w:rsidP="00887416">
            <w:proofErr w:type="spellStart"/>
            <w:r>
              <w:t>рефера</w:t>
            </w:r>
            <w:proofErr w:type="spellEnd"/>
          </w:p>
          <w:p w:rsidR="00921449" w:rsidRDefault="00921449" w:rsidP="00887416">
            <w:r>
              <w:t>т</w:t>
            </w:r>
          </w:p>
        </w:tc>
      </w:tr>
      <w:tr w:rsidR="00921449" w:rsidRPr="00CA7130" w:rsidTr="00FB0881">
        <w:trPr>
          <w:trHeight w:val="556"/>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Pr="00CE715C" w:rsidRDefault="00921449" w:rsidP="00B64FE5">
            <w:pPr>
              <w:pStyle w:val="TableParagraph"/>
              <w:ind w:left="0"/>
              <w:jc w:val="center"/>
              <w:rPr>
                <w:rFonts w:eastAsia="Calibri"/>
              </w:rPr>
            </w:pPr>
            <w:r>
              <w:rPr>
                <w:rFonts w:eastAsia="Calibri"/>
              </w:rPr>
              <w:t>Тема 18</w:t>
            </w:r>
            <w:r w:rsidRPr="00CE715C">
              <w:rPr>
                <w:rFonts w:eastAsia="Calibri"/>
              </w:rPr>
              <w:t>. Розслідування злочинів проти</w:t>
            </w:r>
          </w:p>
          <w:p w:rsidR="00921449" w:rsidRDefault="00921449" w:rsidP="00B64FE5">
            <w:pPr>
              <w:ind w:right="-93"/>
              <w:jc w:val="center"/>
              <w:rPr>
                <w:bCs/>
              </w:rPr>
            </w:pPr>
            <w:r w:rsidRPr="00CE715C">
              <w:rPr>
                <w:rFonts w:eastAsia="Calibri"/>
              </w:rPr>
              <w:t>життя та здоров'я особи</w:t>
            </w:r>
          </w:p>
          <w:p w:rsidR="00921449" w:rsidRDefault="00921449" w:rsidP="00E332D8">
            <w:pPr>
              <w:ind w:right="-93"/>
              <w:rPr>
                <w:bCs/>
              </w:rPr>
            </w:pPr>
          </w:p>
          <w:p w:rsidR="00921449" w:rsidRDefault="00921449" w:rsidP="00E332D8">
            <w:pPr>
              <w:ind w:right="-93"/>
              <w:rPr>
                <w:bCs/>
              </w:rPr>
            </w:pPr>
          </w:p>
          <w:p w:rsidR="00921449" w:rsidRDefault="00921449" w:rsidP="00E332D8">
            <w:pPr>
              <w:ind w:right="-93"/>
              <w:rPr>
                <w:bCs/>
              </w:rPr>
            </w:pPr>
          </w:p>
          <w:p w:rsidR="00921449" w:rsidRDefault="00921449" w:rsidP="00E332D8">
            <w:pPr>
              <w:ind w:right="-93"/>
              <w:rPr>
                <w:bCs/>
              </w:rPr>
            </w:pPr>
          </w:p>
          <w:p w:rsidR="00921449" w:rsidRDefault="00921449" w:rsidP="00E332D8">
            <w:pPr>
              <w:ind w:right="-93"/>
              <w:rPr>
                <w:bCs/>
              </w:rPr>
            </w:pPr>
          </w:p>
          <w:p w:rsidR="00921449" w:rsidRDefault="00921449" w:rsidP="00E332D8">
            <w:pPr>
              <w:ind w:right="-93"/>
              <w:rPr>
                <w:bCs/>
              </w:rPr>
            </w:pPr>
          </w:p>
          <w:p w:rsidR="00921449" w:rsidRDefault="00921449" w:rsidP="00E332D8">
            <w:pPr>
              <w:ind w:right="-93"/>
              <w:rPr>
                <w:bCs/>
              </w:rPr>
            </w:pPr>
          </w:p>
        </w:tc>
        <w:tc>
          <w:tcPr>
            <w:tcW w:w="668" w:type="dxa"/>
            <w:gridSpan w:val="3"/>
            <w:tcBorders>
              <w:top w:val="single" w:sz="4" w:space="0" w:color="auto"/>
              <w:left w:val="nil"/>
              <w:bottom w:val="single" w:sz="4" w:space="0" w:color="auto"/>
              <w:right w:val="single" w:sz="4" w:space="0" w:color="auto"/>
            </w:tcBorders>
            <w:shd w:val="clear" w:color="auto" w:fill="auto"/>
            <w:hideMark/>
          </w:tcPr>
          <w:p w:rsidR="00921449" w:rsidRDefault="00921449" w:rsidP="009A64E8">
            <w:r>
              <w:t>10</w:t>
            </w:r>
          </w:p>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Default="00921449" w:rsidP="009A64E8">
            <w:r>
              <w:t>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921449" w:rsidRDefault="00921449" w:rsidP="009A64E8"/>
        </w:tc>
        <w:tc>
          <w:tcPr>
            <w:tcW w:w="567" w:type="dxa"/>
            <w:gridSpan w:val="2"/>
            <w:tcBorders>
              <w:top w:val="single" w:sz="4" w:space="0" w:color="auto"/>
              <w:left w:val="nil"/>
              <w:bottom w:val="single" w:sz="4" w:space="0" w:color="auto"/>
              <w:right w:val="single" w:sz="4" w:space="0" w:color="auto"/>
            </w:tcBorders>
            <w:shd w:val="clear" w:color="auto" w:fill="auto"/>
            <w:hideMark/>
          </w:tcPr>
          <w:p w:rsidR="00921449" w:rsidRDefault="00921449" w:rsidP="009A64E8">
            <w:r>
              <w:t>2</w:t>
            </w:r>
          </w:p>
        </w:tc>
        <w:tc>
          <w:tcPr>
            <w:tcW w:w="500" w:type="dxa"/>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495" w:type="dxa"/>
            <w:tcBorders>
              <w:top w:val="single" w:sz="4" w:space="0" w:color="auto"/>
              <w:left w:val="nil"/>
              <w:bottom w:val="single" w:sz="4" w:space="0" w:color="auto"/>
              <w:right w:val="single" w:sz="4" w:space="0" w:color="auto"/>
            </w:tcBorders>
            <w:shd w:val="clear" w:color="auto" w:fill="auto"/>
            <w:hideMark/>
          </w:tcPr>
          <w:p w:rsidR="00921449" w:rsidRDefault="00921449" w:rsidP="009A64E8"/>
        </w:tc>
        <w:tc>
          <w:tcPr>
            <w:tcW w:w="567" w:type="dxa"/>
            <w:gridSpan w:val="2"/>
            <w:tcBorders>
              <w:top w:val="single" w:sz="4" w:space="0" w:color="auto"/>
              <w:left w:val="nil"/>
              <w:bottom w:val="single" w:sz="4" w:space="0" w:color="auto"/>
              <w:right w:val="single" w:sz="4" w:space="0" w:color="auto"/>
            </w:tcBorders>
            <w:shd w:val="clear" w:color="auto" w:fill="auto"/>
            <w:hideMark/>
          </w:tcPr>
          <w:p w:rsidR="00921449" w:rsidRDefault="00921449" w:rsidP="009A64E8">
            <w:r>
              <w:t>6</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921449" w:rsidRDefault="00921449" w:rsidP="00FB0881">
            <w:r>
              <w:t>10</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01"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376"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Default="00A86EE4" w:rsidP="00E332D8">
            <w:pPr>
              <w:rPr>
                <w:lang w:val="ru-RU"/>
              </w:rPr>
            </w:pPr>
            <w:r>
              <w:rPr>
                <w:lang w:val="ru-RU"/>
              </w:rPr>
              <w:t>10</w:t>
            </w: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p w:rsidR="00FB0881" w:rsidRDefault="00FB0881"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Default="00921449" w:rsidP="00887416">
            <w:proofErr w:type="spellStart"/>
            <w:r>
              <w:t>АР:кон</w:t>
            </w:r>
            <w:proofErr w:type="spellEnd"/>
          </w:p>
          <w:p w:rsidR="00921449" w:rsidRDefault="00921449" w:rsidP="00887416">
            <w:proofErr w:type="spellStart"/>
            <w:r>
              <w:t>трольн</w:t>
            </w:r>
            <w:proofErr w:type="spellEnd"/>
          </w:p>
          <w:p w:rsidR="00921449" w:rsidRDefault="00921449" w:rsidP="00887416">
            <w:r>
              <w:t>а</w:t>
            </w:r>
          </w:p>
          <w:p w:rsidR="00921449" w:rsidRDefault="00921449" w:rsidP="00887416">
            <w:r>
              <w:t>робота</w:t>
            </w:r>
          </w:p>
          <w:p w:rsidR="00921449" w:rsidRDefault="00921449" w:rsidP="00887416">
            <w:proofErr w:type="spellStart"/>
            <w:r>
              <w:t>СР:пись</w:t>
            </w:r>
            <w:proofErr w:type="spellEnd"/>
          </w:p>
          <w:p w:rsidR="00921449" w:rsidRDefault="00921449" w:rsidP="00887416">
            <w:proofErr w:type="spellStart"/>
            <w:r>
              <w:t>мове</w:t>
            </w:r>
            <w:proofErr w:type="spellEnd"/>
          </w:p>
          <w:p w:rsidR="00921449" w:rsidRDefault="00921449" w:rsidP="00887416">
            <w:proofErr w:type="spellStart"/>
            <w:r>
              <w:t>завданн</w:t>
            </w:r>
            <w:proofErr w:type="spellEnd"/>
          </w:p>
          <w:p w:rsidR="00921449" w:rsidRDefault="00921449" w:rsidP="00887416">
            <w:r>
              <w:t>я для</w:t>
            </w:r>
          </w:p>
          <w:p w:rsidR="00921449" w:rsidRDefault="00921449" w:rsidP="00887416">
            <w:proofErr w:type="spellStart"/>
            <w:r>
              <w:t>самост</w:t>
            </w:r>
            <w:proofErr w:type="spellEnd"/>
          </w:p>
          <w:p w:rsidR="00921449" w:rsidRDefault="00921449" w:rsidP="00887416">
            <w:proofErr w:type="spellStart"/>
            <w:r>
              <w:t>ійного</w:t>
            </w:r>
            <w:proofErr w:type="spellEnd"/>
          </w:p>
          <w:p w:rsidR="00921449" w:rsidRDefault="00921449" w:rsidP="00887416">
            <w:proofErr w:type="spellStart"/>
            <w:r>
              <w:t>опрацю</w:t>
            </w:r>
            <w:proofErr w:type="spellEnd"/>
          </w:p>
          <w:p w:rsidR="00921449" w:rsidRDefault="00921449" w:rsidP="00887416">
            <w:proofErr w:type="spellStart"/>
            <w:r>
              <w:t>вання</w:t>
            </w:r>
            <w:proofErr w:type="spellEnd"/>
          </w:p>
          <w:p w:rsidR="00921449" w:rsidRDefault="00921449" w:rsidP="00887416">
            <w:r>
              <w:t>ІР:</w:t>
            </w:r>
          </w:p>
          <w:p w:rsidR="00921449" w:rsidRDefault="00921449" w:rsidP="00887416">
            <w:proofErr w:type="spellStart"/>
            <w:r>
              <w:t>рефера</w:t>
            </w:r>
            <w:proofErr w:type="spellEnd"/>
          </w:p>
          <w:p w:rsidR="00921449" w:rsidRDefault="00921449" w:rsidP="00887416">
            <w:r>
              <w:t>т</w:t>
            </w:r>
          </w:p>
        </w:tc>
      </w:tr>
      <w:tr w:rsidR="00921449" w:rsidRPr="00CA7130" w:rsidTr="00FB0881">
        <w:trPr>
          <w:trHeight w:val="55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Default="00921449" w:rsidP="00E332D8">
            <w:pPr>
              <w:ind w:right="-93"/>
              <w:rPr>
                <w:bCs/>
              </w:rPr>
            </w:pPr>
            <w:r w:rsidRPr="00CA7130">
              <w:rPr>
                <w:bCs/>
              </w:rPr>
              <w:t>Модульний контроль</w:t>
            </w:r>
          </w:p>
        </w:tc>
        <w:tc>
          <w:tcPr>
            <w:tcW w:w="668" w:type="dxa"/>
            <w:gridSpan w:val="3"/>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61"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00"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495"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FB0881"/>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01"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376"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1128" w:type="dxa"/>
            <w:tcBorders>
              <w:top w:val="single" w:sz="4" w:space="0" w:color="auto"/>
              <w:left w:val="nil"/>
              <w:bottom w:val="single" w:sz="4" w:space="0" w:color="auto"/>
              <w:right w:val="single" w:sz="4" w:space="0" w:color="auto"/>
            </w:tcBorders>
          </w:tcPr>
          <w:p w:rsidR="00921449" w:rsidRPr="00CA7130" w:rsidRDefault="00921449" w:rsidP="00E332D8"/>
        </w:tc>
      </w:tr>
      <w:tr w:rsidR="00921449" w:rsidRPr="00CA7130" w:rsidTr="00FB0881">
        <w:trPr>
          <w:trHeight w:val="442"/>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449" w:rsidRDefault="00921449" w:rsidP="00E332D8">
            <w:pPr>
              <w:ind w:right="-93"/>
              <w:rPr>
                <w:bCs/>
              </w:rPr>
            </w:pPr>
            <w:r>
              <w:rPr>
                <w:bCs/>
              </w:rPr>
              <w:t>Разом за змістовим модулем 4</w:t>
            </w:r>
          </w:p>
        </w:tc>
        <w:tc>
          <w:tcPr>
            <w:tcW w:w="668" w:type="dxa"/>
            <w:gridSpan w:val="3"/>
            <w:tcBorders>
              <w:top w:val="single" w:sz="4" w:space="0" w:color="auto"/>
              <w:left w:val="nil"/>
              <w:bottom w:val="single" w:sz="4" w:space="0" w:color="auto"/>
              <w:right w:val="single" w:sz="4" w:space="0" w:color="auto"/>
            </w:tcBorders>
            <w:shd w:val="clear" w:color="auto" w:fill="auto"/>
            <w:hideMark/>
          </w:tcPr>
          <w:p w:rsidR="00921449" w:rsidRDefault="00921449" w:rsidP="009A64E8">
            <w:r>
              <w:t>16</w:t>
            </w:r>
          </w:p>
        </w:tc>
        <w:tc>
          <w:tcPr>
            <w:tcW w:w="561" w:type="dxa"/>
            <w:gridSpan w:val="2"/>
            <w:tcBorders>
              <w:top w:val="single" w:sz="4" w:space="0" w:color="auto"/>
              <w:left w:val="nil"/>
              <w:bottom w:val="single" w:sz="4" w:space="0" w:color="auto"/>
              <w:right w:val="single" w:sz="4" w:space="0" w:color="auto"/>
            </w:tcBorders>
            <w:shd w:val="clear" w:color="auto" w:fill="auto"/>
            <w:hideMark/>
          </w:tcPr>
          <w:p w:rsidR="00921449" w:rsidRDefault="00921449" w:rsidP="009A64E8">
            <w:r>
              <w:t>4</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921449" w:rsidRDefault="00921449" w:rsidP="009A64E8"/>
        </w:tc>
        <w:tc>
          <w:tcPr>
            <w:tcW w:w="567" w:type="dxa"/>
            <w:gridSpan w:val="2"/>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r>
              <w:t>4</w:t>
            </w:r>
          </w:p>
        </w:tc>
        <w:tc>
          <w:tcPr>
            <w:tcW w:w="500" w:type="dxa"/>
            <w:tcBorders>
              <w:top w:val="single" w:sz="4" w:space="0" w:color="auto"/>
              <w:left w:val="nil"/>
              <w:bottom w:val="single" w:sz="4" w:space="0" w:color="auto"/>
              <w:right w:val="single" w:sz="4" w:space="0" w:color="auto"/>
            </w:tcBorders>
            <w:shd w:val="clear" w:color="auto" w:fill="auto"/>
            <w:hideMark/>
          </w:tcPr>
          <w:p w:rsidR="00921449" w:rsidRPr="004E4051" w:rsidRDefault="00921449" w:rsidP="009A64E8"/>
        </w:tc>
        <w:tc>
          <w:tcPr>
            <w:tcW w:w="495" w:type="dxa"/>
            <w:tcBorders>
              <w:top w:val="single" w:sz="4" w:space="0" w:color="auto"/>
              <w:left w:val="nil"/>
              <w:bottom w:val="single" w:sz="4" w:space="0" w:color="auto"/>
              <w:right w:val="single" w:sz="4" w:space="0" w:color="auto"/>
            </w:tcBorders>
            <w:shd w:val="clear" w:color="auto" w:fill="auto"/>
            <w:hideMark/>
          </w:tcPr>
          <w:p w:rsidR="00921449" w:rsidRDefault="00921449" w:rsidP="009A64E8"/>
        </w:tc>
        <w:tc>
          <w:tcPr>
            <w:tcW w:w="567" w:type="dxa"/>
            <w:gridSpan w:val="2"/>
            <w:tcBorders>
              <w:top w:val="single" w:sz="4" w:space="0" w:color="auto"/>
              <w:left w:val="nil"/>
              <w:bottom w:val="single" w:sz="4" w:space="0" w:color="auto"/>
              <w:right w:val="single" w:sz="4" w:space="0" w:color="auto"/>
            </w:tcBorders>
            <w:shd w:val="clear" w:color="auto" w:fill="auto"/>
            <w:hideMark/>
          </w:tcPr>
          <w:p w:rsidR="00921449" w:rsidRDefault="00921449" w:rsidP="009A64E8">
            <w:r>
              <w:t>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921449" w:rsidRDefault="00921449" w:rsidP="00FB0881">
            <w:r>
              <w:t>16</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01"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544"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376" w:type="dxa"/>
            <w:tcBorders>
              <w:top w:val="single" w:sz="4" w:space="0" w:color="auto"/>
              <w:left w:val="nil"/>
              <w:bottom w:val="single" w:sz="4" w:space="0" w:color="auto"/>
              <w:right w:val="single" w:sz="4" w:space="0" w:color="auto"/>
            </w:tcBorders>
            <w:shd w:val="clear" w:color="auto" w:fill="auto"/>
            <w:vAlign w:val="center"/>
            <w:hideMark/>
          </w:tcPr>
          <w:p w:rsidR="00921449" w:rsidRPr="00CA7130" w:rsidRDefault="00921449" w:rsidP="00E332D8"/>
        </w:tc>
        <w:tc>
          <w:tcPr>
            <w:tcW w:w="716" w:type="dxa"/>
            <w:gridSpan w:val="2"/>
            <w:tcBorders>
              <w:top w:val="single" w:sz="4" w:space="0" w:color="auto"/>
              <w:left w:val="nil"/>
              <w:bottom w:val="single" w:sz="4" w:space="0" w:color="auto"/>
              <w:right w:val="single" w:sz="4" w:space="0" w:color="auto"/>
            </w:tcBorders>
            <w:shd w:val="clear" w:color="auto" w:fill="auto"/>
            <w:vAlign w:val="center"/>
            <w:hideMark/>
          </w:tcPr>
          <w:p w:rsidR="00921449" w:rsidRDefault="00FB0881" w:rsidP="00E332D8">
            <w:pPr>
              <w:rPr>
                <w:lang w:val="ru-RU"/>
              </w:rPr>
            </w:pPr>
            <w:r>
              <w:rPr>
                <w:lang w:val="ru-RU"/>
              </w:rPr>
              <w:t>16</w:t>
            </w:r>
          </w:p>
          <w:p w:rsidR="00FB0881" w:rsidRDefault="00FB0881" w:rsidP="00E332D8">
            <w:pPr>
              <w:rPr>
                <w:lang w:val="ru-RU"/>
              </w:rPr>
            </w:pPr>
          </w:p>
          <w:p w:rsidR="00921449" w:rsidRPr="00927134" w:rsidRDefault="00921449" w:rsidP="00E332D8">
            <w:pPr>
              <w:rPr>
                <w:lang w:val="ru-RU"/>
              </w:rPr>
            </w:pPr>
          </w:p>
        </w:tc>
        <w:tc>
          <w:tcPr>
            <w:tcW w:w="1128" w:type="dxa"/>
            <w:tcBorders>
              <w:top w:val="single" w:sz="4" w:space="0" w:color="auto"/>
              <w:left w:val="nil"/>
              <w:bottom w:val="single" w:sz="4" w:space="0" w:color="auto"/>
              <w:right w:val="single" w:sz="4" w:space="0" w:color="auto"/>
            </w:tcBorders>
          </w:tcPr>
          <w:p w:rsidR="00921449" w:rsidRPr="00CA7130" w:rsidRDefault="00921449" w:rsidP="00E332D8"/>
        </w:tc>
      </w:tr>
      <w:tr w:rsidR="007F547D" w:rsidRPr="00CA7130" w:rsidTr="00FB0881">
        <w:trPr>
          <w:trHeight w:val="375"/>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572511" w:rsidRPr="00CA7130" w:rsidRDefault="00572511" w:rsidP="00E332D8">
            <w:pPr>
              <w:rPr>
                <w:b/>
                <w:bCs/>
              </w:rPr>
            </w:pPr>
            <w:r w:rsidRPr="00CA7130">
              <w:rPr>
                <w:b/>
                <w:bCs/>
              </w:rPr>
              <w:t xml:space="preserve">Усього годин </w:t>
            </w:r>
          </w:p>
        </w:tc>
        <w:tc>
          <w:tcPr>
            <w:tcW w:w="668" w:type="dxa"/>
            <w:gridSpan w:val="3"/>
            <w:tcBorders>
              <w:top w:val="nil"/>
              <w:left w:val="nil"/>
              <w:bottom w:val="single" w:sz="4" w:space="0" w:color="auto"/>
              <w:right w:val="single" w:sz="4" w:space="0" w:color="auto"/>
            </w:tcBorders>
            <w:shd w:val="clear" w:color="auto" w:fill="auto"/>
            <w:hideMark/>
          </w:tcPr>
          <w:p w:rsidR="00572511" w:rsidRPr="004E4051" w:rsidRDefault="006B3569" w:rsidP="009A64E8">
            <w:r>
              <w:t>150</w:t>
            </w:r>
          </w:p>
        </w:tc>
        <w:tc>
          <w:tcPr>
            <w:tcW w:w="561" w:type="dxa"/>
            <w:gridSpan w:val="2"/>
            <w:tcBorders>
              <w:top w:val="nil"/>
              <w:left w:val="nil"/>
              <w:bottom w:val="single" w:sz="4" w:space="0" w:color="auto"/>
              <w:right w:val="single" w:sz="4" w:space="0" w:color="auto"/>
            </w:tcBorders>
            <w:shd w:val="clear" w:color="auto" w:fill="auto"/>
            <w:hideMark/>
          </w:tcPr>
          <w:p w:rsidR="00572511" w:rsidRPr="004E4051" w:rsidRDefault="00B556E5" w:rsidP="009A64E8">
            <w:r>
              <w:t>36</w:t>
            </w:r>
          </w:p>
        </w:tc>
        <w:tc>
          <w:tcPr>
            <w:tcW w:w="425" w:type="dxa"/>
            <w:gridSpan w:val="2"/>
            <w:tcBorders>
              <w:top w:val="nil"/>
              <w:left w:val="nil"/>
              <w:bottom w:val="single" w:sz="4" w:space="0" w:color="auto"/>
              <w:right w:val="single" w:sz="4" w:space="0" w:color="auto"/>
            </w:tcBorders>
            <w:shd w:val="clear" w:color="auto" w:fill="auto"/>
            <w:hideMark/>
          </w:tcPr>
          <w:p w:rsidR="00572511" w:rsidRPr="004E4051" w:rsidRDefault="00572511" w:rsidP="009A64E8"/>
        </w:tc>
        <w:tc>
          <w:tcPr>
            <w:tcW w:w="567" w:type="dxa"/>
            <w:gridSpan w:val="2"/>
            <w:tcBorders>
              <w:top w:val="nil"/>
              <w:left w:val="nil"/>
              <w:bottom w:val="single" w:sz="4" w:space="0" w:color="auto"/>
              <w:right w:val="single" w:sz="4" w:space="0" w:color="auto"/>
            </w:tcBorders>
            <w:shd w:val="clear" w:color="auto" w:fill="auto"/>
            <w:hideMark/>
          </w:tcPr>
          <w:p w:rsidR="00572511" w:rsidRPr="004E4051" w:rsidRDefault="00B556E5" w:rsidP="009A64E8">
            <w:r>
              <w:t>3</w:t>
            </w:r>
            <w:r w:rsidR="006B3569">
              <w:t>6</w:t>
            </w:r>
          </w:p>
        </w:tc>
        <w:tc>
          <w:tcPr>
            <w:tcW w:w="500" w:type="dxa"/>
            <w:tcBorders>
              <w:top w:val="nil"/>
              <w:left w:val="nil"/>
              <w:bottom w:val="single" w:sz="4" w:space="0" w:color="auto"/>
              <w:right w:val="single" w:sz="4" w:space="0" w:color="auto"/>
            </w:tcBorders>
            <w:shd w:val="clear" w:color="auto" w:fill="auto"/>
            <w:hideMark/>
          </w:tcPr>
          <w:p w:rsidR="00572511" w:rsidRPr="004E4051" w:rsidRDefault="00572511" w:rsidP="009A64E8"/>
        </w:tc>
        <w:tc>
          <w:tcPr>
            <w:tcW w:w="495" w:type="dxa"/>
            <w:tcBorders>
              <w:top w:val="nil"/>
              <w:left w:val="nil"/>
              <w:bottom w:val="single" w:sz="4" w:space="0" w:color="auto"/>
              <w:right w:val="single" w:sz="4" w:space="0" w:color="auto"/>
            </w:tcBorders>
            <w:shd w:val="clear" w:color="auto" w:fill="auto"/>
            <w:hideMark/>
          </w:tcPr>
          <w:p w:rsidR="00572511" w:rsidRPr="004E4051" w:rsidRDefault="00572511" w:rsidP="009A64E8"/>
        </w:tc>
        <w:tc>
          <w:tcPr>
            <w:tcW w:w="567" w:type="dxa"/>
            <w:gridSpan w:val="2"/>
            <w:tcBorders>
              <w:top w:val="nil"/>
              <w:left w:val="nil"/>
              <w:bottom w:val="single" w:sz="4" w:space="0" w:color="auto"/>
              <w:right w:val="single" w:sz="4" w:space="0" w:color="auto"/>
            </w:tcBorders>
            <w:shd w:val="clear" w:color="auto" w:fill="auto"/>
            <w:hideMark/>
          </w:tcPr>
          <w:p w:rsidR="00572511" w:rsidRPr="004E4051" w:rsidRDefault="00B556E5" w:rsidP="009A64E8">
            <w:r>
              <w:t>82</w:t>
            </w:r>
          </w:p>
        </w:tc>
        <w:tc>
          <w:tcPr>
            <w:tcW w:w="709" w:type="dxa"/>
            <w:gridSpan w:val="3"/>
            <w:tcBorders>
              <w:top w:val="nil"/>
              <w:left w:val="nil"/>
              <w:bottom w:val="single" w:sz="4" w:space="0" w:color="auto"/>
              <w:right w:val="single" w:sz="4" w:space="0" w:color="auto"/>
            </w:tcBorders>
            <w:shd w:val="clear" w:color="auto" w:fill="auto"/>
            <w:vAlign w:val="center"/>
            <w:hideMark/>
          </w:tcPr>
          <w:p w:rsidR="00572511" w:rsidRDefault="00572511" w:rsidP="00CE6765">
            <w:pPr>
              <w:rPr>
                <w:lang w:val="ru-RU"/>
              </w:rPr>
            </w:pPr>
            <w:r w:rsidRPr="00CA7130">
              <w:t> </w:t>
            </w:r>
            <w:r w:rsidR="00CE6765">
              <w:t>150</w:t>
            </w:r>
          </w:p>
          <w:p w:rsidR="00927134" w:rsidRPr="00927134" w:rsidRDefault="00927134" w:rsidP="00CE6765">
            <w:pPr>
              <w:rPr>
                <w:lang w:val="ru-RU"/>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572511" w:rsidRDefault="00572511" w:rsidP="00CE6765">
            <w:pPr>
              <w:rPr>
                <w:lang w:val="ru-RU"/>
              </w:rPr>
            </w:pPr>
            <w:r w:rsidRPr="00CA7130">
              <w:t> </w:t>
            </w:r>
            <w:r w:rsidR="00CE6765">
              <w:t>6</w:t>
            </w:r>
          </w:p>
          <w:p w:rsidR="00927134" w:rsidRPr="00927134" w:rsidRDefault="00927134" w:rsidP="00CE6765">
            <w:pPr>
              <w:rPr>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572511" w:rsidRPr="00CA7130" w:rsidRDefault="00572511" w:rsidP="00CE6765">
            <w:r w:rsidRPr="00CA7130">
              <w:t> </w:t>
            </w:r>
          </w:p>
        </w:tc>
        <w:tc>
          <w:tcPr>
            <w:tcW w:w="501" w:type="dxa"/>
            <w:tcBorders>
              <w:top w:val="nil"/>
              <w:left w:val="nil"/>
              <w:bottom w:val="single" w:sz="4" w:space="0" w:color="auto"/>
              <w:right w:val="single" w:sz="4" w:space="0" w:color="auto"/>
            </w:tcBorders>
            <w:shd w:val="clear" w:color="auto" w:fill="auto"/>
            <w:vAlign w:val="center"/>
            <w:hideMark/>
          </w:tcPr>
          <w:p w:rsidR="00572511" w:rsidRDefault="00572511" w:rsidP="00CE6765">
            <w:pPr>
              <w:rPr>
                <w:lang w:val="ru-RU"/>
              </w:rPr>
            </w:pPr>
            <w:r w:rsidRPr="00CA7130">
              <w:t> </w:t>
            </w:r>
            <w:r w:rsidR="00CE6765">
              <w:t>6</w:t>
            </w:r>
          </w:p>
          <w:p w:rsidR="00927134" w:rsidRPr="00927134" w:rsidRDefault="00927134" w:rsidP="00CE6765">
            <w:pPr>
              <w:rPr>
                <w:lang w:val="ru-RU"/>
              </w:rPr>
            </w:pPr>
          </w:p>
        </w:tc>
        <w:tc>
          <w:tcPr>
            <w:tcW w:w="544" w:type="dxa"/>
            <w:tcBorders>
              <w:top w:val="nil"/>
              <w:left w:val="nil"/>
              <w:bottom w:val="single" w:sz="4" w:space="0" w:color="auto"/>
              <w:right w:val="single" w:sz="4" w:space="0" w:color="auto"/>
            </w:tcBorders>
            <w:shd w:val="clear" w:color="auto" w:fill="auto"/>
            <w:vAlign w:val="center"/>
            <w:hideMark/>
          </w:tcPr>
          <w:p w:rsidR="00572511" w:rsidRPr="00CA7130" w:rsidRDefault="00572511" w:rsidP="00CE6765">
            <w:r w:rsidRPr="00CA7130">
              <w:t> </w:t>
            </w:r>
          </w:p>
        </w:tc>
        <w:tc>
          <w:tcPr>
            <w:tcW w:w="376" w:type="dxa"/>
            <w:tcBorders>
              <w:top w:val="nil"/>
              <w:left w:val="nil"/>
              <w:bottom w:val="single" w:sz="4" w:space="0" w:color="auto"/>
              <w:right w:val="single" w:sz="4" w:space="0" w:color="auto"/>
            </w:tcBorders>
            <w:shd w:val="clear" w:color="auto" w:fill="auto"/>
            <w:vAlign w:val="center"/>
            <w:hideMark/>
          </w:tcPr>
          <w:p w:rsidR="00572511" w:rsidRPr="00CA7130" w:rsidRDefault="00572511" w:rsidP="00CE6765">
            <w:r w:rsidRPr="00CA7130">
              <w:t> </w:t>
            </w:r>
          </w:p>
        </w:tc>
        <w:tc>
          <w:tcPr>
            <w:tcW w:w="716" w:type="dxa"/>
            <w:gridSpan w:val="2"/>
            <w:tcBorders>
              <w:top w:val="nil"/>
              <w:left w:val="nil"/>
              <w:bottom w:val="single" w:sz="4" w:space="0" w:color="auto"/>
              <w:right w:val="single" w:sz="4" w:space="0" w:color="auto"/>
            </w:tcBorders>
            <w:shd w:val="clear" w:color="auto" w:fill="auto"/>
            <w:vAlign w:val="center"/>
            <w:hideMark/>
          </w:tcPr>
          <w:p w:rsidR="00572511" w:rsidRDefault="00572511" w:rsidP="00CE6765">
            <w:pPr>
              <w:rPr>
                <w:lang w:val="ru-RU"/>
              </w:rPr>
            </w:pPr>
            <w:r w:rsidRPr="00CA7130">
              <w:t> </w:t>
            </w:r>
            <w:r w:rsidR="00CE6765">
              <w:t>138</w:t>
            </w:r>
          </w:p>
          <w:p w:rsidR="00927134" w:rsidRPr="00927134" w:rsidRDefault="00927134" w:rsidP="00CE6765">
            <w:pPr>
              <w:rPr>
                <w:lang w:val="ru-RU"/>
              </w:rPr>
            </w:pPr>
          </w:p>
        </w:tc>
        <w:tc>
          <w:tcPr>
            <w:tcW w:w="1128" w:type="dxa"/>
            <w:tcBorders>
              <w:top w:val="nil"/>
              <w:left w:val="nil"/>
              <w:bottom w:val="single" w:sz="4" w:space="0" w:color="auto"/>
              <w:right w:val="single" w:sz="4" w:space="0" w:color="auto"/>
            </w:tcBorders>
          </w:tcPr>
          <w:p w:rsidR="00572511" w:rsidRPr="00CA7130" w:rsidRDefault="00572511" w:rsidP="00E332D8"/>
        </w:tc>
      </w:tr>
      <w:tr w:rsidR="007F547D" w:rsidRPr="00CA7130" w:rsidTr="00FB0881">
        <w:trPr>
          <w:trHeight w:val="375"/>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572511" w:rsidRPr="00CA7130" w:rsidRDefault="00572511" w:rsidP="00E332D8">
            <w:r w:rsidRPr="00CA7130">
              <w:rPr>
                <w:bCs/>
              </w:rPr>
              <w:t>ІНДЗ</w:t>
            </w:r>
          </w:p>
        </w:tc>
        <w:tc>
          <w:tcPr>
            <w:tcW w:w="668" w:type="dxa"/>
            <w:gridSpan w:val="3"/>
            <w:tcBorders>
              <w:top w:val="nil"/>
              <w:left w:val="nil"/>
              <w:bottom w:val="single" w:sz="4" w:space="0" w:color="auto"/>
              <w:right w:val="single" w:sz="4" w:space="0" w:color="auto"/>
            </w:tcBorders>
            <w:shd w:val="clear" w:color="auto" w:fill="auto"/>
            <w:hideMark/>
          </w:tcPr>
          <w:p w:rsidR="00572511" w:rsidRPr="000C48FA" w:rsidRDefault="00572511" w:rsidP="009A64E8"/>
        </w:tc>
        <w:tc>
          <w:tcPr>
            <w:tcW w:w="561" w:type="dxa"/>
            <w:gridSpan w:val="2"/>
            <w:tcBorders>
              <w:top w:val="nil"/>
              <w:left w:val="nil"/>
              <w:bottom w:val="single" w:sz="4" w:space="0" w:color="auto"/>
              <w:right w:val="single" w:sz="4" w:space="0" w:color="auto"/>
            </w:tcBorders>
            <w:shd w:val="clear" w:color="auto" w:fill="auto"/>
            <w:hideMark/>
          </w:tcPr>
          <w:p w:rsidR="00572511" w:rsidRPr="000C48FA" w:rsidRDefault="00572511" w:rsidP="009A64E8"/>
        </w:tc>
        <w:tc>
          <w:tcPr>
            <w:tcW w:w="425" w:type="dxa"/>
            <w:gridSpan w:val="2"/>
            <w:tcBorders>
              <w:top w:val="nil"/>
              <w:left w:val="nil"/>
              <w:bottom w:val="single" w:sz="4" w:space="0" w:color="auto"/>
              <w:right w:val="single" w:sz="4" w:space="0" w:color="auto"/>
            </w:tcBorders>
            <w:shd w:val="clear" w:color="auto" w:fill="auto"/>
            <w:hideMark/>
          </w:tcPr>
          <w:p w:rsidR="00572511" w:rsidRPr="000C48FA" w:rsidRDefault="00572511" w:rsidP="009A64E8">
            <w:r w:rsidRPr="000C48FA">
              <w:t>-</w:t>
            </w:r>
          </w:p>
        </w:tc>
        <w:tc>
          <w:tcPr>
            <w:tcW w:w="567" w:type="dxa"/>
            <w:gridSpan w:val="2"/>
            <w:tcBorders>
              <w:top w:val="nil"/>
              <w:left w:val="nil"/>
              <w:bottom w:val="single" w:sz="4" w:space="0" w:color="auto"/>
              <w:right w:val="single" w:sz="4" w:space="0" w:color="auto"/>
            </w:tcBorders>
            <w:shd w:val="clear" w:color="auto" w:fill="auto"/>
            <w:hideMark/>
          </w:tcPr>
          <w:p w:rsidR="00572511" w:rsidRPr="000C48FA" w:rsidRDefault="00572511" w:rsidP="009A64E8">
            <w:r w:rsidRPr="000C48FA">
              <w:t>-</w:t>
            </w:r>
          </w:p>
        </w:tc>
        <w:tc>
          <w:tcPr>
            <w:tcW w:w="500" w:type="dxa"/>
            <w:tcBorders>
              <w:top w:val="nil"/>
              <w:left w:val="nil"/>
              <w:bottom w:val="single" w:sz="4" w:space="0" w:color="auto"/>
              <w:right w:val="single" w:sz="4" w:space="0" w:color="auto"/>
            </w:tcBorders>
            <w:shd w:val="clear" w:color="auto" w:fill="auto"/>
            <w:hideMark/>
          </w:tcPr>
          <w:p w:rsidR="00572511" w:rsidRPr="000C48FA" w:rsidRDefault="00572511" w:rsidP="009A64E8"/>
        </w:tc>
        <w:tc>
          <w:tcPr>
            <w:tcW w:w="495" w:type="dxa"/>
            <w:tcBorders>
              <w:top w:val="nil"/>
              <w:left w:val="nil"/>
              <w:bottom w:val="single" w:sz="4" w:space="0" w:color="auto"/>
              <w:right w:val="single" w:sz="4" w:space="0" w:color="auto"/>
            </w:tcBorders>
            <w:shd w:val="clear" w:color="auto" w:fill="auto"/>
            <w:hideMark/>
          </w:tcPr>
          <w:p w:rsidR="00572511" w:rsidRPr="000C48FA" w:rsidRDefault="00572511" w:rsidP="009A64E8">
            <w:r w:rsidRPr="000C48FA">
              <w:t>-</w:t>
            </w:r>
          </w:p>
        </w:tc>
        <w:tc>
          <w:tcPr>
            <w:tcW w:w="567" w:type="dxa"/>
            <w:gridSpan w:val="2"/>
            <w:tcBorders>
              <w:top w:val="nil"/>
              <w:left w:val="nil"/>
              <w:bottom w:val="single" w:sz="4" w:space="0" w:color="auto"/>
              <w:right w:val="single" w:sz="4" w:space="0" w:color="auto"/>
            </w:tcBorders>
            <w:shd w:val="clear" w:color="auto" w:fill="auto"/>
            <w:hideMark/>
          </w:tcPr>
          <w:p w:rsidR="00572511" w:rsidRPr="000C48FA" w:rsidRDefault="00572511" w:rsidP="009A64E8"/>
        </w:tc>
        <w:tc>
          <w:tcPr>
            <w:tcW w:w="709" w:type="dxa"/>
            <w:gridSpan w:val="3"/>
            <w:tcBorders>
              <w:top w:val="nil"/>
              <w:left w:val="nil"/>
              <w:bottom w:val="single" w:sz="4" w:space="0" w:color="auto"/>
              <w:right w:val="single" w:sz="4" w:space="0" w:color="auto"/>
            </w:tcBorders>
            <w:shd w:val="clear" w:color="auto" w:fill="auto"/>
            <w:vAlign w:val="center"/>
            <w:hideMark/>
          </w:tcPr>
          <w:p w:rsidR="00572511" w:rsidRPr="00CA7130" w:rsidRDefault="00572511" w:rsidP="00CE6765">
            <w:r w:rsidRPr="00CA7130">
              <w:t> </w:t>
            </w:r>
          </w:p>
        </w:tc>
        <w:tc>
          <w:tcPr>
            <w:tcW w:w="425" w:type="dxa"/>
            <w:gridSpan w:val="2"/>
            <w:tcBorders>
              <w:top w:val="nil"/>
              <w:left w:val="nil"/>
              <w:bottom w:val="single" w:sz="4" w:space="0" w:color="auto"/>
              <w:right w:val="single" w:sz="4" w:space="0" w:color="auto"/>
            </w:tcBorders>
            <w:shd w:val="clear" w:color="auto" w:fill="auto"/>
            <w:vAlign w:val="center"/>
            <w:hideMark/>
          </w:tcPr>
          <w:p w:rsidR="00572511" w:rsidRPr="00CA7130" w:rsidRDefault="00572511" w:rsidP="00CE6765">
            <w:r w:rsidRPr="00CA7130">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72511" w:rsidRPr="00CA7130" w:rsidRDefault="00572511" w:rsidP="00CE6765">
            <w:r w:rsidRPr="00CA7130">
              <w:t> </w:t>
            </w:r>
          </w:p>
        </w:tc>
        <w:tc>
          <w:tcPr>
            <w:tcW w:w="501" w:type="dxa"/>
            <w:tcBorders>
              <w:top w:val="nil"/>
              <w:left w:val="nil"/>
              <w:bottom w:val="single" w:sz="4" w:space="0" w:color="auto"/>
              <w:right w:val="single" w:sz="4" w:space="0" w:color="auto"/>
            </w:tcBorders>
            <w:shd w:val="clear" w:color="auto" w:fill="auto"/>
            <w:vAlign w:val="center"/>
            <w:hideMark/>
          </w:tcPr>
          <w:p w:rsidR="00572511" w:rsidRPr="00CA7130" w:rsidRDefault="00572511" w:rsidP="00CE6765">
            <w:r w:rsidRPr="00CA7130">
              <w:t>-</w:t>
            </w:r>
          </w:p>
        </w:tc>
        <w:tc>
          <w:tcPr>
            <w:tcW w:w="544" w:type="dxa"/>
            <w:tcBorders>
              <w:top w:val="nil"/>
              <w:left w:val="nil"/>
              <w:bottom w:val="single" w:sz="4" w:space="0" w:color="auto"/>
              <w:right w:val="single" w:sz="4" w:space="0" w:color="auto"/>
            </w:tcBorders>
            <w:shd w:val="clear" w:color="auto" w:fill="auto"/>
            <w:vAlign w:val="center"/>
            <w:hideMark/>
          </w:tcPr>
          <w:p w:rsidR="00572511" w:rsidRPr="00CA7130" w:rsidRDefault="00572511" w:rsidP="00CE6765">
            <w:r w:rsidRPr="00CA7130">
              <w:t>-</w:t>
            </w:r>
          </w:p>
        </w:tc>
        <w:tc>
          <w:tcPr>
            <w:tcW w:w="376" w:type="dxa"/>
            <w:tcBorders>
              <w:top w:val="nil"/>
              <w:left w:val="nil"/>
              <w:bottom w:val="single" w:sz="4" w:space="0" w:color="auto"/>
              <w:right w:val="single" w:sz="4" w:space="0" w:color="auto"/>
            </w:tcBorders>
            <w:shd w:val="clear" w:color="auto" w:fill="auto"/>
            <w:vAlign w:val="center"/>
            <w:hideMark/>
          </w:tcPr>
          <w:p w:rsidR="00572511" w:rsidRPr="00CA7130" w:rsidRDefault="00572511" w:rsidP="00CE6765">
            <w:r w:rsidRPr="00CA7130">
              <w:t>-</w:t>
            </w:r>
          </w:p>
        </w:tc>
        <w:tc>
          <w:tcPr>
            <w:tcW w:w="716" w:type="dxa"/>
            <w:gridSpan w:val="2"/>
            <w:tcBorders>
              <w:top w:val="nil"/>
              <w:left w:val="nil"/>
              <w:bottom w:val="single" w:sz="4" w:space="0" w:color="auto"/>
              <w:right w:val="single" w:sz="4" w:space="0" w:color="auto"/>
            </w:tcBorders>
            <w:shd w:val="clear" w:color="auto" w:fill="auto"/>
            <w:vAlign w:val="center"/>
            <w:hideMark/>
          </w:tcPr>
          <w:p w:rsidR="00572511" w:rsidRPr="00CA7130" w:rsidRDefault="00572511" w:rsidP="00CE6765">
            <w:r w:rsidRPr="00CA7130">
              <w:t> </w:t>
            </w:r>
          </w:p>
        </w:tc>
        <w:tc>
          <w:tcPr>
            <w:tcW w:w="1128" w:type="dxa"/>
            <w:tcBorders>
              <w:top w:val="nil"/>
              <w:left w:val="nil"/>
              <w:bottom w:val="single" w:sz="4" w:space="0" w:color="auto"/>
              <w:right w:val="single" w:sz="4" w:space="0" w:color="auto"/>
            </w:tcBorders>
          </w:tcPr>
          <w:p w:rsidR="00572511" w:rsidRPr="00CA7130" w:rsidRDefault="00572511" w:rsidP="00E332D8">
            <w:r w:rsidRPr="00CA7130">
              <w:t>ІНДЗ:</w:t>
            </w:r>
          </w:p>
        </w:tc>
      </w:tr>
      <w:tr w:rsidR="007F547D" w:rsidRPr="00CA7130" w:rsidTr="00FB0881">
        <w:trPr>
          <w:trHeight w:val="375"/>
        </w:trPr>
        <w:tc>
          <w:tcPr>
            <w:tcW w:w="1601" w:type="dxa"/>
            <w:tcBorders>
              <w:top w:val="nil"/>
              <w:left w:val="single" w:sz="4" w:space="0" w:color="auto"/>
              <w:bottom w:val="single" w:sz="4" w:space="0" w:color="auto"/>
              <w:right w:val="single" w:sz="4" w:space="0" w:color="auto"/>
            </w:tcBorders>
            <w:shd w:val="clear" w:color="auto" w:fill="auto"/>
            <w:vAlign w:val="center"/>
            <w:hideMark/>
          </w:tcPr>
          <w:p w:rsidR="006B3569" w:rsidRPr="00CA7130" w:rsidRDefault="006B3569" w:rsidP="00E332D8">
            <w:pPr>
              <w:rPr>
                <w:b/>
                <w:bCs/>
              </w:rPr>
            </w:pPr>
            <w:r w:rsidRPr="00CA7130">
              <w:rPr>
                <w:b/>
                <w:bCs/>
              </w:rPr>
              <w:t>Усього годин</w:t>
            </w:r>
          </w:p>
        </w:tc>
        <w:tc>
          <w:tcPr>
            <w:tcW w:w="668" w:type="dxa"/>
            <w:gridSpan w:val="3"/>
            <w:tcBorders>
              <w:top w:val="nil"/>
              <w:left w:val="nil"/>
              <w:bottom w:val="single" w:sz="4" w:space="0" w:color="auto"/>
              <w:right w:val="single" w:sz="4" w:space="0" w:color="auto"/>
            </w:tcBorders>
            <w:shd w:val="clear" w:color="auto" w:fill="auto"/>
            <w:hideMark/>
          </w:tcPr>
          <w:p w:rsidR="006B3569" w:rsidRPr="004E4051" w:rsidRDefault="006B3569" w:rsidP="009A64E8">
            <w:r>
              <w:t>150</w:t>
            </w:r>
          </w:p>
        </w:tc>
        <w:tc>
          <w:tcPr>
            <w:tcW w:w="561" w:type="dxa"/>
            <w:gridSpan w:val="2"/>
            <w:tcBorders>
              <w:top w:val="nil"/>
              <w:left w:val="nil"/>
              <w:bottom w:val="single" w:sz="4" w:space="0" w:color="auto"/>
              <w:right w:val="single" w:sz="4" w:space="0" w:color="auto"/>
            </w:tcBorders>
            <w:shd w:val="clear" w:color="auto" w:fill="auto"/>
            <w:hideMark/>
          </w:tcPr>
          <w:p w:rsidR="006B3569" w:rsidRPr="004E4051" w:rsidRDefault="00B556E5" w:rsidP="009A64E8">
            <w:r>
              <w:t>36</w:t>
            </w:r>
          </w:p>
        </w:tc>
        <w:tc>
          <w:tcPr>
            <w:tcW w:w="425" w:type="dxa"/>
            <w:gridSpan w:val="2"/>
            <w:tcBorders>
              <w:top w:val="nil"/>
              <w:left w:val="nil"/>
              <w:bottom w:val="single" w:sz="4" w:space="0" w:color="auto"/>
              <w:right w:val="single" w:sz="4" w:space="0" w:color="auto"/>
            </w:tcBorders>
            <w:shd w:val="clear" w:color="auto" w:fill="auto"/>
            <w:hideMark/>
          </w:tcPr>
          <w:p w:rsidR="006B3569" w:rsidRDefault="006B3569" w:rsidP="009A64E8"/>
          <w:p w:rsidR="006B3569" w:rsidRPr="004E4051" w:rsidRDefault="006B3569" w:rsidP="009A64E8"/>
        </w:tc>
        <w:tc>
          <w:tcPr>
            <w:tcW w:w="567" w:type="dxa"/>
            <w:gridSpan w:val="2"/>
            <w:tcBorders>
              <w:top w:val="nil"/>
              <w:left w:val="nil"/>
              <w:bottom w:val="single" w:sz="4" w:space="0" w:color="auto"/>
              <w:right w:val="single" w:sz="4" w:space="0" w:color="auto"/>
            </w:tcBorders>
            <w:shd w:val="clear" w:color="auto" w:fill="auto"/>
            <w:hideMark/>
          </w:tcPr>
          <w:p w:rsidR="006B3569" w:rsidRPr="004E4051" w:rsidRDefault="00B556E5" w:rsidP="009A64E8">
            <w:r>
              <w:t>3</w:t>
            </w:r>
            <w:r w:rsidR="006B3569">
              <w:t>6</w:t>
            </w:r>
          </w:p>
        </w:tc>
        <w:tc>
          <w:tcPr>
            <w:tcW w:w="500" w:type="dxa"/>
            <w:tcBorders>
              <w:top w:val="nil"/>
              <w:left w:val="nil"/>
              <w:bottom w:val="single" w:sz="4" w:space="0" w:color="auto"/>
              <w:right w:val="single" w:sz="4" w:space="0" w:color="auto"/>
            </w:tcBorders>
            <w:shd w:val="clear" w:color="auto" w:fill="auto"/>
            <w:hideMark/>
          </w:tcPr>
          <w:p w:rsidR="006B3569" w:rsidRPr="004E4051" w:rsidRDefault="006B3569" w:rsidP="009A64E8"/>
        </w:tc>
        <w:tc>
          <w:tcPr>
            <w:tcW w:w="495" w:type="dxa"/>
            <w:tcBorders>
              <w:top w:val="nil"/>
              <w:left w:val="nil"/>
              <w:bottom w:val="single" w:sz="4" w:space="0" w:color="auto"/>
              <w:right w:val="single" w:sz="4" w:space="0" w:color="auto"/>
            </w:tcBorders>
            <w:shd w:val="clear" w:color="auto" w:fill="auto"/>
            <w:hideMark/>
          </w:tcPr>
          <w:p w:rsidR="006B3569" w:rsidRPr="004E4051" w:rsidRDefault="006B3569" w:rsidP="009A64E8"/>
        </w:tc>
        <w:tc>
          <w:tcPr>
            <w:tcW w:w="567" w:type="dxa"/>
            <w:gridSpan w:val="2"/>
            <w:tcBorders>
              <w:top w:val="nil"/>
              <w:left w:val="nil"/>
              <w:bottom w:val="single" w:sz="4" w:space="0" w:color="auto"/>
              <w:right w:val="single" w:sz="4" w:space="0" w:color="auto"/>
            </w:tcBorders>
            <w:shd w:val="clear" w:color="auto" w:fill="auto"/>
            <w:hideMark/>
          </w:tcPr>
          <w:p w:rsidR="006B3569" w:rsidRPr="004E4051" w:rsidRDefault="00B556E5" w:rsidP="009A64E8">
            <w:r>
              <w:t>82</w:t>
            </w:r>
          </w:p>
        </w:tc>
        <w:tc>
          <w:tcPr>
            <w:tcW w:w="709" w:type="dxa"/>
            <w:gridSpan w:val="3"/>
            <w:tcBorders>
              <w:top w:val="nil"/>
              <w:left w:val="nil"/>
              <w:bottom w:val="single" w:sz="4" w:space="0" w:color="auto"/>
              <w:right w:val="single" w:sz="4" w:space="0" w:color="auto"/>
            </w:tcBorders>
            <w:shd w:val="clear" w:color="auto" w:fill="auto"/>
            <w:vAlign w:val="center"/>
            <w:hideMark/>
          </w:tcPr>
          <w:p w:rsidR="006B3569" w:rsidRDefault="006B3569" w:rsidP="00CE6765">
            <w:pPr>
              <w:rPr>
                <w:lang w:val="ru-RU"/>
              </w:rPr>
            </w:pPr>
            <w:r w:rsidRPr="00CA7130">
              <w:t> </w:t>
            </w:r>
            <w:r w:rsidR="00CE6765">
              <w:t>150</w:t>
            </w:r>
          </w:p>
          <w:p w:rsidR="00927134" w:rsidRPr="00927134" w:rsidRDefault="00927134" w:rsidP="00CE6765">
            <w:pPr>
              <w:rPr>
                <w:lang w:val="ru-RU"/>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6B3569" w:rsidRDefault="006B3569" w:rsidP="00CE6765">
            <w:pPr>
              <w:rPr>
                <w:lang w:val="ru-RU"/>
              </w:rPr>
            </w:pPr>
            <w:r w:rsidRPr="00CA7130">
              <w:t> </w:t>
            </w:r>
            <w:r w:rsidR="00CE6765">
              <w:t>6</w:t>
            </w:r>
          </w:p>
          <w:p w:rsidR="00927134" w:rsidRPr="00927134" w:rsidRDefault="00927134" w:rsidP="00CE6765">
            <w:pPr>
              <w:rPr>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B3569" w:rsidRPr="00CA7130" w:rsidRDefault="006B3569" w:rsidP="00CE6765">
            <w:r w:rsidRPr="00CA7130">
              <w:t> </w:t>
            </w:r>
          </w:p>
        </w:tc>
        <w:tc>
          <w:tcPr>
            <w:tcW w:w="501" w:type="dxa"/>
            <w:tcBorders>
              <w:top w:val="nil"/>
              <w:left w:val="nil"/>
              <w:bottom w:val="single" w:sz="4" w:space="0" w:color="auto"/>
              <w:right w:val="single" w:sz="4" w:space="0" w:color="auto"/>
            </w:tcBorders>
            <w:shd w:val="clear" w:color="auto" w:fill="auto"/>
            <w:vAlign w:val="center"/>
            <w:hideMark/>
          </w:tcPr>
          <w:p w:rsidR="006B3569" w:rsidRDefault="006B3569" w:rsidP="00CE6765">
            <w:pPr>
              <w:rPr>
                <w:lang w:val="ru-RU"/>
              </w:rPr>
            </w:pPr>
            <w:r w:rsidRPr="00CA7130">
              <w:t> </w:t>
            </w:r>
            <w:r w:rsidR="00CE6765">
              <w:t>6</w:t>
            </w:r>
          </w:p>
          <w:p w:rsidR="00927134" w:rsidRPr="00927134" w:rsidRDefault="00927134" w:rsidP="00CE6765">
            <w:pPr>
              <w:rPr>
                <w:lang w:val="ru-RU"/>
              </w:rPr>
            </w:pPr>
          </w:p>
        </w:tc>
        <w:tc>
          <w:tcPr>
            <w:tcW w:w="544" w:type="dxa"/>
            <w:tcBorders>
              <w:top w:val="nil"/>
              <w:left w:val="nil"/>
              <w:bottom w:val="single" w:sz="4" w:space="0" w:color="auto"/>
              <w:right w:val="single" w:sz="4" w:space="0" w:color="auto"/>
            </w:tcBorders>
            <w:shd w:val="clear" w:color="auto" w:fill="auto"/>
            <w:vAlign w:val="center"/>
            <w:hideMark/>
          </w:tcPr>
          <w:p w:rsidR="006B3569" w:rsidRPr="00CA7130" w:rsidRDefault="006B3569" w:rsidP="00CE6765">
            <w:r w:rsidRPr="00CA7130">
              <w:t> </w:t>
            </w:r>
          </w:p>
        </w:tc>
        <w:tc>
          <w:tcPr>
            <w:tcW w:w="376" w:type="dxa"/>
            <w:tcBorders>
              <w:top w:val="nil"/>
              <w:left w:val="nil"/>
              <w:bottom w:val="single" w:sz="4" w:space="0" w:color="auto"/>
              <w:right w:val="single" w:sz="4" w:space="0" w:color="auto"/>
            </w:tcBorders>
            <w:shd w:val="clear" w:color="auto" w:fill="auto"/>
            <w:vAlign w:val="center"/>
            <w:hideMark/>
          </w:tcPr>
          <w:p w:rsidR="006B3569" w:rsidRPr="00CA7130" w:rsidRDefault="006B3569" w:rsidP="00CE6765">
            <w:r w:rsidRPr="00CA7130">
              <w:t> </w:t>
            </w:r>
          </w:p>
        </w:tc>
        <w:tc>
          <w:tcPr>
            <w:tcW w:w="716" w:type="dxa"/>
            <w:gridSpan w:val="2"/>
            <w:tcBorders>
              <w:top w:val="nil"/>
              <w:left w:val="nil"/>
              <w:bottom w:val="single" w:sz="4" w:space="0" w:color="auto"/>
              <w:right w:val="single" w:sz="4" w:space="0" w:color="auto"/>
            </w:tcBorders>
            <w:shd w:val="clear" w:color="auto" w:fill="auto"/>
            <w:vAlign w:val="center"/>
            <w:hideMark/>
          </w:tcPr>
          <w:p w:rsidR="006B3569" w:rsidRDefault="006B3569" w:rsidP="00CE6765">
            <w:pPr>
              <w:rPr>
                <w:lang w:val="ru-RU"/>
              </w:rPr>
            </w:pPr>
            <w:r w:rsidRPr="00CA7130">
              <w:t> </w:t>
            </w:r>
            <w:r w:rsidR="00CE6765">
              <w:t>138</w:t>
            </w:r>
          </w:p>
          <w:p w:rsidR="00927134" w:rsidRPr="00927134" w:rsidRDefault="00927134" w:rsidP="00CE6765">
            <w:pPr>
              <w:rPr>
                <w:lang w:val="ru-RU"/>
              </w:rPr>
            </w:pPr>
          </w:p>
        </w:tc>
        <w:tc>
          <w:tcPr>
            <w:tcW w:w="1128" w:type="dxa"/>
            <w:tcBorders>
              <w:top w:val="nil"/>
              <w:left w:val="nil"/>
              <w:bottom w:val="single" w:sz="4" w:space="0" w:color="auto"/>
              <w:right w:val="single" w:sz="4" w:space="0" w:color="auto"/>
            </w:tcBorders>
          </w:tcPr>
          <w:p w:rsidR="006B3569" w:rsidRPr="00CA7130" w:rsidRDefault="006B3569" w:rsidP="00E332D8"/>
        </w:tc>
      </w:tr>
    </w:tbl>
    <w:p w:rsidR="009F2E2E" w:rsidRPr="00CA7130" w:rsidRDefault="009F2E2E" w:rsidP="009F2E2E">
      <w:pPr>
        <w:spacing w:after="240"/>
        <w:ind w:left="-426" w:firstLine="426"/>
        <w:jc w:val="both"/>
        <w:rPr>
          <w:b/>
          <w:bCs/>
          <w:sz w:val="28"/>
          <w:szCs w:val="28"/>
        </w:rPr>
      </w:pPr>
      <w:r w:rsidRPr="00CA7130">
        <w:rPr>
          <w:i/>
        </w:rPr>
        <w:t xml:space="preserve">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w:t>
      </w:r>
      <w:r w:rsidRPr="00CA7130">
        <w:rPr>
          <w:i/>
        </w:rPr>
        <w:lastRenderedPageBreak/>
        <w:t>термінами теми, контрольна робота, письмове тестування, експрес-тестування, комп’ютерне тестування тощо.</w:t>
      </w:r>
    </w:p>
    <w:p w:rsidR="009F2E2E" w:rsidRPr="00CA7130" w:rsidRDefault="009F2E2E" w:rsidP="009F2E2E">
      <w:pPr>
        <w:spacing w:after="240"/>
        <w:jc w:val="center"/>
        <w:rPr>
          <w:b/>
          <w:bCs/>
          <w:sz w:val="28"/>
          <w:szCs w:val="28"/>
        </w:rPr>
      </w:pPr>
    </w:p>
    <w:p w:rsidR="009F2E2E" w:rsidRPr="00CA7130" w:rsidRDefault="009F2E2E" w:rsidP="009F2E2E">
      <w:pPr>
        <w:jc w:val="center"/>
        <w:rPr>
          <w:b/>
          <w:bCs/>
          <w:sz w:val="28"/>
          <w:szCs w:val="28"/>
        </w:rPr>
      </w:pPr>
      <w:r w:rsidRPr="00CA7130">
        <w:rPr>
          <w:b/>
          <w:bCs/>
          <w:sz w:val="28"/>
          <w:szCs w:val="28"/>
        </w:rPr>
        <w:br w:type="page"/>
      </w:r>
      <w:r w:rsidRPr="00CA7130">
        <w:rPr>
          <w:b/>
          <w:bCs/>
          <w:sz w:val="28"/>
          <w:szCs w:val="28"/>
        </w:rPr>
        <w:lastRenderedPageBreak/>
        <w:t>ФОРМИ І МЕТОДИ НАВЧАННЯ</w:t>
      </w:r>
    </w:p>
    <w:p w:rsidR="00C24AA4" w:rsidRPr="00562357" w:rsidRDefault="00C24AA4" w:rsidP="00C24AA4">
      <w:pPr>
        <w:spacing w:line="276" w:lineRule="auto"/>
        <w:jc w:val="both"/>
        <w:rPr>
          <w:b/>
          <w:bCs/>
          <w:i/>
          <w:sz w:val="28"/>
          <w:szCs w:val="28"/>
          <w:u w:val="single"/>
        </w:rPr>
      </w:pPr>
      <w:r w:rsidRPr="00562357">
        <w:rPr>
          <w:b/>
          <w:bCs/>
          <w:i/>
          <w:sz w:val="28"/>
          <w:szCs w:val="28"/>
          <w:u w:val="single"/>
        </w:rPr>
        <w:t>1. За джерелом інформації:</w:t>
      </w:r>
      <w:r>
        <w:rPr>
          <w:b/>
          <w:bCs/>
          <w:i/>
          <w:sz w:val="28"/>
          <w:szCs w:val="28"/>
          <w:u w:val="single"/>
        </w:rPr>
        <w:t>__________________________________________</w:t>
      </w:r>
      <w:r w:rsidRPr="00562357">
        <w:rPr>
          <w:b/>
          <w:bCs/>
          <w:i/>
          <w:sz w:val="28"/>
          <w:szCs w:val="28"/>
          <w:u w:val="single"/>
        </w:rPr>
        <w:t xml:space="preserve"> </w:t>
      </w:r>
    </w:p>
    <w:p w:rsidR="00C24AA4" w:rsidRPr="00562357" w:rsidRDefault="00C24AA4" w:rsidP="00C24AA4">
      <w:pPr>
        <w:pStyle w:val="a5"/>
        <w:widowControl w:val="0"/>
        <w:numPr>
          <w:ilvl w:val="0"/>
          <w:numId w:val="8"/>
        </w:numPr>
        <w:tabs>
          <w:tab w:val="left" w:pos="284"/>
        </w:tabs>
        <w:autoSpaceDE w:val="0"/>
        <w:autoSpaceDN w:val="0"/>
        <w:adjustRightInd w:val="0"/>
        <w:spacing w:line="276" w:lineRule="auto"/>
        <w:ind w:left="0" w:firstLine="0"/>
        <w:jc w:val="both"/>
        <w:rPr>
          <w:sz w:val="28"/>
          <w:szCs w:val="28"/>
          <w:u w:val="single"/>
        </w:rPr>
      </w:pPr>
      <w:proofErr w:type="spellStart"/>
      <w:r w:rsidRPr="00562357">
        <w:rPr>
          <w:bCs/>
          <w:i/>
          <w:sz w:val="28"/>
          <w:szCs w:val="28"/>
          <w:u w:val="single"/>
        </w:rPr>
        <w:t>словесні:</w:t>
      </w:r>
      <w:r w:rsidRPr="00562357">
        <w:rPr>
          <w:sz w:val="28"/>
          <w:szCs w:val="28"/>
          <w:u w:val="single"/>
        </w:rPr>
        <w:t>лекція</w:t>
      </w:r>
      <w:proofErr w:type="spellEnd"/>
      <w:r w:rsidRPr="00562357">
        <w:rPr>
          <w:sz w:val="28"/>
          <w:szCs w:val="28"/>
          <w:u w:val="single"/>
        </w:rPr>
        <w:t xml:space="preserve"> </w:t>
      </w:r>
      <w:r w:rsidRPr="00562357">
        <w:rPr>
          <w:bCs/>
          <w:sz w:val="28"/>
          <w:szCs w:val="28"/>
          <w:u w:val="single"/>
        </w:rPr>
        <w:t xml:space="preserve">(традиційна, </w:t>
      </w:r>
      <w:r w:rsidRPr="00562357">
        <w:rPr>
          <w:sz w:val="28"/>
          <w:szCs w:val="28"/>
          <w:u w:val="single"/>
        </w:rPr>
        <w:t>проблемна тощо) із застосуванням комп'ютерних інформаційних технологій (презентація PowerPoint), семінари, пояснення, розповідь, бесіда;</w:t>
      </w:r>
      <w:r>
        <w:rPr>
          <w:sz w:val="28"/>
          <w:szCs w:val="28"/>
        </w:rPr>
        <w:t>_________________________________________</w:t>
      </w:r>
    </w:p>
    <w:p w:rsidR="00C24AA4" w:rsidRPr="00562357" w:rsidRDefault="00C24AA4" w:rsidP="00C24AA4">
      <w:pPr>
        <w:pStyle w:val="a5"/>
        <w:widowControl w:val="0"/>
        <w:numPr>
          <w:ilvl w:val="0"/>
          <w:numId w:val="8"/>
        </w:numPr>
        <w:tabs>
          <w:tab w:val="left" w:pos="284"/>
        </w:tabs>
        <w:autoSpaceDE w:val="0"/>
        <w:autoSpaceDN w:val="0"/>
        <w:adjustRightInd w:val="0"/>
        <w:spacing w:line="276" w:lineRule="auto"/>
        <w:ind w:left="0" w:firstLine="0"/>
        <w:jc w:val="both"/>
        <w:rPr>
          <w:sz w:val="28"/>
          <w:szCs w:val="28"/>
          <w:u w:val="single"/>
        </w:rPr>
      </w:pPr>
      <w:proofErr w:type="spellStart"/>
      <w:r w:rsidRPr="00562357">
        <w:rPr>
          <w:bCs/>
          <w:i/>
          <w:sz w:val="28"/>
          <w:szCs w:val="28"/>
          <w:u w:val="single"/>
        </w:rPr>
        <w:t>наочні:</w:t>
      </w:r>
      <w:r w:rsidRPr="00562357">
        <w:rPr>
          <w:sz w:val="28"/>
          <w:szCs w:val="28"/>
          <w:u w:val="single"/>
        </w:rPr>
        <w:t>спостереження</w:t>
      </w:r>
      <w:proofErr w:type="spellEnd"/>
      <w:r w:rsidRPr="00562357">
        <w:rPr>
          <w:sz w:val="28"/>
          <w:szCs w:val="28"/>
          <w:u w:val="single"/>
        </w:rPr>
        <w:t>, ілюстрація, демонстрація;</w:t>
      </w:r>
      <w:r>
        <w:rPr>
          <w:sz w:val="28"/>
          <w:szCs w:val="28"/>
        </w:rPr>
        <w:t>_________________</w:t>
      </w:r>
      <w:r w:rsidRPr="00562357">
        <w:rPr>
          <w:sz w:val="28"/>
          <w:szCs w:val="28"/>
          <w:u w:val="single"/>
        </w:rPr>
        <w:t xml:space="preserve"> </w:t>
      </w:r>
    </w:p>
    <w:p w:rsidR="00C24AA4" w:rsidRPr="00562357" w:rsidRDefault="00C24AA4" w:rsidP="00C24AA4">
      <w:pPr>
        <w:pStyle w:val="a5"/>
        <w:widowControl w:val="0"/>
        <w:numPr>
          <w:ilvl w:val="0"/>
          <w:numId w:val="8"/>
        </w:numPr>
        <w:tabs>
          <w:tab w:val="left" w:pos="284"/>
        </w:tabs>
        <w:autoSpaceDE w:val="0"/>
        <w:autoSpaceDN w:val="0"/>
        <w:adjustRightInd w:val="0"/>
        <w:spacing w:line="276" w:lineRule="auto"/>
        <w:ind w:left="0" w:firstLine="0"/>
        <w:jc w:val="both"/>
        <w:rPr>
          <w:bCs/>
          <w:sz w:val="28"/>
          <w:szCs w:val="28"/>
          <w:u w:val="single"/>
        </w:rPr>
      </w:pPr>
      <w:proofErr w:type="spellStart"/>
      <w:r w:rsidRPr="00562357">
        <w:rPr>
          <w:bCs/>
          <w:i/>
          <w:sz w:val="28"/>
          <w:szCs w:val="28"/>
          <w:u w:val="single"/>
        </w:rPr>
        <w:t>практичні</w:t>
      </w:r>
      <w:r w:rsidRPr="00562357">
        <w:rPr>
          <w:i/>
          <w:sz w:val="28"/>
          <w:szCs w:val="28"/>
          <w:u w:val="single"/>
        </w:rPr>
        <w:t>:</w:t>
      </w:r>
      <w:r w:rsidRPr="00562357">
        <w:rPr>
          <w:bCs/>
          <w:sz w:val="28"/>
          <w:szCs w:val="28"/>
          <w:u w:val="single"/>
        </w:rPr>
        <w:t>вправи</w:t>
      </w:r>
      <w:proofErr w:type="spellEnd"/>
      <w:r w:rsidRPr="00562357">
        <w:rPr>
          <w:bCs/>
          <w:sz w:val="28"/>
          <w:szCs w:val="28"/>
          <w:u w:val="single"/>
        </w:rPr>
        <w:t>.</w:t>
      </w:r>
      <w:r>
        <w:rPr>
          <w:bCs/>
          <w:sz w:val="28"/>
          <w:szCs w:val="28"/>
        </w:rPr>
        <w:t>___________________________________________</w:t>
      </w:r>
    </w:p>
    <w:p w:rsidR="00C24AA4" w:rsidRPr="00562357" w:rsidRDefault="00C24AA4" w:rsidP="00C24AA4">
      <w:pPr>
        <w:tabs>
          <w:tab w:val="left" w:pos="284"/>
        </w:tabs>
        <w:spacing w:line="276" w:lineRule="auto"/>
        <w:jc w:val="both"/>
        <w:rPr>
          <w:b/>
          <w:bCs/>
          <w:sz w:val="28"/>
          <w:szCs w:val="28"/>
        </w:rPr>
      </w:pPr>
      <w:r w:rsidRPr="00562357">
        <w:rPr>
          <w:b/>
          <w:bCs/>
          <w:i/>
          <w:sz w:val="28"/>
          <w:szCs w:val="28"/>
          <w:u w:val="single"/>
        </w:rPr>
        <w:t xml:space="preserve">2. За логікою передачі і сприйняття навчальної інформації: </w:t>
      </w:r>
      <w:r w:rsidRPr="00562357">
        <w:rPr>
          <w:bCs/>
          <w:sz w:val="28"/>
          <w:szCs w:val="28"/>
          <w:u w:val="single"/>
        </w:rPr>
        <w:t>індуктивні, дедуктивні, аналітичні, синтетичні.</w:t>
      </w:r>
      <w:r>
        <w:rPr>
          <w:bCs/>
          <w:sz w:val="28"/>
          <w:szCs w:val="28"/>
        </w:rPr>
        <w:t>____________________________________</w:t>
      </w:r>
    </w:p>
    <w:p w:rsidR="00C24AA4" w:rsidRPr="00562357" w:rsidRDefault="00C24AA4" w:rsidP="00C24AA4">
      <w:pPr>
        <w:spacing w:line="276" w:lineRule="auto"/>
        <w:jc w:val="both"/>
        <w:rPr>
          <w:b/>
          <w:bCs/>
          <w:sz w:val="28"/>
          <w:szCs w:val="28"/>
        </w:rPr>
      </w:pPr>
      <w:r w:rsidRPr="00562357">
        <w:rPr>
          <w:b/>
          <w:bCs/>
          <w:i/>
          <w:sz w:val="28"/>
          <w:szCs w:val="28"/>
          <w:u w:val="single"/>
        </w:rPr>
        <w:t xml:space="preserve">3. За ступенем самостійності </w:t>
      </w:r>
      <w:proofErr w:type="spellStart"/>
      <w:r w:rsidRPr="00562357">
        <w:rPr>
          <w:b/>
          <w:bCs/>
          <w:i/>
          <w:sz w:val="28"/>
          <w:szCs w:val="28"/>
          <w:u w:val="single"/>
        </w:rPr>
        <w:t>мислення:</w:t>
      </w:r>
      <w:r w:rsidRPr="00562357">
        <w:rPr>
          <w:bCs/>
          <w:sz w:val="28"/>
          <w:szCs w:val="28"/>
          <w:u w:val="single"/>
        </w:rPr>
        <w:t>репродуктивні</w:t>
      </w:r>
      <w:proofErr w:type="spellEnd"/>
      <w:r w:rsidRPr="00562357">
        <w:rPr>
          <w:bCs/>
          <w:sz w:val="28"/>
          <w:szCs w:val="28"/>
          <w:u w:val="single"/>
        </w:rPr>
        <w:t>, пошукові, дослідницькі.</w:t>
      </w:r>
      <w:r>
        <w:rPr>
          <w:bCs/>
          <w:sz w:val="28"/>
          <w:szCs w:val="28"/>
        </w:rPr>
        <w:t>_______________________________________________________</w:t>
      </w:r>
    </w:p>
    <w:p w:rsidR="00C24AA4" w:rsidRPr="00562357" w:rsidRDefault="00C24AA4" w:rsidP="00C24AA4">
      <w:pPr>
        <w:spacing w:line="276" w:lineRule="auto"/>
        <w:jc w:val="both"/>
        <w:rPr>
          <w:bCs/>
          <w:sz w:val="28"/>
          <w:szCs w:val="28"/>
        </w:rPr>
      </w:pPr>
      <w:r w:rsidRPr="00562357">
        <w:rPr>
          <w:b/>
          <w:bCs/>
          <w:i/>
          <w:sz w:val="28"/>
          <w:szCs w:val="28"/>
          <w:u w:val="single"/>
        </w:rPr>
        <w:t xml:space="preserve">4. За ступенем керування навчальною </w:t>
      </w:r>
      <w:proofErr w:type="spellStart"/>
      <w:r w:rsidRPr="00562357">
        <w:rPr>
          <w:b/>
          <w:bCs/>
          <w:i/>
          <w:sz w:val="28"/>
          <w:szCs w:val="28"/>
          <w:u w:val="single"/>
        </w:rPr>
        <w:t>діяльністю:</w:t>
      </w:r>
      <w:r w:rsidRPr="00562357">
        <w:rPr>
          <w:bCs/>
          <w:sz w:val="28"/>
          <w:szCs w:val="28"/>
          <w:u w:val="single"/>
        </w:rPr>
        <w:t>під</w:t>
      </w:r>
      <w:proofErr w:type="spellEnd"/>
      <w:r w:rsidRPr="00562357">
        <w:rPr>
          <w:bCs/>
          <w:sz w:val="28"/>
          <w:szCs w:val="28"/>
          <w:u w:val="single"/>
        </w:rPr>
        <w:t xml:space="preserve"> керівництвом викладача; самостійна робота студентів із книгою; виконання індивідуальних навчальних проектів.</w:t>
      </w:r>
      <w:r>
        <w:rPr>
          <w:bCs/>
          <w:sz w:val="28"/>
          <w:szCs w:val="28"/>
        </w:rPr>
        <w:t>________________________________________________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Оволодіння знаннями з ди</w:t>
      </w:r>
      <w:r>
        <w:rPr>
          <w:sz w:val="28"/>
          <w:szCs w:val="28"/>
          <w:u w:val="single"/>
        </w:rPr>
        <w:t>сципліни «</w:t>
      </w:r>
      <w:r w:rsidR="00B64FE5">
        <w:rPr>
          <w:sz w:val="28"/>
          <w:szCs w:val="28"/>
          <w:u w:val="single"/>
        </w:rPr>
        <w:t>Криміналістика</w:t>
      </w:r>
      <w:r w:rsidRPr="00562357">
        <w:rPr>
          <w:sz w:val="28"/>
          <w:szCs w:val="28"/>
          <w:u w:val="single"/>
        </w:rPr>
        <w:t>» забезпечується поєднанням таких різних форм і методів навчання, як лекція, практичне заняття і індивідуальне навчально-дослідне завдання студента. Для ґрунтовнішого вивчення правових проблем сприяють написання рефератів, курсових і наукових праць, участь у роботі наукових гуртків, науково-практичних конференцій і семінарів, олімпіад.</w:t>
      </w:r>
      <w:r>
        <w:rPr>
          <w:sz w:val="28"/>
          <w:szCs w:val="28"/>
        </w:rPr>
        <w:t>__________________________</w:t>
      </w:r>
    </w:p>
    <w:p w:rsidR="00C24AA4" w:rsidRPr="00562357" w:rsidRDefault="00C24AA4" w:rsidP="00C24AA4">
      <w:pPr>
        <w:shd w:val="clear" w:color="auto" w:fill="FFFFFF"/>
        <w:jc w:val="both"/>
        <w:rPr>
          <w:sz w:val="28"/>
          <w:szCs w:val="28"/>
        </w:rPr>
      </w:pPr>
      <w:r w:rsidRPr="00562357">
        <w:rPr>
          <w:b/>
          <w:sz w:val="28"/>
          <w:szCs w:val="28"/>
          <w:u w:val="single"/>
        </w:rPr>
        <w:t>Лекція</w:t>
      </w:r>
      <w:r w:rsidRPr="00562357">
        <w:rPr>
          <w:sz w:val="28"/>
          <w:szCs w:val="28"/>
          <w:u w:val="single"/>
        </w:rPr>
        <w:t xml:space="preserve"> – основна форма проведення навчальних занять у вищому навчальному закладі, призначена для засвоєння теоретичного матеріалу.</w:t>
      </w:r>
      <w:r>
        <w:rPr>
          <w:sz w:val="28"/>
          <w:szCs w:val="28"/>
        </w:rPr>
        <w:t>____</w:t>
      </w:r>
    </w:p>
    <w:p w:rsidR="00C24AA4" w:rsidRPr="00562357" w:rsidRDefault="00C24AA4" w:rsidP="00C24AA4">
      <w:pPr>
        <w:shd w:val="clear" w:color="auto" w:fill="FFFFFF"/>
        <w:jc w:val="both"/>
        <w:rPr>
          <w:sz w:val="28"/>
          <w:szCs w:val="28"/>
        </w:rPr>
      </w:pPr>
      <w:r w:rsidRPr="00562357">
        <w:rPr>
          <w:sz w:val="28"/>
          <w:szCs w:val="28"/>
          <w:u w:val="single"/>
        </w:rPr>
        <w:t xml:space="preserve">Навчальна лекція – це </w:t>
      </w:r>
      <w:proofErr w:type="spellStart"/>
      <w:r w:rsidRPr="00562357">
        <w:rPr>
          <w:sz w:val="28"/>
          <w:szCs w:val="28"/>
          <w:u w:val="single"/>
        </w:rPr>
        <w:t>логічно</w:t>
      </w:r>
      <w:proofErr w:type="spellEnd"/>
      <w:r w:rsidRPr="00562357">
        <w:rPr>
          <w:sz w:val="28"/>
          <w:szCs w:val="28"/>
          <w:u w:val="single"/>
        </w:rPr>
        <w:t xml:space="preserve"> вивершений, науково обґрунтований і систематизований виклад певного наукового або науково-методичного питання, ілюстрований, при необхідності, засобами наочності та демонстрацією дослідів.</w:t>
      </w:r>
      <w:r>
        <w:rPr>
          <w:sz w:val="28"/>
          <w:szCs w:val="28"/>
        </w:rPr>
        <w:t>_____________________________________________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Вона покликана формувати у студентів основи знань з певної наукової галузі, а також визначати напрямок, основний зміст і характер усіх інших видів навчальних занять та самостійної роботи студентів з відповідної навчальної дисципліни.</w:t>
      </w:r>
      <w:r>
        <w:rPr>
          <w:sz w:val="28"/>
          <w:szCs w:val="28"/>
        </w:rPr>
        <w:t>________________________________________________________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 xml:space="preserve">Однією з особливостей лекції є можливість викладача викласти у </w:t>
      </w:r>
      <w:proofErr w:type="spellStart"/>
      <w:r w:rsidRPr="00562357">
        <w:rPr>
          <w:sz w:val="28"/>
          <w:szCs w:val="28"/>
          <w:u w:val="single"/>
        </w:rPr>
        <w:t>логічно</w:t>
      </w:r>
      <w:proofErr w:type="spellEnd"/>
      <w:r w:rsidRPr="00562357">
        <w:rPr>
          <w:sz w:val="28"/>
          <w:szCs w:val="28"/>
          <w:u w:val="single"/>
        </w:rPr>
        <w:t xml:space="preserve"> систематизованій формі великий обсяг навчальної інформації. При цьому подання наукових фактів сприяє активізації уваги, мислення студентів, збуджує інтерес і внутрішню активність думки, створює умови для подальшого більш глибокого і самостійного вивчення начального матеріалу за підручником, посібником, тощо. Під час слухання лекції у студентів </w:t>
      </w:r>
      <w:proofErr w:type="spellStart"/>
      <w:r w:rsidRPr="00562357">
        <w:rPr>
          <w:sz w:val="28"/>
          <w:szCs w:val="28"/>
          <w:u w:val="single"/>
        </w:rPr>
        <w:t>формулюється</w:t>
      </w:r>
      <w:proofErr w:type="spellEnd"/>
      <w:r w:rsidRPr="00562357">
        <w:rPr>
          <w:sz w:val="28"/>
          <w:szCs w:val="28"/>
          <w:u w:val="single"/>
        </w:rPr>
        <w:t xml:space="preserve"> уміння слухати і усвідомлювати побачене і почуте, здійснювати такі важливі розумові операції як аналіз, синтез, порівняння тощо.</w:t>
      </w:r>
      <w:r>
        <w:rPr>
          <w:sz w:val="28"/>
          <w:szCs w:val="28"/>
        </w:rPr>
        <w:t>_____________________________________________________________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 xml:space="preserve">Основними умови ефективного проведення лекції є створення конкретного плану, повідомлення учням теми, мети і завдань, логічний і послідовний виклад змісту лекції, проблемність та емоційність викладу, гнучке управління розумовою діяльністю студентів, запис основних положень, використання </w:t>
      </w:r>
      <w:r w:rsidRPr="00562357">
        <w:rPr>
          <w:sz w:val="28"/>
          <w:szCs w:val="28"/>
          <w:u w:val="single"/>
        </w:rPr>
        <w:lastRenderedPageBreak/>
        <w:t>наочності, поєднання лекції з семінарськими і практичними заняттями.</w:t>
      </w:r>
      <w:r>
        <w:rPr>
          <w:sz w:val="28"/>
          <w:szCs w:val="28"/>
        </w:rPr>
        <w:t>_________________________________________________________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Студентові слід навчитися постійно підтримувати увагу, слухаючи лекцію, не відволікатися, бути зосередженим, не займатись сторонніми справами. Студенту слід стежити за логікою викладу матеріалу. У студента повинна бути установка на запам’ятовування. Студент повинен записувати, виділяти (підкреслювати) важливі частини викладеного матеріалу.</w:t>
      </w:r>
      <w:r>
        <w:rPr>
          <w:sz w:val="28"/>
          <w:szCs w:val="28"/>
        </w:rPr>
        <w:t>_________________</w:t>
      </w:r>
    </w:p>
    <w:p w:rsidR="00C24AA4" w:rsidRPr="00562357" w:rsidRDefault="00C24AA4" w:rsidP="00C24AA4">
      <w:pPr>
        <w:shd w:val="clear" w:color="auto" w:fill="FFFFFF"/>
        <w:jc w:val="both"/>
        <w:rPr>
          <w:sz w:val="28"/>
          <w:szCs w:val="28"/>
        </w:rPr>
      </w:pPr>
      <w:r w:rsidRPr="00562357">
        <w:rPr>
          <w:sz w:val="28"/>
          <w:szCs w:val="28"/>
          <w:u w:val="single"/>
        </w:rPr>
        <w:t>Не треба записувати текст лекції слово в слово за викладачем, але старатися зафіксувати всі основні положення, сформульовані лектором.</w:t>
      </w:r>
      <w:r>
        <w:rPr>
          <w:sz w:val="28"/>
          <w:szCs w:val="28"/>
        </w:rPr>
        <w:t>______________</w:t>
      </w:r>
    </w:p>
    <w:p w:rsidR="00C24AA4" w:rsidRPr="00562357" w:rsidRDefault="00C24AA4" w:rsidP="00C24AA4">
      <w:pPr>
        <w:shd w:val="clear" w:color="auto" w:fill="FFFFFF"/>
        <w:jc w:val="both"/>
        <w:rPr>
          <w:sz w:val="28"/>
          <w:szCs w:val="28"/>
        </w:rPr>
      </w:pPr>
      <w:r w:rsidRPr="00562357">
        <w:rPr>
          <w:b/>
          <w:sz w:val="28"/>
          <w:szCs w:val="28"/>
          <w:u w:val="single"/>
        </w:rPr>
        <w:t>Практичне заняття</w:t>
      </w:r>
      <w:r w:rsidRPr="00562357">
        <w:rPr>
          <w:sz w:val="28"/>
          <w:szCs w:val="28"/>
          <w:u w:val="single"/>
        </w:rPr>
        <w:t xml:space="preserve"> – це одна з форм аудиторних занять, що містить у собі різноманітні варіанти прояву студентами рівня засвоєння лекційного матеріалу, інформації, яка була здобута при опрацюванні наукової літератури, нормативних матеріалів та інших джерел.</w:t>
      </w:r>
      <w:r>
        <w:rPr>
          <w:sz w:val="28"/>
          <w:szCs w:val="28"/>
        </w:rPr>
        <w:t>____________________</w:t>
      </w:r>
    </w:p>
    <w:p w:rsidR="00C24AA4" w:rsidRPr="00562357" w:rsidRDefault="00C24AA4" w:rsidP="00C24AA4">
      <w:pPr>
        <w:shd w:val="clear" w:color="auto" w:fill="FFFFFF"/>
        <w:jc w:val="both"/>
        <w:rPr>
          <w:sz w:val="28"/>
          <w:szCs w:val="28"/>
        </w:rPr>
      </w:pPr>
      <w:r w:rsidRPr="00562357">
        <w:rPr>
          <w:sz w:val="28"/>
          <w:szCs w:val="28"/>
          <w:u w:val="single"/>
        </w:rPr>
        <w:t xml:space="preserve">Метою цих занять є, з одного боку, перевірка рівня засвоєння програмного матеріалу студентами – мета викладача, а з іншого – це форма активної участі слухачів в процесі отримання знань та навичок у сфері основ теорії держави і права </w:t>
      </w:r>
      <w:proofErr w:type="spellStart"/>
      <w:r w:rsidRPr="00562357">
        <w:rPr>
          <w:sz w:val="28"/>
          <w:szCs w:val="28"/>
          <w:u w:val="single"/>
        </w:rPr>
        <w:t>права</w:t>
      </w:r>
      <w:proofErr w:type="spellEnd"/>
      <w:r w:rsidRPr="00562357">
        <w:rPr>
          <w:sz w:val="28"/>
          <w:szCs w:val="28"/>
          <w:u w:val="single"/>
        </w:rPr>
        <w:t xml:space="preserve"> – мета студента.</w:t>
      </w:r>
      <w:r>
        <w:rPr>
          <w:sz w:val="28"/>
          <w:szCs w:val="28"/>
        </w:rPr>
        <w:t>_________________________________</w:t>
      </w:r>
    </w:p>
    <w:p w:rsidR="00C24AA4" w:rsidRPr="00562357" w:rsidRDefault="00C24AA4" w:rsidP="00C24AA4">
      <w:pPr>
        <w:shd w:val="clear" w:color="auto" w:fill="FFFFFF"/>
        <w:jc w:val="both"/>
        <w:rPr>
          <w:sz w:val="28"/>
          <w:szCs w:val="28"/>
        </w:rPr>
      </w:pPr>
      <w:r w:rsidRPr="00562357">
        <w:rPr>
          <w:sz w:val="28"/>
          <w:szCs w:val="28"/>
          <w:u w:val="single"/>
        </w:rPr>
        <w:t xml:space="preserve">Формою проведення цих занять можуть бути </w:t>
      </w:r>
      <w:proofErr w:type="spellStart"/>
      <w:r w:rsidRPr="00562357">
        <w:rPr>
          <w:sz w:val="28"/>
          <w:szCs w:val="28"/>
          <w:u w:val="single"/>
        </w:rPr>
        <w:t>короткочасові</w:t>
      </w:r>
      <w:proofErr w:type="spellEnd"/>
      <w:r w:rsidRPr="00562357">
        <w:rPr>
          <w:sz w:val="28"/>
          <w:szCs w:val="28"/>
          <w:u w:val="single"/>
        </w:rPr>
        <w:t xml:space="preserve"> письмові опитування, написання колоквіумів навчальною групою за темою практичного заняття, виконання контрольних письмових робіт, що виконуються на протязі заняття. Крім того, вони відбуваються у формі заслуховування та обговорення (дискусії) окремих питань чи доповідей студентів, проведення ділових (рольових) ігор за певною тематикою. Водночас ця форма аудиторного заняття використовується викладачем для більш детального розгляду окремих тем та категорій курсу. Це дає можливість, також, перевірити повноту засвоєння матеріалу, виявити недоліки, сприяти формуванню знань на проблемному рівні.</w:t>
      </w:r>
      <w:r>
        <w:rPr>
          <w:sz w:val="28"/>
          <w:szCs w:val="28"/>
        </w:rPr>
        <w:t>______________</w:t>
      </w:r>
    </w:p>
    <w:p w:rsidR="00C24AA4" w:rsidRPr="00562357" w:rsidRDefault="00C24AA4" w:rsidP="00C24AA4">
      <w:pPr>
        <w:shd w:val="clear" w:color="auto" w:fill="FFFFFF"/>
        <w:jc w:val="both"/>
        <w:rPr>
          <w:sz w:val="28"/>
          <w:szCs w:val="28"/>
        </w:rPr>
      </w:pPr>
      <w:r w:rsidRPr="00562357">
        <w:rPr>
          <w:sz w:val="28"/>
          <w:szCs w:val="28"/>
          <w:u w:val="single"/>
        </w:rPr>
        <w:t>Підготовка до семінарського заняття відображається студентом у “робочому зошиті”. В цитатній, тезовій, схематичній та інших формах фіксується результат роботи з рекомендованою літературою по темі семінарського заняття. Такі матеріали використовуються для відповіді на аудиторних заняттях, а також для усної доповіді по окремій тематиці і обов’язково при відпрацюванні пропущених занять.</w:t>
      </w:r>
      <w:r>
        <w:rPr>
          <w:sz w:val="28"/>
          <w:szCs w:val="28"/>
        </w:rPr>
        <w:t>____________________________________</w:t>
      </w:r>
    </w:p>
    <w:p w:rsidR="00C24AA4" w:rsidRPr="00562357" w:rsidRDefault="00C24AA4" w:rsidP="00C24AA4">
      <w:pPr>
        <w:shd w:val="clear" w:color="auto" w:fill="FFFFFF"/>
        <w:jc w:val="both"/>
        <w:rPr>
          <w:sz w:val="28"/>
          <w:szCs w:val="28"/>
        </w:rPr>
      </w:pPr>
      <w:r w:rsidRPr="00562357">
        <w:rPr>
          <w:sz w:val="28"/>
          <w:szCs w:val="28"/>
          <w:u w:val="single"/>
        </w:rPr>
        <w:t>У обов’язковому порядку студенти спираються у підготовці на рекомендовану методичними посібниками і настановами викладачів літературу: підручники, навчальні посібники, монографії, наукові статті у періодичних виданнях. Особливо важливі нормативно-правові акти, що стосуються питань теми практичного заняття.</w:t>
      </w:r>
      <w:r>
        <w:rPr>
          <w:sz w:val="28"/>
          <w:szCs w:val="28"/>
        </w:rPr>
        <w:t>___________________________</w:t>
      </w:r>
    </w:p>
    <w:p w:rsidR="00C24AA4" w:rsidRPr="00562357" w:rsidRDefault="00C24AA4" w:rsidP="00C24AA4">
      <w:pPr>
        <w:shd w:val="clear" w:color="auto" w:fill="FFFFFF"/>
        <w:jc w:val="both"/>
        <w:rPr>
          <w:sz w:val="28"/>
          <w:szCs w:val="28"/>
          <w:u w:val="single"/>
        </w:rPr>
      </w:pPr>
      <w:r w:rsidRPr="00562357">
        <w:rPr>
          <w:sz w:val="28"/>
          <w:szCs w:val="28"/>
          <w:u w:val="single"/>
        </w:rPr>
        <w:t>У випадку пропуску студентами семінарських занять, необхідно відпрацювати їх у двотижневий термін під час індивідуальних консультацій.</w:t>
      </w:r>
    </w:p>
    <w:p w:rsidR="00C24AA4" w:rsidRPr="00562357" w:rsidRDefault="00C24AA4" w:rsidP="00C24AA4">
      <w:pPr>
        <w:shd w:val="clear" w:color="auto" w:fill="FFFFFF"/>
        <w:jc w:val="both"/>
        <w:rPr>
          <w:sz w:val="28"/>
          <w:szCs w:val="28"/>
        </w:rPr>
      </w:pPr>
      <w:r w:rsidRPr="00562357">
        <w:rPr>
          <w:sz w:val="28"/>
          <w:szCs w:val="28"/>
          <w:u w:val="single"/>
        </w:rPr>
        <w:t>Оцінка знань здійснюється за бальною системою, а також за рейтинговою системою (</w:t>
      </w:r>
      <w:r w:rsidRPr="00562357">
        <w:rPr>
          <w:color w:val="333333"/>
          <w:sz w:val="28"/>
          <w:szCs w:val="28"/>
          <w:u w:val="single"/>
          <w:shd w:val="clear" w:color="auto" w:fill="FFFFFF"/>
        </w:rPr>
        <w:t>підсумовуються</w:t>
      </w:r>
      <w:r w:rsidRPr="00562357">
        <w:rPr>
          <w:sz w:val="28"/>
          <w:szCs w:val="28"/>
          <w:u w:val="single"/>
        </w:rPr>
        <w:t xml:space="preserve"> всі оцінки, окрім "незадовільно", що виставлялися протягом вивчення курсу з основ правознавства, або його розділів за усну відповідь, письмові роботи (контрольні роботи, реферати, схеми та ін.), виступи-доповіді, систематичність та повноту ведення робочих зошитів, індивідуальне відпрацювання тем курсу). Рейтингова форма дає можливість визначити рівень </w:t>
      </w:r>
      <w:r w:rsidRPr="00562357">
        <w:rPr>
          <w:sz w:val="28"/>
          <w:szCs w:val="28"/>
          <w:u w:val="single"/>
        </w:rPr>
        <w:lastRenderedPageBreak/>
        <w:t>та якість систематичності засвоєння матеріалу курсу.</w:t>
      </w:r>
      <w:r>
        <w:rPr>
          <w:sz w:val="28"/>
          <w:szCs w:val="28"/>
        </w:rPr>
        <w:t>_____________________________________________________________</w:t>
      </w:r>
    </w:p>
    <w:p w:rsidR="00C24AA4" w:rsidRPr="00562357" w:rsidRDefault="00C24AA4" w:rsidP="00C24AA4">
      <w:pPr>
        <w:shd w:val="clear" w:color="auto" w:fill="FFFFFF"/>
        <w:jc w:val="both"/>
        <w:rPr>
          <w:sz w:val="28"/>
          <w:szCs w:val="28"/>
        </w:rPr>
      </w:pPr>
      <w:r w:rsidRPr="00562357">
        <w:rPr>
          <w:b/>
          <w:sz w:val="28"/>
          <w:szCs w:val="28"/>
          <w:u w:val="single"/>
        </w:rPr>
        <w:t>Індивідуальне навчально-дослідне завдання студента</w:t>
      </w:r>
      <w:r w:rsidRPr="00562357">
        <w:rPr>
          <w:sz w:val="28"/>
          <w:szCs w:val="28"/>
          <w:u w:val="single"/>
        </w:rPr>
        <w:t xml:space="preserve"> є видом поза аудиторної індивідуальної роботи студента навчального чи навчально-дослідницького характеру, яке виконується в процесі вивчення програмного матеріалу навчального курсу і завершується разом із складанням підсумкового іспиту чи заліку із даної навчальної дисципліни.</w:t>
      </w:r>
      <w:r>
        <w:rPr>
          <w:sz w:val="28"/>
          <w:szCs w:val="28"/>
        </w:rPr>
        <w:t>_____________</w:t>
      </w:r>
    </w:p>
    <w:p w:rsidR="00C24AA4" w:rsidRPr="00562357" w:rsidRDefault="00C24AA4" w:rsidP="00C24AA4">
      <w:pPr>
        <w:shd w:val="clear" w:color="auto" w:fill="FFFFFF"/>
        <w:jc w:val="both"/>
        <w:rPr>
          <w:sz w:val="28"/>
          <w:szCs w:val="28"/>
          <w:u w:val="single"/>
        </w:rPr>
      </w:pPr>
      <w:r w:rsidRPr="00562357">
        <w:rPr>
          <w:sz w:val="28"/>
          <w:szCs w:val="28"/>
          <w:u w:val="single"/>
        </w:rPr>
        <w:t>Ця форма організації навчального процесу має на меті поглибити, узагальнити та закріпити знання, які студенти отримують у процесі навчання, а також застосувати ці знання при вирішені практичних задач. Оцінка за ІНДЗ є обов’язковим компонентом іспитової оцінки і враховується при проведенні підсумкової оцінки з навчального курсу.</w:t>
      </w:r>
    </w:p>
    <w:p w:rsidR="00C24AA4" w:rsidRPr="007F07B4" w:rsidRDefault="00C24AA4" w:rsidP="007F07B4">
      <w:pPr>
        <w:spacing w:line="276" w:lineRule="auto"/>
        <w:jc w:val="both"/>
        <w:rPr>
          <w:b/>
          <w:bCs/>
          <w:sz w:val="28"/>
          <w:szCs w:val="28"/>
          <w:u w:val="single"/>
        </w:rPr>
      </w:pPr>
      <w:r w:rsidRPr="00562357">
        <w:rPr>
          <w:b/>
          <w:sz w:val="28"/>
          <w:szCs w:val="28"/>
          <w:u w:val="single"/>
        </w:rPr>
        <w:t>Складання тестових завдань</w:t>
      </w:r>
      <w:r w:rsidRPr="00562357">
        <w:rPr>
          <w:sz w:val="28"/>
          <w:szCs w:val="28"/>
          <w:u w:val="single"/>
        </w:rPr>
        <w:t xml:space="preserve"> передбачає ґрунтовне вивчення студентом навчальної дисципліни. Студент складає по п’ять тестових завдань з кожної теми, що вивчається. Після поставленого питання наводиться по чотири варіанти відповіді. За змістом питання повинні бути такими, щоб у них не вбачалась очевидна відповідь. Із трьох відповідей правильною мають бути лише одна. Правильна відповідь вказується на останній сторінці роботи.</w:t>
      </w:r>
      <w:r w:rsidRPr="00CA7130">
        <w:rPr>
          <w:bCs/>
          <w:sz w:val="24"/>
          <w:szCs w:val="24"/>
        </w:rPr>
        <w:t>______________________________________________________________________</w:t>
      </w:r>
      <w:r w:rsidRPr="00702BF2">
        <w:rPr>
          <w:b/>
          <w:bCs/>
          <w:sz w:val="28"/>
          <w:szCs w:val="28"/>
        </w:rPr>
        <w:t xml:space="preserve"> </w:t>
      </w:r>
      <w:r w:rsidRPr="00702BF2">
        <w:rPr>
          <w:b/>
          <w:bCs/>
          <w:sz w:val="28"/>
          <w:szCs w:val="28"/>
          <w:u w:val="single"/>
        </w:rPr>
        <w:t>5.2. Методи стимулювання інтересу до навчання і мотивації навчально-пізнавальної діяльності:</w:t>
      </w:r>
      <w:r w:rsidR="007F07B4">
        <w:rPr>
          <w:b/>
          <w:bCs/>
          <w:sz w:val="28"/>
          <w:szCs w:val="28"/>
          <w:u w:val="single"/>
        </w:rPr>
        <w:t>____________________________________________</w:t>
      </w:r>
    </w:p>
    <w:p w:rsidR="00C24AA4" w:rsidRPr="00702BF2" w:rsidRDefault="00C24AA4" w:rsidP="007F07B4">
      <w:pPr>
        <w:spacing w:line="276" w:lineRule="auto"/>
        <w:jc w:val="both"/>
        <w:rPr>
          <w:bCs/>
          <w:sz w:val="28"/>
          <w:szCs w:val="28"/>
          <w:u w:val="single"/>
        </w:rPr>
      </w:pPr>
      <w:r w:rsidRPr="00702BF2">
        <w:rPr>
          <w:b/>
          <w:bCs/>
          <w:i/>
          <w:sz w:val="28"/>
          <w:szCs w:val="28"/>
          <w:u w:val="single"/>
        </w:rPr>
        <w:t>Методи стимулювання інтересу до навчання:</w:t>
      </w:r>
      <w:r w:rsidR="007F07B4">
        <w:rPr>
          <w:b/>
          <w:bCs/>
          <w:i/>
          <w:sz w:val="28"/>
          <w:szCs w:val="28"/>
          <w:u w:val="single"/>
        </w:rPr>
        <w:t>_________________________</w:t>
      </w:r>
    </w:p>
    <w:p w:rsidR="00C24AA4" w:rsidRPr="007F07B4" w:rsidRDefault="007F07B4" w:rsidP="007F07B4">
      <w:pPr>
        <w:spacing w:line="276" w:lineRule="auto"/>
        <w:jc w:val="both"/>
        <w:rPr>
          <w:bCs/>
          <w:sz w:val="28"/>
          <w:szCs w:val="28"/>
        </w:rPr>
      </w:pPr>
      <w:r>
        <w:rPr>
          <w:bCs/>
          <w:sz w:val="28"/>
          <w:szCs w:val="28"/>
          <w:u w:val="single"/>
        </w:rPr>
        <w:t>1. Навчальні дискусії;</w:t>
      </w:r>
      <w:r>
        <w:rPr>
          <w:bCs/>
          <w:sz w:val="28"/>
          <w:szCs w:val="28"/>
        </w:rPr>
        <w:t>________________________________________________</w:t>
      </w:r>
    </w:p>
    <w:p w:rsidR="00C24AA4" w:rsidRPr="007F07B4" w:rsidRDefault="00C24AA4" w:rsidP="007F07B4">
      <w:pPr>
        <w:spacing w:line="276" w:lineRule="auto"/>
        <w:jc w:val="both"/>
        <w:rPr>
          <w:bCs/>
          <w:sz w:val="28"/>
          <w:szCs w:val="28"/>
        </w:rPr>
      </w:pPr>
      <w:r w:rsidRPr="00702BF2">
        <w:rPr>
          <w:bCs/>
          <w:sz w:val="28"/>
          <w:szCs w:val="28"/>
          <w:u w:val="single"/>
        </w:rPr>
        <w:t>2. Створення</w:t>
      </w:r>
      <w:r w:rsidR="007F07B4">
        <w:rPr>
          <w:bCs/>
          <w:sz w:val="28"/>
          <w:szCs w:val="28"/>
          <w:u w:val="single"/>
        </w:rPr>
        <w:t xml:space="preserve"> ситуації пізнавальної новизни</w:t>
      </w:r>
      <w:r w:rsidR="007F07B4" w:rsidRPr="007F07B4">
        <w:rPr>
          <w:bCs/>
          <w:sz w:val="28"/>
          <w:szCs w:val="28"/>
          <w:u w:val="single"/>
          <w:lang w:val="ru-RU"/>
        </w:rPr>
        <w:t>;</w:t>
      </w:r>
      <w:r w:rsidR="007F07B4">
        <w:rPr>
          <w:bCs/>
          <w:sz w:val="28"/>
          <w:szCs w:val="28"/>
        </w:rPr>
        <w:t>_____________________________</w:t>
      </w:r>
    </w:p>
    <w:p w:rsidR="00C24AA4" w:rsidRPr="00702BF2" w:rsidRDefault="00C24AA4" w:rsidP="007F07B4">
      <w:pPr>
        <w:spacing w:line="276" w:lineRule="auto"/>
        <w:jc w:val="both"/>
        <w:rPr>
          <w:b/>
          <w:bCs/>
          <w:sz w:val="28"/>
          <w:szCs w:val="28"/>
          <w:u w:val="single"/>
        </w:rPr>
      </w:pPr>
      <w:r w:rsidRPr="00702BF2">
        <w:rPr>
          <w:bCs/>
          <w:sz w:val="28"/>
          <w:szCs w:val="28"/>
          <w:u w:val="single"/>
        </w:rPr>
        <w:t>3. Створення ситуацій зацікавленості</w:t>
      </w:r>
      <w:r w:rsidR="007F07B4">
        <w:rPr>
          <w:bCs/>
          <w:sz w:val="28"/>
          <w:szCs w:val="28"/>
        </w:rPr>
        <w:t>__________________________________</w:t>
      </w:r>
      <w:r w:rsidRPr="00702BF2">
        <w:rPr>
          <w:bCs/>
          <w:sz w:val="28"/>
          <w:szCs w:val="28"/>
          <w:u w:val="single"/>
        </w:rPr>
        <w:t xml:space="preserve"> </w:t>
      </w:r>
    </w:p>
    <w:p w:rsidR="009F2E2E" w:rsidRPr="00CA7130" w:rsidRDefault="009F2E2E" w:rsidP="009F2E2E">
      <w:pPr>
        <w:jc w:val="center"/>
        <w:rPr>
          <w:b/>
          <w:bCs/>
          <w:sz w:val="28"/>
          <w:szCs w:val="28"/>
        </w:rPr>
      </w:pPr>
    </w:p>
    <w:p w:rsidR="009F2E2E" w:rsidRPr="00CA7130" w:rsidRDefault="009F2E2E" w:rsidP="009F2E2E">
      <w:pPr>
        <w:jc w:val="center"/>
        <w:rPr>
          <w:b/>
          <w:sz w:val="28"/>
          <w:szCs w:val="28"/>
        </w:rPr>
      </w:pPr>
    </w:p>
    <w:p w:rsidR="009F2E2E" w:rsidRPr="00CA7130" w:rsidRDefault="009F2E2E" w:rsidP="009F2E2E">
      <w:pPr>
        <w:pStyle w:val="1"/>
        <w:spacing w:before="0" w:after="240"/>
        <w:jc w:val="center"/>
        <w:rPr>
          <w:rFonts w:ascii="Times New Roman" w:hAnsi="Times New Roman"/>
          <w:color w:val="auto"/>
        </w:rPr>
      </w:pPr>
      <w:r w:rsidRPr="00CA7130">
        <w:rPr>
          <w:rFonts w:ascii="Times New Roman" w:hAnsi="Times New Roman"/>
          <w:color w:val="auto"/>
        </w:rPr>
        <w:t>РЕКОМЕНДОВАНА ЛІТЕРАТУРА</w:t>
      </w:r>
    </w:p>
    <w:p w:rsidR="009F2E2E" w:rsidRPr="00CA7130" w:rsidRDefault="009F2E2E" w:rsidP="009F2E2E">
      <w:pPr>
        <w:tabs>
          <w:tab w:val="left" w:pos="2030"/>
          <w:tab w:val="left" w:pos="10065"/>
        </w:tabs>
        <w:jc w:val="both"/>
        <w:rPr>
          <w:sz w:val="28"/>
          <w:szCs w:val="28"/>
        </w:rPr>
      </w:pPr>
      <w:r w:rsidRPr="00CA7130">
        <w:rPr>
          <w:b/>
          <w:sz w:val="28"/>
          <w:szCs w:val="28"/>
        </w:rPr>
        <w:t xml:space="preserve">Список рекомендованої літератури </w:t>
      </w:r>
      <w:r w:rsidRPr="00CA7130">
        <w:rPr>
          <w:sz w:val="28"/>
          <w:szCs w:val="28"/>
        </w:rPr>
        <w:t>(опис згідно з бібліографічним описом документів відповідно до ДСТУ 7.1: 2006, запровадженого в дію в Україні з 01.07.2007).</w:t>
      </w:r>
      <w:r w:rsidR="00BD7661">
        <w:rPr>
          <w:sz w:val="28"/>
          <w:szCs w:val="28"/>
        </w:rPr>
        <w:t xml:space="preserve"> </w:t>
      </w:r>
    </w:p>
    <w:p w:rsidR="009F2E2E" w:rsidRPr="00CA7130" w:rsidRDefault="009F2E2E" w:rsidP="009F2E2E">
      <w:pPr>
        <w:shd w:val="clear" w:color="auto" w:fill="FFFFFF"/>
        <w:jc w:val="center"/>
        <w:rPr>
          <w:b/>
          <w:bCs/>
          <w:sz w:val="28"/>
          <w:szCs w:val="28"/>
        </w:rPr>
      </w:pPr>
    </w:p>
    <w:p w:rsidR="009F2E2E" w:rsidRPr="00CA7130" w:rsidRDefault="009F2E2E" w:rsidP="009F2E2E">
      <w:pPr>
        <w:shd w:val="clear" w:color="auto" w:fill="FFFFFF"/>
        <w:jc w:val="center"/>
        <w:rPr>
          <w:b/>
          <w:bCs/>
          <w:sz w:val="28"/>
          <w:szCs w:val="28"/>
        </w:rPr>
      </w:pPr>
      <w:r w:rsidRPr="00CA7130">
        <w:rPr>
          <w:b/>
          <w:bCs/>
          <w:sz w:val="28"/>
          <w:szCs w:val="28"/>
        </w:rPr>
        <w:t>Основна</w:t>
      </w:r>
    </w:p>
    <w:p w:rsidR="009F2E2E" w:rsidRPr="00CA7130" w:rsidRDefault="009F2E2E" w:rsidP="009F2E2E">
      <w:pPr>
        <w:tabs>
          <w:tab w:val="left" w:pos="2030"/>
          <w:tab w:val="left" w:pos="10065"/>
        </w:tabs>
        <w:rPr>
          <w:sz w:val="16"/>
          <w:szCs w:val="16"/>
        </w:rPr>
      </w:pPr>
    </w:p>
    <w:p w:rsidR="00FB0881" w:rsidRPr="00FB0881" w:rsidRDefault="00FB0881" w:rsidP="00FB0881">
      <w:pPr>
        <w:pStyle w:val="a5"/>
        <w:widowControl w:val="0"/>
        <w:numPr>
          <w:ilvl w:val="0"/>
          <w:numId w:val="15"/>
        </w:numPr>
        <w:tabs>
          <w:tab w:val="left" w:pos="284"/>
        </w:tabs>
        <w:autoSpaceDE w:val="0"/>
        <w:autoSpaceDN w:val="0"/>
        <w:ind w:left="0" w:firstLine="0"/>
        <w:contextualSpacing w:val="0"/>
        <w:jc w:val="both"/>
        <w:rPr>
          <w:sz w:val="28"/>
          <w:szCs w:val="28"/>
        </w:rPr>
      </w:pPr>
      <w:r w:rsidRPr="00FB0881">
        <w:rPr>
          <w:bCs/>
          <w:spacing w:val="-6"/>
          <w:sz w:val="28"/>
          <w:szCs w:val="28"/>
        </w:rPr>
        <w:t>1. ...</w:t>
      </w:r>
      <w:r w:rsidRPr="00FB0881">
        <w:rPr>
          <w:sz w:val="28"/>
          <w:szCs w:val="28"/>
        </w:rPr>
        <w:t xml:space="preserve"> </w:t>
      </w:r>
      <w:hyperlink r:id="rId10">
        <w:r w:rsidRPr="00FB0881">
          <w:rPr>
            <w:sz w:val="28"/>
            <w:szCs w:val="28"/>
          </w:rPr>
          <w:t>Про захист прав людини і основоположних свобод</w:t>
        </w:r>
      </w:hyperlink>
      <w:r w:rsidRPr="00FB0881">
        <w:rPr>
          <w:sz w:val="28"/>
          <w:szCs w:val="28"/>
        </w:rPr>
        <w:t xml:space="preserve"> : Конвенція Ради Європи від 4 </w:t>
      </w:r>
      <w:proofErr w:type="spellStart"/>
      <w:r w:rsidRPr="00FB0881">
        <w:rPr>
          <w:sz w:val="28"/>
          <w:szCs w:val="28"/>
        </w:rPr>
        <w:t>листоп</w:t>
      </w:r>
      <w:proofErr w:type="spellEnd"/>
      <w:r w:rsidRPr="00FB0881">
        <w:rPr>
          <w:sz w:val="28"/>
          <w:szCs w:val="28"/>
        </w:rPr>
        <w:t xml:space="preserve">. 1950 р. (в ред. від 1 </w:t>
      </w:r>
      <w:proofErr w:type="spellStart"/>
      <w:r w:rsidRPr="00FB0881">
        <w:rPr>
          <w:sz w:val="28"/>
          <w:szCs w:val="28"/>
        </w:rPr>
        <w:t>червн</w:t>
      </w:r>
      <w:proofErr w:type="spellEnd"/>
      <w:r w:rsidRPr="00FB0881">
        <w:rPr>
          <w:sz w:val="28"/>
          <w:szCs w:val="28"/>
        </w:rPr>
        <w:t xml:space="preserve">. 2010 р.) (зі змінами та доповненнями, внесеними Протоколом </w:t>
      </w:r>
      <w:hyperlink r:id="rId11">
        <w:r w:rsidRPr="00FB0881">
          <w:rPr>
            <w:sz w:val="28"/>
            <w:szCs w:val="28"/>
          </w:rPr>
          <w:t>№ 11 від 11 трав. 1994 року</w:t>
        </w:r>
      </w:hyperlink>
      <w:r w:rsidRPr="00FB0881">
        <w:rPr>
          <w:sz w:val="28"/>
          <w:szCs w:val="28"/>
        </w:rPr>
        <w:t xml:space="preserve">, Протоколом </w:t>
      </w:r>
      <w:hyperlink r:id="rId12">
        <w:r w:rsidRPr="00FB0881">
          <w:rPr>
            <w:sz w:val="28"/>
            <w:szCs w:val="28"/>
          </w:rPr>
          <w:t>№ 14 від 13 трав. 2004 року</w:t>
        </w:r>
      </w:hyperlink>
      <w:r w:rsidRPr="00FB0881">
        <w:rPr>
          <w:sz w:val="28"/>
          <w:szCs w:val="28"/>
        </w:rPr>
        <w:t xml:space="preserve">) : [Електронний ресурс]. – Режим доступу : </w:t>
      </w:r>
      <w:hyperlink r:id="rId13">
        <w:r w:rsidRPr="00FB0881">
          <w:rPr>
            <w:sz w:val="28"/>
            <w:szCs w:val="28"/>
          </w:rPr>
          <w:t>http://zakon2.rada.gov.ua/laws/show/995_004</w:t>
        </w:r>
      </w:hyperlink>
      <w:r w:rsidRPr="00FB0881">
        <w:rPr>
          <w:sz w:val="28"/>
          <w:szCs w:val="28"/>
        </w:rPr>
        <w:t>. – Назва з</w:t>
      </w:r>
      <w:r w:rsidRPr="00FB0881">
        <w:rPr>
          <w:spacing w:val="-16"/>
          <w:sz w:val="28"/>
          <w:szCs w:val="28"/>
        </w:rPr>
        <w:t xml:space="preserve"> </w:t>
      </w:r>
      <w:r w:rsidRPr="00FB0881">
        <w:rPr>
          <w:sz w:val="28"/>
          <w:szCs w:val="28"/>
        </w:rPr>
        <w:t>екрана.</w:t>
      </w:r>
    </w:p>
    <w:p w:rsidR="00FB0881" w:rsidRPr="00FB0881" w:rsidRDefault="001F4992" w:rsidP="00FB0881">
      <w:pPr>
        <w:pStyle w:val="a5"/>
        <w:widowControl w:val="0"/>
        <w:numPr>
          <w:ilvl w:val="0"/>
          <w:numId w:val="15"/>
        </w:numPr>
        <w:tabs>
          <w:tab w:val="left" w:pos="284"/>
        </w:tabs>
        <w:autoSpaceDE w:val="0"/>
        <w:autoSpaceDN w:val="0"/>
        <w:ind w:left="0" w:firstLine="0"/>
        <w:contextualSpacing w:val="0"/>
        <w:jc w:val="both"/>
        <w:rPr>
          <w:sz w:val="28"/>
          <w:szCs w:val="28"/>
        </w:rPr>
      </w:pPr>
      <w:hyperlink r:id="rId14">
        <w:r w:rsidR="00FB0881" w:rsidRPr="00FB0881">
          <w:rPr>
            <w:sz w:val="28"/>
            <w:szCs w:val="28"/>
          </w:rPr>
          <w:t xml:space="preserve">Конституція України </w:t>
        </w:r>
      </w:hyperlink>
      <w:r w:rsidR="00FB0881" w:rsidRPr="00FB0881">
        <w:rPr>
          <w:sz w:val="28"/>
          <w:szCs w:val="28"/>
        </w:rPr>
        <w:t xml:space="preserve">: Закон України від 28 </w:t>
      </w:r>
      <w:proofErr w:type="spellStart"/>
      <w:r w:rsidR="00FB0881" w:rsidRPr="00FB0881">
        <w:rPr>
          <w:sz w:val="28"/>
          <w:szCs w:val="28"/>
        </w:rPr>
        <w:t>червн</w:t>
      </w:r>
      <w:proofErr w:type="spellEnd"/>
      <w:r w:rsidR="00FB0881" w:rsidRPr="00FB0881">
        <w:rPr>
          <w:sz w:val="28"/>
          <w:szCs w:val="28"/>
        </w:rPr>
        <w:t>. 1996 р. № 254к/96- ВР ( станом на 15 берез. 2016 р.) : [Електронний ресурс]. – Режим доступу :</w:t>
      </w:r>
      <w:hyperlink r:id="rId15">
        <w:r w:rsidR="00FB0881" w:rsidRPr="00FB0881">
          <w:rPr>
            <w:sz w:val="28"/>
            <w:szCs w:val="28"/>
          </w:rPr>
          <w:t xml:space="preserve"> http://zakon5.rada.gov.ua/laws/show/254к/96-вр</w:t>
        </w:r>
      </w:hyperlink>
      <w:r w:rsidR="00FB0881" w:rsidRPr="00FB0881">
        <w:rPr>
          <w:sz w:val="28"/>
          <w:szCs w:val="28"/>
        </w:rPr>
        <w:t>. – Назва з</w:t>
      </w:r>
      <w:r w:rsidR="00FB0881" w:rsidRPr="00FB0881">
        <w:rPr>
          <w:spacing w:val="-6"/>
          <w:sz w:val="28"/>
          <w:szCs w:val="28"/>
        </w:rPr>
        <w:t xml:space="preserve"> </w:t>
      </w:r>
      <w:r w:rsidR="00FB0881" w:rsidRPr="00FB0881">
        <w:rPr>
          <w:sz w:val="28"/>
          <w:szCs w:val="28"/>
        </w:rPr>
        <w:t>екрана.</w:t>
      </w:r>
    </w:p>
    <w:p w:rsidR="00FB0881" w:rsidRPr="00FB0881" w:rsidRDefault="00FB0881" w:rsidP="00FB0881">
      <w:pPr>
        <w:pStyle w:val="a5"/>
        <w:widowControl w:val="0"/>
        <w:numPr>
          <w:ilvl w:val="0"/>
          <w:numId w:val="15"/>
        </w:numPr>
        <w:tabs>
          <w:tab w:val="left" w:pos="284"/>
        </w:tabs>
        <w:autoSpaceDE w:val="0"/>
        <w:autoSpaceDN w:val="0"/>
        <w:ind w:left="0" w:firstLine="0"/>
        <w:contextualSpacing w:val="0"/>
        <w:jc w:val="both"/>
        <w:rPr>
          <w:sz w:val="28"/>
          <w:szCs w:val="28"/>
        </w:rPr>
      </w:pPr>
      <w:r w:rsidRPr="00FB0881">
        <w:rPr>
          <w:sz w:val="28"/>
          <w:szCs w:val="28"/>
        </w:rPr>
        <w:t xml:space="preserve">Кримінальний процесуальний кодекс України: Закон України № 4651- VI від 13 квіт. 2012 р. (зі змінами та доповненнями): [Електронний ресурс]. – Режим </w:t>
      </w:r>
      <w:r w:rsidRPr="00FB0881">
        <w:rPr>
          <w:sz w:val="28"/>
          <w:szCs w:val="28"/>
        </w:rPr>
        <w:lastRenderedPageBreak/>
        <w:t>доступу : zakon.rada.gov.ua/</w:t>
      </w:r>
      <w:proofErr w:type="spellStart"/>
      <w:r w:rsidRPr="00FB0881">
        <w:rPr>
          <w:sz w:val="28"/>
          <w:szCs w:val="28"/>
        </w:rPr>
        <w:t>go</w:t>
      </w:r>
      <w:proofErr w:type="spellEnd"/>
      <w:r w:rsidRPr="00FB0881">
        <w:rPr>
          <w:sz w:val="28"/>
          <w:szCs w:val="28"/>
        </w:rPr>
        <w:t>/4651-17. – Назва з</w:t>
      </w:r>
      <w:r w:rsidRPr="00FB0881">
        <w:rPr>
          <w:spacing w:val="-12"/>
          <w:sz w:val="28"/>
          <w:szCs w:val="28"/>
        </w:rPr>
        <w:t xml:space="preserve"> </w:t>
      </w:r>
      <w:r w:rsidRPr="00FB0881">
        <w:rPr>
          <w:sz w:val="28"/>
          <w:szCs w:val="28"/>
        </w:rPr>
        <w:t>екрана.</w:t>
      </w:r>
    </w:p>
    <w:p w:rsidR="00FB0881" w:rsidRPr="00FB0881" w:rsidRDefault="001F4992" w:rsidP="00FB0881">
      <w:pPr>
        <w:pStyle w:val="a5"/>
        <w:widowControl w:val="0"/>
        <w:numPr>
          <w:ilvl w:val="0"/>
          <w:numId w:val="15"/>
        </w:numPr>
        <w:tabs>
          <w:tab w:val="left" w:pos="284"/>
        </w:tabs>
        <w:autoSpaceDE w:val="0"/>
        <w:autoSpaceDN w:val="0"/>
        <w:spacing w:line="322" w:lineRule="exact"/>
        <w:ind w:left="0" w:firstLine="0"/>
        <w:contextualSpacing w:val="0"/>
        <w:jc w:val="both"/>
        <w:rPr>
          <w:sz w:val="28"/>
          <w:szCs w:val="28"/>
        </w:rPr>
      </w:pPr>
      <w:hyperlink r:id="rId16">
        <w:r w:rsidR="00FB0881" w:rsidRPr="00FB0881">
          <w:rPr>
            <w:sz w:val="28"/>
            <w:szCs w:val="28"/>
          </w:rPr>
          <w:t>Кримінальний</w:t>
        </w:r>
        <w:r w:rsidR="00FB0881" w:rsidRPr="00FB0881">
          <w:rPr>
            <w:spacing w:val="14"/>
            <w:sz w:val="28"/>
            <w:szCs w:val="28"/>
          </w:rPr>
          <w:t xml:space="preserve"> </w:t>
        </w:r>
        <w:r w:rsidR="00FB0881" w:rsidRPr="00FB0881">
          <w:rPr>
            <w:sz w:val="28"/>
            <w:szCs w:val="28"/>
          </w:rPr>
          <w:t>кодекс</w:t>
        </w:r>
        <w:r w:rsidR="00FB0881" w:rsidRPr="00FB0881">
          <w:rPr>
            <w:spacing w:val="12"/>
            <w:sz w:val="28"/>
            <w:szCs w:val="28"/>
          </w:rPr>
          <w:t xml:space="preserve"> </w:t>
        </w:r>
        <w:r w:rsidR="00FB0881" w:rsidRPr="00FB0881">
          <w:rPr>
            <w:sz w:val="28"/>
            <w:szCs w:val="28"/>
          </w:rPr>
          <w:t>України</w:t>
        </w:r>
      </w:hyperlink>
      <w:r w:rsidR="00FB0881" w:rsidRPr="00FB0881">
        <w:rPr>
          <w:spacing w:val="14"/>
          <w:sz w:val="28"/>
          <w:szCs w:val="28"/>
        </w:rPr>
        <w:t xml:space="preserve"> </w:t>
      </w:r>
      <w:r w:rsidR="00FB0881" w:rsidRPr="00FB0881">
        <w:rPr>
          <w:sz w:val="28"/>
          <w:szCs w:val="28"/>
        </w:rPr>
        <w:t>:</w:t>
      </w:r>
      <w:r w:rsidR="00FB0881" w:rsidRPr="00FB0881">
        <w:rPr>
          <w:spacing w:val="12"/>
          <w:sz w:val="28"/>
          <w:szCs w:val="28"/>
        </w:rPr>
        <w:t xml:space="preserve"> </w:t>
      </w:r>
      <w:r w:rsidR="00FB0881" w:rsidRPr="00FB0881">
        <w:rPr>
          <w:sz w:val="28"/>
          <w:szCs w:val="28"/>
        </w:rPr>
        <w:t>Закон</w:t>
      </w:r>
      <w:r w:rsidR="00FB0881" w:rsidRPr="00FB0881">
        <w:rPr>
          <w:spacing w:val="12"/>
          <w:sz w:val="28"/>
          <w:szCs w:val="28"/>
        </w:rPr>
        <w:t xml:space="preserve"> </w:t>
      </w:r>
      <w:r w:rsidR="00FB0881" w:rsidRPr="00FB0881">
        <w:rPr>
          <w:sz w:val="28"/>
          <w:szCs w:val="28"/>
        </w:rPr>
        <w:t>України</w:t>
      </w:r>
      <w:r w:rsidR="00FB0881" w:rsidRPr="00FB0881">
        <w:rPr>
          <w:spacing w:val="11"/>
          <w:sz w:val="28"/>
          <w:szCs w:val="28"/>
        </w:rPr>
        <w:t xml:space="preserve"> </w:t>
      </w:r>
      <w:r w:rsidR="00FB0881" w:rsidRPr="00FB0881">
        <w:rPr>
          <w:sz w:val="28"/>
          <w:szCs w:val="28"/>
        </w:rPr>
        <w:t>від</w:t>
      </w:r>
      <w:r w:rsidR="00FB0881" w:rsidRPr="00FB0881">
        <w:rPr>
          <w:spacing w:val="2"/>
          <w:sz w:val="28"/>
          <w:szCs w:val="28"/>
        </w:rPr>
        <w:t xml:space="preserve"> </w:t>
      </w:r>
      <w:r w:rsidR="00FB0881" w:rsidRPr="00FB0881">
        <w:rPr>
          <w:sz w:val="28"/>
          <w:szCs w:val="28"/>
        </w:rPr>
        <w:t>5</w:t>
      </w:r>
      <w:r w:rsidR="00FB0881" w:rsidRPr="00FB0881">
        <w:rPr>
          <w:spacing w:val="12"/>
          <w:sz w:val="28"/>
          <w:szCs w:val="28"/>
        </w:rPr>
        <w:t xml:space="preserve"> </w:t>
      </w:r>
      <w:r w:rsidR="00FB0881" w:rsidRPr="00FB0881">
        <w:rPr>
          <w:sz w:val="28"/>
          <w:szCs w:val="28"/>
        </w:rPr>
        <w:t>квіт.</w:t>
      </w:r>
      <w:r w:rsidR="00FB0881" w:rsidRPr="00FB0881">
        <w:rPr>
          <w:spacing w:val="10"/>
          <w:sz w:val="28"/>
          <w:szCs w:val="28"/>
        </w:rPr>
        <w:t xml:space="preserve"> </w:t>
      </w:r>
      <w:r w:rsidR="00FB0881" w:rsidRPr="00FB0881">
        <w:rPr>
          <w:sz w:val="28"/>
          <w:szCs w:val="28"/>
        </w:rPr>
        <w:t>2001</w:t>
      </w:r>
      <w:r w:rsidR="00FB0881" w:rsidRPr="00FB0881">
        <w:rPr>
          <w:spacing w:val="14"/>
          <w:sz w:val="28"/>
          <w:szCs w:val="28"/>
        </w:rPr>
        <w:t xml:space="preserve"> </w:t>
      </w:r>
      <w:r w:rsidR="00FB0881" w:rsidRPr="00FB0881">
        <w:rPr>
          <w:sz w:val="28"/>
          <w:szCs w:val="28"/>
        </w:rPr>
        <w:t>р.</w:t>
      </w:r>
    </w:p>
    <w:p w:rsidR="00FB0881" w:rsidRPr="00FB0881" w:rsidRDefault="00FB0881" w:rsidP="00FB0881">
      <w:pPr>
        <w:pStyle w:val="a8"/>
        <w:tabs>
          <w:tab w:val="left" w:pos="284"/>
        </w:tabs>
        <w:jc w:val="both"/>
        <w:rPr>
          <w:rFonts w:ascii="Times New Roman" w:hAnsi="Times New Roman"/>
          <w:sz w:val="28"/>
          <w:szCs w:val="28"/>
          <w:lang w:val="ru-RU"/>
        </w:rPr>
      </w:pPr>
      <w:r w:rsidRPr="00FB0881">
        <w:rPr>
          <w:rFonts w:ascii="Times New Roman" w:hAnsi="Times New Roman"/>
          <w:sz w:val="28"/>
          <w:szCs w:val="28"/>
          <w:lang w:val="ru-RU"/>
        </w:rPr>
        <w:t>№ 2341-</w:t>
      </w:r>
      <w:r w:rsidRPr="00FB0881">
        <w:rPr>
          <w:rFonts w:ascii="Times New Roman" w:hAnsi="Times New Roman"/>
          <w:sz w:val="28"/>
          <w:szCs w:val="28"/>
        </w:rPr>
        <w:t>III</w:t>
      </w:r>
      <w:r w:rsidRPr="00FB0881">
        <w:rPr>
          <w:rFonts w:ascii="Times New Roman" w:hAnsi="Times New Roman"/>
          <w:sz w:val="28"/>
          <w:szCs w:val="28"/>
          <w:lang w:val="ru-RU"/>
        </w:rPr>
        <w:t xml:space="preserve"> ( ред. від 1 </w:t>
      </w:r>
      <w:proofErr w:type="spellStart"/>
      <w:r w:rsidRPr="00FB0881">
        <w:rPr>
          <w:rFonts w:ascii="Times New Roman" w:hAnsi="Times New Roman"/>
          <w:sz w:val="28"/>
          <w:szCs w:val="28"/>
          <w:lang w:val="ru-RU"/>
        </w:rPr>
        <w:t>травн</w:t>
      </w:r>
      <w:proofErr w:type="spellEnd"/>
      <w:r w:rsidRPr="00FB0881">
        <w:rPr>
          <w:rFonts w:ascii="Times New Roman" w:hAnsi="Times New Roman"/>
          <w:sz w:val="28"/>
          <w:szCs w:val="28"/>
          <w:lang w:val="ru-RU"/>
        </w:rPr>
        <w:t>. 2016 р. ) : [</w:t>
      </w:r>
      <w:proofErr w:type="spellStart"/>
      <w:r w:rsidRPr="00FB0881">
        <w:rPr>
          <w:rFonts w:ascii="Times New Roman" w:hAnsi="Times New Roman"/>
          <w:sz w:val="28"/>
          <w:szCs w:val="28"/>
          <w:lang w:val="ru-RU"/>
        </w:rPr>
        <w:t>Електронний</w:t>
      </w:r>
      <w:proofErr w:type="spellEnd"/>
      <w:r w:rsidRPr="00FB0881">
        <w:rPr>
          <w:rFonts w:ascii="Times New Roman" w:hAnsi="Times New Roman"/>
          <w:sz w:val="28"/>
          <w:szCs w:val="28"/>
          <w:lang w:val="ru-RU"/>
        </w:rPr>
        <w:t xml:space="preserve"> ресурс]. –  Режим  доступу : </w:t>
      </w:r>
      <w:hyperlink r:id="rId17">
        <w:r w:rsidRPr="00FB0881">
          <w:rPr>
            <w:rFonts w:ascii="Times New Roman" w:hAnsi="Times New Roman"/>
            <w:sz w:val="28"/>
            <w:szCs w:val="28"/>
          </w:rPr>
          <w:t>http</w:t>
        </w:r>
        <w:r w:rsidRPr="00FB0881">
          <w:rPr>
            <w:rFonts w:ascii="Times New Roman" w:hAnsi="Times New Roman"/>
            <w:sz w:val="28"/>
            <w:szCs w:val="28"/>
            <w:lang w:val="ru-RU"/>
          </w:rPr>
          <w:t>://</w:t>
        </w:r>
        <w:r w:rsidRPr="00FB0881">
          <w:rPr>
            <w:rFonts w:ascii="Times New Roman" w:hAnsi="Times New Roman"/>
            <w:sz w:val="28"/>
            <w:szCs w:val="28"/>
          </w:rPr>
          <w:t>zakon</w:t>
        </w:r>
        <w:r w:rsidRPr="00FB0881">
          <w:rPr>
            <w:rFonts w:ascii="Times New Roman" w:hAnsi="Times New Roman"/>
            <w:sz w:val="28"/>
            <w:szCs w:val="28"/>
            <w:lang w:val="ru-RU"/>
          </w:rPr>
          <w:t>5.</w:t>
        </w:r>
        <w:r w:rsidRPr="00FB0881">
          <w:rPr>
            <w:rFonts w:ascii="Times New Roman" w:hAnsi="Times New Roman"/>
            <w:sz w:val="28"/>
            <w:szCs w:val="28"/>
          </w:rPr>
          <w:t>rada</w:t>
        </w:r>
        <w:r w:rsidRPr="00FB0881">
          <w:rPr>
            <w:rFonts w:ascii="Times New Roman" w:hAnsi="Times New Roman"/>
            <w:sz w:val="28"/>
            <w:szCs w:val="28"/>
            <w:lang w:val="ru-RU"/>
          </w:rPr>
          <w:t>.</w:t>
        </w:r>
        <w:r w:rsidRPr="00FB0881">
          <w:rPr>
            <w:rFonts w:ascii="Times New Roman" w:hAnsi="Times New Roman"/>
            <w:sz w:val="28"/>
            <w:szCs w:val="28"/>
          </w:rPr>
          <w:t>gov</w:t>
        </w:r>
        <w:r w:rsidRPr="00FB0881">
          <w:rPr>
            <w:rFonts w:ascii="Times New Roman" w:hAnsi="Times New Roman"/>
            <w:sz w:val="28"/>
            <w:szCs w:val="28"/>
            <w:lang w:val="ru-RU"/>
          </w:rPr>
          <w:t>.</w:t>
        </w:r>
        <w:r w:rsidRPr="00FB0881">
          <w:rPr>
            <w:rFonts w:ascii="Times New Roman" w:hAnsi="Times New Roman"/>
            <w:sz w:val="28"/>
            <w:szCs w:val="28"/>
          </w:rPr>
          <w:t>ua</w:t>
        </w:r>
        <w:r w:rsidRPr="00FB0881">
          <w:rPr>
            <w:rFonts w:ascii="Times New Roman" w:hAnsi="Times New Roman"/>
            <w:sz w:val="28"/>
            <w:szCs w:val="28"/>
            <w:lang w:val="ru-RU"/>
          </w:rPr>
          <w:t>/</w:t>
        </w:r>
        <w:r w:rsidRPr="00FB0881">
          <w:rPr>
            <w:rFonts w:ascii="Times New Roman" w:hAnsi="Times New Roman"/>
            <w:sz w:val="28"/>
            <w:szCs w:val="28"/>
          </w:rPr>
          <w:t>laws</w:t>
        </w:r>
        <w:r w:rsidRPr="00FB0881">
          <w:rPr>
            <w:rFonts w:ascii="Times New Roman" w:hAnsi="Times New Roman"/>
            <w:sz w:val="28"/>
            <w:szCs w:val="28"/>
            <w:lang w:val="ru-RU"/>
          </w:rPr>
          <w:t>/</w:t>
        </w:r>
        <w:r w:rsidRPr="00FB0881">
          <w:rPr>
            <w:rFonts w:ascii="Times New Roman" w:hAnsi="Times New Roman"/>
            <w:sz w:val="28"/>
            <w:szCs w:val="28"/>
          </w:rPr>
          <w:t>show</w:t>
        </w:r>
        <w:r w:rsidRPr="00FB0881">
          <w:rPr>
            <w:rFonts w:ascii="Times New Roman" w:hAnsi="Times New Roman"/>
            <w:sz w:val="28"/>
            <w:szCs w:val="28"/>
            <w:lang w:val="ru-RU"/>
          </w:rPr>
          <w:t>/2341-14</w:t>
        </w:r>
      </w:hyperlink>
      <w:r w:rsidRPr="00FB0881">
        <w:rPr>
          <w:rFonts w:ascii="Times New Roman" w:hAnsi="Times New Roman"/>
          <w:sz w:val="28"/>
          <w:szCs w:val="28"/>
          <w:lang w:val="ru-RU"/>
        </w:rPr>
        <w:t xml:space="preserve">. – </w:t>
      </w:r>
      <w:proofErr w:type="spellStart"/>
      <w:r w:rsidRPr="00FB0881">
        <w:rPr>
          <w:rFonts w:ascii="Times New Roman" w:hAnsi="Times New Roman"/>
          <w:sz w:val="28"/>
          <w:szCs w:val="28"/>
          <w:lang w:val="ru-RU"/>
        </w:rPr>
        <w:t>Назва</w:t>
      </w:r>
      <w:proofErr w:type="spellEnd"/>
      <w:r w:rsidRPr="00FB0881">
        <w:rPr>
          <w:rFonts w:ascii="Times New Roman" w:hAnsi="Times New Roman"/>
          <w:sz w:val="28"/>
          <w:szCs w:val="28"/>
          <w:lang w:val="ru-RU"/>
        </w:rPr>
        <w:t xml:space="preserve"> з</w:t>
      </w:r>
      <w:r w:rsidRPr="00FB0881">
        <w:rPr>
          <w:rFonts w:ascii="Times New Roman" w:hAnsi="Times New Roman"/>
          <w:spacing w:val="-14"/>
          <w:sz w:val="28"/>
          <w:szCs w:val="28"/>
          <w:lang w:val="ru-RU"/>
        </w:rPr>
        <w:t xml:space="preserve"> </w:t>
      </w:r>
      <w:proofErr w:type="spellStart"/>
      <w:r w:rsidRPr="00FB0881">
        <w:rPr>
          <w:rFonts w:ascii="Times New Roman" w:hAnsi="Times New Roman"/>
          <w:sz w:val="28"/>
          <w:szCs w:val="28"/>
          <w:lang w:val="ru-RU"/>
        </w:rPr>
        <w:t>екрана</w:t>
      </w:r>
      <w:proofErr w:type="spellEnd"/>
      <w:r w:rsidRPr="00FB0881">
        <w:rPr>
          <w:rFonts w:ascii="Times New Roman" w:hAnsi="Times New Roman"/>
          <w:sz w:val="28"/>
          <w:szCs w:val="28"/>
          <w:lang w:val="ru-RU"/>
        </w:rPr>
        <w:t>.</w:t>
      </w:r>
    </w:p>
    <w:p w:rsidR="00FB0881" w:rsidRPr="00FB0881" w:rsidRDefault="001F4992" w:rsidP="00FB0881">
      <w:pPr>
        <w:pStyle w:val="a5"/>
        <w:widowControl w:val="0"/>
        <w:numPr>
          <w:ilvl w:val="0"/>
          <w:numId w:val="15"/>
        </w:numPr>
        <w:tabs>
          <w:tab w:val="left" w:pos="284"/>
        </w:tabs>
        <w:autoSpaceDE w:val="0"/>
        <w:autoSpaceDN w:val="0"/>
        <w:ind w:left="0" w:firstLine="0"/>
        <w:contextualSpacing w:val="0"/>
        <w:jc w:val="both"/>
        <w:rPr>
          <w:sz w:val="28"/>
          <w:szCs w:val="28"/>
        </w:rPr>
      </w:pPr>
      <w:hyperlink r:id="rId18">
        <w:r w:rsidR="00FB0881" w:rsidRPr="00FB0881">
          <w:rPr>
            <w:sz w:val="28"/>
            <w:szCs w:val="28"/>
          </w:rPr>
          <w:t xml:space="preserve">Про адвокатуру та адвокатську діяльність </w:t>
        </w:r>
      </w:hyperlink>
      <w:r w:rsidR="00FB0881" w:rsidRPr="00FB0881">
        <w:rPr>
          <w:sz w:val="28"/>
          <w:szCs w:val="28"/>
        </w:rPr>
        <w:t xml:space="preserve">: Закон України від 5 лип. 2012 р. № 5076-VI (ред. від 6 </w:t>
      </w:r>
      <w:proofErr w:type="spellStart"/>
      <w:r w:rsidR="00FB0881" w:rsidRPr="00FB0881">
        <w:rPr>
          <w:sz w:val="28"/>
          <w:szCs w:val="28"/>
        </w:rPr>
        <w:t>лют</w:t>
      </w:r>
      <w:proofErr w:type="spellEnd"/>
      <w:r w:rsidR="00FB0881" w:rsidRPr="00FB0881">
        <w:rPr>
          <w:sz w:val="28"/>
          <w:szCs w:val="28"/>
        </w:rPr>
        <w:t xml:space="preserve">. 2016 р.) : [Електронний ресурс]. – Режим доступу : </w:t>
      </w:r>
      <w:hyperlink r:id="rId19">
        <w:r w:rsidR="00FB0881" w:rsidRPr="00FB0881">
          <w:rPr>
            <w:sz w:val="28"/>
            <w:szCs w:val="28"/>
          </w:rPr>
          <w:t>http://zakon5.rada.gov.ua/laws/show/5076-17</w:t>
        </w:r>
      </w:hyperlink>
      <w:r w:rsidR="00FB0881" w:rsidRPr="00FB0881">
        <w:rPr>
          <w:sz w:val="28"/>
          <w:szCs w:val="28"/>
        </w:rPr>
        <w:t>. – Назва з</w:t>
      </w:r>
      <w:r w:rsidR="00FB0881" w:rsidRPr="00FB0881">
        <w:rPr>
          <w:spacing w:val="-14"/>
          <w:sz w:val="28"/>
          <w:szCs w:val="28"/>
        </w:rPr>
        <w:t xml:space="preserve"> </w:t>
      </w:r>
      <w:r w:rsidR="00FB0881" w:rsidRPr="00FB0881">
        <w:rPr>
          <w:sz w:val="28"/>
          <w:szCs w:val="28"/>
        </w:rPr>
        <w:t>екрана.</w:t>
      </w:r>
    </w:p>
    <w:p w:rsidR="00FB0881" w:rsidRPr="00FB0881" w:rsidRDefault="001F4992" w:rsidP="00FB0881">
      <w:pPr>
        <w:pStyle w:val="a5"/>
        <w:widowControl w:val="0"/>
        <w:numPr>
          <w:ilvl w:val="0"/>
          <w:numId w:val="15"/>
        </w:numPr>
        <w:tabs>
          <w:tab w:val="left" w:pos="284"/>
        </w:tabs>
        <w:autoSpaceDE w:val="0"/>
        <w:autoSpaceDN w:val="0"/>
        <w:ind w:left="0" w:firstLine="0"/>
        <w:contextualSpacing w:val="0"/>
        <w:jc w:val="both"/>
        <w:rPr>
          <w:sz w:val="28"/>
          <w:szCs w:val="28"/>
        </w:rPr>
      </w:pPr>
      <w:hyperlink r:id="rId20">
        <w:r w:rsidR="00FB0881" w:rsidRPr="00FB0881">
          <w:rPr>
            <w:sz w:val="28"/>
            <w:szCs w:val="28"/>
          </w:rPr>
          <w:t>Про Державне бюро розслідувань</w:t>
        </w:r>
      </w:hyperlink>
      <w:r w:rsidR="00FB0881" w:rsidRPr="00FB0881">
        <w:rPr>
          <w:sz w:val="28"/>
          <w:szCs w:val="28"/>
        </w:rPr>
        <w:t xml:space="preserve"> : Закон України  від 12  </w:t>
      </w:r>
      <w:proofErr w:type="spellStart"/>
      <w:r w:rsidR="00FB0881" w:rsidRPr="00FB0881">
        <w:rPr>
          <w:sz w:val="28"/>
          <w:szCs w:val="28"/>
        </w:rPr>
        <w:t>листоп</w:t>
      </w:r>
      <w:proofErr w:type="spellEnd"/>
      <w:r w:rsidR="00FB0881" w:rsidRPr="00FB0881">
        <w:rPr>
          <w:sz w:val="28"/>
          <w:szCs w:val="28"/>
        </w:rPr>
        <w:t>.  2015 р. № 794-VIII : [Електронний ресурс]. – Режим доступу :</w:t>
      </w:r>
      <w:hyperlink r:id="rId21">
        <w:r w:rsidR="00FB0881" w:rsidRPr="00FB0881">
          <w:rPr>
            <w:sz w:val="28"/>
            <w:szCs w:val="28"/>
          </w:rPr>
          <w:t xml:space="preserve"> http://zakon5.rada.gov.ua/laws/show/794-19</w:t>
        </w:r>
      </w:hyperlink>
      <w:r w:rsidR="00FB0881" w:rsidRPr="00FB0881">
        <w:rPr>
          <w:sz w:val="28"/>
          <w:szCs w:val="28"/>
        </w:rPr>
        <w:t>. – Назва з</w:t>
      </w:r>
      <w:r w:rsidR="00FB0881" w:rsidRPr="00FB0881">
        <w:rPr>
          <w:spacing w:val="-8"/>
          <w:sz w:val="28"/>
          <w:szCs w:val="28"/>
        </w:rPr>
        <w:t xml:space="preserve"> </w:t>
      </w:r>
      <w:r w:rsidR="00FB0881" w:rsidRPr="00FB0881">
        <w:rPr>
          <w:sz w:val="28"/>
          <w:szCs w:val="28"/>
        </w:rPr>
        <w:t>екрана.</w:t>
      </w:r>
    </w:p>
    <w:p w:rsidR="00FB0881" w:rsidRPr="00FB0881" w:rsidRDefault="001F4992" w:rsidP="00FB0881">
      <w:pPr>
        <w:pStyle w:val="a5"/>
        <w:widowControl w:val="0"/>
        <w:numPr>
          <w:ilvl w:val="0"/>
          <w:numId w:val="15"/>
        </w:numPr>
        <w:tabs>
          <w:tab w:val="left" w:pos="284"/>
          <w:tab w:val="left" w:pos="3129"/>
          <w:tab w:val="left" w:pos="5330"/>
          <w:tab w:val="left" w:pos="6712"/>
          <w:tab w:val="left" w:pos="8754"/>
        </w:tabs>
        <w:autoSpaceDE w:val="0"/>
        <w:autoSpaceDN w:val="0"/>
        <w:ind w:left="0" w:firstLine="0"/>
        <w:contextualSpacing w:val="0"/>
        <w:jc w:val="both"/>
        <w:rPr>
          <w:sz w:val="28"/>
          <w:szCs w:val="28"/>
        </w:rPr>
      </w:pPr>
      <w:hyperlink r:id="rId22">
        <w:r w:rsidR="00FB0881" w:rsidRPr="00FB0881">
          <w:rPr>
            <w:sz w:val="28"/>
            <w:szCs w:val="28"/>
          </w:rPr>
          <w:t>Про державний захист працівників суду і правоохоронних органів</w:t>
        </w:r>
      </w:hyperlink>
      <w:r w:rsidR="00FB0881" w:rsidRPr="00FB0881">
        <w:rPr>
          <w:sz w:val="28"/>
          <w:szCs w:val="28"/>
        </w:rPr>
        <w:t xml:space="preserve"> : Закон України від 23 груд. 1993 р. № 3781-XII (ред. від 1 берез. 2016 р.) : [Електронний</w:t>
      </w:r>
      <w:r w:rsidR="00FB0881" w:rsidRPr="00FB0881">
        <w:rPr>
          <w:sz w:val="28"/>
          <w:szCs w:val="28"/>
        </w:rPr>
        <w:tab/>
        <w:t>ресурс].</w:t>
      </w:r>
      <w:r w:rsidR="00FB0881" w:rsidRPr="00FB0881">
        <w:rPr>
          <w:sz w:val="28"/>
          <w:szCs w:val="28"/>
        </w:rPr>
        <w:tab/>
        <w:t>–</w:t>
      </w:r>
      <w:r w:rsidR="00FB0881" w:rsidRPr="00FB0881">
        <w:rPr>
          <w:sz w:val="28"/>
          <w:szCs w:val="28"/>
        </w:rPr>
        <w:tab/>
        <w:t>Режим</w:t>
      </w:r>
      <w:r w:rsidR="00FB0881" w:rsidRPr="00FB0881">
        <w:rPr>
          <w:sz w:val="28"/>
          <w:szCs w:val="28"/>
        </w:rPr>
        <w:tab/>
        <w:t>доступу :</w:t>
      </w:r>
      <w:hyperlink r:id="rId23">
        <w:r w:rsidR="00FB0881" w:rsidRPr="00FB0881">
          <w:rPr>
            <w:sz w:val="28"/>
            <w:szCs w:val="28"/>
          </w:rPr>
          <w:t xml:space="preserve"> http://zakon5.rada.gov.ua/laws/show/3781-12</w:t>
        </w:r>
      </w:hyperlink>
      <w:r w:rsidR="00FB0881" w:rsidRPr="00FB0881">
        <w:rPr>
          <w:sz w:val="28"/>
          <w:szCs w:val="28"/>
        </w:rPr>
        <w:t>. – Назва з</w:t>
      </w:r>
      <w:r w:rsidR="00FB0881" w:rsidRPr="00FB0881">
        <w:rPr>
          <w:spacing w:val="-8"/>
          <w:sz w:val="28"/>
          <w:szCs w:val="28"/>
        </w:rPr>
        <w:t xml:space="preserve"> </w:t>
      </w:r>
      <w:r w:rsidR="00FB0881" w:rsidRPr="00FB0881">
        <w:rPr>
          <w:sz w:val="28"/>
          <w:szCs w:val="28"/>
        </w:rPr>
        <w:t>екрана.</w:t>
      </w:r>
    </w:p>
    <w:p w:rsidR="00FB0881" w:rsidRPr="00FB0881" w:rsidRDefault="001F4992" w:rsidP="00FB0881">
      <w:pPr>
        <w:pStyle w:val="a5"/>
        <w:widowControl w:val="0"/>
        <w:numPr>
          <w:ilvl w:val="0"/>
          <w:numId w:val="15"/>
        </w:numPr>
        <w:tabs>
          <w:tab w:val="left" w:pos="426"/>
          <w:tab w:val="left" w:pos="2081"/>
          <w:tab w:val="left" w:pos="4523"/>
          <w:tab w:val="left" w:pos="6258"/>
          <w:tab w:val="left" w:pos="7178"/>
          <w:tab w:val="left" w:pos="8754"/>
        </w:tabs>
        <w:autoSpaceDE w:val="0"/>
        <w:autoSpaceDN w:val="0"/>
        <w:ind w:left="0" w:firstLine="0"/>
        <w:contextualSpacing w:val="0"/>
        <w:jc w:val="both"/>
        <w:rPr>
          <w:sz w:val="28"/>
          <w:szCs w:val="28"/>
        </w:rPr>
      </w:pPr>
      <w:hyperlink r:id="rId24">
        <w:r w:rsidR="00FB0881" w:rsidRPr="00FB0881">
          <w:rPr>
            <w:sz w:val="28"/>
            <w:szCs w:val="28"/>
          </w:rPr>
          <w:t>Про забезпечення безпеки осіб, які беруть участь у кримінальному</w:t>
        </w:r>
      </w:hyperlink>
      <w:hyperlink r:id="rId25">
        <w:r w:rsidR="00FB0881" w:rsidRPr="00FB0881">
          <w:rPr>
            <w:sz w:val="28"/>
            <w:szCs w:val="28"/>
          </w:rPr>
          <w:t xml:space="preserve"> судочинстві</w:t>
        </w:r>
      </w:hyperlink>
      <w:r w:rsidR="00FB0881" w:rsidRPr="00FB0881">
        <w:rPr>
          <w:sz w:val="28"/>
          <w:szCs w:val="28"/>
        </w:rPr>
        <w:t xml:space="preserve"> : Закон України від 23 груд.  1993 № 3782-XII  (  ред.  1  берез.  2016</w:t>
      </w:r>
      <w:r w:rsidR="00FB0881" w:rsidRPr="00FB0881">
        <w:rPr>
          <w:spacing w:val="-1"/>
          <w:sz w:val="28"/>
          <w:szCs w:val="28"/>
        </w:rPr>
        <w:t xml:space="preserve"> </w:t>
      </w:r>
      <w:r w:rsidR="00FB0881" w:rsidRPr="00FB0881">
        <w:rPr>
          <w:sz w:val="28"/>
          <w:szCs w:val="28"/>
        </w:rPr>
        <w:t>р.)</w:t>
      </w:r>
      <w:r w:rsidR="00FB0881" w:rsidRPr="00FB0881">
        <w:rPr>
          <w:spacing w:val="-3"/>
          <w:sz w:val="28"/>
          <w:szCs w:val="28"/>
        </w:rPr>
        <w:t xml:space="preserve"> </w:t>
      </w:r>
      <w:r w:rsidR="00FB0881" w:rsidRPr="00FB0881">
        <w:rPr>
          <w:sz w:val="28"/>
          <w:szCs w:val="28"/>
        </w:rPr>
        <w:t>:</w:t>
      </w:r>
      <w:r w:rsidR="00FB0881" w:rsidRPr="00FB0881">
        <w:rPr>
          <w:sz w:val="28"/>
          <w:szCs w:val="28"/>
        </w:rPr>
        <w:tab/>
        <w:t>[Електронний</w:t>
      </w:r>
      <w:r w:rsidR="00FB0881" w:rsidRPr="00FB0881">
        <w:rPr>
          <w:sz w:val="28"/>
          <w:szCs w:val="28"/>
        </w:rPr>
        <w:tab/>
        <w:t>ресурс].</w:t>
      </w:r>
      <w:r w:rsidR="00FB0881" w:rsidRPr="00FB0881">
        <w:rPr>
          <w:sz w:val="28"/>
          <w:szCs w:val="28"/>
        </w:rPr>
        <w:tab/>
        <w:t>–</w:t>
      </w:r>
      <w:r w:rsidR="00FB0881" w:rsidRPr="00FB0881">
        <w:rPr>
          <w:sz w:val="28"/>
          <w:szCs w:val="28"/>
        </w:rPr>
        <w:tab/>
        <w:t>Режим</w:t>
      </w:r>
      <w:r w:rsidR="00FB0881" w:rsidRPr="00FB0881">
        <w:rPr>
          <w:sz w:val="28"/>
          <w:szCs w:val="28"/>
        </w:rPr>
        <w:tab/>
        <w:t>доступу :</w:t>
      </w:r>
      <w:hyperlink r:id="rId26">
        <w:r w:rsidR="00FB0881" w:rsidRPr="00FB0881">
          <w:rPr>
            <w:sz w:val="28"/>
            <w:szCs w:val="28"/>
          </w:rPr>
          <w:t xml:space="preserve"> http://zakon5.rada.gov.ua/laws/show/3782-12</w:t>
        </w:r>
      </w:hyperlink>
      <w:r w:rsidR="00FB0881" w:rsidRPr="00FB0881">
        <w:rPr>
          <w:sz w:val="28"/>
          <w:szCs w:val="28"/>
        </w:rPr>
        <w:t>. – Назва з</w:t>
      </w:r>
      <w:r w:rsidR="00FB0881" w:rsidRPr="00FB0881">
        <w:rPr>
          <w:spacing w:val="-8"/>
          <w:sz w:val="28"/>
          <w:szCs w:val="28"/>
        </w:rPr>
        <w:t xml:space="preserve"> </w:t>
      </w:r>
      <w:r w:rsidR="00FB0881" w:rsidRPr="00FB0881">
        <w:rPr>
          <w:sz w:val="28"/>
          <w:szCs w:val="28"/>
        </w:rPr>
        <w:t>екрана.</w:t>
      </w:r>
    </w:p>
    <w:p w:rsidR="00FB0881" w:rsidRPr="00FB0881" w:rsidRDefault="001F4992" w:rsidP="00FB0881">
      <w:pPr>
        <w:pStyle w:val="a5"/>
        <w:widowControl w:val="0"/>
        <w:numPr>
          <w:ilvl w:val="0"/>
          <w:numId w:val="15"/>
        </w:numPr>
        <w:tabs>
          <w:tab w:val="left" w:pos="426"/>
        </w:tabs>
        <w:autoSpaceDE w:val="0"/>
        <w:autoSpaceDN w:val="0"/>
        <w:ind w:left="0" w:firstLine="0"/>
        <w:contextualSpacing w:val="0"/>
        <w:jc w:val="both"/>
        <w:rPr>
          <w:sz w:val="28"/>
          <w:szCs w:val="28"/>
        </w:rPr>
      </w:pPr>
      <w:hyperlink r:id="rId27">
        <w:r w:rsidR="00FB0881" w:rsidRPr="00FB0881">
          <w:rPr>
            <w:sz w:val="28"/>
            <w:szCs w:val="28"/>
          </w:rPr>
          <w:t xml:space="preserve">Про запобігання корупції </w:t>
        </w:r>
      </w:hyperlink>
      <w:r w:rsidR="00FB0881" w:rsidRPr="00FB0881">
        <w:rPr>
          <w:sz w:val="28"/>
          <w:szCs w:val="28"/>
        </w:rPr>
        <w:t xml:space="preserve">: Закон України від 14 </w:t>
      </w:r>
      <w:proofErr w:type="spellStart"/>
      <w:r w:rsidR="00FB0881" w:rsidRPr="00FB0881">
        <w:rPr>
          <w:sz w:val="28"/>
          <w:szCs w:val="28"/>
        </w:rPr>
        <w:t>жовт</w:t>
      </w:r>
      <w:proofErr w:type="spellEnd"/>
      <w:r w:rsidR="00FB0881" w:rsidRPr="00FB0881">
        <w:rPr>
          <w:sz w:val="28"/>
          <w:szCs w:val="28"/>
        </w:rPr>
        <w:t>. 2014 р. № 1700- VII (в ред. від 05.10.2016) : [Електронний ресурс]. – Режим доступу :</w:t>
      </w:r>
      <w:hyperlink r:id="rId28">
        <w:r w:rsidR="00FB0881" w:rsidRPr="00FB0881">
          <w:rPr>
            <w:sz w:val="28"/>
            <w:szCs w:val="28"/>
          </w:rPr>
          <w:t xml:space="preserve"> http://zakon5.rada.gov.ua/rada/show/1700-18/page2</w:t>
        </w:r>
      </w:hyperlink>
      <w:r w:rsidR="00FB0881" w:rsidRPr="00FB0881">
        <w:rPr>
          <w:sz w:val="28"/>
          <w:szCs w:val="28"/>
        </w:rPr>
        <w:t>. – Назва з</w:t>
      </w:r>
      <w:r w:rsidR="00FB0881" w:rsidRPr="00FB0881">
        <w:rPr>
          <w:spacing w:val="-10"/>
          <w:sz w:val="28"/>
          <w:szCs w:val="28"/>
        </w:rPr>
        <w:t xml:space="preserve"> </w:t>
      </w:r>
      <w:r w:rsidR="00FB0881" w:rsidRPr="00FB0881">
        <w:rPr>
          <w:sz w:val="28"/>
          <w:szCs w:val="28"/>
        </w:rPr>
        <w:t>екрана.</w:t>
      </w:r>
    </w:p>
    <w:p w:rsidR="00FB0881" w:rsidRPr="00FB0881" w:rsidRDefault="00FB0881" w:rsidP="00FB0881">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Про здійснення правосуддя та кримінального провадження у зв’язку з проведенням  антитерористичної  операції  :  Закон  України  від 12   серп.   2014 р. № 1632-VII : [Електронний ресурс]. – Режим доступу :</w:t>
      </w:r>
      <w:hyperlink r:id="rId29">
        <w:r w:rsidRPr="00FB0881">
          <w:rPr>
            <w:sz w:val="28"/>
            <w:szCs w:val="28"/>
          </w:rPr>
          <w:t xml:space="preserve"> http://zakon5.rada.gov.ua/laws/show/1632-18</w:t>
        </w:r>
      </w:hyperlink>
      <w:r w:rsidRPr="00FB0881">
        <w:rPr>
          <w:sz w:val="28"/>
          <w:szCs w:val="28"/>
        </w:rPr>
        <w:t>. – Назва з</w:t>
      </w:r>
      <w:r w:rsidRPr="00FB0881">
        <w:rPr>
          <w:spacing w:val="-8"/>
          <w:sz w:val="28"/>
          <w:szCs w:val="28"/>
        </w:rPr>
        <w:t xml:space="preserve"> </w:t>
      </w:r>
      <w:r w:rsidRPr="00FB0881">
        <w:rPr>
          <w:sz w:val="28"/>
          <w:szCs w:val="28"/>
        </w:rPr>
        <w:t>екрана.</w:t>
      </w:r>
    </w:p>
    <w:p w:rsidR="00FB0881" w:rsidRPr="00FB0881" w:rsidRDefault="00FB0881" w:rsidP="00FB0881">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 xml:space="preserve">Про Національне агентство України з питань виявлення, розшуку та управління активами, одержаними від корупційних та інших злочинів : Закон України від 10 </w:t>
      </w:r>
      <w:proofErr w:type="spellStart"/>
      <w:r w:rsidRPr="00FB0881">
        <w:rPr>
          <w:sz w:val="28"/>
          <w:szCs w:val="28"/>
        </w:rPr>
        <w:t>листоп</w:t>
      </w:r>
      <w:proofErr w:type="spellEnd"/>
      <w:r w:rsidRPr="00FB0881">
        <w:rPr>
          <w:sz w:val="28"/>
          <w:szCs w:val="28"/>
        </w:rPr>
        <w:t xml:space="preserve">. 2015 р. № 772-VIII : [Електронний ресурс]. – Режим доступу : </w:t>
      </w:r>
      <w:hyperlink r:id="rId30">
        <w:r w:rsidRPr="00FB0881">
          <w:rPr>
            <w:sz w:val="28"/>
            <w:szCs w:val="28"/>
          </w:rPr>
          <w:t>http://zakon5.rada.gov.ua/laws/show/772-19</w:t>
        </w:r>
      </w:hyperlink>
      <w:r w:rsidRPr="00FB0881">
        <w:rPr>
          <w:sz w:val="28"/>
          <w:szCs w:val="28"/>
        </w:rPr>
        <w:t>. – Назва з</w:t>
      </w:r>
      <w:r w:rsidRPr="00FB0881">
        <w:rPr>
          <w:spacing w:val="-14"/>
          <w:sz w:val="28"/>
          <w:szCs w:val="28"/>
        </w:rPr>
        <w:t xml:space="preserve"> </w:t>
      </w:r>
      <w:r w:rsidRPr="00FB0881">
        <w:rPr>
          <w:sz w:val="28"/>
          <w:szCs w:val="28"/>
        </w:rPr>
        <w:t>екрана.</w:t>
      </w:r>
    </w:p>
    <w:p w:rsidR="00FB0881" w:rsidRPr="00FB0881" w:rsidRDefault="001F4992" w:rsidP="00FB0881">
      <w:pPr>
        <w:pStyle w:val="a5"/>
        <w:widowControl w:val="0"/>
        <w:numPr>
          <w:ilvl w:val="0"/>
          <w:numId w:val="15"/>
        </w:numPr>
        <w:tabs>
          <w:tab w:val="left" w:pos="426"/>
        </w:tabs>
        <w:autoSpaceDE w:val="0"/>
        <w:autoSpaceDN w:val="0"/>
        <w:ind w:left="0" w:firstLine="0"/>
        <w:contextualSpacing w:val="0"/>
        <w:jc w:val="both"/>
        <w:rPr>
          <w:sz w:val="28"/>
          <w:szCs w:val="28"/>
        </w:rPr>
      </w:pPr>
      <w:hyperlink r:id="rId31">
        <w:r w:rsidR="00FB0881" w:rsidRPr="00FB0881">
          <w:rPr>
            <w:sz w:val="28"/>
            <w:szCs w:val="28"/>
          </w:rPr>
          <w:t>Про Національне  антикорупційне  бюро  України</w:t>
        </w:r>
      </w:hyperlink>
      <w:r w:rsidR="00FB0881" w:rsidRPr="00FB0881">
        <w:rPr>
          <w:sz w:val="28"/>
          <w:szCs w:val="28"/>
        </w:rPr>
        <w:t xml:space="preserve">  :  Закон  України від 14 </w:t>
      </w:r>
      <w:proofErr w:type="spellStart"/>
      <w:r w:rsidR="00FB0881" w:rsidRPr="00FB0881">
        <w:rPr>
          <w:sz w:val="28"/>
          <w:szCs w:val="28"/>
        </w:rPr>
        <w:t>жовт</w:t>
      </w:r>
      <w:proofErr w:type="spellEnd"/>
      <w:r w:rsidR="00FB0881" w:rsidRPr="00FB0881">
        <w:rPr>
          <w:sz w:val="28"/>
          <w:szCs w:val="28"/>
        </w:rPr>
        <w:t>. 2014 р. № 1698-VII (ред. від 1 трав. 2016 р.) : [Електронний</w:t>
      </w:r>
      <w:r w:rsidR="00FB0881" w:rsidRPr="00FB0881">
        <w:rPr>
          <w:spacing w:val="-29"/>
          <w:sz w:val="28"/>
          <w:szCs w:val="28"/>
        </w:rPr>
        <w:t xml:space="preserve"> </w:t>
      </w:r>
      <w:r w:rsidR="00FB0881" w:rsidRPr="00FB0881">
        <w:rPr>
          <w:sz w:val="28"/>
          <w:szCs w:val="28"/>
        </w:rPr>
        <w:t>ресурс].</w:t>
      </w:r>
    </w:p>
    <w:p w:rsidR="00FB0881" w:rsidRPr="00FB0881" w:rsidRDefault="00FB0881" w:rsidP="00FB0881">
      <w:pPr>
        <w:pStyle w:val="a8"/>
        <w:tabs>
          <w:tab w:val="left" w:pos="426"/>
        </w:tabs>
        <w:spacing w:line="321" w:lineRule="exact"/>
        <w:jc w:val="both"/>
        <w:rPr>
          <w:rFonts w:ascii="Times New Roman" w:hAnsi="Times New Roman"/>
          <w:sz w:val="28"/>
          <w:szCs w:val="28"/>
          <w:lang w:val="uk-UA"/>
        </w:rPr>
      </w:pPr>
      <w:r w:rsidRPr="00FB0881">
        <w:rPr>
          <w:rFonts w:ascii="Times New Roman" w:hAnsi="Times New Roman"/>
          <w:sz w:val="28"/>
          <w:szCs w:val="28"/>
          <w:lang w:val="ru-RU"/>
        </w:rPr>
        <w:t xml:space="preserve">– Режим доступу : </w:t>
      </w:r>
      <w:hyperlink r:id="rId32">
        <w:r w:rsidRPr="00FB0881">
          <w:rPr>
            <w:rFonts w:ascii="Times New Roman" w:hAnsi="Times New Roman"/>
            <w:sz w:val="28"/>
            <w:szCs w:val="28"/>
          </w:rPr>
          <w:t>http</w:t>
        </w:r>
        <w:r w:rsidRPr="00FB0881">
          <w:rPr>
            <w:rFonts w:ascii="Times New Roman" w:hAnsi="Times New Roman"/>
            <w:sz w:val="28"/>
            <w:szCs w:val="28"/>
            <w:lang w:val="ru-RU"/>
          </w:rPr>
          <w:t>://</w:t>
        </w:r>
        <w:r w:rsidRPr="00FB0881">
          <w:rPr>
            <w:rFonts w:ascii="Times New Roman" w:hAnsi="Times New Roman"/>
            <w:sz w:val="28"/>
            <w:szCs w:val="28"/>
          </w:rPr>
          <w:t>zakon</w:t>
        </w:r>
        <w:r w:rsidRPr="00FB0881">
          <w:rPr>
            <w:rFonts w:ascii="Times New Roman" w:hAnsi="Times New Roman"/>
            <w:sz w:val="28"/>
            <w:szCs w:val="28"/>
            <w:lang w:val="ru-RU"/>
          </w:rPr>
          <w:t>5.</w:t>
        </w:r>
        <w:r w:rsidRPr="00FB0881">
          <w:rPr>
            <w:rFonts w:ascii="Times New Roman" w:hAnsi="Times New Roman"/>
            <w:sz w:val="28"/>
            <w:szCs w:val="28"/>
          </w:rPr>
          <w:t>rada</w:t>
        </w:r>
        <w:r w:rsidRPr="00FB0881">
          <w:rPr>
            <w:rFonts w:ascii="Times New Roman" w:hAnsi="Times New Roman"/>
            <w:sz w:val="28"/>
            <w:szCs w:val="28"/>
            <w:lang w:val="ru-RU"/>
          </w:rPr>
          <w:t>.</w:t>
        </w:r>
        <w:r w:rsidRPr="00FB0881">
          <w:rPr>
            <w:rFonts w:ascii="Times New Roman" w:hAnsi="Times New Roman"/>
            <w:sz w:val="28"/>
            <w:szCs w:val="28"/>
          </w:rPr>
          <w:t>gov</w:t>
        </w:r>
        <w:r w:rsidRPr="00FB0881">
          <w:rPr>
            <w:rFonts w:ascii="Times New Roman" w:hAnsi="Times New Roman"/>
            <w:sz w:val="28"/>
            <w:szCs w:val="28"/>
            <w:lang w:val="ru-RU"/>
          </w:rPr>
          <w:t>.</w:t>
        </w:r>
        <w:r w:rsidRPr="00FB0881">
          <w:rPr>
            <w:rFonts w:ascii="Times New Roman" w:hAnsi="Times New Roman"/>
            <w:sz w:val="28"/>
            <w:szCs w:val="28"/>
          </w:rPr>
          <w:t>ua</w:t>
        </w:r>
        <w:r w:rsidRPr="00FB0881">
          <w:rPr>
            <w:rFonts w:ascii="Times New Roman" w:hAnsi="Times New Roman"/>
            <w:sz w:val="28"/>
            <w:szCs w:val="28"/>
            <w:lang w:val="ru-RU"/>
          </w:rPr>
          <w:t>/</w:t>
        </w:r>
        <w:r w:rsidRPr="00FB0881">
          <w:rPr>
            <w:rFonts w:ascii="Times New Roman" w:hAnsi="Times New Roman"/>
            <w:sz w:val="28"/>
            <w:szCs w:val="28"/>
          </w:rPr>
          <w:t>laws</w:t>
        </w:r>
        <w:r w:rsidRPr="00FB0881">
          <w:rPr>
            <w:rFonts w:ascii="Times New Roman" w:hAnsi="Times New Roman"/>
            <w:sz w:val="28"/>
            <w:szCs w:val="28"/>
            <w:lang w:val="ru-RU"/>
          </w:rPr>
          <w:t>/</w:t>
        </w:r>
        <w:r w:rsidRPr="00FB0881">
          <w:rPr>
            <w:rFonts w:ascii="Times New Roman" w:hAnsi="Times New Roman"/>
            <w:sz w:val="28"/>
            <w:szCs w:val="28"/>
          </w:rPr>
          <w:t>show</w:t>
        </w:r>
        <w:r w:rsidRPr="00FB0881">
          <w:rPr>
            <w:rFonts w:ascii="Times New Roman" w:hAnsi="Times New Roman"/>
            <w:sz w:val="28"/>
            <w:szCs w:val="28"/>
            <w:lang w:val="ru-RU"/>
          </w:rPr>
          <w:t>/1698-18</w:t>
        </w:r>
      </w:hyperlink>
      <w:r w:rsidRPr="00FB0881">
        <w:rPr>
          <w:rFonts w:ascii="Times New Roman" w:hAnsi="Times New Roman"/>
          <w:sz w:val="28"/>
          <w:szCs w:val="28"/>
          <w:lang w:val="ru-RU"/>
        </w:rPr>
        <w:t xml:space="preserve">. – </w:t>
      </w:r>
      <w:proofErr w:type="spellStart"/>
      <w:r w:rsidRPr="00FB0881">
        <w:rPr>
          <w:rFonts w:ascii="Times New Roman" w:hAnsi="Times New Roman"/>
          <w:sz w:val="28"/>
          <w:szCs w:val="28"/>
          <w:lang w:val="ru-RU"/>
        </w:rPr>
        <w:t>Назва</w:t>
      </w:r>
      <w:proofErr w:type="spellEnd"/>
      <w:r w:rsidRPr="00FB0881">
        <w:rPr>
          <w:rFonts w:ascii="Times New Roman" w:hAnsi="Times New Roman"/>
          <w:sz w:val="28"/>
          <w:szCs w:val="28"/>
          <w:lang w:val="ru-RU"/>
        </w:rPr>
        <w:t xml:space="preserve"> з </w:t>
      </w:r>
      <w:proofErr w:type="spellStart"/>
      <w:r w:rsidRPr="00FB0881">
        <w:rPr>
          <w:rFonts w:ascii="Times New Roman" w:hAnsi="Times New Roman"/>
          <w:sz w:val="28"/>
          <w:szCs w:val="28"/>
          <w:lang w:val="ru-RU"/>
        </w:rPr>
        <w:t>екрана</w:t>
      </w:r>
      <w:proofErr w:type="spellEnd"/>
      <w:r w:rsidRPr="00FB0881">
        <w:rPr>
          <w:rFonts w:ascii="Times New Roman" w:hAnsi="Times New Roman"/>
          <w:sz w:val="28"/>
          <w:szCs w:val="28"/>
          <w:lang w:val="ru-RU"/>
        </w:rPr>
        <w:t>.</w:t>
      </w:r>
    </w:p>
    <w:p w:rsidR="00FB0881" w:rsidRPr="00FB0881" w:rsidRDefault="001F4992" w:rsidP="00FB0881">
      <w:pPr>
        <w:pStyle w:val="a8"/>
        <w:numPr>
          <w:ilvl w:val="0"/>
          <w:numId w:val="15"/>
        </w:numPr>
        <w:tabs>
          <w:tab w:val="left" w:pos="426"/>
        </w:tabs>
        <w:spacing w:line="321" w:lineRule="exact"/>
        <w:ind w:left="0" w:firstLine="0"/>
        <w:jc w:val="both"/>
        <w:rPr>
          <w:rFonts w:ascii="Times New Roman" w:hAnsi="Times New Roman"/>
          <w:sz w:val="28"/>
          <w:szCs w:val="28"/>
          <w:lang w:val="ru-RU"/>
        </w:rPr>
      </w:pPr>
      <w:hyperlink r:id="rId33">
        <w:r w:rsidR="00FB0881" w:rsidRPr="00FB0881">
          <w:rPr>
            <w:rFonts w:ascii="Times New Roman" w:hAnsi="Times New Roman"/>
            <w:sz w:val="28"/>
            <w:szCs w:val="28"/>
            <w:lang w:val="ru-RU"/>
          </w:rPr>
          <w:t>Про Національну поліцію</w:t>
        </w:r>
      </w:hyperlink>
      <w:r w:rsidR="00FB0881" w:rsidRPr="00FB0881">
        <w:rPr>
          <w:rFonts w:ascii="Times New Roman" w:hAnsi="Times New Roman"/>
          <w:sz w:val="28"/>
          <w:szCs w:val="28"/>
          <w:lang w:val="ru-RU"/>
        </w:rPr>
        <w:t xml:space="preserve"> : Закон </w:t>
      </w:r>
      <w:proofErr w:type="spellStart"/>
      <w:r w:rsidR="00FB0881" w:rsidRPr="00FB0881">
        <w:rPr>
          <w:rFonts w:ascii="Times New Roman" w:hAnsi="Times New Roman"/>
          <w:sz w:val="28"/>
          <w:szCs w:val="28"/>
          <w:lang w:val="ru-RU"/>
        </w:rPr>
        <w:t>України</w:t>
      </w:r>
      <w:proofErr w:type="spellEnd"/>
      <w:r w:rsidR="00FB0881" w:rsidRPr="00FB0881">
        <w:rPr>
          <w:rFonts w:ascii="Times New Roman" w:hAnsi="Times New Roman"/>
          <w:sz w:val="28"/>
          <w:szCs w:val="28"/>
          <w:lang w:val="ru-RU"/>
        </w:rPr>
        <w:t xml:space="preserve"> </w:t>
      </w:r>
      <w:proofErr w:type="spellStart"/>
      <w:r w:rsidR="00FB0881" w:rsidRPr="00FB0881">
        <w:rPr>
          <w:rFonts w:ascii="Times New Roman" w:hAnsi="Times New Roman"/>
          <w:sz w:val="28"/>
          <w:szCs w:val="28"/>
          <w:lang w:val="ru-RU"/>
        </w:rPr>
        <w:t>від</w:t>
      </w:r>
      <w:proofErr w:type="spellEnd"/>
      <w:r w:rsidR="00FB0881" w:rsidRPr="00FB0881">
        <w:rPr>
          <w:rFonts w:ascii="Times New Roman" w:hAnsi="Times New Roman"/>
          <w:sz w:val="28"/>
          <w:szCs w:val="28"/>
          <w:lang w:val="ru-RU"/>
        </w:rPr>
        <w:t xml:space="preserve"> 2 лип. 2015 р. № 580- </w:t>
      </w:r>
      <w:r w:rsidR="00FB0881" w:rsidRPr="00FB0881">
        <w:rPr>
          <w:rFonts w:ascii="Times New Roman" w:hAnsi="Times New Roman"/>
          <w:sz w:val="28"/>
          <w:szCs w:val="28"/>
        </w:rPr>
        <w:t>VIII</w:t>
      </w:r>
      <w:r w:rsidR="00FB0881" w:rsidRPr="00FB0881">
        <w:rPr>
          <w:rFonts w:ascii="Times New Roman" w:hAnsi="Times New Roman"/>
          <w:sz w:val="28"/>
          <w:szCs w:val="28"/>
          <w:lang w:val="ru-RU"/>
        </w:rPr>
        <w:t xml:space="preserve">           :        </w:t>
      </w:r>
      <w:r w:rsidR="00FB0881" w:rsidRPr="00FB0881">
        <w:rPr>
          <w:rFonts w:ascii="Times New Roman" w:hAnsi="Times New Roman"/>
          <w:spacing w:val="60"/>
          <w:sz w:val="28"/>
          <w:szCs w:val="28"/>
          <w:lang w:val="ru-RU"/>
        </w:rPr>
        <w:t xml:space="preserve"> </w:t>
      </w:r>
      <w:r w:rsidR="00FB0881" w:rsidRPr="00FB0881">
        <w:rPr>
          <w:rFonts w:ascii="Times New Roman" w:hAnsi="Times New Roman"/>
          <w:sz w:val="28"/>
          <w:szCs w:val="28"/>
          <w:lang w:val="ru-RU"/>
        </w:rPr>
        <w:t>[</w:t>
      </w:r>
      <w:proofErr w:type="spellStart"/>
      <w:r w:rsidR="00FB0881" w:rsidRPr="00FB0881">
        <w:rPr>
          <w:rFonts w:ascii="Times New Roman" w:hAnsi="Times New Roman"/>
          <w:sz w:val="28"/>
          <w:szCs w:val="28"/>
          <w:lang w:val="ru-RU"/>
        </w:rPr>
        <w:t>Електронний</w:t>
      </w:r>
      <w:proofErr w:type="spellEnd"/>
      <w:r w:rsidR="00FB0881" w:rsidRPr="00FB0881">
        <w:rPr>
          <w:rFonts w:ascii="Times New Roman" w:hAnsi="Times New Roman"/>
          <w:sz w:val="28"/>
          <w:szCs w:val="28"/>
          <w:lang w:val="ru-RU"/>
        </w:rPr>
        <w:t xml:space="preserve">         </w:t>
      </w:r>
      <w:r w:rsidR="00FB0881" w:rsidRPr="00FB0881">
        <w:rPr>
          <w:rFonts w:ascii="Times New Roman" w:hAnsi="Times New Roman"/>
          <w:spacing w:val="28"/>
          <w:sz w:val="28"/>
          <w:szCs w:val="28"/>
          <w:lang w:val="ru-RU"/>
        </w:rPr>
        <w:t xml:space="preserve"> </w:t>
      </w:r>
      <w:r w:rsidR="00FB0881" w:rsidRPr="00FB0881">
        <w:rPr>
          <w:rFonts w:ascii="Times New Roman" w:hAnsi="Times New Roman"/>
          <w:sz w:val="28"/>
          <w:szCs w:val="28"/>
          <w:lang w:val="ru-RU"/>
        </w:rPr>
        <w:t>ресурс].</w:t>
      </w:r>
      <w:r w:rsidR="00FB0881" w:rsidRPr="00FB0881">
        <w:rPr>
          <w:rFonts w:ascii="Times New Roman" w:hAnsi="Times New Roman"/>
          <w:sz w:val="28"/>
          <w:szCs w:val="28"/>
          <w:lang w:val="ru-RU"/>
        </w:rPr>
        <w:tab/>
        <w:t>–</w:t>
      </w:r>
      <w:r w:rsidR="00FB0881" w:rsidRPr="00FB0881">
        <w:rPr>
          <w:rFonts w:ascii="Times New Roman" w:hAnsi="Times New Roman"/>
          <w:sz w:val="28"/>
          <w:szCs w:val="28"/>
          <w:lang w:val="ru-RU"/>
        </w:rPr>
        <w:tab/>
        <w:t>Режим доступу :</w:t>
      </w:r>
      <w:hyperlink r:id="rId34">
        <w:r w:rsidR="00FB0881" w:rsidRPr="00FB0881">
          <w:rPr>
            <w:rFonts w:ascii="Times New Roman" w:hAnsi="Times New Roman"/>
            <w:sz w:val="28"/>
            <w:szCs w:val="28"/>
            <w:lang w:val="ru-RU"/>
          </w:rPr>
          <w:t xml:space="preserve"> </w:t>
        </w:r>
        <w:r w:rsidR="00FB0881" w:rsidRPr="00FB0881">
          <w:rPr>
            <w:rFonts w:ascii="Times New Roman" w:hAnsi="Times New Roman"/>
            <w:sz w:val="28"/>
            <w:szCs w:val="28"/>
          </w:rPr>
          <w:t>http</w:t>
        </w:r>
        <w:r w:rsidR="00FB0881" w:rsidRPr="00FB0881">
          <w:rPr>
            <w:rFonts w:ascii="Times New Roman" w:hAnsi="Times New Roman"/>
            <w:sz w:val="28"/>
            <w:szCs w:val="28"/>
            <w:lang w:val="ru-RU"/>
          </w:rPr>
          <w:t>://</w:t>
        </w:r>
        <w:r w:rsidR="00FB0881" w:rsidRPr="00FB0881">
          <w:rPr>
            <w:rFonts w:ascii="Times New Roman" w:hAnsi="Times New Roman"/>
            <w:sz w:val="28"/>
            <w:szCs w:val="28"/>
          </w:rPr>
          <w:t>zakon</w:t>
        </w:r>
        <w:r w:rsidR="00FB0881" w:rsidRPr="00FB0881">
          <w:rPr>
            <w:rFonts w:ascii="Times New Roman" w:hAnsi="Times New Roman"/>
            <w:sz w:val="28"/>
            <w:szCs w:val="28"/>
            <w:lang w:val="ru-RU"/>
          </w:rPr>
          <w:t>5.</w:t>
        </w:r>
        <w:r w:rsidR="00FB0881" w:rsidRPr="00FB0881">
          <w:rPr>
            <w:rFonts w:ascii="Times New Roman" w:hAnsi="Times New Roman"/>
            <w:sz w:val="28"/>
            <w:szCs w:val="28"/>
          </w:rPr>
          <w:t>rada</w:t>
        </w:r>
        <w:r w:rsidR="00FB0881" w:rsidRPr="00FB0881">
          <w:rPr>
            <w:rFonts w:ascii="Times New Roman" w:hAnsi="Times New Roman"/>
            <w:sz w:val="28"/>
            <w:szCs w:val="28"/>
            <w:lang w:val="ru-RU"/>
          </w:rPr>
          <w:t>.</w:t>
        </w:r>
        <w:r w:rsidR="00FB0881" w:rsidRPr="00FB0881">
          <w:rPr>
            <w:rFonts w:ascii="Times New Roman" w:hAnsi="Times New Roman"/>
            <w:sz w:val="28"/>
            <w:szCs w:val="28"/>
          </w:rPr>
          <w:t>gov</w:t>
        </w:r>
        <w:r w:rsidR="00FB0881" w:rsidRPr="00FB0881">
          <w:rPr>
            <w:rFonts w:ascii="Times New Roman" w:hAnsi="Times New Roman"/>
            <w:sz w:val="28"/>
            <w:szCs w:val="28"/>
            <w:lang w:val="ru-RU"/>
          </w:rPr>
          <w:t>.</w:t>
        </w:r>
        <w:r w:rsidR="00FB0881" w:rsidRPr="00FB0881">
          <w:rPr>
            <w:rFonts w:ascii="Times New Roman" w:hAnsi="Times New Roman"/>
            <w:sz w:val="28"/>
            <w:szCs w:val="28"/>
          </w:rPr>
          <w:t>ua</w:t>
        </w:r>
        <w:r w:rsidR="00FB0881" w:rsidRPr="00FB0881">
          <w:rPr>
            <w:rFonts w:ascii="Times New Roman" w:hAnsi="Times New Roman"/>
            <w:sz w:val="28"/>
            <w:szCs w:val="28"/>
            <w:lang w:val="ru-RU"/>
          </w:rPr>
          <w:t>/</w:t>
        </w:r>
        <w:r w:rsidR="00FB0881" w:rsidRPr="00FB0881">
          <w:rPr>
            <w:rFonts w:ascii="Times New Roman" w:hAnsi="Times New Roman"/>
            <w:sz w:val="28"/>
            <w:szCs w:val="28"/>
          </w:rPr>
          <w:t>laws</w:t>
        </w:r>
        <w:r w:rsidR="00FB0881" w:rsidRPr="00FB0881">
          <w:rPr>
            <w:rFonts w:ascii="Times New Roman" w:hAnsi="Times New Roman"/>
            <w:sz w:val="28"/>
            <w:szCs w:val="28"/>
            <w:lang w:val="ru-RU"/>
          </w:rPr>
          <w:t>/</w:t>
        </w:r>
        <w:r w:rsidR="00FB0881" w:rsidRPr="00FB0881">
          <w:rPr>
            <w:rFonts w:ascii="Times New Roman" w:hAnsi="Times New Roman"/>
            <w:sz w:val="28"/>
            <w:szCs w:val="28"/>
          </w:rPr>
          <w:t>show</w:t>
        </w:r>
        <w:r w:rsidR="00FB0881" w:rsidRPr="00FB0881">
          <w:rPr>
            <w:rFonts w:ascii="Times New Roman" w:hAnsi="Times New Roman"/>
            <w:sz w:val="28"/>
            <w:szCs w:val="28"/>
            <w:lang w:val="ru-RU"/>
          </w:rPr>
          <w:t>/580-19</w:t>
        </w:r>
      </w:hyperlink>
      <w:r w:rsidR="00FB0881" w:rsidRPr="00FB0881">
        <w:rPr>
          <w:rFonts w:ascii="Times New Roman" w:hAnsi="Times New Roman"/>
          <w:sz w:val="28"/>
          <w:szCs w:val="28"/>
          <w:lang w:val="ru-RU"/>
        </w:rPr>
        <w:t xml:space="preserve">. – </w:t>
      </w:r>
      <w:proofErr w:type="spellStart"/>
      <w:r w:rsidR="00FB0881" w:rsidRPr="00FB0881">
        <w:rPr>
          <w:rFonts w:ascii="Times New Roman" w:hAnsi="Times New Roman"/>
          <w:sz w:val="28"/>
          <w:szCs w:val="28"/>
          <w:lang w:val="ru-RU"/>
        </w:rPr>
        <w:t>Назва</w:t>
      </w:r>
      <w:proofErr w:type="spellEnd"/>
      <w:r w:rsidR="00FB0881" w:rsidRPr="00FB0881">
        <w:rPr>
          <w:rFonts w:ascii="Times New Roman" w:hAnsi="Times New Roman"/>
          <w:sz w:val="28"/>
          <w:szCs w:val="28"/>
          <w:lang w:val="ru-RU"/>
        </w:rPr>
        <w:t xml:space="preserve"> з</w:t>
      </w:r>
      <w:r w:rsidR="00FB0881" w:rsidRPr="00FB0881">
        <w:rPr>
          <w:rFonts w:ascii="Times New Roman" w:hAnsi="Times New Roman"/>
          <w:spacing w:val="-8"/>
          <w:sz w:val="28"/>
          <w:szCs w:val="28"/>
          <w:lang w:val="ru-RU"/>
        </w:rPr>
        <w:t xml:space="preserve"> </w:t>
      </w:r>
      <w:proofErr w:type="spellStart"/>
      <w:r w:rsidR="00FB0881" w:rsidRPr="00FB0881">
        <w:rPr>
          <w:rFonts w:ascii="Times New Roman" w:hAnsi="Times New Roman"/>
          <w:sz w:val="28"/>
          <w:szCs w:val="28"/>
          <w:lang w:val="ru-RU"/>
        </w:rPr>
        <w:t>екрана</w:t>
      </w:r>
      <w:proofErr w:type="spellEnd"/>
      <w:r w:rsidR="00FB0881" w:rsidRPr="00FB0881">
        <w:rPr>
          <w:rFonts w:ascii="Times New Roman" w:hAnsi="Times New Roman"/>
          <w:sz w:val="28"/>
          <w:szCs w:val="28"/>
          <w:lang w:val="ru-RU"/>
        </w:rPr>
        <w:t>.</w:t>
      </w:r>
    </w:p>
    <w:p w:rsidR="00FB0881" w:rsidRPr="00FB0881" w:rsidRDefault="001F4992" w:rsidP="00FB0881">
      <w:pPr>
        <w:pStyle w:val="a5"/>
        <w:widowControl w:val="0"/>
        <w:numPr>
          <w:ilvl w:val="0"/>
          <w:numId w:val="15"/>
        </w:numPr>
        <w:tabs>
          <w:tab w:val="left" w:pos="426"/>
        </w:tabs>
        <w:autoSpaceDE w:val="0"/>
        <w:autoSpaceDN w:val="0"/>
        <w:spacing w:before="2"/>
        <w:ind w:left="0" w:firstLine="0"/>
        <w:contextualSpacing w:val="0"/>
        <w:jc w:val="both"/>
        <w:rPr>
          <w:sz w:val="28"/>
          <w:szCs w:val="28"/>
        </w:rPr>
      </w:pPr>
      <w:hyperlink r:id="rId35">
        <w:r w:rsidR="00FB0881" w:rsidRPr="00FB0881">
          <w:rPr>
            <w:sz w:val="28"/>
            <w:szCs w:val="28"/>
          </w:rPr>
          <w:t>Про оперативно-розшукову діяльність</w:t>
        </w:r>
      </w:hyperlink>
      <w:r w:rsidR="00FB0881" w:rsidRPr="00FB0881">
        <w:rPr>
          <w:sz w:val="28"/>
          <w:szCs w:val="28"/>
        </w:rPr>
        <w:t xml:space="preserve"> : Закон України від 18 </w:t>
      </w:r>
      <w:proofErr w:type="spellStart"/>
      <w:r w:rsidR="00FB0881" w:rsidRPr="00FB0881">
        <w:rPr>
          <w:sz w:val="28"/>
          <w:szCs w:val="28"/>
        </w:rPr>
        <w:t>лют</w:t>
      </w:r>
      <w:proofErr w:type="spellEnd"/>
      <w:r w:rsidR="00FB0881" w:rsidRPr="00FB0881">
        <w:rPr>
          <w:sz w:val="28"/>
          <w:szCs w:val="28"/>
        </w:rPr>
        <w:t xml:space="preserve">. 1992 р. № 2135-XII (ред. від 1 берез. 2016 р) : [Електронний ресурс]. – Режим доступу : </w:t>
      </w:r>
      <w:hyperlink r:id="rId36">
        <w:r w:rsidR="00FB0881" w:rsidRPr="00FB0881">
          <w:rPr>
            <w:sz w:val="28"/>
            <w:szCs w:val="28"/>
          </w:rPr>
          <w:t>http://zakon5.rada.gov.ua/laws/show/2135-12</w:t>
        </w:r>
      </w:hyperlink>
      <w:r w:rsidR="00FB0881" w:rsidRPr="00FB0881">
        <w:rPr>
          <w:sz w:val="28"/>
          <w:szCs w:val="28"/>
        </w:rPr>
        <w:t>. – Назва з</w:t>
      </w:r>
      <w:r w:rsidR="00FB0881" w:rsidRPr="00FB0881">
        <w:rPr>
          <w:spacing w:val="-14"/>
          <w:sz w:val="28"/>
          <w:szCs w:val="28"/>
        </w:rPr>
        <w:t xml:space="preserve"> </w:t>
      </w:r>
      <w:r w:rsidR="00FB0881" w:rsidRPr="00FB0881">
        <w:rPr>
          <w:sz w:val="28"/>
          <w:szCs w:val="28"/>
        </w:rPr>
        <w:t>екрана.</w:t>
      </w:r>
    </w:p>
    <w:p w:rsidR="00FB0881" w:rsidRPr="00FB0881" w:rsidRDefault="001F4992" w:rsidP="00FB0881">
      <w:pPr>
        <w:pStyle w:val="a5"/>
        <w:widowControl w:val="0"/>
        <w:numPr>
          <w:ilvl w:val="0"/>
          <w:numId w:val="15"/>
        </w:numPr>
        <w:tabs>
          <w:tab w:val="left" w:pos="426"/>
        </w:tabs>
        <w:autoSpaceDE w:val="0"/>
        <w:autoSpaceDN w:val="0"/>
        <w:ind w:left="0" w:firstLine="0"/>
        <w:contextualSpacing w:val="0"/>
        <w:jc w:val="both"/>
        <w:rPr>
          <w:sz w:val="28"/>
          <w:szCs w:val="28"/>
        </w:rPr>
      </w:pPr>
      <w:hyperlink r:id="rId37">
        <w:r w:rsidR="00FB0881" w:rsidRPr="00FB0881">
          <w:rPr>
            <w:sz w:val="28"/>
            <w:szCs w:val="28"/>
          </w:rPr>
          <w:t>Про прокуратуру</w:t>
        </w:r>
      </w:hyperlink>
      <w:r w:rsidR="00FB0881" w:rsidRPr="00FB0881">
        <w:rPr>
          <w:sz w:val="28"/>
          <w:szCs w:val="28"/>
        </w:rPr>
        <w:t xml:space="preserve"> : Закон України від 14 </w:t>
      </w:r>
      <w:proofErr w:type="spellStart"/>
      <w:r w:rsidR="00FB0881" w:rsidRPr="00FB0881">
        <w:rPr>
          <w:sz w:val="28"/>
          <w:szCs w:val="28"/>
        </w:rPr>
        <w:t>жовт</w:t>
      </w:r>
      <w:proofErr w:type="spellEnd"/>
      <w:r w:rsidR="00FB0881" w:rsidRPr="00FB0881">
        <w:rPr>
          <w:sz w:val="28"/>
          <w:szCs w:val="28"/>
        </w:rPr>
        <w:t>. 2014 р. № 1697-VII (ред. 12 трав. 2016 р.) : [Електронний ресурс]. – Режим доступу :</w:t>
      </w:r>
      <w:hyperlink r:id="rId38">
        <w:r w:rsidR="00FB0881" w:rsidRPr="00FB0881">
          <w:rPr>
            <w:sz w:val="28"/>
            <w:szCs w:val="28"/>
          </w:rPr>
          <w:t xml:space="preserve"> http://zakon5.rada.gov.ua/laws/show/1697-18</w:t>
        </w:r>
      </w:hyperlink>
      <w:r w:rsidR="00FB0881" w:rsidRPr="00FB0881">
        <w:rPr>
          <w:sz w:val="28"/>
          <w:szCs w:val="28"/>
        </w:rPr>
        <w:t>. – Назва з</w:t>
      </w:r>
      <w:r w:rsidR="00FB0881" w:rsidRPr="00FB0881">
        <w:rPr>
          <w:spacing w:val="-8"/>
          <w:sz w:val="28"/>
          <w:szCs w:val="28"/>
        </w:rPr>
        <w:t xml:space="preserve"> </w:t>
      </w:r>
      <w:r w:rsidR="00FB0881" w:rsidRPr="00FB0881">
        <w:rPr>
          <w:sz w:val="28"/>
          <w:szCs w:val="28"/>
        </w:rPr>
        <w:t>екрана.</w:t>
      </w:r>
    </w:p>
    <w:p w:rsidR="00FB0881" w:rsidRPr="00FB0881" w:rsidRDefault="001F4992" w:rsidP="00FB0881">
      <w:pPr>
        <w:pStyle w:val="a5"/>
        <w:widowControl w:val="0"/>
        <w:numPr>
          <w:ilvl w:val="0"/>
          <w:numId w:val="15"/>
        </w:numPr>
        <w:tabs>
          <w:tab w:val="left" w:pos="426"/>
          <w:tab w:val="left" w:pos="7605"/>
        </w:tabs>
        <w:autoSpaceDE w:val="0"/>
        <w:autoSpaceDN w:val="0"/>
        <w:spacing w:line="322" w:lineRule="exact"/>
        <w:ind w:left="0" w:firstLine="0"/>
        <w:contextualSpacing w:val="0"/>
        <w:jc w:val="both"/>
        <w:rPr>
          <w:sz w:val="28"/>
          <w:szCs w:val="28"/>
        </w:rPr>
      </w:pPr>
      <w:hyperlink r:id="rId39">
        <w:r w:rsidR="00FB0881" w:rsidRPr="00FB0881">
          <w:rPr>
            <w:sz w:val="28"/>
            <w:szCs w:val="28"/>
          </w:rPr>
          <w:t>Про  протидію  торгівлі  людьми</w:t>
        </w:r>
      </w:hyperlink>
      <w:r w:rsidR="00FB0881" w:rsidRPr="00FB0881">
        <w:rPr>
          <w:sz w:val="28"/>
          <w:szCs w:val="28"/>
        </w:rPr>
        <w:t xml:space="preserve">  :</w:t>
      </w:r>
      <w:r w:rsidR="00FB0881" w:rsidRPr="00FB0881">
        <w:rPr>
          <w:spacing w:val="-20"/>
          <w:sz w:val="28"/>
          <w:szCs w:val="28"/>
        </w:rPr>
        <w:t xml:space="preserve"> </w:t>
      </w:r>
      <w:r w:rsidR="00FB0881" w:rsidRPr="00FB0881">
        <w:rPr>
          <w:sz w:val="28"/>
          <w:szCs w:val="28"/>
        </w:rPr>
        <w:t>Закон</w:t>
      </w:r>
      <w:r w:rsidR="00FB0881" w:rsidRPr="00FB0881">
        <w:rPr>
          <w:spacing w:val="52"/>
          <w:sz w:val="28"/>
          <w:szCs w:val="28"/>
        </w:rPr>
        <w:t xml:space="preserve"> </w:t>
      </w:r>
      <w:r w:rsidR="00FB0881" w:rsidRPr="00FB0881">
        <w:rPr>
          <w:sz w:val="28"/>
          <w:szCs w:val="28"/>
        </w:rPr>
        <w:t>України</w:t>
      </w:r>
      <w:r w:rsidR="00FB0881" w:rsidRPr="00FB0881">
        <w:rPr>
          <w:sz w:val="28"/>
          <w:szCs w:val="28"/>
        </w:rPr>
        <w:tab/>
        <w:t xml:space="preserve">від 20 </w:t>
      </w:r>
      <w:proofErr w:type="spellStart"/>
      <w:r w:rsidR="00FB0881" w:rsidRPr="00FB0881">
        <w:rPr>
          <w:sz w:val="28"/>
          <w:szCs w:val="28"/>
        </w:rPr>
        <w:t>вер</w:t>
      </w:r>
      <w:proofErr w:type="spellEnd"/>
      <w:r w:rsidR="00FB0881" w:rsidRPr="00FB0881">
        <w:rPr>
          <w:sz w:val="28"/>
          <w:szCs w:val="28"/>
        </w:rPr>
        <w:t>. 2011</w:t>
      </w:r>
      <w:r w:rsidR="00FB0881" w:rsidRPr="00FB0881">
        <w:rPr>
          <w:spacing w:val="-38"/>
          <w:sz w:val="28"/>
          <w:szCs w:val="28"/>
        </w:rPr>
        <w:t xml:space="preserve"> </w:t>
      </w:r>
      <w:r w:rsidR="00FB0881" w:rsidRPr="00FB0881">
        <w:rPr>
          <w:sz w:val="28"/>
          <w:szCs w:val="28"/>
        </w:rPr>
        <w:t>р.</w:t>
      </w:r>
    </w:p>
    <w:p w:rsidR="00FB0881" w:rsidRPr="00FB0881" w:rsidRDefault="00FB0881" w:rsidP="00FB0881">
      <w:pPr>
        <w:pStyle w:val="a8"/>
        <w:tabs>
          <w:tab w:val="left" w:pos="426"/>
        </w:tabs>
        <w:jc w:val="both"/>
        <w:rPr>
          <w:rFonts w:ascii="Times New Roman" w:hAnsi="Times New Roman"/>
          <w:sz w:val="28"/>
          <w:szCs w:val="28"/>
          <w:lang w:val="ru-RU"/>
        </w:rPr>
      </w:pPr>
      <w:r w:rsidRPr="00FB0881">
        <w:rPr>
          <w:rFonts w:ascii="Times New Roman" w:hAnsi="Times New Roman"/>
          <w:sz w:val="28"/>
          <w:szCs w:val="28"/>
          <w:lang w:val="ru-RU"/>
        </w:rPr>
        <w:t>№ 3739-</w:t>
      </w:r>
      <w:r w:rsidRPr="00FB0881">
        <w:rPr>
          <w:rFonts w:ascii="Times New Roman" w:hAnsi="Times New Roman"/>
          <w:sz w:val="28"/>
          <w:szCs w:val="28"/>
        </w:rPr>
        <w:t>VI</w:t>
      </w:r>
      <w:r w:rsidRPr="00FB0881">
        <w:rPr>
          <w:rFonts w:ascii="Times New Roman" w:hAnsi="Times New Roman"/>
          <w:sz w:val="28"/>
          <w:szCs w:val="28"/>
          <w:lang w:val="ru-RU"/>
        </w:rPr>
        <w:t xml:space="preserve"> (ред. від 9 груд. 2015 р.) : [</w:t>
      </w:r>
      <w:proofErr w:type="spellStart"/>
      <w:r w:rsidRPr="00FB0881">
        <w:rPr>
          <w:rFonts w:ascii="Times New Roman" w:hAnsi="Times New Roman"/>
          <w:sz w:val="28"/>
          <w:szCs w:val="28"/>
          <w:lang w:val="ru-RU"/>
        </w:rPr>
        <w:t>Електронний</w:t>
      </w:r>
      <w:proofErr w:type="spellEnd"/>
      <w:r w:rsidRPr="00FB0881">
        <w:rPr>
          <w:rFonts w:ascii="Times New Roman" w:hAnsi="Times New Roman"/>
          <w:sz w:val="28"/>
          <w:szCs w:val="28"/>
          <w:lang w:val="ru-RU"/>
        </w:rPr>
        <w:t xml:space="preserve"> ресурс]. – Режим доступу :</w:t>
      </w:r>
      <w:hyperlink r:id="rId40">
        <w:r w:rsidRPr="00FB0881">
          <w:rPr>
            <w:rFonts w:ascii="Times New Roman" w:hAnsi="Times New Roman"/>
            <w:sz w:val="28"/>
            <w:szCs w:val="28"/>
            <w:lang w:val="ru-RU"/>
          </w:rPr>
          <w:t xml:space="preserve"> </w:t>
        </w:r>
        <w:r w:rsidRPr="00FB0881">
          <w:rPr>
            <w:rFonts w:ascii="Times New Roman" w:hAnsi="Times New Roman"/>
            <w:sz w:val="28"/>
            <w:szCs w:val="28"/>
          </w:rPr>
          <w:t>http</w:t>
        </w:r>
        <w:r w:rsidRPr="00FB0881">
          <w:rPr>
            <w:rFonts w:ascii="Times New Roman" w:hAnsi="Times New Roman"/>
            <w:sz w:val="28"/>
            <w:szCs w:val="28"/>
            <w:lang w:val="ru-RU"/>
          </w:rPr>
          <w:t>://</w:t>
        </w:r>
        <w:r w:rsidRPr="00FB0881">
          <w:rPr>
            <w:rFonts w:ascii="Times New Roman" w:hAnsi="Times New Roman"/>
            <w:sz w:val="28"/>
            <w:szCs w:val="28"/>
          </w:rPr>
          <w:t>zakon</w:t>
        </w:r>
        <w:r w:rsidRPr="00FB0881">
          <w:rPr>
            <w:rFonts w:ascii="Times New Roman" w:hAnsi="Times New Roman"/>
            <w:sz w:val="28"/>
            <w:szCs w:val="28"/>
            <w:lang w:val="ru-RU"/>
          </w:rPr>
          <w:t>5.</w:t>
        </w:r>
        <w:r w:rsidRPr="00FB0881">
          <w:rPr>
            <w:rFonts w:ascii="Times New Roman" w:hAnsi="Times New Roman"/>
            <w:sz w:val="28"/>
            <w:szCs w:val="28"/>
          </w:rPr>
          <w:t>rada</w:t>
        </w:r>
        <w:r w:rsidRPr="00FB0881">
          <w:rPr>
            <w:rFonts w:ascii="Times New Roman" w:hAnsi="Times New Roman"/>
            <w:sz w:val="28"/>
            <w:szCs w:val="28"/>
            <w:lang w:val="ru-RU"/>
          </w:rPr>
          <w:t>.</w:t>
        </w:r>
        <w:r w:rsidRPr="00FB0881">
          <w:rPr>
            <w:rFonts w:ascii="Times New Roman" w:hAnsi="Times New Roman"/>
            <w:sz w:val="28"/>
            <w:szCs w:val="28"/>
          </w:rPr>
          <w:t>gov</w:t>
        </w:r>
        <w:r w:rsidRPr="00FB0881">
          <w:rPr>
            <w:rFonts w:ascii="Times New Roman" w:hAnsi="Times New Roman"/>
            <w:sz w:val="28"/>
            <w:szCs w:val="28"/>
            <w:lang w:val="ru-RU"/>
          </w:rPr>
          <w:t>.</w:t>
        </w:r>
        <w:r w:rsidRPr="00FB0881">
          <w:rPr>
            <w:rFonts w:ascii="Times New Roman" w:hAnsi="Times New Roman"/>
            <w:sz w:val="28"/>
            <w:szCs w:val="28"/>
          </w:rPr>
          <w:t>ua</w:t>
        </w:r>
        <w:r w:rsidRPr="00FB0881">
          <w:rPr>
            <w:rFonts w:ascii="Times New Roman" w:hAnsi="Times New Roman"/>
            <w:sz w:val="28"/>
            <w:szCs w:val="28"/>
            <w:lang w:val="ru-RU"/>
          </w:rPr>
          <w:t>/</w:t>
        </w:r>
        <w:r w:rsidRPr="00FB0881">
          <w:rPr>
            <w:rFonts w:ascii="Times New Roman" w:hAnsi="Times New Roman"/>
            <w:sz w:val="28"/>
            <w:szCs w:val="28"/>
          </w:rPr>
          <w:t>laws</w:t>
        </w:r>
        <w:r w:rsidRPr="00FB0881">
          <w:rPr>
            <w:rFonts w:ascii="Times New Roman" w:hAnsi="Times New Roman"/>
            <w:sz w:val="28"/>
            <w:szCs w:val="28"/>
            <w:lang w:val="ru-RU"/>
          </w:rPr>
          <w:t>/</w:t>
        </w:r>
        <w:r w:rsidRPr="00FB0881">
          <w:rPr>
            <w:rFonts w:ascii="Times New Roman" w:hAnsi="Times New Roman"/>
            <w:sz w:val="28"/>
            <w:szCs w:val="28"/>
          </w:rPr>
          <w:t>show</w:t>
        </w:r>
        <w:r w:rsidRPr="00FB0881">
          <w:rPr>
            <w:rFonts w:ascii="Times New Roman" w:hAnsi="Times New Roman"/>
            <w:sz w:val="28"/>
            <w:szCs w:val="28"/>
            <w:lang w:val="ru-RU"/>
          </w:rPr>
          <w:t>/3739-17</w:t>
        </w:r>
      </w:hyperlink>
      <w:r w:rsidRPr="00FB0881">
        <w:rPr>
          <w:rFonts w:ascii="Times New Roman" w:hAnsi="Times New Roman"/>
          <w:sz w:val="28"/>
          <w:szCs w:val="28"/>
          <w:lang w:val="ru-RU"/>
        </w:rPr>
        <w:t xml:space="preserve">. – </w:t>
      </w:r>
      <w:proofErr w:type="spellStart"/>
      <w:r w:rsidRPr="00FB0881">
        <w:rPr>
          <w:rFonts w:ascii="Times New Roman" w:hAnsi="Times New Roman"/>
          <w:sz w:val="28"/>
          <w:szCs w:val="28"/>
          <w:lang w:val="ru-RU"/>
        </w:rPr>
        <w:t>Назва</w:t>
      </w:r>
      <w:proofErr w:type="spellEnd"/>
      <w:r w:rsidRPr="00FB0881">
        <w:rPr>
          <w:rFonts w:ascii="Times New Roman" w:hAnsi="Times New Roman"/>
          <w:sz w:val="28"/>
          <w:szCs w:val="28"/>
          <w:lang w:val="ru-RU"/>
        </w:rPr>
        <w:t xml:space="preserve"> з</w:t>
      </w:r>
      <w:r w:rsidRPr="00FB0881">
        <w:rPr>
          <w:rFonts w:ascii="Times New Roman" w:hAnsi="Times New Roman"/>
          <w:spacing w:val="-9"/>
          <w:sz w:val="28"/>
          <w:szCs w:val="28"/>
          <w:lang w:val="ru-RU"/>
        </w:rPr>
        <w:t xml:space="preserve"> </w:t>
      </w:r>
      <w:proofErr w:type="spellStart"/>
      <w:r w:rsidRPr="00FB0881">
        <w:rPr>
          <w:rFonts w:ascii="Times New Roman" w:hAnsi="Times New Roman"/>
          <w:sz w:val="28"/>
          <w:szCs w:val="28"/>
          <w:lang w:val="ru-RU"/>
        </w:rPr>
        <w:t>екрана</w:t>
      </w:r>
      <w:proofErr w:type="spellEnd"/>
      <w:r w:rsidRPr="00FB0881">
        <w:rPr>
          <w:rFonts w:ascii="Times New Roman" w:hAnsi="Times New Roman"/>
          <w:sz w:val="28"/>
          <w:szCs w:val="28"/>
          <w:lang w:val="ru-RU"/>
        </w:rPr>
        <w:t>.</w:t>
      </w:r>
    </w:p>
    <w:p w:rsidR="00FB0881" w:rsidRPr="00FB0881" w:rsidRDefault="001F4992" w:rsidP="00FB0881">
      <w:pPr>
        <w:pStyle w:val="a5"/>
        <w:widowControl w:val="0"/>
        <w:numPr>
          <w:ilvl w:val="0"/>
          <w:numId w:val="15"/>
        </w:numPr>
        <w:tabs>
          <w:tab w:val="left" w:pos="426"/>
        </w:tabs>
        <w:autoSpaceDE w:val="0"/>
        <w:autoSpaceDN w:val="0"/>
        <w:ind w:left="0" w:firstLine="0"/>
        <w:contextualSpacing w:val="0"/>
        <w:jc w:val="both"/>
        <w:rPr>
          <w:sz w:val="28"/>
          <w:szCs w:val="28"/>
        </w:rPr>
      </w:pPr>
      <w:hyperlink r:id="rId41">
        <w:r w:rsidR="00FB0881" w:rsidRPr="00FB0881">
          <w:rPr>
            <w:sz w:val="28"/>
            <w:szCs w:val="28"/>
          </w:rPr>
          <w:t xml:space="preserve">Про судову експертизу </w:t>
        </w:r>
      </w:hyperlink>
      <w:r w:rsidR="00FB0881" w:rsidRPr="00FB0881">
        <w:rPr>
          <w:sz w:val="28"/>
          <w:szCs w:val="28"/>
        </w:rPr>
        <w:t xml:space="preserve">: Закон України від 25 </w:t>
      </w:r>
      <w:proofErr w:type="spellStart"/>
      <w:r w:rsidR="00FB0881" w:rsidRPr="00FB0881">
        <w:rPr>
          <w:sz w:val="28"/>
          <w:szCs w:val="28"/>
        </w:rPr>
        <w:t>лют</w:t>
      </w:r>
      <w:proofErr w:type="spellEnd"/>
      <w:r w:rsidR="00FB0881" w:rsidRPr="00FB0881">
        <w:rPr>
          <w:sz w:val="28"/>
          <w:szCs w:val="28"/>
        </w:rPr>
        <w:t>. 1994 р. № 4038-XII (ред. від 1 січ. 2016 р.) : [Електронний ресурс]. – Режим доступу :</w:t>
      </w:r>
      <w:hyperlink r:id="rId42">
        <w:r w:rsidR="00FB0881" w:rsidRPr="00FB0881">
          <w:rPr>
            <w:sz w:val="28"/>
            <w:szCs w:val="28"/>
          </w:rPr>
          <w:t xml:space="preserve"> http://zakon5.rada.gov.ua/laws/show/4038-12</w:t>
        </w:r>
      </w:hyperlink>
      <w:r w:rsidR="00FB0881" w:rsidRPr="00FB0881">
        <w:rPr>
          <w:sz w:val="28"/>
          <w:szCs w:val="28"/>
        </w:rPr>
        <w:t>. – Назва з</w:t>
      </w:r>
      <w:r w:rsidR="00FB0881" w:rsidRPr="00FB0881">
        <w:rPr>
          <w:spacing w:val="-8"/>
          <w:sz w:val="28"/>
          <w:szCs w:val="28"/>
        </w:rPr>
        <w:t xml:space="preserve"> </w:t>
      </w:r>
      <w:r w:rsidR="00FB0881" w:rsidRPr="00FB0881">
        <w:rPr>
          <w:sz w:val="28"/>
          <w:szCs w:val="28"/>
        </w:rPr>
        <w:t>екрана.</w:t>
      </w:r>
    </w:p>
    <w:p w:rsidR="00FB0881" w:rsidRPr="00FB0881" w:rsidRDefault="001F4992" w:rsidP="00FB0881">
      <w:pPr>
        <w:pStyle w:val="a5"/>
        <w:widowControl w:val="0"/>
        <w:numPr>
          <w:ilvl w:val="0"/>
          <w:numId w:val="15"/>
        </w:numPr>
        <w:tabs>
          <w:tab w:val="left" w:pos="426"/>
        </w:tabs>
        <w:autoSpaceDE w:val="0"/>
        <w:autoSpaceDN w:val="0"/>
        <w:spacing w:before="1" w:line="322" w:lineRule="exact"/>
        <w:ind w:left="0" w:firstLine="0"/>
        <w:contextualSpacing w:val="0"/>
        <w:jc w:val="both"/>
        <w:rPr>
          <w:sz w:val="28"/>
          <w:szCs w:val="28"/>
        </w:rPr>
      </w:pPr>
      <w:hyperlink r:id="rId43">
        <w:r w:rsidR="00FB0881" w:rsidRPr="00FB0881">
          <w:rPr>
            <w:sz w:val="28"/>
            <w:szCs w:val="28"/>
          </w:rPr>
          <w:t>Про</w:t>
        </w:r>
        <w:r w:rsidR="00FB0881" w:rsidRPr="00FB0881">
          <w:rPr>
            <w:spacing w:val="58"/>
            <w:sz w:val="28"/>
            <w:szCs w:val="28"/>
          </w:rPr>
          <w:t xml:space="preserve"> </w:t>
        </w:r>
        <w:r w:rsidR="00FB0881" w:rsidRPr="00FB0881">
          <w:rPr>
            <w:sz w:val="28"/>
            <w:szCs w:val="28"/>
          </w:rPr>
          <w:t>судоустрій</w:t>
        </w:r>
        <w:r w:rsidR="00FB0881" w:rsidRPr="00FB0881">
          <w:rPr>
            <w:spacing w:val="59"/>
            <w:sz w:val="28"/>
            <w:szCs w:val="28"/>
          </w:rPr>
          <w:t xml:space="preserve"> </w:t>
        </w:r>
        <w:r w:rsidR="00FB0881" w:rsidRPr="00FB0881">
          <w:rPr>
            <w:sz w:val="28"/>
            <w:szCs w:val="28"/>
          </w:rPr>
          <w:t>і</w:t>
        </w:r>
        <w:r w:rsidR="00FB0881" w:rsidRPr="00FB0881">
          <w:rPr>
            <w:spacing w:val="59"/>
            <w:sz w:val="28"/>
            <w:szCs w:val="28"/>
          </w:rPr>
          <w:t xml:space="preserve"> </w:t>
        </w:r>
        <w:r w:rsidR="00FB0881" w:rsidRPr="00FB0881">
          <w:rPr>
            <w:sz w:val="28"/>
            <w:szCs w:val="28"/>
          </w:rPr>
          <w:t>статус</w:t>
        </w:r>
        <w:r w:rsidR="00FB0881" w:rsidRPr="00FB0881">
          <w:rPr>
            <w:spacing w:val="61"/>
            <w:sz w:val="28"/>
            <w:szCs w:val="28"/>
          </w:rPr>
          <w:t xml:space="preserve"> </w:t>
        </w:r>
        <w:r w:rsidR="00FB0881" w:rsidRPr="00FB0881">
          <w:rPr>
            <w:sz w:val="28"/>
            <w:szCs w:val="28"/>
          </w:rPr>
          <w:t>суддів</w:t>
        </w:r>
      </w:hyperlink>
      <w:r w:rsidR="00FB0881" w:rsidRPr="00FB0881">
        <w:rPr>
          <w:spacing w:val="61"/>
          <w:sz w:val="28"/>
          <w:szCs w:val="28"/>
        </w:rPr>
        <w:t xml:space="preserve"> </w:t>
      </w:r>
      <w:r w:rsidR="00FB0881" w:rsidRPr="00FB0881">
        <w:rPr>
          <w:sz w:val="28"/>
          <w:szCs w:val="28"/>
        </w:rPr>
        <w:t>:</w:t>
      </w:r>
      <w:r w:rsidR="00FB0881" w:rsidRPr="00FB0881">
        <w:rPr>
          <w:spacing w:val="59"/>
          <w:sz w:val="28"/>
          <w:szCs w:val="28"/>
        </w:rPr>
        <w:t xml:space="preserve"> </w:t>
      </w:r>
      <w:r w:rsidR="00FB0881" w:rsidRPr="00FB0881">
        <w:rPr>
          <w:sz w:val="28"/>
          <w:szCs w:val="28"/>
        </w:rPr>
        <w:t>Закон</w:t>
      </w:r>
      <w:r w:rsidR="00FB0881" w:rsidRPr="00FB0881">
        <w:rPr>
          <w:spacing w:val="61"/>
          <w:sz w:val="28"/>
          <w:szCs w:val="28"/>
        </w:rPr>
        <w:t xml:space="preserve"> </w:t>
      </w:r>
      <w:r w:rsidR="00FB0881" w:rsidRPr="00FB0881">
        <w:rPr>
          <w:sz w:val="28"/>
          <w:szCs w:val="28"/>
        </w:rPr>
        <w:t>України</w:t>
      </w:r>
      <w:r w:rsidR="00FB0881" w:rsidRPr="00FB0881">
        <w:rPr>
          <w:spacing w:val="59"/>
          <w:sz w:val="28"/>
          <w:szCs w:val="28"/>
        </w:rPr>
        <w:t xml:space="preserve"> </w:t>
      </w:r>
      <w:r w:rsidR="00FB0881" w:rsidRPr="00FB0881">
        <w:rPr>
          <w:sz w:val="28"/>
          <w:szCs w:val="28"/>
        </w:rPr>
        <w:t>від</w:t>
      </w:r>
      <w:r w:rsidR="00FB0881" w:rsidRPr="00FB0881">
        <w:rPr>
          <w:spacing w:val="1"/>
          <w:sz w:val="28"/>
          <w:szCs w:val="28"/>
        </w:rPr>
        <w:t xml:space="preserve"> </w:t>
      </w:r>
      <w:r w:rsidR="00FB0881" w:rsidRPr="00FB0881">
        <w:rPr>
          <w:sz w:val="28"/>
          <w:szCs w:val="28"/>
        </w:rPr>
        <w:t>2</w:t>
      </w:r>
      <w:r w:rsidR="00FB0881" w:rsidRPr="00FB0881">
        <w:rPr>
          <w:spacing w:val="59"/>
          <w:sz w:val="28"/>
          <w:szCs w:val="28"/>
        </w:rPr>
        <w:t xml:space="preserve"> </w:t>
      </w:r>
      <w:r w:rsidR="00FB0881" w:rsidRPr="00FB0881">
        <w:rPr>
          <w:sz w:val="28"/>
          <w:szCs w:val="28"/>
        </w:rPr>
        <w:t>черв.</w:t>
      </w:r>
      <w:r w:rsidR="00FB0881" w:rsidRPr="00FB0881">
        <w:rPr>
          <w:spacing w:val="60"/>
          <w:sz w:val="28"/>
          <w:szCs w:val="28"/>
        </w:rPr>
        <w:t xml:space="preserve"> </w:t>
      </w:r>
      <w:r w:rsidR="00FB0881" w:rsidRPr="00FB0881">
        <w:rPr>
          <w:sz w:val="28"/>
          <w:szCs w:val="28"/>
        </w:rPr>
        <w:t>2016</w:t>
      </w:r>
      <w:r w:rsidR="00FB0881" w:rsidRPr="00FB0881">
        <w:rPr>
          <w:spacing w:val="60"/>
          <w:sz w:val="28"/>
          <w:szCs w:val="28"/>
        </w:rPr>
        <w:t xml:space="preserve"> </w:t>
      </w:r>
      <w:r w:rsidR="00FB0881" w:rsidRPr="00FB0881">
        <w:rPr>
          <w:sz w:val="28"/>
          <w:szCs w:val="28"/>
        </w:rPr>
        <w:t>р.</w:t>
      </w:r>
    </w:p>
    <w:p w:rsidR="00FB0881" w:rsidRPr="00FB0881" w:rsidRDefault="00FB0881" w:rsidP="00FB0881">
      <w:pPr>
        <w:pStyle w:val="a8"/>
        <w:tabs>
          <w:tab w:val="left" w:pos="426"/>
          <w:tab w:val="left" w:pos="2458"/>
          <w:tab w:val="left" w:pos="4806"/>
          <w:tab w:val="left" w:pos="6446"/>
          <w:tab w:val="left" w:pos="7271"/>
          <w:tab w:val="left" w:pos="8756"/>
        </w:tabs>
        <w:jc w:val="both"/>
        <w:rPr>
          <w:rFonts w:ascii="Times New Roman" w:hAnsi="Times New Roman"/>
          <w:sz w:val="28"/>
          <w:szCs w:val="28"/>
        </w:rPr>
      </w:pPr>
      <w:r w:rsidRPr="00FB0881">
        <w:rPr>
          <w:rFonts w:ascii="Times New Roman" w:hAnsi="Times New Roman"/>
          <w:sz w:val="28"/>
          <w:szCs w:val="28"/>
          <w:lang w:val="ru-RU"/>
        </w:rPr>
        <w:t>№</w:t>
      </w:r>
      <w:r w:rsidRPr="00FB0881">
        <w:rPr>
          <w:rFonts w:ascii="Times New Roman" w:hAnsi="Times New Roman"/>
          <w:spacing w:val="-2"/>
          <w:sz w:val="28"/>
          <w:szCs w:val="28"/>
          <w:lang w:val="ru-RU"/>
        </w:rPr>
        <w:t xml:space="preserve"> </w:t>
      </w:r>
      <w:r w:rsidRPr="00FB0881">
        <w:rPr>
          <w:rFonts w:ascii="Times New Roman" w:hAnsi="Times New Roman"/>
          <w:sz w:val="28"/>
          <w:szCs w:val="28"/>
          <w:lang w:val="ru-RU"/>
        </w:rPr>
        <w:t>1402-</w:t>
      </w:r>
      <w:r w:rsidRPr="00FB0881">
        <w:rPr>
          <w:rFonts w:ascii="Times New Roman" w:hAnsi="Times New Roman"/>
          <w:sz w:val="28"/>
          <w:szCs w:val="28"/>
        </w:rPr>
        <w:t>VIII</w:t>
      </w:r>
      <w:r w:rsidRPr="00FB0881">
        <w:rPr>
          <w:rFonts w:ascii="Times New Roman" w:hAnsi="Times New Roman"/>
          <w:sz w:val="28"/>
          <w:szCs w:val="28"/>
          <w:lang w:val="ru-RU"/>
        </w:rPr>
        <w:t>:</w:t>
      </w:r>
      <w:r w:rsidRPr="00FB0881">
        <w:rPr>
          <w:rFonts w:ascii="Times New Roman" w:hAnsi="Times New Roman"/>
          <w:sz w:val="28"/>
          <w:szCs w:val="28"/>
          <w:lang w:val="ru-RU"/>
        </w:rPr>
        <w:tab/>
        <w:t>[</w:t>
      </w:r>
      <w:proofErr w:type="spellStart"/>
      <w:r w:rsidRPr="00FB0881">
        <w:rPr>
          <w:rFonts w:ascii="Times New Roman" w:hAnsi="Times New Roman"/>
          <w:sz w:val="28"/>
          <w:szCs w:val="28"/>
          <w:lang w:val="ru-RU"/>
        </w:rPr>
        <w:t>Електронний</w:t>
      </w:r>
      <w:proofErr w:type="spellEnd"/>
      <w:r w:rsidRPr="00FB0881">
        <w:rPr>
          <w:rFonts w:ascii="Times New Roman" w:hAnsi="Times New Roman"/>
          <w:sz w:val="28"/>
          <w:szCs w:val="28"/>
          <w:lang w:val="ru-RU"/>
        </w:rPr>
        <w:tab/>
        <w:t>ресурс].</w:t>
      </w:r>
      <w:r w:rsidRPr="00FB0881">
        <w:rPr>
          <w:rFonts w:ascii="Times New Roman" w:hAnsi="Times New Roman"/>
          <w:sz w:val="28"/>
          <w:szCs w:val="28"/>
          <w:lang w:val="ru-RU"/>
        </w:rPr>
        <w:tab/>
        <w:t>–</w:t>
      </w:r>
      <w:r w:rsidRPr="00FB0881">
        <w:rPr>
          <w:rFonts w:ascii="Times New Roman" w:hAnsi="Times New Roman"/>
          <w:sz w:val="28"/>
          <w:szCs w:val="28"/>
          <w:lang w:val="ru-RU"/>
        </w:rPr>
        <w:tab/>
        <w:t>Режим</w:t>
      </w:r>
      <w:r w:rsidRPr="00FB0881">
        <w:rPr>
          <w:rFonts w:ascii="Times New Roman" w:hAnsi="Times New Roman"/>
          <w:sz w:val="28"/>
          <w:szCs w:val="28"/>
          <w:lang w:val="ru-RU"/>
        </w:rPr>
        <w:tab/>
        <w:t>доступу :</w:t>
      </w:r>
      <w:hyperlink r:id="rId44">
        <w:r w:rsidRPr="00FB0881">
          <w:rPr>
            <w:rFonts w:ascii="Times New Roman" w:hAnsi="Times New Roman"/>
            <w:sz w:val="28"/>
            <w:szCs w:val="28"/>
            <w:lang w:val="ru-RU"/>
          </w:rPr>
          <w:t xml:space="preserve"> </w:t>
        </w:r>
        <w:r w:rsidRPr="00FB0881">
          <w:rPr>
            <w:rFonts w:ascii="Times New Roman" w:hAnsi="Times New Roman"/>
            <w:sz w:val="28"/>
            <w:szCs w:val="28"/>
          </w:rPr>
          <w:t>http</w:t>
        </w:r>
        <w:r w:rsidRPr="00FB0881">
          <w:rPr>
            <w:rFonts w:ascii="Times New Roman" w:hAnsi="Times New Roman"/>
            <w:sz w:val="28"/>
            <w:szCs w:val="28"/>
            <w:lang w:val="ru-RU"/>
          </w:rPr>
          <w:t>://</w:t>
        </w:r>
        <w:r w:rsidRPr="00FB0881">
          <w:rPr>
            <w:rFonts w:ascii="Times New Roman" w:hAnsi="Times New Roman"/>
            <w:sz w:val="28"/>
            <w:szCs w:val="28"/>
          </w:rPr>
          <w:t>zakon</w:t>
        </w:r>
        <w:r w:rsidRPr="00FB0881">
          <w:rPr>
            <w:rFonts w:ascii="Times New Roman" w:hAnsi="Times New Roman"/>
            <w:sz w:val="28"/>
            <w:szCs w:val="28"/>
            <w:lang w:val="ru-RU"/>
          </w:rPr>
          <w:t>5.</w:t>
        </w:r>
        <w:r w:rsidRPr="00FB0881">
          <w:rPr>
            <w:rFonts w:ascii="Times New Roman" w:hAnsi="Times New Roman"/>
            <w:sz w:val="28"/>
            <w:szCs w:val="28"/>
          </w:rPr>
          <w:t>rada</w:t>
        </w:r>
        <w:r w:rsidRPr="00FB0881">
          <w:rPr>
            <w:rFonts w:ascii="Times New Roman" w:hAnsi="Times New Roman"/>
            <w:sz w:val="28"/>
            <w:szCs w:val="28"/>
            <w:lang w:val="ru-RU"/>
          </w:rPr>
          <w:t>.</w:t>
        </w:r>
        <w:r w:rsidRPr="00FB0881">
          <w:rPr>
            <w:rFonts w:ascii="Times New Roman" w:hAnsi="Times New Roman"/>
            <w:sz w:val="28"/>
            <w:szCs w:val="28"/>
          </w:rPr>
          <w:t>gov</w:t>
        </w:r>
        <w:r w:rsidRPr="00FB0881">
          <w:rPr>
            <w:rFonts w:ascii="Times New Roman" w:hAnsi="Times New Roman"/>
            <w:sz w:val="28"/>
            <w:szCs w:val="28"/>
            <w:lang w:val="ru-RU"/>
          </w:rPr>
          <w:t>.</w:t>
        </w:r>
        <w:r w:rsidRPr="00FB0881">
          <w:rPr>
            <w:rFonts w:ascii="Times New Roman" w:hAnsi="Times New Roman"/>
            <w:sz w:val="28"/>
            <w:szCs w:val="28"/>
          </w:rPr>
          <w:t>ua</w:t>
        </w:r>
        <w:r w:rsidRPr="00FB0881">
          <w:rPr>
            <w:rFonts w:ascii="Times New Roman" w:hAnsi="Times New Roman"/>
            <w:sz w:val="28"/>
            <w:szCs w:val="28"/>
            <w:lang w:val="ru-RU"/>
          </w:rPr>
          <w:t>/</w:t>
        </w:r>
        <w:r w:rsidRPr="00FB0881">
          <w:rPr>
            <w:rFonts w:ascii="Times New Roman" w:hAnsi="Times New Roman"/>
            <w:sz w:val="28"/>
            <w:szCs w:val="28"/>
          </w:rPr>
          <w:t>laws</w:t>
        </w:r>
        <w:r w:rsidRPr="00FB0881">
          <w:rPr>
            <w:rFonts w:ascii="Times New Roman" w:hAnsi="Times New Roman"/>
            <w:sz w:val="28"/>
            <w:szCs w:val="28"/>
            <w:lang w:val="ru-RU"/>
          </w:rPr>
          <w:t>/</w:t>
        </w:r>
        <w:r w:rsidRPr="00FB0881">
          <w:rPr>
            <w:rFonts w:ascii="Times New Roman" w:hAnsi="Times New Roman"/>
            <w:sz w:val="28"/>
            <w:szCs w:val="28"/>
          </w:rPr>
          <w:t>show</w:t>
        </w:r>
        <w:r w:rsidRPr="00FB0881">
          <w:rPr>
            <w:rFonts w:ascii="Times New Roman" w:hAnsi="Times New Roman"/>
            <w:sz w:val="28"/>
            <w:szCs w:val="28"/>
            <w:lang w:val="ru-RU"/>
          </w:rPr>
          <w:t xml:space="preserve">/1402-19. </w:t>
        </w:r>
      </w:hyperlink>
      <w:r w:rsidRPr="00FB0881">
        <w:rPr>
          <w:rFonts w:ascii="Times New Roman" w:hAnsi="Times New Roman"/>
          <w:sz w:val="28"/>
          <w:szCs w:val="28"/>
        </w:rPr>
        <w:t xml:space="preserve">– </w:t>
      </w:r>
      <w:proofErr w:type="spellStart"/>
      <w:r w:rsidRPr="00FB0881">
        <w:rPr>
          <w:rFonts w:ascii="Times New Roman" w:hAnsi="Times New Roman"/>
          <w:sz w:val="28"/>
          <w:szCs w:val="28"/>
        </w:rPr>
        <w:t>Назва</w:t>
      </w:r>
      <w:proofErr w:type="spellEnd"/>
      <w:r w:rsidRPr="00FB0881">
        <w:rPr>
          <w:rFonts w:ascii="Times New Roman" w:hAnsi="Times New Roman"/>
          <w:sz w:val="28"/>
          <w:szCs w:val="28"/>
        </w:rPr>
        <w:t xml:space="preserve"> з</w:t>
      </w:r>
      <w:r w:rsidRPr="00FB0881">
        <w:rPr>
          <w:rFonts w:ascii="Times New Roman" w:hAnsi="Times New Roman"/>
          <w:spacing w:val="-7"/>
          <w:sz w:val="28"/>
          <w:szCs w:val="28"/>
        </w:rPr>
        <w:t xml:space="preserve"> </w:t>
      </w:r>
      <w:proofErr w:type="spellStart"/>
      <w:r w:rsidRPr="00FB0881">
        <w:rPr>
          <w:rFonts w:ascii="Times New Roman" w:hAnsi="Times New Roman"/>
          <w:sz w:val="28"/>
          <w:szCs w:val="28"/>
        </w:rPr>
        <w:t>екрана</w:t>
      </w:r>
      <w:proofErr w:type="spellEnd"/>
      <w:r w:rsidRPr="00FB0881">
        <w:rPr>
          <w:rFonts w:ascii="Times New Roman" w:hAnsi="Times New Roman"/>
          <w:sz w:val="28"/>
          <w:szCs w:val="28"/>
        </w:rPr>
        <w:t>.</w:t>
      </w:r>
    </w:p>
    <w:p w:rsidR="00FB0881" w:rsidRPr="00FB0881" w:rsidRDefault="001F4992" w:rsidP="00FB0881">
      <w:pPr>
        <w:pStyle w:val="a5"/>
        <w:widowControl w:val="0"/>
        <w:numPr>
          <w:ilvl w:val="0"/>
          <w:numId w:val="15"/>
        </w:numPr>
        <w:tabs>
          <w:tab w:val="left" w:pos="426"/>
        </w:tabs>
        <w:autoSpaceDE w:val="0"/>
        <w:autoSpaceDN w:val="0"/>
        <w:ind w:left="0" w:firstLine="0"/>
        <w:contextualSpacing w:val="0"/>
        <w:jc w:val="both"/>
        <w:rPr>
          <w:sz w:val="28"/>
          <w:szCs w:val="28"/>
        </w:rPr>
      </w:pPr>
      <w:hyperlink r:id="rId45">
        <w:r w:rsidR="00FB0881" w:rsidRPr="00FB0881">
          <w:rPr>
            <w:sz w:val="28"/>
            <w:szCs w:val="28"/>
          </w:rPr>
          <w:t>Про засади державної антикорупційної політики в Україні</w:t>
        </w:r>
      </w:hyperlink>
      <w:hyperlink r:id="rId46">
        <w:r w:rsidR="00FB0881" w:rsidRPr="00FB0881">
          <w:rPr>
            <w:sz w:val="28"/>
            <w:szCs w:val="28"/>
          </w:rPr>
          <w:t xml:space="preserve"> (Антикорупційна    стратегія)    на    2014-2017    роки</w:t>
        </w:r>
      </w:hyperlink>
      <w:r w:rsidR="00FB0881" w:rsidRPr="00FB0881">
        <w:rPr>
          <w:sz w:val="28"/>
          <w:szCs w:val="28"/>
        </w:rPr>
        <w:t xml:space="preserve">    :     Закону     України від 14.10.2014 № 1699-VII (в ред. від 08.08.2015) : [Електронний ресурс]. – Режим доступу : </w:t>
      </w:r>
      <w:hyperlink r:id="rId47">
        <w:r w:rsidR="00FB0881" w:rsidRPr="00FB0881">
          <w:rPr>
            <w:sz w:val="28"/>
            <w:szCs w:val="28"/>
          </w:rPr>
          <w:t>http://zakon5.rada.gov.ua/rada/show/1699-18</w:t>
        </w:r>
      </w:hyperlink>
      <w:r w:rsidR="00FB0881" w:rsidRPr="00FB0881">
        <w:rPr>
          <w:sz w:val="28"/>
          <w:szCs w:val="28"/>
        </w:rPr>
        <w:t>. – Назва з</w:t>
      </w:r>
      <w:r w:rsidR="00FB0881" w:rsidRPr="00FB0881">
        <w:rPr>
          <w:spacing w:val="-27"/>
          <w:sz w:val="28"/>
          <w:szCs w:val="28"/>
        </w:rPr>
        <w:t xml:space="preserve"> </w:t>
      </w:r>
      <w:r w:rsidR="00FB0881" w:rsidRPr="00FB0881">
        <w:rPr>
          <w:sz w:val="28"/>
          <w:szCs w:val="28"/>
        </w:rPr>
        <w:t>екрана.</w:t>
      </w:r>
    </w:p>
    <w:p w:rsidR="00FB0881" w:rsidRPr="00FB0881" w:rsidRDefault="00FB0881" w:rsidP="00FB0881">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 xml:space="preserve">Інструкція про особливості здійснення судово-експертної діяльності атестованими судовими експертами, що не працюють у державних спеціалізованих експертних установах : Затверджено наказом Міністерства юстиції України від 12 груд.  2011  р.  № 3505/5 (у  редакції  наказу Міністерства юстиції України </w:t>
      </w:r>
      <w:hyperlink r:id="rId48" w:anchor="n6">
        <w:r w:rsidRPr="00FB0881">
          <w:rPr>
            <w:sz w:val="28"/>
            <w:szCs w:val="28"/>
          </w:rPr>
          <w:t>від 7 верес. 2015 р. № 1659/5</w:t>
        </w:r>
      </w:hyperlink>
      <w:r w:rsidRPr="00FB0881">
        <w:rPr>
          <w:sz w:val="28"/>
          <w:szCs w:val="28"/>
        </w:rPr>
        <w:t xml:space="preserve">) : [Електронний ресурс]. – Режим доступу : </w:t>
      </w:r>
      <w:hyperlink r:id="rId49">
        <w:r w:rsidRPr="00FB0881">
          <w:rPr>
            <w:sz w:val="28"/>
            <w:szCs w:val="28"/>
          </w:rPr>
          <w:t>http://zakon5.rada.gov.ua/laws/show/z1431-11</w:t>
        </w:r>
      </w:hyperlink>
      <w:r w:rsidRPr="00FB0881">
        <w:rPr>
          <w:sz w:val="28"/>
          <w:szCs w:val="28"/>
        </w:rPr>
        <w:t>. – Назва з</w:t>
      </w:r>
      <w:r w:rsidRPr="00FB0881">
        <w:rPr>
          <w:spacing w:val="-1"/>
          <w:sz w:val="28"/>
          <w:szCs w:val="28"/>
        </w:rPr>
        <w:t xml:space="preserve"> </w:t>
      </w:r>
      <w:r w:rsidRPr="00FB0881">
        <w:rPr>
          <w:sz w:val="28"/>
          <w:szCs w:val="28"/>
        </w:rPr>
        <w:t>екрана.</w:t>
      </w:r>
    </w:p>
    <w:p w:rsidR="00FB0881" w:rsidRPr="005A30B5" w:rsidRDefault="001F4992" w:rsidP="005A30B5">
      <w:pPr>
        <w:pStyle w:val="a5"/>
        <w:widowControl w:val="0"/>
        <w:numPr>
          <w:ilvl w:val="0"/>
          <w:numId w:val="15"/>
        </w:numPr>
        <w:tabs>
          <w:tab w:val="left" w:pos="426"/>
        </w:tabs>
        <w:autoSpaceDE w:val="0"/>
        <w:autoSpaceDN w:val="0"/>
        <w:ind w:left="0" w:firstLine="0"/>
        <w:contextualSpacing w:val="0"/>
        <w:jc w:val="both"/>
        <w:rPr>
          <w:sz w:val="28"/>
          <w:szCs w:val="28"/>
        </w:rPr>
      </w:pPr>
      <w:hyperlink r:id="rId50">
        <w:r w:rsidR="00FB0881" w:rsidRPr="00FB0881">
          <w:rPr>
            <w:sz w:val="28"/>
            <w:szCs w:val="28"/>
          </w:rPr>
          <w:t>Інструкція про поводження з вибуховими матеріалами в органах і</w:t>
        </w:r>
      </w:hyperlink>
      <w:hyperlink r:id="rId51">
        <w:r w:rsidR="00FB0881" w:rsidRPr="00FB0881">
          <w:rPr>
            <w:sz w:val="28"/>
            <w:szCs w:val="28"/>
          </w:rPr>
          <w:t xml:space="preserve"> підрозділах внутрішніх справ України </w:t>
        </w:r>
      </w:hyperlink>
      <w:r w:rsidR="00FB0881" w:rsidRPr="00FB0881">
        <w:rPr>
          <w:sz w:val="28"/>
          <w:szCs w:val="28"/>
        </w:rPr>
        <w:t>: Затверджено наказом МВС України</w:t>
      </w:r>
      <w:r w:rsidR="00FB0881" w:rsidRPr="00FB0881">
        <w:rPr>
          <w:spacing w:val="7"/>
          <w:sz w:val="28"/>
          <w:szCs w:val="28"/>
        </w:rPr>
        <w:t xml:space="preserve"> </w:t>
      </w:r>
      <w:r w:rsidR="00FB0881" w:rsidRPr="00FB0881">
        <w:rPr>
          <w:sz w:val="28"/>
          <w:szCs w:val="28"/>
        </w:rPr>
        <w:t>від</w:t>
      </w:r>
      <w:r w:rsidR="005A30B5">
        <w:rPr>
          <w:sz w:val="28"/>
          <w:szCs w:val="28"/>
        </w:rPr>
        <w:t xml:space="preserve"> </w:t>
      </w:r>
      <w:r w:rsidR="00FB0881" w:rsidRPr="005A30B5">
        <w:rPr>
          <w:sz w:val="28"/>
          <w:szCs w:val="28"/>
          <w:lang w:val="ru-RU"/>
        </w:rPr>
        <w:t>9</w:t>
      </w:r>
      <w:r w:rsidR="00FB0881" w:rsidRPr="005A30B5">
        <w:rPr>
          <w:sz w:val="28"/>
          <w:szCs w:val="28"/>
          <w:lang w:val="ru-RU"/>
        </w:rPr>
        <w:tab/>
        <w:t>лип.</w:t>
      </w:r>
      <w:r w:rsidR="00FB0881" w:rsidRPr="005A30B5">
        <w:rPr>
          <w:sz w:val="28"/>
          <w:szCs w:val="28"/>
          <w:lang w:val="ru-RU"/>
        </w:rPr>
        <w:tab/>
        <w:t>2014</w:t>
      </w:r>
      <w:r w:rsidR="00FB0881" w:rsidRPr="005A30B5">
        <w:rPr>
          <w:spacing w:val="-3"/>
          <w:sz w:val="28"/>
          <w:szCs w:val="28"/>
          <w:lang w:val="ru-RU"/>
        </w:rPr>
        <w:t xml:space="preserve"> </w:t>
      </w:r>
      <w:r w:rsidR="00FB0881" w:rsidRPr="005A30B5">
        <w:rPr>
          <w:sz w:val="28"/>
          <w:szCs w:val="28"/>
          <w:lang w:val="ru-RU"/>
        </w:rPr>
        <w:t>р.</w:t>
      </w:r>
      <w:r w:rsidR="00FB0881" w:rsidRPr="005A30B5">
        <w:rPr>
          <w:sz w:val="28"/>
          <w:szCs w:val="28"/>
          <w:lang w:val="ru-RU"/>
        </w:rPr>
        <w:tab/>
      </w:r>
      <w:r w:rsidR="005A30B5">
        <w:rPr>
          <w:sz w:val="28"/>
          <w:szCs w:val="28"/>
          <w:lang w:val="ru-RU"/>
        </w:rPr>
        <w:t>№ 653</w:t>
      </w:r>
      <w:r w:rsidR="005A30B5">
        <w:rPr>
          <w:sz w:val="28"/>
          <w:szCs w:val="28"/>
          <w:lang w:val="ru-RU"/>
        </w:rPr>
        <w:tab/>
        <w:t>:</w:t>
      </w:r>
      <w:r w:rsidR="005A30B5">
        <w:rPr>
          <w:sz w:val="28"/>
          <w:szCs w:val="28"/>
          <w:lang w:val="ru-RU"/>
        </w:rPr>
        <w:tab/>
        <w:t>[</w:t>
      </w:r>
      <w:proofErr w:type="spellStart"/>
      <w:r w:rsidR="005A30B5">
        <w:rPr>
          <w:sz w:val="28"/>
          <w:szCs w:val="28"/>
          <w:lang w:val="ru-RU"/>
        </w:rPr>
        <w:t>Електронний</w:t>
      </w:r>
      <w:proofErr w:type="spellEnd"/>
      <w:r w:rsidR="005A30B5">
        <w:rPr>
          <w:sz w:val="28"/>
          <w:szCs w:val="28"/>
          <w:lang w:val="ru-RU"/>
        </w:rPr>
        <w:tab/>
        <w:t>ресурс].</w:t>
      </w:r>
      <w:r w:rsidR="005A30B5">
        <w:rPr>
          <w:sz w:val="28"/>
          <w:szCs w:val="28"/>
          <w:lang w:val="ru-RU"/>
        </w:rPr>
        <w:tab/>
      </w:r>
      <w:r w:rsidR="00FB0881" w:rsidRPr="005A30B5">
        <w:rPr>
          <w:sz w:val="28"/>
          <w:szCs w:val="28"/>
          <w:lang w:val="ru-RU"/>
        </w:rPr>
        <w:t>Режим</w:t>
      </w:r>
      <w:r w:rsidR="00FB0881" w:rsidRPr="005A30B5">
        <w:rPr>
          <w:sz w:val="28"/>
          <w:szCs w:val="28"/>
          <w:lang w:val="ru-RU"/>
        </w:rPr>
        <w:tab/>
        <w:t>доступу :</w:t>
      </w:r>
      <w:hyperlink r:id="rId52">
        <w:r w:rsidR="00FB0881" w:rsidRPr="005A30B5">
          <w:rPr>
            <w:sz w:val="28"/>
            <w:szCs w:val="28"/>
            <w:lang w:val="ru-RU"/>
          </w:rPr>
          <w:t xml:space="preserve"> </w:t>
        </w:r>
        <w:r w:rsidR="00FB0881" w:rsidRPr="005A30B5">
          <w:rPr>
            <w:sz w:val="28"/>
            <w:szCs w:val="28"/>
          </w:rPr>
          <w:t>http</w:t>
        </w:r>
        <w:r w:rsidR="00FB0881" w:rsidRPr="005A30B5">
          <w:rPr>
            <w:sz w:val="28"/>
            <w:szCs w:val="28"/>
            <w:lang w:val="ru-RU"/>
          </w:rPr>
          <w:t>://</w:t>
        </w:r>
        <w:r w:rsidR="00FB0881" w:rsidRPr="005A30B5">
          <w:rPr>
            <w:sz w:val="28"/>
            <w:szCs w:val="28"/>
          </w:rPr>
          <w:t>zakon</w:t>
        </w:r>
        <w:r w:rsidR="00FB0881" w:rsidRPr="005A30B5">
          <w:rPr>
            <w:sz w:val="28"/>
            <w:szCs w:val="28"/>
            <w:lang w:val="ru-RU"/>
          </w:rPr>
          <w:t>5.</w:t>
        </w:r>
        <w:r w:rsidR="00FB0881" w:rsidRPr="005A30B5">
          <w:rPr>
            <w:sz w:val="28"/>
            <w:szCs w:val="28"/>
          </w:rPr>
          <w:t>rada</w:t>
        </w:r>
        <w:r w:rsidR="00FB0881" w:rsidRPr="005A30B5">
          <w:rPr>
            <w:sz w:val="28"/>
            <w:szCs w:val="28"/>
            <w:lang w:val="ru-RU"/>
          </w:rPr>
          <w:t>.</w:t>
        </w:r>
        <w:r w:rsidR="00FB0881" w:rsidRPr="005A30B5">
          <w:rPr>
            <w:sz w:val="28"/>
            <w:szCs w:val="28"/>
          </w:rPr>
          <w:t>gov</w:t>
        </w:r>
        <w:r w:rsidR="00FB0881" w:rsidRPr="005A30B5">
          <w:rPr>
            <w:sz w:val="28"/>
            <w:szCs w:val="28"/>
            <w:lang w:val="ru-RU"/>
          </w:rPr>
          <w:t>.</w:t>
        </w:r>
        <w:r w:rsidR="00FB0881" w:rsidRPr="005A30B5">
          <w:rPr>
            <w:sz w:val="28"/>
            <w:szCs w:val="28"/>
          </w:rPr>
          <w:t>ua</w:t>
        </w:r>
        <w:r w:rsidR="00FB0881" w:rsidRPr="005A30B5">
          <w:rPr>
            <w:sz w:val="28"/>
            <w:szCs w:val="28"/>
            <w:lang w:val="ru-RU"/>
          </w:rPr>
          <w:t>/</w:t>
        </w:r>
        <w:r w:rsidR="00FB0881" w:rsidRPr="005A30B5">
          <w:rPr>
            <w:sz w:val="28"/>
            <w:szCs w:val="28"/>
          </w:rPr>
          <w:t>laws</w:t>
        </w:r>
        <w:r w:rsidR="00FB0881" w:rsidRPr="005A30B5">
          <w:rPr>
            <w:sz w:val="28"/>
            <w:szCs w:val="28"/>
            <w:lang w:val="ru-RU"/>
          </w:rPr>
          <w:t>/</w:t>
        </w:r>
        <w:r w:rsidR="00FB0881" w:rsidRPr="005A30B5">
          <w:rPr>
            <w:sz w:val="28"/>
            <w:szCs w:val="28"/>
          </w:rPr>
          <w:t>show</w:t>
        </w:r>
        <w:r w:rsidR="00FB0881" w:rsidRPr="005A30B5">
          <w:rPr>
            <w:sz w:val="28"/>
            <w:szCs w:val="28"/>
            <w:lang w:val="ru-RU"/>
          </w:rPr>
          <w:t>/</w:t>
        </w:r>
        <w:r w:rsidR="00FB0881" w:rsidRPr="005A30B5">
          <w:rPr>
            <w:sz w:val="28"/>
            <w:szCs w:val="28"/>
          </w:rPr>
          <w:t>z</w:t>
        </w:r>
        <w:r w:rsidR="00FB0881" w:rsidRPr="005A30B5">
          <w:rPr>
            <w:sz w:val="28"/>
            <w:szCs w:val="28"/>
            <w:lang w:val="ru-RU"/>
          </w:rPr>
          <w:t>0870-14</w:t>
        </w:r>
      </w:hyperlink>
      <w:r w:rsidR="00FB0881" w:rsidRPr="005A30B5">
        <w:rPr>
          <w:sz w:val="28"/>
          <w:szCs w:val="28"/>
          <w:lang w:val="ru-RU"/>
        </w:rPr>
        <w:t xml:space="preserve">. – </w:t>
      </w:r>
      <w:proofErr w:type="spellStart"/>
      <w:r w:rsidR="00FB0881" w:rsidRPr="005A30B5">
        <w:rPr>
          <w:sz w:val="28"/>
          <w:szCs w:val="28"/>
          <w:lang w:val="ru-RU"/>
        </w:rPr>
        <w:t>Назва</w:t>
      </w:r>
      <w:proofErr w:type="spellEnd"/>
      <w:r w:rsidR="00FB0881" w:rsidRPr="005A30B5">
        <w:rPr>
          <w:sz w:val="28"/>
          <w:szCs w:val="28"/>
          <w:lang w:val="ru-RU"/>
        </w:rPr>
        <w:t xml:space="preserve"> з</w:t>
      </w:r>
      <w:r w:rsidR="00FB0881" w:rsidRPr="005A30B5">
        <w:rPr>
          <w:spacing w:val="-6"/>
          <w:sz w:val="28"/>
          <w:szCs w:val="28"/>
          <w:lang w:val="ru-RU"/>
        </w:rPr>
        <w:t xml:space="preserve"> </w:t>
      </w:r>
      <w:proofErr w:type="spellStart"/>
      <w:r w:rsidR="00FB0881" w:rsidRPr="005A30B5">
        <w:rPr>
          <w:sz w:val="28"/>
          <w:szCs w:val="28"/>
          <w:lang w:val="ru-RU"/>
        </w:rPr>
        <w:t>екрана</w:t>
      </w:r>
      <w:proofErr w:type="spellEnd"/>
      <w:r w:rsidR="00FB0881" w:rsidRPr="005A30B5">
        <w:rPr>
          <w:sz w:val="28"/>
          <w:szCs w:val="28"/>
          <w:lang w:val="ru-RU"/>
        </w:rPr>
        <w:t>.</w:t>
      </w:r>
    </w:p>
    <w:p w:rsidR="00FB0881" w:rsidRPr="00FB0881" w:rsidRDefault="001F4992" w:rsidP="005A30B5">
      <w:pPr>
        <w:pStyle w:val="a5"/>
        <w:widowControl w:val="0"/>
        <w:numPr>
          <w:ilvl w:val="0"/>
          <w:numId w:val="15"/>
        </w:numPr>
        <w:tabs>
          <w:tab w:val="left" w:pos="426"/>
        </w:tabs>
        <w:autoSpaceDE w:val="0"/>
        <w:autoSpaceDN w:val="0"/>
        <w:spacing w:before="1"/>
        <w:ind w:left="0" w:firstLine="0"/>
        <w:contextualSpacing w:val="0"/>
        <w:jc w:val="both"/>
        <w:rPr>
          <w:sz w:val="28"/>
          <w:szCs w:val="28"/>
        </w:rPr>
      </w:pPr>
      <w:hyperlink r:id="rId53">
        <w:r w:rsidR="00FB0881" w:rsidRPr="00FB0881">
          <w:rPr>
            <w:sz w:val="28"/>
            <w:szCs w:val="28"/>
          </w:rPr>
          <w:t>Інструкція про порядок ведення єдиного обліку в органах поліції заяв</w:t>
        </w:r>
      </w:hyperlink>
      <w:r w:rsidR="00FB0881" w:rsidRPr="00FB0881">
        <w:rPr>
          <w:sz w:val="28"/>
          <w:szCs w:val="28"/>
        </w:rPr>
        <w:t xml:space="preserve"> </w:t>
      </w:r>
      <w:hyperlink r:id="rId54">
        <w:r w:rsidR="00FB0881" w:rsidRPr="00FB0881">
          <w:rPr>
            <w:sz w:val="28"/>
            <w:szCs w:val="28"/>
          </w:rPr>
          <w:t xml:space="preserve"> і повідомлень про вчинені кримінальні правопорушення та інші події</w:t>
        </w:r>
      </w:hyperlink>
      <w:r w:rsidR="00FB0881" w:rsidRPr="00FB0881">
        <w:rPr>
          <w:sz w:val="28"/>
          <w:szCs w:val="28"/>
        </w:rPr>
        <w:t xml:space="preserve"> : наказ МВС України від 6 </w:t>
      </w:r>
      <w:proofErr w:type="spellStart"/>
      <w:r w:rsidR="00FB0881" w:rsidRPr="00FB0881">
        <w:rPr>
          <w:sz w:val="28"/>
          <w:szCs w:val="28"/>
        </w:rPr>
        <w:t>листоп</w:t>
      </w:r>
      <w:proofErr w:type="spellEnd"/>
      <w:r w:rsidR="00FB0881" w:rsidRPr="00FB0881">
        <w:rPr>
          <w:sz w:val="28"/>
          <w:szCs w:val="28"/>
        </w:rPr>
        <w:t xml:space="preserve">. 2015 р. № 1377 : [Електронний ресурс]. – Режим доступу : </w:t>
      </w:r>
      <w:hyperlink r:id="rId55">
        <w:r w:rsidR="00FB0881" w:rsidRPr="00FB0881">
          <w:rPr>
            <w:sz w:val="28"/>
            <w:szCs w:val="28"/>
          </w:rPr>
          <w:t>http://zakon5.rada.gov.ua/laws/main/l378204</w:t>
        </w:r>
      </w:hyperlink>
      <w:r w:rsidR="00FB0881" w:rsidRPr="00FB0881">
        <w:rPr>
          <w:sz w:val="28"/>
          <w:szCs w:val="28"/>
        </w:rPr>
        <w:t>. – Назва з</w:t>
      </w:r>
      <w:r w:rsidR="00FB0881" w:rsidRPr="00FB0881">
        <w:rPr>
          <w:spacing w:val="-15"/>
          <w:sz w:val="28"/>
          <w:szCs w:val="28"/>
        </w:rPr>
        <w:t xml:space="preserve"> </w:t>
      </w:r>
      <w:r w:rsidR="00FB0881" w:rsidRPr="00FB0881">
        <w:rPr>
          <w:sz w:val="28"/>
          <w:szCs w:val="28"/>
        </w:rPr>
        <w:t>екрана.</w:t>
      </w:r>
    </w:p>
    <w:p w:rsidR="00FB0881" w:rsidRPr="00FB0881" w:rsidRDefault="001F4992" w:rsidP="005A30B5">
      <w:pPr>
        <w:pStyle w:val="a5"/>
        <w:widowControl w:val="0"/>
        <w:numPr>
          <w:ilvl w:val="0"/>
          <w:numId w:val="15"/>
        </w:numPr>
        <w:tabs>
          <w:tab w:val="left" w:pos="426"/>
          <w:tab w:val="left" w:pos="3129"/>
          <w:tab w:val="left" w:pos="5330"/>
          <w:tab w:val="left" w:pos="6712"/>
          <w:tab w:val="left" w:pos="8754"/>
        </w:tabs>
        <w:autoSpaceDE w:val="0"/>
        <w:autoSpaceDN w:val="0"/>
        <w:ind w:left="0" w:firstLine="0"/>
        <w:contextualSpacing w:val="0"/>
        <w:jc w:val="both"/>
        <w:rPr>
          <w:sz w:val="28"/>
          <w:szCs w:val="28"/>
        </w:rPr>
      </w:pPr>
      <w:hyperlink r:id="rId56">
        <w:r w:rsidR="00FB0881" w:rsidRPr="00FB0881">
          <w:rPr>
            <w:sz w:val="28"/>
            <w:szCs w:val="28"/>
          </w:rPr>
          <w:t>Інструкція про порядок залучення працівників органів досудового</w:t>
        </w:r>
      </w:hyperlink>
      <w:hyperlink r:id="rId57">
        <w:r w:rsidR="00FB0881" w:rsidRPr="00FB0881">
          <w:rPr>
            <w:sz w:val="28"/>
            <w:szCs w:val="28"/>
          </w:rPr>
          <w:t xml:space="preserve"> розслідування поліції та Експертної служби Міністерства внутрішніх справ</w:t>
        </w:r>
      </w:hyperlink>
      <w:hyperlink r:id="rId58">
        <w:r w:rsidR="00FB0881" w:rsidRPr="00FB0881">
          <w:rPr>
            <w:sz w:val="28"/>
            <w:szCs w:val="28"/>
          </w:rPr>
          <w:t xml:space="preserve"> України як спеціалістів для участі в проведенні огляду місця події</w:t>
        </w:r>
      </w:hyperlink>
      <w:r w:rsidR="00FB0881" w:rsidRPr="00FB0881">
        <w:rPr>
          <w:sz w:val="28"/>
          <w:szCs w:val="28"/>
        </w:rPr>
        <w:t xml:space="preserve"> : Затверджено наказом МВС України від 3 </w:t>
      </w:r>
      <w:proofErr w:type="spellStart"/>
      <w:r w:rsidR="00FB0881" w:rsidRPr="00FB0881">
        <w:rPr>
          <w:sz w:val="28"/>
          <w:szCs w:val="28"/>
        </w:rPr>
        <w:t>листоп</w:t>
      </w:r>
      <w:proofErr w:type="spellEnd"/>
      <w:r w:rsidR="00FB0881" w:rsidRPr="00FB0881">
        <w:rPr>
          <w:sz w:val="28"/>
          <w:szCs w:val="28"/>
        </w:rPr>
        <w:t>. 2015 р. № 1339 : [Електронний</w:t>
      </w:r>
      <w:r w:rsidR="00FB0881" w:rsidRPr="00FB0881">
        <w:rPr>
          <w:sz w:val="28"/>
          <w:szCs w:val="28"/>
        </w:rPr>
        <w:tab/>
        <w:t>ресурс].</w:t>
      </w:r>
      <w:r w:rsidR="00FB0881" w:rsidRPr="00FB0881">
        <w:rPr>
          <w:sz w:val="28"/>
          <w:szCs w:val="28"/>
        </w:rPr>
        <w:tab/>
        <w:t>–</w:t>
      </w:r>
      <w:r w:rsidR="00FB0881" w:rsidRPr="00FB0881">
        <w:rPr>
          <w:sz w:val="28"/>
          <w:szCs w:val="28"/>
        </w:rPr>
        <w:tab/>
        <w:t>Режим</w:t>
      </w:r>
      <w:r w:rsidR="00FB0881" w:rsidRPr="00FB0881">
        <w:rPr>
          <w:sz w:val="28"/>
          <w:szCs w:val="28"/>
        </w:rPr>
        <w:tab/>
        <w:t>доступу :</w:t>
      </w:r>
      <w:hyperlink r:id="rId59">
        <w:r w:rsidR="00FB0881" w:rsidRPr="00FB0881">
          <w:rPr>
            <w:sz w:val="28"/>
            <w:szCs w:val="28"/>
          </w:rPr>
          <w:t xml:space="preserve"> http://zakon5.rada.gov.ua/laws/main/l378204</w:t>
        </w:r>
      </w:hyperlink>
      <w:r w:rsidR="00FB0881" w:rsidRPr="00FB0881">
        <w:rPr>
          <w:sz w:val="28"/>
          <w:szCs w:val="28"/>
        </w:rPr>
        <w:t>. – Назва з</w:t>
      </w:r>
      <w:r w:rsidR="00FB0881" w:rsidRPr="00FB0881">
        <w:rPr>
          <w:spacing w:val="-8"/>
          <w:sz w:val="28"/>
          <w:szCs w:val="28"/>
        </w:rPr>
        <w:t xml:space="preserve"> </w:t>
      </w:r>
      <w:r w:rsidR="00FB0881" w:rsidRPr="00FB0881">
        <w:rPr>
          <w:sz w:val="28"/>
          <w:szCs w:val="28"/>
        </w:rPr>
        <w:t>екрана.</w:t>
      </w:r>
    </w:p>
    <w:p w:rsidR="00FB0881" w:rsidRPr="00FB0881" w:rsidRDefault="00FB0881" w:rsidP="005A30B5">
      <w:pPr>
        <w:pStyle w:val="a5"/>
        <w:widowControl w:val="0"/>
        <w:numPr>
          <w:ilvl w:val="0"/>
          <w:numId w:val="15"/>
        </w:numPr>
        <w:tabs>
          <w:tab w:val="left" w:pos="426"/>
        </w:tabs>
        <w:autoSpaceDE w:val="0"/>
        <w:autoSpaceDN w:val="0"/>
        <w:spacing w:before="67" w:line="242" w:lineRule="auto"/>
        <w:ind w:left="0" w:firstLine="0"/>
        <w:contextualSpacing w:val="0"/>
        <w:jc w:val="both"/>
        <w:rPr>
          <w:sz w:val="28"/>
          <w:szCs w:val="28"/>
        </w:rPr>
      </w:pPr>
      <w:r w:rsidRPr="00FB0881">
        <w:rPr>
          <w:sz w:val="28"/>
          <w:szCs w:val="28"/>
        </w:rPr>
        <w:t>Інструкція про порядок проведення криміналістичних досліджень транспортних засобів і реєстраційних документів, що їх</w:t>
      </w:r>
      <w:r w:rsidRPr="00FB0881">
        <w:rPr>
          <w:spacing w:val="27"/>
          <w:sz w:val="28"/>
          <w:szCs w:val="28"/>
        </w:rPr>
        <w:t xml:space="preserve"> </w:t>
      </w:r>
      <w:r w:rsidRPr="00FB0881">
        <w:rPr>
          <w:sz w:val="28"/>
          <w:szCs w:val="28"/>
        </w:rPr>
        <w:t>супроводжують, працівниками Експертної служби МВС України : [Електронний ресурс]. – Режим доступу : Затверджено наказом МВС України від 31 трав. 2013 р.</w:t>
      </w:r>
    </w:p>
    <w:p w:rsidR="00FB0881" w:rsidRPr="00FB0881" w:rsidRDefault="00FB0881" w:rsidP="005A30B5">
      <w:pPr>
        <w:pStyle w:val="a8"/>
        <w:tabs>
          <w:tab w:val="left" w:pos="426"/>
          <w:tab w:val="left" w:pos="1942"/>
          <w:tab w:val="left" w:pos="4417"/>
          <w:tab w:val="left" w:pos="6189"/>
          <w:tab w:val="left" w:pos="7144"/>
          <w:tab w:val="left" w:pos="8756"/>
        </w:tabs>
        <w:jc w:val="both"/>
        <w:rPr>
          <w:rFonts w:ascii="Times New Roman" w:hAnsi="Times New Roman"/>
          <w:sz w:val="28"/>
          <w:szCs w:val="28"/>
          <w:lang w:val="ru-RU"/>
        </w:rPr>
      </w:pPr>
      <w:r w:rsidRPr="00FB0881">
        <w:rPr>
          <w:rFonts w:ascii="Times New Roman" w:hAnsi="Times New Roman"/>
          <w:sz w:val="28"/>
          <w:szCs w:val="28"/>
          <w:lang w:val="ru-RU"/>
        </w:rPr>
        <w:t>№ 537</w:t>
      </w:r>
      <w:r w:rsidRPr="00FB0881">
        <w:rPr>
          <w:rFonts w:ascii="Times New Roman" w:hAnsi="Times New Roman"/>
          <w:spacing w:val="-2"/>
          <w:sz w:val="28"/>
          <w:szCs w:val="28"/>
          <w:lang w:val="ru-RU"/>
        </w:rPr>
        <w:t xml:space="preserve"> </w:t>
      </w:r>
      <w:r w:rsidRPr="00FB0881">
        <w:rPr>
          <w:rFonts w:ascii="Times New Roman" w:hAnsi="Times New Roman"/>
          <w:sz w:val="28"/>
          <w:szCs w:val="28"/>
          <w:lang w:val="ru-RU"/>
        </w:rPr>
        <w:t>:</w:t>
      </w:r>
      <w:r w:rsidRPr="00FB0881">
        <w:rPr>
          <w:rFonts w:ascii="Times New Roman" w:hAnsi="Times New Roman"/>
          <w:sz w:val="28"/>
          <w:szCs w:val="28"/>
          <w:lang w:val="ru-RU"/>
        </w:rPr>
        <w:tab/>
        <w:t>[</w:t>
      </w:r>
      <w:proofErr w:type="spellStart"/>
      <w:r w:rsidRPr="00FB0881">
        <w:rPr>
          <w:rFonts w:ascii="Times New Roman" w:hAnsi="Times New Roman"/>
          <w:sz w:val="28"/>
          <w:szCs w:val="28"/>
          <w:lang w:val="ru-RU"/>
        </w:rPr>
        <w:t>Електронний</w:t>
      </w:r>
      <w:proofErr w:type="spellEnd"/>
      <w:r w:rsidRPr="00FB0881">
        <w:rPr>
          <w:rFonts w:ascii="Times New Roman" w:hAnsi="Times New Roman"/>
          <w:sz w:val="28"/>
          <w:szCs w:val="28"/>
          <w:lang w:val="ru-RU"/>
        </w:rPr>
        <w:tab/>
        <w:t>ресурс].</w:t>
      </w:r>
      <w:r w:rsidRPr="00FB0881">
        <w:rPr>
          <w:rFonts w:ascii="Times New Roman" w:hAnsi="Times New Roman"/>
          <w:sz w:val="28"/>
          <w:szCs w:val="28"/>
          <w:lang w:val="ru-RU"/>
        </w:rPr>
        <w:tab/>
        <w:t>–</w:t>
      </w:r>
      <w:r w:rsidRPr="00FB0881">
        <w:rPr>
          <w:rFonts w:ascii="Times New Roman" w:hAnsi="Times New Roman"/>
          <w:sz w:val="28"/>
          <w:szCs w:val="28"/>
          <w:lang w:val="ru-RU"/>
        </w:rPr>
        <w:tab/>
        <w:t>Режим</w:t>
      </w:r>
      <w:r w:rsidRPr="00FB0881">
        <w:rPr>
          <w:rFonts w:ascii="Times New Roman" w:hAnsi="Times New Roman"/>
          <w:sz w:val="28"/>
          <w:szCs w:val="28"/>
          <w:lang w:val="ru-RU"/>
        </w:rPr>
        <w:tab/>
        <w:t>доступу :</w:t>
      </w:r>
      <w:hyperlink r:id="rId60">
        <w:r w:rsidRPr="00FB0881">
          <w:rPr>
            <w:rFonts w:ascii="Times New Roman" w:hAnsi="Times New Roman"/>
            <w:sz w:val="28"/>
            <w:szCs w:val="28"/>
            <w:lang w:val="ru-RU"/>
          </w:rPr>
          <w:t xml:space="preserve"> </w:t>
        </w:r>
        <w:r w:rsidRPr="00FB0881">
          <w:rPr>
            <w:rFonts w:ascii="Times New Roman" w:hAnsi="Times New Roman"/>
            <w:sz w:val="28"/>
            <w:szCs w:val="28"/>
          </w:rPr>
          <w:t>http</w:t>
        </w:r>
        <w:r w:rsidRPr="00FB0881">
          <w:rPr>
            <w:rFonts w:ascii="Times New Roman" w:hAnsi="Times New Roman"/>
            <w:sz w:val="28"/>
            <w:szCs w:val="28"/>
            <w:lang w:val="ru-RU"/>
          </w:rPr>
          <w:t>://</w:t>
        </w:r>
        <w:r w:rsidRPr="00FB0881">
          <w:rPr>
            <w:rFonts w:ascii="Times New Roman" w:hAnsi="Times New Roman"/>
            <w:sz w:val="28"/>
            <w:szCs w:val="28"/>
          </w:rPr>
          <w:t>zakon</w:t>
        </w:r>
        <w:r w:rsidRPr="00FB0881">
          <w:rPr>
            <w:rFonts w:ascii="Times New Roman" w:hAnsi="Times New Roman"/>
            <w:sz w:val="28"/>
            <w:szCs w:val="28"/>
            <w:lang w:val="ru-RU"/>
          </w:rPr>
          <w:t>5.</w:t>
        </w:r>
        <w:r w:rsidRPr="00FB0881">
          <w:rPr>
            <w:rFonts w:ascii="Times New Roman" w:hAnsi="Times New Roman"/>
            <w:sz w:val="28"/>
            <w:szCs w:val="28"/>
          </w:rPr>
          <w:t>rada</w:t>
        </w:r>
        <w:r w:rsidRPr="00FB0881">
          <w:rPr>
            <w:rFonts w:ascii="Times New Roman" w:hAnsi="Times New Roman"/>
            <w:sz w:val="28"/>
            <w:szCs w:val="28"/>
            <w:lang w:val="ru-RU"/>
          </w:rPr>
          <w:t>.</w:t>
        </w:r>
        <w:r w:rsidRPr="00FB0881">
          <w:rPr>
            <w:rFonts w:ascii="Times New Roman" w:hAnsi="Times New Roman"/>
            <w:sz w:val="28"/>
            <w:szCs w:val="28"/>
          </w:rPr>
          <w:t>gov</w:t>
        </w:r>
        <w:r w:rsidRPr="00FB0881">
          <w:rPr>
            <w:rFonts w:ascii="Times New Roman" w:hAnsi="Times New Roman"/>
            <w:sz w:val="28"/>
            <w:szCs w:val="28"/>
            <w:lang w:val="ru-RU"/>
          </w:rPr>
          <w:t>.</w:t>
        </w:r>
        <w:r w:rsidRPr="00FB0881">
          <w:rPr>
            <w:rFonts w:ascii="Times New Roman" w:hAnsi="Times New Roman"/>
            <w:sz w:val="28"/>
            <w:szCs w:val="28"/>
          </w:rPr>
          <w:t>ua</w:t>
        </w:r>
        <w:r w:rsidRPr="00FB0881">
          <w:rPr>
            <w:rFonts w:ascii="Times New Roman" w:hAnsi="Times New Roman"/>
            <w:sz w:val="28"/>
            <w:szCs w:val="28"/>
            <w:lang w:val="ru-RU"/>
          </w:rPr>
          <w:t>/</w:t>
        </w:r>
        <w:r w:rsidRPr="00FB0881">
          <w:rPr>
            <w:rFonts w:ascii="Times New Roman" w:hAnsi="Times New Roman"/>
            <w:sz w:val="28"/>
            <w:szCs w:val="28"/>
          </w:rPr>
          <w:t>laws</w:t>
        </w:r>
        <w:r w:rsidRPr="00FB0881">
          <w:rPr>
            <w:rFonts w:ascii="Times New Roman" w:hAnsi="Times New Roman"/>
            <w:sz w:val="28"/>
            <w:szCs w:val="28"/>
            <w:lang w:val="ru-RU"/>
          </w:rPr>
          <w:t>/</w:t>
        </w:r>
        <w:r w:rsidRPr="00FB0881">
          <w:rPr>
            <w:rFonts w:ascii="Times New Roman" w:hAnsi="Times New Roman"/>
            <w:sz w:val="28"/>
            <w:szCs w:val="28"/>
          </w:rPr>
          <w:t>show</w:t>
        </w:r>
        <w:r w:rsidRPr="00FB0881">
          <w:rPr>
            <w:rFonts w:ascii="Times New Roman" w:hAnsi="Times New Roman"/>
            <w:sz w:val="28"/>
            <w:szCs w:val="28"/>
            <w:lang w:val="ru-RU"/>
          </w:rPr>
          <w:t>/</w:t>
        </w:r>
        <w:r w:rsidRPr="00FB0881">
          <w:rPr>
            <w:rFonts w:ascii="Times New Roman" w:hAnsi="Times New Roman"/>
            <w:sz w:val="28"/>
            <w:szCs w:val="28"/>
          </w:rPr>
          <w:t>z</w:t>
        </w:r>
        <w:r w:rsidRPr="00FB0881">
          <w:rPr>
            <w:rFonts w:ascii="Times New Roman" w:hAnsi="Times New Roman"/>
            <w:sz w:val="28"/>
            <w:szCs w:val="28"/>
            <w:lang w:val="ru-RU"/>
          </w:rPr>
          <w:t>1309-13</w:t>
        </w:r>
      </w:hyperlink>
      <w:r w:rsidRPr="00FB0881">
        <w:rPr>
          <w:rFonts w:ascii="Times New Roman" w:hAnsi="Times New Roman"/>
          <w:sz w:val="28"/>
          <w:szCs w:val="28"/>
          <w:lang w:val="ru-RU"/>
        </w:rPr>
        <w:t xml:space="preserve">. – </w:t>
      </w:r>
      <w:proofErr w:type="spellStart"/>
      <w:r w:rsidRPr="00FB0881">
        <w:rPr>
          <w:rFonts w:ascii="Times New Roman" w:hAnsi="Times New Roman"/>
          <w:sz w:val="28"/>
          <w:szCs w:val="28"/>
          <w:lang w:val="ru-RU"/>
        </w:rPr>
        <w:t>Назва</w:t>
      </w:r>
      <w:proofErr w:type="spellEnd"/>
      <w:r w:rsidRPr="00FB0881">
        <w:rPr>
          <w:rFonts w:ascii="Times New Roman" w:hAnsi="Times New Roman"/>
          <w:sz w:val="28"/>
          <w:szCs w:val="28"/>
          <w:lang w:val="ru-RU"/>
        </w:rPr>
        <w:t xml:space="preserve"> з</w:t>
      </w:r>
      <w:r w:rsidRPr="00FB0881">
        <w:rPr>
          <w:rFonts w:ascii="Times New Roman" w:hAnsi="Times New Roman"/>
          <w:spacing w:val="-6"/>
          <w:sz w:val="28"/>
          <w:szCs w:val="28"/>
          <w:lang w:val="ru-RU"/>
        </w:rPr>
        <w:t xml:space="preserve"> </w:t>
      </w:r>
      <w:proofErr w:type="spellStart"/>
      <w:r w:rsidRPr="00FB0881">
        <w:rPr>
          <w:rFonts w:ascii="Times New Roman" w:hAnsi="Times New Roman"/>
          <w:sz w:val="28"/>
          <w:szCs w:val="28"/>
          <w:lang w:val="ru-RU"/>
        </w:rPr>
        <w:t>екрана</w:t>
      </w:r>
      <w:proofErr w:type="spellEnd"/>
      <w:r w:rsidRPr="00FB0881">
        <w:rPr>
          <w:rFonts w:ascii="Times New Roman" w:hAnsi="Times New Roman"/>
          <w:sz w:val="28"/>
          <w:szCs w:val="28"/>
          <w:lang w:val="ru-RU"/>
        </w:rPr>
        <w:t>.</w:t>
      </w:r>
    </w:p>
    <w:p w:rsidR="00FB0881" w:rsidRPr="00FB0881" w:rsidRDefault="001F4992" w:rsidP="005A30B5">
      <w:pPr>
        <w:pStyle w:val="a5"/>
        <w:widowControl w:val="0"/>
        <w:numPr>
          <w:ilvl w:val="0"/>
          <w:numId w:val="15"/>
        </w:numPr>
        <w:tabs>
          <w:tab w:val="left" w:pos="426"/>
        </w:tabs>
        <w:autoSpaceDE w:val="0"/>
        <w:autoSpaceDN w:val="0"/>
        <w:ind w:left="0" w:firstLine="0"/>
        <w:contextualSpacing w:val="0"/>
        <w:jc w:val="both"/>
        <w:rPr>
          <w:sz w:val="28"/>
          <w:szCs w:val="28"/>
        </w:rPr>
      </w:pPr>
      <w:hyperlink r:id="rId61">
        <w:r w:rsidR="00FB0881" w:rsidRPr="00FB0881">
          <w:rPr>
            <w:sz w:val="28"/>
            <w:szCs w:val="28"/>
          </w:rPr>
          <w:t>Інструкція про порядок проведення судових експертиз та експертних</w:t>
        </w:r>
      </w:hyperlink>
      <w:hyperlink r:id="rId62">
        <w:r w:rsidR="00FB0881" w:rsidRPr="00FB0881">
          <w:rPr>
            <w:sz w:val="28"/>
            <w:szCs w:val="28"/>
          </w:rPr>
          <w:t xml:space="preserve"> досліджень паспортних документів Головним експертно-криміналістичним</w:t>
        </w:r>
      </w:hyperlink>
      <w:hyperlink r:id="rId63">
        <w:r w:rsidR="00FB0881" w:rsidRPr="00FB0881">
          <w:rPr>
            <w:sz w:val="28"/>
            <w:szCs w:val="28"/>
          </w:rPr>
          <w:t xml:space="preserve"> центром Державної прикордонної служби України </w:t>
        </w:r>
      </w:hyperlink>
      <w:r w:rsidR="00FB0881" w:rsidRPr="00FB0881">
        <w:rPr>
          <w:sz w:val="28"/>
          <w:szCs w:val="28"/>
        </w:rPr>
        <w:t xml:space="preserve">: Затверджено наказом МВС України від 18 </w:t>
      </w:r>
      <w:proofErr w:type="spellStart"/>
      <w:r w:rsidR="00FB0881" w:rsidRPr="00FB0881">
        <w:rPr>
          <w:sz w:val="28"/>
          <w:szCs w:val="28"/>
        </w:rPr>
        <w:t>листоп</w:t>
      </w:r>
      <w:proofErr w:type="spellEnd"/>
      <w:r w:rsidR="00FB0881" w:rsidRPr="00FB0881">
        <w:rPr>
          <w:sz w:val="28"/>
          <w:szCs w:val="28"/>
        </w:rPr>
        <w:t xml:space="preserve">. 2013 р. № 1109 : [Електронний ресурс]. – Режим  доступу : </w:t>
      </w:r>
      <w:hyperlink r:id="rId64">
        <w:r w:rsidR="00FB0881" w:rsidRPr="00FB0881">
          <w:rPr>
            <w:sz w:val="28"/>
            <w:szCs w:val="28"/>
          </w:rPr>
          <w:t>http://zakon5.rada.gov.ua/laws/show/z2086-13</w:t>
        </w:r>
      </w:hyperlink>
      <w:r w:rsidR="00FB0881" w:rsidRPr="00FB0881">
        <w:rPr>
          <w:sz w:val="28"/>
          <w:szCs w:val="28"/>
        </w:rPr>
        <w:t>. – Назва з</w:t>
      </w:r>
      <w:r w:rsidR="00FB0881" w:rsidRPr="00FB0881">
        <w:rPr>
          <w:spacing w:val="-16"/>
          <w:sz w:val="28"/>
          <w:szCs w:val="28"/>
        </w:rPr>
        <w:t xml:space="preserve"> </w:t>
      </w:r>
      <w:r w:rsidR="00FB0881" w:rsidRPr="00FB0881">
        <w:rPr>
          <w:sz w:val="28"/>
          <w:szCs w:val="28"/>
        </w:rPr>
        <w:t>екрана.</w:t>
      </w:r>
    </w:p>
    <w:p w:rsidR="00FB0881" w:rsidRPr="00FB0881" w:rsidRDefault="001F4992" w:rsidP="005A30B5">
      <w:pPr>
        <w:pStyle w:val="a5"/>
        <w:widowControl w:val="0"/>
        <w:numPr>
          <w:ilvl w:val="0"/>
          <w:numId w:val="15"/>
        </w:numPr>
        <w:tabs>
          <w:tab w:val="left" w:pos="426"/>
        </w:tabs>
        <w:autoSpaceDE w:val="0"/>
        <w:autoSpaceDN w:val="0"/>
        <w:ind w:left="0" w:firstLine="0"/>
        <w:contextualSpacing w:val="0"/>
        <w:jc w:val="both"/>
        <w:rPr>
          <w:sz w:val="28"/>
          <w:szCs w:val="28"/>
        </w:rPr>
      </w:pPr>
      <w:hyperlink r:id="rId65">
        <w:r w:rsidR="00FB0881" w:rsidRPr="00FB0881">
          <w:rPr>
            <w:sz w:val="28"/>
            <w:szCs w:val="28"/>
          </w:rPr>
          <w:t>Інструкція з організації взаємодії органів досудового розслідування з</w:t>
        </w:r>
      </w:hyperlink>
      <w:hyperlink r:id="rId66">
        <w:r w:rsidR="00FB0881" w:rsidRPr="00FB0881">
          <w:rPr>
            <w:sz w:val="28"/>
            <w:szCs w:val="28"/>
          </w:rPr>
          <w:t xml:space="preserve"> іншими органами та підрозділами Національної поліції України в запобіганні</w:t>
        </w:r>
      </w:hyperlink>
      <w:hyperlink r:id="rId67">
        <w:r w:rsidR="00FB0881" w:rsidRPr="00FB0881">
          <w:rPr>
            <w:sz w:val="28"/>
            <w:szCs w:val="28"/>
          </w:rPr>
          <w:t xml:space="preserve"> кримінальним правопорушенням, їх виявленні та розслідуванні</w:t>
        </w:r>
      </w:hyperlink>
      <w:r w:rsidR="00FB0881" w:rsidRPr="00FB0881">
        <w:rPr>
          <w:sz w:val="28"/>
          <w:szCs w:val="28"/>
        </w:rPr>
        <w:t xml:space="preserve"> : Затверджено наказом МВС України від 07 липня 2017 р. № 575 : [Електронний ресурс]. – </w:t>
      </w:r>
      <w:r w:rsidR="00FB0881" w:rsidRPr="00FB0881">
        <w:rPr>
          <w:sz w:val="28"/>
          <w:szCs w:val="28"/>
        </w:rPr>
        <w:lastRenderedPageBreak/>
        <w:t xml:space="preserve">Режим доступу : </w:t>
      </w:r>
      <w:hyperlink r:id="rId68">
        <w:r w:rsidR="00FB0881" w:rsidRPr="00FB0881">
          <w:rPr>
            <w:sz w:val="28"/>
            <w:szCs w:val="28"/>
          </w:rPr>
          <w:t xml:space="preserve">http://zakon5.rada.gov.ua/laws/show/z0937-17. </w:t>
        </w:r>
      </w:hyperlink>
      <w:r w:rsidR="00FB0881" w:rsidRPr="00FB0881">
        <w:rPr>
          <w:sz w:val="28"/>
          <w:szCs w:val="28"/>
        </w:rPr>
        <w:t>– Назва з</w:t>
      </w:r>
      <w:r w:rsidR="00FB0881" w:rsidRPr="00FB0881">
        <w:rPr>
          <w:spacing w:val="-29"/>
          <w:sz w:val="28"/>
          <w:szCs w:val="28"/>
        </w:rPr>
        <w:t xml:space="preserve"> </w:t>
      </w:r>
      <w:r w:rsidR="00FB0881" w:rsidRPr="00FB0881">
        <w:rPr>
          <w:sz w:val="28"/>
          <w:szCs w:val="28"/>
        </w:rPr>
        <w:t>екрана.</w:t>
      </w:r>
    </w:p>
    <w:p w:rsidR="00FB0881" w:rsidRPr="00FB0881" w:rsidRDefault="00FB0881" w:rsidP="005A30B5">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 xml:space="preserve">Інструкція про призначення та проведення судових експертиз та експертних досліджень : Затверджено наказом Міністерства юстиції України від 8 </w:t>
      </w:r>
      <w:proofErr w:type="spellStart"/>
      <w:r w:rsidRPr="00FB0881">
        <w:rPr>
          <w:sz w:val="28"/>
          <w:szCs w:val="28"/>
        </w:rPr>
        <w:t>жовт</w:t>
      </w:r>
      <w:proofErr w:type="spellEnd"/>
      <w:r w:rsidRPr="00FB0881">
        <w:rPr>
          <w:sz w:val="28"/>
          <w:szCs w:val="28"/>
        </w:rPr>
        <w:t xml:space="preserve">. 1998 р. № 53/5  (у редакції  наказу Міністерства  юстиції  України </w:t>
      </w:r>
      <w:hyperlink r:id="rId69" w:anchor="n14">
        <w:r w:rsidRPr="00FB0881">
          <w:rPr>
            <w:sz w:val="28"/>
            <w:szCs w:val="28"/>
          </w:rPr>
          <w:t xml:space="preserve">від </w:t>
        </w:r>
      </w:hyperlink>
      <w:hyperlink r:id="rId70" w:anchor="n14">
        <w:r w:rsidRPr="00FB0881">
          <w:rPr>
            <w:sz w:val="28"/>
            <w:szCs w:val="28"/>
          </w:rPr>
          <w:t>26  груд.  2012  р.  № 1950/5</w:t>
        </w:r>
      </w:hyperlink>
      <w:r w:rsidRPr="00FB0881">
        <w:rPr>
          <w:sz w:val="28"/>
          <w:szCs w:val="28"/>
        </w:rPr>
        <w:t>)   :   [Електронний   ресурс].   –   Режим   доступу :</w:t>
      </w:r>
      <w:proofErr w:type="spellStart"/>
      <w:r w:rsidR="001E36A0">
        <w:fldChar w:fldCharType="begin"/>
      </w:r>
      <w:r w:rsidR="001E36A0">
        <w:instrText xml:space="preserve"> HYPERLINK "http://zakon5.rada.gov.ua/laws/show/z0705-98" \h </w:instrText>
      </w:r>
      <w:r w:rsidR="001E36A0">
        <w:fldChar w:fldCharType="separate"/>
      </w:r>
      <w:r w:rsidRPr="00FB0881">
        <w:rPr>
          <w:sz w:val="28"/>
          <w:szCs w:val="28"/>
        </w:rPr>
        <w:t>http</w:t>
      </w:r>
      <w:proofErr w:type="spellEnd"/>
      <w:r w:rsidRPr="00FB0881">
        <w:rPr>
          <w:sz w:val="28"/>
          <w:szCs w:val="28"/>
        </w:rPr>
        <w:t>://zakon5.rada.gov.ua/</w:t>
      </w:r>
      <w:proofErr w:type="spellStart"/>
      <w:r w:rsidRPr="00FB0881">
        <w:rPr>
          <w:sz w:val="28"/>
          <w:szCs w:val="28"/>
        </w:rPr>
        <w:t>laws</w:t>
      </w:r>
      <w:proofErr w:type="spellEnd"/>
      <w:r w:rsidRPr="00FB0881">
        <w:rPr>
          <w:sz w:val="28"/>
          <w:szCs w:val="28"/>
        </w:rPr>
        <w:t>/</w:t>
      </w:r>
      <w:proofErr w:type="spellStart"/>
      <w:r w:rsidRPr="00FB0881">
        <w:rPr>
          <w:sz w:val="28"/>
          <w:szCs w:val="28"/>
        </w:rPr>
        <w:t>show</w:t>
      </w:r>
      <w:proofErr w:type="spellEnd"/>
      <w:r w:rsidRPr="00FB0881">
        <w:rPr>
          <w:sz w:val="28"/>
          <w:szCs w:val="28"/>
        </w:rPr>
        <w:t>/z0705-98</w:t>
      </w:r>
      <w:r w:rsidR="001E36A0">
        <w:rPr>
          <w:sz w:val="28"/>
          <w:szCs w:val="28"/>
        </w:rPr>
        <w:fldChar w:fldCharType="end"/>
      </w:r>
      <w:r w:rsidRPr="00FB0881">
        <w:rPr>
          <w:sz w:val="28"/>
          <w:szCs w:val="28"/>
        </w:rPr>
        <w:t>. – Назва з</w:t>
      </w:r>
      <w:r w:rsidRPr="00FB0881">
        <w:rPr>
          <w:spacing w:val="-14"/>
          <w:sz w:val="28"/>
          <w:szCs w:val="28"/>
        </w:rPr>
        <w:t xml:space="preserve"> </w:t>
      </w:r>
      <w:r w:rsidRPr="00FB0881">
        <w:rPr>
          <w:sz w:val="28"/>
          <w:szCs w:val="28"/>
        </w:rPr>
        <w:t>екрана.</w:t>
      </w:r>
    </w:p>
    <w:p w:rsidR="00FB0881" w:rsidRPr="00FB0881" w:rsidRDefault="00FB0881" w:rsidP="005A30B5">
      <w:pPr>
        <w:pStyle w:val="a5"/>
        <w:widowControl w:val="0"/>
        <w:numPr>
          <w:ilvl w:val="0"/>
          <w:numId w:val="15"/>
        </w:numPr>
        <w:tabs>
          <w:tab w:val="left" w:pos="426"/>
          <w:tab w:val="left" w:pos="3129"/>
          <w:tab w:val="left" w:pos="5330"/>
          <w:tab w:val="left" w:pos="6712"/>
          <w:tab w:val="left" w:pos="8754"/>
        </w:tabs>
        <w:autoSpaceDE w:val="0"/>
        <w:autoSpaceDN w:val="0"/>
        <w:ind w:left="0" w:firstLine="0"/>
        <w:contextualSpacing w:val="0"/>
        <w:jc w:val="both"/>
        <w:rPr>
          <w:sz w:val="28"/>
          <w:szCs w:val="28"/>
        </w:rPr>
      </w:pPr>
      <w:r w:rsidRPr="00FB0881">
        <w:rPr>
          <w:sz w:val="28"/>
          <w:szCs w:val="28"/>
        </w:rPr>
        <w:t>Інструкція про проведення судово-медичної експертизи : Затверджено наказом Міністерства охорони здоров’я України від 17 січ. 1995 р. № 6 : [Електронний</w:t>
      </w:r>
      <w:r w:rsidRPr="00FB0881">
        <w:rPr>
          <w:sz w:val="28"/>
          <w:szCs w:val="28"/>
        </w:rPr>
        <w:tab/>
        <w:t>ресурс].</w:t>
      </w:r>
      <w:r w:rsidRPr="00FB0881">
        <w:rPr>
          <w:sz w:val="28"/>
          <w:szCs w:val="28"/>
        </w:rPr>
        <w:tab/>
        <w:t>–</w:t>
      </w:r>
      <w:r w:rsidRPr="00FB0881">
        <w:rPr>
          <w:sz w:val="28"/>
          <w:szCs w:val="28"/>
        </w:rPr>
        <w:tab/>
        <w:t>Режим</w:t>
      </w:r>
      <w:r w:rsidRPr="00FB0881">
        <w:rPr>
          <w:sz w:val="28"/>
          <w:szCs w:val="28"/>
        </w:rPr>
        <w:tab/>
        <w:t>доступу :</w:t>
      </w:r>
      <w:hyperlink r:id="rId71">
        <w:r w:rsidRPr="00FB0881">
          <w:rPr>
            <w:sz w:val="28"/>
            <w:szCs w:val="28"/>
          </w:rPr>
          <w:t xml:space="preserve"> http://zakon5.rada.gov.ua/laws/show/z0254-95</w:t>
        </w:r>
      </w:hyperlink>
      <w:r w:rsidRPr="00FB0881">
        <w:rPr>
          <w:sz w:val="28"/>
          <w:szCs w:val="28"/>
        </w:rPr>
        <w:t>. – Назва з</w:t>
      </w:r>
      <w:r w:rsidRPr="00FB0881">
        <w:rPr>
          <w:spacing w:val="-6"/>
          <w:sz w:val="28"/>
          <w:szCs w:val="28"/>
        </w:rPr>
        <w:t xml:space="preserve"> </w:t>
      </w:r>
      <w:r w:rsidRPr="00FB0881">
        <w:rPr>
          <w:sz w:val="28"/>
          <w:szCs w:val="28"/>
        </w:rPr>
        <w:t>екрана.</w:t>
      </w:r>
    </w:p>
    <w:p w:rsidR="00FB0881" w:rsidRPr="00FB0881" w:rsidRDefault="00FB0881" w:rsidP="005A30B5">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Інструкція про участь співробітників та працівників Українського науково-дослідного інституту спеціальної техніки та судових експертиз  Служби безпеки України як спеціалістів в кримінальному провадженні : Затверджено  наказом  Центрального  управління  Служби   безпеки   України 19 берез. 2016 р. № 138 : [Електронний ресурс]. – Режим доступу :</w:t>
      </w:r>
      <w:hyperlink r:id="rId72">
        <w:r w:rsidRPr="00FB0881">
          <w:rPr>
            <w:sz w:val="28"/>
            <w:szCs w:val="28"/>
          </w:rPr>
          <w:t xml:space="preserve"> http://zakon0.rada.gov.ua/laws/show/z0564-16</w:t>
        </w:r>
      </w:hyperlink>
      <w:r w:rsidRPr="00FB0881">
        <w:rPr>
          <w:sz w:val="28"/>
          <w:szCs w:val="28"/>
        </w:rPr>
        <w:t>. – Назва з</w:t>
      </w:r>
      <w:r w:rsidRPr="00FB0881">
        <w:rPr>
          <w:spacing w:val="-6"/>
          <w:sz w:val="28"/>
          <w:szCs w:val="28"/>
        </w:rPr>
        <w:t xml:space="preserve"> </w:t>
      </w:r>
      <w:r w:rsidRPr="00FB0881">
        <w:rPr>
          <w:sz w:val="28"/>
          <w:szCs w:val="28"/>
        </w:rPr>
        <w:t>екрана.</w:t>
      </w:r>
    </w:p>
    <w:p w:rsidR="00FB0881" w:rsidRPr="00FB0881" w:rsidRDefault="001F4992" w:rsidP="005A30B5">
      <w:pPr>
        <w:pStyle w:val="a5"/>
        <w:widowControl w:val="0"/>
        <w:numPr>
          <w:ilvl w:val="0"/>
          <w:numId w:val="15"/>
        </w:numPr>
        <w:tabs>
          <w:tab w:val="left" w:pos="426"/>
          <w:tab w:val="left" w:pos="1425"/>
          <w:tab w:val="left" w:pos="3129"/>
          <w:tab w:val="left" w:pos="5330"/>
          <w:tab w:val="left" w:pos="6712"/>
          <w:tab w:val="left" w:pos="8754"/>
        </w:tabs>
        <w:autoSpaceDE w:val="0"/>
        <w:autoSpaceDN w:val="0"/>
        <w:ind w:left="0" w:firstLine="0"/>
        <w:contextualSpacing w:val="0"/>
        <w:jc w:val="both"/>
        <w:rPr>
          <w:sz w:val="28"/>
          <w:szCs w:val="28"/>
        </w:rPr>
      </w:pPr>
      <w:hyperlink r:id="rId73">
        <w:r w:rsidR="00FB0881" w:rsidRPr="00FB0881">
          <w:rPr>
            <w:sz w:val="28"/>
            <w:szCs w:val="28"/>
          </w:rPr>
          <w:t>Положення про Експертну службу Міністерства внутрішніх справ</w:t>
        </w:r>
      </w:hyperlink>
      <w:hyperlink r:id="rId74">
        <w:r w:rsidR="00FB0881" w:rsidRPr="00FB0881">
          <w:rPr>
            <w:sz w:val="28"/>
            <w:szCs w:val="28"/>
          </w:rPr>
          <w:t xml:space="preserve"> України</w:t>
        </w:r>
      </w:hyperlink>
      <w:r w:rsidR="00FB0881" w:rsidRPr="00FB0881">
        <w:rPr>
          <w:sz w:val="28"/>
          <w:szCs w:val="28"/>
        </w:rPr>
        <w:t xml:space="preserve"> : Затверджено наказом МВС України від 3 </w:t>
      </w:r>
      <w:proofErr w:type="spellStart"/>
      <w:r w:rsidR="00FB0881" w:rsidRPr="00FB0881">
        <w:rPr>
          <w:sz w:val="28"/>
          <w:szCs w:val="28"/>
        </w:rPr>
        <w:t>листоп</w:t>
      </w:r>
      <w:proofErr w:type="spellEnd"/>
      <w:r w:rsidR="00FB0881" w:rsidRPr="00FB0881">
        <w:rPr>
          <w:sz w:val="28"/>
          <w:szCs w:val="28"/>
        </w:rPr>
        <w:t>. 2015 р. № 1343 : [Електронний</w:t>
      </w:r>
      <w:r w:rsidR="00FB0881" w:rsidRPr="00FB0881">
        <w:rPr>
          <w:sz w:val="28"/>
          <w:szCs w:val="28"/>
        </w:rPr>
        <w:tab/>
        <w:t>ресурс].</w:t>
      </w:r>
      <w:r w:rsidR="00FB0881" w:rsidRPr="00FB0881">
        <w:rPr>
          <w:sz w:val="28"/>
          <w:szCs w:val="28"/>
        </w:rPr>
        <w:tab/>
        <w:t>–</w:t>
      </w:r>
      <w:r w:rsidR="00FB0881" w:rsidRPr="00FB0881">
        <w:rPr>
          <w:sz w:val="28"/>
          <w:szCs w:val="28"/>
        </w:rPr>
        <w:tab/>
        <w:t>Режим</w:t>
      </w:r>
      <w:r w:rsidR="00FB0881" w:rsidRPr="00FB0881">
        <w:rPr>
          <w:sz w:val="28"/>
          <w:szCs w:val="28"/>
        </w:rPr>
        <w:tab/>
        <w:t>доступу :</w:t>
      </w:r>
      <w:hyperlink r:id="rId75">
        <w:r w:rsidR="00FB0881" w:rsidRPr="00FB0881">
          <w:rPr>
            <w:sz w:val="28"/>
            <w:szCs w:val="28"/>
          </w:rPr>
          <w:t xml:space="preserve"> http://zakon5.rada.gov.ua/laws/show/z1390-15</w:t>
        </w:r>
      </w:hyperlink>
      <w:r w:rsidR="00FB0881" w:rsidRPr="00FB0881">
        <w:rPr>
          <w:sz w:val="28"/>
          <w:szCs w:val="28"/>
        </w:rPr>
        <w:t>. – Назва з</w:t>
      </w:r>
      <w:r w:rsidR="00FB0881" w:rsidRPr="00FB0881">
        <w:rPr>
          <w:spacing w:val="-6"/>
          <w:sz w:val="28"/>
          <w:szCs w:val="28"/>
        </w:rPr>
        <w:t xml:space="preserve"> </w:t>
      </w:r>
      <w:r w:rsidR="00FB0881" w:rsidRPr="00FB0881">
        <w:rPr>
          <w:sz w:val="28"/>
          <w:szCs w:val="28"/>
        </w:rPr>
        <w:t>екрана.</w:t>
      </w:r>
    </w:p>
    <w:p w:rsidR="00FB0881" w:rsidRPr="00FB0881" w:rsidRDefault="001F4992" w:rsidP="005A30B5">
      <w:pPr>
        <w:pStyle w:val="a5"/>
        <w:widowControl w:val="0"/>
        <w:numPr>
          <w:ilvl w:val="0"/>
          <w:numId w:val="15"/>
        </w:numPr>
        <w:tabs>
          <w:tab w:val="left" w:pos="426"/>
          <w:tab w:val="left" w:pos="3129"/>
          <w:tab w:val="left" w:pos="5330"/>
          <w:tab w:val="left" w:pos="6712"/>
          <w:tab w:val="left" w:pos="8754"/>
        </w:tabs>
        <w:autoSpaceDE w:val="0"/>
        <w:autoSpaceDN w:val="0"/>
        <w:ind w:left="0" w:firstLine="0"/>
        <w:contextualSpacing w:val="0"/>
        <w:jc w:val="both"/>
        <w:rPr>
          <w:sz w:val="28"/>
          <w:szCs w:val="28"/>
        </w:rPr>
      </w:pPr>
      <w:hyperlink r:id="rId76">
        <w:r w:rsidR="00FB0881" w:rsidRPr="00FB0881">
          <w:rPr>
            <w:sz w:val="28"/>
            <w:szCs w:val="28"/>
          </w:rPr>
          <w:t>Положення про органи досудового розслідування Національної</w:t>
        </w:r>
      </w:hyperlink>
      <w:r w:rsidR="00FB0881" w:rsidRPr="00FB0881">
        <w:rPr>
          <w:sz w:val="28"/>
          <w:szCs w:val="28"/>
        </w:rPr>
        <w:t xml:space="preserve"> </w:t>
      </w:r>
      <w:hyperlink r:id="rId77">
        <w:r w:rsidR="00FB0881" w:rsidRPr="00FB0881">
          <w:rPr>
            <w:sz w:val="28"/>
            <w:szCs w:val="28"/>
          </w:rPr>
          <w:t xml:space="preserve"> поліції України</w:t>
        </w:r>
      </w:hyperlink>
      <w:r w:rsidR="00FB0881" w:rsidRPr="00FB0881">
        <w:rPr>
          <w:sz w:val="28"/>
          <w:szCs w:val="28"/>
        </w:rPr>
        <w:t xml:space="preserve"> : Наказ МВС України від 06 липня 2017 р. № 570 : [Електронний</w:t>
      </w:r>
      <w:r w:rsidR="00FB0881" w:rsidRPr="00FB0881">
        <w:rPr>
          <w:sz w:val="28"/>
          <w:szCs w:val="28"/>
        </w:rPr>
        <w:tab/>
        <w:t>ресурс].</w:t>
      </w:r>
      <w:r w:rsidR="00FB0881" w:rsidRPr="00FB0881">
        <w:rPr>
          <w:sz w:val="28"/>
          <w:szCs w:val="28"/>
        </w:rPr>
        <w:tab/>
        <w:t>–</w:t>
      </w:r>
      <w:r w:rsidR="00FB0881" w:rsidRPr="00FB0881">
        <w:rPr>
          <w:sz w:val="28"/>
          <w:szCs w:val="28"/>
        </w:rPr>
        <w:tab/>
        <w:t>Режим</w:t>
      </w:r>
      <w:r w:rsidR="00FB0881" w:rsidRPr="00FB0881">
        <w:rPr>
          <w:sz w:val="28"/>
          <w:szCs w:val="28"/>
        </w:rPr>
        <w:tab/>
        <w:t>доступу :</w:t>
      </w:r>
      <w:hyperlink r:id="rId78">
        <w:r w:rsidR="00FB0881" w:rsidRPr="00FB0881">
          <w:rPr>
            <w:sz w:val="28"/>
            <w:szCs w:val="28"/>
          </w:rPr>
          <w:t xml:space="preserve"> http://zakon0.rada.gov.ua/laws/show/z0918-17. </w:t>
        </w:r>
      </w:hyperlink>
      <w:r w:rsidR="00FB0881" w:rsidRPr="00FB0881">
        <w:rPr>
          <w:sz w:val="28"/>
          <w:szCs w:val="28"/>
        </w:rPr>
        <w:t>– Назва з</w:t>
      </w:r>
      <w:r w:rsidR="00FB0881" w:rsidRPr="00FB0881">
        <w:rPr>
          <w:spacing w:val="-6"/>
          <w:sz w:val="28"/>
          <w:szCs w:val="28"/>
        </w:rPr>
        <w:t xml:space="preserve"> </w:t>
      </w:r>
      <w:r w:rsidR="00FB0881" w:rsidRPr="00FB0881">
        <w:rPr>
          <w:sz w:val="28"/>
          <w:szCs w:val="28"/>
        </w:rPr>
        <w:t>екрана.</w:t>
      </w:r>
    </w:p>
    <w:p w:rsidR="00FB0881" w:rsidRPr="00FB0881" w:rsidRDefault="001F4992" w:rsidP="005A30B5">
      <w:pPr>
        <w:pStyle w:val="a5"/>
        <w:widowControl w:val="0"/>
        <w:numPr>
          <w:ilvl w:val="0"/>
          <w:numId w:val="15"/>
        </w:numPr>
        <w:tabs>
          <w:tab w:val="left" w:pos="426"/>
        </w:tabs>
        <w:autoSpaceDE w:val="0"/>
        <w:autoSpaceDN w:val="0"/>
        <w:ind w:left="0" w:firstLine="0"/>
        <w:contextualSpacing w:val="0"/>
        <w:jc w:val="both"/>
        <w:rPr>
          <w:sz w:val="28"/>
          <w:szCs w:val="28"/>
        </w:rPr>
      </w:pPr>
      <w:hyperlink r:id="rId79" w:anchor="n112">
        <w:r w:rsidR="00FB0881" w:rsidRPr="00FB0881">
          <w:rPr>
            <w:sz w:val="28"/>
            <w:szCs w:val="28"/>
          </w:rPr>
          <w:t>Положення про порядок ведення Єдиного реєстру досудових</w:t>
        </w:r>
      </w:hyperlink>
      <w:hyperlink r:id="rId80" w:anchor="n112">
        <w:r w:rsidR="00FB0881" w:rsidRPr="00FB0881">
          <w:rPr>
            <w:sz w:val="28"/>
            <w:szCs w:val="28"/>
          </w:rPr>
          <w:t xml:space="preserve"> розслідувань</w:t>
        </w:r>
      </w:hyperlink>
      <w:r w:rsidR="00FB0881" w:rsidRPr="00FB0881">
        <w:rPr>
          <w:sz w:val="28"/>
          <w:szCs w:val="28"/>
        </w:rPr>
        <w:t xml:space="preserve">  :  Затверджено  наказом   Генеральної   прокуратури   України   від 06.04.2016 № 139 : [Електронний ресурс]. – Режим доступу :</w:t>
      </w:r>
      <w:hyperlink r:id="rId81" w:anchor="n125">
        <w:r w:rsidR="00FB0881" w:rsidRPr="00FB0881">
          <w:rPr>
            <w:sz w:val="28"/>
            <w:szCs w:val="28"/>
          </w:rPr>
          <w:t xml:space="preserve"> http://zakon5.rada.gov.ua/laws/show/z0680-16/paran112#n125</w:t>
        </w:r>
      </w:hyperlink>
      <w:r w:rsidR="00FB0881" w:rsidRPr="00FB0881">
        <w:rPr>
          <w:sz w:val="28"/>
          <w:szCs w:val="28"/>
        </w:rPr>
        <w:t>. – Назва з</w:t>
      </w:r>
      <w:r w:rsidR="00FB0881" w:rsidRPr="00FB0881">
        <w:rPr>
          <w:spacing w:val="-18"/>
          <w:sz w:val="28"/>
          <w:szCs w:val="28"/>
        </w:rPr>
        <w:t xml:space="preserve"> </w:t>
      </w:r>
      <w:r w:rsidR="00FB0881" w:rsidRPr="00FB0881">
        <w:rPr>
          <w:sz w:val="28"/>
          <w:szCs w:val="28"/>
        </w:rPr>
        <w:t>екрана.</w:t>
      </w:r>
    </w:p>
    <w:p w:rsidR="00FB0881" w:rsidRPr="00FB0881" w:rsidRDefault="00FB0881" w:rsidP="005A30B5">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 xml:space="preserve">Криміналістика у питаннях та відповідях : Навчальний посібник [Текст] / [А.В. Іщенко, В.В. </w:t>
      </w:r>
      <w:proofErr w:type="spellStart"/>
      <w:r w:rsidRPr="00FB0881">
        <w:rPr>
          <w:sz w:val="28"/>
          <w:szCs w:val="28"/>
        </w:rPr>
        <w:t>Пясковський</w:t>
      </w:r>
      <w:proofErr w:type="spellEnd"/>
      <w:r w:rsidRPr="00FB0881">
        <w:rPr>
          <w:sz w:val="28"/>
          <w:szCs w:val="28"/>
        </w:rPr>
        <w:t xml:space="preserve">, А.В. </w:t>
      </w:r>
      <w:proofErr w:type="spellStart"/>
      <w:r w:rsidRPr="00FB0881">
        <w:rPr>
          <w:sz w:val="28"/>
          <w:szCs w:val="28"/>
        </w:rPr>
        <w:t>Самодін</w:t>
      </w:r>
      <w:proofErr w:type="spellEnd"/>
      <w:r w:rsidRPr="00FB0881">
        <w:rPr>
          <w:sz w:val="28"/>
          <w:szCs w:val="28"/>
        </w:rPr>
        <w:t xml:space="preserve">, Ю.М. </w:t>
      </w:r>
      <w:proofErr w:type="spellStart"/>
      <w:r w:rsidRPr="00FB0881">
        <w:rPr>
          <w:sz w:val="28"/>
          <w:szCs w:val="28"/>
        </w:rPr>
        <w:t>Чорноус</w:t>
      </w:r>
      <w:proofErr w:type="spellEnd"/>
      <w:r w:rsidRPr="00FB0881">
        <w:rPr>
          <w:sz w:val="28"/>
          <w:szCs w:val="28"/>
        </w:rPr>
        <w:t xml:space="preserve"> та ін.]. – К. : ТОВ «Видавництво «Центр учбової літератури», 2016. – 118</w:t>
      </w:r>
      <w:r w:rsidRPr="00FB0881">
        <w:rPr>
          <w:spacing w:val="-7"/>
          <w:sz w:val="28"/>
          <w:szCs w:val="28"/>
        </w:rPr>
        <w:t xml:space="preserve"> </w:t>
      </w:r>
      <w:r w:rsidRPr="00FB0881">
        <w:rPr>
          <w:sz w:val="28"/>
          <w:szCs w:val="28"/>
        </w:rPr>
        <w:t>с.</w:t>
      </w:r>
    </w:p>
    <w:p w:rsidR="00FB0881" w:rsidRPr="00FB0881" w:rsidRDefault="00FB0881" w:rsidP="005A30B5">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 xml:space="preserve">Криміналістика : </w:t>
      </w:r>
      <w:proofErr w:type="spellStart"/>
      <w:r w:rsidRPr="00FB0881">
        <w:rPr>
          <w:sz w:val="28"/>
          <w:szCs w:val="28"/>
        </w:rPr>
        <w:t>Навч</w:t>
      </w:r>
      <w:proofErr w:type="spellEnd"/>
      <w:r w:rsidRPr="00FB0881">
        <w:rPr>
          <w:sz w:val="28"/>
          <w:szCs w:val="28"/>
        </w:rPr>
        <w:t xml:space="preserve">. </w:t>
      </w:r>
      <w:proofErr w:type="spellStart"/>
      <w:r w:rsidRPr="00FB0881">
        <w:rPr>
          <w:sz w:val="28"/>
          <w:szCs w:val="28"/>
        </w:rPr>
        <w:t>посіб</w:t>
      </w:r>
      <w:proofErr w:type="spellEnd"/>
      <w:r w:rsidRPr="00FB0881">
        <w:rPr>
          <w:sz w:val="28"/>
          <w:szCs w:val="28"/>
        </w:rPr>
        <w:t xml:space="preserve">. [Текст] / Р.І. </w:t>
      </w:r>
      <w:proofErr w:type="spellStart"/>
      <w:r w:rsidRPr="00FB0881">
        <w:rPr>
          <w:sz w:val="28"/>
          <w:szCs w:val="28"/>
        </w:rPr>
        <w:t>Благута</w:t>
      </w:r>
      <w:proofErr w:type="spellEnd"/>
      <w:r w:rsidRPr="00FB0881">
        <w:rPr>
          <w:sz w:val="28"/>
          <w:szCs w:val="28"/>
        </w:rPr>
        <w:t xml:space="preserve">, Р.І. </w:t>
      </w:r>
      <w:proofErr w:type="spellStart"/>
      <w:r w:rsidRPr="00FB0881">
        <w:rPr>
          <w:sz w:val="28"/>
          <w:szCs w:val="28"/>
        </w:rPr>
        <w:t>Сибірина</w:t>
      </w:r>
      <w:proofErr w:type="spellEnd"/>
      <w:r w:rsidRPr="00FB0881">
        <w:rPr>
          <w:sz w:val="28"/>
          <w:szCs w:val="28"/>
        </w:rPr>
        <w:t xml:space="preserve">,  В.М. </w:t>
      </w:r>
      <w:proofErr w:type="spellStart"/>
      <w:r w:rsidRPr="00FB0881">
        <w:rPr>
          <w:sz w:val="28"/>
          <w:szCs w:val="28"/>
        </w:rPr>
        <w:t>Бараняк</w:t>
      </w:r>
      <w:proofErr w:type="spellEnd"/>
      <w:r w:rsidRPr="00FB0881">
        <w:rPr>
          <w:sz w:val="28"/>
          <w:szCs w:val="28"/>
        </w:rPr>
        <w:t xml:space="preserve"> та ін.; за </w:t>
      </w:r>
      <w:proofErr w:type="spellStart"/>
      <w:r w:rsidRPr="00FB0881">
        <w:rPr>
          <w:sz w:val="28"/>
          <w:szCs w:val="28"/>
        </w:rPr>
        <w:t>заг</w:t>
      </w:r>
      <w:proofErr w:type="spellEnd"/>
      <w:r w:rsidRPr="00FB0881">
        <w:rPr>
          <w:sz w:val="28"/>
          <w:szCs w:val="28"/>
        </w:rPr>
        <w:t xml:space="preserve">. ред.  Є.В. </w:t>
      </w:r>
      <w:proofErr w:type="spellStart"/>
      <w:r w:rsidRPr="00FB0881">
        <w:rPr>
          <w:sz w:val="28"/>
          <w:szCs w:val="28"/>
        </w:rPr>
        <w:t>Пряхіна</w:t>
      </w:r>
      <w:proofErr w:type="spellEnd"/>
      <w:r w:rsidRPr="00FB0881">
        <w:rPr>
          <w:sz w:val="28"/>
          <w:szCs w:val="28"/>
        </w:rPr>
        <w:t xml:space="preserve">. – Львів : </w:t>
      </w:r>
      <w:proofErr w:type="spellStart"/>
      <w:r w:rsidRPr="00FB0881">
        <w:rPr>
          <w:sz w:val="28"/>
          <w:szCs w:val="28"/>
        </w:rPr>
        <w:t>ЛьвівДУВС</w:t>
      </w:r>
      <w:proofErr w:type="spellEnd"/>
      <w:r w:rsidRPr="00FB0881">
        <w:rPr>
          <w:sz w:val="28"/>
          <w:szCs w:val="28"/>
        </w:rPr>
        <w:t>, 2010.  –  539</w:t>
      </w:r>
      <w:r w:rsidRPr="00FB0881">
        <w:rPr>
          <w:spacing w:val="1"/>
          <w:sz w:val="28"/>
          <w:szCs w:val="28"/>
        </w:rPr>
        <w:t xml:space="preserve"> </w:t>
      </w:r>
      <w:r w:rsidRPr="00FB0881">
        <w:rPr>
          <w:sz w:val="28"/>
          <w:szCs w:val="28"/>
        </w:rPr>
        <w:t>с.</w:t>
      </w:r>
    </w:p>
    <w:p w:rsidR="00FB0881" w:rsidRPr="00FB0881" w:rsidRDefault="00FB0881" w:rsidP="005A30B5">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 xml:space="preserve">Криміналістика :      підручник      [Текст]      /      В. В. </w:t>
      </w:r>
      <w:proofErr w:type="spellStart"/>
      <w:r w:rsidRPr="00FB0881">
        <w:rPr>
          <w:sz w:val="28"/>
          <w:szCs w:val="28"/>
        </w:rPr>
        <w:t>Пясковський</w:t>
      </w:r>
      <w:proofErr w:type="spellEnd"/>
      <w:r w:rsidRPr="00FB0881">
        <w:rPr>
          <w:sz w:val="28"/>
          <w:szCs w:val="28"/>
        </w:rPr>
        <w:t xml:space="preserve">, Ю. М. </w:t>
      </w:r>
      <w:proofErr w:type="spellStart"/>
      <w:r w:rsidRPr="00FB0881">
        <w:rPr>
          <w:sz w:val="28"/>
          <w:szCs w:val="28"/>
        </w:rPr>
        <w:t>Чорноус</w:t>
      </w:r>
      <w:proofErr w:type="spellEnd"/>
      <w:r w:rsidRPr="00FB0881">
        <w:rPr>
          <w:sz w:val="28"/>
          <w:szCs w:val="28"/>
        </w:rPr>
        <w:t>, А. В. Іщенко та ін. – К. : «Центр учбової літератури», 2015. – 544</w:t>
      </w:r>
      <w:r w:rsidRPr="00FB0881">
        <w:rPr>
          <w:spacing w:val="1"/>
          <w:sz w:val="28"/>
          <w:szCs w:val="28"/>
        </w:rPr>
        <w:t xml:space="preserve"> </w:t>
      </w:r>
      <w:r w:rsidRPr="00FB0881">
        <w:rPr>
          <w:sz w:val="28"/>
          <w:szCs w:val="28"/>
        </w:rPr>
        <w:t>с.</w:t>
      </w:r>
    </w:p>
    <w:p w:rsidR="00FB0881" w:rsidRPr="00FB0881" w:rsidRDefault="00FB0881" w:rsidP="005A30B5">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 xml:space="preserve">Криміналістика.    Академічний    курс :    Підручник    [Текст]     /  Т.В. </w:t>
      </w:r>
      <w:proofErr w:type="spellStart"/>
      <w:r w:rsidRPr="00FB0881">
        <w:rPr>
          <w:sz w:val="28"/>
          <w:szCs w:val="28"/>
        </w:rPr>
        <w:t>Варфоломеєв</w:t>
      </w:r>
      <w:proofErr w:type="spellEnd"/>
      <w:r w:rsidRPr="00FB0881">
        <w:rPr>
          <w:sz w:val="28"/>
          <w:szCs w:val="28"/>
        </w:rPr>
        <w:t xml:space="preserve">,   В.Г. Гончаренко,   В.І. </w:t>
      </w:r>
      <w:proofErr w:type="spellStart"/>
      <w:r w:rsidRPr="00FB0881">
        <w:rPr>
          <w:sz w:val="28"/>
          <w:szCs w:val="28"/>
        </w:rPr>
        <w:t>Бояров</w:t>
      </w:r>
      <w:proofErr w:type="spellEnd"/>
      <w:r w:rsidRPr="00FB0881">
        <w:rPr>
          <w:sz w:val="28"/>
          <w:szCs w:val="28"/>
        </w:rPr>
        <w:t xml:space="preserve">   та   ін.   – К.:  </w:t>
      </w:r>
      <w:proofErr w:type="spellStart"/>
      <w:r w:rsidRPr="00FB0881">
        <w:rPr>
          <w:sz w:val="28"/>
          <w:szCs w:val="28"/>
        </w:rPr>
        <w:t>ЮрІнкомІнтер</w:t>
      </w:r>
      <w:proofErr w:type="spellEnd"/>
      <w:r w:rsidRPr="00FB0881">
        <w:rPr>
          <w:sz w:val="28"/>
          <w:szCs w:val="28"/>
        </w:rPr>
        <w:t>, 2011. – 495</w:t>
      </w:r>
      <w:r w:rsidRPr="00FB0881">
        <w:rPr>
          <w:spacing w:val="-4"/>
          <w:sz w:val="28"/>
          <w:szCs w:val="28"/>
        </w:rPr>
        <w:t xml:space="preserve"> </w:t>
      </w:r>
      <w:r w:rsidRPr="00FB0881">
        <w:rPr>
          <w:sz w:val="28"/>
          <w:szCs w:val="28"/>
        </w:rPr>
        <w:t>с.</w:t>
      </w:r>
    </w:p>
    <w:p w:rsidR="00FB0881" w:rsidRPr="00FB0881" w:rsidRDefault="00FB0881" w:rsidP="005A30B5">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 xml:space="preserve">Криміналістика: питання і відповіді : </w:t>
      </w:r>
      <w:proofErr w:type="spellStart"/>
      <w:r w:rsidRPr="00FB0881">
        <w:rPr>
          <w:sz w:val="28"/>
          <w:szCs w:val="28"/>
        </w:rPr>
        <w:t>навч</w:t>
      </w:r>
      <w:proofErr w:type="spellEnd"/>
      <w:r w:rsidRPr="00FB0881">
        <w:rPr>
          <w:sz w:val="28"/>
          <w:szCs w:val="28"/>
        </w:rPr>
        <w:t xml:space="preserve">. </w:t>
      </w:r>
      <w:proofErr w:type="spellStart"/>
      <w:r w:rsidRPr="00FB0881">
        <w:rPr>
          <w:sz w:val="28"/>
          <w:szCs w:val="28"/>
        </w:rPr>
        <w:t>посіб</w:t>
      </w:r>
      <w:proofErr w:type="spellEnd"/>
      <w:r w:rsidRPr="00FB0881">
        <w:rPr>
          <w:sz w:val="28"/>
          <w:szCs w:val="28"/>
        </w:rPr>
        <w:t xml:space="preserve">. для </w:t>
      </w:r>
      <w:proofErr w:type="spellStart"/>
      <w:r w:rsidRPr="00FB0881">
        <w:rPr>
          <w:sz w:val="28"/>
          <w:szCs w:val="28"/>
        </w:rPr>
        <w:t>студ</w:t>
      </w:r>
      <w:proofErr w:type="spellEnd"/>
      <w:r w:rsidRPr="00FB0881">
        <w:rPr>
          <w:sz w:val="28"/>
          <w:szCs w:val="28"/>
        </w:rPr>
        <w:t xml:space="preserve">. ВНЗ [Текст] /  А.В. </w:t>
      </w:r>
      <w:proofErr w:type="spellStart"/>
      <w:r w:rsidRPr="00FB0881">
        <w:rPr>
          <w:sz w:val="28"/>
          <w:szCs w:val="28"/>
        </w:rPr>
        <w:t>Кофанов</w:t>
      </w:r>
      <w:proofErr w:type="spellEnd"/>
      <w:r w:rsidRPr="00FB0881">
        <w:rPr>
          <w:sz w:val="28"/>
          <w:szCs w:val="28"/>
        </w:rPr>
        <w:t xml:space="preserve">,  О.Л. Кобилянський,  Я.В. </w:t>
      </w:r>
      <w:proofErr w:type="spellStart"/>
      <w:r w:rsidRPr="00FB0881">
        <w:rPr>
          <w:sz w:val="28"/>
          <w:szCs w:val="28"/>
        </w:rPr>
        <w:t>Кузьмічов</w:t>
      </w:r>
      <w:proofErr w:type="spellEnd"/>
      <w:r w:rsidRPr="00FB0881">
        <w:rPr>
          <w:sz w:val="28"/>
          <w:szCs w:val="28"/>
        </w:rPr>
        <w:t>,  та  ін. – К. : ЦУЛ, 2011. – 276</w:t>
      </w:r>
      <w:r w:rsidRPr="00FB0881">
        <w:rPr>
          <w:spacing w:val="-4"/>
          <w:sz w:val="28"/>
          <w:szCs w:val="28"/>
        </w:rPr>
        <w:t xml:space="preserve"> </w:t>
      </w:r>
      <w:r w:rsidRPr="00FB0881">
        <w:rPr>
          <w:sz w:val="28"/>
          <w:szCs w:val="28"/>
        </w:rPr>
        <w:t>с.</w:t>
      </w:r>
    </w:p>
    <w:p w:rsidR="00FB0881" w:rsidRPr="00FB0881" w:rsidRDefault="00FB0881" w:rsidP="005A30B5">
      <w:pPr>
        <w:pStyle w:val="a5"/>
        <w:widowControl w:val="0"/>
        <w:numPr>
          <w:ilvl w:val="0"/>
          <w:numId w:val="15"/>
        </w:numPr>
        <w:tabs>
          <w:tab w:val="left" w:pos="426"/>
        </w:tabs>
        <w:autoSpaceDE w:val="0"/>
        <w:autoSpaceDN w:val="0"/>
        <w:ind w:left="0" w:firstLine="0"/>
        <w:contextualSpacing w:val="0"/>
        <w:jc w:val="both"/>
        <w:rPr>
          <w:sz w:val="28"/>
          <w:szCs w:val="28"/>
        </w:rPr>
      </w:pPr>
      <w:r w:rsidRPr="00FB0881">
        <w:rPr>
          <w:sz w:val="28"/>
          <w:szCs w:val="28"/>
        </w:rPr>
        <w:t>Навчально-методичний посібник для самостійної роботи та практичних</w:t>
      </w:r>
      <w:r w:rsidRPr="00FB0881">
        <w:rPr>
          <w:spacing w:val="20"/>
          <w:sz w:val="28"/>
          <w:szCs w:val="28"/>
        </w:rPr>
        <w:t xml:space="preserve"> </w:t>
      </w:r>
      <w:r w:rsidRPr="00FB0881">
        <w:rPr>
          <w:sz w:val="28"/>
          <w:szCs w:val="28"/>
        </w:rPr>
        <w:t>занять</w:t>
      </w:r>
      <w:r w:rsidRPr="00FB0881">
        <w:rPr>
          <w:spacing w:val="20"/>
          <w:sz w:val="28"/>
          <w:szCs w:val="28"/>
        </w:rPr>
        <w:t xml:space="preserve"> </w:t>
      </w:r>
      <w:r w:rsidRPr="00FB0881">
        <w:rPr>
          <w:sz w:val="28"/>
          <w:szCs w:val="28"/>
        </w:rPr>
        <w:t>і</w:t>
      </w:r>
      <w:r w:rsidRPr="00FB0881">
        <w:rPr>
          <w:spacing w:val="21"/>
          <w:sz w:val="28"/>
          <w:szCs w:val="28"/>
        </w:rPr>
        <w:t xml:space="preserve"> </w:t>
      </w:r>
      <w:r w:rsidRPr="00FB0881">
        <w:rPr>
          <w:sz w:val="28"/>
          <w:szCs w:val="28"/>
        </w:rPr>
        <w:t>словник</w:t>
      </w:r>
      <w:r w:rsidRPr="00FB0881">
        <w:rPr>
          <w:spacing w:val="21"/>
          <w:sz w:val="28"/>
          <w:szCs w:val="28"/>
        </w:rPr>
        <w:t xml:space="preserve"> </w:t>
      </w:r>
      <w:r w:rsidRPr="00FB0881">
        <w:rPr>
          <w:sz w:val="28"/>
          <w:szCs w:val="28"/>
        </w:rPr>
        <w:t>термінів</w:t>
      </w:r>
      <w:r w:rsidRPr="00FB0881">
        <w:rPr>
          <w:spacing w:val="19"/>
          <w:sz w:val="28"/>
          <w:szCs w:val="28"/>
        </w:rPr>
        <w:t xml:space="preserve"> </w:t>
      </w:r>
      <w:r w:rsidRPr="00FB0881">
        <w:rPr>
          <w:sz w:val="28"/>
          <w:szCs w:val="28"/>
        </w:rPr>
        <w:t>з</w:t>
      </w:r>
      <w:r w:rsidRPr="00FB0881">
        <w:rPr>
          <w:spacing w:val="20"/>
          <w:sz w:val="28"/>
          <w:szCs w:val="28"/>
        </w:rPr>
        <w:t xml:space="preserve"> </w:t>
      </w:r>
      <w:r w:rsidRPr="00FB0881">
        <w:rPr>
          <w:sz w:val="28"/>
          <w:szCs w:val="28"/>
        </w:rPr>
        <w:t>навчальної</w:t>
      </w:r>
      <w:r w:rsidRPr="00FB0881">
        <w:rPr>
          <w:spacing w:val="27"/>
          <w:sz w:val="28"/>
          <w:szCs w:val="28"/>
        </w:rPr>
        <w:t xml:space="preserve"> </w:t>
      </w:r>
      <w:r w:rsidRPr="00FB0881">
        <w:rPr>
          <w:sz w:val="28"/>
          <w:szCs w:val="28"/>
        </w:rPr>
        <w:t>дисципліни</w:t>
      </w:r>
    </w:p>
    <w:p w:rsidR="00FB0881" w:rsidRPr="00FB0881" w:rsidRDefault="00FB0881" w:rsidP="005A30B5">
      <w:pPr>
        <w:pStyle w:val="a8"/>
        <w:tabs>
          <w:tab w:val="left" w:pos="426"/>
        </w:tabs>
        <w:spacing w:line="321" w:lineRule="exact"/>
        <w:jc w:val="both"/>
        <w:rPr>
          <w:rFonts w:ascii="Times New Roman" w:hAnsi="Times New Roman"/>
          <w:sz w:val="28"/>
          <w:szCs w:val="28"/>
          <w:lang w:val="ru-RU"/>
        </w:rPr>
      </w:pPr>
      <w:r w:rsidRPr="00FB0881">
        <w:rPr>
          <w:rFonts w:ascii="Times New Roman" w:hAnsi="Times New Roman"/>
          <w:sz w:val="28"/>
          <w:szCs w:val="28"/>
          <w:lang w:val="ru-RU"/>
        </w:rPr>
        <w:t xml:space="preserve">«Криміналістика» [Текст] / В. Ю. </w:t>
      </w:r>
      <w:proofErr w:type="spellStart"/>
      <w:r w:rsidRPr="00FB0881">
        <w:rPr>
          <w:rFonts w:ascii="Times New Roman" w:hAnsi="Times New Roman"/>
          <w:sz w:val="28"/>
          <w:szCs w:val="28"/>
          <w:lang w:val="ru-RU"/>
        </w:rPr>
        <w:t>Шепітько</w:t>
      </w:r>
      <w:proofErr w:type="spellEnd"/>
      <w:r w:rsidRPr="00FB0881">
        <w:rPr>
          <w:rFonts w:ascii="Times New Roman" w:hAnsi="Times New Roman"/>
          <w:sz w:val="28"/>
          <w:szCs w:val="28"/>
          <w:lang w:val="ru-RU"/>
        </w:rPr>
        <w:t xml:space="preserve"> та </w:t>
      </w:r>
      <w:proofErr w:type="spellStart"/>
      <w:r w:rsidRPr="00FB0881">
        <w:rPr>
          <w:rFonts w:ascii="Times New Roman" w:hAnsi="Times New Roman"/>
          <w:sz w:val="28"/>
          <w:szCs w:val="28"/>
          <w:lang w:val="ru-RU"/>
        </w:rPr>
        <w:t>ін</w:t>
      </w:r>
      <w:proofErr w:type="spellEnd"/>
      <w:r w:rsidRPr="00FB0881">
        <w:rPr>
          <w:rFonts w:ascii="Times New Roman" w:hAnsi="Times New Roman"/>
          <w:sz w:val="28"/>
          <w:szCs w:val="28"/>
          <w:lang w:val="ru-RU"/>
        </w:rPr>
        <w:t>. – Х. : Право, 2013. – 168 с.</w:t>
      </w:r>
    </w:p>
    <w:p w:rsidR="00FB0881" w:rsidRPr="00FB0881" w:rsidRDefault="00FB0881" w:rsidP="005A30B5">
      <w:pPr>
        <w:pStyle w:val="a5"/>
        <w:widowControl w:val="0"/>
        <w:numPr>
          <w:ilvl w:val="0"/>
          <w:numId w:val="15"/>
        </w:numPr>
        <w:tabs>
          <w:tab w:val="left" w:pos="426"/>
          <w:tab w:val="left" w:pos="1215"/>
          <w:tab w:val="left" w:pos="1216"/>
        </w:tabs>
        <w:autoSpaceDE w:val="0"/>
        <w:autoSpaceDN w:val="0"/>
        <w:ind w:left="0" w:firstLine="0"/>
        <w:contextualSpacing w:val="0"/>
        <w:jc w:val="both"/>
        <w:rPr>
          <w:sz w:val="28"/>
          <w:szCs w:val="28"/>
        </w:rPr>
      </w:pPr>
      <w:r w:rsidRPr="00FB0881">
        <w:rPr>
          <w:spacing w:val="-71"/>
          <w:sz w:val="28"/>
          <w:szCs w:val="28"/>
          <w:shd w:val="clear" w:color="auto" w:fill="FAFAFA"/>
        </w:rPr>
        <w:t xml:space="preserve"> </w:t>
      </w:r>
      <w:r w:rsidRPr="00FB0881">
        <w:rPr>
          <w:sz w:val="28"/>
          <w:szCs w:val="28"/>
          <w:shd w:val="clear" w:color="auto" w:fill="FAFAFA"/>
        </w:rPr>
        <w:t>Тетарчук</w:t>
      </w:r>
      <w:r w:rsidRPr="00FB0881">
        <w:rPr>
          <w:spacing w:val="40"/>
          <w:sz w:val="28"/>
          <w:szCs w:val="28"/>
          <w:shd w:val="clear" w:color="auto" w:fill="FAFAFA"/>
        </w:rPr>
        <w:t xml:space="preserve"> </w:t>
      </w:r>
      <w:r w:rsidRPr="00FB0881">
        <w:rPr>
          <w:sz w:val="28"/>
          <w:szCs w:val="28"/>
          <w:shd w:val="clear" w:color="auto" w:fill="FAFAFA"/>
        </w:rPr>
        <w:t>І.В.</w:t>
      </w:r>
      <w:r w:rsidRPr="00FB0881">
        <w:rPr>
          <w:spacing w:val="39"/>
          <w:sz w:val="28"/>
          <w:szCs w:val="28"/>
          <w:shd w:val="clear" w:color="auto" w:fill="FAFAFA"/>
        </w:rPr>
        <w:t xml:space="preserve"> </w:t>
      </w:r>
      <w:r w:rsidRPr="00FB0881">
        <w:rPr>
          <w:sz w:val="28"/>
          <w:szCs w:val="28"/>
          <w:shd w:val="clear" w:color="auto" w:fill="FAFAFA"/>
        </w:rPr>
        <w:t>Криміналістика.</w:t>
      </w:r>
      <w:r w:rsidRPr="00FB0881">
        <w:rPr>
          <w:spacing w:val="39"/>
          <w:sz w:val="28"/>
          <w:szCs w:val="28"/>
          <w:shd w:val="clear" w:color="auto" w:fill="FAFAFA"/>
        </w:rPr>
        <w:t xml:space="preserve"> </w:t>
      </w:r>
      <w:r w:rsidRPr="00FB0881">
        <w:rPr>
          <w:sz w:val="28"/>
          <w:szCs w:val="28"/>
          <w:shd w:val="clear" w:color="auto" w:fill="FAFAFA"/>
        </w:rPr>
        <w:t>Для</w:t>
      </w:r>
      <w:r w:rsidRPr="00FB0881">
        <w:rPr>
          <w:spacing w:val="38"/>
          <w:sz w:val="28"/>
          <w:szCs w:val="28"/>
          <w:shd w:val="clear" w:color="auto" w:fill="FAFAFA"/>
        </w:rPr>
        <w:t xml:space="preserve"> </w:t>
      </w:r>
      <w:r w:rsidRPr="00FB0881">
        <w:rPr>
          <w:sz w:val="28"/>
          <w:szCs w:val="28"/>
          <w:shd w:val="clear" w:color="auto" w:fill="FAFAFA"/>
        </w:rPr>
        <w:t>підготовки</w:t>
      </w:r>
      <w:r w:rsidRPr="00FB0881">
        <w:rPr>
          <w:spacing w:val="39"/>
          <w:sz w:val="28"/>
          <w:szCs w:val="28"/>
          <w:shd w:val="clear" w:color="auto" w:fill="FAFAFA"/>
        </w:rPr>
        <w:t xml:space="preserve"> </w:t>
      </w:r>
      <w:r w:rsidRPr="00FB0881">
        <w:rPr>
          <w:sz w:val="28"/>
          <w:szCs w:val="28"/>
          <w:shd w:val="clear" w:color="auto" w:fill="FAFAFA"/>
        </w:rPr>
        <w:t>до</w:t>
      </w:r>
      <w:r w:rsidRPr="00FB0881">
        <w:rPr>
          <w:spacing w:val="39"/>
          <w:sz w:val="28"/>
          <w:szCs w:val="28"/>
          <w:shd w:val="clear" w:color="auto" w:fill="FAFAFA"/>
        </w:rPr>
        <w:t xml:space="preserve"> </w:t>
      </w:r>
      <w:r w:rsidRPr="00FB0881">
        <w:rPr>
          <w:sz w:val="28"/>
          <w:szCs w:val="28"/>
          <w:shd w:val="clear" w:color="auto" w:fill="FAFAFA"/>
        </w:rPr>
        <w:t>іспитів.</w:t>
      </w:r>
      <w:r w:rsidRPr="00FB0881">
        <w:rPr>
          <w:spacing w:val="39"/>
          <w:sz w:val="28"/>
          <w:szCs w:val="28"/>
          <w:shd w:val="clear" w:color="auto" w:fill="FAFAFA"/>
        </w:rPr>
        <w:t xml:space="preserve"> </w:t>
      </w:r>
      <w:r w:rsidRPr="00FB0881">
        <w:rPr>
          <w:sz w:val="28"/>
          <w:szCs w:val="28"/>
          <w:shd w:val="clear" w:color="auto" w:fill="FAFAFA"/>
        </w:rPr>
        <w:t>Навчальний</w:t>
      </w:r>
    </w:p>
    <w:p w:rsidR="00FB0881" w:rsidRPr="00FB0881" w:rsidRDefault="00FB0881" w:rsidP="005A30B5">
      <w:pPr>
        <w:pStyle w:val="a8"/>
        <w:tabs>
          <w:tab w:val="left" w:pos="426"/>
        </w:tabs>
        <w:spacing w:before="1" w:line="322" w:lineRule="exact"/>
        <w:jc w:val="both"/>
        <w:rPr>
          <w:rFonts w:ascii="Times New Roman" w:hAnsi="Times New Roman"/>
          <w:sz w:val="28"/>
          <w:szCs w:val="28"/>
          <w:lang w:val="ru-RU"/>
        </w:rPr>
      </w:pPr>
      <w:r w:rsidRPr="00FB0881">
        <w:rPr>
          <w:rFonts w:ascii="Times New Roman" w:hAnsi="Times New Roman"/>
          <w:spacing w:val="-71"/>
          <w:sz w:val="28"/>
          <w:szCs w:val="28"/>
          <w:shd w:val="clear" w:color="auto" w:fill="FAFAFA"/>
          <w:lang w:val="ru-RU"/>
        </w:rPr>
        <w:t xml:space="preserve"> </w:t>
      </w:r>
      <w:r w:rsidRPr="00FB0881">
        <w:rPr>
          <w:rFonts w:ascii="Times New Roman" w:hAnsi="Times New Roman"/>
          <w:sz w:val="28"/>
          <w:szCs w:val="28"/>
          <w:shd w:val="clear" w:color="auto" w:fill="FAFAFA"/>
          <w:lang w:val="ru-RU"/>
        </w:rPr>
        <w:t xml:space="preserve">посібник </w:t>
      </w:r>
      <w:r w:rsidRPr="00FB0881">
        <w:rPr>
          <w:rFonts w:ascii="Times New Roman" w:hAnsi="Times New Roman"/>
          <w:sz w:val="28"/>
          <w:szCs w:val="28"/>
          <w:lang w:val="ru-RU"/>
        </w:rPr>
        <w:t>[Текст]</w:t>
      </w:r>
      <w:r w:rsidRPr="00FB0881">
        <w:rPr>
          <w:rFonts w:ascii="Times New Roman" w:hAnsi="Times New Roman"/>
          <w:sz w:val="28"/>
          <w:szCs w:val="28"/>
          <w:shd w:val="clear" w:color="auto" w:fill="FAFAFA"/>
          <w:lang w:val="ru-RU"/>
        </w:rPr>
        <w:t xml:space="preserve"> / І. В. </w:t>
      </w:r>
      <w:proofErr w:type="spellStart"/>
      <w:r w:rsidRPr="00FB0881">
        <w:rPr>
          <w:rFonts w:ascii="Times New Roman" w:hAnsi="Times New Roman"/>
          <w:sz w:val="28"/>
          <w:szCs w:val="28"/>
          <w:shd w:val="clear" w:color="auto" w:fill="FAFAFA"/>
          <w:lang w:val="ru-RU"/>
        </w:rPr>
        <w:t>Тетарчук</w:t>
      </w:r>
      <w:proofErr w:type="spellEnd"/>
      <w:r w:rsidRPr="00FB0881">
        <w:rPr>
          <w:rFonts w:ascii="Times New Roman" w:hAnsi="Times New Roman"/>
          <w:sz w:val="28"/>
          <w:szCs w:val="28"/>
          <w:shd w:val="clear" w:color="auto" w:fill="FAFAFA"/>
          <w:lang w:val="ru-RU"/>
        </w:rPr>
        <w:t xml:space="preserve"> . – К. : ЦУЛ, 2015. – 200 с.</w:t>
      </w:r>
    </w:p>
    <w:p w:rsidR="008957A6" w:rsidRDefault="00FB0881" w:rsidP="005A30B5">
      <w:pPr>
        <w:shd w:val="clear" w:color="auto" w:fill="FFFFFF"/>
        <w:tabs>
          <w:tab w:val="left" w:pos="426"/>
        </w:tabs>
        <w:jc w:val="both"/>
        <w:rPr>
          <w:b/>
          <w:bCs/>
          <w:sz w:val="28"/>
          <w:szCs w:val="28"/>
        </w:rPr>
      </w:pPr>
      <w:r w:rsidRPr="00FB0881">
        <w:rPr>
          <w:sz w:val="28"/>
          <w:szCs w:val="28"/>
        </w:rPr>
        <w:lastRenderedPageBreak/>
        <w:t xml:space="preserve">Ищенко А.В. </w:t>
      </w:r>
      <w:proofErr w:type="spellStart"/>
      <w:r w:rsidRPr="00FB0881">
        <w:rPr>
          <w:sz w:val="28"/>
          <w:szCs w:val="28"/>
        </w:rPr>
        <w:t>Летопись</w:t>
      </w:r>
      <w:proofErr w:type="spellEnd"/>
      <w:r w:rsidRPr="00FB0881">
        <w:rPr>
          <w:sz w:val="28"/>
          <w:szCs w:val="28"/>
        </w:rPr>
        <w:t xml:space="preserve"> </w:t>
      </w:r>
      <w:proofErr w:type="spellStart"/>
      <w:r w:rsidRPr="00FB0881">
        <w:rPr>
          <w:sz w:val="28"/>
          <w:szCs w:val="28"/>
        </w:rPr>
        <w:t>криминалистики</w:t>
      </w:r>
      <w:proofErr w:type="spellEnd"/>
      <w:r w:rsidRPr="00FB0881">
        <w:rPr>
          <w:sz w:val="28"/>
          <w:szCs w:val="28"/>
        </w:rPr>
        <w:t xml:space="preserve"> : </w:t>
      </w:r>
      <w:proofErr w:type="spellStart"/>
      <w:r w:rsidRPr="00FB0881">
        <w:rPr>
          <w:sz w:val="28"/>
          <w:szCs w:val="28"/>
        </w:rPr>
        <w:t>даты</w:t>
      </w:r>
      <w:proofErr w:type="spellEnd"/>
      <w:r w:rsidRPr="00FB0881">
        <w:rPr>
          <w:sz w:val="28"/>
          <w:szCs w:val="28"/>
        </w:rPr>
        <w:t xml:space="preserve">, </w:t>
      </w:r>
      <w:proofErr w:type="spellStart"/>
      <w:r w:rsidRPr="00FB0881">
        <w:rPr>
          <w:sz w:val="28"/>
          <w:szCs w:val="28"/>
        </w:rPr>
        <w:t>факты</w:t>
      </w:r>
      <w:proofErr w:type="spellEnd"/>
      <w:r w:rsidRPr="00FB0881">
        <w:rPr>
          <w:sz w:val="28"/>
          <w:szCs w:val="28"/>
        </w:rPr>
        <w:t xml:space="preserve">, </w:t>
      </w:r>
      <w:proofErr w:type="spellStart"/>
      <w:r w:rsidRPr="00FB0881">
        <w:rPr>
          <w:sz w:val="28"/>
          <w:szCs w:val="28"/>
        </w:rPr>
        <w:t>имена</w:t>
      </w:r>
      <w:proofErr w:type="spellEnd"/>
      <w:r w:rsidRPr="00FB0881">
        <w:rPr>
          <w:sz w:val="28"/>
          <w:szCs w:val="28"/>
        </w:rPr>
        <w:t xml:space="preserve"> [текст] / А.В. </w:t>
      </w:r>
      <w:proofErr w:type="spellStart"/>
      <w:r w:rsidRPr="00FB0881">
        <w:rPr>
          <w:sz w:val="28"/>
          <w:szCs w:val="28"/>
        </w:rPr>
        <w:t>Ищенко</w:t>
      </w:r>
      <w:proofErr w:type="spellEnd"/>
      <w:r w:rsidRPr="00FB0881">
        <w:rPr>
          <w:sz w:val="28"/>
          <w:szCs w:val="28"/>
        </w:rPr>
        <w:t>. – К., 2016. – 384</w:t>
      </w:r>
      <w:r w:rsidRPr="00FB0881">
        <w:rPr>
          <w:spacing w:val="-9"/>
          <w:sz w:val="28"/>
          <w:szCs w:val="28"/>
        </w:rPr>
        <w:t xml:space="preserve"> </w:t>
      </w:r>
      <w:r w:rsidRPr="00FB0881">
        <w:rPr>
          <w:sz w:val="28"/>
          <w:szCs w:val="28"/>
        </w:rPr>
        <w:t>с.</w:t>
      </w:r>
    </w:p>
    <w:p w:rsidR="008957A6" w:rsidRPr="008957A6" w:rsidRDefault="009F2E2E" w:rsidP="008957A6">
      <w:pPr>
        <w:shd w:val="clear" w:color="auto" w:fill="FFFFFF"/>
        <w:jc w:val="center"/>
        <w:rPr>
          <w:b/>
          <w:bCs/>
          <w:sz w:val="28"/>
          <w:szCs w:val="28"/>
        </w:rPr>
      </w:pPr>
      <w:r w:rsidRPr="00CA7130">
        <w:rPr>
          <w:b/>
          <w:bCs/>
          <w:sz w:val="28"/>
          <w:szCs w:val="28"/>
        </w:rPr>
        <w:t>Допоміжна</w:t>
      </w:r>
    </w:p>
    <w:p w:rsidR="009F2E2E" w:rsidRPr="00CA7130" w:rsidRDefault="009F2E2E" w:rsidP="009F2E2E">
      <w:pPr>
        <w:tabs>
          <w:tab w:val="left" w:pos="2030"/>
          <w:tab w:val="left" w:pos="10065"/>
        </w:tabs>
        <w:rPr>
          <w:sz w:val="16"/>
          <w:szCs w:val="16"/>
        </w:rPr>
      </w:pPr>
    </w:p>
    <w:p w:rsidR="005A30B5" w:rsidRPr="005A30B5" w:rsidRDefault="005A30B5" w:rsidP="005A30B5">
      <w:pPr>
        <w:pStyle w:val="a5"/>
        <w:widowControl w:val="0"/>
        <w:numPr>
          <w:ilvl w:val="0"/>
          <w:numId w:val="16"/>
        </w:numPr>
        <w:tabs>
          <w:tab w:val="left" w:pos="426"/>
        </w:tabs>
        <w:autoSpaceDE w:val="0"/>
        <w:autoSpaceDN w:val="0"/>
        <w:ind w:left="0" w:firstLine="0"/>
        <w:contextualSpacing w:val="0"/>
        <w:jc w:val="both"/>
        <w:rPr>
          <w:sz w:val="28"/>
          <w:szCs w:val="28"/>
        </w:rPr>
      </w:pPr>
      <w:proofErr w:type="spellStart"/>
      <w:r w:rsidRPr="005A30B5">
        <w:rPr>
          <w:sz w:val="28"/>
          <w:szCs w:val="28"/>
        </w:rPr>
        <w:t>Алєксєєв</w:t>
      </w:r>
      <w:proofErr w:type="spellEnd"/>
      <w:r w:rsidRPr="005A30B5">
        <w:rPr>
          <w:sz w:val="28"/>
          <w:szCs w:val="28"/>
        </w:rPr>
        <w:t xml:space="preserve"> О. О. Розслідування окремих видів злочинів[Текст] : </w:t>
      </w:r>
      <w:proofErr w:type="spellStart"/>
      <w:r w:rsidRPr="005A30B5">
        <w:rPr>
          <w:sz w:val="28"/>
          <w:szCs w:val="28"/>
        </w:rPr>
        <w:t>навч</w:t>
      </w:r>
      <w:proofErr w:type="spellEnd"/>
      <w:r w:rsidRPr="005A30B5">
        <w:rPr>
          <w:sz w:val="28"/>
          <w:szCs w:val="28"/>
        </w:rPr>
        <w:t xml:space="preserve">. </w:t>
      </w:r>
      <w:proofErr w:type="spellStart"/>
      <w:r w:rsidRPr="005A30B5">
        <w:rPr>
          <w:sz w:val="28"/>
          <w:szCs w:val="28"/>
        </w:rPr>
        <w:t>посіб</w:t>
      </w:r>
      <w:proofErr w:type="spellEnd"/>
      <w:r w:rsidRPr="005A30B5">
        <w:rPr>
          <w:sz w:val="28"/>
          <w:szCs w:val="28"/>
        </w:rPr>
        <w:t xml:space="preserve">. для </w:t>
      </w:r>
      <w:proofErr w:type="spellStart"/>
      <w:r w:rsidRPr="005A30B5">
        <w:rPr>
          <w:sz w:val="28"/>
          <w:szCs w:val="28"/>
        </w:rPr>
        <w:t>студ</w:t>
      </w:r>
      <w:proofErr w:type="spellEnd"/>
      <w:r w:rsidRPr="005A30B5">
        <w:rPr>
          <w:sz w:val="28"/>
          <w:szCs w:val="28"/>
        </w:rPr>
        <w:t xml:space="preserve">. ВНЗ / О. О. Алексєєв, В. К. </w:t>
      </w:r>
      <w:proofErr w:type="spellStart"/>
      <w:r w:rsidRPr="005A30B5">
        <w:rPr>
          <w:sz w:val="28"/>
          <w:szCs w:val="28"/>
        </w:rPr>
        <w:t>Весельський</w:t>
      </w:r>
      <w:proofErr w:type="spellEnd"/>
      <w:r w:rsidRPr="005A30B5">
        <w:rPr>
          <w:sz w:val="28"/>
          <w:szCs w:val="28"/>
        </w:rPr>
        <w:t xml:space="preserve">, В. В. </w:t>
      </w:r>
      <w:proofErr w:type="spellStart"/>
      <w:r w:rsidRPr="005A30B5">
        <w:rPr>
          <w:sz w:val="28"/>
          <w:szCs w:val="28"/>
        </w:rPr>
        <w:t>Пясковський</w:t>
      </w:r>
      <w:proofErr w:type="spellEnd"/>
      <w:r w:rsidRPr="005A30B5">
        <w:rPr>
          <w:sz w:val="28"/>
          <w:szCs w:val="28"/>
        </w:rPr>
        <w:t>. – К. : ЦУЛ, 2014. – 319</w:t>
      </w:r>
      <w:r w:rsidRPr="005A30B5">
        <w:rPr>
          <w:spacing w:val="-4"/>
          <w:sz w:val="28"/>
          <w:szCs w:val="28"/>
        </w:rPr>
        <w:t xml:space="preserve"> </w:t>
      </w:r>
      <w:r w:rsidRPr="005A30B5">
        <w:rPr>
          <w:sz w:val="28"/>
          <w:szCs w:val="28"/>
        </w:rPr>
        <w:t>с.</w:t>
      </w:r>
    </w:p>
    <w:p w:rsidR="005A30B5" w:rsidRPr="005A30B5" w:rsidRDefault="005A30B5" w:rsidP="005A30B5">
      <w:pPr>
        <w:pStyle w:val="a5"/>
        <w:widowControl w:val="0"/>
        <w:numPr>
          <w:ilvl w:val="0"/>
          <w:numId w:val="16"/>
        </w:numPr>
        <w:tabs>
          <w:tab w:val="left" w:pos="426"/>
        </w:tabs>
        <w:autoSpaceDE w:val="0"/>
        <w:autoSpaceDN w:val="0"/>
        <w:ind w:left="0" w:firstLine="0"/>
        <w:contextualSpacing w:val="0"/>
        <w:jc w:val="both"/>
        <w:rPr>
          <w:sz w:val="28"/>
          <w:szCs w:val="28"/>
        </w:rPr>
      </w:pPr>
      <w:r w:rsidRPr="005A30B5">
        <w:rPr>
          <w:sz w:val="28"/>
          <w:szCs w:val="28"/>
        </w:rPr>
        <w:t xml:space="preserve">Бондар В. С. Проблеми теорії та практики застосування спеціальних криміналістичних знань у розслідуванні квартирних крадіжок : монографія [Текст] / В. С. Бондар, М. Я. </w:t>
      </w:r>
      <w:proofErr w:type="spellStart"/>
      <w:r w:rsidRPr="005A30B5">
        <w:rPr>
          <w:sz w:val="28"/>
          <w:szCs w:val="28"/>
        </w:rPr>
        <w:t>Сегай</w:t>
      </w:r>
      <w:proofErr w:type="spellEnd"/>
      <w:r w:rsidRPr="005A30B5">
        <w:rPr>
          <w:sz w:val="28"/>
          <w:szCs w:val="28"/>
        </w:rPr>
        <w:t>. – Луганськ, 2011. – 311</w:t>
      </w:r>
      <w:r w:rsidRPr="005A30B5">
        <w:rPr>
          <w:spacing w:val="-16"/>
          <w:sz w:val="28"/>
          <w:szCs w:val="28"/>
        </w:rPr>
        <w:t xml:space="preserve"> </w:t>
      </w:r>
      <w:r w:rsidRPr="005A30B5">
        <w:rPr>
          <w:spacing w:val="-3"/>
          <w:sz w:val="28"/>
          <w:szCs w:val="28"/>
        </w:rPr>
        <w:t>с.</w:t>
      </w:r>
    </w:p>
    <w:p w:rsidR="005A30B5" w:rsidRPr="005A30B5" w:rsidRDefault="005A30B5" w:rsidP="005A30B5">
      <w:pPr>
        <w:pStyle w:val="a5"/>
        <w:widowControl w:val="0"/>
        <w:numPr>
          <w:ilvl w:val="0"/>
          <w:numId w:val="16"/>
        </w:numPr>
        <w:tabs>
          <w:tab w:val="left" w:pos="426"/>
        </w:tabs>
        <w:autoSpaceDE w:val="0"/>
        <w:autoSpaceDN w:val="0"/>
        <w:ind w:left="0" w:firstLine="0"/>
        <w:contextualSpacing w:val="0"/>
        <w:jc w:val="both"/>
        <w:rPr>
          <w:sz w:val="28"/>
          <w:szCs w:val="28"/>
        </w:rPr>
      </w:pPr>
      <w:r w:rsidRPr="005A30B5">
        <w:rPr>
          <w:color w:val="212121"/>
          <w:sz w:val="28"/>
          <w:szCs w:val="28"/>
        </w:rPr>
        <w:t>Вакулик О.О., Забезпечення дотримання прав, свобод та інтересів осіб під час проведення слідчих (розшукових) дій / Науковий вісник публічного та приватного права. – 2016. – № 2. – С</w:t>
      </w:r>
      <w:r w:rsidRPr="005A30B5">
        <w:rPr>
          <w:color w:val="212121"/>
          <w:spacing w:val="-10"/>
          <w:sz w:val="28"/>
          <w:szCs w:val="28"/>
        </w:rPr>
        <w:t xml:space="preserve"> </w:t>
      </w:r>
      <w:r w:rsidRPr="005A30B5">
        <w:rPr>
          <w:color w:val="212121"/>
          <w:sz w:val="28"/>
          <w:szCs w:val="28"/>
        </w:rPr>
        <w:t>178-183.</w:t>
      </w:r>
    </w:p>
    <w:p w:rsidR="005A30B5" w:rsidRPr="005A30B5" w:rsidRDefault="005A30B5" w:rsidP="005A30B5">
      <w:pPr>
        <w:pStyle w:val="a5"/>
        <w:widowControl w:val="0"/>
        <w:numPr>
          <w:ilvl w:val="0"/>
          <w:numId w:val="16"/>
        </w:numPr>
        <w:tabs>
          <w:tab w:val="left" w:pos="426"/>
        </w:tabs>
        <w:autoSpaceDE w:val="0"/>
        <w:autoSpaceDN w:val="0"/>
        <w:ind w:left="0" w:firstLine="0"/>
        <w:contextualSpacing w:val="0"/>
        <w:jc w:val="both"/>
        <w:rPr>
          <w:sz w:val="28"/>
          <w:szCs w:val="28"/>
        </w:rPr>
      </w:pPr>
      <w:r w:rsidRPr="005A30B5">
        <w:rPr>
          <w:sz w:val="28"/>
          <w:szCs w:val="28"/>
        </w:rPr>
        <w:t xml:space="preserve">Взаємодія слідчих та оперативних підрозділів під час досудового розслідування : </w:t>
      </w:r>
      <w:proofErr w:type="spellStart"/>
      <w:r w:rsidRPr="005A30B5">
        <w:rPr>
          <w:sz w:val="28"/>
          <w:szCs w:val="28"/>
        </w:rPr>
        <w:t>навч</w:t>
      </w:r>
      <w:proofErr w:type="spellEnd"/>
      <w:r w:rsidRPr="005A30B5">
        <w:rPr>
          <w:sz w:val="28"/>
          <w:szCs w:val="28"/>
        </w:rPr>
        <w:t xml:space="preserve">. </w:t>
      </w:r>
      <w:proofErr w:type="spellStart"/>
      <w:r w:rsidRPr="005A30B5">
        <w:rPr>
          <w:sz w:val="28"/>
          <w:szCs w:val="28"/>
        </w:rPr>
        <w:t>посіб</w:t>
      </w:r>
      <w:proofErr w:type="spellEnd"/>
      <w:r w:rsidRPr="005A30B5">
        <w:rPr>
          <w:sz w:val="28"/>
          <w:szCs w:val="28"/>
        </w:rPr>
        <w:t xml:space="preserve">. [Текст] / Р. І. </w:t>
      </w:r>
      <w:proofErr w:type="spellStart"/>
      <w:r w:rsidRPr="005A30B5">
        <w:rPr>
          <w:sz w:val="28"/>
          <w:szCs w:val="28"/>
        </w:rPr>
        <w:t>Благута</w:t>
      </w:r>
      <w:proofErr w:type="spellEnd"/>
      <w:r w:rsidRPr="005A30B5">
        <w:rPr>
          <w:sz w:val="28"/>
          <w:szCs w:val="28"/>
        </w:rPr>
        <w:t xml:space="preserve">, М. П. </w:t>
      </w:r>
      <w:proofErr w:type="spellStart"/>
      <w:r w:rsidRPr="005A30B5">
        <w:rPr>
          <w:sz w:val="28"/>
          <w:szCs w:val="28"/>
        </w:rPr>
        <w:t>Климчук</w:t>
      </w:r>
      <w:proofErr w:type="spellEnd"/>
      <w:r w:rsidRPr="005A30B5">
        <w:rPr>
          <w:sz w:val="28"/>
          <w:szCs w:val="28"/>
        </w:rPr>
        <w:t xml:space="preserve">, В. М. </w:t>
      </w:r>
      <w:proofErr w:type="spellStart"/>
      <w:r w:rsidRPr="005A30B5">
        <w:rPr>
          <w:sz w:val="28"/>
          <w:szCs w:val="28"/>
        </w:rPr>
        <w:t>Сакал</w:t>
      </w:r>
      <w:proofErr w:type="spellEnd"/>
      <w:r w:rsidRPr="005A30B5">
        <w:rPr>
          <w:sz w:val="28"/>
          <w:szCs w:val="28"/>
        </w:rPr>
        <w:t xml:space="preserve"> та ін. – К. : ТОВ «НВП «</w:t>
      </w:r>
      <w:proofErr w:type="spellStart"/>
      <w:r w:rsidRPr="005A30B5">
        <w:rPr>
          <w:sz w:val="28"/>
          <w:szCs w:val="28"/>
        </w:rPr>
        <w:t>Інтерсервіс</w:t>
      </w:r>
      <w:proofErr w:type="spellEnd"/>
      <w:r w:rsidRPr="005A30B5">
        <w:rPr>
          <w:sz w:val="28"/>
          <w:szCs w:val="28"/>
        </w:rPr>
        <w:t>», 2014. – 215</w:t>
      </w:r>
      <w:r w:rsidRPr="005A30B5">
        <w:rPr>
          <w:spacing w:val="-8"/>
          <w:sz w:val="28"/>
          <w:szCs w:val="28"/>
        </w:rPr>
        <w:t xml:space="preserve"> </w:t>
      </w:r>
      <w:r w:rsidRPr="005A30B5">
        <w:rPr>
          <w:sz w:val="28"/>
          <w:szCs w:val="28"/>
        </w:rPr>
        <w:t>с.</w:t>
      </w:r>
    </w:p>
    <w:p w:rsidR="005A30B5" w:rsidRPr="005A30B5" w:rsidRDefault="005A30B5" w:rsidP="005A30B5">
      <w:pPr>
        <w:pStyle w:val="a5"/>
        <w:widowControl w:val="0"/>
        <w:numPr>
          <w:ilvl w:val="0"/>
          <w:numId w:val="16"/>
        </w:numPr>
        <w:tabs>
          <w:tab w:val="left" w:pos="426"/>
          <w:tab w:val="left" w:pos="1216"/>
        </w:tabs>
        <w:autoSpaceDE w:val="0"/>
        <w:autoSpaceDN w:val="0"/>
        <w:ind w:left="0" w:firstLine="0"/>
        <w:contextualSpacing w:val="0"/>
        <w:jc w:val="both"/>
        <w:rPr>
          <w:sz w:val="28"/>
          <w:szCs w:val="28"/>
        </w:rPr>
      </w:pPr>
      <w:r w:rsidRPr="005A30B5">
        <w:rPr>
          <w:sz w:val="28"/>
          <w:szCs w:val="28"/>
        </w:rPr>
        <w:t xml:space="preserve">Відшкодування шкоди потерпілому, завданої кримінальним правопорушенням [Текст] : метод. </w:t>
      </w:r>
      <w:proofErr w:type="spellStart"/>
      <w:r w:rsidRPr="005A30B5">
        <w:rPr>
          <w:sz w:val="28"/>
          <w:szCs w:val="28"/>
        </w:rPr>
        <w:t>рек</w:t>
      </w:r>
      <w:proofErr w:type="spellEnd"/>
      <w:r w:rsidRPr="005A30B5">
        <w:rPr>
          <w:sz w:val="28"/>
          <w:szCs w:val="28"/>
        </w:rPr>
        <w:t>. / [</w:t>
      </w:r>
      <w:proofErr w:type="spellStart"/>
      <w:r w:rsidRPr="005A30B5">
        <w:rPr>
          <w:sz w:val="28"/>
          <w:szCs w:val="28"/>
        </w:rPr>
        <w:t>Чернявський</w:t>
      </w:r>
      <w:proofErr w:type="spellEnd"/>
      <w:r w:rsidRPr="005A30B5">
        <w:rPr>
          <w:sz w:val="28"/>
          <w:szCs w:val="28"/>
        </w:rPr>
        <w:t xml:space="preserve"> С.С., Вознюк А.А., </w:t>
      </w:r>
      <w:proofErr w:type="spellStart"/>
      <w:r w:rsidRPr="005A30B5">
        <w:rPr>
          <w:sz w:val="28"/>
          <w:szCs w:val="28"/>
        </w:rPr>
        <w:t>Алєксєєва-Процюк</w:t>
      </w:r>
      <w:proofErr w:type="spellEnd"/>
      <w:r w:rsidRPr="005A30B5">
        <w:rPr>
          <w:sz w:val="28"/>
          <w:szCs w:val="28"/>
        </w:rPr>
        <w:t xml:space="preserve"> Д.О., Бурлака В.В., </w:t>
      </w:r>
      <w:proofErr w:type="spellStart"/>
      <w:r w:rsidRPr="005A30B5">
        <w:rPr>
          <w:sz w:val="28"/>
          <w:szCs w:val="28"/>
        </w:rPr>
        <w:t>Самодін</w:t>
      </w:r>
      <w:proofErr w:type="spellEnd"/>
      <w:r w:rsidRPr="005A30B5">
        <w:rPr>
          <w:sz w:val="28"/>
          <w:szCs w:val="28"/>
        </w:rPr>
        <w:t xml:space="preserve"> А.В. та ін.]. – К.: </w:t>
      </w:r>
      <w:proofErr w:type="spellStart"/>
      <w:r w:rsidRPr="005A30B5">
        <w:rPr>
          <w:sz w:val="28"/>
          <w:szCs w:val="28"/>
        </w:rPr>
        <w:t>Нац</w:t>
      </w:r>
      <w:proofErr w:type="spellEnd"/>
      <w:r w:rsidRPr="005A30B5">
        <w:rPr>
          <w:sz w:val="28"/>
          <w:szCs w:val="28"/>
        </w:rPr>
        <w:t xml:space="preserve">. акад. </w:t>
      </w:r>
      <w:proofErr w:type="spellStart"/>
      <w:r w:rsidRPr="005A30B5">
        <w:rPr>
          <w:sz w:val="28"/>
          <w:szCs w:val="28"/>
        </w:rPr>
        <w:t>внутр</w:t>
      </w:r>
      <w:proofErr w:type="spellEnd"/>
      <w:r w:rsidRPr="005A30B5">
        <w:rPr>
          <w:sz w:val="28"/>
          <w:szCs w:val="28"/>
        </w:rPr>
        <w:t>. справ, 2016. – 122</w:t>
      </w:r>
      <w:r w:rsidRPr="005A30B5">
        <w:rPr>
          <w:spacing w:val="-8"/>
          <w:sz w:val="28"/>
          <w:szCs w:val="28"/>
        </w:rPr>
        <w:t xml:space="preserve"> </w:t>
      </w:r>
      <w:r w:rsidRPr="005A30B5">
        <w:rPr>
          <w:sz w:val="28"/>
          <w:szCs w:val="28"/>
        </w:rPr>
        <w:t>с.</w:t>
      </w:r>
    </w:p>
    <w:p w:rsidR="005A30B5" w:rsidRPr="005A30B5" w:rsidRDefault="005A30B5" w:rsidP="005A30B5">
      <w:pPr>
        <w:shd w:val="clear" w:color="auto" w:fill="FFFFFF"/>
        <w:tabs>
          <w:tab w:val="left" w:pos="187"/>
          <w:tab w:val="left" w:pos="426"/>
        </w:tabs>
        <w:jc w:val="both"/>
        <w:rPr>
          <w:sz w:val="28"/>
          <w:szCs w:val="28"/>
        </w:rPr>
      </w:pPr>
      <w:r w:rsidRPr="005A30B5">
        <w:rPr>
          <w:sz w:val="28"/>
          <w:szCs w:val="28"/>
        </w:rPr>
        <w:t xml:space="preserve">Галаган В. І. Особливості методики розслідування нерозкритих грабежів  та  </w:t>
      </w:r>
      <w:proofErr w:type="spellStart"/>
      <w:r w:rsidRPr="005A30B5">
        <w:rPr>
          <w:sz w:val="28"/>
          <w:szCs w:val="28"/>
        </w:rPr>
        <w:t>розбоїв</w:t>
      </w:r>
      <w:proofErr w:type="spellEnd"/>
      <w:r w:rsidRPr="005A30B5">
        <w:rPr>
          <w:sz w:val="28"/>
          <w:szCs w:val="28"/>
        </w:rPr>
        <w:t xml:space="preserve">  минулих  років [Текст]   :   монографія   /   В. І. Галаган, М. О. Яковенко. – Луганськ : РВВ ЛДУВС, 2013. – 255</w:t>
      </w:r>
      <w:r w:rsidRPr="005A30B5">
        <w:rPr>
          <w:spacing w:val="-10"/>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spacing w:before="67"/>
        <w:ind w:left="0" w:firstLine="0"/>
        <w:contextualSpacing w:val="0"/>
        <w:jc w:val="both"/>
        <w:rPr>
          <w:sz w:val="28"/>
          <w:szCs w:val="28"/>
        </w:rPr>
      </w:pPr>
      <w:r w:rsidRPr="005A30B5">
        <w:rPr>
          <w:sz w:val="28"/>
          <w:szCs w:val="28"/>
        </w:rPr>
        <w:t>Галаган В. І. Процесуальний порядок і тактика отримання зразків для експертизи  у  кримінальному  провадженні  України  [Текст]  :  монографія  /  В. І. Галаган, О. В. Козак. – Краматорськ : ТОВ «Каштан», 2015. – 223</w:t>
      </w:r>
      <w:r w:rsidRPr="005A30B5">
        <w:rPr>
          <w:spacing w:val="-14"/>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 w:val="left" w:pos="1216"/>
        </w:tabs>
        <w:autoSpaceDE w:val="0"/>
        <w:autoSpaceDN w:val="0"/>
        <w:spacing w:before="2"/>
        <w:ind w:left="0" w:firstLine="0"/>
        <w:contextualSpacing w:val="0"/>
        <w:jc w:val="both"/>
        <w:rPr>
          <w:sz w:val="28"/>
          <w:szCs w:val="28"/>
        </w:rPr>
      </w:pPr>
      <w:r w:rsidRPr="005A30B5">
        <w:rPr>
          <w:sz w:val="28"/>
          <w:szCs w:val="28"/>
        </w:rPr>
        <w:t xml:space="preserve">Досудове розслідування в кримінальних провадженнях щодо застосування примусових заходів медичного характеру : метод. </w:t>
      </w:r>
      <w:proofErr w:type="spellStart"/>
      <w:r w:rsidRPr="005A30B5">
        <w:rPr>
          <w:sz w:val="28"/>
          <w:szCs w:val="28"/>
        </w:rPr>
        <w:t>рек</w:t>
      </w:r>
      <w:proofErr w:type="spellEnd"/>
      <w:r w:rsidRPr="005A30B5">
        <w:rPr>
          <w:sz w:val="28"/>
          <w:szCs w:val="28"/>
        </w:rPr>
        <w:t>. / [</w:t>
      </w:r>
      <w:proofErr w:type="spellStart"/>
      <w:r w:rsidRPr="005A30B5">
        <w:rPr>
          <w:sz w:val="28"/>
          <w:szCs w:val="28"/>
        </w:rPr>
        <w:t>Чернявський</w:t>
      </w:r>
      <w:proofErr w:type="spellEnd"/>
      <w:r w:rsidRPr="005A30B5">
        <w:rPr>
          <w:sz w:val="28"/>
          <w:szCs w:val="28"/>
        </w:rPr>
        <w:t xml:space="preserve"> С. С., Вознюк А. А., Патик А. А. та ін.]. – К.: </w:t>
      </w:r>
      <w:proofErr w:type="spellStart"/>
      <w:r w:rsidRPr="005A30B5">
        <w:rPr>
          <w:sz w:val="28"/>
          <w:szCs w:val="28"/>
        </w:rPr>
        <w:t>Нац</w:t>
      </w:r>
      <w:proofErr w:type="spellEnd"/>
      <w:r w:rsidRPr="005A30B5">
        <w:rPr>
          <w:sz w:val="28"/>
          <w:szCs w:val="28"/>
        </w:rPr>
        <w:t xml:space="preserve">. акад. </w:t>
      </w:r>
      <w:proofErr w:type="spellStart"/>
      <w:r w:rsidRPr="005A30B5">
        <w:rPr>
          <w:sz w:val="28"/>
          <w:szCs w:val="28"/>
        </w:rPr>
        <w:t>внутр</w:t>
      </w:r>
      <w:proofErr w:type="spellEnd"/>
      <w:r w:rsidRPr="005A30B5">
        <w:rPr>
          <w:sz w:val="28"/>
          <w:szCs w:val="28"/>
        </w:rPr>
        <w:t>. справ, 2016. – 48</w:t>
      </w:r>
      <w:r w:rsidRPr="005A30B5">
        <w:rPr>
          <w:spacing w:val="-4"/>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spacing w:before="1" w:line="322" w:lineRule="exact"/>
        <w:ind w:left="0" w:firstLine="0"/>
        <w:contextualSpacing w:val="0"/>
        <w:jc w:val="both"/>
        <w:rPr>
          <w:sz w:val="28"/>
          <w:szCs w:val="28"/>
        </w:rPr>
      </w:pPr>
      <w:proofErr w:type="spellStart"/>
      <w:r w:rsidRPr="005A30B5">
        <w:rPr>
          <w:sz w:val="28"/>
          <w:szCs w:val="28"/>
        </w:rPr>
        <w:t>Дудаш</w:t>
      </w:r>
      <w:proofErr w:type="spellEnd"/>
      <w:r w:rsidRPr="005A30B5">
        <w:rPr>
          <w:sz w:val="28"/>
          <w:szCs w:val="28"/>
        </w:rPr>
        <w:t xml:space="preserve"> Т.І. Практика Європейського суду з прав людини : </w:t>
      </w:r>
      <w:proofErr w:type="spellStart"/>
      <w:r w:rsidRPr="005A30B5">
        <w:rPr>
          <w:sz w:val="28"/>
          <w:szCs w:val="28"/>
        </w:rPr>
        <w:t>навч</w:t>
      </w:r>
      <w:proofErr w:type="spellEnd"/>
      <w:r w:rsidRPr="005A30B5">
        <w:rPr>
          <w:sz w:val="28"/>
          <w:szCs w:val="28"/>
        </w:rPr>
        <w:t>.</w:t>
      </w:r>
      <w:r w:rsidRPr="005A30B5">
        <w:rPr>
          <w:spacing w:val="7"/>
          <w:sz w:val="28"/>
          <w:szCs w:val="28"/>
        </w:rPr>
        <w:t xml:space="preserve"> </w:t>
      </w:r>
      <w:proofErr w:type="spellStart"/>
      <w:r w:rsidRPr="005A30B5">
        <w:rPr>
          <w:sz w:val="28"/>
          <w:szCs w:val="28"/>
        </w:rPr>
        <w:t>посіб</w:t>
      </w:r>
      <w:proofErr w:type="spellEnd"/>
      <w:r w:rsidRPr="005A30B5">
        <w:rPr>
          <w:sz w:val="28"/>
          <w:szCs w:val="28"/>
        </w:rPr>
        <w:t>.</w:t>
      </w:r>
    </w:p>
    <w:p w:rsidR="005A30B5" w:rsidRPr="005A30B5" w:rsidRDefault="005A30B5" w:rsidP="005A30B5">
      <w:pPr>
        <w:pStyle w:val="a8"/>
        <w:tabs>
          <w:tab w:val="left" w:pos="426"/>
        </w:tabs>
        <w:spacing w:line="322" w:lineRule="exact"/>
        <w:jc w:val="both"/>
        <w:rPr>
          <w:rFonts w:ascii="Times New Roman" w:hAnsi="Times New Roman"/>
          <w:sz w:val="28"/>
          <w:szCs w:val="28"/>
          <w:lang w:val="ru-RU"/>
        </w:rPr>
      </w:pPr>
      <w:r w:rsidRPr="005A30B5">
        <w:rPr>
          <w:rFonts w:ascii="Times New Roman" w:hAnsi="Times New Roman"/>
          <w:sz w:val="28"/>
          <w:szCs w:val="28"/>
          <w:lang w:val="ru-RU"/>
        </w:rPr>
        <w:t xml:space="preserve">/ Т.І. </w:t>
      </w:r>
      <w:proofErr w:type="spellStart"/>
      <w:r w:rsidRPr="005A30B5">
        <w:rPr>
          <w:rFonts w:ascii="Times New Roman" w:hAnsi="Times New Roman"/>
          <w:sz w:val="28"/>
          <w:szCs w:val="28"/>
          <w:lang w:val="ru-RU"/>
        </w:rPr>
        <w:t>Дудаш</w:t>
      </w:r>
      <w:proofErr w:type="spellEnd"/>
      <w:r w:rsidRPr="005A30B5">
        <w:rPr>
          <w:rFonts w:ascii="Times New Roman" w:hAnsi="Times New Roman"/>
          <w:sz w:val="28"/>
          <w:szCs w:val="28"/>
          <w:lang w:val="ru-RU"/>
        </w:rPr>
        <w:t xml:space="preserve">. – К.: </w:t>
      </w:r>
      <w:proofErr w:type="spellStart"/>
      <w:r w:rsidRPr="005A30B5">
        <w:rPr>
          <w:rFonts w:ascii="Times New Roman" w:hAnsi="Times New Roman"/>
          <w:sz w:val="28"/>
          <w:szCs w:val="28"/>
          <w:lang w:val="ru-RU"/>
        </w:rPr>
        <w:t>Алерта</w:t>
      </w:r>
      <w:proofErr w:type="spellEnd"/>
      <w:r w:rsidRPr="005A30B5">
        <w:rPr>
          <w:rFonts w:ascii="Times New Roman" w:hAnsi="Times New Roman"/>
          <w:sz w:val="28"/>
          <w:szCs w:val="28"/>
          <w:lang w:val="ru-RU"/>
        </w:rPr>
        <w:t>, 2016. – 488 с.</w:t>
      </w:r>
    </w:p>
    <w:p w:rsidR="005A30B5" w:rsidRPr="005A30B5" w:rsidRDefault="005A30B5" w:rsidP="005A30B5">
      <w:pPr>
        <w:pStyle w:val="a5"/>
        <w:widowControl w:val="0"/>
        <w:numPr>
          <w:ilvl w:val="0"/>
          <w:numId w:val="17"/>
        </w:numPr>
        <w:tabs>
          <w:tab w:val="left" w:pos="426"/>
        </w:tabs>
        <w:autoSpaceDE w:val="0"/>
        <w:autoSpaceDN w:val="0"/>
        <w:ind w:left="0" w:firstLine="0"/>
        <w:contextualSpacing w:val="0"/>
        <w:jc w:val="both"/>
        <w:rPr>
          <w:sz w:val="28"/>
          <w:szCs w:val="28"/>
        </w:rPr>
      </w:pPr>
      <w:r w:rsidRPr="005A30B5">
        <w:rPr>
          <w:sz w:val="28"/>
          <w:szCs w:val="28"/>
        </w:rPr>
        <w:t>Єфімов М. М. Організація і тактика розслідування хуліганства : навчально-практичний посібник / М. М. Єфімов. – Дніпропетровськ, 2013.  – 148</w:t>
      </w:r>
      <w:r w:rsidRPr="005A30B5">
        <w:rPr>
          <w:spacing w:val="1"/>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ind w:left="0" w:firstLine="0"/>
        <w:contextualSpacing w:val="0"/>
        <w:jc w:val="both"/>
        <w:rPr>
          <w:sz w:val="28"/>
          <w:szCs w:val="28"/>
        </w:rPr>
      </w:pPr>
      <w:r w:rsidRPr="005A30B5">
        <w:rPr>
          <w:sz w:val="28"/>
          <w:szCs w:val="28"/>
        </w:rPr>
        <w:t xml:space="preserve">Іщенко А.В. Поняття й система методів техніко-криміналістичного дослідження документів : </w:t>
      </w:r>
      <w:proofErr w:type="spellStart"/>
      <w:r w:rsidRPr="005A30B5">
        <w:rPr>
          <w:sz w:val="28"/>
          <w:szCs w:val="28"/>
        </w:rPr>
        <w:t>навч</w:t>
      </w:r>
      <w:proofErr w:type="spellEnd"/>
      <w:r w:rsidRPr="005A30B5">
        <w:rPr>
          <w:sz w:val="28"/>
          <w:szCs w:val="28"/>
        </w:rPr>
        <w:t xml:space="preserve">.  </w:t>
      </w:r>
      <w:proofErr w:type="spellStart"/>
      <w:r w:rsidRPr="005A30B5">
        <w:rPr>
          <w:sz w:val="28"/>
          <w:szCs w:val="28"/>
        </w:rPr>
        <w:t>посіб</w:t>
      </w:r>
      <w:proofErr w:type="spellEnd"/>
      <w:r w:rsidRPr="005A30B5">
        <w:rPr>
          <w:sz w:val="28"/>
          <w:szCs w:val="28"/>
        </w:rPr>
        <w:t xml:space="preserve">.  //  А.В. Іщенко,  М.Ю. </w:t>
      </w:r>
      <w:proofErr w:type="spellStart"/>
      <w:r w:rsidRPr="005A30B5">
        <w:rPr>
          <w:sz w:val="28"/>
          <w:szCs w:val="28"/>
        </w:rPr>
        <w:t>Будзієвський</w:t>
      </w:r>
      <w:proofErr w:type="spellEnd"/>
      <w:r w:rsidRPr="005A30B5">
        <w:rPr>
          <w:sz w:val="28"/>
          <w:szCs w:val="28"/>
        </w:rPr>
        <w:t xml:space="preserve">,  І.П. </w:t>
      </w:r>
      <w:proofErr w:type="spellStart"/>
      <w:r w:rsidRPr="005A30B5">
        <w:rPr>
          <w:sz w:val="28"/>
          <w:szCs w:val="28"/>
        </w:rPr>
        <w:t>Красюк</w:t>
      </w:r>
      <w:proofErr w:type="spellEnd"/>
      <w:r w:rsidRPr="005A30B5">
        <w:rPr>
          <w:sz w:val="28"/>
          <w:szCs w:val="28"/>
        </w:rPr>
        <w:t xml:space="preserve">; за ред. С.М. Алфьорова; НАВС, ДНДЕКЦ МВС України, </w:t>
      </w:r>
      <w:proofErr w:type="spellStart"/>
      <w:r w:rsidRPr="005A30B5">
        <w:rPr>
          <w:sz w:val="28"/>
          <w:szCs w:val="28"/>
        </w:rPr>
        <w:t>ДніпроДУВС</w:t>
      </w:r>
      <w:proofErr w:type="spellEnd"/>
      <w:r w:rsidRPr="005A30B5">
        <w:rPr>
          <w:sz w:val="28"/>
          <w:szCs w:val="28"/>
        </w:rPr>
        <w:t>. – Київ, 2011. – 97</w:t>
      </w:r>
      <w:r w:rsidRPr="005A30B5">
        <w:rPr>
          <w:spacing w:val="-5"/>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ind w:left="0" w:firstLine="0"/>
        <w:contextualSpacing w:val="0"/>
        <w:jc w:val="both"/>
        <w:rPr>
          <w:sz w:val="28"/>
          <w:szCs w:val="28"/>
        </w:rPr>
      </w:pPr>
      <w:r w:rsidRPr="005A30B5">
        <w:rPr>
          <w:sz w:val="28"/>
          <w:szCs w:val="28"/>
        </w:rPr>
        <w:t xml:space="preserve">Кваліфікація та розслідування кримінальних правопорушень проти порядку обігу грошей, цінних паперів, інших  документів :  </w:t>
      </w:r>
      <w:proofErr w:type="spellStart"/>
      <w:r w:rsidRPr="005A30B5">
        <w:rPr>
          <w:sz w:val="28"/>
          <w:szCs w:val="28"/>
        </w:rPr>
        <w:t>посіб</w:t>
      </w:r>
      <w:proofErr w:type="spellEnd"/>
      <w:r w:rsidRPr="005A30B5">
        <w:rPr>
          <w:sz w:val="28"/>
          <w:szCs w:val="28"/>
        </w:rPr>
        <w:t xml:space="preserve">.  /  </w:t>
      </w:r>
      <w:proofErr w:type="spellStart"/>
      <w:r w:rsidRPr="005A30B5">
        <w:rPr>
          <w:sz w:val="28"/>
          <w:szCs w:val="28"/>
        </w:rPr>
        <w:t>авт</w:t>
      </w:r>
      <w:proofErr w:type="spellEnd"/>
      <w:r w:rsidRPr="005A30B5">
        <w:rPr>
          <w:sz w:val="28"/>
          <w:szCs w:val="28"/>
        </w:rPr>
        <w:t xml:space="preserve">.  </w:t>
      </w:r>
      <w:proofErr w:type="spellStart"/>
      <w:r w:rsidRPr="005A30B5">
        <w:rPr>
          <w:sz w:val="28"/>
          <w:szCs w:val="28"/>
        </w:rPr>
        <w:t>кол</w:t>
      </w:r>
      <w:proofErr w:type="spellEnd"/>
      <w:r w:rsidRPr="005A30B5">
        <w:rPr>
          <w:sz w:val="28"/>
          <w:szCs w:val="28"/>
        </w:rPr>
        <w:t xml:space="preserve">. О. В. </w:t>
      </w:r>
      <w:proofErr w:type="spellStart"/>
      <w:r w:rsidRPr="005A30B5">
        <w:rPr>
          <w:sz w:val="28"/>
          <w:szCs w:val="28"/>
        </w:rPr>
        <w:t>Процюк</w:t>
      </w:r>
      <w:proofErr w:type="spellEnd"/>
      <w:r w:rsidRPr="005A30B5">
        <w:rPr>
          <w:sz w:val="28"/>
          <w:szCs w:val="28"/>
        </w:rPr>
        <w:t xml:space="preserve">, Е. М. </w:t>
      </w:r>
      <w:proofErr w:type="spellStart"/>
      <w:r w:rsidRPr="005A30B5">
        <w:rPr>
          <w:sz w:val="28"/>
          <w:szCs w:val="28"/>
        </w:rPr>
        <w:t>Кісілюк</w:t>
      </w:r>
      <w:proofErr w:type="spellEnd"/>
      <w:r w:rsidRPr="005A30B5">
        <w:rPr>
          <w:sz w:val="28"/>
          <w:szCs w:val="28"/>
        </w:rPr>
        <w:t xml:space="preserve">, М. П. </w:t>
      </w:r>
      <w:proofErr w:type="spellStart"/>
      <w:r w:rsidRPr="005A30B5">
        <w:rPr>
          <w:sz w:val="28"/>
          <w:szCs w:val="28"/>
        </w:rPr>
        <w:t>Климчук</w:t>
      </w:r>
      <w:proofErr w:type="spellEnd"/>
      <w:r w:rsidRPr="005A30B5">
        <w:rPr>
          <w:sz w:val="28"/>
          <w:szCs w:val="28"/>
        </w:rPr>
        <w:t xml:space="preserve">, О. Є. Омельченко та ін. ; за ред. С. С. </w:t>
      </w:r>
      <w:proofErr w:type="spellStart"/>
      <w:r w:rsidRPr="005A30B5">
        <w:rPr>
          <w:sz w:val="28"/>
          <w:szCs w:val="28"/>
        </w:rPr>
        <w:t>Чернявського</w:t>
      </w:r>
      <w:proofErr w:type="spellEnd"/>
      <w:r w:rsidRPr="005A30B5">
        <w:rPr>
          <w:sz w:val="28"/>
          <w:szCs w:val="28"/>
        </w:rPr>
        <w:t>. – К. : Вид-во Європейського ун-ту, 2014. – 111</w:t>
      </w:r>
      <w:r w:rsidRPr="005A30B5">
        <w:rPr>
          <w:spacing w:val="-12"/>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spacing w:before="1"/>
        <w:ind w:left="0" w:firstLine="0"/>
        <w:contextualSpacing w:val="0"/>
        <w:jc w:val="both"/>
        <w:rPr>
          <w:sz w:val="28"/>
          <w:szCs w:val="28"/>
        </w:rPr>
      </w:pPr>
      <w:proofErr w:type="spellStart"/>
      <w:r w:rsidRPr="005A30B5">
        <w:rPr>
          <w:sz w:val="28"/>
          <w:szCs w:val="28"/>
        </w:rPr>
        <w:t>Когутич</w:t>
      </w:r>
      <w:proofErr w:type="spellEnd"/>
      <w:r w:rsidRPr="005A30B5">
        <w:rPr>
          <w:sz w:val="28"/>
          <w:szCs w:val="28"/>
        </w:rPr>
        <w:t xml:space="preserve"> І. І. Використання криміналістичних знань у судовому розгляді кримінальних справ : наук.-</w:t>
      </w:r>
      <w:proofErr w:type="spellStart"/>
      <w:r w:rsidRPr="005A30B5">
        <w:rPr>
          <w:sz w:val="28"/>
          <w:szCs w:val="28"/>
        </w:rPr>
        <w:t>практ</w:t>
      </w:r>
      <w:proofErr w:type="spellEnd"/>
      <w:r w:rsidRPr="005A30B5">
        <w:rPr>
          <w:sz w:val="28"/>
          <w:szCs w:val="28"/>
        </w:rPr>
        <w:t xml:space="preserve">. </w:t>
      </w:r>
      <w:proofErr w:type="spellStart"/>
      <w:r w:rsidRPr="005A30B5">
        <w:rPr>
          <w:sz w:val="28"/>
          <w:szCs w:val="28"/>
        </w:rPr>
        <w:t>посіб</w:t>
      </w:r>
      <w:proofErr w:type="spellEnd"/>
      <w:r w:rsidRPr="005A30B5">
        <w:rPr>
          <w:sz w:val="28"/>
          <w:szCs w:val="28"/>
        </w:rPr>
        <w:t xml:space="preserve">. / І. І. </w:t>
      </w:r>
      <w:proofErr w:type="spellStart"/>
      <w:r w:rsidRPr="005A30B5">
        <w:rPr>
          <w:sz w:val="28"/>
          <w:szCs w:val="28"/>
        </w:rPr>
        <w:t>Когутич</w:t>
      </w:r>
      <w:proofErr w:type="spellEnd"/>
      <w:r w:rsidRPr="005A30B5">
        <w:rPr>
          <w:sz w:val="28"/>
          <w:szCs w:val="28"/>
        </w:rPr>
        <w:t xml:space="preserve">, В. Т. Нор. – Львів, Київ : Тріада плюс, </w:t>
      </w:r>
      <w:proofErr w:type="spellStart"/>
      <w:r w:rsidRPr="005A30B5">
        <w:rPr>
          <w:sz w:val="28"/>
          <w:szCs w:val="28"/>
        </w:rPr>
        <w:t>Алерта</w:t>
      </w:r>
      <w:proofErr w:type="spellEnd"/>
      <w:r w:rsidRPr="005A30B5">
        <w:rPr>
          <w:sz w:val="28"/>
          <w:szCs w:val="28"/>
        </w:rPr>
        <w:t>, 2011. – 426</w:t>
      </w:r>
      <w:r w:rsidRPr="005A30B5">
        <w:rPr>
          <w:spacing w:val="-13"/>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ind w:left="0" w:firstLine="0"/>
        <w:contextualSpacing w:val="0"/>
        <w:jc w:val="both"/>
        <w:rPr>
          <w:sz w:val="28"/>
          <w:szCs w:val="28"/>
        </w:rPr>
      </w:pPr>
      <w:proofErr w:type="spellStart"/>
      <w:r w:rsidRPr="005A30B5">
        <w:rPr>
          <w:sz w:val="28"/>
          <w:szCs w:val="28"/>
        </w:rPr>
        <w:t>Комаринська</w:t>
      </w:r>
      <w:proofErr w:type="spellEnd"/>
      <w:r w:rsidRPr="005A30B5">
        <w:rPr>
          <w:sz w:val="28"/>
          <w:szCs w:val="28"/>
        </w:rPr>
        <w:t xml:space="preserve"> Ю. Б. Розслідування навмисних вбивств, замаскованих під нещасний випадок або самогубство на залізничному транспорті : </w:t>
      </w:r>
      <w:proofErr w:type="spellStart"/>
      <w:r w:rsidRPr="005A30B5">
        <w:rPr>
          <w:sz w:val="28"/>
          <w:szCs w:val="28"/>
        </w:rPr>
        <w:t>навч</w:t>
      </w:r>
      <w:proofErr w:type="spellEnd"/>
      <w:r w:rsidRPr="005A30B5">
        <w:rPr>
          <w:sz w:val="28"/>
          <w:szCs w:val="28"/>
        </w:rPr>
        <w:t xml:space="preserve">. </w:t>
      </w:r>
      <w:proofErr w:type="spellStart"/>
      <w:r w:rsidRPr="005A30B5">
        <w:rPr>
          <w:sz w:val="28"/>
          <w:szCs w:val="28"/>
        </w:rPr>
        <w:t>посіб</w:t>
      </w:r>
      <w:proofErr w:type="spellEnd"/>
      <w:r w:rsidRPr="005A30B5">
        <w:rPr>
          <w:sz w:val="28"/>
          <w:szCs w:val="28"/>
        </w:rPr>
        <w:t xml:space="preserve">. для </w:t>
      </w:r>
      <w:proofErr w:type="spellStart"/>
      <w:r w:rsidRPr="005A30B5">
        <w:rPr>
          <w:sz w:val="28"/>
          <w:szCs w:val="28"/>
        </w:rPr>
        <w:lastRenderedPageBreak/>
        <w:t>студ</w:t>
      </w:r>
      <w:proofErr w:type="spellEnd"/>
      <w:r w:rsidRPr="005A30B5">
        <w:rPr>
          <w:sz w:val="28"/>
          <w:szCs w:val="28"/>
        </w:rPr>
        <w:t xml:space="preserve">. ВНЗ / Ю. Б. </w:t>
      </w:r>
      <w:proofErr w:type="spellStart"/>
      <w:r w:rsidRPr="005A30B5">
        <w:rPr>
          <w:sz w:val="28"/>
          <w:szCs w:val="28"/>
        </w:rPr>
        <w:t>Комаринська</w:t>
      </w:r>
      <w:proofErr w:type="spellEnd"/>
      <w:r w:rsidRPr="005A30B5">
        <w:rPr>
          <w:sz w:val="28"/>
          <w:szCs w:val="28"/>
        </w:rPr>
        <w:t>, О. І. Галаган. –  К. : ЦУЛ, 2013. –  123</w:t>
      </w:r>
      <w:r w:rsidRPr="005A30B5">
        <w:rPr>
          <w:spacing w:val="1"/>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ind w:left="0" w:firstLine="0"/>
        <w:contextualSpacing w:val="0"/>
        <w:jc w:val="both"/>
        <w:rPr>
          <w:sz w:val="28"/>
          <w:szCs w:val="28"/>
        </w:rPr>
      </w:pPr>
      <w:proofErr w:type="spellStart"/>
      <w:r w:rsidRPr="005A30B5">
        <w:rPr>
          <w:sz w:val="28"/>
          <w:szCs w:val="28"/>
        </w:rPr>
        <w:t>Коропецька</w:t>
      </w:r>
      <w:proofErr w:type="spellEnd"/>
      <w:r w:rsidRPr="005A30B5">
        <w:rPr>
          <w:sz w:val="28"/>
          <w:szCs w:val="28"/>
        </w:rPr>
        <w:t xml:space="preserve"> С.О. Відібрання зразків біологічного походження на  стадії досудового розслідування : Методичні рекомендації / С.О. </w:t>
      </w:r>
      <w:proofErr w:type="spellStart"/>
      <w:r w:rsidRPr="005A30B5">
        <w:rPr>
          <w:sz w:val="28"/>
          <w:szCs w:val="28"/>
        </w:rPr>
        <w:t>Коропецька</w:t>
      </w:r>
      <w:proofErr w:type="spellEnd"/>
      <w:r w:rsidRPr="005A30B5">
        <w:rPr>
          <w:sz w:val="28"/>
          <w:szCs w:val="28"/>
        </w:rPr>
        <w:t xml:space="preserve">. – Івано-Франківськ : </w:t>
      </w:r>
      <w:proofErr w:type="spellStart"/>
      <w:r w:rsidRPr="005A30B5">
        <w:rPr>
          <w:sz w:val="28"/>
          <w:szCs w:val="28"/>
        </w:rPr>
        <w:t>Голіней</w:t>
      </w:r>
      <w:proofErr w:type="spellEnd"/>
      <w:r w:rsidRPr="005A30B5">
        <w:rPr>
          <w:sz w:val="28"/>
          <w:szCs w:val="28"/>
        </w:rPr>
        <w:t xml:space="preserve"> О.М., 2016. – 48</w:t>
      </w:r>
      <w:r w:rsidRPr="005A30B5">
        <w:rPr>
          <w:spacing w:val="-3"/>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ind w:left="0" w:firstLine="0"/>
        <w:contextualSpacing w:val="0"/>
        <w:jc w:val="both"/>
        <w:rPr>
          <w:sz w:val="28"/>
          <w:szCs w:val="28"/>
        </w:rPr>
      </w:pPr>
      <w:r w:rsidRPr="005A30B5">
        <w:rPr>
          <w:sz w:val="28"/>
          <w:szCs w:val="28"/>
        </w:rPr>
        <w:t xml:space="preserve">Криміналістична техніка : </w:t>
      </w:r>
      <w:proofErr w:type="spellStart"/>
      <w:r w:rsidRPr="005A30B5">
        <w:rPr>
          <w:sz w:val="28"/>
          <w:szCs w:val="28"/>
        </w:rPr>
        <w:t>навч</w:t>
      </w:r>
      <w:proofErr w:type="spellEnd"/>
      <w:r w:rsidRPr="005A30B5">
        <w:rPr>
          <w:sz w:val="28"/>
          <w:szCs w:val="28"/>
        </w:rPr>
        <w:t xml:space="preserve">. посібник / за ред. А. В. </w:t>
      </w:r>
      <w:proofErr w:type="spellStart"/>
      <w:r w:rsidRPr="005A30B5">
        <w:rPr>
          <w:sz w:val="28"/>
          <w:szCs w:val="28"/>
        </w:rPr>
        <w:t>Кофанова</w:t>
      </w:r>
      <w:proofErr w:type="spellEnd"/>
      <w:r w:rsidRPr="005A30B5">
        <w:rPr>
          <w:sz w:val="28"/>
          <w:szCs w:val="28"/>
        </w:rPr>
        <w:t>. –К., 2011. – 352</w:t>
      </w:r>
      <w:r w:rsidRPr="005A30B5">
        <w:rPr>
          <w:spacing w:val="-2"/>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ind w:left="0" w:firstLine="0"/>
        <w:contextualSpacing w:val="0"/>
        <w:jc w:val="both"/>
        <w:rPr>
          <w:sz w:val="28"/>
          <w:szCs w:val="28"/>
        </w:rPr>
      </w:pPr>
      <w:r w:rsidRPr="005A30B5">
        <w:rPr>
          <w:sz w:val="28"/>
          <w:szCs w:val="28"/>
        </w:rPr>
        <w:t xml:space="preserve">Криміналістичне забезпечення розкриття і розслідування злочинів : курс лекцій // В. К. </w:t>
      </w:r>
      <w:proofErr w:type="spellStart"/>
      <w:r w:rsidRPr="005A30B5">
        <w:rPr>
          <w:sz w:val="28"/>
          <w:szCs w:val="28"/>
        </w:rPr>
        <w:t>Весельський</w:t>
      </w:r>
      <w:proofErr w:type="spellEnd"/>
      <w:r w:rsidRPr="005A30B5">
        <w:rPr>
          <w:sz w:val="28"/>
          <w:szCs w:val="28"/>
        </w:rPr>
        <w:t xml:space="preserve">, А. В. Іщенко, В. С. </w:t>
      </w:r>
      <w:proofErr w:type="spellStart"/>
      <w:r w:rsidRPr="005A30B5">
        <w:rPr>
          <w:sz w:val="28"/>
          <w:szCs w:val="28"/>
        </w:rPr>
        <w:t>Кузьмічов</w:t>
      </w:r>
      <w:proofErr w:type="spellEnd"/>
      <w:r w:rsidRPr="005A30B5">
        <w:rPr>
          <w:sz w:val="28"/>
          <w:szCs w:val="28"/>
        </w:rPr>
        <w:t xml:space="preserve">, Д. Б. Сергєєва, Ю. М. </w:t>
      </w:r>
      <w:proofErr w:type="spellStart"/>
      <w:r w:rsidRPr="005A30B5">
        <w:rPr>
          <w:sz w:val="28"/>
          <w:szCs w:val="28"/>
        </w:rPr>
        <w:t>Чорноус</w:t>
      </w:r>
      <w:proofErr w:type="spellEnd"/>
      <w:r w:rsidRPr="005A30B5">
        <w:rPr>
          <w:sz w:val="28"/>
          <w:szCs w:val="28"/>
        </w:rPr>
        <w:t>. – К., 2011. – 177</w:t>
      </w:r>
      <w:r w:rsidRPr="005A30B5">
        <w:rPr>
          <w:spacing w:val="-7"/>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ind w:left="0" w:firstLine="0"/>
        <w:contextualSpacing w:val="0"/>
        <w:jc w:val="both"/>
        <w:rPr>
          <w:sz w:val="28"/>
          <w:szCs w:val="28"/>
        </w:rPr>
      </w:pPr>
      <w:r w:rsidRPr="005A30B5">
        <w:rPr>
          <w:sz w:val="28"/>
          <w:szCs w:val="28"/>
        </w:rPr>
        <w:t xml:space="preserve">Криміналістичні засоби та методи розкриття та розслідування кримінальних  правопорушень :  підручник  /  О. М. </w:t>
      </w:r>
      <w:proofErr w:type="spellStart"/>
      <w:r w:rsidRPr="005A30B5">
        <w:rPr>
          <w:sz w:val="28"/>
          <w:szCs w:val="28"/>
        </w:rPr>
        <w:t>Цільмак</w:t>
      </w:r>
      <w:proofErr w:type="spellEnd"/>
      <w:r w:rsidRPr="005A30B5">
        <w:rPr>
          <w:sz w:val="28"/>
          <w:szCs w:val="28"/>
        </w:rPr>
        <w:t xml:space="preserve">,  О. Є. </w:t>
      </w:r>
      <w:proofErr w:type="spellStart"/>
      <w:r w:rsidRPr="005A30B5">
        <w:rPr>
          <w:sz w:val="28"/>
          <w:szCs w:val="28"/>
        </w:rPr>
        <w:t>Користін</w:t>
      </w:r>
      <w:proofErr w:type="spellEnd"/>
      <w:r w:rsidRPr="005A30B5">
        <w:rPr>
          <w:sz w:val="28"/>
          <w:szCs w:val="28"/>
        </w:rPr>
        <w:t xml:space="preserve">,  О. С. </w:t>
      </w:r>
      <w:proofErr w:type="spellStart"/>
      <w:r w:rsidRPr="005A30B5">
        <w:rPr>
          <w:sz w:val="28"/>
          <w:szCs w:val="28"/>
        </w:rPr>
        <w:t>Шаптала</w:t>
      </w:r>
      <w:proofErr w:type="spellEnd"/>
      <w:r w:rsidRPr="005A30B5">
        <w:rPr>
          <w:sz w:val="28"/>
          <w:szCs w:val="28"/>
        </w:rPr>
        <w:t>, Д. В. Талалай. – О., 2015. – 302</w:t>
      </w:r>
      <w:r w:rsidRPr="005A30B5">
        <w:rPr>
          <w:spacing w:val="-10"/>
          <w:sz w:val="28"/>
          <w:szCs w:val="28"/>
        </w:rPr>
        <w:t xml:space="preserve"> </w:t>
      </w:r>
      <w:r w:rsidRPr="005A30B5">
        <w:rPr>
          <w:sz w:val="28"/>
          <w:szCs w:val="28"/>
        </w:rPr>
        <w:t>с.</w:t>
      </w:r>
    </w:p>
    <w:p w:rsidR="005A30B5" w:rsidRPr="005A30B5" w:rsidRDefault="005A30B5" w:rsidP="005A30B5">
      <w:pPr>
        <w:pStyle w:val="a5"/>
        <w:widowControl w:val="0"/>
        <w:numPr>
          <w:ilvl w:val="0"/>
          <w:numId w:val="17"/>
        </w:numPr>
        <w:tabs>
          <w:tab w:val="left" w:pos="426"/>
        </w:tabs>
        <w:autoSpaceDE w:val="0"/>
        <w:autoSpaceDN w:val="0"/>
        <w:spacing w:line="242" w:lineRule="auto"/>
        <w:ind w:left="0" w:firstLine="0"/>
        <w:contextualSpacing w:val="0"/>
        <w:jc w:val="both"/>
        <w:rPr>
          <w:sz w:val="28"/>
          <w:szCs w:val="28"/>
        </w:rPr>
      </w:pPr>
      <w:r w:rsidRPr="005A30B5">
        <w:rPr>
          <w:sz w:val="28"/>
          <w:szCs w:val="28"/>
        </w:rPr>
        <w:t xml:space="preserve">Кримінальна реєстрація та  криміналістичні  обліки :  курс  лекцій  /  А. В. </w:t>
      </w:r>
      <w:proofErr w:type="spellStart"/>
      <w:r w:rsidRPr="005A30B5">
        <w:rPr>
          <w:sz w:val="28"/>
          <w:szCs w:val="28"/>
        </w:rPr>
        <w:t>Кофанов</w:t>
      </w:r>
      <w:proofErr w:type="spellEnd"/>
      <w:r w:rsidRPr="005A30B5">
        <w:rPr>
          <w:sz w:val="28"/>
          <w:szCs w:val="28"/>
        </w:rPr>
        <w:t xml:space="preserve">, С. І. </w:t>
      </w:r>
      <w:proofErr w:type="spellStart"/>
      <w:r w:rsidRPr="005A30B5">
        <w:rPr>
          <w:sz w:val="28"/>
          <w:szCs w:val="28"/>
        </w:rPr>
        <w:t>Мендус</w:t>
      </w:r>
      <w:proofErr w:type="spellEnd"/>
      <w:r w:rsidRPr="005A30B5">
        <w:rPr>
          <w:sz w:val="28"/>
          <w:szCs w:val="28"/>
        </w:rPr>
        <w:t xml:space="preserve">, Є. Ю. Свобода, В. В. </w:t>
      </w:r>
      <w:proofErr w:type="spellStart"/>
      <w:r w:rsidRPr="005A30B5">
        <w:rPr>
          <w:sz w:val="28"/>
          <w:szCs w:val="28"/>
        </w:rPr>
        <w:t>Індюкова</w:t>
      </w:r>
      <w:proofErr w:type="spellEnd"/>
      <w:r w:rsidRPr="005A30B5">
        <w:rPr>
          <w:sz w:val="28"/>
          <w:szCs w:val="28"/>
        </w:rPr>
        <w:t>. – К., 2011. – 146</w:t>
      </w:r>
      <w:r w:rsidRPr="005A30B5">
        <w:rPr>
          <w:spacing w:val="-25"/>
          <w:sz w:val="28"/>
          <w:szCs w:val="28"/>
        </w:rPr>
        <w:t xml:space="preserve"> </w:t>
      </w:r>
      <w:r w:rsidRPr="005A30B5">
        <w:rPr>
          <w:sz w:val="28"/>
          <w:szCs w:val="28"/>
        </w:rPr>
        <w:t>с.</w:t>
      </w:r>
    </w:p>
    <w:p w:rsidR="005A30B5" w:rsidRPr="005A30B5" w:rsidRDefault="005A30B5" w:rsidP="005A30B5">
      <w:pPr>
        <w:shd w:val="clear" w:color="auto" w:fill="FFFFFF"/>
        <w:tabs>
          <w:tab w:val="left" w:pos="187"/>
          <w:tab w:val="left" w:pos="426"/>
        </w:tabs>
        <w:jc w:val="both"/>
        <w:rPr>
          <w:sz w:val="28"/>
          <w:szCs w:val="28"/>
        </w:rPr>
      </w:pPr>
      <w:r w:rsidRPr="005A30B5">
        <w:rPr>
          <w:sz w:val="28"/>
          <w:szCs w:val="28"/>
        </w:rPr>
        <w:t xml:space="preserve">Кримінальний процес: альбом схем (загальна та </w:t>
      </w:r>
      <w:proofErr w:type="spellStart"/>
      <w:r w:rsidRPr="005A30B5">
        <w:rPr>
          <w:sz w:val="28"/>
          <w:szCs w:val="28"/>
        </w:rPr>
        <w:t>особливачастини</w:t>
      </w:r>
      <w:proofErr w:type="spellEnd"/>
      <w:r w:rsidRPr="005A30B5">
        <w:rPr>
          <w:sz w:val="28"/>
          <w:szCs w:val="28"/>
        </w:rPr>
        <w:t xml:space="preserve">) [текст] </w:t>
      </w:r>
      <w:proofErr w:type="spellStart"/>
      <w:r w:rsidRPr="005A30B5">
        <w:rPr>
          <w:sz w:val="28"/>
          <w:szCs w:val="28"/>
        </w:rPr>
        <w:t>навч</w:t>
      </w:r>
      <w:proofErr w:type="spellEnd"/>
      <w:r w:rsidRPr="005A30B5">
        <w:rPr>
          <w:sz w:val="28"/>
          <w:szCs w:val="28"/>
        </w:rPr>
        <w:t xml:space="preserve">. </w:t>
      </w:r>
      <w:proofErr w:type="spellStart"/>
      <w:r w:rsidRPr="005A30B5">
        <w:rPr>
          <w:sz w:val="28"/>
          <w:szCs w:val="28"/>
        </w:rPr>
        <w:t>посіб</w:t>
      </w:r>
      <w:proofErr w:type="spellEnd"/>
      <w:r w:rsidRPr="005A30B5">
        <w:rPr>
          <w:sz w:val="28"/>
          <w:szCs w:val="28"/>
        </w:rPr>
        <w:t xml:space="preserve">. 2-ге  видання, виправлене  та доповнене. / [Л. Д. </w:t>
      </w:r>
      <w:proofErr w:type="spellStart"/>
      <w:r w:rsidRPr="005A30B5">
        <w:rPr>
          <w:sz w:val="28"/>
          <w:szCs w:val="28"/>
        </w:rPr>
        <w:t>Удалова</w:t>
      </w:r>
      <w:proofErr w:type="spellEnd"/>
      <w:r w:rsidRPr="005A30B5">
        <w:rPr>
          <w:sz w:val="28"/>
          <w:szCs w:val="28"/>
        </w:rPr>
        <w:t xml:space="preserve">,  В. В. </w:t>
      </w:r>
      <w:proofErr w:type="spellStart"/>
      <w:r w:rsidRPr="005A30B5">
        <w:rPr>
          <w:sz w:val="28"/>
          <w:szCs w:val="28"/>
        </w:rPr>
        <w:t>Рожнова</w:t>
      </w:r>
      <w:proofErr w:type="spellEnd"/>
      <w:r w:rsidRPr="005A30B5">
        <w:rPr>
          <w:sz w:val="28"/>
          <w:szCs w:val="28"/>
        </w:rPr>
        <w:t xml:space="preserve">, Д. П. Письменний та ін.]. – К. : «Центр </w:t>
      </w:r>
      <w:proofErr w:type="spellStart"/>
      <w:r w:rsidRPr="005A30B5">
        <w:rPr>
          <w:sz w:val="28"/>
          <w:szCs w:val="28"/>
        </w:rPr>
        <w:t>учбовоїлітератури</w:t>
      </w:r>
      <w:proofErr w:type="spellEnd"/>
      <w:r w:rsidRPr="005A30B5">
        <w:rPr>
          <w:sz w:val="28"/>
          <w:szCs w:val="28"/>
        </w:rPr>
        <w:t>», 2016. – 406</w:t>
      </w:r>
      <w:r w:rsidRPr="005A30B5">
        <w:rPr>
          <w:spacing w:val="-1"/>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spacing w:before="67"/>
        <w:ind w:left="0" w:firstLine="0"/>
        <w:contextualSpacing w:val="0"/>
        <w:jc w:val="both"/>
        <w:rPr>
          <w:sz w:val="28"/>
          <w:szCs w:val="28"/>
        </w:rPr>
      </w:pPr>
      <w:r w:rsidRPr="005A30B5">
        <w:rPr>
          <w:sz w:val="28"/>
          <w:szCs w:val="28"/>
        </w:rPr>
        <w:t xml:space="preserve">Методика розслідування квартирних крадіжок : </w:t>
      </w:r>
      <w:proofErr w:type="spellStart"/>
      <w:r w:rsidRPr="005A30B5">
        <w:rPr>
          <w:sz w:val="28"/>
          <w:szCs w:val="28"/>
        </w:rPr>
        <w:t>навч</w:t>
      </w:r>
      <w:proofErr w:type="spellEnd"/>
      <w:r w:rsidRPr="005A30B5">
        <w:rPr>
          <w:sz w:val="28"/>
          <w:szCs w:val="28"/>
        </w:rPr>
        <w:t xml:space="preserve">.-метод. </w:t>
      </w:r>
      <w:proofErr w:type="spellStart"/>
      <w:r w:rsidRPr="005A30B5">
        <w:rPr>
          <w:sz w:val="28"/>
          <w:szCs w:val="28"/>
        </w:rPr>
        <w:t>посіб</w:t>
      </w:r>
      <w:proofErr w:type="spellEnd"/>
      <w:r w:rsidRPr="005A30B5">
        <w:rPr>
          <w:sz w:val="28"/>
          <w:szCs w:val="28"/>
        </w:rPr>
        <w:t xml:space="preserve">. / В. С. Бондар, С. В. </w:t>
      </w:r>
      <w:proofErr w:type="spellStart"/>
      <w:r w:rsidRPr="005A30B5">
        <w:rPr>
          <w:sz w:val="28"/>
          <w:szCs w:val="28"/>
        </w:rPr>
        <w:t>Головкін</w:t>
      </w:r>
      <w:proofErr w:type="spellEnd"/>
      <w:r w:rsidRPr="005A30B5">
        <w:rPr>
          <w:sz w:val="28"/>
          <w:szCs w:val="28"/>
        </w:rPr>
        <w:t>, О. А. Єршов, О. В. Кузнєцова, Р. І. Мельник. – Луганськ : РВВ ЛДУВС, 2011. – 399</w:t>
      </w:r>
      <w:r w:rsidRPr="005A30B5">
        <w:rPr>
          <w:spacing w:val="-4"/>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spacing w:before="2"/>
        <w:ind w:left="0" w:firstLine="0"/>
        <w:contextualSpacing w:val="0"/>
        <w:jc w:val="both"/>
        <w:rPr>
          <w:sz w:val="28"/>
          <w:szCs w:val="28"/>
        </w:rPr>
      </w:pPr>
      <w:r w:rsidRPr="005A30B5">
        <w:rPr>
          <w:sz w:val="28"/>
          <w:szCs w:val="28"/>
        </w:rPr>
        <w:t>Мороз А. О. Біометричні технології ідентифікації людини. Огляд систем / А. О. Мороз // Математичні машини і системи. – 2011. – № 1. – С. 39- 45.</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 xml:space="preserve">Наркотичні засоби, психотропні речовини та прекурсори: словник- довідник для працівників правоохоронних органів / укладачі: Ю. В. </w:t>
      </w:r>
      <w:proofErr w:type="spellStart"/>
      <w:r w:rsidRPr="005A30B5">
        <w:rPr>
          <w:sz w:val="28"/>
          <w:szCs w:val="28"/>
        </w:rPr>
        <w:t>Шепітько</w:t>
      </w:r>
      <w:proofErr w:type="spellEnd"/>
      <w:r w:rsidRPr="005A30B5">
        <w:rPr>
          <w:sz w:val="28"/>
          <w:szCs w:val="28"/>
        </w:rPr>
        <w:t xml:space="preserve">, А. М. Полях, Н. М. Макаренко, Г. П. </w:t>
      </w:r>
      <w:proofErr w:type="spellStart"/>
      <w:r w:rsidRPr="005A30B5">
        <w:rPr>
          <w:sz w:val="28"/>
          <w:szCs w:val="28"/>
        </w:rPr>
        <w:t>Петюнін</w:t>
      </w:r>
      <w:proofErr w:type="spellEnd"/>
      <w:r w:rsidRPr="005A30B5">
        <w:rPr>
          <w:sz w:val="28"/>
          <w:szCs w:val="28"/>
        </w:rPr>
        <w:t>. – Х. : Вид. агенція «</w:t>
      </w:r>
      <w:proofErr w:type="spellStart"/>
      <w:r w:rsidRPr="005A30B5">
        <w:rPr>
          <w:sz w:val="28"/>
          <w:szCs w:val="28"/>
        </w:rPr>
        <w:t>Апостіль</w:t>
      </w:r>
      <w:proofErr w:type="spellEnd"/>
      <w:r w:rsidRPr="005A30B5">
        <w:rPr>
          <w:sz w:val="28"/>
          <w:szCs w:val="28"/>
        </w:rPr>
        <w:t>», 2016. – 402</w:t>
      </w:r>
      <w:r w:rsidRPr="005A30B5">
        <w:rPr>
          <w:spacing w:val="-1"/>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proofErr w:type="spellStart"/>
      <w:r w:rsidRPr="005A30B5">
        <w:rPr>
          <w:sz w:val="28"/>
          <w:szCs w:val="28"/>
        </w:rPr>
        <w:t>Одерій</w:t>
      </w:r>
      <w:proofErr w:type="spellEnd"/>
      <w:r w:rsidRPr="005A30B5">
        <w:rPr>
          <w:sz w:val="28"/>
          <w:szCs w:val="28"/>
        </w:rPr>
        <w:t xml:space="preserve"> О. В. Тактика слідчого огляду комп’ютерних систем та їх елементів : наук.-</w:t>
      </w:r>
      <w:proofErr w:type="spellStart"/>
      <w:r w:rsidRPr="005A30B5">
        <w:rPr>
          <w:sz w:val="28"/>
          <w:szCs w:val="28"/>
        </w:rPr>
        <w:t>практ</w:t>
      </w:r>
      <w:proofErr w:type="spellEnd"/>
      <w:r w:rsidRPr="005A30B5">
        <w:rPr>
          <w:sz w:val="28"/>
          <w:szCs w:val="28"/>
        </w:rPr>
        <w:t xml:space="preserve">. </w:t>
      </w:r>
      <w:proofErr w:type="spellStart"/>
      <w:r w:rsidRPr="005A30B5">
        <w:rPr>
          <w:sz w:val="28"/>
          <w:szCs w:val="28"/>
        </w:rPr>
        <w:t>посіб</w:t>
      </w:r>
      <w:proofErr w:type="spellEnd"/>
      <w:r w:rsidRPr="005A30B5">
        <w:rPr>
          <w:sz w:val="28"/>
          <w:szCs w:val="28"/>
        </w:rPr>
        <w:t xml:space="preserve">. / В. О. </w:t>
      </w:r>
      <w:proofErr w:type="spellStart"/>
      <w:r w:rsidRPr="005A30B5">
        <w:rPr>
          <w:sz w:val="28"/>
          <w:szCs w:val="28"/>
        </w:rPr>
        <w:t>Одерій</w:t>
      </w:r>
      <w:proofErr w:type="spellEnd"/>
      <w:r w:rsidRPr="005A30B5">
        <w:rPr>
          <w:sz w:val="28"/>
          <w:szCs w:val="28"/>
        </w:rPr>
        <w:t xml:space="preserve">, С. О. Корона, С. В. </w:t>
      </w:r>
      <w:proofErr w:type="spellStart"/>
      <w:r w:rsidRPr="005A30B5">
        <w:rPr>
          <w:sz w:val="28"/>
          <w:szCs w:val="28"/>
        </w:rPr>
        <w:t>Самойлов</w:t>
      </w:r>
      <w:proofErr w:type="spellEnd"/>
      <w:r w:rsidRPr="005A30B5">
        <w:rPr>
          <w:sz w:val="28"/>
          <w:szCs w:val="28"/>
        </w:rPr>
        <w:t>. – Донецьк,2010. – 87</w:t>
      </w:r>
      <w:r w:rsidRPr="005A30B5">
        <w:rPr>
          <w:spacing w:val="-5"/>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spacing w:before="1"/>
        <w:ind w:left="0" w:firstLine="0"/>
        <w:contextualSpacing w:val="0"/>
        <w:jc w:val="both"/>
        <w:rPr>
          <w:sz w:val="28"/>
          <w:szCs w:val="28"/>
        </w:rPr>
      </w:pPr>
      <w:r w:rsidRPr="005A30B5">
        <w:rPr>
          <w:sz w:val="28"/>
          <w:szCs w:val="28"/>
        </w:rPr>
        <w:t xml:space="preserve">Організація і тактика одночасного допиту двох чи більше вже допитаних   осіб :   </w:t>
      </w:r>
      <w:proofErr w:type="spellStart"/>
      <w:r w:rsidRPr="005A30B5">
        <w:rPr>
          <w:sz w:val="28"/>
          <w:szCs w:val="28"/>
        </w:rPr>
        <w:t>навч</w:t>
      </w:r>
      <w:proofErr w:type="spellEnd"/>
      <w:r w:rsidRPr="005A30B5">
        <w:rPr>
          <w:sz w:val="28"/>
          <w:szCs w:val="28"/>
        </w:rPr>
        <w:t xml:space="preserve">.    посібник    /    С. С. </w:t>
      </w:r>
      <w:proofErr w:type="spellStart"/>
      <w:r w:rsidRPr="005A30B5">
        <w:rPr>
          <w:sz w:val="28"/>
          <w:szCs w:val="28"/>
        </w:rPr>
        <w:t>Чернявський</w:t>
      </w:r>
      <w:proofErr w:type="spellEnd"/>
      <w:r w:rsidRPr="005A30B5">
        <w:rPr>
          <w:sz w:val="28"/>
          <w:szCs w:val="28"/>
        </w:rPr>
        <w:t xml:space="preserve">,    О. О. </w:t>
      </w:r>
      <w:proofErr w:type="spellStart"/>
      <w:r w:rsidRPr="005A30B5">
        <w:rPr>
          <w:sz w:val="28"/>
          <w:szCs w:val="28"/>
        </w:rPr>
        <w:t>Алєксєєв</w:t>
      </w:r>
      <w:proofErr w:type="spellEnd"/>
      <w:r w:rsidRPr="005A30B5">
        <w:rPr>
          <w:sz w:val="28"/>
          <w:szCs w:val="28"/>
        </w:rPr>
        <w:t>, А. А. Вознюк. – К., 2016. – 66</w:t>
      </w:r>
      <w:r w:rsidRPr="005A30B5">
        <w:rPr>
          <w:spacing w:val="-8"/>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 xml:space="preserve">Основи судової експертизи: навчальний посібник для фахівців, які мають намір отримати або підтвердити кваліфікацію судового експерта / </w:t>
      </w:r>
      <w:proofErr w:type="spellStart"/>
      <w:r w:rsidRPr="005A30B5">
        <w:rPr>
          <w:sz w:val="28"/>
          <w:szCs w:val="28"/>
        </w:rPr>
        <w:t>авт</w:t>
      </w:r>
      <w:proofErr w:type="spellEnd"/>
      <w:r w:rsidRPr="005A30B5">
        <w:rPr>
          <w:sz w:val="28"/>
          <w:szCs w:val="28"/>
        </w:rPr>
        <w:t xml:space="preserve">.- уклад.:   Л.М. Головченко,   А.І. Лозовий,   Е.Б. </w:t>
      </w:r>
      <w:proofErr w:type="spellStart"/>
      <w:r w:rsidRPr="005A30B5">
        <w:rPr>
          <w:sz w:val="28"/>
          <w:szCs w:val="28"/>
        </w:rPr>
        <w:t>Сімакова-Єфремян</w:t>
      </w:r>
      <w:proofErr w:type="spellEnd"/>
      <w:r w:rsidRPr="005A30B5">
        <w:rPr>
          <w:sz w:val="28"/>
          <w:szCs w:val="28"/>
        </w:rPr>
        <w:t xml:space="preserve">   та   ін. –  Х.: Право, 2016. – 928</w:t>
      </w:r>
      <w:r w:rsidRPr="005A30B5">
        <w:rPr>
          <w:spacing w:val="-2"/>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 xml:space="preserve">Особливості використання обліків та автоматизованих інформаційних систем при розслідуванні кримінальних правопорушень [Текст] : метод. </w:t>
      </w:r>
      <w:proofErr w:type="spellStart"/>
      <w:r w:rsidRPr="005A30B5">
        <w:rPr>
          <w:sz w:val="28"/>
          <w:szCs w:val="28"/>
        </w:rPr>
        <w:t>рек</w:t>
      </w:r>
      <w:proofErr w:type="spellEnd"/>
      <w:r w:rsidRPr="005A30B5">
        <w:rPr>
          <w:sz w:val="28"/>
          <w:szCs w:val="28"/>
        </w:rPr>
        <w:t xml:space="preserve">. / В.Г. </w:t>
      </w:r>
      <w:proofErr w:type="spellStart"/>
      <w:r w:rsidRPr="005A30B5">
        <w:rPr>
          <w:sz w:val="28"/>
          <w:szCs w:val="28"/>
        </w:rPr>
        <w:t>Хахановський</w:t>
      </w:r>
      <w:proofErr w:type="spellEnd"/>
      <w:r w:rsidRPr="005A30B5">
        <w:rPr>
          <w:sz w:val="28"/>
          <w:szCs w:val="28"/>
        </w:rPr>
        <w:t xml:space="preserve">, Д.В. </w:t>
      </w:r>
      <w:proofErr w:type="spellStart"/>
      <w:r w:rsidRPr="005A30B5">
        <w:rPr>
          <w:sz w:val="28"/>
          <w:szCs w:val="28"/>
        </w:rPr>
        <w:t>Дабіжа</w:t>
      </w:r>
      <w:proofErr w:type="spellEnd"/>
      <w:r w:rsidRPr="005A30B5">
        <w:rPr>
          <w:sz w:val="28"/>
          <w:szCs w:val="28"/>
        </w:rPr>
        <w:t xml:space="preserve">, В.В. </w:t>
      </w:r>
      <w:proofErr w:type="spellStart"/>
      <w:r w:rsidRPr="005A30B5">
        <w:rPr>
          <w:sz w:val="28"/>
          <w:szCs w:val="28"/>
        </w:rPr>
        <w:t>Пясковський</w:t>
      </w:r>
      <w:proofErr w:type="spellEnd"/>
      <w:r w:rsidRPr="005A30B5">
        <w:rPr>
          <w:sz w:val="28"/>
          <w:szCs w:val="28"/>
        </w:rPr>
        <w:t xml:space="preserve">. – К.: </w:t>
      </w:r>
      <w:proofErr w:type="spellStart"/>
      <w:r w:rsidRPr="005A30B5">
        <w:rPr>
          <w:sz w:val="28"/>
          <w:szCs w:val="28"/>
        </w:rPr>
        <w:t>Нац</w:t>
      </w:r>
      <w:proofErr w:type="spellEnd"/>
      <w:r w:rsidRPr="005A30B5">
        <w:rPr>
          <w:sz w:val="28"/>
          <w:szCs w:val="28"/>
        </w:rPr>
        <w:t xml:space="preserve">. акад. </w:t>
      </w:r>
      <w:proofErr w:type="spellStart"/>
      <w:r w:rsidRPr="005A30B5">
        <w:rPr>
          <w:sz w:val="28"/>
          <w:szCs w:val="28"/>
        </w:rPr>
        <w:t>внутр</w:t>
      </w:r>
      <w:proofErr w:type="spellEnd"/>
      <w:r w:rsidRPr="005A30B5">
        <w:rPr>
          <w:sz w:val="28"/>
          <w:szCs w:val="28"/>
        </w:rPr>
        <w:t>. справ, 2017. – 36</w:t>
      </w:r>
      <w:r w:rsidRPr="005A30B5">
        <w:rPr>
          <w:spacing w:val="-4"/>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 xml:space="preserve">Остапчук М. С. Методика розслідування </w:t>
      </w:r>
      <w:proofErr w:type="spellStart"/>
      <w:r w:rsidRPr="005A30B5">
        <w:rPr>
          <w:sz w:val="28"/>
          <w:szCs w:val="28"/>
        </w:rPr>
        <w:t>розбоїв</w:t>
      </w:r>
      <w:proofErr w:type="spellEnd"/>
      <w:r w:rsidRPr="005A30B5">
        <w:rPr>
          <w:sz w:val="28"/>
          <w:szCs w:val="28"/>
        </w:rPr>
        <w:t>, учинених неповнолітніми : монографія / М. С. Остапчук. – Львів, 2015. – 250</w:t>
      </w:r>
      <w:r w:rsidRPr="005A30B5">
        <w:rPr>
          <w:spacing w:val="-12"/>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spacing w:before="1"/>
        <w:ind w:left="0" w:firstLine="0"/>
        <w:contextualSpacing w:val="0"/>
        <w:jc w:val="both"/>
        <w:rPr>
          <w:sz w:val="28"/>
          <w:szCs w:val="28"/>
        </w:rPr>
      </w:pPr>
      <w:r w:rsidRPr="005A30B5">
        <w:rPr>
          <w:sz w:val="28"/>
          <w:szCs w:val="28"/>
        </w:rPr>
        <w:t>Патик Л. Л. Використання спеціальних знань у розслідуванні злочинів, пов’язаних із підробленням документів, що посвідчують вищу освіту / Л. Л. Патик // Криміналістичний вісник : наук.-</w:t>
      </w:r>
      <w:proofErr w:type="spellStart"/>
      <w:r w:rsidRPr="005A30B5">
        <w:rPr>
          <w:sz w:val="28"/>
          <w:szCs w:val="28"/>
        </w:rPr>
        <w:t>практ.зб</w:t>
      </w:r>
      <w:proofErr w:type="spellEnd"/>
      <w:r w:rsidRPr="005A30B5">
        <w:rPr>
          <w:sz w:val="28"/>
          <w:szCs w:val="28"/>
        </w:rPr>
        <w:t>. / [</w:t>
      </w:r>
      <w:proofErr w:type="spellStart"/>
      <w:r w:rsidRPr="005A30B5">
        <w:rPr>
          <w:sz w:val="28"/>
          <w:szCs w:val="28"/>
        </w:rPr>
        <w:t>голов</w:t>
      </w:r>
      <w:proofErr w:type="spellEnd"/>
      <w:r w:rsidRPr="005A30B5">
        <w:rPr>
          <w:sz w:val="28"/>
          <w:szCs w:val="28"/>
        </w:rPr>
        <w:t xml:space="preserve">. ред. В. В. </w:t>
      </w:r>
      <w:proofErr w:type="spellStart"/>
      <w:r w:rsidRPr="005A30B5">
        <w:rPr>
          <w:sz w:val="28"/>
          <w:szCs w:val="28"/>
        </w:rPr>
        <w:t>Чернєй</w:t>
      </w:r>
      <w:proofErr w:type="spellEnd"/>
      <w:r w:rsidRPr="005A30B5">
        <w:rPr>
          <w:sz w:val="28"/>
          <w:szCs w:val="28"/>
        </w:rPr>
        <w:t>]</w:t>
      </w:r>
      <w:r w:rsidRPr="005A30B5">
        <w:rPr>
          <w:spacing w:val="36"/>
          <w:sz w:val="28"/>
          <w:szCs w:val="28"/>
        </w:rPr>
        <w:t xml:space="preserve"> </w:t>
      </w:r>
      <w:r w:rsidRPr="005A30B5">
        <w:rPr>
          <w:sz w:val="28"/>
          <w:szCs w:val="28"/>
        </w:rPr>
        <w:t>/</w:t>
      </w:r>
      <w:r w:rsidRPr="005A30B5">
        <w:rPr>
          <w:spacing w:val="38"/>
          <w:sz w:val="28"/>
          <w:szCs w:val="28"/>
        </w:rPr>
        <w:t xml:space="preserve"> </w:t>
      </w:r>
      <w:r w:rsidRPr="005A30B5">
        <w:rPr>
          <w:sz w:val="28"/>
          <w:szCs w:val="28"/>
        </w:rPr>
        <w:t>ДНДЕКЦ</w:t>
      </w:r>
      <w:r w:rsidRPr="005A30B5">
        <w:rPr>
          <w:spacing w:val="35"/>
          <w:sz w:val="28"/>
          <w:szCs w:val="28"/>
        </w:rPr>
        <w:t xml:space="preserve"> </w:t>
      </w:r>
      <w:r w:rsidRPr="005A30B5">
        <w:rPr>
          <w:sz w:val="28"/>
          <w:szCs w:val="28"/>
        </w:rPr>
        <w:t>МВС</w:t>
      </w:r>
      <w:r w:rsidRPr="005A30B5">
        <w:rPr>
          <w:spacing w:val="37"/>
          <w:sz w:val="28"/>
          <w:szCs w:val="28"/>
        </w:rPr>
        <w:t xml:space="preserve"> </w:t>
      </w:r>
      <w:r w:rsidRPr="005A30B5">
        <w:rPr>
          <w:sz w:val="28"/>
          <w:szCs w:val="28"/>
        </w:rPr>
        <w:t>України;</w:t>
      </w:r>
      <w:r w:rsidRPr="005A30B5">
        <w:rPr>
          <w:spacing w:val="39"/>
          <w:sz w:val="28"/>
          <w:szCs w:val="28"/>
        </w:rPr>
        <w:t xml:space="preserve"> </w:t>
      </w:r>
      <w:r w:rsidRPr="005A30B5">
        <w:rPr>
          <w:sz w:val="28"/>
          <w:szCs w:val="28"/>
        </w:rPr>
        <w:t>НАВС.</w:t>
      </w:r>
      <w:r w:rsidRPr="005A30B5">
        <w:rPr>
          <w:spacing w:val="42"/>
          <w:sz w:val="28"/>
          <w:szCs w:val="28"/>
        </w:rPr>
        <w:t xml:space="preserve"> </w:t>
      </w:r>
      <w:r w:rsidRPr="005A30B5">
        <w:rPr>
          <w:sz w:val="28"/>
          <w:szCs w:val="28"/>
        </w:rPr>
        <w:t>–</w:t>
      </w:r>
      <w:r w:rsidRPr="005A30B5">
        <w:rPr>
          <w:spacing w:val="39"/>
          <w:sz w:val="28"/>
          <w:szCs w:val="28"/>
        </w:rPr>
        <w:t xml:space="preserve"> </w:t>
      </w:r>
      <w:r w:rsidRPr="005A30B5">
        <w:rPr>
          <w:sz w:val="28"/>
          <w:szCs w:val="28"/>
        </w:rPr>
        <w:t>К.</w:t>
      </w:r>
      <w:r w:rsidRPr="005A30B5">
        <w:rPr>
          <w:spacing w:val="35"/>
          <w:sz w:val="28"/>
          <w:szCs w:val="28"/>
        </w:rPr>
        <w:t xml:space="preserve"> </w:t>
      </w:r>
      <w:r w:rsidRPr="005A30B5">
        <w:rPr>
          <w:sz w:val="28"/>
          <w:szCs w:val="28"/>
        </w:rPr>
        <w:t>:</w:t>
      </w:r>
      <w:r w:rsidRPr="005A30B5">
        <w:rPr>
          <w:spacing w:val="38"/>
          <w:sz w:val="28"/>
          <w:szCs w:val="28"/>
        </w:rPr>
        <w:t xml:space="preserve"> </w:t>
      </w:r>
      <w:r w:rsidRPr="005A30B5">
        <w:rPr>
          <w:sz w:val="28"/>
          <w:szCs w:val="28"/>
        </w:rPr>
        <w:t>ПК</w:t>
      </w:r>
      <w:r w:rsidRPr="005A30B5">
        <w:rPr>
          <w:spacing w:val="38"/>
          <w:sz w:val="28"/>
          <w:szCs w:val="28"/>
        </w:rPr>
        <w:t xml:space="preserve"> </w:t>
      </w:r>
      <w:r w:rsidRPr="005A30B5">
        <w:rPr>
          <w:sz w:val="28"/>
          <w:szCs w:val="28"/>
        </w:rPr>
        <w:t>«Типографія</w:t>
      </w:r>
      <w:r w:rsidRPr="005A30B5">
        <w:rPr>
          <w:spacing w:val="38"/>
          <w:sz w:val="28"/>
          <w:szCs w:val="28"/>
        </w:rPr>
        <w:t xml:space="preserve"> </w:t>
      </w:r>
      <w:r w:rsidRPr="005A30B5">
        <w:rPr>
          <w:sz w:val="28"/>
          <w:szCs w:val="28"/>
        </w:rPr>
        <w:t>від</w:t>
      </w:r>
      <w:r w:rsidRPr="005A30B5">
        <w:rPr>
          <w:spacing w:val="38"/>
          <w:sz w:val="28"/>
          <w:szCs w:val="28"/>
        </w:rPr>
        <w:t xml:space="preserve"> </w:t>
      </w:r>
      <w:r w:rsidRPr="005A30B5">
        <w:rPr>
          <w:sz w:val="28"/>
          <w:szCs w:val="28"/>
        </w:rPr>
        <w:t>«А»</w:t>
      </w:r>
      <w:r w:rsidRPr="005A30B5">
        <w:rPr>
          <w:spacing w:val="37"/>
          <w:sz w:val="28"/>
          <w:szCs w:val="28"/>
        </w:rPr>
        <w:t xml:space="preserve"> </w:t>
      </w:r>
      <w:r w:rsidRPr="005A30B5">
        <w:rPr>
          <w:sz w:val="28"/>
          <w:szCs w:val="28"/>
        </w:rPr>
        <w:t>до</w:t>
      </w:r>
    </w:p>
    <w:p w:rsidR="005A30B5" w:rsidRPr="005A30B5" w:rsidRDefault="005A30B5" w:rsidP="005A30B5">
      <w:pPr>
        <w:pStyle w:val="a8"/>
        <w:tabs>
          <w:tab w:val="left" w:pos="426"/>
        </w:tabs>
        <w:spacing w:line="320" w:lineRule="exact"/>
        <w:jc w:val="both"/>
        <w:rPr>
          <w:rFonts w:ascii="Times New Roman" w:hAnsi="Times New Roman"/>
          <w:sz w:val="28"/>
          <w:szCs w:val="28"/>
        </w:rPr>
      </w:pPr>
      <w:r w:rsidRPr="005A30B5">
        <w:rPr>
          <w:rFonts w:ascii="Times New Roman" w:hAnsi="Times New Roman"/>
          <w:sz w:val="28"/>
          <w:szCs w:val="28"/>
        </w:rPr>
        <w:lastRenderedPageBreak/>
        <w:t>«Я», 2016. – № 1 (25). – С. 85–90.</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 xml:space="preserve">Патик Л. Л. Техніко-криміналістичне дослідження </w:t>
      </w:r>
      <w:proofErr w:type="spellStart"/>
      <w:r w:rsidRPr="005A30B5">
        <w:rPr>
          <w:sz w:val="28"/>
          <w:szCs w:val="28"/>
        </w:rPr>
        <w:t>підробного</w:t>
      </w:r>
      <w:proofErr w:type="spellEnd"/>
      <w:r w:rsidRPr="005A30B5">
        <w:rPr>
          <w:sz w:val="28"/>
          <w:szCs w:val="28"/>
        </w:rPr>
        <w:t xml:space="preserve"> паспорта громадянина України : </w:t>
      </w:r>
      <w:proofErr w:type="spellStart"/>
      <w:r w:rsidRPr="005A30B5">
        <w:rPr>
          <w:sz w:val="28"/>
          <w:szCs w:val="28"/>
        </w:rPr>
        <w:t>навч</w:t>
      </w:r>
      <w:proofErr w:type="spellEnd"/>
      <w:r w:rsidRPr="005A30B5">
        <w:rPr>
          <w:sz w:val="28"/>
          <w:szCs w:val="28"/>
        </w:rPr>
        <w:t xml:space="preserve">. </w:t>
      </w:r>
      <w:proofErr w:type="spellStart"/>
      <w:r w:rsidRPr="005A30B5">
        <w:rPr>
          <w:sz w:val="28"/>
          <w:szCs w:val="28"/>
        </w:rPr>
        <w:t>посіб</w:t>
      </w:r>
      <w:proofErr w:type="spellEnd"/>
      <w:r w:rsidRPr="005A30B5">
        <w:rPr>
          <w:sz w:val="28"/>
          <w:szCs w:val="28"/>
        </w:rPr>
        <w:t xml:space="preserve">. для </w:t>
      </w:r>
      <w:proofErr w:type="spellStart"/>
      <w:r w:rsidRPr="005A30B5">
        <w:rPr>
          <w:sz w:val="28"/>
          <w:szCs w:val="28"/>
        </w:rPr>
        <w:t>студ</w:t>
      </w:r>
      <w:proofErr w:type="spellEnd"/>
      <w:r w:rsidRPr="005A30B5">
        <w:rPr>
          <w:sz w:val="28"/>
          <w:szCs w:val="28"/>
        </w:rPr>
        <w:t>. ВНЗ / Л. Л. Патик. – К. : ЦУЛ, 2013. – 140</w:t>
      </w:r>
      <w:r w:rsidRPr="005A30B5">
        <w:rPr>
          <w:spacing w:val="-4"/>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spacing w:before="1"/>
        <w:ind w:left="0" w:firstLine="0"/>
        <w:contextualSpacing w:val="0"/>
        <w:jc w:val="both"/>
        <w:rPr>
          <w:sz w:val="28"/>
          <w:szCs w:val="28"/>
        </w:rPr>
      </w:pPr>
      <w:r w:rsidRPr="005A30B5">
        <w:rPr>
          <w:sz w:val="28"/>
          <w:szCs w:val="28"/>
        </w:rPr>
        <w:t xml:space="preserve">Патик Л.Л., Дрозд В. Г. Процесуальний порядок застосування особистої поруки / В. Г. Дрозд, Л. Л. Патик // Вісник Луганського державного університету внутрішніх справ ім. Є.О. </w:t>
      </w:r>
      <w:proofErr w:type="spellStart"/>
      <w:r w:rsidRPr="005A30B5">
        <w:rPr>
          <w:sz w:val="28"/>
          <w:szCs w:val="28"/>
        </w:rPr>
        <w:t>Дідоренка</w:t>
      </w:r>
      <w:proofErr w:type="spellEnd"/>
      <w:r w:rsidRPr="005A30B5">
        <w:rPr>
          <w:sz w:val="28"/>
          <w:szCs w:val="28"/>
        </w:rPr>
        <w:t>. № 3 (74). – 20016. – С. 176– 182.</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Пиріг І. В. Теоретико-прикладні проблеми експертного забезпечення досудового розслідування : монографія / І. В. Пиріг. – Дніпропетровськ : «Ліра ЛТД», 2015. – 430</w:t>
      </w:r>
      <w:r w:rsidRPr="005A30B5">
        <w:rPr>
          <w:spacing w:val="-4"/>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Полянська Г. С. Криміналістична діагностика у розкритті та розслідуванні злочинів : монографія / Г. С. Полянська.  –  КривийРіг,2015.  – 197</w:t>
      </w:r>
      <w:r w:rsidRPr="005A30B5">
        <w:rPr>
          <w:spacing w:val="1"/>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spacing w:before="67"/>
        <w:ind w:left="0" w:firstLine="0"/>
        <w:contextualSpacing w:val="0"/>
        <w:jc w:val="both"/>
        <w:rPr>
          <w:sz w:val="28"/>
          <w:szCs w:val="28"/>
        </w:rPr>
      </w:pPr>
      <w:r w:rsidRPr="005A30B5">
        <w:rPr>
          <w:sz w:val="28"/>
          <w:szCs w:val="28"/>
        </w:rPr>
        <w:t xml:space="preserve">Призначення судових експертиз під час неправдивого повідомлення про загрозу безпеці громадян, знищення чи пошкодження об’єктів власності [Текст] : метод. </w:t>
      </w:r>
      <w:proofErr w:type="spellStart"/>
      <w:r w:rsidRPr="005A30B5">
        <w:rPr>
          <w:sz w:val="28"/>
          <w:szCs w:val="28"/>
        </w:rPr>
        <w:t>рек</w:t>
      </w:r>
      <w:proofErr w:type="spellEnd"/>
      <w:r w:rsidRPr="005A30B5">
        <w:rPr>
          <w:sz w:val="28"/>
          <w:szCs w:val="28"/>
        </w:rPr>
        <w:t>. / [</w:t>
      </w:r>
      <w:proofErr w:type="spellStart"/>
      <w:r w:rsidRPr="005A30B5">
        <w:rPr>
          <w:sz w:val="28"/>
          <w:szCs w:val="28"/>
        </w:rPr>
        <w:t>Охріменко</w:t>
      </w:r>
      <w:proofErr w:type="spellEnd"/>
      <w:r w:rsidRPr="005A30B5">
        <w:rPr>
          <w:sz w:val="28"/>
          <w:szCs w:val="28"/>
        </w:rPr>
        <w:t xml:space="preserve"> С.С., </w:t>
      </w:r>
      <w:proofErr w:type="spellStart"/>
      <w:r w:rsidRPr="005A30B5">
        <w:rPr>
          <w:sz w:val="28"/>
          <w:szCs w:val="28"/>
        </w:rPr>
        <w:t>Юсупов</w:t>
      </w:r>
      <w:proofErr w:type="spellEnd"/>
      <w:r w:rsidRPr="005A30B5">
        <w:rPr>
          <w:sz w:val="28"/>
          <w:szCs w:val="28"/>
        </w:rPr>
        <w:t xml:space="preserve"> В.В., Приходько  Ю.П.,  </w:t>
      </w:r>
      <w:proofErr w:type="spellStart"/>
      <w:r w:rsidRPr="005A30B5">
        <w:rPr>
          <w:sz w:val="28"/>
          <w:szCs w:val="28"/>
        </w:rPr>
        <w:t>Самодін</w:t>
      </w:r>
      <w:proofErr w:type="spellEnd"/>
      <w:r w:rsidRPr="005A30B5">
        <w:rPr>
          <w:sz w:val="28"/>
          <w:szCs w:val="28"/>
        </w:rPr>
        <w:t xml:space="preserve"> А.В. та ін.]. – К.: </w:t>
      </w:r>
      <w:proofErr w:type="spellStart"/>
      <w:r w:rsidRPr="005A30B5">
        <w:rPr>
          <w:sz w:val="28"/>
          <w:szCs w:val="28"/>
        </w:rPr>
        <w:t>Нац</w:t>
      </w:r>
      <w:proofErr w:type="spellEnd"/>
      <w:r w:rsidRPr="005A30B5">
        <w:rPr>
          <w:sz w:val="28"/>
          <w:szCs w:val="28"/>
        </w:rPr>
        <w:t xml:space="preserve">. акад. </w:t>
      </w:r>
      <w:proofErr w:type="spellStart"/>
      <w:r w:rsidRPr="005A30B5">
        <w:rPr>
          <w:sz w:val="28"/>
          <w:szCs w:val="28"/>
        </w:rPr>
        <w:t>внутр</w:t>
      </w:r>
      <w:proofErr w:type="spellEnd"/>
      <w:r w:rsidRPr="005A30B5">
        <w:rPr>
          <w:sz w:val="28"/>
          <w:szCs w:val="28"/>
        </w:rPr>
        <w:t>. справ, 2016. – 42</w:t>
      </w:r>
      <w:r w:rsidRPr="005A30B5">
        <w:rPr>
          <w:spacing w:val="-13"/>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 w:val="left" w:pos="1302"/>
          <w:tab w:val="left" w:pos="3152"/>
          <w:tab w:val="left" w:pos="4484"/>
          <w:tab w:val="left" w:pos="7040"/>
          <w:tab w:val="left" w:pos="8789"/>
        </w:tabs>
        <w:autoSpaceDE w:val="0"/>
        <w:autoSpaceDN w:val="0"/>
        <w:spacing w:before="1" w:line="322" w:lineRule="exact"/>
        <w:ind w:left="0" w:firstLine="0"/>
        <w:contextualSpacing w:val="0"/>
        <w:jc w:val="both"/>
        <w:rPr>
          <w:sz w:val="28"/>
          <w:szCs w:val="28"/>
        </w:rPr>
      </w:pPr>
      <w:r w:rsidRPr="005A30B5">
        <w:rPr>
          <w:sz w:val="28"/>
          <w:szCs w:val="28"/>
        </w:rPr>
        <w:t>Програмний</w:t>
      </w:r>
      <w:r w:rsidRPr="005A30B5">
        <w:rPr>
          <w:sz w:val="28"/>
          <w:szCs w:val="28"/>
        </w:rPr>
        <w:tab/>
        <w:t>продукт</w:t>
      </w:r>
      <w:r w:rsidRPr="005A30B5">
        <w:rPr>
          <w:sz w:val="28"/>
          <w:szCs w:val="28"/>
        </w:rPr>
        <w:tab/>
        <w:t>«Мультимедійний</w:t>
      </w:r>
      <w:r w:rsidRPr="005A30B5">
        <w:rPr>
          <w:sz w:val="28"/>
          <w:szCs w:val="28"/>
        </w:rPr>
        <w:tab/>
        <w:t>навчальний</w:t>
      </w:r>
      <w:r w:rsidRPr="005A30B5">
        <w:rPr>
          <w:sz w:val="28"/>
          <w:szCs w:val="28"/>
        </w:rPr>
        <w:tab/>
        <w:t>посібник</w:t>
      </w:r>
    </w:p>
    <w:p w:rsidR="005A30B5" w:rsidRPr="00EF0DE2" w:rsidRDefault="005A30B5" w:rsidP="005A30B5">
      <w:pPr>
        <w:pStyle w:val="a8"/>
        <w:tabs>
          <w:tab w:val="left" w:pos="426"/>
        </w:tabs>
        <w:jc w:val="both"/>
        <w:rPr>
          <w:rFonts w:ascii="Times New Roman" w:hAnsi="Times New Roman"/>
          <w:sz w:val="28"/>
          <w:szCs w:val="28"/>
          <w:lang w:val="uk-UA"/>
        </w:rPr>
      </w:pPr>
      <w:r w:rsidRPr="00EF0DE2">
        <w:rPr>
          <w:rFonts w:ascii="Times New Roman" w:hAnsi="Times New Roman"/>
          <w:sz w:val="28"/>
          <w:szCs w:val="28"/>
          <w:lang w:val="uk-UA"/>
        </w:rPr>
        <w:t>«Особливості розслідування окремих видів злочинів» / [</w:t>
      </w:r>
      <w:proofErr w:type="spellStart"/>
      <w:r w:rsidRPr="00EF0DE2">
        <w:rPr>
          <w:rFonts w:ascii="Times New Roman" w:hAnsi="Times New Roman"/>
          <w:sz w:val="28"/>
          <w:szCs w:val="28"/>
          <w:lang w:val="uk-UA"/>
        </w:rPr>
        <w:t>Антощук</w:t>
      </w:r>
      <w:proofErr w:type="spellEnd"/>
      <w:r w:rsidRPr="00EF0DE2">
        <w:rPr>
          <w:rFonts w:ascii="Times New Roman" w:hAnsi="Times New Roman"/>
          <w:sz w:val="28"/>
          <w:szCs w:val="28"/>
          <w:lang w:val="uk-UA"/>
        </w:rPr>
        <w:t xml:space="preserve"> А.О., </w:t>
      </w:r>
      <w:proofErr w:type="spellStart"/>
      <w:r w:rsidRPr="00EF0DE2">
        <w:rPr>
          <w:rFonts w:ascii="Times New Roman" w:hAnsi="Times New Roman"/>
          <w:sz w:val="28"/>
          <w:szCs w:val="28"/>
          <w:lang w:val="uk-UA"/>
        </w:rPr>
        <w:t>Атаманчук</w:t>
      </w:r>
      <w:proofErr w:type="spellEnd"/>
      <w:r w:rsidRPr="00EF0DE2">
        <w:rPr>
          <w:rFonts w:ascii="Times New Roman" w:hAnsi="Times New Roman"/>
          <w:sz w:val="28"/>
          <w:szCs w:val="28"/>
          <w:lang w:val="uk-UA"/>
        </w:rPr>
        <w:t xml:space="preserve"> В.М., </w:t>
      </w:r>
      <w:proofErr w:type="spellStart"/>
      <w:r w:rsidRPr="00EF0DE2">
        <w:rPr>
          <w:rFonts w:ascii="Times New Roman" w:hAnsi="Times New Roman"/>
          <w:sz w:val="28"/>
          <w:szCs w:val="28"/>
          <w:lang w:val="uk-UA"/>
        </w:rPr>
        <w:t>Комаринська</w:t>
      </w:r>
      <w:proofErr w:type="spellEnd"/>
      <w:r w:rsidRPr="00EF0DE2">
        <w:rPr>
          <w:rFonts w:ascii="Times New Roman" w:hAnsi="Times New Roman"/>
          <w:sz w:val="28"/>
          <w:szCs w:val="28"/>
          <w:lang w:val="uk-UA"/>
        </w:rPr>
        <w:t xml:space="preserve"> Ю.Б., </w:t>
      </w:r>
      <w:proofErr w:type="spellStart"/>
      <w:r w:rsidRPr="00EF0DE2">
        <w:rPr>
          <w:rFonts w:ascii="Times New Roman" w:hAnsi="Times New Roman"/>
          <w:sz w:val="28"/>
          <w:szCs w:val="28"/>
          <w:lang w:val="uk-UA"/>
        </w:rPr>
        <w:t>Курилін</w:t>
      </w:r>
      <w:proofErr w:type="spellEnd"/>
      <w:r w:rsidRPr="00EF0DE2">
        <w:rPr>
          <w:rFonts w:ascii="Times New Roman" w:hAnsi="Times New Roman"/>
          <w:sz w:val="28"/>
          <w:szCs w:val="28"/>
          <w:lang w:val="uk-UA"/>
        </w:rPr>
        <w:t xml:space="preserve"> І.Р., </w:t>
      </w:r>
      <w:proofErr w:type="spellStart"/>
      <w:r w:rsidRPr="00EF0DE2">
        <w:rPr>
          <w:rFonts w:ascii="Times New Roman" w:hAnsi="Times New Roman"/>
          <w:sz w:val="28"/>
          <w:szCs w:val="28"/>
          <w:lang w:val="uk-UA"/>
        </w:rPr>
        <w:t>Мировська</w:t>
      </w:r>
      <w:proofErr w:type="spellEnd"/>
      <w:r w:rsidRPr="00EF0DE2">
        <w:rPr>
          <w:rFonts w:ascii="Times New Roman" w:hAnsi="Times New Roman"/>
          <w:sz w:val="28"/>
          <w:szCs w:val="28"/>
          <w:lang w:val="uk-UA"/>
        </w:rPr>
        <w:t xml:space="preserve"> А.В., Патик Л.Л., </w:t>
      </w:r>
      <w:proofErr w:type="spellStart"/>
      <w:r w:rsidRPr="00EF0DE2">
        <w:rPr>
          <w:rFonts w:ascii="Times New Roman" w:hAnsi="Times New Roman"/>
          <w:sz w:val="28"/>
          <w:szCs w:val="28"/>
          <w:lang w:val="uk-UA"/>
        </w:rPr>
        <w:t>Пясковський</w:t>
      </w:r>
      <w:proofErr w:type="spellEnd"/>
      <w:r w:rsidRPr="00EF0DE2">
        <w:rPr>
          <w:rFonts w:ascii="Times New Roman" w:hAnsi="Times New Roman"/>
          <w:sz w:val="28"/>
          <w:szCs w:val="28"/>
          <w:lang w:val="uk-UA"/>
        </w:rPr>
        <w:t xml:space="preserve"> В.В., </w:t>
      </w:r>
      <w:proofErr w:type="spellStart"/>
      <w:r w:rsidRPr="00EF0DE2">
        <w:rPr>
          <w:rFonts w:ascii="Times New Roman" w:hAnsi="Times New Roman"/>
          <w:sz w:val="28"/>
          <w:szCs w:val="28"/>
          <w:lang w:val="uk-UA"/>
        </w:rPr>
        <w:t>Самодін</w:t>
      </w:r>
      <w:proofErr w:type="spellEnd"/>
      <w:r w:rsidRPr="00EF0DE2">
        <w:rPr>
          <w:rFonts w:ascii="Times New Roman" w:hAnsi="Times New Roman"/>
          <w:sz w:val="28"/>
          <w:szCs w:val="28"/>
          <w:lang w:val="uk-UA"/>
        </w:rPr>
        <w:t xml:space="preserve"> А.В., </w:t>
      </w:r>
      <w:proofErr w:type="spellStart"/>
      <w:r w:rsidRPr="00EF0DE2">
        <w:rPr>
          <w:rFonts w:ascii="Times New Roman" w:hAnsi="Times New Roman"/>
          <w:sz w:val="28"/>
          <w:szCs w:val="28"/>
          <w:lang w:val="uk-UA"/>
        </w:rPr>
        <w:t>Пуйко</w:t>
      </w:r>
      <w:proofErr w:type="spellEnd"/>
      <w:r w:rsidRPr="00EF0DE2">
        <w:rPr>
          <w:rFonts w:ascii="Times New Roman" w:hAnsi="Times New Roman"/>
          <w:sz w:val="28"/>
          <w:szCs w:val="28"/>
          <w:lang w:val="uk-UA"/>
        </w:rPr>
        <w:t xml:space="preserve"> Т.В.]. – Свідоцтво про реєстрацію авторського права на твір № 72044 (Дата реєстрації</w:t>
      </w:r>
      <w:r w:rsidRPr="00EF0DE2">
        <w:rPr>
          <w:rFonts w:ascii="Times New Roman" w:hAnsi="Times New Roman"/>
          <w:spacing w:val="-6"/>
          <w:sz w:val="28"/>
          <w:szCs w:val="28"/>
          <w:lang w:val="uk-UA"/>
        </w:rPr>
        <w:t xml:space="preserve"> </w:t>
      </w:r>
      <w:r w:rsidRPr="00EF0DE2">
        <w:rPr>
          <w:rFonts w:ascii="Times New Roman" w:hAnsi="Times New Roman"/>
          <w:sz w:val="28"/>
          <w:szCs w:val="28"/>
          <w:lang w:val="uk-UA"/>
        </w:rPr>
        <w:t>18.05.2017).</w:t>
      </w:r>
    </w:p>
    <w:p w:rsidR="005A30B5" w:rsidRPr="005A30B5" w:rsidRDefault="005A30B5" w:rsidP="005A30B5">
      <w:pPr>
        <w:pStyle w:val="a5"/>
        <w:widowControl w:val="0"/>
        <w:numPr>
          <w:ilvl w:val="0"/>
          <w:numId w:val="18"/>
        </w:numPr>
        <w:tabs>
          <w:tab w:val="left" w:pos="426"/>
          <w:tab w:val="left" w:pos="1302"/>
        </w:tabs>
        <w:autoSpaceDE w:val="0"/>
        <w:autoSpaceDN w:val="0"/>
        <w:spacing w:before="1"/>
        <w:ind w:left="0" w:firstLine="0"/>
        <w:contextualSpacing w:val="0"/>
        <w:jc w:val="both"/>
        <w:rPr>
          <w:sz w:val="28"/>
          <w:szCs w:val="28"/>
        </w:rPr>
      </w:pPr>
      <w:r w:rsidRPr="005A30B5">
        <w:rPr>
          <w:sz w:val="28"/>
          <w:szCs w:val="28"/>
        </w:rPr>
        <w:t>Програмний продукт «Мультимедійний підручник «Криміналістика» / [</w:t>
      </w:r>
      <w:proofErr w:type="spellStart"/>
      <w:r w:rsidRPr="005A30B5">
        <w:rPr>
          <w:sz w:val="28"/>
          <w:szCs w:val="28"/>
        </w:rPr>
        <w:t>Алеєксєєв</w:t>
      </w:r>
      <w:proofErr w:type="spellEnd"/>
      <w:r w:rsidRPr="005A30B5">
        <w:rPr>
          <w:sz w:val="28"/>
          <w:szCs w:val="28"/>
        </w:rPr>
        <w:t xml:space="preserve"> О.О., </w:t>
      </w:r>
      <w:proofErr w:type="spellStart"/>
      <w:r w:rsidRPr="005A30B5">
        <w:rPr>
          <w:sz w:val="28"/>
          <w:szCs w:val="28"/>
        </w:rPr>
        <w:t>Арешонков</w:t>
      </w:r>
      <w:proofErr w:type="spellEnd"/>
      <w:r w:rsidRPr="005A30B5">
        <w:rPr>
          <w:sz w:val="28"/>
          <w:szCs w:val="28"/>
        </w:rPr>
        <w:t xml:space="preserve"> В.В., </w:t>
      </w:r>
      <w:proofErr w:type="spellStart"/>
      <w:r w:rsidRPr="005A30B5">
        <w:rPr>
          <w:sz w:val="28"/>
          <w:szCs w:val="28"/>
        </w:rPr>
        <w:t>Атаманчук</w:t>
      </w:r>
      <w:proofErr w:type="spellEnd"/>
      <w:r w:rsidRPr="005A30B5">
        <w:rPr>
          <w:sz w:val="28"/>
          <w:szCs w:val="28"/>
        </w:rPr>
        <w:t xml:space="preserve"> В.М. та ін.]. – Свідоцтво про реєстрацію авторського права на твір № 65883 (Дата реєстрації</w:t>
      </w:r>
      <w:r w:rsidRPr="005A30B5">
        <w:rPr>
          <w:spacing w:val="-20"/>
          <w:sz w:val="28"/>
          <w:szCs w:val="28"/>
        </w:rPr>
        <w:t xml:space="preserve"> </w:t>
      </w:r>
      <w:r w:rsidRPr="005A30B5">
        <w:rPr>
          <w:sz w:val="28"/>
          <w:szCs w:val="28"/>
        </w:rPr>
        <w:t>06.06.2016).</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 xml:space="preserve">Протидія перешкоджанню законній професійній діяльності журналістів в Україні [Текст] : метод. </w:t>
      </w:r>
      <w:proofErr w:type="spellStart"/>
      <w:r w:rsidRPr="005A30B5">
        <w:rPr>
          <w:sz w:val="28"/>
          <w:szCs w:val="28"/>
        </w:rPr>
        <w:t>рек</w:t>
      </w:r>
      <w:proofErr w:type="spellEnd"/>
      <w:r w:rsidRPr="005A30B5">
        <w:rPr>
          <w:sz w:val="28"/>
          <w:szCs w:val="28"/>
        </w:rPr>
        <w:t xml:space="preserve">. / [С.С. </w:t>
      </w:r>
      <w:proofErr w:type="spellStart"/>
      <w:r w:rsidRPr="005A30B5">
        <w:rPr>
          <w:sz w:val="28"/>
          <w:szCs w:val="28"/>
        </w:rPr>
        <w:t>Чернявський</w:t>
      </w:r>
      <w:proofErr w:type="spellEnd"/>
      <w:r w:rsidRPr="005A30B5">
        <w:rPr>
          <w:sz w:val="28"/>
          <w:szCs w:val="28"/>
        </w:rPr>
        <w:t xml:space="preserve">, Л.В. </w:t>
      </w:r>
      <w:proofErr w:type="spellStart"/>
      <w:r w:rsidRPr="005A30B5">
        <w:rPr>
          <w:sz w:val="28"/>
          <w:szCs w:val="28"/>
        </w:rPr>
        <w:t>Опришко</w:t>
      </w:r>
      <w:proofErr w:type="spellEnd"/>
      <w:r w:rsidRPr="005A30B5">
        <w:rPr>
          <w:sz w:val="28"/>
          <w:szCs w:val="28"/>
        </w:rPr>
        <w:t xml:space="preserve">, А.В. Титко, А.В. Даніель]. – К.: </w:t>
      </w:r>
      <w:proofErr w:type="spellStart"/>
      <w:r w:rsidRPr="005A30B5">
        <w:rPr>
          <w:sz w:val="28"/>
          <w:szCs w:val="28"/>
        </w:rPr>
        <w:t>Нац</w:t>
      </w:r>
      <w:proofErr w:type="spellEnd"/>
      <w:r w:rsidRPr="005A30B5">
        <w:rPr>
          <w:sz w:val="28"/>
          <w:szCs w:val="28"/>
        </w:rPr>
        <w:t xml:space="preserve">. акад. </w:t>
      </w:r>
      <w:proofErr w:type="spellStart"/>
      <w:r w:rsidRPr="005A30B5">
        <w:rPr>
          <w:sz w:val="28"/>
          <w:szCs w:val="28"/>
        </w:rPr>
        <w:t>внутр</w:t>
      </w:r>
      <w:proofErr w:type="spellEnd"/>
      <w:r w:rsidRPr="005A30B5">
        <w:rPr>
          <w:sz w:val="28"/>
          <w:szCs w:val="28"/>
        </w:rPr>
        <w:t>. справ, 2017. – 50</w:t>
      </w:r>
      <w:r w:rsidRPr="005A30B5">
        <w:rPr>
          <w:spacing w:val="-14"/>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spacing w:before="1"/>
        <w:ind w:left="0" w:firstLine="0"/>
        <w:contextualSpacing w:val="0"/>
        <w:jc w:val="both"/>
        <w:rPr>
          <w:sz w:val="28"/>
          <w:szCs w:val="28"/>
        </w:rPr>
      </w:pPr>
      <w:r w:rsidRPr="005A30B5">
        <w:rPr>
          <w:sz w:val="28"/>
          <w:szCs w:val="28"/>
        </w:rPr>
        <w:t xml:space="preserve">Процесуальний порядок та особливості застосування слідчим арешту майна [Текст] : метод. </w:t>
      </w:r>
      <w:proofErr w:type="spellStart"/>
      <w:r w:rsidRPr="005A30B5">
        <w:rPr>
          <w:sz w:val="28"/>
          <w:szCs w:val="28"/>
        </w:rPr>
        <w:t>рек</w:t>
      </w:r>
      <w:proofErr w:type="spellEnd"/>
      <w:r w:rsidRPr="005A30B5">
        <w:rPr>
          <w:sz w:val="28"/>
          <w:szCs w:val="28"/>
        </w:rPr>
        <w:t xml:space="preserve">. / [С.С. </w:t>
      </w:r>
      <w:proofErr w:type="spellStart"/>
      <w:r w:rsidRPr="005A30B5">
        <w:rPr>
          <w:sz w:val="28"/>
          <w:szCs w:val="28"/>
        </w:rPr>
        <w:t>Чернявський</w:t>
      </w:r>
      <w:proofErr w:type="spellEnd"/>
      <w:r w:rsidRPr="005A30B5">
        <w:rPr>
          <w:sz w:val="28"/>
          <w:szCs w:val="28"/>
        </w:rPr>
        <w:t xml:space="preserve">, А.А. Вознюк, Д.О. </w:t>
      </w:r>
      <w:proofErr w:type="spellStart"/>
      <w:r w:rsidRPr="005A30B5">
        <w:rPr>
          <w:sz w:val="28"/>
          <w:szCs w:val="28"/>
        </w:rPr>
        <w:t>Алєксєєва</w:t>
      </w:r>
      <w:proofErr w:type="spellEnd"/>
      <w:r w:rsidRPr="005A30B5">
        <w:rPr>
          <w:sz w:val="28"/>
          <w:szCs w:val="28"/>
        </w:rPr>
        <w:t xml:space="preserve">- </w:t>
      </w:r>
      <w:proofErr w:type="spellStart"/>
      <w:r w:rsidRPr="005A30B5">
        <w:rPr>
          <w:sz w:val="28"/>
          <w:szCs w:val="28"/>
        </w:rPr>
        <w:t>Процюк</w:t>
      </w:r>
      <w:proofErr w:type="spellEnd"/>
      <w:r w:rsidRPr="005A30B5">
        <w:rPr>
          <w:sz w:val="28"/>
          <w:szCs w:val="28"/>
        </w:rPr>
        <w:t xml:space="preserve">, А.В. </w:t>
      </w:r>
      <w:proofErr w:type="spellStart"/>
      <w:r w:rsidRPr="005A30B5">
        <w:rPr>
          <w:sz w:val="28"/>
          <w:szCs w:val="28"/>
        </w:rPr>
        <w:t>Самодін</w:t>
      </w:r>
      <w:proofErr w:type="spellEnd"/>
      <w:r w:rsidRPr="005A30B5">
        <w:rPr>
          <w:sz w:val="28"/>
          <w:szCs w:val="28"/>
        </w:rPr>
        <w:t xml:space="preserve">]. – К.: </w:t>
      </w:r>
      <w:proofErr w:type="spellStart"/>
      <w:r w:rsidRPr="005A30B5">
        <w:rPr>
          <w:sz w:val="28"/>
          <w:szCs w:val="28"/>
        </w:rPr>
        <w:t>Нац</w:t>
      </w:r>
      <w:proofErr w:type="spellEnd"/>
      <w:r w:rsidRPr="005A30B5">
        <w:rPr>
          <w:sz w:val="28"/>
          <w:szCs w:val="28"/>
        </w:rPr>
        <w:t xml:space="preserve">. акад. </w:t>
      </w:r>
      <w:proofErr w:type="spellStart"/>
      <w:r w:rsidRPr="005A30B5">
        <w:rPr>
          <w:sz w:val="28"/>
          <w:szCs w:val="28"/>
        </w:rPr>
        <w:t>внутр</w:t>
      </w:r>
      <w:proofErr w:type="spellEnd"/>
      <w:r w:rsidRPr="005A30B5">
        <w:rPr>
          <w:sz w:val="28"/>
          <w:szCs w:val="28"/>
        </w:rPr>
        <w:t>. справ, 2017. – 50</w:t>
      </w:r>
      <w:r w:rsidRPr="005A30B5">
        <w:rPr>
          <w:spacing w:val="-15"/>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 xml:space="preserve">Розслідування примушування до виконання чи невиконання цивільно- правових зобов’язань [Текст] : метод. </w:t>
      </w:r>
      <w:proofErr w:type="spellStart"/>
      <w:r w:rsidRPr="005A30B5">
        <w:rPr>
          <w:sz w:val="28"/>
          <w:szCs w:val="28"/>
        </w:rPr>
        <w:t>рек</w:t>
      </w:r>
      <w:proofErr w:type="spellEnd"/>
      <w:r w:rsidRPr="005A30B5">
        <w:rPr>
          <w:sz w:val="28"/>
          <w:szCs w:val="28"/>
        </w:rPr>
        <w:t xml:space="preserve">. / [С.І. </w:t>
      </w:r>
      <w:proofErr w:type="spellStart"/>
      <w:r w:rsidRPr="005A30B5">
        <w:rPr>
          <w:sz w:val="28"/>
          <w:szCs w:val="28"/>
        </w:rPr>
        <w:t>Ніколаюк</w:t>
      </w:r>
      <w:proofErr w:type="spellEnd"/>
      <w:r w:rsidRPr="005A30B5">
        <w:rPr>
          <w:sz w:val="28"/>
          <w:szCs w:val="28"/>
        </w:rPr>
        <w:t xml:space="preserve">, В.В. </w:t>
      </w:r>
      <w:proofErr w:type="spellStart"/>
      <w:r w:rsidRPr="005A30B5">
        <w:rPr>
          <w:sz w:val="28"/>
          <w:szCs w:val="28"/>
        </w:rPr>
        <w:t>Пясковський</w:t>
      </w:r>
      <w:proofErr w:type="spellEnd"/>
      <w:r w:rsidRPr="005A30B5">
        <w:rPr>
          <w:sz w:val="28"/>
          <w:szCs w:val="28"/>
        </w:rPr>
        <w:t xml:space="preserve">, О.М. Фесенко]. – К.: </w:t>
      </w:r>
      <w:proofErr w:type="spellStart"/>
      <w:r w:rsidRPr="005A30B5">
        <w:rPr>
          <w:sz w:val="28"/>
          <w:szCs w:val="28"/>
        </w:rPr>
        <w:t>Нац</w:t>
      </w:r>
      <w:proofErr w:type="spellEnd"/>
      <w:r w:rsidRPr="005A30B5">
        <w:rPr>
          <w:sz w:val="28"/>
          <w:szCs w:val="28"/>
        </w:rPr>
        <w:t xml:space="preserve">. акад. </w:t>
      </w:r>
      <w:proofErr w:type="spellStart"/>
      <w:r w:rsidRPr="005A30B5">
        <w:rPr>
          <w:sz w:val="28"/>
          <w:szCs w:val="28"/>
        </w:rPr>
        <w:t>внутр</w:t>
      </w:r>
      <w:proofErr w:type="spellEnd"/>
      <w:r w:rsidRPr="005A30B5">
        <w:rPr>
          <w:sz w:val="28"/>
          <w:szCs w:val="28"/>
        </w:rPr>
        <w:t>. справ, 2017. – 34</w:t>
      </w:r>
      <w:r w:rsidRPr="005A30B5">
        <w:rPr>
          <w:spacing w:val="-8"/>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 xml:space="preserve">Розслідування </w:t>
      </w:r>
      <w:proofErr w:type="spellStart"/>
      <w:r w:rsidRPr="005A30B5">
        <w:rPr>
          <w:sz w:val="28"/>
          <w:szCs w:val="28"/>
        </w:rPr>
        <w:t>шахрайств</w:t>
      </w:r>
      <w:proofErr w:type="spellEnd"/>
      <w:r w:rsidRPr="005A30B5">
        <w:rPr>
          <w:sz w:val="28"/>
          <w:szCs w:val="28"/>
        </w:rPr>
        <w:t xml:space="preserve">, учинених способом фінансової піраміди : </w:t>
      </w:r>
      <w:proofErr w:type="spellStart"/>
      <w:r w:rsidRPr="005A30B5">
        <w:rPr>
          <w:sz w:val="28"/>
          <w:szCs w:val="28"/>
        </w:rPr>
        <w:t>навч</w:t>
      </w:r>
      <w:proofErr w:type="spellEnd"/>
      <w:r w:rsidRPr="005A30B5">
        <w:rPr>
          <w:sz w:val="28"/>
          <w:szCs w:val="28"/>
        </w:rPr>
        <w:t xml:space="preserve">. посібник / С. С. </w:t>
      </w:r>
      <w:proofErr w:type="spellStart"/>
      <w:r w:rsidRPr="005A30B5">
        <w:rPr>
          <w:sz w:val="28"/>
          <w:szCs w:val="28"/>
        </w:rPr>
        <w:t>Чернявський</w:t>
      </w:r>
      <w:proofErr w:type="spellEnd"/>
      <w:r w:rsidRPr="005A30B5">
        <w:rPr>
          <w:sz w:val="28"/>
          <w:szCs w:val="28"/>
        </w:rPr>
        <w:t xml:space="preserve">, О. Ю. </w:t>
      </w:r>
      <w:proofErr w:type="spellStart"/>
      <w:r w:rsidRPr="005A30B5">
        <w:rPr>
          <w:sz w:val="28"/>
          <w:szCs w:val="28"/>
        </w:rPr>
        <w:t>Татаров</w:t>
      </w:r>
      <w:proofErr w:type="spellEnd"/>
      <w:r w:rsidRPr="005A30B5">
        <w:rPr>
          <w:sz w:val="28"/>
          <w:szCs w:val="28"/>
        </w:rPr>
        <w:t xml:space="preserve">, В. В. </w:t>
      </w:r>
      <w:proofErr w:type="spellStart"/>
      <w:r w:rsidRPr="005A30B5">
        <w:rPr>
          <w:sz w:val="28"/>
          <w:szCs w:val="28"/>
        </w:rPr>
        <w:t>Чернєй</w:t>
      </w:r>
      <w:proofErr w:type="spellEnd"/>
      <w:r w:rsidRPr="005A30B5">
        <w:rPr>
          <w:sz w:val="28"/>
          <w:szCs w:val="28"/>
        </w:rPr>
        <w:t xml:space="preserve">, Р. Р. Кузьмін, С. М. Князєв, В. В. </w:t>
      </w:r>
      <w:proofErr w:type="spellStart"/>
      <w:r w:rsidRPr="005A30B5">
        <w:rPr>
          <w:sz w:val="28"/>
          <w:szCs w:val="28"/>
        </w:rPr>
        <w:t>Юсупов</w:t>
      </w:r>
      <w:proofErr w:type="spellEnd"/>
      <w:r w:rsidRPr="005A30B5">
        <w:rPr>
          <w:sz w:val="28"/>
          <w:szCs w:val="28"/>
        </w:rPr>
        <w:t>, А. А. Вознюк ; за ред. В. В. Коваленка. – К., 2013. – 179</w:t>
      </w:r>
      <w:r w:rsidRPr="005A30B5">
        <w:rPr>
          <w:spacing w:val="1"/>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spacing w:line="242" w:lineRule="auto"/>
        <w:ind w:left="0" w:firstLine="0"/>
        <w:contextualSpacing w:val="0"/>
        <w:jc w:val="both"/>
        <w:rPr>
          <w:sz w:val="28"/>
          <w:szCs w:val="28"/>
        </w:rPr>
      </w:pPr>
      <w:r w:rsidRPr="005A30B5">
        <w:rPr>
          <w:sz w:val="28"/>
          <w:szCs w:val="28"/>
        </w:rPr>
        <w:t>Скотар Н. М. Криміналістичні та процесуальні питання ідентифікації людини за слідами-відображеннями / Н. М. Скотар. – К.,2011. – 100</w:t>
      </w:r>
      <w:r w:rsidRPr="005A30B5">
        <w:rPr>
          <w:spacing w:val="-14"/>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Слідчі (розшукові) дії у кримінальному провадженні [</w:t>
      </w:r>
      <w:proofErr w:type="spellStart"/>
      <w:r w:rsidRPr="005A30B5">
        <w:rPr>
          <w:sz w:val="28"/>
          <w:szCs w:val="28"/>
        </w:rPr>
        <w:t>навч</w:t>
      </w:r>
      <w:proofErr w:type="spellEnd"/>
      <w:r w:rsidRPr="005A30B5">
        <w:rPr>
          <w:sz w:val="28"/>
          <w:szCs w:val="28"/>
        </w:rPr>
        <w:t xml:space="preserve">. </w:t>
      </w:r>
      <w:proofErr w:type="spellStart"/>
      <w:r w:rsidRPr="005A30B5">
        <w:rPr>
          <w:sz w:val="28"/>
          <w:szCs w:val="28"/>
        </w:rPr>
        <w:t>наоч</w:t>
      </w:r>
      <w:proofErr w:type="spellEnd"/>
      <w:r w:rsidRPr="005A30B5">
        <w:rPr>
          <w:sz w:val="28"/>
          <w:szCs w:val="28"/>
        </w:rPr>
        <w:t xml:space="preserve">. </w:t>
      </w:r>
      <w:proofErr w:type="spellStart"/>
      <w:r w:rsidRPr="005A30B5">
        <w:rPr>
          <w:sz w:val="28"/>
          <w:szCs w:val="28"/>
        </w:rPr>
        <w:t>посіб</w:t>
      </w:r>
      <w:proofErr w:type="spellEnd"/>
      <w:r w:rsidRPr="005A30B5">
        <w:rPr>
          <w:sz w:val="28"/>
          <w:szCs w:val="28"/>
        </w:rPr>
        <w:t xml:space="preserve">. у схемах і таблицях] / О. А. </w:t>
      </w:r>
      <w:proofErr w:type="spellStart"/>
      <w:r w:rsidRPr="005A30B5">
        <w:rPr>
          <w:sz w:val="28"/>
          <w:szCs w:val="28"/>
        </w:rPr>
        <w:t>Осауленко</w:t>
      </w:r>
      <w:proofErr w:type="spellEnd"/>
      <w:r w:rsidRPr="005A30B5">
        <w:rPr>
          <w:sz w:val="28"/>
          <w:szCs w:val="28"/>
        </w:rPr>
        <w:t xml:space="preserve">, А. В. </w:t>
      </w:r>
      <w:proofErr w:type="spellStart"/>
      <w:r w:rsidRPr="005A30B5">
        <w:rPr>
          <w:sz w:val="28"/>
          <w:szCs w:val="28"/>
        </w:rPr>
        <w:t>Самодін</w:t>
      </w:r>
      <w:proofErr w:type="spellEnd"/>
      <w:r w:rsidRPr="005A30B5">
        <w:rPr>
          <w:sz w:val="28"/>
          <w:szCs w:val="28"/>
        </w:rPr>
        <w:t>, Г. М. Степанова та ін. – К. : «Центр учбової літератури», 2015. – 140</w:t>
      </w:r>
      <w:r w:rsidRPr="005A30B5">
        <w:rPr>
          <w:spacing w:val="-11"/>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r w:rsidRPr="005A30B5">
        <w:rPr>
          <w:sz w:val="28"/>
          <w:szCs w:val="28"/>
        </w:rPr>
        <w:t xml:space="preserve">Сучасні методи досудового розслідування кримінальних правопорушень : підручник / О. М. </w:t>
      </w:r>
      <w:proofErr w:type="spellStart"/>
      <w:r w:rsidRPr="005A30B5">
        <w:rPr>
          <w:sz w:val="28"/>
          <w:szCs w:val="28"/>
        </w:rPr>
        <w:t>Цільмак</w:t>
      </w:r>
      <w:proofErr w:type="spellEnd"/>
      <w:r w:rsidRPr="005A30B5">
        <w:rPr>
          <w:sz w:val="28"/>
          <w:szCs w:val="28"/>
        </w:rPr>
        <w:t xml:space="preserve">, О. Є. </w:t>
      </w:r>
      <w:proofErr w:type="spellStart"/>
      <w:r w:rsidRPr="005A30B5">
        <w:rPr>
          <w:sz w:val="28"/>
          <w:szCs w:val="28"/>
        </w:rPr>
        <w:t>Користін</w:t>
      </w:r>
      <w:proofErr w:type="spellEnd"/>
      <w:r w:rsidRPr="005A30B5">
        <w:rPr>
          <w:sz w:val="28"/>
          <w:szCs w:val="28"/>
        </w:rPr>
        <w:t xml:space="preserve">, О. М. Заєць та ін. [за </w:t>
      </w:r>
      <w:proofErr w:type="spellStart"/>
      <w:r w:rsidRPr="005A30B5">
        <w:rPr>
          <w:sz w:val="28"/>
          <w:szCs w:val="28"/>
        </w:rPr>
        <w:t>заг</w:t>
      </w:r>
      <w:proofErr w:type="spellEnd"/>
      <w:r w:rsidRPr="005A30B5">
        <w:rPr>
          <w:sz w:val="28"/>
          <w:szCs w:val="28"/>
        </w:rPr>
        <w:t xml:space="preserve">. ред. О. М. </w:t>
      </w:r>
      <w:proofErr w:type="spellStart"/>
      <w:r w:rsidRPr="005A30B5">
        <w:rPr>
          <w:sz w:val="28"/>
          <w:szCs w:val="28"/>
        </w:rPr>
        <w:t>Цільмак</w:t>
      </w:r>
      <w:proofErr w:type="spellEnd"/>
      <w:r w:rsidRPr="005A30B5">
        <w:rPr>
          <w:sz w:val="28"/>
          <w:szCs w:val="28"/>
        </w:rPr>
        <w:t>]. – Одеса : Фенікс, 2017. – 352</w:t>
      </w:r>
      <w:r w:rsidRPr="005A30B5">
        <w:rPr>
          <w:spacing w:val="-10"/>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proofErr w:type="spellStart"/>
      <w:r w:rsidRPr="005A30B5">
        <w:rPr>
          <w:sz w:val="28"/>
          <w:szCs w:val="28"/>
        </w:rPr>
        <w:lastRenderedPageBreak/>
        <w:t>Чернявський</w:t>
      </w:r>
      <w:proofErr w:type="spellEnd"/>
      <w:r w:rsidRPr="005A30B5">
        <w:rPr>
          <w:sz w:val="28"/>
          <w:szCs w:val="28"/>
        </w:rPr>
        <w:t xml:space="preserve"> С. С. Фінансове шахрайство: методологічні засади розслідування : монографія / С. С. </w:t>
      </w:r>
      <w:proofErr w:type="spellStart"/>
      <w:r w:rsidRPr="005A30B5">
        <w:rPr>
          <w:sz w:val="28"/>
          <w:szCs w:val="28"/>
        </w:rPr>
        <w:t>Чернявський</w:t>
      </w:r>
      <w:proofErr w:type="spellEnd"/>
      <w:r w:rsidRPr="005A30B5">
        <w:rPr>
          <w:sz w:val="28"/>
          <w:szCs w:val="28"/>
        </w:rPr>
        <w:t>. – К. : «Хай-Тек-Прес», 2010. – 623</w:t>
      </w:r>
      <w:r w:rsidRPr="005A30B5">
        <w:rPr>
          <w:spacing w:val="1"/>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proofErr w:type="spellStart"/>
      <w:r w:rsidRPr="005A30B5">
        <w:rPr>
          <w:sz w:val="28"/>
          <w:szCs w:val="28"/>
        </w:rPr>
        <w:t>Чорноус</w:t>
      </w:r>
      <w:proofErr w:type="spellEnd"/>
      <w:r w:rsidRPr="005A30B5">
        <w:rPr>
          <w:sz w:val="28"/>
          <w:szCs w:val="28"/>
        </w:rPr>
        <w:t xml:space="preserve"> Ю. М. Теорія і практика криміналістичного забезпечення досудового слідства у справах про злочини міжнародного характеру : монографія / Ю. М. </w:t>
      </w:r>
      <w:proofErr w:type="spellStart"/>
      <w:r w:rsidRPr="005A30B5">
        <w:rPr>
          <w:sz w:val="28"/>
          <w:szCs w:val="28"/>
        </w:rPr>
        <w:t>Чорноус</w:t>
      </w:r>
      <w:proofErr w:type="spellEnd"/>
      <w:r w:rsidRPr="005A30B5">
        <w:rPr>
          <w:sz w:val="28"/>
          <w:szCs w:val="28"/>
        </w:rPr>
        <w:t>. – К. : Скіф, 2012. – 447</w:t>
      </w:r>
      <w:r w:rsidRPr="005A30B5">
        <w:rPr>
          <w:spacing w:val="-10"/>
          <w:sz w:val="28"/>
          <w:szCs w:val="28"/>
        </w:rPr>
        <w:t xml:space="preserve"> </w:t>
      </w:r>
      <w:r w:rsidRPr="005A30B5">
        <w:rPr>
          <w:sz w:val="28"/>
          <w:szCs w:val="28"/>
        </w:rPr>
        <w:t>с.</w:t>
      </w:r>
    </w:p>
    <w:p w:rsidR="005A30B5" w:rsidRPr="005A30B5" w:rsidRDefault="005A30B5" w:rsidP="005A30B5">
      <w:pPr>
        <w:pStyle w:val="a5"/>
        <w:widowControl w:val="0"/>
        <w:numPr>
          <w:ilvl w:val="0"/>
          <w:numId w:val="18"/>
        </w:numPr>
        <w:tabs>
          <w:tab w:val="left" w:pos="426"/>
        </w:tabs>
        <w:autoSpaceDE w:val="0"/>
        <w:autoSpaceDN w:val="0"/>
        <w:ind w:left="0" w:firstLine="0"/>
        <w:contextualSpacing w:val="0"/>
        <w:jc w:val="both"/>
        <w:rPr>
          <w:sz w:val="28"/>
          <w:szCs w:val="28"/>
        </w:rPr>
      </w:pPr>
      <w:proofErr w:type="spellStart"/>
      <w:r w:rsidRPr="005A30B5">
        <w:rPr>
          <w:spacing w:val="-3"/>
          <w:sz w:val="28"/>
          <w:szCs w:val="28"/>
        </w:rPr>
        <w:t>Чорноус</w:t>
      </w:r>
      <w:proofErr w:type="spellEnd"/>
      <w:r w:rsidRPr="005A30B5">
        <w:rPr>
          <w:spacing w:val="-3"/>
          <w:sz w:val="28"/>
          <w:szCs w:val="28"/>
        </w:rPr>
        <w:t xml:space="preserve"> </w:t>
      </w:r>
      <w:r w:rsidRPr="005A30B5">
        <w:rPr>
          <w:sz w:val="28"/>
          <w:szCs w:val="28"/>
        </w:rPr>
        <w:t xml:space="preserve">Ю.М. Актуальні питання реалізації </w:t>
      </w:r>
      <w:r w:rsidRPr="005A30B5">
        <w:rPr>
          <w:spacing w:val="-3"/>
          <w:sz w:val="28"/>
          <w:szCs w:val="28"/>
        </w:rPr>
        <w:t xml:space="preserve">міжнародного </w:t>
      </w:r>
      <w:r w:rsidRPr="005A30B5">
        <w:rPr>
          <w:sz w:val="28"/>
          <w:szCs w:val="28"/>
        </w:rPr>
        <w:t xml:space="preserve">співробітництва під час розслідування злочинів / Ю.М. </w:t>
      </w:r>
      <w:proofErr w:type="spellStart"/>
      <w:r w:rsidRPr="005A30B5">
        <w:rPr>
          <w:spacing w:val="-3"/>
          <w:sz w:val="28"/>
          <w:szCs w:val="28"/>
        </w:rPr>
        <w:t>Чорноус</w:t>
      </w:r>
      <w:proofErr w:type="spellEnd"/>
      <w:r w:rsidRPr="005A30B5">
        <w:rPr>
          <w:spacing w:val="-3"/>
          <w:sz w:val="28"/>
          <w:szCs w:val="28"/>
        </w:rPr>
        <w:t xml:space="preserve"> </w:t>
      </w:r>
      <w:r w:rsidRPr="005A30B5">
        <w:rPr>
          <w:sz w:val="28"/>
          <w:szCs w:val="28"/>
        </w:rPr>
        <w:t xml:space="preserve">// KELM. </w:t>
      </w:r>
      <w:proofErr w:type="spellStart"/>
      <w:r w:rsidRPr="005A30B5">
        <w:rPr>
          <w:sz w:val="28"/>
          <w:szCs w:val="28"/>
        </w:rPr>
        <w:t>Knowledge</w:t>
      </w:r>
      <w:proofErr w:type="spellEnd"/>
      <w:r w:rsidRPr="005A30B5">
        <w:rPr>
          <w:sz w:val="28"/>
          <w:szCs w:val="28"/>
        </w:rPr>
        <w:t xml:space="preserve">. </w:t>
      </w:r>
      <w:proofErr w:type="spellStart"/>
      <w:r w:rsidRPr="005A30B5">
        <w:rPr>
          <w:sz w:val="28"/>
          <w:szCs w:val="28"/>
        </w:rPr>
        <w:t>Education</w:t>
      </w:r>
      <w:proofErr w:type="spellEnd"/>
      <w:r w:rsidRPr="005A30B5">
        <w:rPr>
          <w:sz w:val="28"/>
          <w:szCs w:val="28"/>
        </w:rPr>
        <w:t xml:space="preserve">. </w:t>
      </w:r>
      <w:proofErr w:type="spellStart"/>
      <w:r w:rsidRPr="005A30B5">
        <w:rPr>
          <w:spacing w:val="-6"/>
          <w:sz w:val="28"/>
          <w:szCs w:val="28"/>
        </w:rPr>
        <w:t>Low</w:t>
      </w:r>
      <w:proofErr w:type="spellEnd"/>
      <w:r w:rsidRPr="005A30B5">
        <w:rPr>
          <w:spacing w:val="-6"/>
          <w:sz w:val="28"/>
          <w:szCs w:val="28"/>
        </w:rPr>
        <w:t xml:space="preserve">. </w:t>
      </w:r>
      <w:proofErr w:type="spellStart"/>
      <w:r w:rsidRPr="005A30B5">
        <w:rPr>
          <w:sz w:val="28"/>
          <w:szCs w:val="28"/>
        </w:rPr>
        <w:t>Management</w:t>
      </w:r>
      <w:proofErr w:type="spellEnd"/>
      <w:r w:rsidRPr="005A30B5">
        <w:rPr>
          <w:sz w:val="28"/>
          <w:szCs w:val="28"/>
        </w:rPr>
        <w:t xml:space="preserve">. – </w:t>
      </w:r>
      <w:proofErr w:type="spellStart"/>
      <w:r w:rsidRPr="005A30B5">
        <w:rPr>
          <w:sz w:val="28"/>
          <w:szCs w:val="28"/>
        </w:rPr>
        <w:t>Lodz</w:t>
      </w:r>
      <w:proofErr w:type="spellEnd"/>
      <w:r w:rsidRPr="005A30B5">
        <w:rPr>
          <w:sz w:val="28"/>
          <w:szCs w:val="28"/>
        </w:rPr>
        <w:t xml:space="preserve"> (</w:t>
      </w:r>
      <w:proofErr w:type="spellStart"/>
      <w:r w:rsidRPr="005A30B5">
        <w:rPr>
          <w:sz w:val="28"/>
          <w:szCs w:val="28"/>
        </w:rPr>
        <w:t>Poland</w:t>
      </w:r>
      <w:proofErr w:type="spellEnd"/>
      <w:r w:rsidRPr="005A30B5">
        <w:rPr>
          <w:sz w:val="28"/>
          <w:szCs w:val="28"/>
        </w:rPr>
        <w:t>). – №3 (15). – 2016. – С. 29–38.</w:t>
      </w:r>
    </w:p>
    <w:p w:rsidR="005A30B5" w:rsidRPr="005A30B5" w:rsidRDefault="005A30B5" w:rsidP="005A30B5">
      <w:pPr>
        <w:pStyle w:val="a5"/>
        <w:widowControl w:val="0"/>
        <w:numPr>
          <w:ilvl w:val="0"/>
          <w:numId w:val="18"/>
        </w:numPr>
        <w:tabs>
          <w:tab w:val="left" w:pos="426"/>
        </w:tabs>
        <w:autoSpaceDE w:val="0"/>
        <w:autoSpaceDN w:val="0"/>
        <w:spacing w:line="320" w:lineRule="exact"/>
        <w:ind w:left="0" w:firstLine="0"/>
        <w:contextualSpacing w:val="0"/>
        <w:jc w:val="both"/>
        <w:rPr>
          <w:sz w:val="28"/>
          <w:szCs w:val="28"/>
        </w:rPr>
      </w:pPr>
      <w:proofErr w:type="spellStart"/>
      <w:r w:rsidRPr="005A30B5">
        <w:rPr>
          <w:sz w:val="28"/>
          <w:szCs w:val="28"/>
        </w:rPr>
        <w:t>Чорноус</w:t>
      </w:r>
      <w:proofErr w:type="spellEnd"/>
      <w:r w:rsidRPr="005A30B5">
        <w:rPr>
          <w:sz w:val="28"/>
          <w:szCs w:val="28"/>
        </w:rPr>
        <w:t xml:space="preserve"> Ю.М. Криміналістичне забезпечення розслідування</w:t>
      </w:r>
      <w:r w:rsidRPr="005A30B5">
        <w:rPr>
          <w:spacing w:val="20"/>
          <w:sz w:val="28"/>
          <w:szCs w:val="28"/>
        </w:rPr>
        <w:t xml:space="preserve"> </w:t>
      </w:r>
      <w:r w:rsidRPr="005A30B5">
        <w:rPr>
          <w:sz w:val="28"/>
          <w:szCs w:val="28"/>
        </w:rPr>
        <w:t>злочинів</w:t>
      </w:r>
    </w:p>
    <w:p w:rsidR="005A30B5" w:rsidRPr="005A30B5" w:rsidRDefault="005A30B5" w:rsidP="005A30B5">
      <w:pPr>
        <w:shd w:val="clear" w:color="auto" w:fill="FFFFFF"/>
        <w:tabs>
          <w:tab w:val="left" w:pos="187"/>
          <w:tab w:val="left" w:pos="426"/>
        </w:tabs>
        <w:jc w:val="both"/>
        <w:rPr>
          <w:sz w:val="28"/>
          <w:szCs w:val="28"/>
        </w:rPr>
      </w:pPr>
      <w:r w:rsidRPr="005A30B5">
        <w:rPr>
          <w:sz w:val="28"/>
          <w:szCs w:val="28"/>
        </w:rPr>
        <w:t xml:space="preserve">: монографія / Ю.М. </w:t>
      </w:r>
      <w:proofErr w:type="spellStart"/>
      <w:r w:rsidRPr="005A30B5">
        <w:rPr>
          <w:sz w:val="28"/>
          <w:szCs w:val="28"/>
        </w:rPr>
        <w:t>Чорноус</w:t>
      </w:r>
      <w:proofErr w:type="spellEnd"/>
      <w:r w:rsidRPr="005A30B5">
        <w:rPr>
          <w:sz w:val="28"/>
          <w:szCs w:val="28"/>
        </w:rPr>
        <w:t>. – Вінниця : ТОВ «</w:t>
      </w:r>
      <w:proofErr w:type="spellStart"/>
      <w:r w:rsidRPr="005A30B5">
        <w:rPr>
          <w:sz w:val="28"/>
          <w:szCs w:val="28"/>
        </w:rPr>
        <w:t>Нілан</w:t>
      </w:r>
      <w:proofErr w:type="spellEnd"/>
      <w:r w:rsidRPr="005A30B5">
        <w:rPr>
          <w:sz w:val="28"/>
          <w:szCs w:val="28"/>
        </w:rPr>
        <w:t>-ЛТД», 2017. – 492 с</w:t>
      </w:r>
    </w:p>
    <w:p w:rsidR="005A30B5" w:rsidRPr="005A30B5" w:rsidRDefault="005A30B5" w:rsidP="005A30B5">
      <w:pPr>
        <w:numPr>
          <w:ilvl w:val="0"/>
          <w:numId w:val="18"/>
        </w:numPr>
        <w:shd w:val="clear" w:color="auto" w:fill="FFFFFF"/>
        <w:tabs>
          <w:tab w:val="left" w:pos="187"/>
          <w:tab w:val="left" w:pos="426"/>
        </w:tabs>
        <w:ind w:left="0" w:firstLine="0"/>
        <w:jc w:val="both"/>
        <w:rPr>
          <w:sz w:val="28"/>
          <w:szCs w:val="28"/>
        </w:rPr>
      </w:pPr>
      <w:proofErr w:type="spellStart"/>
      <w:r w:rsidRPr="005A30B5">
        <w:rPr>
          <w:spacing w:val="-3"/>
          <w:sz w:val="28"/>
          <w:szCs w:val="28"/>
        </w:rPr>
        <w:t>Чорноус</w:t>
      </w:r>
      <w:proofErr w:type="spellEnd"/>
      <w:r w:rsidRPr="005A30B5">
        <w:rPr>
          <w:spacing w:val="-3"/>
          <w:sz w:val="28"/>
          <w:szCs w:val="28"/>
        </w:rPr>
        <w:t xml:space="preserve"> </w:t>
      </w:r>
      <w:r w:rsidRPr="005A30B5">
        <w:rPr>
          <w:sz w:val="28"/>
          <w:szCs w:val="28"/>
        </w:rPr>
        <w:t xml:space="preserve">Ю.М., </w:t>
      </w:r>
      <w:r w:rsidRPr="005A30B5">
        <w:rPr>
          <w:spacing w:val="-3"/>
          <w:sz w:val="28"/>
          <w:szCs w:val="28"/>
        </w:rPr>
        <w:t xml:space="preserve">Лопата </w:t>
      </w:r>
      <w:r w:rsidRPr="005A30B5">
        <w:rPr>
          <w:sz w:val="28"/>
          <w:szCs w:val="28"/>
        </w:rPr>
        <w:t xml:space="preserve">О.А. Правові засади </w:t>
      </w:r>
      <w:r w:rsidRPr="005A30B5">
        <w:rPr>
          <w:spacing w:val="-2"/>
          <w:sz w:val="28"/>
          <w:szCs w:val="28"/>
        </w:rPr>
        <w:t xml:space="preserve">міжнародного </w:t>
      </w:r>
      <w:r w:rsidRPr="005A30B5">
        <w:rPr>
          <w:sz w:val="28"/>
          <w:szCs w:val="28"/>
        </w:rPr>
        <w:t xml:space="preserve">співробітництва у сфері </w:t>
      </w:r>
      <w:r w:rsidRPr="005A30B5">
        <w:rPr>
          <w:spacing w:val="-3"/>
          <w:sz w:val="28"/>
          <w:szCs w:val="28"/>
        </w:rPr>
        <w:t xml:space="preserve">судово-експертної </w:t>
      </w:r>
      <w:r w:rsidRPr="005A30B5">
        <w:rPr>
          <w:sz w:val="28"/>
          <w:szCs w:val="28"/>
        </w:rPr>
        <w:t xml:space="preserve">діяльності // Криміналістичний вісник : </w:t>
      </w:r>
      <w:r w:rsidRPr="005A30B5">
        <w:rPr>
          <w:spacing w:val="-4"/>
          <w:sz w:val="28"/>
          <w:szCs w:val="28"/>
        </w:rPr>
        <w:t>наук.-</w:t>
      </w:r>
      <w:proofErr w:type="spellStart"/>
      <w:r w:rsidRPr="005A30B5">
        <w:rPr>
          <w:spacing w:val="-4"/>
          <w:sz w:val="28"/>
          <w:szCs w:val="28"/>
        </w:rPr>
        <w:t>практ</w:t>
      </w:r>
      <w:proofErr w:type="spellEnd"/>
      <w:r w:rsidRPr="005A30B5">
        <w:rPr>
          <w:spacing w:val="-4"/>
          <w:sz w:val="28"/>
          <w:szCs w:val="28"/>
        </w:rPr>
        <w:t xml:space="preserve">. </w:t>
      </w:r>
      <w:proofErr w:type="spellStart"/>
      <w:r w:rsidRPr="005A30B5">
        <w:rPr>
          <w:sz w:val="28"/>
          <w:szCs w:val="28"/>
        </w:rPr>
        <w:t>зб</w:t>
      </w:r>
      <w:proofErr w:type="spellEnd"/>
      <w:r w:rsidRPr="005A30B5">
        <w:rPr>
          <w:sz w:val="28"/>
          <w:szCs w:val="28"/>
        </w:rPr>
        <w:t>. – К., 2016. – № 1 (25). – С.</w:t>
      </w:r>
      <w:r w:rsidRPr="005A30B5">
        <w:rPr>
          <w:spacing w:val="-12"/>
          <w:sz w:val="28"/>
          <w:szCs w:val="28"/>
        </w:rPr>
        <w:t xml:space="preserve"> </w:t>
      </w:r>
      <w:r w:rsidRPr="005A30B5">
        <w:rPr>
          <w:sz w:val="28"/>
          <w:szCs w:val="28"/>
        </w:rPr>
        <w:t>6–12.</w:t>
      </w:r>
    </w:p>
    <w:p w:rsidR="009F2E2E" w:rsidRDefault="005A30B5" w:rsidP="005A30B5">
      <w:pPr>
        <w:shd w:val="clear" w:color="auto" w:fill="FFFFFF"/>
        <w:tabs>
          <w:tab w:val="left" w:pos="365"/>
          <w:tab w:val="left" w:pos="426"/>
        </w:tabs>
        <w:jc w:val="both"/>
        <w:rPr>
          <w:sz w:val="28"/>
          <w:szCs w:val="28"/>
        </w:rPr>
      </w:pPr>
      <w:proofErr w:type="spellStart"/>
      <w:r w:rsidRPr="005A30B5">
        <w:rPr>
          <w:sz w:val="28"/>
          <w:szCs w:val="28"/>
        </w:rPr>
        <w:t>Чорноус</w:t>
      </w:r>
      <w:proofErr w:type="spellEnd"/>
      <w:r w:rsidRPr="005A30B5">
        <w:rPr>
          <w:sz w:val="28"/>
          <w:szCs w:val="28"/>
        </w:rPr>
        <w:t xml:space="preserve"> Ю.М., </w:t>
      </w:r>
      <w:proofErr w:type="spellStart"/>
      <w:r w:rsidRPr="005A30B5">
        <w:rPr>
          <w:sz w:val="28"/>
          <w:szCs w:val="28"/>
        </w:rPr>
        <w:t>Сакаль</w:t>
      </w:r>
      <w:proofErr w:type="spellEnd"/>
      <w:r w:rsidRPr="005A30B5">
        <w:rPr>
          <w:sz w:val="28"/>
          <w:szCs w:val="28"/>
        </w:rPr>
        <w:t xml:space="preserve"> А.П. Початковий етап розслідування злочинів у сфері обігу наркотичних засобів, вчинених транснаціональними злочинними угрупованнями</w:t>
      </w:r>
      <w:r w:rsidRPr="005A30B5">
        <w:rPr>
          <w:spacing w:val="12"/>
          <w:sz w:val="28"/>
          <w:szCs w:val="28"/>
        </w:rPr>
        <w:t xml:space="preserve"> </w:t>
      </w:r>
      <w:r w:rsidRPr="005A30B5">
        <w:rPr>
          <w:sz w:val="28"/>
          <w:szCs w:val="28"/>
        </w:rPr>
        <w:t>[Текст]</w:t>
      </w:r>
      <w:r w:rsidRPr="005A30B5">
        <w:rPr>
          <w:spacing w:val="10"/>
          <w:sz w:val="28"/>
          <w:szCs w:val="28"/>
        </w:rPr>
        <w:t xml:space="preserve"> </w:t>
      </w:r>
      <w:r w:rsidRPr="005A30B5">
        <w:rPr>
          <w:sz w:val="28"/>
          <w:szCs w:val="28"/>
        </w:rPr>
        <w:t>:</w:t>
      </w:r>
      <w:r w:rsidRPr="005A30B5">
        <w:rPr>
          <w:spacing w:val="13"/>
          <w:sz w:val="28"/>
          <w:szCs w:val="28"/>
        </w:rPr>
        <w:t xml:space="preserve"> </w:t>
      </w:r>
      <w:proofErr w:type="spellStart"/>
      <w:r w:rsidRPr="005A30B5">
        <w:rPr>
          <w:sz w:val="28"/>
          <w:szCs w:val="28"/>
        </w:rPr>
        <w:t>Навч</w:t>
      </w:r>
      <w:proofErr w:type="spellEnd"/>
      <w:r w:rsidRPr="005A30B5">
        <w:rPr>
          <w:sz w:val="28"/>
          <w:szCs w:val="28"/>
        </w:rPr>
        <w:t>.</w:t>
      </w:r>
      <w:r w:rsidRPr="005A30B5">
        <w:rPr>
          <w:spacing w:val="12"/>
          <w:sz w:val="28"/>
          <w:szCs w:val="28"/>
        </w:rPr>
        <w:t xml:space="preserve"> </w:t>
      </w:r>
      <w:r w:rsidRPr="005A30B5">
        <w:rPr>
          <w:sz w:val="28"/>
          <w:szCs w:val="28"/>
        </w:rPr>
        <w:t>посібник</w:t>
      </w:r>
      <w:r w:rsidRPr="005A30B5">
        <w:rPr>
          <w:spacing w:val="10"/>
          <w:sz w:val="28"/>
          <w:szCs w:val="28"/>
        </w:rPr>
        <w:t xml:space="preserve"> </w:t>
      </w:r>
      <w:r w:rsidRPr="005A30B5">
        <w:rPr>
          <w:sz w:val="28"/>
          <w:szCs w:val="28"/>
        </w:rPr>
        <w:t>/</w:t>
      </w:r>
      <w:r w:rsidRPr="005A30B5">
        <w:rPr>
          <w:spacing w:val="13"/>
          <w:sz w:val="28"/>
          <w:szCs w:val="28"/>
        </w:rPr>
        <w:t xml:space="preserve"> </w:t>
      </w:r>
      <w:r w:rsidRPr="005A30B5">
        <w:rPr>
          <w:sz w:val="28"/>
          <w:szCs w:val="28"/>
        </w:rPr>
        <w:t>Ю.М.</w:t>
      </w:r>
      <w:r w:rsidRPr="005A30B5">
        <w:rPr>
          <w:spacing w:val="4"/>
          <w:sz w:val="28"/>
          <w:szCs w:val="28"/>
        </w:rPr>
        <w:t xml:space="preserve"> </w:t>
      </w:r>
      <w:proofErr w:type="spellStart"/>
      <w:r w:rsidRPr="005A30B5">
        <w:rPr>
          <w:sz w:val="28"/>
          <w:szCs w:val="28"/>
        </w:rPr>
        <w:t>Чорноус</w:t>
      </w:r>
      <w:proofErr w:type="spellEnd"/>
      <w:r w:rsidRPr="005A30B5">
        <w:rPr>
          <w:sz w:val="28"/>
          <w:szCs w:val="28"/>
        </w:rPr>
        <w:t>,</w:t>
      </w:r>
      <w:r w:rsidRPr="005A30B5">
        <w:rPr>
          <w:spacing w:val="12"/>
          <w:sz w:val="28"/>
          <w:szCs w:val="28"/>
        </w:rPr>
        <w:t xml:space="preserve"> </w:t>
      </w:r>
      <w:r w:rsidRPr="005A30B5">
        <w:rPr>
          <w:sz w:val="28"/>
          <w:szCs w:val="28"/>
        </w:rPr>
        <w:t>А.П.</w:t>
      </w:r>
      <w:r w:rsidRPr="005A30B5">
        <w:rPr>
          <w:spacing w:val="12"/>
          <w:sz w:val="28"/>
          <w:szCs w:val="28"/>
        </w:rPr>
        <w:t xml:space="preserve"> </w:t>
      </w:r>
      <w:proofErr w:type="spellStart"/>
      <w:r w:rsidRPr="005A30B5">
        <w:rPr>
          <w:sz w:val="28"/>
          <w:szCs w:val="28"/>
        </w:rPr>
        <w:t>Сакаль</w:t>
      </w:r>
      <w:proofErr w:type="spellEnd"/>
      <w:r w:rsidRPr="005A30B5">
        <w:rPr>
          <w:sz w:val="28"/>
          <w:szCs w:val="28"/>
        </w:rPr>
        <w:t>.</w:t>
      </w:r>
      <w:r w:rsidRPr="005A30B5">
        <w:rPr>
          <w:spacing w:val="15"/>
          <w:sz w:val="28"/>
          <w:szCs w:val="28"/>
        </w:rPr>
        <w:t xml:space="preserve"> </w:t>
      </w:r>
      <w:r w:rsidRPr="005A30B5">
        <w:rPr>
          <w:sz w:val="28"/>
          <w:szCs w:val="28"/>
        </w:rPr>
        <w:t>–</w:t>
      </w:r>
      <w:r w:rsidRPr="005A30B5">
        <w:rPr>
          <w:spacing w:val="14"/>
          <w:sz w:val="28"/>
          <w:szCs w:val="28"/>
        </w:rPr>
        <w:t xml:space="preserve"> </w:t>
      </w:r>
      <w:r w:rsidRPr="005A30B5">
        <w:rPr>
          <w:sz w:val="28"/>
          <w:szCs w:val="28"/>
        </w:rPr>
        <w:t>К.:</w:t>
      </w:r>
      <w:r w:rsidRPr="005A30B5">
        <w:rPr>
          <w:spacing w:val="13"/>
          <w:sz w:val="28"/>
          <w:szCs w:val="28"/>
        </w:rPr>
        <w:t xml:space="preserve"> </w:t>
      </w:r>
      <w:r w:rsidRPr="005A30B5">
        <w:rPr>
          <w:sz w:val="28"/>
          <w:szCs w:val="28"/>
        </w:rPr>
        <w:t>ВБ «Аванпост-прим», 2015. – 195 с</w:t>
      </w:r>
    </w:p>
    <w:p w:rsidR="005A30B5" w:rsidRDefault="005A30B5" w:rsidP="005A30B5">
      <w:pPr>
        <w:shd w:val="clear" w:color="auto" w:fill="FFFFFF"/>
        <w:tabs>
          <w:tab w:val="left" w:pos="365"/>
          <w:tab w:val="left" w:pos="426"/>
        </w:tabs>
        <w:jc w:val="both"/>
        <w:rPr>
          <w:sz w:val="28"/>
          <w:szCs w:val="28"/>
        </w:rPr>
      </w:pPr>
    </w:p>
    <w:p w:rsidR="005A30B5" w:rsidRDefault="005A30B5" w:rsidP="005A30B5">
      <w:pPr>
        <w:shd w:val="clear" w:color="auto" w:fill="FFFFFF"/>
        <w:tabs>
          <w:tab w:val="left" w:pos="365"/>
          <w:tab w:val="left" w:pos="426"/>
        </w:tabs>
        <w:jc w:val="both"/>
        <w:rPr>
          <w:sz w:val="28"/>
          <w:szCs w:val="28"/>
        </w:rPr>
      </w:pPr>
    </w:p>
    <w:p w:rsidR="005A30B5" w:rsidRPr="00CA7130" w:rsidRDefault="005A30B5" w:rsidP="005A30B5">
      <w:pPr>
        <w:shd w:val="clear" w:color="auto" w:fill="FFFFFF"/>
        <w:tabs>
          <w:tab w:val="left" w:pos="365"/>
          <w:tab w:val="left" w:pos="426"/>
        </w:tabs>
        <w:jc w:val="both"/>
        <w:rPr>
          <w:b/>
          <w:sz w:val="28"/>
          <w:szCs w:val="28"/>
        </w:rPr>
      </w:pPr>
    </w:p>
    <w:p w:rsidR="009F2E2E" w:rsidRPr="00CA7130" w:rsidRDefault="009F2E2E" w:rsidP="009F2E2E">
      <w:pPr>
        <w:shd w:val="clear" w:color="auto" w:fill="FFFFFF"/>
        <w:tabs>
          <w:tab w:val="left" w:pos="365"/>
        </w:tabs>
        <w:jc w:val="center"/>
        <w:rPr>
          <w:sz w:val="28"/>
          <w:szCs w:val="28"/>
        </w:rPr>
      </w:pPr>
      <w:r w:rsidRPr="00CA7130">
        <w:rPr>
          <w:b/>
          <w:sz w:val="28"/>
          <w:szCs w:val="28"/>
        </w:rPr>
        <w:t>Інформаційні ресурси</w:t>
      </w:r>
    </w:p>
    <w:p w:rsidR="009F2E2E" w:rsidRPr="00CA7130" w:rsidRDefault="009F2E2E" w:rsidP="009F2E2E">
      <w:pPr>
        <w:jc w:val="center"/>
        <w:rPr>
          <w:sz w:val="28"/>
          <w:szCs w:val="28"/>
        </w:rPr>
      </w:pPr>
      <w:r w:rsidRPr="00CA7130">
        <w:rPr>
          <w:sz w:val="28"/>
          <w:szCs w:val="28"/>
        </w:rPr>
        <w:t>(нормативна база, джерела Інтернет, адреси бібліотек тощо)</w:t>
      </w:r>
    </w:p>
    <w:p w:rsidR="009F2E2E" w:rsidRPr="00CA7130" w:rsidRDefault="009F2E2E" w:rsidP="009F2E2E">
      <w:pPr>
        <w:shd w:val="clear" w:color="auto" w:fill="FFFFFF"/>
        <w:tabs>
          <w:tab w:val="left" w:pos="365"/>
        </w:tabs>
        <w:rPr>
          <w:sz w:val="16"/>
          <w:szCs w:val="16"/>
        </w:rPr>
      </w:pPr>
    </w:p>
    <w:tbl>
      <w:tblPr>
        <w:tblW w:w="0" w:type="auto"/>
        <w:tblInd w:w="130" w:type="dxa"/>
        <w:tblLayout w:type="fixed"/>
        <w:tblCellMar>
          <w:left w:w="0" w:type="dxa"/>
          <w:right w:w="0" w:type="dxa"/>
        </w:tblCellMar>
        <w:tblLook w:val="01E0" w:firstRow="1" w:lastRow="1" w:firstColumn="1" w:lastColumn="1" w:noHBand="0" w:noVBand="0"/>
      </w:tblPr>
      <w:tblGrid>
        <w:gridCol w:w="660"/>
        <w:gridCol w:w="5051"/>
        <w:gridCol w:w="4060"/>
      </w:tblGrid>
      <w:tr w:rsidR="005A30B5" w:rsidRPr="00CE715C" w:rsidTr="005D499F">
        <w:trPr>
          <w:trHeight w:val="637"/>
        </w:trPr>
        <w:tc>
          <w:tcPr>
            <w:tcW w:w="660" w:type="dxa"/>
            <w:shd w:val="clear" w:color="auto" w:fill="auto"/>
          </w:tcPr>
          <w:p w:rsidR="005A30B5" w:rsidRPr="00CE715C" w:rsidRDefault="005A30B5" w:rsidP="005D499F">
            <w:pPr>
              <w:pStyle w:val="TableParagraph"/>
              <w:spacing w:line="311" w:lineRule="exact"/>
              <w:jc w:val="both"/>
              <w:rPr>
                <w:rFonts w:eastAsia="Calibri"/>
                <w:sz w:val="28"/>
              </w:rPr>
            </w:pPr>
            <w:r w:rsidRPr="00CE715C">
              <w:rPr>
                <w:rFonts w:eastAsia="Calibri"/>
                <w:sz w:val="28"/>
              </w:rPr>
              <w:t>1.</w:t>
            </w:r>
          </w:p>
        </w:tc>
        <w:tc>
          <w:tcPr>
            <w:tcW w:w="5051" w:type="dxa"/>
            <w:shd w:val="clear" w:color="auto" w:fill="auto"/>
          </w:tcPr>
          <w:p w:rsidR="005A30B5" w:rsidRPr="00CE715C" w:rsidRDefault="005A30B5" w:rsidP="005D499F">
            <w:pPr>
              <w:pStyle w:val="TableParagraph"/>
              <w:spacing w:line="311" w:lineRule="exact"/>
              <w:jc w:val="both"/>
              <w:rPr>
                <w:rFonts w:eastAsia="Calibri"/>
                <w:sz w:val="28"/>
              </w:rPr>
            </w:pPr>
            <w:r w:rsidRPr="00CE715C">
              <w:rPr>
                <w:rFonts w:eastAsia="Calibri"/>
                <w:sz w:val="28"/>
              </w:rPr>
              <w:t>Офіційне інтернет-представництво</w:t>
            </w:r>
          </w:p>
          <w:p w:rsidR="005A30B5" w:rsidRPr="00CE715C" w:rsidRDefault="005A30B5" w:rsidP="005D499F">
            <w:pPr>
              <w:pStyle w:val="TableParagraph"/>
              <w:spacing w:line="307" w:lineRule="exact"/>
              <w:jc w:val="both"/>
              <w:rPr>
                <w:rFonts w:eastAsia="Calibri"/>
                <w:sz w:val="28"/>
              </w:rPr>
            </w:pPr>
            <w:r w:rsidRPr="00CE715C">
              <w:rPr>
                <w:rFonts w:eastAsia="Calibri"/>
                <w:sz w:val="28"/>
              </w:rPr>
              <w:t>Президента України</w:t>
            </w:r>
          </w:p>
        </w:tc>
        <w:tc>
          <w:tcPr>
            <w:tcW w:w="4060" w:type="dxa"/>
            <w:shd w:val="clear" w:color="auto" w:fill="auto"/>
          </w:tcPr>
          <w:p w:rsidR="005A30B5" w:rsidRPr="00CE715C" w:rsidRDefault="001F4992" w:rsidP="005D499F">
            <w:pPr>
              <w:pStyle w:val="TableParagraph"/>
              <w:spacing w:line="311" w:lineRule="exact"/>
              <w:jc w:val="both"/>
              <w:rPr>
                <w:rFonts w:eastAsia="Calibri"/>
                <w:sz w:val="28"/>
              </w:rPr>
            </w:pPr>
            <w:hyperlink r:id="rId82">
              <w:r w:rsidR="005A30B5" w:rsidRPr="00CE715C">
                <w:rPr>
                  <w:rFonts w:eastAsia="Calibri"/>
                  <w:sz w:val="28"/>
                </w:rPr>
                <w:t>http://www.president.gov.ua</w:t>
              </w:r>
            </w:hyperlink>
          </w:p>
        </w:tc>
      </w:tr>
      <w:tr w:rsidR="005A30B5" w:rsidRPr="00CE715C" w:rsidTr="005D499F">
        <w:trPr>
          <w:trHeight w:val="644"/>
        </w:trPr>
        <w:tc>
          <w:tcPr>
            <w:tcW w:w="660"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2.</w:t>
            </w:r>
          </w:p>
        </w:tc>
        <w:tc>
          <w:tcPr>
            <w:tcW w:w="5051"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Офіційний портал Верховної Ради</w:t>
            </w:r>
          </w:p>
          <w:p w:rsidR="005A30B5" w:rsidRPr="00CE715C" w:rsidRDefault="005A30B5" w:rsidP="005D499F">
            <w:pPr>
              <w:pStyle w:val="TableParagraph"/>
              <w:spacing w:line="309" w:lineRule="exact"/>
              <w:jc w:val="both"/>
              <w:rPr>
                <w:rFonts w:eastAsia="Calibri"/>
                <w:sz w:val="28"/>
              </w:rPr>
            </w:pPr>
            <w:r w:rsidRPr="00CE715C">
              <w:rPr>
                <w:rFonts w:eastAsia="Calibri"/>
                <w:sz w:val="28"/>
              </w:rPr>
              <w:t>України</w:t>
            </w:r>
          </w:p>
        </w:tc>
        <w:tc>
          <w:tcPr>
            <w:tcW w:w="4060" w:type="dxa"/>
            <w:shd w:val="clear" w:color="auto" w:fill="auto"/>
          </w:tcPr>
          <w:p w:rsidR="005A30B5" w:rsidRPr="00CE715C" w:rsidRDefault="001F4992" w:rsidP="005D499F">
            <w:pPr>
              <w:pStyle w:val="TableParagraph"/>
              <w:spacing w:line="316" w:lineRule="exact"/>
              <w:jc w:val="both"/>
              <w:rPr>
                <w:rFonts w:eastAsia="Calibri"/>
                <w:sz w:val="28"/>
              </w:rPr>
            </w:pPr>
            <w:hyperlink r:id="rId83">
              <w:r w:rsidR="005A30B5" w:rsidRPr="00CE715C">
                <w:rPr>
                  <w:rFonts w:eastAsia="Calibri"/>
                  <w:sz w:val="28"/>
                </w:rPr>
                <w:t>http://rada.gov.ua</w:t>
              </w:r>
            </w:hyperlink>
          </w:p>
        </w:tc>
      </w:tr>
      <w:tr w:rsidR="005A30B5" w:rsidRPr="00CE715C" w:rsidTr="005D499F">
        <w:trPr>
          <w:trHeight w:val="323"/>
        </w:trPr>
        <w:tc>
          <w:tcPr>
            <w:tcW w:w="660"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3.</w:t>
            </w:r>
          </w:p>
        </w:tc>
        <w:tc>
          <w:tcPr>
            <w:tcW w:w="5051"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Урядовий портал</w:t>
            </w:r>
          </w:p>
        </w:tc>
        <w:tc>
          <w:tcPr>
            <w:tcW w:w="4060" w:type="dxa"/>
            <w:shd w:val="clear" w:color="auto" w:fill="auto"/>
          </w:tcPr>
          <w:p w:rsidR="005A30B5" w:rsidRPr="00CE715C" w:rsidRDefault="001F4992" w:rsidP="005D499F">
            <w:pPr>
              <w:pStyle w:val="TableParagraph"/>
              <w:spacing w:line="303" w:lineRule="exact"/>
              <w:jc w:val="both"/>
              <w:rPr>
                <w:rFonts w:eastAsia="Calibri"/>
                <w:sz w:val="28"/>
              </w:rPr>
            </w:pPr>
            <w:hyperlink r:id="rId84">
              <w:r w:rsidR="005A30B5" w:rsidRPr="00CE715C">
                <w:rPr>
                  <w:rFonts w:eastAsia="Calibri"/>
                  <w:sz w:val="28"/>
                </w:rPr>
                <w:t>http://www.kmu.gov.ua/control/</w:t>
              </w:r>
            </w:hyperlink>
          </w:p>
        </w:tc>
      </w:tr>
      <w:tr w:rsidR="005A30B5" w:rsidRPr="00CE715C" w:rsidTr="005D499F">
        <w:trPr>
          <w:trHeight w:val="643"/>
        </w:trPr>
        <w:tc>
          <w:tcPr>
            <w:tcW w:w="660"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4.</w:t>
            </w:r>
          </w:p>
        </w:tc>
        <w:tc>
          <w:tcPr>
            <w:tcW w:w="5051"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Уповноважений Верховної Ради</w:t>
            </w:r>
          </w:p>
          <w:p w:rsidR="005A30B5" w:rsidRPr="00CE715C" w:rsidRDefault="005A30B5" w:rsidP="005D499F">
            <w:pPr>
              <w:pStyle w:val="TableParagraph"/>
              <w:spacing w:line="307" w:lineRule="exact"/>
              <w:jc w:val="both"/>
              <w:rPr>
                <w:rFonts w:eastAsia="Calibri"/>
                <w:sz w:val="28"/>
              </w:rPr>
            </w:pPr>
            <w:r w:rsidRPr="00CE715C">
              <w:rPr>
                <w:rFonts w:eastAsia="Calibri"/>
                <w:sz w:val="28"/>
              </w:rPr>
              <w:t>України з прав людини</w:t>
            </w:r>
          </w:p>
        </w:tc>
        <w:tc>
          <w:tcPr>
            <w:tcW w:w="4060" w:type="dxa"/>
            <w:shd w:val="clear" w:color="auto" w:fill="auto"/>
          </w:tcPr>
          <w:p w:rsidR="005A30B5" w:rsidRPr="00CE715C" w:rsidRDefault="001F4992" w:rsidP="005D499F">
            <w:pPr>
              <w:pStyle w:val="TableParagraph"/>
              <w:spacing w:line="316" w:lineRule="exact"/>
              <w:jc w:val="both"/>
              <w:rPr>
                <w:rFonts w:eastAsia="Calibri"/>
                <w:sz w:val="28"/>
              </w:rPr>
            </w:pPr>
            <w:hyperlink r:id="rId85">
              <w:r w:rsidR="005A30B5" w:rsidRPr="00CE715C">
                <w:rPr>
                  <w:rFonts w:eastAsia="Calibri"/>
                  <w:sz w:val="28"/>
                </w:rPr>
                <w:t>http://www.ombudsman.gov.ua</w:t>
              </w:r>
            </w:hyperlink>
          </w:p>
        </w:tc>
      </w:tr>
      <w:tr w:rsidR="005A30B5" w:rsidRPr="00CE715C" w:rsidTr="005D499F">
        <w:trPr>
          <w:trHeight w:val="321"/>
        </w:trPr>
        <w:tc>
          <w:tcPr>
            <w:tcW w:w="660"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5.</w:t>
            </w:r>
          </w:p>
        </w:tc>
        <w:tc>
          <w:tcPr>
            <w:tcW w:w="5051"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Міністерство внутрішніх справ України</w:t>
            </w:r>
          </w:p>
        </w:tc>
        <w:tc>
          <w:tcPr>
            <w:tcW w:w="4060" w:type="dxa"/>
            <w:shd w:val="clear" w:color="auto" w:fill="auto"/>
          </w:tcPr>
          <w:p w:rsidR="005A30B5" w:rsidRPr="00CE715C" w:rsidRDefault="001F4992" w:rsidP="005D499F">
            <w:pPr>
              <w:pStyle w:val="TableParagraph"/>
              <w:spacing w:line="302" w:lineRule="exact"/>
              <w:jc w:val="both"/>
              <w:rPr>
                <w:rFonts w:eastAsia="Calibri"/>
                <w:sz w:val="28"/>
              </w:rPr>
            </w:pPr>
            <w:hyperlink r:id="rId86">
              <w:r w:rsidR="005A30B5" w:rsidRPr="00CE715C">
                <w:rPr>
                  <w:rFonts w:eastAsia="Calibri"/>
                  <w:sz w:val="28"/>
                </w:rPr>
                <w:t>http://mvs.gov.ua</w:t>
              </w:r>
            </w:hyperlink>
          </w:p>
        </w:tc>
      </w:tr>
      <w:tr w:rsidR="005A30B5" w:rsidRPr="00CE715C" w:rsidTr="005D499F">
        <w:trPr>
          <w:trHeight w:val="321"/>
        </w:trPr>
        <w:tc>
          <w:tcPr>
            <w:tcW w:w="660"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6.</w:t>
            </w:r>
          </w:p>
        </w:tc>
        <w:tc>
          <w:tcPr>
            <w:tcW w:w="5051"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Національна поліція України</w:t>
            </w:r>
          </w:p>
        </w:tc>
        <w:tc>
          <w:tcPr>
            <w:tcW w:w="4060"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https://</w:t>
            </w:r>
            <w:hyperlink r:id="rId87">
              <w:r w:rsidRPr="00CE715C">
                <w:rPr>
                  <w:rFonts w:eastAsia="Calibri"/>
                  <w:sz w:val="28"/>
                </w:rPr>
                <w:t>www.npu.gov.ua/</w:t>
              </w:r>
            </w:hyperlink>
          </w:p>
        </w:tc>
      </w:tr>
      <w:tr w:rsidR="005A30B5" w:rsidRPr="00CE715C" w:rsidTr="005D499F">
        <w:trPr>
          <w:trHeight w:val="321"/>
        </w:trPr>
        <w:tc>
          <w:tcPr>
            <w:tcW w:w="660"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7.</w:t>
            </w:r>
          </w:p>
        </w:tc>
        <w:tc>
          <w:tcPr>
            <w:tcW w:w="5051"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Міністерство освіти і науки України</w:t>
            </w:r>
          </w:p>
        </w:tc>
        <w:tc>
          <w:tcPr>
            <w:tcW w:w="4060" w:type="dxa"/>
            <w:shd w:val="clear" w:color="auto" w:fill="auto"/>
          </w:tcPr>
          <w:p w:rsidR="005A30B5" w:rsidRPr="00CE715C" w:rsidRDefault="001F4992" w:rsidP="005D499F">
            <w:pPr>
              <w:pStyle w:val="TableParagraph"/>
              <w:spacing w:line="302" w:lineRule="exact"/>
              <w:jc w:val="both"/>
              <w:rPr>
                <w:rFonts w:eastAsia="Calibri"/>
                <w:sz w:val="28"/>
              </w:rPr>
            </w:pPr>
            <w:hyperlink r:id="rId88">
              <w:r w:rsidR="005A30B5" w:rsidRPr="00CE715C">
                <w:rPr>
                  <w:rFonts w:eastAsia="Calibri"/>
                  <w:sz w:val="28"/>
                </w:rPr>
                <w:t>http://www.mon.gov.ua</w:t>
              </w:r>
            </w:hyperlink>
          </w:p>
        </w:tc>
      </w:tr>
      <w:tr w:rsidR="005A30B5" w:rsidRPr="00CE715C" w:rsidTr="005D499F">
        <w:trPr>
          <w:trHeight w:val="322"/>
        </w:trPr>
        <w:tc>
          <w:tcPr>
            <w:tcW w:w="660"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8.</w:t>
            </w:r>
          </w:p>
        </w:tc>
        <w:tc>
          <w:tcPr>
            <w:tcW w:w="5051"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Міністерство юстиції України</w:t>
            </w:r>
          </w:p>
        </w:tc>
        <w:tc>
          <w:tcPr>
            <w:tcW w:w="4060"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https://minjust.gov.ua/ua</w:t>
            </w:r>
          </w:p>
        </w:tc>
      </w:tr>
      <w:tr w:rsidR="005A30B5" w:rsidRPr="00CE715C" w:rsidTr="005D499F">
        <w:trPr>
          <w:trHeight w:val="322"/>
        </w:trPr>
        <w:tc>
          <w:tcPr>
            <w:tcW w:w="660"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9.</w:t>
            </w:r>
          </w:p>
        </w:tc>
        <w:tc>
          <w:tcPr>
            <w:tcW w:w="5051"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Верховний Суд України</w:t>
            </w:r>
          </w:p>
        </w:tc>
        <w:tc>
          <w:tcPr>
            <w:tcW w:w="4060" w:type="dxa"/>
            <w:shd w:val="clear" w:color="auto" w:fill="auto"/>
          </w:tcPr>
          <w:p w:rsidR="005A30B5" w:rsidRPr="00CE715C" w:rsidRDefault="001F4992" w:rsidP="005D499F">
            <w:pPr>
              <w:pStyle w:val="TableParagraph"/>
              <w:spacing w:line="303" w:lineRule="exact"/>
              <w:jc w:val="both"/>
              <w:rPr>
                <w:rFonts w:eastAsia="Calibri"/>
                <w:sz w:val="28"/>
              </w:rPr>
            </w:pPr>
            <w:hyperlink r:id="rId89">
              <w:r w:rsidR="005A30B5" w:rsidRPr="00CE715C">
                <w:rPr>
                  <w:rFonts w:eastAsia="Calibri"/>
                  <w:sz w:val="28"/>
                </w:rPr>
                <w:t>http://www.scourt.gov.ua</w:t>
              </w:r>
            </w:hyperlink>
          </w:p>
        </w:tc>
      </w:tr>
      <w:tr w:rsidR="005A30B5" w:rsidRPr="00CE715C" w:rsidTr="005D499F">
        <w:trPr>
          <w:trHeight w:val="965"/>
        </w:trPr>
        <w:tc>
          <w:tcPr>
            <w:tcW w:w="660"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10.</w:t>
            </w:r>
          </w:p>
        </w:tc>
        <w:tc>
          <w:tcPr>
            <w:tcW w:w="5051" w:type="dxa"/>
            <w:shd w:val="clear" w:color="auto" w:fill="auto"/>
          </w:tcPr>
          <w:p w:rsidR="005A30B5" w:rsidRPr="00CE715C" w:rsidRDefault="005A30B5" w:rsidP="005D499F">
            <w:pPr>
              <w:pStyle w:val="TableParagraph"/>
              <w:jc w:val="both"/>
              <w:rPr>
                <w:rFonts w:eastAsia="Calibri"/>
                <w:sz w:val="28"/>
              </w:rPr>
            </w:pPr>
            <w:r w:rsidRPr="00CE715C">
              <w:rPr>
                <w:rFonts w:eastAsia="Calibri"/>
                <w:sz w:val="28"/>
              </w:rPr>
              <w:t>Вищий спеціалізований суд України з розгляду цивільних і кримінальних</w:t>
            </w:r>
          </w:p>
          <w:p w:rsidR="005A30B5" w:rsidRPr="00CE715C" w:rsidRDefault="005A30B5" w:rsidP="005D499F">
            <w:pPr>
              <w:pStyle w:val="TableParagraph"/>
              <w:spacing w:line="307" w:lineRule="exact"/>
              <w:jc w:val="both"/>
              <w:rPr>
                <w:rFonts w:eastAsia="Calibri"/>
                <w:sz w:val="28"/>
              </w:rPr>
            </w:pPr>
            <w:r w:rsidRPr="00CE715C">
              <w:rPr>
                <w:rFonts w:eastAsia="Calibri"/>
                <w:sz w:val="28"/>
              </w:rPr>
              <w:t>справ</w:t>
            </w:r>
          </w:p>
        </w:tc>
        <w:tc>
          <w:tcPr>
            <w:tcW w:w="4060" w:type="dxa"/>
            <w:shd w:val="clear" w:color="auto" w:fill="auto"/>
          </w:tcPr>
          <w:p w:rsidR="005A30B5" w:rsidRPr="00CE715C" w:rsidRDefault="001F4992" w:rsidP="005D499F">
            <w:pPr>
              <w:pStyle w:val="TableParagraph"/>
              <w:spacing w:line="316" w:lineRule="exact"/>
              <w:jc w:val="both"/>
              <w:rPr>
                <w:rFonts w:eastAsia="Calibri"/>
                <w:sz w:val="28"/>
              </w:rPr>
            </w:pPr>
            <w:hyperlink r:id="rId90">
              <w:r w:rsidR="005A30B5" w:rsidRPr="00CE715C">
                <w:rPr>
                  <w:rFonts w:eastAsia="Calibri"/>
                  <w:sz w:val="28"/>
                </w:rPr>
                <w:t>http://sc.gov.ua</w:t>
              </w:r>
            </w:hyperlink>
          </w:p>
        </w:tc>
      </w:tr>
      <w:tr w:rsidR="005A30B5" w:rsidRPr="00CE715C" w:rsidTr="005D499F">
        <w:trPr>
          <w:trHeight w:val="321"/>
        </w:trPr>
        <w:tc>
          <w:tcPr>
            <w:tcW w:w="660"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11.</w:t>
            </w:r>
          </w:p>
        </w:tc>
        <w:tc>
          <w:tcPr>
            <w:tcW w:w="5051"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Генеральна прокуратура України</w:t>
            </w:r>
          </w:p>
        </w:tc>
        <w:tc>
          <w:tcPr>
            <w:tcW w:w="4060" w:type="dxa"/>
            <w:shd w:val="clear" w:color="auto" w:fill="auto"/>
          </w:tcPr>
          <w:p w:rsidR="005A30B5" w:rsidRPr="00CE715C" w:rsidRDefault="001F4992" w:rsidP="005D499F">
            <w:pPr>
              <w:pStyle w:val="TableParagraph"/>
              <w:spacing w:line="302" w:lineRule="exact"/>
              <w:jc w:val="both"/>
              <w:rPr>
                <w:rFonts w:eastAsia="Calibri"/>
                <w:sz w:val="28"/>
              </w:rPr>
            </w:pPr>
            <w:hyperlink r:id="rId91">
              <w:r w:rsidR="005A30B5" w:rsidRPr="00CE715C">
                <w:rPr>
                  <w:rFonts w:eastAsia="Calibri"/>
                  <w:sz w:val="28"/>
                </w:rPr>
                <w:t>http://www.gp.gov.ua/</w:t>
              </w:r>
            </w:hyperlink>
          </w:p>
        </w:tc>
      </w:tr>
      <w:tr w:rsidR="005A30B5" w:rsidRPr="00CE715C" w:rsidTr="005D499F">
        <w:trPr>
          <w:trHeight w:val="322"/>
        </w:trPr>
        <w:tc>
          <w:tcPr>
            <w:tcW w:w="660"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12.</w:t>
            </w:r>
          </w:p>
        </w:tc>
        <w:tc>
          <w:tcPr>
            <w:tcW w:w="5051" w:type="dxa"/>
            <w:shd w:val="clear" w:color="auto" w:fill="auto"/>
          </w:tcPr>
          <w:p w:rsidR="005A30B5" w:rsidRPr="00CE715C" w:rsidRDefault="001F4992" w:rsidP="005D499F">
            <w:pPr>
              <w:pStyle w:val="TableParagraph"/>
              <w:spacing w:line="303" w:lineRule="exact"/>
              <w:jc w:val="both"/>
              <w:rPr>
                <w:rFonts w:eastAsia="Calibri"/>
                <w:sz w:val="28"/>
              </w:rPr>
            </w:pPr>
            <w:hyperlink r:id="rId92">
              <w:proofErr w:type="spellStart"/>
              <w:r w:rsidR="005A30B5" w:rsidRPr="00CE715C">
                <w:rPr>
                  <w:rFonts w:eastAsia="Calibri"/>
                  <w:sz w:val="28"/>
                </w:rPr>
                <w:t>EuropeanCourtofHumanRights</w:t>
              </w:r>
              <w:proofErr w:type="spellEnd"/>
            </w:hyperlink>
          </w:p>
        </w:tc>
        <w:tc>
          <w:tcPr>
            <w:tcW w:w="4060" w:type="dxa"/>
            <w:shd w:val="clear" w:color="auto" w:fill="auto"/>
          </w:tcPr>
          <w:p w:rsidR="005A30B5" w:rsidRPr="00CE715C" w:rsidRDefault="001F4992" w:rsidP="005D499F">
            <w:pPr>
              <w:pStyle w:val="TableParagraph"/>
              <w:spacing w:line="303" w:lineRule="exact"/>
              <w:jc w:val="both"/>
              <w:rPr>
                <w:rFonts w:eastAsia="Calibri"/>
                <w:sz w:val="28"/>
              </w:rPr>
            </w:pPr>
            <w:hyperlink r:id="rId93">
              <w:r w:rsidR="005A30B5" w:rsidRPr="00CE715C">
                <w:rPr>
                  <w:rFonts w:eastAsia="Calibri"/>
                  <w:sz w:val="28"/>
                </w:rPr>
                <w:t>www.echr.coe.int/</w:t>
              </w:r>
            </w:hyperlink>
          </w:p>
        </w:tc>
      </w:tr>
      <w:tr w:rsidR="005A30B5" w:rsidRPr="00CE715C" w:rsidTr="005D499F">
        <w:trPr>
          <w:trHeight w:val="322"/>
        </w:trPr>
        <w:tc>
          <w:tcPr>
            <w:tcW w:w="660"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13</w:t>
            </w:r>
          </w:p>
        </w:tc>
        <w:tc>
          <w:tcPr>
            <w:tcW w:w="5051"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Офіційний вісник України</w:t>
            </w:r>
          </w:p>
        </w:tc>
        <w:tc>
          <w:tcPr>
            <w:tcW w:w="4060" w:type="dxa"/>
            <w:shd w:val="clear" w:color="auto" w:fill="auto"/>
          </w:tcPr>
          <w:p w:rsidR="005A30B5" w:rsidRPr="00CE715C" w:rsidRDefault="001F4992" w:rsidP="005D499F">
            <w:pPr>
              <w:pStyle w:val="TableParagraph"/>
              <w:spacing w:line="303" w:lineRule="exact"/>
              <w:jc w:val="both"/>
              <w:rPr>
                <w:rFonts w:eastAsia="Calibri"/>
                <w:sz w:val="28"/>
              </w:rPr>
            </w:pPr>
            <w:hyperlink r:id="rId94">
              <w:r w:rsidR="005A30B5" w:rsidRPr="00CE715C">
                <w:rPr>
                  <w:rFonts w:eastAsia="Calibri"/>
                  <w:sz w:val="28"/>
                </w:rPr>
                <w:t>http://ovu.com.ua/</w:t>
              </w:r>
            </w:hyperlink>
          </w:p>
        </w:tc>
      </w:tr>
      <w:tr w:rsidR="005A30B5" w:rsidRPr="00CE715C" w:rsidTr="005D499F">
        <w:trPr>
          <w:trHeight w:val="673"/>
        </w:trPr>
        <w:tc>
          <w:tcPr>
            <w:tcW w:w="660"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14.</w:t>
            </w:r>
          </w:p>
        </w:tc>
        <w:tc>
          <w:tcPr>
            <w:tcW w:w="5051" w:type="dxa"/>
            <w:shd w:val="clear" w:color="auto" w:fill="auto"/>
          </w:tcPr>
          <w:p w:rsidR="005A30B5" w:rsidRPr="00CE715C" w:rsidRDefault="001F4992" w:rsidP="005D499F">
            <w:pPr>
              <w:pStyle w:val="TableParagraph"/>
              <w:spacing w:line="316" w:lineRule="exact"/>
              <w:jc w:val="both"/>
              <w:rPr>
                <w:rFonts w:eastAsia="Calibri"/>
                <w:sz w:val="28"/>
              </w:rPr>
            </w:pPr>
            <w:hyperlink r:id="rId95">
              <w:r w:rsidR="005A30B5" w:rsidRPr="00CE715C">
                <w:rPr>
                  <w:rFonts w:eastAsia="Calibri"/>
                  <w:sz w:val="28"/>
                </w:rPr>
                <w:t>Державний науково-дослідний</w:t>
              </w:r>
            </w:hyperlink>
          </w:p>
          <w:p w:rsidR="005A30B5" w:rsidRPr="00CE715C" w:rsidRDefault="001F4992" w:rsidP="005D499F">
            <w:pPr>
              <w:pStyle w:val="TableParagraph"/>
              <w:jc w:val="both"/>
              <w:rPr>
                <w:rFonts w:eastAsia="Calibri"/>
                <w:sz w:val="28"/>
              </w:rPr>
            </w:pPr>
            <w:hyperlink r:id="rId96">
              <w:r w:rsidR="005A30B5" w:rsidRPr="00CE715C">
                <w:rPr>
                  <w:rFonts w:eastAsia="Calibri"/>
                  <w:sz w:val="28"/>
                </w:rPr>
                <w:t>експертно-криміналістичний центр</w:t>
              </w:r>
            </w:hyperlink>
          </w:p>
        </w:tc>
        <w:tc>
          <w:tcPr>
            <w:tcW w:w="4060" w:type="dxa"/>
            <w:shd w:val="clear" w:color="auto" w:fill="auto"/>
          </w:tcPr>
          <w:p w:rsidR="005A30B5" w:rsidRPr="00CE715C" w:rsidRDefault="001F4992" w:rsidP="005D499F">
            <w:pPr>
              <w:pStyle w:val="TableParagraph"/>
              <w:spacing w:line="316" w:lineRule="exact"/>
              <w:jc w:val="both"/>
              <w:rPr>
                <w:rFonts w:eastAsia="Calibri"/>
                <w:sz w:val="28"/>
              </w:rPr>
            </w:pPr>
            <w:hyperlink r:id="rId97">
              <w:r w:rsidR="005A30B5" w:rsidRPr="00CE715C">
                <w:rPr>
                  <w:rFonts w:eastAsia="Calibri"/>
                  <w:sz w:val="28"/>
                </w:rPr>
                <w:t>http://dndekc.centrmia.gov.ua/</w:t>
              </w:r>
            </w:hyperlink>
          </w:p>
        </w:tc>
      </w:tr>
      <w:tr w:rsidR="005A30B5" w:rsidRPr="00CE715C" w:rsidTr="005D499F">
        <w:trPr>
          <w:trHeight w:val="673"/>
        </w:trPr>
        <w:tc>
          <w:tcPr>
            <w:tcW w:w="660" w:type="dxa"/>
            <w:shd w:val="clear" w:color="auto" w:fill="auto"/>
          </w:tcPr>
          <w:p w:rsidR="005A30B5" w:rsidRPr="00CE715C" w:rsidRDefault="005A30B5" w:rsidP="005D499F">
            <w:pPr>
              <w:pStyle w:val="TableParagraph"/>
              <w:spacing w:before="24"/>
              <w:jc w:val="both"/>
              <w:rPr>
                <w:rFonts w:eastAsia="Calibri"/>
                <w:sz w:val="28"/>
              </w:rPr>
            </w:pPr>
            <w:r w:rsidRPr="00CE715C">
              <w:rPr>
                <w:rFonts w:eastAsia="Calibri"/>
                <w:sz w:val="28"/>
              </w:rPr>
              <w:t>15.</w:t>
            </w:r>
          </w:p>
        </w:tc>
        <w:tc>
          <w:tcPr>
            <w:tcW w:w="5051" w:type="dxa"/>
            <w:shd w:val="clear" w:color="auto" w:fill="auto"/>
          </w:tcPr>
          <w:p w:rsidR="005A30B5" w:rsidRPr="00CE715C" w:rsidRDefault="005A30B5" w:rsidP="005D499F">
            <w:pPr>
              <w:pStyle w:val="TableParagraph"/>
              <w:spacing w:before="28" w:line="322" w:lineRule="exact"/>
              <w:jc w:val="both"/>
              <w:rPr>
                <w:rFonts w:eastAsia="Calibri"/>
                <w:sz w:val="28"/>
              </w:rPr>
            </w:pPr>
            <w:r w:rsidRPr="00CE715C">
              <w:rPr>
                <w:rFonts w:eastAsia="Calibri"/>
                <w:sz w:val="28"/>
              </w:rPr>
              <w:t>Київський науково-дослідний інститут судових експертиз</w:t>
            </w:r>
          </w:p>
        </w:tc>
        <w:tc>
          <w:tcPr>
            <w:tcW w:w="4060" w:type="dxa"/>
            <w:shd w:val="clear" w:color="auto" w:fill="auto"/>
          </w:tcPr>
          <w:p w:rsidR="005A30B5" w:rsidRPr="00CE715C" w:rsidRDefault="001F4992" w:rsidP="005D499F">
            <w:pPr>
              <w:pStyle w:val="TableParagraph"/>
              <w:spacing w:before="24"/>
              <w:jc w:val="both"/>
              <w:rPr>
                <w:rFonts w:eastAsia="Calibri"/>
                <w:sz w:val="28"/>
              </w:rPr>
            </w:pPr>
            <w:hyperlink r:id="rId98">
              <w:r w:rsidR="005A30B5" w:rsidRPr="00CE715C">
                <w:rPr>
                  <w:rFonts w:eastAsia="Calibri"/>
                  <w:sz w:val="28"/>
                </w:rPr>
                <w:t>http://kniise.com.ua/</w:t>
              </w:r>
            </w:hyperlink>
          </w:p>
        </w:tc>
      </w:tr>
      <w:tr w:rsidR="005A30B5" w:rsidRPr="00CE715C" w:rsidTr="005D499F">
        <w:trPr>
          <w:trHeight w:val="321"/>
        </w:trPr>
        <w:tc>
          <w:tcPr>
            <w:tcW w:w="660"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16.</w:t>
            </w:r>
          </w:p>
        </w:tc>
        <w:tc>
          <w:tcPr>
            <w:tcW w:w="5051" w:type="dxa"/>
            <w:shd w:val="clear" w:color="auto" w:fill="auto"/>
          </w:tcPr>
          <w:p w:rsidR="005A30B5" w:rsidRPr="00CE715C" w:rsidRDefault="005A30B5" w:rsidP="005D499F">
            <w:pPr>
              <w:pStyle w:val="TableParagraph"/>
              <w:spacing w:line="302" w:lineRule="exact"/>
              <w:jc w:val="both"/>
              <w:rPr>
                <w:rFonts w:eastAsia="Calibri"/>
                <w:sz w:val="28"/>
              </w:rPr>
            </w:pPr>
            <w:r w:rsidRPr="00CE715C">
              <w:rPr>
                <w:rFonts w:eastAsia="Calibri"/>
                <w:sz w:val="28"/>
              </w:rPr>
              <w:t xml:space="preserve">Конгрес </w:t>
            </w:r>
            <w:proofErr w:type="spellStart"/>
            <w:r w:rsidRPr="00CE715C">
              <w:rPr>
                <w:rFonts w:eastAsia="Calibri"/>
                <w:sz w:val="28"/>
              </w:rPr>
              <w:t>криминалистов</w:t>
            </w:r>
            <w:proofErr w:type="spellEnd"/>
          </w:p>
        </w:tc>
        <w:tc>
          <w:tcPr>
            <w:tcW w:w="4060" w:type="dxa"/>
            <w:shd w:val="clear" w:color="auto" w:fill="auto"/>
          </w:tcPr>
          <w:p w:rsidR="005A30B5" w:rsidRPr="00CE715C" w:rsidRDefault="001F4992" w:rsidP="005D499F">
            <w:pPr>
              <w:pStyle w:val="TableParagraph"/>
              <w:spacing w:line="302" w:lineRule="exact"/>
              <w:jc w:val="both"/>
              <w:rPr>
                <w:rFonts w:eastAsia="Calibri"/>
                <w:sz w:val="28"/>
              </w:rPr>
            </w:pPr>
            <w:hyperlink r:id="rId99">
              <w:r w:rsidR="005A30B5" w:rsidRPr="00CE715C">
                <w:rPr>
                  <w:rFonts w:eastAsia="Calibri"/>
                  <w:sz w:val="28"/>
                </w:rPr>
                <w:t>http://crimcongress.com/guide/</w:t>
              </w:r>
            </w:hyperlink>
          </w:p>
        </w:tc>
      </w:tr>
      <w:tr w:rsidR="005A30B5" w:rsidRPr="00CE715C" w:rsidTr="005D499F">
        <w:trPr>
          <w:trHeight w:val="322"/>
        </w:trPr>
        <w:tc>
          <w:tcPr>
            <w:tcW w:w="660"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lastRenderedPageBreak/>
              <w:t>17.</w:t>
            </w:r>
          </w:p>
        </w:tc>
        <w:tc>
          <w:tcPr>
            <w:tcW w:w="5051"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Національна академія внутрішніх справ</w:t>
            </w:r>
          </w:p>
        </w:tc>
        <w:tc>
          <w:tcPr>
            <w:tcW w:w="4060" w:type="dxa"/>
            <w:shd w:val="clear" w:color="auto" w:fill="auto"/>
          </w:tcPr>
          <w:p w:rsidR="005A30B5" w:rsidRPr="00CE715C" w:rsidRDefault="001F4992" w:rsidP="005D499F">
            <w:pPr>
              <w:pStyle w:val="TableParagraph"/>
              <w:spacing w:line="303" w:lineRule="exact"/>
              <w:jc w:val="both"/>
              <w:rPr>
                <w:rFonts w:eastAsia="Calibri"/>
                <w:sz w:val="28"/>
              </w:rPr>
            </w:pPr>
            <w:hyperlink r:id="rId100">
              <w:r w:rsidR="005A30B5" w:rsidRPr="00CE715C">
                <w:rPr>
                  <w:rFonts w:eastAsia="Calibri"/>
                  <w:sz w:val="28"/>
                </w:rPr>
                <w:t>http://www.naiau.kiev.ua/</w:t>
              </w:r>
            </w:hyperlink>
          </w:p>
        </w:tc>
      </w:tr>
      <w:tr w:rsidR="005A30B5" w:rsidRPr="00CE715C" w:rsidTr="005D499F">
        <w:trPr>
          <w:trHeight w:val="644"/>
        </w:trPr>
        <w:tc>
          <w:tcPr>
            <w:tcW w:w="660" w:type="dxa"/>
            <w:shd w:val="clear" w:color="auto" w:fill="auto"/>
          </w:tcPr>
          <w:p w:rsidR="005A30B5" w:rsidRPr="00CE715C" w:rsidRDefault="005A30B5" w:rsidP="005D499F">
            <w:pPr>
              <w:pStyle w:val="TableParagraph"/>
              <w:spacing w:line="317" w:lineRule="exact"/>
              <w:jc w:val="both"/>
              <w:rPr>
                <w:rFonts w:eastAsia="Calibri"/>
                <w:sz w:val="28"/>
              </w:rPr>
            </w:pPr>
            <w:r w:rsidRPr="00CE715C">
              <w:rPr>
                <w:rFonts w:eastAsia="Calibri"/>
                <w:sz w:val="28"/>
              </w:rPr>
              <w:t>18.</w:t>
            </w:r>
          </w:p>
        </w:tc>
        <w:tc>
          <w:tcPr>
            <w:tcW w:w="5051" w:type="dxa"/>
            <w:shd w:val="clear" w:color="auto" w:fill="auto"/>
          </w:tcPr>
          <w:p w:rsidR="005A30B5" w:rsidRPr="00CE715C" w:rsidRDefault="005A30B5" w:rsidP="005D499F">
            <w:pPr>
              <w:pStyle w:val="TableParagraph"/>
              <w:spacing w:line="317" w:lineRule="exact"/>
              <w:jc w:val="both"/>
              <w:rPr>
                <w:rFonts w:eastAsia="Calibri"/>
                <w:sz w:val="28"/>
              </w:rPr>
            </w:pPr>
            <w:r w:rsidRPr="00CE715C">
              <w:rPr>
                <w:rFonts w:eastAsia="Calibri"/>
                <w:sz w:val="28"/>
              </w:rPr>
              <w:t>Національна академія правових наук</w:t>
            </w:r>
          </w:p>
          <w:p w:rsidR="005A30B5" w:rsidRPr="00CE715C" w:rsidRDefault="005A30B5" w:rsidP="005D499F">
            <w:pPr>
              <w:pStyle w:val="TableParagraph"/>
              <w:spacing w:line="308" w:lineRule="exact"/>
              <w:jc w:val="both"/>
              <w:rPr>
                <w:rFonts w:eastAsia="Calibri"/>
                <w:sz w:val="28"/>
              </w:rPr>
            </w:pPr>
            <w:r w:rsidRPr="00CE715C">
              <w:rPr>
                <w:rFonts w:eastAsia="Calibri"/>
                <w:sz w:val="28"/>
              </w:rPr>
              <w:t>України</w:t>
            </w:r>
          </w:p>
        </w:tc>
        <w:tc>
          <w:tcPr>
            <w:tcW w:w="4060" w:type="dxa"/>
            <w:shd w:val="clear" w:color="auto" w:fill="auto"/>
          </w:tcPr>
          <w:p w:rsidR="005A30B5" w:rsidRPr="00CE715C" w:rsidRDefault="001F4992" w:rsidP="005D499F">
            <w:pPr>
              <w:pStyle w:val="TableParagraph"/>
              <w:spacing w:line="317" w:lineRule="exact"/>
              <w:jc w:val="both"/>
              <w:rPr>
                <w:rFonts w:eastAsia="Calibri"/>
                <w:sz w:val="28"/>
              </w:rPr>
            </w:pPr>
            <w:hyperlink r:id="rId101">
              <w:r w:rsidR="005A30B5" w:rsidRPr="00CE715C">
                <w:rPr>
                  <w:rFonts w:eastAsia="Calibri"/>
                  <w:sz w:val="28"/>
                </w:rPr>
                <w:t>http://www.aprnu.kharkiv.org/</w:t>
              </w:r>
            </w:hyperlink>
          </w:p>
        </w:tc>
      </w:tr>
      <w:tr w:rsidR="005A30B5" w:rsidRPr="00CE715C" w:rsidTr="005D499F">
        <w:trPr>
          <w:trHeight w:val="643"/>
        </w:trPr>
        <w:tc>
          <w:tcPr>
            <w:tcW w:w="660"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19.</w:t>
            </w:r>
          </w:p>
        </w:tc>
        <w:tc>
          <w:tcPr>
            <w:tcW w:w="5051"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Національна бібліотека України</w:t>
            </w:r>
          </w:p>
          <w:p w:rsidR="005A30B5" w:rsidRPr="00CE715C" w:rsidRDefault="005A30B5" w:rsidP="005D499F">
            <w:pPr>
              <w:pStyle w:val="TableParagraph"/>
              <w:spacing w:line="307" w:lineRule="exact"/>
              <w:jc w:val="both"/>
              <w:rPr>
                <w:rFonts w:eastAsia="Calibri"/>
                <w:sz w:val="28"/>
              </w:rPr>
            </w:pPr>
            <w:proofErr w:type="spellStart"/>
            <w:r w:rsidRPr="00CE715C">
              <w:rPr>
                <w:rFonts w:eastAsia="Calibri"/>
                <w:sz w:val="28"/>
              </w:rPr>
              <w:t>іменіВ.І</w:t>
            </w:r>
            <w:proofErr w:type="spellEnd"/>
            <w:r w:rsidRPr="00CE715C">
              <w:rPr>
                <w:rFonts w:eastAsia="Calibri"/>
                <w:sz w:val="28"/>
              </w:rPr>
              <w:t>. Вернадського</w:t>
            </w:r>
          </w:p>
        </w:tc>
        <w:tc>
          <w:tcPr>
            <w:tcW w:w="4060" w:type="dxa"/>
            <w:shd w:val="clear" w:color="auto" w:fill="auto"/>
          </w:tcPr>
          <w:p w:rsidR="005A30B5" w:rsidRPr="00CE715C" w:rsidRDefault="001F4992" w:rsidP="005D499F">
            <w:pPr>
              <w:pStyle w:val="TableParagraph"/>
              <w:spacing w:line="316" w:lineRule="exact"/>
              <w:jc w:val="both"/>
              <w:rPr>
                <w:rFonts w:eastAsia="Calibri"/>
                <w:sz w:val="28"/>
              </w:rPr>
            </w:pPr>
            <w:hyperlink r:id="rId102">
              <w:r w:rsidR="005A30B5" w:rsidRPr="00CE715C">
                <w:rPr>
                  <w:rFonts w:eastAsia="Calibri"/>
                  <w:sz w:val="28"/>
                </w:rPr>
                <w:t xml:space="preserve">http://www. </w:t>
              </w:r>
            </w:hyperlink>
            <w:r w:rsidR="005A30B5" w:rsidRPr="00CE715C">
              <w:rPr>
                <w:rFonts w:eastAsia="Calibri"/>
                <w:sz w:val="28"/>
              </w:rPr>
              <w:t>nbuv.gov.ua</w:t>
            </w:r>
          </w:p>
        </w:tc>
      </w:tr>
      <w:tr w:rsidR="005A30B5" w:rsidRPr="00CE715C" w:rsidTr="005D499F">
        <w:trPr>
          <w:trHeight w:val="644"/>
        </w:trPr>
        <w:tc>
          <w:tcPr>
            <w:tcW w:w="660"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20.</w:t>
            </w:r>
          </w:p>
        </w:tc>
        <w:tc>
          <w:tcPr>
            <w:tcW w:w="5051"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Єдиний державний реєстр судових</w:t>
            </w:r>
          </w:p>
          <w:p w:rsidR="005A30B5" w:rsidRPr="00CE715C" w:rsidRDefault="005A30B5" w:rsidP="005D499F">
            <w:pPr>
              <w:pStyle w:val="TableParagraph"/>
              <w:spacing w:line="308" w:lineRule="exact"/>
              <w:jc w:val="both"/>
              <w:rPr>
                <w:rFonts w:eastAsia="Calibri"/>
                <w:sz w:val="28"/>
              </w:rPr>
            </w:pPr>
            <w:r w:rsidRPr="00CE715C">
              <w:rPr>
                <w:rFonts w:eastAsia="Calibri"/>
                <w:sz w:val="28"/>
              </w:rPr>
              <w:t>рішень</w:t>
            </w:r>
          </w:p>
        </w:tc>
        <w:tc>
          <w:tcPr>
            <w:tcW w:w="4060" w:type="dxa"/>
            <w:shd w:val="clear" w:color="auto" w:fill="auto"/>
          </w:tcPr>
          <w:p w:rsidR="005A30B5" w:rsidRPr="00CE715C" w:rsidRDefault="001F4992" w:rsidP="005D499F">
            <w:pPr>
              <w:pStyle w:val="TableParagraph"/>
              <w:spacing w:line="316" w:lineRule="exact"/>
              <w:jc w:val="both"/>
              <w:rPr>
                <w:rFonts w:eastAsia="Calibri"/>
                <w:sz w:val="28"/>
              </w:rPr>
            </w:pPr>
            <w:hyperlink r:id="rId103">
              <w:r w:rsidR="005A30B5" w:rsidRPr="00CE715C">
                <w:rPr>
                  <w:rFonts w:eastAsia="Calibri"/>
                  <w:sz w:val="28"/>
                </w:rPr>
                <w:t>http://reyestr.court.gov.ua</w:t>
              </w:r>
            </w:hyperlink>
          </w:p>
        </w:tc>
      </w:tr>
      <w:tr w:rsidR="005A30B5" w:rsidRPr="00CE715C" w:rsidTr="005D499F">
        <w:trPr>
          <w:trHeight w:val="322"/>
        </w:trPr>
        <w:tc>
          <w:tcPr>
            <w:tcW w:w="660"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21.</w:t>
            </w:r>
          </w:p>
        </w:tc>
        <w:tc>
          <w:tcPr>
            <w:tcW w:w="5051" w:type="dxa"/>
            <w:shd w:val="clear" w:color="auto" w:fill="auto"/>
          </w:tcPr>
          <w:p w:rsidR="005A30B5" w:rsidRPr="00CE715C" w:rsidRDefault="005A30B5" w:rsidP="005D499F">
            <w:pPr>
              <w:pStyle w:val="TableParagraph"/>
              <w:spacing w:line="303" w:lineRule="exact"/>
              <w:jc w:val="both"/>
              <w:rPr>
                <w:rFonts w:eastAsia="Calibri"/>
                <w:sz w:val="28"/>
              </w:rPr>
            </w:pPr>
            <w:r w:rsidRPr="00CE715C">
              <w:rPr>
                <w:rFonts w:eastAsia="Calibri"/>
                <w:sz w:val="28"/>
              </w:rPr>
              <w:t>Міжнародна асоціація юристів</w:t>
            </w:r>
          </w:p>
        </w:tc>
        <w:tc>
          <w:tcPr>
            <w:tcW w:w="4060" w:type="dxa"/>
            <w:shd w:val="clear" w:color="auto" w:fill="auto"/>
          </w:tcPr>
          <w:p w:rsidR="005A30B5" w:rsidRPr="00CE715C" w:rsidRDefault="001F4992" w:rsidP="005D499F">
            <w:pPr>
              <w:pStyle w:val="TableParagraph"/>
              <w:spacing w:line="303" w:lineRule="exact"/>
              <w:jc w:val="both"/>
              <w:rPr>
                <w:rFonts w:eastAsia="Calibri"/>
                <w:sz w:val="28"/>
              </w:rPr>
            </w:pPr>
            <w:hyperlink r:id="rId104">
              <w:r w:rsidR="005A30B5" w:rsidRPr="00CE715C">
                <w:rPr>
                  <w:rFonts w:eastAsia="Calibri"/>
                  <w:sz w:val="28"/>
                </w:rPr>
                <w:t>http://www.ibanet.org/</w:t>
              </w:r>
            </w:hyperlink>
          </w:p>
        </w:tc>
      </w:tr>
      <w:tr w:rsidR="005A30B5" w:rsidRPr="00CE715C" w:rsidTr="005D499F">
        <w:trPr>
          <w:trHeight w:val="673"/>
        </w:trPr>
        <w:tc>
          <w:tcPr>
            <w:tcW w:w="660" w:type="dxa"/>
            <w:shd w:val="clear" w:color="auto" w:fill="auto"/>
          </w:tcPr>
          <w:p w:rsidR="005A30B5" w:rsidRPr="00CE715C" w:rsidRDefault="005A30B5" w:rsidP="005D499F">
            <w:pPr>
              <w:pStyle w:val="TableParagraph"/>
              <w:spacing w:line="316" w:lineRule="exact"/>
              <w:jc w:val="both"/>
              <w:rPr>
                <w:rFonts w:eastAsia="Calibri"/>
                <w:sz w:val="28"/>
              </w:rPr>
            </w:pPr>
            <w:r w:rsidRPr="00CE715C">
              <w:rPr>
                <w:rFonts w:eastAsia="Calibri"/>
                <w:sz w:val="28"/>
              </w:rPr>
              <w:t>22.</w:t>
            </w:r>
          </w:p>
        </w:tc>
        <w:tc>
          <w:tcPr>
            <w:tcW w:w="5051" w:type="dxa"/>
            <w:shd w:val="clear" w:color="auto" w:fill="auto"/>
          </w:tcPr>
          <w:p w:rsidR="005A30B5" w:rsidRPr="00CE715C" w:rsidRDefault="001F4992" w:rsidP="005D499F">
            <w:pPr>
              <w:pStyle w:val="TableParagraph"/>
              <w:jc w:val="both"/>
              <w:rPr>
                <w:rFonts w:eastAsia="Calibri"/>
                <w:sz w:val="28"/>
              </w:rPr>
            </w:pPr>
            <w:hyperlink r:id="rId105">
              <w:proofErr w:type="spellStart"/>
              <w:r w:rsidR="005A30B5" w:rsidRPr="00CE715C">
                <w:rPr>
                  <w:rFonts w:eastAsia="Calibri"/>
                  <w:sz w:val="28"/>
                </w:rPr>
                <w:t>JustConsult</w:t>
              </w:r>
              <w:proofErr w:type="spellEnd"/>
              <w:r w:rsidR="005A30B5" w:rsidRPr="00CE715C">
                <w:rPr>
                  <w:rFonts w:eastAsia="Calibri"/>
                  <w:sz w:val="28"/>
                </w:rPr>
                <w:t xml:space="preserve"> - юридичний веб-портал -</w:t>
              </w:r>
            </w:hyperlink>
            <w:r w:rsidR="005A30B5" w:rsidRPr="00CE715C">
              <w:rPr>
                <w:rFonts w:eastAsia="Calibri"/>
                <w:sz w:val="28"/>
              </w:rPr>
              <w:t xml:space="preserve"> </w:t>
            </w:r>
            <w:hyperlink r:id="rId106">
              <w:proofErr w:type="spellStart"/>
              <w:r w:rsidR="005A30B5" w:rsidRPr="00CE715C">
                <w:rPr>
                  <w:rFonts w:eastAsia="Calibri"/>
                  <w:sz w:val="28"/>
                </w:rPr>
                <w:t>Google</w:t>
              </w:r>
              <w:proofErr w:type="spellEnd"/>
              <w:r w:rsidR="005A30B5" w:rsidRPr="00CE715C">
                <w:rPr>
                  <w:rFonts w:eastAsia="Calibri"/>
                  <w:sz w:val="28"/>
                </w:rPr>
                <w:t>+</w:t>
              </w:r>
            </w:hyperlink>
          </w:p>
        </w:tc>
        <w:tc>
          <w:tcPr>
            <w:tcW w:w="4060" w:type="dxa"/>
            <w:shd w:val="clear" w:color="auto" w:fill="auto"/>
          </w:tcPr>
          <w:p w:rsidR="005A30B5" w:rsidRPr="00CE715C" w:rsidRDefault="005A30B5" w:rsidP="005D499F">
            <w:pPr>
              <w:pStyle w:val="TableParagraph"/>
              <w:jc w:val="both"/>
              <w:rPr>
                <w:rFonts w:eastAsia="Calibri"/>
                <w:sz w:val="28"/>
              </w:rPr>
            </w:pPr>
            <w:r w:rsidRPr="00CE715C">
              <w:rPr>
                <w:rFonts w:eastAsia="Calibri"/>
                <w:sz w:val="28"/>
              </w:rPr>
              <w:t xml:space="preserve">https://plus.google.com/+Justcon </w:t>
            </w:r>
            <w:proofErr w:type="spellStart"/>
            <w:r w:rsidRPr="00CE715C">
              <w:rPr>
                <w:rFonts w:eastAsia="Calibri"/>
                <w:sz w:val="28"/>
              </w:rPr>
              <w:t>sultInfo</w:t>
            </w:r>
            <w:proofErr w:type="spellEnd"/>
          </w:p>
        </w:tc>
      </w:tr>
      <w:tr w:rsidR="005A30B5" w:rsidRPr="00CE715C" w:rsidTr="005D499F">
        <w:trPr>
          <w:trHeight w:val="667"/>
        </w:trPr>
        <w:tc>
          <w:tcPr>
            <w:tcW w:w="660" w:type="dxa"/>
            <w:shd w:val="clear" w:color="auto" w:fill="auto"/>
          </w:tcPr>
          <w:p w:rsidR="005A30B5" w:rsidRPr="00CE715C" w:rsidRDefault="005A30B5" w:rsidP="005D499F">
            <w:pPr>
              <w:pStyle w:val="TableParagraph"/>
              <w:spacing w:before="24"/>
              <w:jc w:val="both"/>
              <w:rPr>
                <w:rFonts w:eastAsia="Calibri"/>
                <w:sz w:val="28"/>
              </w:rPr>
            </w:pPr>
            <w:r w:rsidRPr="00CE715C">
              <w:rPr>
                <w:rFonts w:eastAsia="Calibri"/>
                <w:sz w:val="28"/>
              </w:rPr>
              <w:t>23.</w:t>
            </w:r>
          </w:p>
        </w:tc>
        <w:tc>
          <w:tcPr>
            <w:tcW w:w="5051" w:type="dxa"/>
            <w:shd w:val="clear" w:color="auto" w:fill="auto"/>
          </w:tcPr>
          <w:p w:rsidR="005A30B5" w:rsidRPr="00CE715C" w:rsidRDefault="005A30B5" w:rsidP="005D499F">
            <w:pPr>
              <w:pStyle w:val="TableParagraph"/>
              <w:spacing w:before="28" w:line="322" w:lineRule="exact"/>
              <w:jc w:val="both"/>
              <w:rPr>
                <w:rFonts w:eastAsia="Calibri"/>
                <w:sz w:val="28"/>
              </w:rPr>
            </w:pPr>
            <w:r w:rsidRPr="00CE715C">
              <w:rPr>
                <w:rFonts w:eastAsia="Calibri"/>
                <w:sz w:val="28"/>
              </w:rPr>
              <w:t>Вісник Національної академії правових наук України</w:t>
            </w:r>
          </w:p>
        </w:tc>
        <w:tc>
          <w:tcPr>
            <w:tcW w:w="4060" w:type="dxa"/>
            <w:shd w:val="clear" w:color="auto" w:fill="auto"/>
          </w:tcPr>
          <w:p w:rsidR="005A30B5" w:rsidRPr="00CE715C" w:rsidRDefault="001F4992" w:rsidP="005D499F">
            <w:pPr>
              <w:pStyle w:val="TableParagraph"/>
              <w:spacing w:before="24"/>
              <w:jc w:val="both"/>
              <w:rPr>
                <w:rFonts w:eastAsia="Calibri"/>
                <w:sz w:val="28"/>
              </w:rPr>
            </w:pPr>
            <w:hyperlink r:id="rId107">
              <w:r w:rsidR="005A30B5" w:rsidRPr="00CE715C">
                <w:rPr>
                  <w:rFonts w:eastAsia="Calibri"/>
                  <w:sz w:val="28"/>
                </w:rPr>
                <w:t>http://visnyk.kh.ua/</w:t>
              </w:r>
            </w:hyperlink>
          </w:p>
        </w:tc>
      </w:tr>
    </w:tbl>
    <w:p w:rsidR="009F2E2E" w:rsidRPr="00570F76" w:rsidRDefault="009F2E2E" w:rsidP="00570F76">
      <w:pPr>
        <w:spacing w:line="360" w:lineRule="auto"/>
      </w:pPr>
      <w:r w:rsidRPr="00CA7130">
        <w:rPr>
          <w:b/>
          <w:bCs/>
          <w:sz w:val="28"/>
          <w:szCs w:val="28"/>
        </w:rPr>
        <w:br w:type="page"/>
      </w:r>
      <w:r w:rsidR="008957A6">
        <w:rPr>
          <w:b/>
          <w:bCs/>
          <w:sz w:val="28"/>
          <w:szCs w:val="28"/>
        </w:rPr>
        <w:lastRenderedPageBreak/>
        <w:t xml:space="preserve">                              </w:t>
      </w:r>
      <w:r w:rsidRPr="00CA7130">
        <w:rPr>
          <w:b/>
          <w:bCs/>
          <w:sz w:val="28"/>
          <w:szCs w:val="28"/>
        </w:rPr>
        <w:t>САМОСТІЙНА РОБОТА СТУДЕНТІВ</w:t>
      </w:r>
    </w:p>
    <w:p w:rsidR="009F2E2E" w:rsidRPr="00CA7130" w:rsidRDefault="009F2E2E" w:rsidP="009F2E2E">
      <w:pPr>
        <w:jc w:val="center"/>
        <w:rPr>
          <w:b/>
          <w:sz w:val="28"/>
          <w:szCs w:val="28"/>
        </w:rPr>
      </w:pPr>
      <w:r w:rsidRPr="00CA7130">
        <w:rPr>
          <w:b/>
          <w:sz w:val="28"/>
          <w:szCs w:val="28"/>
        </w:rPr>
        <w:t>Теми самостійної роботи студентів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7009"/>
        <w:gridCol w:w="831"/>
        <w:gridCol w:w="809"/>
      </w:tblGrid>
      <w:tr w:rsidR="009F2E2E" w:rsidRPr="00CA7130" w:rsidTr="00E332D8">
        <w:tc>
          <w:tcPr>
            <w:tcW w:w="709" w:type="dxa"/>
            <w:shd w:val="clear" w:color="auto" w:fill="auto"/>
          </w:tcPr>
          <w:p w:rsidR="009F2E2E" w:rsidRPr="00CA7130" w:rsidRDefault="009F2E2E" w:rsidP="00E332D8">
            <w:pPr>
              <w:ind w:left="142" w:hanging="142"/>
              <w:jc w:val="center"/>
              <w:rPr>
                <w:sz w:val="28"/>
                <w:szCs w:val="28"/>
              </w:rPr>
            </w:pPr>
            <w:r w:rsidRPr="00CA7130">
              <w:rPr>
                <w:sz w:val="28"/>
                <w:szCs w:val="28"/>
              </w:rPr>
              <w:t>№</w:t>
            </w:r>
          </w:p>
          <w:p w:rsidR="009F2E2E" w:rsidRPr="00CA7130" w:rsidRDefault="009F2E2E" w:rsidP="00E332D8">
            <w:pPr>
              <w:ind w:left="142" w:hanging="142"/>
              <w:jc w:val="center"/>
              <w:rPr>
                <w:sz w:val="28"/>
                <w:szCs w:val="28"/>
              </w:rPr>
            </w:pPr>
            <w:r w:rsidRPr="00CA7130">
              <w:rPr>
                <w:sz w:val="28"/>
                <w:szCs w:val="28"/>
              </w:rPr>
              <w:t>з/п</w:t>
            </w:r>
          </w:p>
        </w:tc>
        <w:tc>
          <w:tcPr>
            <w:tcW w:w="7087" w:type="dxa"/>
            <w:shd w:val="clear" w:color="auto" w:fill="auto"/>
          </w:tcPr>
          <w:p w:rsidR="009F2E2E" w:rsidRPr="00CA7130" w:rsidRDefault="009F2E2E" w:rsidP="00E332D8">
            <w:pPr>
              <w:jc w:val="center"/>
              <w:rPr>
                <w:sz w:val="28"/>
                <w:szCs w:val="28"/>
              </w:rPr>
            </w:pPr>
            <w:r w:rsidRPr="00CA7130">
              <w:rPr>
                <w:sz w:val="28"/>
                <w:szCs w:val="28"/>
              </w:rPr>
              <w:t>Назва теми</w:t>
            </w:r>
          </w:p>
        </w:tc>
        <w:tc>
          <w:tcPr>
            <w:tcW w:w="1560" w:type="dxa"/>
            <w:gridSpan w:val="2"/>
            <w:shd w:val="clear" w:color="auto" w:fill="auto"/>
          </w:tcPr>
          <w:p w:rsidR="009F2E2E" w:rsidRPr="00CA7130" w:rsidRDefault="009F2E2E" w:rsidP="00E332D8">
            <w:pPr>
              <w:jc w:val="center"/>
              <w:rPr>
                <w:sz w:val="28"/>
                <w:szCs w:val="28"/>
              </w:rPr>
            </w:pPr>
            <w:r w:rsidRPr="00CA7130">
              <w:rPr>
                <w:sz w:val="28"/>
                <w:szCs w:val="28"/>
              </w:rPr>
              <w:t>Кількість</w:t>
            </w:r>
          </w:p>
          <w:p w:rsidR="009F2E2E" w:rsidRPr="00CA7130" w:rsidRDefault="009F2E2E" w:rsidP="00E332D8">
            <w:pPr>
              <w:jc w:val="center"/>
              <w:rPr>
                <w:sz w:val="28"/>
                <w:szCs w:val="28"/>
              </w:rPr>
            </w:pPr>
            <w:r w:rsidRPr="00CA7130">
              <w:rPr>
                <w:sz w:val="28"/>
                <w:szCs w:val="28"/>
              </w:rPr>
              <w:t>годин</w:t>
            </w:r>
          </w:p>
        </w:tc>
      </w:tr>
      <w:tr w:rsidR="002B4AA3" w:rsidRPr="00CA7130" w:rsidTr="002B4AA3">
        <w:trPr>
          <w:trHeight w:val="180"/>
        </w:trPr>
        <w:tc>
          <w:tcPr>
            <w:tcW w:w="7796" w:type="dxa"/>
            <w:gridSpan w:val="2"/>
            <w:shd w:val="clear" w:color="auto" w:fill="auto"/>
          </w:tcPr>
          <w:p w:rsidR="002B4AA3" w:rsidRPr="002B4AA3" w:rsidRDefault="002B4AA3" w:rsidP="008957A6">
            <w:pPr>
              <w:pStyle w:val="51"/>
              <w:shd w:val="clear" w:color="auto" w:fill="auto"/>
              <w:spacing w:line="230" w:lineRule="exact"/>
              <w:jc w:val="both"/>
              <w:rPr>
                <w:rFonts w:ascii="Times New Roman" w:eastAsia="Calibri" w:hAnsi="Times New Roman" w:cs="Times New Roman"/>
                <w:color w:val="000000"/>
                <w:sz w:val="28"/>
                <w:szCs w:val="28"/>
                <w:shd w:val="clear" w:color="auto" w:fill="FFFFFF"/>
              </w:rPr>
            </w:pPr>
          </w:p>
        </w:tc>
        <w:tc>
          <w:tcPr>
            <w:tcW w:w="750" w:type="dxa"/>
            <w:shd w:val="clear" w:color="auto" w:fill="auto"/>
          </w:tcPr>
          <w:p w:rsidR="002B4AA3" w:rsidRPr="00CA7130" w:rsidRDefault="002B4AA3" w:rsidP="00E332D8">
            <w:pPr>
              <w:jc w:val="center"/>
              <w:rPr>
                <w:sz w:val="28"/>
                <w:szCs w:val="28"/>
              </w:rPr>
            </w:pPr>
            <w:r>
              <w:rPr>
                <w:sz w:val="28"/>
                <w:szCs w:val="28"/>
              </w:rPr>
              <w:t>ДФН</w:t>
            </w:r>
          </w:p>
        </w:tc>
        <w:tc>
          <w:tcPr>
            <w:tcW w:w="810" w:type="dxa"/>
            <w:shd w:val="clear" w:color="auto" w:fill="auto"/>
          </w:tcPr>
          <w:p w:rsidR="002B4AA3" w:rsidRPr="00CA7130" w:rsidRDefault="002B4AA3" w:rsidP="00E332D8">
            <w:pPr>
              <w:jc w:val="center"/>
              <w:rPr>
                <w:sz w:val="28"/>
                <w:szCs w:val="28"/>
              </w:rPr>
            </w:pPr>
            <w:r>
              <w:rPr>
                <w:sz w:val="28"/>
                <w:szCs w:val="28"/>
              </w:rPr>
              <w:t>ЗФН</w:t>
            </w:r>
          </w:p>
        </w:tc>
      </w:tr>
      <w:tr w:rsidR="002B4AA3" w:rsidRPr="00CA7130" w:rsidTr="008F0BE2">
        <w:trPr>
          <w:trHeight w:val="326"/>
        </w:trPr>
        <w:tc>
          <w:tcPr>
            <w:tcW w:w="709" w:type="dxa"/>
            <w:shd w:val="clear" w:color="auto" w:fill="auto"/>
          </w:tcPr>
          <w:p w:rsidR="002B4AA3" w:rsidRDefault="002B4AA3" w:rsidP="00E332D8">
            <w:pPr>
              <w:jc w:val="center"/>
              <w:rPr>
                <w:sz w:val="28"/>
                <w:szCs w:val="28"/>
              </w:rPr>
            </w:pPr>
            <w:r w:rsidRPr="00CA7130">
              <w:rPr>
                <w:sz w:val="28"/>
                <w:szCs w:val="28"/>
              </w:rPr>
              <w:t>1</w:t>
            </w:r>
          </w:p>
        </w:tc>
        <w:tc>
          <w:tcPr>
            <w:tcW w:w="7087" w:type="dxa"/>
            <w:shd w:val="clear" w:color="auto" w:fill="auto"/>
          </w:tcPr>
          <w:p w:rsidR="002B4AA3" w:rsidRPr="008F0BE2" w:rsidRDefault="005A30B5" w:rsidP="008F0BE2">
            <w:pPr>
              <w:rPr>
                <w:rFonts w:eastAsia="Calibri"/>
                <w:sz w:val="28"/>
                <w:szCs w:val="28"/>
              </w:rPr>
            </w:pPr>
            <w:r w:rsidRPr="008F0BE2">
              <w:rPr>
                <w:rFonts w:eastAsia="Calibri"/>
                <w:sz w:val="28"/>
                <w:szCs w:val="28"/>
              </w:rPr>
              <w:t>Загальні положення науки криміналістики</w:t>
            </w:r>
          </w:p>
        </w:tc>
        <w:tc>
          <w:tcPr>
            <w:tcW w:w="750" w:type="dxa"/>
            <w:shd w:val="clear" w:color="auto" w:fill="auto"/>
          </w:tcPr>
          <w:p w:rsidR="002B4AA3" w:rsidRPr="00CA7130" w:rsidRDefault="008F0BE2" w:rsidP="00E332D8">
            <w:pPr>
              <w:jc w:val="center"/>
              <w:rPr>
                <w:sz w:val="28"/>
                <w:szCs w:val="28"/>
              </w:rPr>
            </w:pPr>
            <w:r>
              <w:rPr>
                <w:sz w:val="28"/>
                <w:szCs w:val="28"/>
              </w:rPr>
              <w:t>8</w:t>
            </w:r>
          </w:p>
        </w:tc>
        <w:tc>
          <w:tcPr>
            <w:tcW w:w="810" w:type="dxa"/>
            <w:shd w:val="clear" w:color="auto" w:fill="auto"/>
          </w:tcPr>
          <w:p w:rsidR="002B4AA3" w:rsidRPr="00CA7130" w:rsidRDefault="008F0BE2" w:rsidP="00E332D8">
            <w:pPr>
              <w:jc w:val="center"/>
              <w:rPr>
                <w:sz w:val="28"/>
                <w:szCs w:val="28"/>
              </w:rPr>
            </w:pPr>
            <w:r>
              <w:rPr>
                <w:sz w:val="28"/>
                <w:szCs w:val="28"/>
              </w:rPr>
              <w:t>8</w:t>
            </w:r>
          </w:p>
        </w:tc>
      </w:tr>
      <w:tr w:rsidR="002B4AA3" w:rsidRPr="00CA7130" w:rsidTr="002B4AA3">
        <w:tc>
          <w:tcPr>
            <w:tcW w:w="709" w:type="dxa"/>
            <w:shd w:val="clear" w:color="auto" w:fill="auto"/>
          </w:tcPr>
          <w:p w:rsidR="002B4AA3" w:rsidRPr="00CA7130" w:rsidRDefault="002B4AA3" w:rsidP="00E332D8">
            <w:pPr>
              <w:jc w:val="center"/>
              <w:rPr>
                <w:sz w:val="28"/>
                <w:szCs w:val="28"/>
              </w:rPr>
            </w:pPr>
            <w:r w:rsidRPr="00CA7130">
              <w:rPr>
                <w:sz w:val="28"/>
                <w:szCs w:val="28"/>
              </w:rPr>
              <w:t>2</w:t>
            </w:r>
          </w:p>
        </w:tc>
        <w:tc>
          <w:tcPr>
            <w:tcW w:w="7087" w:type="dxa"/>
            <w:shd w:val="clear" w:color="auto" w:fill="auto"/>
          </w:tcPr>
          <w:p w:rsidR="002B4AA3" w:rsidRPr="008F0BE2" w:rsidRDefault="005A30B5" w:rsidP="008F0BE2">
            <w:pPr>
              <w:rPr>
                <w:sz w:val="28"/>
                <w:szCs w:val="28"/>
              </w:rPr>
            </w:pPr>
            <w:r w:rsidRPr="008F0BE2">
              <w:rPr>
                <w:rFonts w:eastAsia="Calibri"/>
                <w:sz w:val="28"/>
                <w:szCs w:val="28"/>
              </w:rPr>
              <w:t>Методологічні засади криміналістики</w:t>
            </w:r>
          </w:p>
        </w:tc>
        <w:tc>
          <w:tcPr>
            <w:tcW w:w="750" w:type="dxa"/>
            <w:shd w:val="clear" w:color="auto" w:fill="auto"/>
          </w:tcPr>
          <w:p w:rsidR="002B4AA3" w:rsidRPr="00CA7130" w:rsidRDefault="008F0BE2" w:rsidP="00E332D8">
            <w:pPr>
              <w:jc w:val="center"/>
              <w:rPr>
                <w:sz w:val="28"/>
                <w:szCs w:val="28"/>
              </w:rPr>
            </w:pPr>
            <w:r>
              <w:rPr>
                <w:sz w:val="28"/>
                <w:szCs w:val="28"/>
              </w:rPr>
              <w:t>6</w:t>
            </w:r>
          </w:p>
        </w:tc>
        <w:tc>
          <w:tcPr>
            <w:tcW w:w="810" w:type="dxa"/>
            <w:shd w:val="clear" w:color="auto" w:fill="auto"/>
          </w:tcPr>
          <w:p w:rsidR="002B4AA3" w:rsidRPr="00CA7130" w:rsidRDefault="008F0BE2" w:rsidP="00E332D8">
            <w:pPr>
              <w:jc w:val="center"/>
              <w:rPr>
                <w:sz w:val="28"/>
                <w:szCs w:val="28"/>
              </w:rPr>
            </w:pPr>
            <w:r>
              <w:rPr>
                <w:sz w:val="28"/>
                <w:szCs w:val="28"/>
              </w:rPr>
              <w:t>4</w:t>
            </w:r>
          </w:p>
        </w:tc>
      </w:tr>
      <w:tr w:rsidR="002B4AA3" w:rsidRPr="00CA7130" w:rsidTr="002B4AA3">
        <w:trPr>
          <w:trHeight w:val="360"/>
        </w:trPr>
        <w:tc>
          <w:tcPr>
            <w:tcW w:w="709" w:type="dxa"/>
            <w:shd w:val="clear" w:color="auto" w:fill="auto"/>
          </w:tcPr>
          <w:p w:rsidR="002B4AA3" w:rsidRPr="00CA7130" w:rsidRDefault="002B4AA3" w:rsidP="00E332D8">
            <w:pPr>
              <w:jc w:val="center"/>
              <w:rPr>
                <w:sz w:val="28"/>
                <w:szCs w:val="28"/>
              </w:rPr>
            </w:pPr>
            <w:r>
              <w:rPr>
                <w:sz w:val="28"/>
                <w:szCs w:val="28"/>
              </w:rPr>
              <w:t>3</w:t>
            </w:r>
          </w:p>
        </w:tc>
        <w:tc>
          <w:tcPr>
            <w:tcW w:w="7087" w:type="dxa"/>
            <w:shd w:val="clear" w:color="auto" w:fill="auto"/>
          </w:tcPr>
          <w:p w:rsidR="002B4AA3" w:rsidRPr="008F0BE2" w:rsidRDefault="005A30B5" w:rsidP="008F0BE2">
            <w:pPr>
              <w:rPr>
                <w:sz w:val="28"/>
                <w:szCs w:val="28"/>
              </w:rPr>
            </w:pPr>
            <w:r w:rsidRPr="008F0BE2">
              <w:rPr>
                <w:rFonts w:eastAsia="Calibri"/>
                <w:sz w:val="28"/>
                <w:szCs w:val="28"/>
              </w:rPr>
              <w:t>Криміналістична ідентифікація і діагностика</w:t>
            </w:r>
          </w:p>
        </w:tc>
        <w:tc>
          <w:tcPr>
            <w:tcW w:w="750" w:type="dxa"/>
            <w:shd w:val="clear" w:color="auto" w:fill="auto"/>
          </w:tcPr>
          <w:p w:rsidR="002B4AA3" w:rsidRPr="00CA7130" w:rsidRDefault="008F0BE2" w:rsidP="00E332D8">
            <w:pPr>
              <w:jc w:val="center"/>
              <w:rPr>
                <w:sz w:val="28"/>
                <w:szCs w:val="28"/>
              </w:rPr>
            </w:pPr>
            <w:r>
              <w:rPr>
                <w:sz w:val="28"/>
                <w:szCs w:val="28"/>
              </w:rPr>
              <w:t>4</w:t>
            </w:r>
          </w:p>
        </w:tc>
        <w:tc>
          <w:tcPr>
            <w:tcW w:w="810" w:type="dxa"/>
            <w:shd w:val="clear" w:color="auto" w:fill="auto"/>
          </w:tcPr>
          <w:p w:rsidR="002B4AA3" w:rsidRPr="00CA7130" w:rsidRDefault="008F0BE2" w:rsidP="005A30B5">
            <w:pPr>
              <w:jc w:val="center"/>
              <w:rPr>
                <w:sz w:val="28"/>
                <w:szCs w:val="28"/>
              </w:rPr>
            </w:pPr>
            <w:r>
              <w:rPr>
                <w:sz w:val="28"/>
                <w:szCs w:val="28"/>
              </w:rPr>
              <w:t>8</w:t>
            </w:r>
          </w:p>
        </w:tc>
      </w:tr>
      <w:tr w:rsidR="002B4AA3" w:rsidRPr="00CA7130" w:rsidTr="002B4AA3">
        <w:trPr>
          <w:trHeight w:val="350"/>
        </w:trPr>
        <w:tc>
          <w:tcPr>
            <w:tcW w:w="709" w:type="dxa"/>
            <w:shd w:val="clear" w:color="auto" w:fill="auto"/>
          </w:tcPr>
          <w:p w:rsidR="002B4AA3" w:rsidRDefault="002B4AA3" w:rsidP="00E332D8">
            <w:pPr>
              <w:jc w:val="center"/>
              <w:rPr>
                <w:sz w:val="28"/>
                <w:szCs w:val="28"/>
              </w:rPr>
            </w:pPr>
            <w:r>
              <w:rPr>
                <w:sz w:val="28"/>
                <w:szCs w:val="28"/>
              </w:rPr>
              <w:t>4</w:t>
            </w:r>
          </w:p>
        </w:tc>
        <w:tc>
          <w:tcPr>
            <w:tcW w:w="7087" w:type="dxa"/>
            <w:shd w:val="clear" w:color="auto" w:fill="auto"/>
          </w:tcPr>
          <w:p w:rsidR="002B4AA3" w:rsidRPr="008F0BE2" w:rsidRDefault="005A30B5" w:rsidP="008F0BE2">
            <w:pPr>
              <w:rPr>
                <w:rFonts w:eastAsia="Calibri"/>
                <w:sz w:val="28"/>
                <w:szCs w:val="28"/>
              </w:rPr>
            </w:pPr>
            <w:r w:rsidRPr="008F0BE2">
              <w:rPr>
                <w:rFonts w:eastAsia="Calibri"/>
                <w:sz w:val="28"/>
                <w:szCs w:val="28"/>
              </w:rPr>
              <w:t>Загальні положення</w:t>
            </w:r>
            <w:r w:rsidR="008F0BE2" w:rsidRPr="008F0BE2">
              <w:rPr>
                <w:rFonts w:eastAsia="Calibri"/>
                <w:sz w:val="28"/>
                <w:szCs w:val="28"/>
              </w:rPr>
              <w:t xml:space="preserve"> </w:t>
            </w:r>
            <w:r w:rsidRPr="008F0BE2">
              <w:rPr>
                <w:rFonts w:eastAsia="Calibri"/>
                <w:sz w:val="28"/>
                <w:szCs w:val="28"/>
              </w:rPr>
              <w:t>криміналістичної техніки</w:t>
            </w:r>
          </w:p>
        </w:tc>
        <w:tc>
          <w:tcPr>
            <w:tcW w:w="750" w:type="dxa"/>
            <w:shd w:val="clear" w:color="auto" w:fill="auto"/>
          </w:tcPr>
          <w:p w:rsidR="002B4AA3" w:rsidRPr="00CA7130" w:rsidRDefault="008F0BE2" w:rsidP="00E332D8">
            <w:pPr>
              <w:jc w:val="center"/>
              <w:rPr>
                <w:sz w:val="28"/>
                <w:szCs w:val="28"/>
              </w:rPr>
            </w:pPr>
            <w:r>
              <w:rPr>
                <w:sz w:val="28"/>
                <w:szCs w:val="28"/>
              </w:rPr>
              <w:t>8</w:t>
            </w:r>
          </w:p>
        </w:tc>
        <w:tc>
          <w:tcPr>
            <w:tcW w:w="810" w:type="dxa"/>
            <w:shd w:val="clear" w:color="auto" w:fill="auto"/>
          </w:tcPr>
          <w:p w:rsidR="002B4AA3" w:rsidRPr="00CA7130" w:rsidRDefault="008F0BE2" w:rsidP="00E332D8">
            <w:pPr>
              <w:jc w:val="center"/>
              <w:rPr>
                <w:sz w:val="28"/>
                <w:szCs w:val="28"/>
              </w:rPr>
            </w:pPr>
            <w:r>
              <w:rPr>
                <w:sz w:val="28"/>
                <w:szCs w:val="28"/>
              </w:rPr>
              <w:t>8</w:t>
            </w:r>
          </w:p>
        </w:tc>
      </w:tr>
      <w:tr w:rsidR="002B4AA3" w:rsidRPr="00CA7130" w:rsidTr="002B4AA3">
        <w:trPr>
          <w:trHeight w:val="358"/>
        </w:trPr>
        <w:tc>
          <w:tcPr>
            <w:tcW w:w="709" w:type="dxa"/>
            <w:shd w:val="clear" w:color="auto" w:fill="auto"/>
          </w:tcPr>
          <w:p w:rsidR="002B4AA3" w:rsidRDefault="002B4AA3" w:rsidP="00E332D8">
            <w:pPr>
              <w:jc w:val="center"/>
              <w:rPr>
                <w:sz w:val="28"/>
                <w:szCs w:val="28"/>
              </w:rPr>
            </w:pPr>
            <w:r>
              <w:rPr>
                <w:sz w:val="28"/>
                <w:szCs w:val="28"/>
              </w:rPr>
              <w:t>5</w:t>
            </w:r>
          </w:p>
        </w:tc>
        <w:tc>
          <w:tcPr>
            <w:tcW w:w="7087" w:type="dxa"/>
            <w:shd w:val="clear" w:color="auto" w:fill="auto"/>
          </w:tcPr>
          <w:p w:rsidR="002B4AA3" w:rsidRPr="008F0BE2" w:rsidRDefault="005A30B5" w:rsidP="008F0BE2">
            <w:pPr>
              <w:rPr>
                <w:rFonts w:eastAsia="Calibri"/>
                <w:sz w:val="28"/>
                <w:szCs w:val="28"/>
              </w:rPr>
            </w:pPr>
            <w:r w:rsidRPr="008F0BE2">
              <w:rPr>
                <w:rFonts w:eastAsia="Calibri"/>
                <w:sz w:val="28"/>
                <w:szCs w:val="28"/>
              </w:rPr>
              <w:t xml:space="preserve">Криміналістична фотографія і </w:t>
            </w:r>
            <w:proofErr w:type="spellStart"/>
            <w:r w:rsidRPr="008F0BE2">
              <w:rPr>
                <w:rFonts w:eastAsia="Calibri"/>
                <w:sz w:val="28"/>
                <w:szCs w:val="28"/>
              </w:rPr>
              <w:t>відеозйомка</w:t>
            </w:r>
            <w:proofErr w:type="spellEnd"/>
          </w:p>
        </w:tc>
        <w:tc>
          <w:tcPr>
            <w:tcW w:w="750" w:type="dxa"/>
            <w:shd w:val="clear" w:color="auto" w:fill="auto"/>
          </w:tcPr>
          <w:p w:rsidR="002B4AA3" w:rsidRPr="00CA7130" w:rsidRDefault="008F0BE2" w:rsidP="00E332D8">
            <w:pPr>
              <w:jc w:val="center"/>
              <w:rPr>
                <w:sz w:val="28"/>
                <w:szCs w:val="28"/>
              </w:rPr>
            </w:pPr>
            <w:r>
              <w:rPr>
                <w:sz w:val="28"/>
                <w:szCs w:val="28"/>
              </w:rPr>
              <w:t>4</w:t>
            </w:r>
          </w:p>
        </w:tc>
        <w:tc>
          <w:tcPr>
            <w:tcW w:w="810" w:type="dxa"/>
            <w:shd w:val="clear" w:color="auto" w:fill="auto"/>
          </w:tcPr>
          <w:p w:rsidR="002B4AA3" w:rsidRPr="00CA7130" w:rsidRDefault="008F0BE2" w:rsidP="00E332D8">
            <w:pPr>
              <w:jc w:val="center"/>
              <w:rPr>
                <w:sz w:val="28"/>
                <w:szCs w:val="28"/>
              </w:rPr>
            </w:pPr>
            <w:r>
              <w:rPr>
                <w:sz w:val="28"/>
                <w:szCs w:val="28"/>
              </w:rPr>
              <w:t>6</w:t>
            </w:r>
          </w:p>
        </w:tc>
      </w:tr>
      <w:tr w:rsidR="002B4AA3" w:rsidRPr="00CA7130" w:rsidTr="002B4AA3">
        <w:trPr>
          <w:trHeight w:val="336"/>
        </w:trPr>
        <w:tc>
          <w:tcPr>
            <w:tcW w:w="709" w:type="dxa"/>
            <w:shd w:val="clear" w:color="auto" w:fill="auto"/>
          </w:tcPr>
          <w:p w:rsidR="002B4AA3" w:rsidRDefault="002B4AA3" w:rsidP="00E332D8">
            <w:pPr>
              <w:jc w:val="center"/>
              <w:rPr>
                <w:sz w:val="28"/>
                <w:szCs w:val="28"/>
              </w:rPr>
            </w:pPr>
            <w:r>
              <w:rPr>
                <w:sz w:val="28"/>
                <w:szCs w:val="28"/>
              </w:rPr>
              <w:t>6</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Криміналістичне дослідження слідів (трасологія,</w:t>
            </w:r>
          </w:p>
          <w:p w:rsidR="002B4AA3" w:rsidRPr="008F0BE2" w:rsidRDefault="005A30B5" w:rsidP="008F0BE2">
            <w:pPr>
              <w:rPr>
                <w:rFonts w:eastAsia="Calibri"/>
                <w:sz w:val="28"/>
                <w:szCs w:val="28"/>
              </w:rPr>
            </w:pPr>
            <w:r w:rsidRPr="008F0BE2">
              <w:rPr>
                <w:rFonts w:eastAsia="Calibri"/>
                <w:sz w:val="28"/>
                <w:szCs w:val="28"/>
              </w:rPr>
              <w:t>дактилоскопія)</w:t>
            </w:r>
          </w:p>
        </w:tc>
        <w:tc>
          <w:tcPr>
            <w:tcW w:w="750" w:type="dxa"/>
            <w:shd w:val="clear" w:color="auto" w:fill="auto"/>
          </w:tcPr>
          <w:p w:rsidR="002B4AA3" w:rsidRPr="00CA7130" w:rsidRDefault="008F0BE2" w:rsidP="00E332D8">
            <w:pPr>
              <w:jc w:val="center"/>
              <w:rPr>
                <w:sz w:val="28"/>
                <w:szCs w:val="28"/>
              </w:rPr>
            </w:pPr>
            <w:r>
              <w:rPr>
                <w:sz w:val="28"/>
                <w:szCs w:val="28"/>
              </w:rPr>
              <w:t>2</w:t>
            </w:r>
          </w:p>
        </w:tc>
        <w:tc>
          <w:tcPr>
            <w:tcW w:w="810" w:type="dxa"/>
            <w:shd w:val="clear" w:color="auto" w:fill="auto"/>
          </w:tcPr>
          <w:p w:rsidR="002B4AA3" w:rsidRPr="00CA7130" w:rsidRDefault="008F0BE2" w:rsidP="00E332D8">
            <w:pPr>
              <w:jc w:val="center"/>
              <w:rPr>
                <w:sz w:val="28"/>
                <w:szCs w:val="28"/>
              </w:rPr>
            </w:pPr>
            <w:r>
              <w:rPr>
                <w:sz w:val="28"/>
                <w:szCs w:val="28"/>
              </w:rPr>
              <w:t>8</w:t>
            </w:r>
          </w:p>
        </w:tc>
      </w:tr>
      <w:tr w:rsidR="002B4AA3" w:rsidRPr="00CA7130" w:rsidTr="002B4AA3">
        <w:trPr>
          <w:trHeight w:val="315"/>
        </w:trPr>
        <w:tc>
          <w:tcPr>
            <w:tcW w:w="709" w:type="dxa"/>
            <w:shd w:val="clear" w:color="auto" w:fill="auto"/>
          </w:tcPr>
          <w:p w:rsidR="002B4AA3" w:rsidRDefault="002B4AA3" w:rsidP="00E332D8">
            <w:pPr>
              <w:jc w:val="center"/>
              <w:rPr>
                <w:sz w:val="28"/>
                <w:szCs w:val="28"/>
              </w:rPr>
            </w:pPr>
            <w:r>
              <w:rPr>
                <w:sz w:val="28"/>
                <w:szCs w:val="28"/>
              </w:rPr>
              <w:t>7</w:t>
            </w:r>
          </w:p>
        </w:tc>
        <w:tc>
          <w:tcPr>
            <w:tcW w:w="7087" w:type="dxa"/>
            <w:shd w:val="clear" w:color="auto" w:fill="auto"/>
          </w:tcPr>
          <w:p w:rsidR="002B4AA3" w:rsidRPr="008F0BE2" w:rsidRDefault="005A30B5" w:rsidP="008F0BE2">
            <w:pPr>
              <w:rPr>
                <w:rFonts w:eastAsia="Calibri"/>
                <w:sz w:val="28"/>
                <w:szCs w:val="28"/>
              </w:rPr>
            </w:pPr>
            <w:r w:rsidRPr="008F0BE2">
              <w:rPr>
                <w:rFonts w:eastAsia="Calibri"/>
                <w:sz w:val="28"/>
                <w:szCs w:val="28"/>
              </w:rPr>
              <w:t>Криміналістичне дослідження зброї, боєприпасів, вибухових речовин і</w:t>
            </w:r>
            <w:r w:rsidR="008F0BE2" w:rsidRPr="008F0BE2">
              <w:rPr>
                <w:rFonts w:eastAsia="Calibri"/>
                <w:sz w:val="28"/>
                <w:szCs w:val="28"/>
              </w:rPr>
              <w:t xml:space="preserve"> </w:t>
            </w:r>
            <w:r w:rsidRPr="008F0BE2">
              <w:rPr>
                <w:rFonts w:eastAsia="Calibri"/>
                <w:sz w:val="28"/>
                <w:szCs w:val="28"/>
              </w:rPr>
              <w:t>пристроїв та слідів їх застосування (</w:t>
            </w:r>
            <w:proofErr w:type="spellStart"/>
            <w:r w:rsidRPr="008F0BE2">
              <w:rPr>
                <w:rFonts w:eastAsia="Calibri"/>
                <w:sz w:val="28"/>
                <w:szCs w:val="28"/>
              </w:rPr>
              <w:t>зброєзнавство</w:t>
            </w:r>
            <w:proofErr w:type="spellEnd"/>
            <w:r w:rsidRPr="008F0BE2">
              <w:rPr>
                <w:rFonts w:eastAsia="Calibri"/>
                <w:sz w:val="28"/>
                <w:szCs w:val="28"/>
              </w:rPr>
              <w:t>)</w:t>
            </w:r>
            <w:r w:rsidR="008F0BE2" w:rsidRPr="008F0BE2">
              <w:rPr>
                <w:rFonts w:eastAsia="Calibri"/>
                <w:sz w:val="28"/>
                <w:szCs w:val="28"/>
              </w:rPr>
              <w:t>.</w:t>
            </w:r>
          </w:p>
        </w:tc>
        <w:tc>
          <w:tcPr>
            <w:tcW w:w="750" w:type="dxa"/>
            <w:shd w:val="clear" w:color="auto" w:fill="auto"/>
          </w:tcPr>
          <w:p w:rsidR="002B4AA3" w:rsidRPr="00CA7130" w:rsidRDefault="008F0BE2" w:rsidP="008F0BE2">
            <w:pPr>
              <w:jc w:val="center"/>
              <w:rPr>
                <w:sz w:val="28"/>
                <w:szCs w:val="28"/>
              </w:rPr>
            </w:pPr>
            <w:r>
              <w:rPr>
                <w:sz w:val="28"/>
                <w:szCs w:val="28"/>
              </w:rPr>
              <w:t>6</w:t>
            </w:r>
          </w:p>
        </w:tc>
        <w:tc>
          <w:tcPr>
            <w:tcW w:w="810" w:type="dxa"/>
            <w:shd w:val="clear" w:color="auto" w:fill="auto"/>
          </w:tcPr>
          <w:p w:rsidR="002B4AA3" w:rsidRPr="00CA7130" w:rsidRDefault="008F0BE2" w:rsidP="00E332D8">
            <w:pPr>
              <w:jc w:val="center"/>
              <w:rPr>
                <w:sz w:val="28"/>
                <w:szCs w:val="28"/>
              </w:rPr>
            </w:pPr>
            <w:r>
              <w:rPr>
                <w:sz w:val="28"/>
                <w:szCs w:val="28"/>
              </w:rPr>
              <w:t>8</w:t>
            </w:r>
          </w:p>
        </w:tc>
      </w:tr>
      <w:tr w:rsidR="002B4AA3" w:rsidRPr="00CA7130" w:rsidTr="005A30B5">
        <w:trPr>
          <w:trHeight w:val="364"/>
        </w:trPr>
        <w:tc>
          <w:tcPr>
            <w:tcW w:w="709" w:type="dxa"/>
            <w:shd w:val="clear" w:color="auto" w:fill="auto"/>
          </w:tcPr>
          <w:p w:rsidR="005A30B5" w:rsidRDefault="002B4AA3" w:rsidP="00E332D8">
            <w:pPr>
              <w:jc w:val="center"/>
              <w:rPr>
                <w:sz w:val="28"/>
                <w:szCs w:val="28"/>
              </w:rPr>
            </w:pPr>
            <w:r>
              <w:rPr>
                <w:sz w:val="28"/>
                <w:szCs w:val="28"/>
              </w:rPr>
              <w:t>8</w:t>
            </w:r>
          </w:p>
        </w:tc>
        <w:tc>
          <w:tcPr>
            <w:tcW w:w="7087" w:type="dxa"/>
            <w:shd w:val="clear" w:color="auto" w:fill="auto"/>
          </w:tcPr>
          <w:p w:rsidR="002B4AA3" w:rsidRPr="008F0BE2" w:rsidRDefault="005A30B5" w:rsidP="008F0BE2">
            <w:pPr>
              <w:rPr>
                <w:rFonts w:eastAsia="Calibri"/>
                <w:sz w:val="28"/>
                <w:szCs w:val="28"/>
              </w:rPr>
            </w:pPr>
            <w:r w:rsidRPr="008F0BE2">
              <w:rPr>
                <w:rFonts w:eastAsia="Calibri"/>
                <w:sz w:val="28"/>
                <w:szCs w:val="28"/>
              </w:rPr>
              <w:t>Криміналістичне дослідження документів</w:t>
            </w:r>
            <w:r w:rsidR="008F0BE2" w:rsidRPr="008F0BE2">
              <w:rPr>
                <w:rFonts w:eastAsia="Calibri"/>
                <w:sz w:val="28"/>
                <w:szCs w:val="28"/>
              </w:rPr>
              <w:t xml:space="preserve"> </w:t>
            </w:r>
            <w:r w:rsidRPr="008F0BE2">
              <w:rPr>
                <w:rFonts w:eastAsia="Calibri"/>
                <w:sz w:val="28"/>
                <w:szCs w:val="28"/>
              </w:rPr>
              <w:t>(документознавство)</w:t>
            </w:r>
          </w:p>
        </w:tc>
        <w:tc>
          <w:tcPr>
            <w:tcW w:w="750" w:type="dxa"/>
            <w:shd w:val="clear" w:color="auto" w:fill="auto"/>
          </w:tcPr>
          <w:p w:rsidR="002B4AA3" w:rsidRPr="00CA7130" w:rsidRDefault="008F0BE2" w:rsidP="00E332D8">
            <w:pPr>
              <w:jc w:val="center"/>
              <w:rPr>
                <w:sz w:val="28"/>
                <w:szCs w:val="28"/>
              </w:rPr>
            </w:pPr>
            <w:r>
              <w:rPr>
                <w:sz w:val="28"/>
                <w:szCs w:val="28"/>
              </w:rPr>
              <w:t>2</w:t>
            </w:r>
          </w:p>
        </w:tc>
        <w:tc>
          <w:tcPr>
            <w:tcW w:w="810" w:type="dxa"/>
            <w:shd w:val="clear" w:color="auto" w:fill="auto"/>
          </w:tcPr>
          <w:p w:rsidR="002B4AA3" w:rsidRPr="00CA7130" w:rsidRDefault="008F0BE2" w:rsidP="00E332D8">
            <w:pPr>
              <w:jc w:val="center"/>
              <w:rPr>
                <w:sz w:val="28"/>
                <w:szCs w:val="28"/>
              </w:rPr>
            </w:pPr>
            <w:r>
              <w:rPr>
                <w:sz w:val="28"/>
                <w:szCs w:val="28"/>
              </w:rPr>
              <w:t>8</w:t>
            </w:r>
          </w:p>
        </w:tc>
      </w:tr>
      <w:tr w:rsidR="005A30B5" w:rsidRPr="00CA7130" w:rsidTr="005A30B5">
        <w:trPr>
          <w:trHeight w:val="375"/>
        </w:trPr>
        <w:tc>
          <w:tcPr>
            <w:tcW w:w="709" w:type="dxa"/>
            <w:shd w:val="clear" w:color="auto" w:fill="auto"/>
          </w:tcPr>
          <w:p w:rsidR="005A30B5" w:rsidRDefault="005A30B5" w:rsidP="00E332D8">
            <w:pPr>
              <w:jc w:val="center"/>
              <w:rPr>
                <w:sz w:val="28"/>
                <w:szCs w:val="28"/>
              </w:rPr>
            </w:pPr>
            <w:r>
              <w:rPr>
                <w:sz w:val="28"/>
                <w:szCs w:val="28"/>
              </w:rPr>
              <w:t>9</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Загальні положення</w:t>
            </w:r>
            <w:r w:rsidR="008F0BE2" w:rsidRPr="008F0BE2">
              <w:rPr>
                <w:rFonts w:eastAsia="Calibri"/>
                <w:sz w:val="28"/>
                <w:szCs w:val="28"/>
              </w:rPr>
              <w:t xml:space="preserve"> </w:t>
            </w:r>
            <w:r w:rsidRPr="008F0BE2">
              <w:rPr>
                <w:rFonts w:eastAsia="Calibri"/>
                <w:sz w:val="28"/>
                <w:szCs w:val="28"/>
              </w:rPr>
              <w:t>криміналістичної тактики</w:t>
            </w:r>
          </w:p>
        </w:tc>
        <w:tc>
          <w:tcPr>
            <w:tcW w:w="750" w:type="dxa"/>
            <w:shd w:val="clear" w:color="auto" w:fill="auto"/>
          </w:tcPr>
          <w:p w:rsidR="005A30B5" w:rsidRPr="00CA7130" w:rsidRDefault="008F0BE2" w:rsidP="00E332D8">
            <w:pPr>
              <w:jc w:val="center"/>
              <w:rPr>
                <w:sz w:val="28"/>
                <w:szCs w:val="28"/>
              </w:rPr>
            </w:pPr>
            <w:r>
              <w:rPr>
                <w:sz w:val="28"/>
                <w:szCs w:val="28"/>
              </w:rPr>
              <w:t>6</w:t>
            </w:r>
          </w:p>
        </w:tc>
        <w:tc>
          <w:tcPr>
            <w:tcW w:w="810" w:type="dxa"/>
            <w:shd w:val="clear" w:color="auto" w:fill="auto"/>
          </w:tcPr>
          <w:p w:rsidR="005A30B5" w:rsidRPr="00CA7130" w:rsidRDefault="008F0BE2" w:rsidP="00E332D8">
            <w:pPr>
              <w:jc w:val="center"/>
              <w:rPr>
                <w:sz w:val="28"/>
                <w:szCs w:val="28"/>
              </w:rPr>
            </w:pPr>
            <w:r>
              <w:rPr>
                <w:sz w:val="28"/>
                <w:szCs w:val="28"/>
              </w:rPr>
              <w:t>8</w:t>
            </w:r>
          </w:p>
        </w:tc>
      </w:tr>
      <w:tr w:rsidR="005A30B5" w:rsidRPr="00CA7130" w:rsidTr="005A30B5">
        <w:trPr>
          <w:trHeight w:val="335"/>
        </w:trPr>
        <w:tc>
          <w:tcPr>
            <w:tcW w:w="709" w:type="dxa"/>
            <w:shd w:val="clear" w:color="auto" w:fill="auto"/>
          </w:tcPr>
          <w:p w:rsidR="005A30B5" w:rsidRDefault="005A30B5" w:rsidP="00E332D8">
            <w:pPr>
              <w:jc w:val="center"/>
              <w:rPr>
                <w:sz w:val="28"/>
                <w:szCs w:val="28"/>
              </w:rPr>
            </w:pPr>
            <w:r>
              <w:rPr>
                <w:sz w:val="28"/>
                <w:szCs w:val="28"/>
              </w:rPr>
              <w:t>10</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Криміналістична версія. Організація та планування розслідування</w:t>
            </w:r>
          </w:p>
        </w:tc>
        <w:tc>
          <w:tcPr>
            <w:tcW w:w="750" w:type="dxa"/>
            <w:shd w:val="clear" w:color="auto" w:fill="auto"/>
          </w:tcPr>
          <w:p w:rsidR="005A30B5" w:rsidRPr="00CA7130" w:rsidRDefault="008F0BE2" w:rsidP="00E332D8">
            <w:pPr>
              <w:jc w:val="center"/>
              <w:rPr>
                <w:sz w:val="28"/>
                <w:szCs w:val="28"/>
              </w:rPr>
            </w:pPr>
            <w:r>
              <w:rPr>
                <w:sz w:val="28"/>
                <w:szCs w:val="28"/>
              </w:rPr>
              <w:t>2</w:t>
            </w:r>
          </w:p>
        </w:tc>
        <w:tc>
          <w:tcPr>
            <w:tcW w:w="810" w:type="dxa"/>
            <w:shd w:val="clear" w:color="auto" w:fill="auto"/>
          </w:tcPr>
          <w:p w:rsidR="005A30B5" w:rsidRPr="00CA7130" w:rsidRDefault="008F0BE2" w:rsidP="00E332D8">
            <w:pPr>
              <w:jc w:val="center"/>
              <w:rPr>
                <w:sz w:val="28"/>
                <w:szCs w:val="28"/>
              </w:rPr>
            </w:pPr>
            <w:r>
              <w:rPr>
                <w:sz w:val="28"/>
                <w:szCs w:val="28"/>
              </w:rPr>
              <w:t>8</w:t>
            </w:r>
          </w:p>
        </w:tc>
      </w:tr>
      <w:tr w:rsidR="005A30B5" w:rsidRPr="00CA7130" w:rsidTr="005A30B5">
        <w:trPr>
          <w:trHeight w:val="358"/>
        </w:trPr>
        <w:tc>
          <w:tcPr>
            <w:tcW w:w="709" w:type="dxa"/>
            <w:shd w:val="clear" w:color="auto" w:fill="auto"/>
          </w:tcPr>
          <w:p w:rsidR="005A30B5" w:rsidRDefault="005A30B5" w:rsidP="00E332D8">
            <w:pPr>
              <w:jc w:val="center"/>
              <w:rPr>
                <w:sz w:val="28"/>
                <w:szCs w:val="28"/>
              </w:rPr>
            </w:pPr>
            <w:r>
              <w:rPr>
                <w:sz w:val="28"/>
                <w:szCs w:val="28"/>
              </w:rPr>
              <w:t>11</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Тактика огляду</w:t>
            </w:r>
          </w:p>
        </w:tc>
        <w:tc>
          <w:tcPr>
            <w:tcW w:w="750" w:type="dxa"/>
            <w:shd w:val="clear" w:color="auto" w:fill="auto"/>
          </w:tcPr>
          <w:p w:rsidR="005A30B5" w:rsidRPr="00CA7130" w:rsidRDefault="008F0BE2" w:rsidP="00E332D8">
            <w:pPr>
              <w:jc w:val="center"/>
              <w:rPr>
                <w:sz w:val="28"/>
                <w:szCs w:val="28"/>
              </w:rPr>
            </w:pPr>
            <w:r>
              <w:rPr>
                <w:sz w:val="28"/>
                <w:szCs w:val="28"/>
              </w:rPr>
              <w:t>4</w:t>
            </w:r>
          </w:p>
        </w:tc>
        <w:tc>
          <w:tcPr>
            <w:tcW w:w="810" w:type="dxa"/>
            <w:shd w:val="clear" w:color="auto" w:fill="auto"/>
          </w:tcPr>
          <w:p w:rsidR="005A30B5" w:rsidRPr="00CA7130" w:rsidRDefault="008F0BE2" w:rsidP="00E332D8">
            <w:pPr>
              <w:jc w:val="center"/>
              <w:rPr>
                <w:sz w:val="28"/>
                <w:szCs w:val="28"/>
              </w:rPr>
            </w:pPr>
            <w:r>
              <w:rPr>
                <w:sz w:val="28"/>
                <w:szCs w:val="28"/>
              </w:rPr>
              <w:t>8</w:t>
            </w:r>
          </w:p>
        </w:tc>
      </w:tr>
      <w:tr w:rsidR="005A30B5" w:rsidRPr="00CA7130" w:rsidTr="005A30B5">
        <w:trPr>
          <w:trHeight w:val="276"/>
        </w:trPr>
        <w:tc>
          <w:tcPr>
            <w:tcW w:w="709" w:type="dxa"/>
            <w:shd w:val="clear" w:color="auto" w:fill="auto"/>
          </w:tcPr>
          <w:p w:rsidR="005A30B5" w:rsidRDefault="005A30B5" w:rsidP="00E332D8">
            <w:pPr>
              <w:jc w:val="center"/>
              <w:rPr>
                <w:sz w:val="28"/>
                <w:szCs w:val="28"/>
              </w:rPr>
            </w:pPr>
            <w:r>
              <w:rPr>
                <w:sz w:val="28"/>
                <w:szCs w:val="28"/>
              </w:rPr>
              <w:t>12</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Тактика обшуку</w:t>
            </w:r>
          </w:p>
        </w:tc>
        <w:tc>
          <w:tcPr>
            <w:tcW w:w="750" w:type="dxa"/>
            <w:shd w:val="clear" w:color="auto" w:fill="auto"/>
          </w:tcPr>
          <w:p w:rsidR="005A30B5" w:rsidRPr="00CA7130" w:rsidRDefault="008F0BE2" w:rsidP="00E332D8">
            <w:pPr>
              <w:jc w:val="center"/>
              <w:rPr>
                <w:sz w:val="28"/>
                <w:szCs w:val="28"/>
              </w:rPr>
            </w:pPr>
            <w:r>
              <w:rPr>
                <w:sz w:val="28"/>
                <w:szCs w:val="28"/>
              </w:rPr>
              <w:t>6</w:t>
            </w:r>
          </w:p>
        </w:tc>
        <w:tc>
          <w:tcPr>
            <w:tcW w:w="810" w:type="dxa"/>
            <w:shd w:val="clear" w:color="auto" w:fill="auto"/>
          </w:tcPr>
          <w:p w:rsidR="005A30B5" w:rsidRPr="00CA7130" w:rsidRDefault="008F0BE2" w:rsidP="00E332D8">
            <w:pPr>
              <w:jc w:val="center"/>
              <w:rPr>
                <w:sz w:val="28"/>
                <w:szCs w:val="28"/>
              </w:rPr>
            </w:pPr>
            <w:r>
              <w:rPr>
                <w:sz w:val="28"/>
                <w:szCs w:val="28"/>
              </w:rPr>
              <w:t>8</w:t>
            </w:r>
          </w:p>
        </w:tc>
      </w:tr>
      <w:tr w:rsidR="005A30B5" w:rsidRPr="00CA7130" w:rsidTr="005A30B5">
        <w:trPr>
          <w:trHeight w:val="270"/>
        </w:trPr>
        <w:tc>
          <w:tcPr>
            <w:tcW w:w="709" w:type="dxa"/>
            <w:shd w:val="clear" w:color="auto" w:fill="auto"/>
          </w:tcPr>
          <w:p w:rsidR="005A30B5" w:rsidRDefault="005A30B5" w:rsidP="00E332D8">
            <w:pPr>
              <w:jc w:val="center"/>
              <w:rPr>
                <w:sz w:val="28"/>
                <w:szCs w:val="28"/>
              </w:rPr>
            </w:pPr>
            <w:r>
              <w:rPr>
                <w:sz w:val="28"/>
                <w:szCs w:val="28"/>
              </w:rPr>
              <w:t>13</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Тактика допиту</w:t>
            </w:r>
          </w:p>
        </w:tc>
        <w:tc>
          <w:tcPr>
            <w:tcW w:w="750" w:type="dxa"/>
            <w:shd w:val="clear" w:color="auto" w:fill="auto"/>
          </w:tcPr>
          <w:p w:rsidR="005A30B5" w:rsidRPr="00CA7130" w:rsidRDefault="008F0BE2" w:rsidP="00E332D8">
            <w:pPr>
              <w:jc w:val="center"/>
              <w:rPr>
                <w:sz w:val="28"/>
                <w:szCs w:val="28"/>
              </w:rPr>
            </w:pPr>
            <w:r>
              <w:rPr>
                <w:sz w:val="28"/>
                <w:szCs w:val="28"/>
              </w:rPr>
              <w:t>2</w:t>
            </w:r>
          </w:p>
        </w:tc>
        <w:tc>
          <w:tcPr>
            <w:tcW w:w="810" w:type="dxa"/>
            <w:shd w:val="clear" w:color="auto" w:fill="auto"/>
          </w:tcPr>
          <w:p w:rsidR="005A30B5" w:rsidRPr="00CA7130" w:rsidRDefault="008F0BE2" w:rsidP="00E332D8">
            <w:pPr>
              <w:jc w:val="center"/>
              <w:rPr>
                <w:sz w:val="28"/>
                <w:szCs w:val="28"/>
              </w:rPr>
            </w:pPr>
            <w:r>
              <w:rPr>
                <w:sz w:val="28"/>
                <w:szCs w:val="28"/>
              </w:rPr>
              <w:t>8</w:t>
            </w:r>
          </w:p>
        </w:tc>
      </w:tr>
      <w:tr w:rsidR="005A30B5" w:rsidRPr="00CA7130" w:rsidTr="005A30B5">
        <w:trPr>
          <w:trHeight w:val="351"/>
        </w:trPr>
        <w:tc>
          <w:tcPr>
            <w:tcW w:w="709" w:type="dxa"/>
            <w:shd w:val="clear" w:color="auto" w:fill="auto"/>
          </w:tcPr>
          <w:p w:rsidR="005A30B5" w:rsidRDefault="005A30B5" w:rsidP="00E332D8">
            <w:pPr>
              <w:jc w:val="center"/>
              <w:rPr>
                <w:sz w:val="28"/>
                <w:szCs w:val="28"/>
              </w:rPr>
            </w:pPr>
            <w:r>
              <w:rPr>
                <w:sz w:val="28"/>
                <w:szCs w:val="28"/>
              </w:rPr>
              <w:t>14</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Тактика</w:t>
            </w:r>
            <w:r w:rsidR="008F0BE2" w:rsidRPr="008F0BE2">
              <w:rPr>
                <w:rFonts w:eastAsia="Calibri"/>
                <w:sz w:val="28"/>
                <w:szCs w:val="28"/>
              </w:rPr>
              <w:t xml:space="preserve"> </w:t>
            </w:r>
            <w:r w:rsidRPr="008F0BE2">
              <w:rPr>
                <w:rFonts w:eastAsia="Calibri"/>
                <w:sz w:val="28"/>
                <w:szCs w:val="28"/>
              </w:rPr>
              <w:t>пред'явлення для впізнання</w:t>
            </w:r>
          </w:p>
        </w:tc>
        <w:tc>
          <w:tcPr>
            <w:tcW w:w="750" w:type="dxa"/>
            <w:shd w:val="clear" w:color="auto" w:fill="auto"/>
          </w:tcPr>
          <w:p w:rsidR="005A30B5" w:rsidRPr="00CA7130" w:rsidRDefault="008F0BE2" w:rsidP="00E332D8">
            <w:pPr>
              <w:jc w:val="center"/>
              <w:rPr>
                <w:sz w:val="28"/>
                <w:szCs w:val="28"/>
              </w:rPr>
            </w:pPr>
            <w:r>
              <w:rPr>
                <w:sz w:val="28"/>
                <w:szCs w:val="28"/>
              </w:rPr>
              <w:t>4</w:t>
            </w:r>
          </w:p>
        </w:tc>
        <w:tc>
          <w:tcPr>
            <w:tcW w:w="810" w:type="dxa"/>
            <w:shd w:val="clear" w:color="auto" w:fill="auto"/>
          </w:tcPr>
          <w:p w:rsidR="005A30B5" w:rsidRPr="00CA7130" w:rsidRDefault="008F0BE2" w:rsidP="00E332D8">
            <w:pPr>
              <w:jc w:val="center"/>
              <w:rPr>
                <w:sz w:val="28"/>
                <w:szCs w:val="28"/>
              </w:rPr>
            </w:pPr>
            <w:r>
              <w:rPr>
                <w:sz w:val="28"/>
                <w:szCs w:val="28"/>
              </w:rPr>
              <w:t>8</w:t>
            </w:r>
          </w:p>
        </w:tc>
      </w:tr>
      <w:tr w:rsidR="005A30B5" w:rsidRPr="00CA7130" w:rsidTr="005A30B5">
        <w:trPr>
          <w:trHeight w:val="330"/>
        </w:trPr>
        <w:tc>
          <w:tcPr>
            <w:tcW w:w="709" w:type="dxa"/>
            <w:shd w:val="clear" w:color="auto" w:fill="auto"/>
          </w:tcPr>
          <w:p w:rsidR="005A30B5" w:rsidRDefault="005A30B5" w:rsidP="00E332D8">
            <w:pPr>
              <w:jc w:val="center"/>
              <w:rPr>
                <w:sz w:val="28"/>
                <w:szCs w:val="28"/>
              </w:rPr>
            </w:pPr>
            <w:r>
              <w:rPr>
                <w:sz w:val="28"/>
                <w:szCs w:val="28"/>
              </w:rPr>
              <w:t>15</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Тактика слідчого експерименту</w:t>
            </w:r>
          </w:p>
        </w:tc>
        <w:tc>
          <w:tcPr>
            <w:tcW w:w="750" w:type="dxa"/>
            <w:shd w:val="clear" w:color="auto" w:fill="auto"/>
          </w:tcPr>
          <w:p w:rsidR="005A30B5" w:rsidRPr="00CA7130" w:rsidRDefault="008F0BE2" w:rsidP="00E332D8">
            <w:pPr>
              <w:jc w:val="center"/>
              <w:rPr>
                <w:sz w:val="28"/>
                <w:szCs w:val="28"/>
              </w:rPr>
            </w:pPr>
            <w:r>
              <w:rPr>
                <w:sz w:val="28"/>
                <w:szCs w:val="28"/>
              </w:rPr>
              <w:t>6</w:t>
            </w:r>
          </w:p>
        </w:tc>
        <w:tc>
          <w:tcPr>
            <w:tcW w:w="810" w:type="dxa"/>
            <w:shd w:val="clear" w:color="auto" w:fill="auto"/>
          </w:tcPr>
          <w:p w:rsidR="005A30B5" w:rsidRPr="00CA7130" w:rsidRDefault="008F0BE2" w:rsidP="00E332D8">
            <w:pPr>
              <w:jc w:val="center"/>
              <w:rPr>
                <w:sz w:val="28"/>
                <w:szCs w:val="28"/>
              </w:rPr>
            </w:pPr>
            <w:r>
              <w:rPr>
                <w:sz w:val="28"/>
                <w:szCs w:val="28"/>
              </w:rPr>
              <w:t>8</w:t>
            </w:r>
          </w:p>
        </w:tc>
      </w:tr>
      <w:tr w:rsidR="005A30B5" w:rsidRPr="00CA7130" w:rsidTr="005A30B5">
        <w:trPr>
          <w:trHeight w:val="366"/>
        </w:trPr>
        <w:tc>
          <w:tcPr>
            <w:tcW w:w="709" w:type="dxa"/>
            <w:shd w:val="clear" w:color="auto" w:fill="auto"/>
          </w:tcPr>
          <w:p w:rsidR="005A30B5" w:rsidRDefault="005A30B5" w:rsidP="00E332D8">
            <w:pPr>
              <w:jc w:val="center"/>
              <w:rPr>
                <w:sz w:val="28"/>
                <w:szCs w:val="28"/>
              </w:rPr>
            </w:pPr>
            <w:r>
              <w:rPr>
                <w:sz w:val="28"/>
                <w:szCs w:val="28"/>
              </w:rPr>
              <w:t>16</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 xml:space="preserve">Тактика використання </w:t>
            </w:r>
            <w:r w:rsidR="008F0BE2" w:rsidRPr="008F0BE2">
              <w:rPr>
                <w:rFonts w:eastAsia="Calibri"/>
                <w:sz w:val="28"/>
                <w:szCs w:val="28"/>
              </w:rPr>
              <w:t xml:space="preserve">спеціальних знань у </w:t>
            </w:r>
            <w:r w:rsidRPr="008F0BE2">
              <w:rPr>
                <w:rFonts w:eastAsia="Calibri"/>
                <w:sz w:val="28"/>
                <w:szCs w:val="28"/>
              </w:rPr>
              <w:t>кримінальному судочинстві.</w:t>
            </w:r>
          </w:p>
        </w:tc>
        <w:tc>
          <w:tcPr>
            <w:tcW w:w="750" w:type="dxa"/>
            <w:shd w:val="clear" w:color="auto" w:fill="auto"/>
          </w:tcPr>
          <w:p w:rsidR="005A30B5" w:rsidRPr="00CA7130" w:rsidRDefault="008F0BE2" w:rsidP="00E332D8">
            <w:pPr>
              <w:jc w:val="center"/>
              <w:rPr>
                <w:sz w:val="28"/>
                <w:szCs w:val="28"/>
              </w:rPr>
            </w:pPr>
            <w:r>
              <w:rPr>
                <w:sz w:val="28"/>
                <w:szCs w:val="28"/>
              </w:rPr>
              <w:t>2</w:t>
            </w:r>
          </w:p>
        </w:tc>
        <w:tc>
          <w:tcPr>
            <w:tcW w:w="810" w:type="dxa"/>
            <w:shd w:val="clear" w:color="auto" w:fill="auto"/>
          </w:tcPr>
          <w:p w:rsidR="005A30B5" w:rsidRPr="00CA7130" w:rsidRDefault="008F0BE2" w:rsidP="00E332D8">
            <w:pPr>
              <w:jc w:val="center"/>
              <w:rPr>
                <w:sz w:val="28"/>
                <w:szCs w:val="28"/>
              </w:rPr>
            </w:pPr>
            <w:r>
              <w:rPr>
                <w:sz w:val="28"/>
                <w:szCs w:val="28"/>
              </w:rPr>
              <w:t>8</w:t>
            </w:r>
          </w:p>
        </w:tc>
      </w:tr>
      <w:tr w:rsidR="005A30B5" w:rsidRPr="00CA7130" w:rsidTr="005A30B5">
        <w:trPr>
          <w:trHeight w:val="345"/>
        </w:trPr>
        <w:tc>
          <w:tcPr>
            <w:tcW w:w="709" w:type="dxa"/>
            <w:shd w:val="clear" w:color="auto" w:fill="auto"/>
          </w:tcPr>
          <w:p w:rsidR="005A30B5" w:rsidRDefault="005A30B5" w:rsidP="00E332D8">
            <w:pPr>
              <w:jc w:val="center"/>
              <w:rPr>
                <w:sz w:val="28"/>
                <w:szCs w:val="28"/>
              </w:rPr>
            </w:pPr>
            <w:r>
              <w:rPr>
                <w:sz w:val="28"/>
                <w:szCs w:val="28"/>
              </w:rPr>
              <w:t>17</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Загальні положення</w:t>
            </w:r>
            <w:r w:rsidR="008F0BE2" w:rsidRPr="008F0BE2">
              <w:rPr>
                <w:rFonts w:eastAsia="Calibri"/>
                <w:sz w:val="28"/>
                <w:szCs w:val="28"/>
              </w:rPr>
              <w:t xml:space="preserve"> </w:t>
            </w:r>
            <w:r w:rsidRPr="008F0BE2">
              <w:rPr>
                <w:rFonts w:eastAsia="Calibri"/>
                <w:sz w:val="28"/>
                <w:szCs w:val="28"/>
              </w:rPr>
              <w:t>криміналістичної методики</w:t>
            </w:r>
          </w:p>
        </w:tc>
        <w:tc>
          <w:tcPr>
            <w:tcW w:w="750" w:type="dxa"/>
            <w:shd w:val="clear" w:color="auto" w:fill="auto"/>
          </w:tcPr>
          <w:p w:rsidR="005A30B5" w:rsidRPr="00CA7130" w:rsidRDefault="008F0BE2" w:rsidP="00E332D8">
            <w:pPr>
              <w:jc w:val="center"/>
              <w:rPr>
                <w:sz w:val="28"/>
                <w:szCs w:val="28"/>
              </w:rPr>
            </w:pPr>
            <w:r>
              <w:rPr>
                <w:sz w:val="28"/>
                <w:szCs w:val="28"/>
              </w:rPr>
              <w:t>4</w:t>
            </w:r>
          </w:p>
        </w:tc>
        <w:tc>
          <w:tcPr>
            <w:tcW w:w="810" w:type="dxa"/>
            <w:shd w:val="clear" w:color="auto" w:fill="auto"/>
          </w:tcPr>
          <w:p w:rsidR="005A30B5" w:rsidRPr="00CA7130" w:rsidRDefault="008F0BE2" w:rsidP="00E332D8">
            <w:pPr>
              <w:jc w:val="center"/>
              <w:rPr>
                <w:sz w:val="28"/>
                <w:szCs w:val="28"/>
              </w:rPr>
            </w:pPr>
            <w:r>
              <w:rPr>
                <w:sz w:val="28"/>
                <w:szCs w:val="28"/>
              </w:rPr>
              <w:t>8</w:t>
            </w:r>
          </w:p>
        </w:tc>
      </w:tr>
      <w:tr w:rsidR="005A30B5" w:rsidRPr="00CA7130" w:rsidTr="002B4AA3">
        <w:trPr>
          <w:trHeight w:val="285"/>
        </w:trPr>
        <w:tc>
          <w:tcPr>
            <w:tcW w:w="709" w:type="dxa"/>
            <w:shd w:val="clear" w:color="auto" w:fill="auto"/>
          </w:tcPr>
          <w:p w:rsidR="005A30B5" w:rsidRDefault="005A30B5" w:rsidP="00E332D8">
            <w:pPr>
              <w:jc w:val="center"/>
              <w:rPr>
                <w:sz w:val="28"/>
                <w:szCs w:val="28"/>
              </w:rPr>
            </w:pPr>
            <w:r>
              <w:rPr>
                <w:sz w:val="28"/>
                <w:szCs w:val="28"/>
              </w:rPr>
              <w:t>18</w:t>
            </w:r>
          </w:p>
        </w:tc>
        <w:tc>
          <w:tcPr>
            <w:tcW w:w="7087" w:type="dxa"/>
            <w:shd w:val="clear" w:color="auto" w:fill="auto"/>
          </w:tcPr>
          <w:p w:rsidR="005A30B5" w:rsidRPr="008F0BE2" w:rsidRDefault="005A30B5" w:rsidP="008F0BE2">
            <w:pPr>
              <w:rPr>
                <w:rFonts w:eastAsia="Calibri"/>
                <w:sz w:val="28"/>
                <w:szCs w:val="28"/>
              </w:rPr>
            </w:pPr>
            <w:r w:rsidRPr="008F0BE2">
              <w:rPr>
                <w:rFonts w:eastAsia="Calibri"/>
                <w:sz w:val="28"/>
                <w:szCs w:val="28"/>
              </w:rPr>
              <w:t>Розслідування злочинів проти</w:t>
            </w:r>
            <w:r w:rsidR="008F0BE2" w:rsidRPr="008F0BE2">
              <w:rPr>
                <w:rFonts w:eastAsia="Calibri"/>
                <w:sz w:val="28"/>
                <w:szCs w:val="28"/>
              </w:rPr>
              <w:t xml:space="preserve"> </w:t>
            </w:r>
            <w:r w:rsidRPr="008F0BE2">
              <w:rPr>
                <w:rFonts w:eastAsia="Calibri"/>
                <w:sz w:val="28"/>
                <w:szCs w:val="28"/>
              </w:rPr>
              <w:t>життя та здоров'я особи</w:t>
            </w:r>
          </w:p>
        </w:tc>
        <w:tc>
          <w:tcPr>
            <w:tcW w:w="750" w:type="dxa"/>
            <w:shd w:val="clear" w:color="auto" w:fill="auto"/>
          </w:tcPr>
          <w:p w:rsidR="005A30B5" w:rsidRPr="00CA7130" w:rsidRDefault="008F0BE2" w:rsidP="00E332D8">
            <w:pPr>
              <w:jc w:val="center"/>
              <w:rPr>
                <w:sz w:val="28"/>
                <w:szCs w:val="28"/>
              </w:rPr>
            </w:pPr>
            <w:r>
              <w:rPr>
                <w:sz w:val="28"/>
                <w:szCs w:val="28"/>
              </w:rPr>
              <w:t>6</w:t>
            </w:r>
          </w:p>
        </w:tc>
        <w:tc>
          <w:tcPr>
            <w:tcW w:w="810" w:type="dxa"/>
            <w:shd w:val="clear" w:color="auto" w:fill="auto"/>
          </w:tcPr>
          <w:p w:rsidR="005A30B5" w:rsidRPr="00CA7130" w:rsidRDefault="008F0BE2" w:rsidP="00E332D8">
            <w:pPr>
              <w:jc w:val="center"/>
              <w:rPr>
                <w:sz w:val="28"/>
                <w:szCs w:val="28"/>
              </w:rPr>
            </w:pPr>
            <w:r>
              <w:rPr>
                <w:sz w:val="28"/>
                <w:szCs w:val="28"/>
              </w:rPr>
              <w:t>8</w:t>
            </w:r>
          </w:p>
        </w:tc>
      </w:tr>
      <w:tr w:rsidR="002B4AA3" w:rsidRPr="00CA7130" w:rsidTr="002B4AA3">
        <w:trPr>
          <w:trHeight w:val="345"/>
        </w:trPr>
        <w:tc>
          <w:tcPr>
            <w:tcW w:w="7796" w:type="dxa"/>
            <w:gridSpan w:val="2"/>
            <w:shd w:val="clear" w:color="auto" w:fill="auto"/>
          </w:tcPr>
          <w:p w:rsidR="002B4AA3" w:rsidRPr="008957A6" w:rsidRDefault="002B4AA3" w:rsidP="008957A6">
            <w:pPr>
              <w:pStyle w:val="51"/>
              <w:spacing w:line="230" w:lineRule="exact"/>
              <w:jc w:val="both"/>
              <w:rPr>
                <w:rStyle w:val="115pt"/>
                <w:rFonts w:eastAsiaTheme="minorHAnsi"/>
                <w:b/>
                <w:sz w:val="28"/>
                <w:szCs w:val="28"/>
              </w:rPr>
            </w:pPr>
            <w:r w:rsidRPr="008957A6">
              <w:rPr>
                <w:rStyle w:val="115pt"/>
                <w:rFonts w:eastAsiaTheme="minorHAnsi"/>
                <w:b/>
                <w:sz w:val="28"/>
                <w:szCs w:val="28"/>
              </w:rPr>
              <w:t>Разом</w:t>
            </w:r>
          </w:p>
        </w:tc>
        <w:tc>
          <w:tcPr>
            <w:tcW w:w="750" w:type="dxa"/>
            <w:shd w:val="clear" w:color="auto" w:fill="auto"/>
          </w:tcPr>
          <w:p w:rsidR="002B4AA3" w:rsidRPr="00CA7130" w:rsidRDefault="005A30B5" w:rsidP="005A30B5">
            <w:pPr>
              <w:jc w:val="center"/>
              <w:rPr>
                <w:sz w:val="28"/>
                <w:szCs w:val="28"/>
              </w:rPr>
            </w:pPr>
            <w:r>
              <w:rPr>
                <w:sz w:val="28"/>
                <w:szCs w:val="28"/>
              </w:rPr>
              <w:t>82</w:t>
            </w:r>
          </w:p>
        </w:tc>
        <w:tc>
          <w:tcPr>
            <w:tcW w:w="810" w:type="dxa"/>
            <w:shd w:val="clear" w:color="auto" w:fill="auto"/>
          </w:tcPr>
          <w:p w:rsidR="002B4AA3" w:rsidRPr="00CA7130" w:rsidRDefault="00570F76" w:rsidP="00E332D8">
            <w:pPr>
              <w:jc w:val="center"/>
              <w:rPr>
                <w:sz w:val="28"/>
                <w:szCs w:val="28"/>
              </w:rPr>
            </w:pPr>
            <w:r>
              <w:rPr>
                <w:sz w:val="28"/>
                <w:szCs w:val="28"/>
              </w:rPr>
              <w:t>13</w:t>
            </w:r>
            <w:r w:rsidR="005A30B5">
              <w:rPr>
                <w:sz w:val="28"/>
                <w:szCs w:val="28"/>
              </w:rPr>
              <w:t>8</w:t>
            </w:r>
          </w:p>
        </w:tc>
      </w:tr>
    </w:tbl>
    <w:p w:rsidR="009F2E2E" w:rsidRPr="00CA7130" w:rsidRDefault="009F2E2E" w:rsidP="009F2E2E">
      <w:pPr>
        <w:shd w:val="clear" w:color="auto" w:fill="FFFFFF"/>
        <w:spacing w:before="144"/>
        <w:jc w:val="center"/>
        <w:rPr>
          <w:b/>
          <w:bCs/>
          <w:i/>
          <w:sz w:val="28"/>
          <w:szCs w:val="28"/>
        </w:rPr>
      </w:pPr>
    </w:p>
    <w:p w:rsidR="009F2E2E" w:rsidRPr="00CA7130" w:rsidRDefault="009F2E2E" w:rsidP="009F2E2E">
      <w:pPr>
        <w:shd w:val="clear" w:color="auto" w:fill="FFFFFF"/>
        <w:spacing w:before="144"/>
        <w:jc w:val="center"/>
        <w:rPr>
          <w:b/>
          <w:bCs/>
          <w:sz w:val="28"/>
          <w:szCs w:val="28"/>
        </w:rPr>
      </w:pPr>
      <w:r w:rsidRPr="00CA7130">
        <w:rPr>
          <w:b/>
          <w:bCs/>
          <w:sz w:val="28"/>
          <w:szCs w:val="28"/>
        </w:rPr>
        <w:t>КАРТА САМОСТІЙНОЇ РОБОТИ СТУДЕНТА</w:t>
      </w:r>
    </w:p>
    <w:p w:rsidR="009F2E2E" w:rsidRPr="00CA7130" w:rsidRDefault="009F2E2E" w:rsidP="009F2E2E">
      <w:pPr>
        <w:shd w:val="clear" w:color="auto" w:fill="FFFFFF"/>
        <w:spacing w:before="144"/>
        <w:ind w:right="-260"/>
        <w:jc w:val="center"/>
        <w:rPr>
          <w:b/>
          <w:bCs/>
          <w:color w:val="548DD4"/>
          <w:sz w:val="8"/>
          <w:szCs w:val="8"/>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4394"/>
        <w:gridCol w:w="69"/>
        <w:gridCol w:w="782"/>
        <w:gridCol w:w="6"/>
        <w:gridCol w:w="1341"/>
      </w:tblGrid>
      <w:tr w:rsidR="009F2E2E" w:rsidRPr="00CA7130" w:rsidTr="0049124D">
        <w:trPr>
          <w:trHeight w:val="1003"/>
          <w:jc w:val="center"/>
        </w:trPr>
        <w:tc>
          <w:tcPr>
            <w:tcW w:w="3076" w:type="dxa"/>
            <w:vAlign w:val="center"/>
          </w:tcPr>
          <w:p w:rsidR="009F2E2E" w:rsidRPr="00CA7130" w:rsidRDefault="009F2E2E" w:rsidP="00E332D8">
            <w:pPr>
              <w:ind w:right="-107"/>
              <w:jc w:val="center"/>
              <w:rPr>
                <w:bCs/>
              </w:rPr>
            </w:pPr>
            <w:r w:rsidRPr="00CA7130">
              <w:rPr>
                <w:bCs/>
              </w:rPr>
              <w:t>Змістовий модуль та теми курсу</w:t>
            </w:r>
          </w:p>
        </w:tc>
        <w:tc>
          <w:tcPr>
            <w:tcW w:w="4394" w:type="dxa"/>
            <w:vAlign w:val="center"/>
          </w:tcPr>
          <w:p w:rsidR="009F2E2E" w:rsidRPr="00CA7130" w:rsidRDefault="009F2E2E" w:rsidP="00E332D8">
            <w:pPr>
              <w:ind w:right="-30"/>
              <w:jc w:val="center"/>
              <w:rPr>
                <w:bCs/>
              </w:rPr>
            </w:pPr>
            <w:r w:rsidRPr="00CA7130">
              <w:rPr>
                <w:bCs/>
              </w:rPr>
              <w:t>Академічний контроль</w:t>
            </w:r>
          </w:p>
        </w:tc>
        <w:tc>
          <w:tcPr>
            <w:tcW w:w="851" w:type="dxa"/>
            <w:gridSpan w:val="2"/>
            <w:vAlign w:val="center"/>
          </w:tcPr>
          <w:p w:rsidR="009F2E2E" w:rsidRPr="00CA7130" w:rsidRDefault="009F2E2E" w:rsidP="00E332D8">
            <w:pPr>
              <w:ind w:right="-108"/>
              <w:jc w:val="center"/>
              <w:rPr>
                <w:bCs/>
              </w:rPr>
            </w:pPr>
            <w:r w:rsidRPr="00CA7130">
              <w:rPr>
                <w:bCs/>
              </w:rPr>
              <w:t>Бали</w:t>
            </w:r>
          </w:p>
        </w:tc>
        <w:tc>
          <w:tcPr>
            <w:tcW w:w="1347" w:type="dxa"/>
            <w:gridSpan w:val="2"/>
            <w:vAlign w:val="center"/>
          </w:tcPr>
          <w:p w:rsidR="009F2E2E" w:rsidRPr="00CA7130" w:rsidRDefault="009F2E2E" w:rsidP="00E332D8">
            <w:pPr>
              <w:jc w:val="center"/>
              <w:rPr>
                <w:bCs/>
              </w:rPr>
            </w:pPr>
            <w:r w:rsidRPr="00CA7130">
              <w:rPr>
                <w:bCs/>
              </w:rPr>
              <w:t>Термін</w:t>
            </w:r>
          </w:p>
          <w:p w:rsidR="009F2E2E" w:rsidRPr="00CA7130" w:rsidRDefault="009F2E2E" w:rsidP="00E332D8">
            <w:pPr>
              <w:ind w:right="-108"/>
              <w:jc w:val="center"/>
              <w:rPr>
                <w:bCs/>
              </w:rPr>
            </w:pPr>
            <w:r w:rsidRPr="00CA7130">
              <w:rPr>
                <w:bCs/>
              </w:rPr>
              <w:t>виконання (тижні)</w:t>
            </w:r>
          </w:p>
        </w:tc>
      </w:tr>
      <w:tr w:rsidR="009F2E2E" w:rsidRPr="00CA7130" w:rsidTr="0049124D">
        <w:trPr>
          <w:trHeight w:val="289"/>
          <w:jc w:val="center"/>
        </w:trPr>
        <w:tc>
          <w:tcPr>
            <w:tcW w:w="9668" w:type="dxa"/>
            <w:gridSpan w:val="6"/>
          </w:tcPr>
          <w:p w:rsidR="009F2E2E" w:rsidRPr="00CA7130" w:rsidRDefault="009F2E2E" w:rsidP="00E332D8">
            <w:pPr>
              <w:ind w:right="-119"/>
              <w:jc w:val="center"/>
              <w:rPr>
                <w:b/>
              </w:rPr>
            </w:pPr>
            <w:r w:rsidRPr="00CA7130">
              <w:rPr>
                <w:b/>
              </w:rPr>
              <w:t xml:space="preserve">ЗМІСТОВИЙ МОДУЛЬ І. </w:t>
            </w:r>
          </w:p>
          <w:p w:rsidR="009F2E2E" w:rsidRPr="00CA7130" w:rsidRDefault="009F2E2E" w:rsidP="00E332D8">
            <w:pPr>
              <w:ind w:right="-119"/>
              <w:jc w:val="center"/>
              <w:rPr>
                <w:b/>
              </w:rPr>
            </w:pPr>
            <w:r w:rsidRPr="00CA7130">
              <w:rPr>
                <w:b/>
              </w:rPr>
              <w:t>НАЗВА ЗМІСТОВОГО МОДУЛЯ.</w:t>
            </w:r>
          </w:p>
        </w:tc>
      </w:tr>
      <w:tr w:rsidR="009F2E2E" w:rsidRPr="00CA7130" w:rsidTr="0049124D">
        <w:trPr>
          <w:trHeight w:val="701"/>
          <w:jc w:val="center"/>
        </w:trPr>
        <w:tc>
          <w:tcPr>
            <w:tcW w:w="3076" w:type="dxa"/>
            <w:vAlign w:val="center"/>
          </w:tcPr>
          <w:p w:rsidR="009F2E2E" w:rsidRPr="00440454" w:rsidRDefault="009F2E2E" w:rsidP="00440454">
            <w:pPr>
              <w:jc w:val="center"/>
              <w:rPr>
                <w:sz w:val="24"/>
                <w:szCs w:val="24"/>
              </w:rPr>
            </w:pPr>
            <w:r w:rsidRPr="00440454">
              <w:rPr>
                <w:sz w:val="24"/>
                <w:szCs w:val="24"/>
              </w:rPr>
              <w:t xml:space="preserve">Тема 1. </w:t>
            </w:r>
            <w:r w:rsidR="00440454" w:rsidRPr="00440454">
              <w:rPr>
                <w:rFonts w:eastAsia="Calibri"/>
                <w:sz w:val="24"/>
                <w:szCs w:val="24"/>
              </w:rPr>
              <w:t>Загальні положення науки криміналістики</w:t>
            </w:r>
          </w:p>
          <w:p w:rsidR="009F2E2E" w:rsidRPr="00440454" w:rsidRDefault="00685395" w:rsidP="00440454">
            <w:pPr>
              <w:jc w:val="center"/>
              <w:rPr>
                <w:bCs/>
                <w:sz w:val="24"/>
                <w:szCs w:val="24"/>
              </w:rPr>
            </w:pPr>
            <w:r w:rsidRPr="00440454">
              <w:rPr>
                <w:sz w:val="24"/>
                <w:szCs w:val="24"/>
              </w:rPr>
              <w:t>(ДФН</w:t>
            </w:r>
            <w:r w:rsidR="00F64C37">
              <w:rPr>
                <w:sz w:val="24"/>
                <w:szCs w:val="24"/>
                <w:lang w:val="ru-RU"/>
              </w:rPr>
              <w:t xml:space="preserve"> 8</w:t>
            </w:r>
            <w:r w:rsidRPr="00440454">
              <w:rPr>
                <w:sz w:val="24"/>
                <w:szCs w:val="24"/>
              </w:rPr>
              <w:t xml:space="preserve"> год.</w:t>
            </w:r>
            <w:r w:rsidR="00F64C37">
              <w:rPr>
                <w:sz w:val="24"/>
                <w:szCs w:val="24"/>
                <w:lang w:val="ru-RU"/>
              </w:rPr>
              <w:t xml:space="preserve"> ЗФН 8</w:t>
            </w:r>
            <w:r w:rsidRPr="00440454">
              <w:rPr>
                <w:sz w:val="24"/>
                <w:szCs w:val="24"/>
                <w:lang w:val="ru-RU"/>
              </w:rPr>
              <w:t xml:space="preserve"> год.</w:t>
            </w:r>
            <w:r w:rsidRPr="00440454">
              <w:rPr>
                <w:sz w:val="24"/>
                <w:szCs w:val="24"/>
              </w:rPr>
              <w:t>)</w:t>
            </w:r>
          </w:p>
        </w:tc>
        <w:tc>
          <w:tcPr>
            <w:tcW w:w="4394" w:type="dxa"/>
            <w:vAlign w:val="center"/>
          </w:tcPr>
          <w:p w:rsidR="0052700A" w:rsidRPr="0052700A" w:rsidRDefault="0052700A" w:rsidP="0052700A">
            <w:pPr>
              <w:ind w:right="-30"/>
              <w:jc w:val="center"/>
              <w:rPr>
                <w:bCs/>
              </w:rPr>
            </w:pPr>
            <w:r w:rsidRPr="0052700A">
              <w:rPr>
                <w:bCs/>
              </w:rPr>
              <w:t>Індивідуальне заняття.</w:t>
            </w:r>
          </w:p>
          <w:p w:rsidR="009F2E2E" w:rsidRPr="00CA7130" w:rsidRDefault="0052700A" w:rsidP="0052700A">
            <w:pPr>
              <w:ind w:right="-30"/>
              <w:jc w:val="center"/>
              <w:rPr>
                <w:bCs/>
              </w:rPr>
            </w:pPr>
            <w:proofErr w:type="spellStart"/>
            <w:r w:rsidRPr="0052700A">
              <w:rPr>
                <w:bCs/>
              </w:rPr>
              <w:t>Практичнее</w:t>
            </w:r>
            <w:proofErr w:type="spellEnd"/>
            <w:r w:rsidRPr="0052700A">
              <w:rPr>
                <w:bCs/>
              </w:rPr>
              <w:t xml:space="preserve"> заняття.</w:t>
            </w:r>
          </w:p>
        </w:tc>
        <w:tc>
          <w:tcPr>
            <w:tcW w:w="851" w:type="dxa"/>
            <w:gridSpan w:val="2"/>
            <w:vAlign w:val="center"/>
          </w:tcPr>
          <w:p w:rsidR="009F2E2E" w:rsidRPr="00CA7130" w:rsidRDefault="009F2E2E" w:rsidP="00E332D8">
            <w:pPr>
              <w:tabs>
                <w:tab w:val="left" w:pos="34"/>
              </w:tabs>
              <w:ind w:right="-108"/>
              <w:jc w:val="center"/>
              <w:rPr>
                <w:bCs/>
                <w:sz w:val="25"/>
                <w:szCs w:val="25"/>
              </w:rPr>
            </w:pPr>
            <w:r w:rsidRPr="00CA7130">
              <w:rPr>
                <w:bCs/>
                <w:sz w:val="25"/>
                <w:szCs w:val="25"/>
              </w:rPr>
              <w:t>5</w:t>
            </w:r>
          </w:p>
        </w:tc>
        <w:tc>
          <w:tcPr>
            <w:tcW w:w="1347" w:type="dxa"/>
            <w:gridSpan w:val="2"/>
            <w:vAlign w:val="center"/>
          </w:tcPr>
          <w:p w:rsidR="009F2E2E" w:rsidRPr="00C56EEB" w:rsidRDefault="009F2E2E" w:rsidP="00E332D8">
            <w:pPr>
              <w:jc w:val="center"/>
              <w:rPr>
                <w:bCs/>
              </w:rPr>
            </w:pPr>
            <w:r w:rsidRPr="00CA7130">
              <w:rPr>
                <w:bCs/>
              </w:rPr>
              <w:t>І</w:t>
            </w:r>
          </w:p>
        </w:tc>
      </w:tr>
      <w:tr w:rsidR="009F2E2E" w:rsidRPr="00CA7130" w:rsidTr="00F64C37">
        <w:trPr>
          <w:trHeight w:val="698"/>
          <w:jc w:val="center"/>
        </w:trPr>
        <w:tc>
          <w:tcPr>
            <w:tcW w:w="3076" w:type="dxa"/>
            <w:vAlign w:val="center"/>
          </w:tcPr>
          <w:p w:rsidR="009F2E2E" w:rsidRPr="00440454" w:rsidRDefault="009F2E2E" w:rsidP="00440454">
            <w:pPr>
              <w:jc w:val="center"/>
              <w:rPr>
                <w:sz w:val="24"/>
                <w:szCs w:val="24"/>
              </w:rPr>
            </w:pPr>
            <w:r w:rsidRPr="00440454">
              <w:rPr>
                <w:w w:val="105"/>
                <w:sz w:val="24"/>
                <w:szCs w:val="24"/>
              </w:rPr>
              <w:t>Тема 2</w:t>
            </w:r>
            <w:r w:rsidR="0052700A" w:rsidRPr="00440454">
              <w:rPr>
                <w:w w:val="105"/>
                <w:sz w:val="24"/>
                <w:szCs w:val="24"/>
              </w:rPr>
              <w:t>.</w:t>
            </w:r>
            <w:r w:rsidRPr="00440454">
              <w:rPr>
                <w:w w:val="105"/>
                <w:sz w:val="24"/>
                <w:szCs w:val="24"/>
              </w:rPr>
              <w:t xml:space="preserve"> </w:t>
            </w:r>
            <w:r w:rsidR="00440454" w:rsidRPr="00440454">
              <w:rPr>
                <w:rFonts w:eastAsia="Calibri"/>
                <w:sz w:val="24"/>
                <w:szCs w:val="24"/>
              </w:rPr>
              <w:t>Методологічні засади криміналістики</w:t>
            </w:r>
          </w:p>
          <w:p w:rsidR="008F0BE2" w:rsidRPr="00440454" w:rsidRDefault="00685395" w:rsidP="00440454">
            <w:pPr>
              <w:jc w:val="center"/>
              <w:rPr>
                <w:sz w:val="24"/>
                <w:szCs w:val="24"/>
                <w:lang w:val="ru-RU"/>
              </w:rPr>
            </w:pPr>
            <w:r w:rsidRPr="00440454">
              <w:rPr>
                <w:sz w:val="24"/>
                <w:szCs w:val="24"/>
              </w:rPr>
              <w:t>(ДФН</w:t>
            </w:r>
            <w:r w:rsidR="00F64C37">
              <w:rPr>
                <w:sz w:val="24"/>
                <w:szCs w:val="24"/>
                <w:lang w:val="ru-RU"/>
              </w:rPr>
              <w:t xml:space="preserve"> 6</w:t>
            </w:r>
            <w:r w:rsidRPr="00440454">
              <w:rPr>
                <w:sz w:val="24"/>
                <w:szCs w:val="24"/>
              </w:rPr>
              <w:t xml:space="preserve"> год.</w:t>
            </w:r>
            <w:r w:rsidR="00F64C37">
              <w:rPr>
                <w:sz w:val="24"/>
                <w:szCs w:val="24"/>
                <w:lang w:val="ru-RU"/>
              </w:rPr>
              <w:t xml:space="preserve"> ЗФН 4</w:t>
            </w:r>
            <w:r w:rsidRPr="00440454">
              <w:rPr>
                <w:sz w:val="24"/>
                <w:szCs w:val="24"/>
                <w:lang w:val="ru-RU"/>
              </w:rPr>
              <w:t xml:space="preserve"> год.</w:t>
            </w:r>
            <w:r w:rsidRPr="00440454">
              <w:rPr>
                <w:sz w:val="24"/>
                <w:szCs w:val="24"/>
              </w:rPr>
              <w:t>)</w:t>
            </w:r>
          </w:p>
        </w:tc>
        <w:tc>
          <w:tcPr>
            <w:tcW w:w="4394" w:type="dxa"/>
            <w:vAlign w:val="center"/>
          </w:tcPr>
          <w:p w:rsidR="0052700A" w:rsidRPr="0052700A" w:rsidRDefault="0052700A" w:rsidP="0052700A">
            <w:pPr>
              <w:ind w:right="-108"/>
              <w:jc w:val="center"/>
              <w:rPr>
                <w:bCs/>
              </w:rPr>
            </w:pPr>
            <w:r w:rsidRPr="0052700A">
              <w:rPr>
                <w:bCs/>
              </w:rPr>
              <w:t>Індивідуальне заняття.</w:t>
            </w:r>
          </w:p>
          <w:p w:rsidR="008F0BE2" w:rsidRPr="00440454" w:rsidRDefault="0052700A" w:rsidP="00440454">
            <w:pPr>
              <w:ind w:right="-108"/>
              <w:jc w:val="center"/>
              <w:rPr>
                <w:bCs/>
                <w:lang w:val="ru-RU"/>
              </w:rPr>
            </w:pPr>
            <w:proofErr w:type="spellStart"/>
            <w:r w:rsidRPr="0052700A">
              <w:rPr>
                <w:bCs/>
              </w:rPr>
              <w:t>Практичнее</w:t>
            </w:r>
            <w:proofErr w:type="spellEnd"/>
            <w:r w:rsidRPr="0052700A">
              <w:rPr>
                <w:bCs/>
              </w:rPr>
              <w:t xml:space="preserve"> заняття.</w:t>
            </w:r>
          </w:p>
        </w:tc>
        <w:tc>
          <w:tcPr>
            <w:tcW w:w="851" w:type="dxa"/>
            <w:gridSpan w:val="2"/>
            <w:vAlign w:val="center"/>
          </w:tcPr>
          <w:p w:rsidR="009F2E2E" w:rsidRPr="00CA7130" w:rsidRDefault="009F2E2E" w:rsidP="00E332D8">
            <w:pPr>
              <w:tabs>
                <w:tab w:val="left" w:pos="-108"/>
              </w:tabs>
              <w:ind w:right="-185"/>
              <w:jc w:val="center"/>
              <w:rPr>
                <w:bCs/>
                <w:sz w:val="25"/>
                <w:szCs w:val="25"/>
              </w:rPr>
            </w:pPr>
            <w:r w:rsidRPr="00CA7130">
              <w:rPr>
                <w:bCs/>
                <w:sz w:val="25"/>
                <w:szCs w:val="25"/>
              </w:rPr>
              <w:t>5</w:t>
            </w:r>
          </w:p>
        </w:tc>
        <w:tc>
          <w:tcPr>
            <w:tcW w:w="1347" w:type="dxa"/>
            <w:gridSpan w:val="2"/>
            <w:vAlign w:val="center"/>
          </w:tcPr>
          <w:p w:rsidR="009F2E2E" w:rsidRPr="00C56EEB" w:rsidRDefault="00C56EEB" w:rsidP="00E332D8">
            <w:pPr>
              <w:jc w:val="center"/>
              <w:rPr>
                <w:bCs/>
                <w:lang w:val="en-US"/>
              </w:rPr>
            </w:pPr>
            <w:r>
              <w:rPr>
                <w:bCs/>
                <w:lang w:val="en-US"/>
              </w:rPr>
              <w:t>II</w:t>
            </w:r>
          </w:p>
        </w:tc>
      </w:tr>
      <w:tr w:rsidR="008F0BE2" w:rsidRPr="00CA7130" w:rsidTr="0049124D">
        <w:trPr>
          <w:trHeight w:val="623"/>
          <w:jc w:val="center"/>
        </w:trPr>
        <w:tc>
          <w:tcPr>
            <w:tcW w:w="3076" w:type="dxa"/>
            <w:vAlign w:val="center"/>
          </w:tcPr>
          <w:p w:rsidR="008F0BE2" w:rsidRPr="00440454" w:rsidRDefault="00C56EEB" w:rsidP="00440454">
            <w:pPr>
              <w:jc w:val="center"/>
              <w:rPr>
                <w:sz w:val="24"/>
                <w:szCs w:val="24"/>
              </w:rPr>
            </w:pPr>
            <w:r w:rsidRPr="00440454">
              <w:rPr>
                <w:sz w:val="24"/>
                <w:szCs w:val="24"/>
                <w:lang w:val="ru-RU"/>
              </w:rPr>
              <w:lastRenderedPageBreak/>
              <w:t>Тема 3</w:t>
            </w:r>
            <w:r w:rsidR="00440454" w:rsidRPr="00440454">
              <w:rPr>
                <w:sz w:val="24"/>
                <w:szCs w:val="24"/>
                <w:lang w:val="ru-RU"/>
              </w:rPr>
              <w:t>.</w:t>
            </w:r>
            <w:r w:rsidRPr="00440454">
              <w:rPr>
                <w:sz w:val="24"/>
                <w:szCs w:val="24"/>
                <w:lang w:val="ru-RU"/>
              </w:rPr>
              <w:t xml:space="preserve"> </w:t>
            </w:r>
            <w:r w:rsidR="00440454" w:rsidRPr="00440454">
              <w:rPr>
                <w:rFonts w:eastAsia="Calibri"/>
                <w:sz w:val="24"/>
                <w:szCs w:val="24"/>
              </w:rPr>
              <w:t>Криміналістична ідентифікація і діагностика</w:t>
            </w:r>
          </w:p>
          <w:p w:rsidR="008F0BE2" w:rsidRPr="00440454" w:rsidRDefault="00F64C37" w:rsidP="00440454">
            <w:pPr>
              <w:jc w:val="center"/>
              <w:rPr>
                <w:w w:val="105"/>
                <w:sz w:val="24"/>
                <w:szCs w:val="24"/>
              </w:rPr>
            </w:pPr>
            <w:r w:rsidRPr="00440454">
              <w:rPr>
                <w:sz w:val="24"/>
                <w:szCs w:val="24"/>
              </w:rPr>
              <w:t>(ДФН</w:t>
            </w:r>
            <w:r>
              <w:rPr>
                <w:sz w:val="24"/>
                <w:szCs w:val="24"/>
                <w:lang w:val="ru-RU"/>
              </w:rPr>
              <w:t xml:space="preserve"> 4</w:t>
            </w:r>
            <w:r w:rsidRPr="00440454">
              <w:rPr>
                <w:sz w:val="24"/>
                <w:szCs w:val="24"/>
              </w:rPr>
              <w:t xml:space="preserve"> год.</w:t>
            </w:r>
            <w:r>
              <w:rPr>
                <w:sz w:val="24"/>
                <w:szCs w:val="24"/>
                <w:lang w:val="ru-RU"/>
              </w:rPr>
              <w:t xml:space="preserve"> ЗФН 8</w:t>
            </w:r>
            <w:r w:rsidRPr="00440454">
              <w:rPr>
                <w:sz w:val="24"/>
                <w:szCs w:val="24"/>
                <w:lang w:val="ru-RU"/>
              </w:rPr>
              <w:t xml:space="preserve"> год.</w:t>
            </w:r>
            <w:r w:rsidRPr="00440454">
              <w:rPr>
                <w:sz w:val="24"/>
                <w:szCs w:val="24"/>
              </w:rPr>
              <w:t>)</w:t>
            </w:r>
          </w:p>
        </w:tc>
        <w:tc>
          <w:tcPr>
            <w:tcW w:w="4394" w:type="dxa"/>
            <w:vAlign w:val="center"/>
          </w:tcPr>
          <w:p w:rsidR="00F64C37" w:rsidRPr="0052700A" w:rsidRDefault="00F64C37" w:rsidP="00F64C37">
            <w:pPr>
              <w:jc w:val="center"/>
              <w:rPr>
                <w:bCs/>
              </w:rPr>
            </w:pPr>
            <w:proofErr w:type="spellStart"/>
            <w:r w:rsidRPr="0052700A">
              <w:rPr>
                <w:bCs/>
              </w:rPr>
              <w:t>Практичнее</w:t>
            </w:r>
            <w:proofErr w:type="spellEnd"/>
            <w:r w:rsidRPr="0052700A">
              <w:rPr>
                <w:bCs/>
              </w:rPr>
              <w:t xml:space="preserve"> заняття.</w:t>
            </w:r>
          </w:p>
          <w:p w:rsidR="008F0BE2" w:rsidRPr="0052700A" w:rsidRDefault="00F64C37" w:rsidP="00F64C37">
            <w:pPr>
              <w:ind w:right="-108"/>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851" w:type="dxa"/>
            <w:gridSpan w:val="2"/>
            <w:vAlign w:val="center"/>
          </w:tcPr>
          <w:p w:rsidR="008F0BE2" w:rsidRPr="00440454" w:rsidRDefault="00440454" w:rsidP="00E332D8">
            <w:pPr>
              <w:tabs>
                <w:tab w:val="left" w:pos="-108"/>
              </w:tabs>
              <w:ind w:right="-185"/>
              <w:jc w:val="center"/>
              <w:rPr>
                <w:bCs/>
                <w:sz w:val="25"/>
                <w:szCs w:val="25"/>
                <w:lang w:val="ru-RU"/>
              </w:rPr>
            </w:pPr>
            <w:r>
              <w:rPr>
                <w:bCs/>
                <w:sz w:val="25"/>
                <w:szCs w:val="25"/>
                <w:lang w:val="ru-RU"/>
              </w:rPr>
              <w:t>5</w:t>
            </w:r>
          </w:p>
        </w:tc>
        <w:tc>
          <w:tcPr>
            <w:tcW w:w="1347" w:type="dxa"/>
            <w:gridSpan w:val="2"/>
            <w:vAlign w:val="center"/>
          </w:tcPr>
          <w:p w:rsidR="008F0BE2" w:rsidRPr="00AE6001" w:rsidRDefault="00AE6001" w:rsidP="00E332D8">
            <w:pPr>
              <w:jc w:val="center"/>
              <w:rPr>
                <w:bCs/>
                <w:lang w:val="en-US"/>
              </w:rPr>
            </w:pPr>
            <w:r>
              <w:rPr>
                <w:bCs/>
                <w:lang w:val="en-US"/>
              </w:rPr>
              <w:t>III</w:t>
            </w:r>
          </w:p>
        </w:tc>
      </w:tr>
      <w:tr w:rsidR="009F2E2E" w:rsidRPr="00CA7130" w:rsidTr="0049124D">
        <w:trPr>
          <w:trHeight w:val="523"/>
          <w:jc w:val="center"/>
        </w:trPr>
        <w:tc>
          <w:tcPr>
            <w:tcW w:w="3076" w:type="dxa"/>
            <w:vAlign w:val="center"/>
          </w:tcPr>
          <w:p w:rsidR="009F2E2E" w:rsidRPr="00CA7130" w:rsidRDefault="00685395" w:rsidP="00E332D8">
            <w:pPr>
              <w:shd w:val="clear" w:color="auto" w:fill="FFFFFF"/>
              <w:jc w:val="center"/>
              <w:rPr>
                <w:i/>
              </w:rPr>
            </w:pPr>
            <w:r>
              <w:rPr>
                <w:i/>
              </w:rPr>
              <w:t xml:space="preserve">Всього: </w:t>
            </w:r>
            <w:r w:rsidR="000119E5">
              <w:t>(</w:t>
            </w:r>
            <w:r w:rsidR="000119E5" w:rsidRPr="00685395">
              <w:rPr>
                <w:sz w:val="24"/>
                <w:szCs w:val="24"/>
              </w:rPr>
              <w:t>ДФН</w:t>
            </w:r>
            <w:r w:rsidR="00F64C37">
              <w:rPr>
                <w:lang w:val="ru-RU"/>
              </w:rPr>
              <w:t xml:space="preserve"> </w:t>
            </w:r>
            <w:r w:rsidR="00DE6DA6">
              <w:rPr>
                <w:lang w:val="ru-RU"/>
              </w:rPr>
              <w:t>18</w:t>
            </w:r>
            <w:r w:rsidR="000119E5" w:rsidRPr="00CA7130">
              <w:t xml:space="preserve"> год.</w:t>
            </w:r>
            <w:r w:rsidR="00F64C37">
              <w:rPr>
                <w:lang w:val="ru-RU"/>
              </w:rPr>
              <w:t xml:space="preserve"> ЗФН </w:t>
            </w:r>
            <w:r w:rsidR="00DE6DA6">
              <w:rPr>
                <w:lang w:val="ru-RU"/>
              </w:rPr>
              <w:t>20</w:t>
            </w:r>
            <w:r w:rsidR="000119E5">
              <w:rPr>
                <w:lang w:val="ru-RU"/>
              </w:rPr>
              <w:t xml:space="preserve"> год.</w:t>
            </w:r>
            <w:r w:rsidR="000119E5" w:rsidRPr="00CA7130">
              <w:t>)</w:t>
            </w:r>
            <w:r w:rsidR="009F2E2E" w:rsidRPr="00CA7130">
              <w:rPr>
                <w:i/>
              </w:rPr>
              <w:t>.</w:t>
            </w:r>
          </w:p>
        </w:tc>
        <w:tc>
          <w:tcPr>
            <w:tcW w:w="6592" w:type="dxa"/>
            <w:gridSpan w:val="5"/>
            <w:vAlign w:val="center"/>
          </w:tcPr>
          <w:p w:rsidR="009F2E2E" w:rsidRPr="00CA7130" w:rsidRDefault="00685395" w:rsidP="00E332D8">
            <w:pPr>
              <w:jc w:val="center"/>
              <w:rPr>
                <w:bCs/>
                <w:i/>
              </w:rPr>
            </w:pPr>
            <w:r>
              <w:rPr>
                <w:bCs/>
                <w:i/>
              </w:rPr>
              <w:t>Всього: 1</w:t>
            </w:r>
            <w:r w:rsidR="00440454">
              <w:rPr>
                <w:bCs/>
                <w:i/>
                <w:lang w:val="ru-RU"/>
              </w:rPr>
              <w:t xml:space="preserve">5 </w:t>
            </w:r>
            <w:r w:rsidR="009F2E2E" w:rsidRPr="00CA7130">
              <w:rPr>
                <w:bCs/>
                <w:i/>
              </w:rPr>
              <w:t>балів</w:t>
            </w:r>
          </w:p>
        </w:tc>
      </w:tr>
      <w:tr w:rsidR="009F2E2E" w:rsidRPr="00CA7130" w:rsidTr="0049124D">
        <w:trPr>
          <w:jc w:val="center"/>
        </w:trPr>
        <w:tc>
          <w:tcPr>
            <w:tcW w:w="9668" w:type="dxa"/>
            <w:gridSpan w:val="6"/>
            <w:vAlign w:val="center"/>
          </w:tcPr>
          <w:p w:rsidR="009F2E2E" w:rsidRPr="00CA7130" w:rsidRDefault="009F2E2E" w:rsidP="00E332D8">
            <w:pPr>
              <w:ind w:right="-119"/>
              <w:jc w:val="center"/>
              <w:rPr>
                <w:b/>
              </w:rPr>
            </w:pPr>
            <w:r w:rsidRPr="00CA7130">
              <w:rPr>
                <w:b/>
              </w:rPr>
              <w:t>ЗМІСТОВИЙ МОДУЛЬ ІІ.</w:t>
            </w:r>
          </w:p>
          <w:p w:rsidR="009F2E2E" w:rsidRPr="00CA7130" w:rsidRDefault="009F2E2E" w:rsidP="00E332D8">
            <w:pPr>
              <w:ind w:right="-119"/>
              <w:jc w:val="center"/>
              <w:rPr>
                <w:b/>
                <w:sz w:val="28"/>
                <w:szCs w:val="28"/>
              </w:rPr>
            </w:pPr>
            <w:r w:rsidRPr="00CA7130">
              <w:rPr>
                <w:b/>
              </w:rPr>
              <w:t>НАЗВА ЗМІСТОВОГО МОДУЛЯ.</w:t>
            </w:r>
          </w:p>
        </w:tc>
      </w:tr>
      <w:tr w:rsidR="009F2E2E" w:rsidRPr="00CA7130" w:rsidTr="0049124D">
        <w:trPr>
          <w:trHeight w:val="679"/>
          <w:jc w:val="center"/>
        </w:trPr>
        <w:tc>
          <w:tcPr>
            <w:tcW w:w="3076" w:type="dxa"/>
            <w:vAlign w:val="center"/>
          </w:tcPr>
          <w:p w:rsidR="009F2E2E" w:rsidRPr="00440454" w:rsidRDefault="00C56EEB" w:rsidP="00440454">
            <w:pPr>
              <w:jc w:val="center"/>
              <w:rPr>
                <w:b/>
                <w:spacing w:val="-10"/>
                <w:sz w:val="24"/>
                <w:szCs w:val="24"/>
                <w:lang w:val="ru-RU"/>
              </w:rPr>
            </w:pPr>
            <w:r w:rsidRPr="00440454">
              <w:rPr>
                <w:sz w:val="24"/>
                <w:szCs w:val="24"/>
              </w:rPr>
              <w:t>Тема 4</w:t>
            </w:r>
            <w:r w:rsidR="009F2E2E" w:rsidRPr="00440454">
              <w:rPr>
                <w:sz w:val="24"/>
                <w:szCs w:val="24"/>
              </w:rPr>
              <w:t xml:space="preserve">. </w:t>
            </w:r>
            <w:r w:rsidR="00440454" w:rsidRPr="00440454">
              <w:rPr>
                <w:rFonts w:eastAsia="Calibri"/>
                <w:sz w:val="24"/>
                <w:szCs w:val="24"/>
              </w:rPr>
              <w:t>Загальні положення криміналістичної техніки</w:t>
            </w:r>
            <w:r w:rsidR="00440454" w:rsidRPr="00440454">
              <w:rPr>
                <w:rFonts w:eastAsia="Calibri"/>
                <w:sz w:val="24"/>
                <w:szCs w:val="24"/>
                <w:lang w:val="ru-RU"/>
              </w:rPr>
              <w:t>.</w:t>
            </w:r>
          </w:p>
          <w:p w:rsidR="009F2E2E" w:rsidRPr="00440454" w:rsidRDefault="00685395" w:rsidP="00440454">
            <w:pPr>
              <w:jc w:val="center"/>
              <w:rPr>
                <w:bCs/>
                <w:sz w:val="24"/>
                <w:szCs w:val="24"/>
              </w:rPr>
            </w:pPr>
            <w:r w:rsidRPr="00440454">
              <w:rPr>
                <w:sz w:val="24"/>
                <w:szCs w:val="24"/>
              </w:rPr>
              <w:t>(ДФН</w:t>
            </w:r>
            <w:r w:rsidR="00F64C37">
              <w:rPr>
                <w:sz w:val="24"/>
                <w:szCs w:val="24"/>
                <w:lang w:val="ru-RU"/>
              </w:rPr>
              <w:t xml:space="preserve"> 8</w:t>
            </w:r>
            <w:r w:rsidRPr="00440454">
              <w:rPr>
                <w:sz w:val="24"/>
                <w:szCs w:val="24"/>
              </w:rPr>
              <w:t xml:space="preserve"> год.</w:t>
            </w:r>
            <w:r w:rsidR="00F64C37">
              <w:rPr>
                <w:sz w:val="24"/>
                <w:szCs w:val="24"/>
                <w:lang w:val="ru-RU"/>
              </w:rPr>
              <w:t xml:space="preserve"> ЗФН 8</w:t>
            </w:r>
            <w:r w:rsidRPr="00440454">
              <w:rPr>
                <w:sz w:val="24"/>
                <w:szCs w:val="24"/>
                <w:lang w:val="ru-RU"/>
              </w:rPr>
              <w:t xml:space="preserve"> год.</w:t>
            </w:r>
            <w:r w:rsidRPr="00440454">
              <w:rPr>
                <w:sz w:val="24"/>
                <w:szCs w:val="24"/>
              </w:rPr>
              <w:t>)</w:t>
            </w:r>
          </w:p>
        </w:tc>
        <w:tc>
          <w:tcPr>
            <w:tcW w:w="4463" w:type="dxa"/>
            <w:gridSpan w:val="2"/>
            <w:vAlign w:val="center"/>
          </w:tcPr>
          <w:p w:rsidR="0052700A" w:rsidRPr="0052700A" w:rsidRDefault="0052700A" w:rsidP="0052700A">
            <w:pPr>
              <w:jc w:val="center"/>
              <w:rPr>
                <w:bCs/>
              </w:rPr>
            </w:pPr>
            <w:proofErr w:type="spellStart"/>
            <w:r w:rsidRPr="0052700A">
              <w:rPr>
                <w:bCs/>
              </w:rPr>
              <w:t>Практичнее</w:t>
            </w:r>
            <w:proofErr w:type="spellEnd"/>
            <w:r w:rsidRPr="0052700A">
              <w:rPr>
                <w:bCs/>
              </w:rPr>
              <w:t xml:space="preserve"> заняття.</w:t>
            </w:r>
          </w:p>
          <w:p w:rsidR="009F2E2E" w:rsidRPr="00CA7130" w:rsidRDefault="0052700A" w:rsidP="0052700A">
            <w:pPr>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sidR="00927134">
              <w:rPr>
                <w:bCs/>
                <w:lang w:val="en-US"/>
              </w:rPr>
              <w:t>я</w:t>
            </w:r>
            <w:r w:rsidRPr="0052700A">
              <w:rPr>
                <w:bCs/>
              </w:rPr>
              <w:t>.</w:t>
            </w:r>
          </w:p>
        </w:tc>
        <w:tc>
          <w:tcPr>
            <w:tcW w:w="788" w:type="dxa"/>
            <w:gridSpan w:val="2"/>
            <w:vAlign w:val="center"/>
          </w:tcPr>
          <w:p w:rsidR="009F2E2E" w:rsidRPr="00CA7130" w:rsidRDefault="009F2E2E" w:rsidP="00E332D8">
            <w:pPr>
              <w:ind w:right="-249"/>
              <w:jc w:val="center"/>
              <w:rPr>
                <w:bCs/>
                <w:sz w:val="25"/>
                <w:szCs w:val="25"/>
              </w:rPr>
            </w:pPr>
            <w:r w:rsidRPr="00CA7130">
              <w:rPr>
                <w:bCs/>
                <w:sz w:val="25"/>
                <w:szCs w:val="25"/>
              </w:rPr>
              <w:t>5</w:t>
            </w:r>
          </w:p>
        </w:tc>
        <w:tc>
          <w:tcPr>
            <w:tcW w:w="1341" w:type="dxa"/>
            <w:vAlign w:val="center"/>
          </w:tcPr>
          <w:p w:rsidR="009F2E2E" w:rsidRPr="00B16299" w:rsidRDefault="00C56EEB" w:rsidP="00E332D8">
            <w:pPr>
              <w:jc w:val="center"/>
              <w:rPr>
                <w:bCs/>
                <w:lang w:val="en-US"/>
              </w:rPr>
            </w:pPr>
            <w:r>
              <w:rPr>
                <w:bCs/>
                <w:lang w:val="en-US"/>
              </w:rPr>
              <w:t>I</w:t>
            </w:r>
            <w:r w:rsidR="00AE6001">
              <w:rPr>
                <w:bCs/>
                <w:lang w:val="en-US"/>
              </w:rPr>
              <w:t>V</w:t>
            </w:r>
          </w:p>
        </w:tc>
      </w:tr>
      <w:tr w:rsidR="009F2E2E" w:rsidRPr="00CA7130" w:rsidTr="00440454">
        <w:trPr>
          <w:trHeight w:val="799"/>
          <w:jc w:val="center"/>
        </w:trPr>
        <w:tc>
          <w:tcPr>
            <w:tcW w:w="3076" w:type="dxa"/>
            <w:vAlign w:val="center"/>
          </w:tcPr>
          <w:p w:rsidR="009F2E2E" w:rsidRPr="00440454" w:rsidRDefault="00C56EEB" w:rsidP="00440454">
            <w:pPr>
              <w:jc w:val="center"/>
              <w:rPr>
                <w:sz w:val="24"/>
                <w:szCs w:val="24"/>
                <w:lang w:val="ru-RU"/>
              </w:rPr>
            </w:pPr>
            <w:r w:rsidRPr="00440454">
              <w:rPr>
                <w:sz w:val="24"/>
                <w:szCs w:val="24"/>
              </w:rPr>
              <w:t>Тема 5</w:t>
            </w:r>
            <w:r w:rsidR="009F2E2E" w:rsidRPr="00440454">
              <w:rPr>
                <w:sz w:val="24"/>
                <w:szCs w:val="24"/>
              </w:rPr>
              <w:t xml:space="preserve">. </w:t>
            </w:r>
            <w:r w:rsidR="00440454" w:rsidRPr="00440454">
              <w:rPr>
                <w:rFonts w:eastAsia="Calibri"/>
                <w:sz w:val="24"/>
                <w:szCs w:val="24"/>
              </w:rPr>
              <w:t>Криміналістична фотографія і відео зйомка</w:t>
            </w:r>
            <w:r w:rsidR="00440454" w:rsidRPr="00440454">
              <w:rPr>
                <w:rFonts w:eastAsia="Calibri"/>
                <w:sz w:val="24"/>
                <w:szCs w:val="24"/>
                <w:lang w:val="ru-RU"/>
              </w:rPr>
              <w:t>.</w:t>
            </w:r>
          </w:p>
          <w:p w:rsidR="008F0BE2" w:rsidRPr="00440454" w:rsidRDefault="00685395" w:rsidP="00440454">
            <w:pPr>
              <w:jc w:val="center"/>
              <w:rPr>
                <w:sz w:val="24"/>
                <w:szCs w:val="24"/>
                <w:lang w:val="ru-RU"/>
              </w:rPr>
            </w:pPr>
            <w:r w:rsidRPr="00440454">
              <w:rPr>
                <w:sz w:val="24"/>
                <w:szCs w:val="24"/>
              </w:rPr>
              <w:t>(ДФН</w:t>
            </w:r>
            <w:r w:rsidR="00F64C37">
              <w:rPr>
                <w:sz w:val="24"/>
                <w:szCs w:val="24"/>
                <w:lang w:val="ru-RU"/>
              </w:rPr>
              <w:t xml:space="preserve"> 4</w:t>
            </w:r>
            <w:r w:rsidRPr="00440454">
              <w:rPr>
                <w:sz w:val="24"/>
                <w:szCs w:val="24"/>
              </w:rPr>
              <w:t xml:space="preserve"> год.</w:t>
            </w:r>
            <w:r w:rsidR="00F64C37">
              <w:rPr>
                <w:sz w:val="24"/>
                <w:szCs w:val="24"/>
                <w:lang w:val="ru-RU"/>
              </w:rPr>
              <w:t xml:space="preserve"> ЗФН 6</w:t>
            </w:r>
            <w:r w:rsidRPr="00440454">
              <w:rPr>
                <w:sz w:val="24"/>
                <w:szCs w:val="24"/>
                <w:lang w:val="ru-RU"/>
              </w:rPr>
              <w:t xml:space="preserve"> год.</w:t>
            </w:r>
            <w:r w:rsidRPr="00440454">
              <w:rPr>
                <w:sz w:val="24"/>
                <w:szCs w:val="24"/>
              </w:rPr>
              <w:t>)</w:t>
            </w:r>
          </w:p>
        </w:tc>
        <w:tc>
          <w:tcPr>
            <w:tcW w:w="4463" w:type="dxa"/>
            <w:gridSpan w:val="2"/>
            <w:vAlign w:val="center"/>
          </w:tcPr>
          <w:p w:rsidR="00927134" w:rsidRPr="00927134" w:rsidRDefault="00927134" w:rsidP="00927134">
            <w:pPr>
              <w:ind w:right="-45"/>
              <w:jc w:val="center"/>
              <w:rPr>
                <w:bCs/>
              </w:rPr>
            </w:pPr>
            <w:r w:rsidRPr="00927134">
              <w:rPr>
                <w:bCs/>
              </w:rPr>
              <w:t>Практичне заняття,</w:t>
            </w:r>
          </w:p>
          <w:p w:rsidR="00927134" w:rsidRPr="00927134" w:rsidRDefault="00927134" w:rsidP="00927134">
            <w:pPr>
              <w:ind w:right="-45"/>
              <w:jc w:val="center"/>
              <w:rPr>
                <w:bCs/>
              </w:rPr>
            </w:pPr>
            <w:r w:rsidRPr="00927134">
              <w:rPr>
                <w:bCs/>
              </w:rPr>
              <w:t>підсумкова модульна</w:t>
            </w:r>
          </w:p>
          <w:p w:rsidR="009F2E2E" w:rsidRPr="00F64C37" w:rsidRDefault="00927134" w:rsidP="00927134">
            <w:pPr>
              <w:ind w:right="-45"/>
              <w:jc w:val="center"/>
              <w:rPr>
                <w:bCs/>
                <w:lang w:val="ru-RU"/>
              </w:rPr>
            </w:pPr>
            <w:r w:rsidRPr="00927134">
              <w:rPr>
                <w:bCs/>
              </w:rPr>
              <w:t>контрольна робота</w:t>
            </w:r>
            <w:r w:rsidR="00F64C37">
              <w:rPr>
                <w:bCs/>
                <w:lang w:val="ru-RU"/>
              </w:rPr>
              <w:t>.</w:t>
            </w:r>
          </w:p>
        </w:tc>
        <w:tc>
          <w:tcPr>
            <w:tcW w:w="788" w:type="dxa"/>
            <w:gridSpan w:val="2"/>
            <w:vAlign w:val="center"/>
          </w:tcPr>
          <w:p w:rsidR="009F2E2E" w:rsidRPr="00CA7130" w:rsidRDefault="009F2E2E" w:rsidP="00E332D8">
            <w:pPr>
              <w:ind w:right="-249"/>
              <w:jc w:val="center"/>
              <w:rPr>
                <w:bCs/>
                <w:sz w:val="25"/>
                <w:szCs w:val="25"/>
              </w:rPr>
            </w:pPr>
            <w:r w:rsidRPr="00CA7130">
              <w:rPr>
                <w:bCs/>
                <w:sz w:val="25"/>
                <w:szCs w:val="25"/>
              </w:rPr>
              <w:t>5</w:t>
            </w:r>
          </w:p>
        </w:tc>
        <w:tc>
          <w:tcPr>
            <w:tcW w:w="1341" w:type="dxa"/>
            <w:vAlign w:val="center"/>
          </w:tcPr>
          <w:p w:rsidR="009F2E2E" w:rsidRPr="00C56EEB" w:rsidRDefault="00C56EEB" w:rsidP="00E332D8">
            <w:pPr>
              <w:ind w:right="-48"/>
              <w:jc w:val="center"/>
              <w:rPr>
                <w:bCs/>
                <w:lang w:val="en-US"/>
              </w:rPr>
            </w:pPr>
            <w:r>
              <w:rPr>
                <w:bCs/>
                <w:lang w:val="en-US"/>
              </w:rPr>
              <w:t>V</w:t>
            </w:r>
          </w:p>
        </w:tc>
      </w:tr>
      <w:tr w:rsidR="00C56EEB" w:rsidRPr="00CA7130" w:rsidTr="008F0BE2">
        <w:trPr>
          <w:trHeight w:val="691"/>
          <w:jc w:val="center"/>
        </w:trPr>
        <w:tc>
          <w:tcPr>
            <w:tcW w:w="3076" w:type="dxa"/>
            <w:vAlign w:val="center"/>
          </w:tcPr>
          <w:p w:rsidR="00440454" w:rsidRPr="00440454" w:rsidRDefault="00C56EEB" w:rsidP="00440454">
            <w:pPr>
              <w:jc w:val="center"/>
              <w:rPr>
                <w:rFonts w:eastAsia="Calibri"/>
                <w:sz w:val="24"/>
                <w:szCs w:val="24"/>
              </w:rPr>
            </w:pPr>
            <w:r w:rsidRPr="00440454">
              <w:rPr>
                <w:sz w:val="24"/>
                <w:szCs w:val="24"/>
              </w:rPr>
              <w:t>Тема 6</w:t>
            </w:r>
            <w:r w:rsidR="00440454" w:rsidRPr="00440454">
              <w:rPr>
                <w:sz w:val="24"/>
                <w:szCs w:val="24"/>
              </w:rPr>
              <w:t xml:space="preserve">. </w:t>
            </w:r>
            <w:r w:rsidR="00440454" w:rsidRPr="00440454">
              <w:rPr>
                <w:rFonts w:eastAsia="Calibri"/>
                <w:sz w:val="24"/>
                <w:szCs w:val="24"/>
              </w:rPr>
              <w:t>Криміналістичне дослідження слідів (трасологія,</w:t>
            </w:r>
          </w:p>
          <w:p w:rsidR="00C56EEB" w:rsidRDefault="00440454" w:rsidP="00440454">
            <w:pPr>
              <w:jc w:val="center"/>
              <w:rPr>
                <w:rFonts w:eastAsia="Calibri"/>
                <w:sz w:val="24"/>
                <w:szCs w:val="24"/>
                <w:lang w:val="ru-RU"/>
              </w:rPr>
            </w:pPr>
            <w:r w:rsidRPr="00440454">
              <w:rPr>
                <w:rFonts w:eastAsia="Calibri"/>
                <w:sz w:val="24"/>
                <w:szCs w:val="24"/>
              </w:rPr>
              <w:t>дактилоскопія)</w:t>
            </w:r>
          </w:p>
          <w:p w:rsidR="00F64C37" w:rsidRPr="00F64C37" w:rsidRDefault="00F64C37" w:rsidP="00440454">
            <w:pPr>
              <w:jc w:val="center"/>
              <w:rPr>
                <w:sz w:val="24"/>
                <w:szCs w:val="24"/>
                <w:lang w:val="ru-RU"/>
              </w:rPr>
            </w:pPr>
            <w:r w:rsidRPr="00440454">
              <w:rPr>
                <w:sz w:val="24"/>
                <w:szCs w:val="24"/>
              </w:rPr>
              <w:t>(ДФН</w:t>
            </w:r>
            <w:r>
              <w:rPr>
                <w:sz w:val="24"/>
                <w:szCs w:val="24"/>
                <w:lang w:val="ru-RU"/>
              </w:rPr>
              <w:t xml:space="preserve"> 2</w:t>
            </w:r>
            <w:r w:rsidRPr="00440454">
              <w:rPr>
                <w:sz w:val="24"/>
                <w:szCs w:val="24"/>
              </w:rPr>
              <w:t xml:space="preserve"> год.</w:t>
            </w:r>
            <w:r>
              <w:rPr>
                <w:sz w:val="24"/>
                <w:szCs w:val="24"/>
                <w:lang w:val="ru-RU"/>
              </w:rPr>
              <w:t xml:space="preserve"> ЗФН 8</w:t>
            </w:r>
            <w:r w:rsidRPr="00440454">
              <w:rPr>
                <w:sz w:val="24"/>
                <w:szCs w:val="24"/>
                <w:lang w:val="ru-RU"/>
              </w:rPr>
              <w:t xml:space="preserve"> год.</w:t>
            </w:r>
            <w:r w:rsidRPr="00440454">
              <w:rPr>
                <w:sz w:val="24"/>
                <w:szCs w:val="24"/>
              </w:rPr>
              <w:t>)</w:t>
            </w:r>
          </w:p>
        </w:tc>
        <w:tc>
          <w:tcPr>
            <w:tcW w:w="4463" w:type="dxa"/>
            <w:gridSpan w:val="2"/>
            <w:vAlign w:val="center"/>
          </w:tcPr>
          <w:p w:rsidR="00F64C37" w:rsidRPr="0052700A" w:rsidRDefault="00F64C37" w:rsidP="00F64C37">
            <w:pPr>
              <w:jc w:val="center"/>
              <w:rPr>
                <w:bCs/>
              </w:rPr>
            </w:pPr>
            <w:proofErr w:type="spellStart"/>
            <w:r w:rsidRPr="0052700A">
              <w:rPr>
                <w:bCs/>
              </w:rPr>
              <w:t>Практичнее</w:t>
            </w:r>
            <w:proofErr w:type="spellEnd"/>
            <w:r w:rsidRPr="0052700A">
              <w:rPr>
                <w:bCs/>
              </w:rPr>
              <w:t xml:space="preserve"> заняття.</w:t>
            </w:r>
          </w:p>
          <w:p w:rsidR="00C56EEB" w:rsidRPr="00927134" w:rsidRDefault="00F64C37" w:rsidP="00F64C37">
            <w:pPr>
              <w:ind w:right="-45"/>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C56EEB" w:rsidRPr="00CA7130" w:rsidRDefault="00C56EEB" w:rsidP="00E332D8">
            <w:pPr>
              <w:ind w:right="-249"/>
              <w:jc w:val="center"/>
              <w:rPr>
                <w:bCs/>
                <w:sz w:val="25"/>
                <w:szCs w:val="25"/>
              </w:rPr>
            </w:pPr>
            <w:r>
              <w:rPr>
                <w:bCs/>
                <w:sz w:val="25"/>
                <w:szCs w:val="25"/>
              </w:rPr>
              <w:t>5</w:t>
            </w:r>
          </w:p>
        </w:tc>
        <w:tc>
          <w:tcPr>
            <w:tcW w:w="1341" w:type="dxa"/>
            <w:vAlign w:val="center"/>
          </w:tcPr>
          <w:p w:rsidR="00C56EEB" w:rsidRPr="00440454" w:rsidRDefault="00C56EEB" w:rsidP="00E332D8">
            <w:pPr>
              <w:ind w:right="-48"/>
              <w:jc w:val="center"/>
              <w:rPr>
                <w:bCs/>
              </w:rPr>
            </w:pPr>
            <w:r>
              <w:rPr>
                <w:bCs/>
                <w:lang w:val="en-US"/>
              </w:rPr>
              <w:t>V</w:t>
            </w:r>
            <w:r w:rsidR="00AE6001">
              <w:rPr>
                <w:bCs/>
                <w:lang w:val="en-US"/>
              </w:rPr>
              <w:t>I</w:t>
            </w:r>
          </w:p>
        </w:tc>
      </w:tr>
      <w:tr w:rsidR="008F0BE2" w:rsidRPr="00CA7130" w:rsidTr="00C56EEB">
        <w:trPr>
          <w:trHeight w:val="797"/>
          <w:jc w:val="center"/>
        </w:trPr>
        <w:tc>
          <w:tcPr>
            <w:tcW w:w="3076" w:type="dxa"/>
            <w:vAlign w:val="center"/>
          </w:tcPr>
          <w:p w:rsidR="008F0BE2" w:rsidRPr="00EF0DE2" w:rsidRDefault="00C56EEB" w:rsidP="00440454">
            <w:pPr>
              <w:jc w:val="center"/>
              <w:rPr>
                <w:rFonts w:eastAsia="Calibri"/>
                <w:sz w:val="24"/>
                <w:szCs w:val="24"/>
              </w:rPr>
            </w:pPr>
            <w:r w:rsidRPr="00440454">
              <w:rPr>
                <w:sz w:val="24"/>
                <w:szCs w:val="24"/>
              </w:rPr>
              <w:t>Тема 7</w:t>
            </w:r>
            <w:r w:rsidR="00440454" w:rsidRPr="00440454">
              <w:rPr>
                <w:sz w:val="24"/>
                <w:szCs w:val="24"/>
              </w:rPr>
              <w:t xml:space="preserve">. </w:t>
            </w:r>
            <w:r w:rsidR="00440454" w:rsidRPr="00440454">
              <w:rPr>
                <w:rFonts w:eastAsia="Calibri"/>
                <w:sz w:val="24"/>
                <w:szCs w:val="24"/>
              </w:rPr>
              <w:t>Криміналістичне дослідження зброї, боєприпасів, вибухових речовин і пристроїв та слідів їх застосування (</w:t>
            </w:r>
            <w:proofErr w:type="spellStart"/>
            <w:r w:rsidR="00440454" w:rsidRPr="00440454">
              <w:rPr>
                <w:rFonts w:eastAsia="Calibri"/>
                <w:sz w:val="24"/>
                <w:szCs w:val="24"/>
              </w:rPr>
              <w:t>зброєзнавство</w:t>
            </w:r>
            <w:proofErr w:type="spellEnd"/>
            <w:r w:rsidR="00440454" w:rsidRPr="00440454">
              <w:rPr>
                <w:rFonts w:eastAsia="Calibri"/>
                <w:sz w:val="24"/>
                <w:szCs w:val="24"/>
              </w:rPr>
              <w:t>).</w:t>
            </w:r>
          </w:p>
          <w:p w:rsidR="00F64C37" w:rsidRPr="00F64C37" w:rsidRDefault="00F64C37" w:rsidP="00440454">
            <w:pPr>
              <w:jc w:val="center"/>
              <w:rPr>
                <w:sz w:val="24"/>
                <w:szCs w:val="24"/>
                <w:lang w:val="ru-RU"/>
              </w:rPr>
            </w:pPr>
            <w:r w:rsidRPr="00440454">
              <w:rPr>
                <w:sz w:val="24"/>
                <w:szCs w:val="24"/>
              </w:rPr>
              <w:t>(ДФН</w:t>
            </w:r>
            <w:r>
              <w:rPr>
                <w:sz w:val="24"/>
                <w:szCs w:val="24"/>
                <w:lang w:val="ru-RU"/>
              </w:rPr>
              <w:t xml:space="preserve"> 6</w:t>
            </w:r>
            <w:r w:rsidRPr="00440454">
              <w:rPr>
                <w:sz w:val="24"/>
                <w:szCs w:val="24"/>
              </w:rPr>
              <w:t xml:space="preserve"> год.</w:t>
            </w:r>
            <w:r>
              <w:rPr>
                <w:sz w:val="24"/>
                <w:szCs w:val="24"/>
                <w:lang w:val="ru-RU"/>
              </w:rPr>
              <w:t xml:space="preserve"> ЗФН 8</w:t>
            </w:r>
            <w:r w:rsidRPr="00440454">
              <w:rPr>
                <w:sz w:val="24"/>
                <w:szCs w:val="24"/>
                <w:lang w:val="ru-RU"/>
              </w:rPr>
              <w:t xml:space="preserve"> год.</w:t>
            </w:r>
            <w:r w:rsidRPr="00440454">
              <w:rPr>
                <w:sz w:val="24"/>
                <w:szCs w:val="24"/>
              </w:rPr>
              <w:t>)</w:t>
            </w:r>
          </w:p>
        </w:tc>
        <w:tc>
          <w:tcPr>
            <w:tcW w:w="4463" w:type="dxa"/>
            <w:gridSpan w:val="2"/>
            <w:vAlign w:val="center"/>
          </w:tcPr>
          <w:p w:rsidR="00F64C37" w:rsidRPr="0052700A" w:rsidRDefault="00F64C37" w:rsidP="00F64C37">
            <w:pPr>
              <w:jc w:val="center"/>
              <w:rPr>
                <w:bCs/>
              </w:rPr>
            </w:pPr>
            <w:proofErr w:type="spellStart"/>
            <w:r w:rsidRPr="0052700A">
              <w:rPr>
                <w:bCs/>
              </w:rPr>
              <w:t>Практичнее</w:t>
            </w:r>
            <w:proofErr w:type="spellEnd"/>
            <w:r w:rsidRPr="0052700A">
              <w:rPr>
                <w:bCs/>
              </w:rPr>
              <w:t xml:space="preserve"> заняття.</w:t>
            </w:r>
          </w:p>
          <w:p w:rsidR="008F0BE2" w:rsidRPr="00927134" w:rsidRDefault="00F64C37" w:rsidP="00F64C37">
            <w:pPr>
              <w:ind w:right="-45"/>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8F0BE2" w:rsidRPr="00CA7130" w:rsidRDefault="00C56EEB" w:rsidP="00E332D8">
            <w:pPr>
              <w:ind w:right="-249"/>
              <w:jc w:val="center"/>
              <w:rPr>
                <w:bCs/>
                <w:sz w:val="25"/>
                <w:szCs w:val="25"/>
              </w:rPr>
            </w:pPr>
            <w:r>
              <w:rPr>
                <w:bCs/>
                <w:sz w:val="25"/>
                <w:szCs w:val="25"/>
              </w:rPr>
              <w:t>5</w:t>
            </w:r>
          </w:p>
        </w:tc>
        <w:tc>
          <w:tcPr>
            <w:tcW w:w="1341" w:type="dxa"/>
            <w:vAlign w:val="center"/>
          </w:tcPr>
          <w:p w:rsidR="008F0BE2" w:rsidRPr="00440454" w:rsidRDefault="00C56EEB" w:rsidP="00E332D8">
            <w:pPr>
              <w:ind w:right="-48"/>
              <w:jc w:val="center"/>
              <w:rPr>
                <w:bCs/>
                <w:lang w:val="ru-RU"/>
              </w:rPr>
            </w:pPr>
            <w:r>
              <w:rPr>
                <w:bCs/>
                <w:lang w:val="en-US"/>
              </w:rPr>
              <w:t>VI</w:t>
            </w:r>
            <w:r w:rsidR="00AE6001">
              <w:rPr>
                <w:bCs/>
                <w:lang w:val="en-US"/>
              </w:rPr>
              <w:t>I</w:t>
            </w:r>
          </w:p>
        </w:tc>
      </w:tr>
      <w:tr w:rsidR="00C56EEB" w:rsidRPr="00CA7130" w:rsidTr="0049124D">
        <w:trPr>
          <w:trHeight w:val="1095"/>
          <w:jc w:val="center"/>
        </w:trPr>
        <w:tc>
          <w:tcPr>
            <w:tcW w:w="3076" w:type="dxa"/>
            <w:vAlign w:val="center"/>
          </w:tcPr>
          <w:p w:rsidR="00C56EEB" w:rsidRDefault="00C56EEB" w:rsidP="00F64C37">
            <w:pPr>
              <w:jc w:val="center"/>
              <w:rPr>
                <w:rFonts w:eastAsia="Calibri"/>
                <w:sz w:val="24"/>
                <w:szCs w:val="24"/>
                <w:lang w:val="ru-RU"/>
              </w:rPr>
            </w:pPr>
            <w:r w:rsidRPr="00440454">
              <w:rPr>
                <w:sz w:val="24"/>
                <w:szCs w:val="24"/>
              </w:rPr>
              <w:t>Тема 8</w:t>
            </w:r>
            <w:r w:rsidR="00440454" w:rsidRPr="00440454">
              <w:rPr>
                <w:sz w:val="24"/>
                <w:szCs w:val="24"/>
                <w:lang w:val="ru-RU"/>
              </w:rPr>
              <w:t xml:space="preserve">. </w:t>
            </w:r>
            <w:r w:rsidR="00440454" w:rsidRPr="00440454">
              <w:rPr>
                <w:rFonts w:eastAsia="Calibri"/>
                <w:sz w:val="24"/>
                <w:szCs w:val="24"/>
              </w:rPr>
              <w:t>Криміналістичне дослідження документів (документознавство)</w:t>
            </w:r>
            <w:r w:rsidR="00440454" w:rsidRPr="00440454">
              <w:rPr>
                <w:rFonts w:eastAsia="Calibri"/>
                <w:sz w:val="24"/>
                <w:szCs w:val="24"/>
                <w:lang w:val="ru-RU"/>
              </w:rPr>
              <w:t>.</w:t>
            </w:r>
          </w:p>
          <w:p w:rsidR="00F64C37" w:rsidRPr="00F64C37" w:rsidRDefault="00F64C37" w:rsidP="00F64C37">
            <w:pPr>
              <w:jc w:val="center"/>
              <w:rPr>
                <w:sz w:val="24"/>
                <w:szCs w:val="24"/>
                <w:lang w:val="ru-RU"/>
              </w:rPr>
            </w:pPr>
            <w:r w:rsidRPr="00440454">
              <w:rPr>
                <w:sz w:val="24"/>
                <w:szCs w:val="24"/>
              </w:rPr>
              <w:t>(ДФН</w:t>
            </w:r>
            <w:r>
              <w:rPr>
                <w:sz w:val="24"/>
                <w:szCs w:val="24"/>
                <w:lang w:val="ru-RU"/>
              </w:rPr>
              <w:t xml:space="preserve"> 2</w:t>
            </w:r>
            <w:r w:rsidRPr="00440454">
              <w:rPr>
                <w:sz w:val="24"/>
                <w:szCs w:val="24"/>
              </w:rPr>
              <w:t xml:space="preserve"> год.</w:t>
            </w:r>
            <w:r>
              <w:rPr>
                <w:sz w:val="24"/>
                <w:szCs w:val="24"/>
                <w:lang w:val="ru-RU"/>
              </w:rPr>
              <w:t xml:space="preserve"> ЗФН 8</w:t>
            </w:r>
            <w:r w:rsidRPr="00440454">
              <w:rPr>
                <w:sz w:val="24"/>
                <w:szCs w:val="24"/>
                <w:lang w:val="ru-RU"/>
              </w:rPr>
              <w:t xml:space="preserve"> год.</w:t>
            </w:r>
            <w:r w:rsidRPr="00440454">
              <w:rPr>
                <w:sz w:val="24"/>
                <w:szCs w:val="24"/>
              </w:rPr>
              <w:t>)</w:t>
            </w:r>
          </w:p>
        </w:tc>
        <w:tc>
          <w:tcPr>
            <w:tcW w:w="4463" w:type="dxa"/>
            <w:gridSpan w:val="2"/>
            <w:vAlign w:val="center"/>
          </w:tcPr>
          <w:p w:rsidR="00F64C37" w:rsidRPr="0052700A" w:rsidRDefault="00F64C37" w:rsidP="00F64C37">
            <w:pPr>
              <w:jc w:val="center"/>
              <w:rPr>
                <w:bCs/>
              </w:rPr>
            </w:pPr>
            <w:proofErr w:type="spellStart"/>
            <w:r w:rsidRPr="0052700A">
              <w:rPr>
                <w:bCs/>
              </w:rPr>
              <w:t>Практичнее</w:t>
            </w:r>
            <w:proofErr w:type="spellEnd"/>
            <w:r w:rsidRPr="0052700A">
              <w:rPr>
                <w:bCs/>
              </w:rPr>
              <w:t xml:space="preserve"> заняття.</w:t>
            </w:r>
          </w:p>
          <w:p w:rsidR="00C56EEB" w:rsidRPr="00927134" w:rsidRDefault="00F64C37" w:rsidP="00F64C37">
            <w:pPr>
              <w:ind w:right="-45"/>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C56EEB" w:rsidRPr="00CA7130" w:rsidRDefault="00C56EEB" w:rsidP="00E332D8">
            <w:pPr>
              <w:ind w:right="-249"/>
              <w:jc w:val="center"/>
              <w:rPr>
                <w:bCs/>
                <w:sz w:val="25"/>
                <w:szCs w:val="25"/>
              </w:rPr>
            </w:pPr>
            <w:r>
              <w:rPr>
                <w:bCs/>
                <w:sz w:val="25"/>
                <w:szCs w:val="25"/>
              </w:rPr>
              <w:t>5</w:t>
            </w:r>
          </w:p>
        </w:tc>
        <w:tc>
          <w:tcPr>
            <w:tcW w:w="1341" w:type="dxa"/>
            <w:vAlign w:val="center"/>
          </w:tcPr>
          <w:p w:rsidR="00C56EEB" w:rsidRPr="00440454" w:rsidRDefault="00C56EEB" w:rsidP="00E332D8">
            <w:pPr>
              <w:ind w:right="-48"/>
              <w:jc w:val="center"/>
              <w:rPr>
                <w:bCs/>
                <w:lang w:val="ru-RU"/>
              </w:rPr>
            </w:pPr>
            <w:r>
              <w:rPr>
                <w:bCs/>
                <w:lang w:val="en-US"/>
              </w:rPr>
              <w:t>VII</w:t>
            </w:r>
            <w:r w:rsidR="00AE6001">
              <w:rPr>
                <w:bCs/>
                <w:lang w:val="en-US"/>
              </w:rPr>
              <w:t>I</w:t>
            </w:r>
          </w:p>
        </w:tc>
      </w:tr>
      <w:tr w:rsidR="0028732D" w:rsidRPr="00CA7130" w:rsidTr="0028732D">
        <w:trPr>
          <w:trHeight w:val="525"/>
          <w:jc w:val="center"/>
        </w:trPr>
        <w:tc>
          <w:tcPr>
            <w:tcW w:w="3076" w:type="dxa"/>
            <w:vAlign w:val="center"/>
          </w:tcPr>
          <w:p w:rsidR="0028732D" w:rsidRPr="00CA7130" w:rsidRDefault="00685395" w:rsidP="0028732D">
            <w:pPr>
              <w:jc w:val="center"/>
            </w:pPr>
            <w:r>
              <w:rPr>
                <w:i/>
              </w:rPr>
              <w:t xml:space="preserve">Всього: </w:t>
            </w:r>
            <w:r w:rsidR="000119E5">
              <w:t>(</w:t>
            </w:r>
            <w:r w:rsidR="000119E5" w:rsidRPr="00685395">
              <w:rPr>
                <w:sz w:val="24"/>
                <w:szCs w:val="24"/>
              </w:rPr>
              <w:t>ДФН</w:t>
            </w:r>
            <w:r w:rsidR="00F64C37">
              <w:rPr>
                <w:lang w:val="ru-RU"/>
              </w:rPr>
              <w:t xml:space="preserve"> </w:t>
            </w:r>
            <w:r w:rsidR="00DE6DA6">
              <w:rPr>
                <w:lang w:val="ru-RU"/>
              </w:rPr>
              <w:t>22</w:t>
            </w:r>
            <w:r w:rsidR="000119E5" w:rsidRPr="00CA7130">
              <w:t xml:space="preserve"> год.</w:t>
            </w:r>
            <w:r w:rsidR="00F64C37">
              <w:rPr>
                <w:lang w:val="ru-RU"/>
              </w:rPr>
              <w:t xml:space="preserve"> ЗФН </w:t>
            </w:r>
            <w:r w:rsidR="00AE6001">
              <w:rPr>
                <w:lang w:val="ru-RU"/>
              </w:rPr>
              <w:t>38</w:t>
            </w:r>
            <w:r w:rsidR="000119E5">
              <w:rPr>
                <w:lang w:val="ru-RU"/>
              </w:rPr>
              <w:t xml:space="preserve"> год.</w:t>
            </w:r>
            <w:r w:rsidR="000119E5" w:rsidRPr="00CA7130">
              <w:t>)</w:t>
            </w:r>
            <w:r w:rsidR="000119E5" w:rsidRPr="00CA7130">
              <w:rPr>
                <w:i/>
              </w:rPr>
              <w:t>.</w:t>
            </w:r>
          </w:p>
        </w:tc>
        <w:tc>
          <w:tcPr>
            <w:tcW w:w="6592" w:type="dxa"/>
            <w:gridSpan w:val="5"/>
            <w:vAlign w:val="center"/>
          </w:tcPr>
          <w:p w:rsidR="0028732D" w:rsidRDefault="0028732D" w:rsidP="0028732D">
            <w:pPr>
              <w:ind w:right="-45"/>
              <w:jc w:val="center"/>
              <w:rPr>
                <w:bCs/>
              </w:rPr>
            </w:pPr>
          </w:p>
          <w:p w:rsidR="0028732D" w:rsidRPr="0028732D" w:rsidRDefault="00440454" w:rsidP="0028732D">
            <w:pPr>
              <w:ind w:right="-48"/>
              <w:jc w:val="center"/>
              <w:rPr>
                <w:bCs/>
                <w:i/>
              </w:rPr>
            </w:pPr>
            <w:r>
              <w:rPr>
                <w:bCs/>
                <w:i/>
              </w:rPr>
              <w:t xml:space="preserve">Всього: </w:t>
            </w:r>
            <w:r>
              <w:rPr>
                <w:bCs/>
                <w:i/>
                <w:lang w:val="ru-RU"/>
              </w:rPr>
              <w:t>25</w:t>
            </w:r>
            <w:r w:rsidR="0028732D" w:rsidRPr="00CA7130">
              <w:rPr>
                <w:bCs/>
                <w:i/>
              </w:rPr>
              <w:t xml:space="preserve"> балів</w:t>
            </w:r>
          </w:p>
        </w:tc>
      </w:tr>
      <w:tr w:rsidR="0028732D" w:rsidRPr="00CA7130" w:rsidTr="009A64E8">
        <w:trPr>
          <w:trHeight w:val="510"/>
          <w:jc w:val="center"/>
        </w:trPr>
        <w:tc>
          <w:tcPr>
            <w:tcW w:w="9668" w:type="dxa"/>
            <w:gridSpan w:val="6"/>
            <w:vAlign w:val="center"/>
          </w:tcPr>
          <w:p w:rsidR="0028732D" w:rsidRPr="0028732D" w:rsidRDefault="0028732D" w:rsidP="00E332D8">
            <w:pPr>
              <w:ind w:right="-48"/>
              <w:jc w:val="center"/>
              <w:rPr>
                <w:b/>
                <w:bCs/>
                <w:lang w:val="ru-RU"/>
              </w:rPr>
            </w:pPr>
            <w:r w:rsidRPr="0028732D">
              <w:rPr>
                <w:b/>
                <w:bCs/>
              </w:rPr>
              <w:t>ЗМІСТОВИЙ МОДУЛЬ III</w:t>
            </w:r>
          </w:p>
          <w:p w:rsidR="0028732D" w:rsidRPr="0028732D" w:rsidRDefault="0028732D" w:rsidP="00E332D8">
            <w:pPr>
              <w:ind w:right="-48"/>
              <w:jc w:val="center"/>
              <w:rPr>
                <w:bCs/>
              </w:rPr>
            </w:pPr>
            <w:r w:rsidRPr="0028732D">
              <w:rPr>
                <w:b/>
                <w:bCs/>
              </w:rPr>
              <w:t>НАЗВА ЗМІСТОВОГО МОДУЛЯ.</w:t>
            </w:r>
          </w:p>
        </w:tc>
      </w:tr>
      <w:tr w:rsidR="00A659FC" w:rsidRPr="00CA7130" w:rsidTr="0028732D">
        <w:trPr>
          <w:trHeight w:val="465"/>
          <w:jc w:val="center"/>
        </w:trPr>
        <w:tc>
          <w:tcPr>
            <w:tcW w:w="3076" w:type="dxa"/>
            <w:vAlign w:val="center"/>
          </w:tcPr>
          <w:p w:rsidR="0028732D" w:rsidRPr="00F64C37" w:rsidRDefault="0052700A" w:rsidP="0052700A">
            <w:pPr>
              <w:jc w:val="center"/>
              <w:rPr>
                <w:sz w:val="24"/>
                <w:szCs w:val="24"/>
              </w:rPr>
            </w:pPr>
            <w:r w:rsidRPr="00F64C37">
              <w:rPr>
                <w:sz w:val="24"/>
                <w:szCs w:val="24"/>
              </w:rPr>
              <w:t xml:space="preserve">Тема </w:t>
            </w:r>
            <w:r w:rsidR="00C56EEB" w:rsidRPr="00F64C37">
              <w:rPr>
                <w:sz w:val="24"/>
                <w:szCs w:val="24"/>
                <w:lang w:val="ru-RU"/>
              </w:rPr>
              <w:t>9</w:t>
            </w:r>
            <w:r w:rsidR="0028732D" w:rsidRPr="00F64C37">
              <w:rPr>
                <w:sz w:val="24"/>
                <w:szCs w:val="24"/>
              </w:rPr>
              <w:t xml:space="preserve">. </w:t>
            </w:r>
            <w:r w:rsidR="00440454" w:rsidRPr="00F64C37">
              <w:rPr>
                <w:rFonts w:eastAsia="Calibri"/>
                <w:sz w:val="24"/>
                <w:szCs w:val="24"/>
              </w:rPr>
              <w:t>Загальні положення криміналістичної тактики</w:t>
            </w:r>
          </w:p>
          <w:p w:rsidR="00A659FC" w:rsidRDefault="00685395" w:rsidP="00685395">
            <w:pPr>
              <w:jc w:val="center"/>
            </w:pPr>
            <w:r w:rsidRPr="00F64C37">
              <w:rPr>
                <w:sz w:val="24"/>
                <w:szCs w:val="24"/>
              </w:rPr>
              <w:t>(ДФН</w:t>
            </w:r>
            <w:r w:rsidR="00F64C37">
              <w:rPr>
                <w:sz w:val="24"/>
                <w:szCs w:val="24"/>
                <w:lang w:val="ru-RU"/>
              </w:rPr>
              <w:t xml:space="preserve"> 6</w:t>
            </w:r>
            <w:r w:rsidRPr="00F64C37">
              <w:rPr>
                <w:sz w:val="24"/>
                <w:szCs w:val="24"/>
              </w:rPr>
              <w:t xml:space="preserve"> год.</w:t>
            </w:r>
            <w:r w:rsidR="00F64C37">
              <w:rPr>
                <w:sz w:val="24"/>
                <w:szCs w:val="24"/>
                <w:lang w:val="ru-RU"/>
              </w:rPr>
              <w:t xml:space="preserve"> ЗФН 8</w:t>
            </w:r>
            <w:r w:rsidRPr="00F64C37">
              <w:rPr>
                <w:sz w:val="24"/>
                <w:szCs w:val="24"/>
                <w:lang w:val="ru-RU"/>
              </w:rPr>
              <w:t xml:space="preserve"> год.</w:t>
            </w:r>
            <w:r w:rsidRPr="00F64C37">
              <w:rPr>
                <w:sz w:val="24"/>
                <w:szCs w:val="24"/>
              </w:rPr>
              <w:t>)</w:t>
            </w:r>
          </w:p>
        </w:tc>
        <w:tc>
          <w:tcPr>
            <w:tcW w:w="4463" w:type="dxa"/>
            <w:gridSpan w:val="2"/>
            <w:vAlign w:val="center"/>
          </w:tcPr>
          <w:p w:rsidR="00927134" w:rsidRPr="0052700A" w:rsidRDefault="00927134" w:rsidP="00927134">
            <w:pPr>
              <w:jc w:val="center"/>
              <w:rPr>
                <w:bCs/>
              </w:rPr>
            </w:pPr>
            <w:proofErr w:type="spellStart"/>
            <w:r w:rsidRPr="0052700A">
              <w:rPr>
                <w:bCs/>
              </w:rPr>
              <w:t>Практичнее</w:t>
            </w:r>
            <w:proofErr w:type="spellEnd"/>
            <w:r w:rsidRPr="0052700A">
              <w:rPr>
                <w:bCs/>
              </w:rPr>
              <w:t xml:space="preserve"> заняття.</w:t>
            </w:r>
          </w:p>
          <w:p w:rsidR="00A659FC" w:rsidRDefault="00927134" w:rsidP="00927134">
            <w:pPr>
              <w:ind w:right="-45"/>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A659FC" w:rsidRDefault="0028732D" w:rsidP="00E332D8">
            <w:pPr>
              <w:ind w:right="-249"/>
              <w:jc w:val="center"/>
              <w:rPr>
                <w:bCs/>
                <w:sz w:val="25"/>
                <w:szCs w:val="25"/>
              </w:rPr>
            </w:pPr>
            <w:r w:rsidRPr="00CA7130">
              <w:rPr>
                <w:bCs/>
                <w:sz w:val="25"/>
                <w:szCs w:val="25"/>
              </w:rPr>
              <w:t>5</w:t>
            </w:r>
          </w:p>
        </w:tc>
        <w:tc>
          <w:tcPr>
            <w:tcW w:w="1341" w:type="dxa"/>
            <w:vAlign w:val="center"/>
          </w:tcPr>
          <w:p w:rsidR="00A659FC" w:rsidRPr="0052700A" w:rsidRDefault="00AE6001" w:rsidP="00E332D8">
            <w:pPr>
              <w:ind w:right="-48"/>
              <w:jc w:val="center"/>
              <w:rPr>
                <w:bCs/>
                <w:lang w:val="en-US"/>
              </w:rPr>
            </w:pPr>
            <w:r>
              <w:rPr>
                <w:bCs/>
                <w:lang w:val="en-US"/>
              </w:rPr>
              <w:t>IX</w:t>
            </w:r>
          </w:p>
        </w:tc>
      </w:tr>
      <w:tr w:rsidR="0028732D" w:rsidRPr="00CA7130" w:rsidTr="00C56EEB">
        <w:trPr>
          <w:trHeight w:val="1080"/>
          <w:jc w:val="center"/>
        </w:trPr>
        <w:tc>
          <w:tcPr>
            <w:tcW w:w="3076" w:type="dxa"/>
            <w:vAlign w:val="center"/>
          </w:tcPr>
          <w:p w:rsidR="0028732D" w:rsidRPr="00F64C37" w:rsidRDefault="0052700A" w:rsidP="0052700A">
            <w:pPr>
              <w:jc w:val="center"/>
              <w:rPr>
                <w:sz w:val="24"/>
                <w:szCs w:val="24"/>
              </w:rPr>
            </w:pPr>
            <w:r w:rsidRPr="00F64C37">
              <w:rPr>
                <w:sz w:val="24"/>
                <w:szCs w:val="24"/>
              </w:rPr>
              <w:t xml:space="preserve">Тема </w:t>
            </w:r>
            <w:r w:rsidR="00C56EEB" w:rsidRPr="00F64C37">
              <w:rPr>
                <w:sz w:val="24"/>
                <w:szCs w:val="24"/>
                <w:lang w:val="ru-RU"/>
              </w:rPr>
              <w:t>10</w:t>
            </w:r>
            <w:r w:rsidR="0028732D" w:rsidRPr="00F64C37">
              <w:rPr>
                <w:sz w:val="24"/>
                <w:szCs w:val="24"/>
              </w:rPr>
              <w:t xml:space="preserve">. </w:t>
            </w:r>
            <w:r w:rsidR="00440454" w:rsidRPr="00F64C37">
              <w:rPr>
                <w:rFonts w:eastAsia="Calibri"/>
                <w:sz w:val="24"/>
                <w:szCs w:val="24"/>
              </w:rPr>
              <w:t>Криміналістична версія. Організація та планування розслідування</w:t>
            </w:r>
          </w:p>
          <w:p w:rsidR="00C56EEB" w:rsidRPr="00F64C37" w:rsidRDefault="00685395" w:rsidP="00C56EEB">
            <w:pPr>
              <w:jc w:val="center"/>
              <w:rPr>
                <w:sz w:val="24"/>
                <w:szCs w:val="24"/>
              </w:rPr>
            </w:pPr>
            <w:r w:rsidRPr="00F64C37">
              <w:rPr>
                <w:sz w:val="24"/>
                <w:szCs w:val="24"/>
              </w:rPr>
              <w:t>(ДФН</w:t>
            </w:r>
            <w:r w:rsidRPr="00F64C37">
              <w:rPr>
                <w:sz w:val="24"/>
                <w:szCs w:val="24"/>
                <w:lang w:val="ru-RU"/>
              </w:rPr>
              <w:t xml:space="preserve"> </w:t>
            </w:r>
            <w:r w:rsidR="00F64C37">
              <w:rPr>
                <w:sz w:val="24"/>
                <w:szCs w:val="24"/>
                <w:lang w:val="ru-RU"/>
              </w:rPr>
              <w:t>2</w:t>
            </w:r>
            <w:r w:rsidRPr="00F64C37">
              <w:rPr>
                <w:sz w:val="24"/>
                <w:szCs w:val="24"/>
              </w:rPr>
              <w:t xml:space="preserve"> год.</w:t>
            </w:r>
            <w:r w:rsidR="00F64C37">
              <w:rPr>
                <w:sz w:val="24"/>
                <w:szCs w:val="24"/>
                <w:lang w:val="ru-RU"/>
              </w:rPr>
              <w:t xml:space="preserve"> ЗФН 8</w:t>
            </w:r>
            <w:r w:rsidRPr="00F64C37">
              <w:rPr>
                <w:sz w:val="24"/>
                <w:szCs w:val="24"/>
                <w:lang w:val="ru-RU"/>
              </w:rPr>
              <w:t xml:space="preserve"> год.</w:t>
            </w:r>
            <w:r w:rsidRPr="00F64C37">
              <w:rPr>
                <w:sz w:val="24"/>
                <w:szCs w:val="24"/>
              </w:rPr>
              <w:t>)</w:t>
            </w:r>
          </w:p>
        </w:tc>
        <w:tc>
          <w:tcPr>
            <w:tcW w:w="4463" w:type="dxa"/>
            <w:gridSpan w:val="2"/>
            <w:vAlign w:val="center"/>
          </w:tcPr>
          <w:p w:rsidR="00927134" w:rsidRPr="0052700A" w:rsidRDefault="00927134" w:rsidP="00927134">
            <w:pPr>
              <w:jc w:val="center"/>
              <w:rPr>
                <w:bCs/>
              </w:rPr>
            </w:pPr>
            <w:proofErr w:type="spellStart"/>
            <w:r w:rsidRPr="0052700A">
              <w:rPr>
                <w:bCs/>
              </w:rPr>
              <w:t>Практичнее</w:t>
            </w:r>
            <w:proofErr w:type="spellEnd"/>
            <w:r w:rsidRPr="0052700A">
              <w:rPr>
                <w:bCs/>
              </w:rPr>
              <w:t xml:space="preserve"> заняття.</w:t>
            </w:r>
          </w:p>
          <w:p w:rsidR="0028732D" w:rsidRDefault="00927134" w:rsidP="00927134">
            <w:pPr>
              <w:ind w:right="-45"/>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28732D" w:rsidRDefault="0028732D" w:rsidP="00E332D8">
            <w:pPr>
              <w:ind w:right="-249"/>
              <w:jc w:val="center"/>
              <w:rPr>
                <w:bCs/>
                <w:sz w:val="25"/>
                <w:szCs w:val="25"/>
              </w:rPr>
            </w:pPr>
            <w:r w:rsidRPr="00CA7130">
              <w:rPr>
                <w:bCs/>
                <w:sz w:val="25"/>
                <w:szCs w:val="25"/>
              </w:rPr>
              <w:t>5</w:t>
            </w:r>
          </w:p>
        </w:tc>
        <w:tc>
          <w:tcPr>
            <w:tcW w:w="1341" w:type="dxa"/>
            <w:vAlign w:val="center"/>
          </w:tcPr>
          <w:p w:rsidR="0028732D" w:rsidRPr="0052700A" w:rsidRDefault="00B16299" w:rsidP="00E332D8">
            <w:pPr>
              <w:ind w:right="-48"/>
              <w:jc w:val="center"/>
              <w:rPr>
                <w:bCs/>
                <w:lang w:val="en-US"/>
              </w:rPr>
            </w:pPr>
            <w:r>
              <w:rPr>
                <w:bCs/>
                <w:lang w:val="en-US"/>
              </w:rPr>
              <w:t>X</w:t>
            </w:r>
          </w:p>
        </w:tc>
      </w:tr>
      <w:tr w:rsidR="00C56EEB" w:rsidRPr="00CA7130" w:rsidTr="00C56EEB">
        <w:trPr>
          <w:trHeight w:val="300"/>
          <w:jc w:val="center"/>
        </w:trPr>
        <w:tc>
          <w:tcPr>
            <w:tcW w:w="3076" w:type="dxa"/>
            <w:vAlign w:val="center"/>
          </w:tcPr>
          <w:p w:rsidR="00C56EEB" w:rsidRDefault="00C56EEB" w:rsidP="00C56EEB">
            <w:pPr>
              <w:jc w:val="center"/>
              <w:rPr>
                <w:rFonts w:eastAsia="Calibri"/>
                <w:sz w:val="24"/>
                <w:szCs w:val="24"/>
                <w:lang w:val="ru-RU"/>
              </w:rPr>
            </w:pPr>
            <w:r w:rsidRPr="00F64C37">
              <w:rPr>
                <w:sz w:val="24"/>
                <w:szCs w:val="24"/>
              </w:rPr>
              <w:t>Тема 11</w:t>
            </w:r>
            <w:r w:rsidR="00440454" w:rsidRPr="00F64C37">
              <w:rPr>
                <w:sz w:val="24"/>
                <w:szCs w:val="24"/>
                <w:lang w:val="ru-RU"/>
              </w:rPr>
              <w:t xml:space="preserve">. </w:t>
            </w:r>
            <w:r w:rsidR="00440454" w:rsidRPr="00F64C37">
              <w:rPr>
                <w:rFonts w:eastAsia="Calibri"/>
                <w:sz w:val="24"/>
                <w:szCs w:val="24"/>
              </w:rPr>
              <w:t>Тактика огляду</w:t>
            </w:r>
          </w:p>
          <w:p w:rsidR="00F64C37" w:rsidRPr="00F64C37" w:rsidRDefault="00F64C37" w:rsidP="00C56EEB">
            <w:pPr>
              <w:jc w:val="center"/>
              <w:rPr>
                <w:sz w:val="24"/>
                <w:szCs w:val="24"/>
                <w:lang w:val="ru-RU"/>
              </w:rPr>
            </w:pPr>
            <w:r w:rsidRPr="00440454">
              <w:rPr>
                <w:sz w:val="24"/>
                <w:szCs w:val="24"/>
              </w:rPr>
              <w:t>(ДФН</w:t>
            </w:r>
            <w:r>
              <w:rPr>
                <w:sz w:val="24"/>
                <w:szCs w:val="24"/>
                <w:lang w:val="ru-RU"/>
              </w:rPr>
              <w:t xml:space="preserve"> 4</w:t>
            </w:r>
            <w:r w:rsidRPr="00440454">
              <w:rPr>
                <w:sz w:val="24"/>
                <w:szCs w:val="24"/>
              </w:rPr>
              <w:t xml:space="preserve"> год.</w:t>
            </w:r>
            <w:r>
              <w:rPr>
                <w:sz w:val="24"/>
                <w:szCs w:val="24"/>
                <w:lang w:val="ru-RU"/>
              </w:rPr>
              <w:t xml:space="preserve"> ЗФН 8</w:t>
            </w:r>
            <w:r w:rsidRPr="00440454">
              <w:rPr>
                <w:sz w:val="24"/>
                <w:szCs w:val="24"/>
                <w:lang w:val="ru-RU"/>
              </w:rPr>
              <w:t xml:space="preserve"> год.</w:t>
            </w:r>
            <w:r w:rsidRPr="00440454">
              <w:rPr>
                <w:sz w:val="24"/>
                <w:szCs w:val="24"/>
              </w:rPr>
              <w:t>)</w:t>
            </w:r>
          </w:p>
        </w:tc>
        <w:tc>
          <w:tcPr>
            <w:tcW w:w="4463" w:type="dxa"/>
            <w:gridSpan w:val="2"/>
            <w:vAlign w:val="center"/>
          </w:tcPr>
          <w:p w:rsidR="00F64C37" w:rsidRPr="0052700A" w:rsidRDefault="00F64C37" w:rsidP="00F64C37">
            <w:pPr>
              <w:jc w:val="center"/>
              <w:rPr>
                <w:bCs/>
              </w:rPr>
            </w:pPr>
            <w:proofErr w:type="spellStart"/>
            <w:r w:rsidRPr="0052700A">
              <w:rPr>
                <w:bCs/>
              </w:rPr>
              <w:t>Практичнее</w:t>
            </w:r>
            <w:proofErr w:type="spellEnd"/>
            <w:r w:rsidRPr="0052700A">
              <w:rPr>
                <w:bCs/>
              </w:rPr>
              <w:t xml:space="preserve"> заняття.</w:t>
            </w:r>
          </w:p>
          <w:p w:rsidR="00C56EEB" w:rsidRPr="0052700A" w:rsidRDefault="00F64C37" w:rsidP="00F64C37">
            <w:pPr>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C56EEB" w:rsidRPr="00CA7130" w:rsidRDefault="00C56EEB" w:rsidP="00E332D8">
            <w:pPr>
              <w:ind w:right="-249"/>
              <w:jc w:val="center"/>
              <w:rPr>
                <w:bCs/>
                <w:sz w:val="25"/>
                <w:szCs w:val="25"/>
              </w:rPr>
            </w:pPr>
            <w:r>
              <w:rPr>
                <w:bCs/>
                <w:sz w:val="25"/>
                <w:szCs w:val="25"/>
              </w:rPr>
              <w:t>5</w:t>
            </w:r>
          </w:p>
        </w:tc>
        <w:tc>
          <w:tcPr>
            <w:tcW w:w="1341" w:type="dxa"/>
            <w:vAlign w:val="center"/>
          </w:tcPr>
          <w:p w:rsidR="00C56EEB" w:rsidRPr="00440454" w:rsidRDefault="00C56EEB" w:rsidP="00E332D8">
            <w:pPr>
              <w:ind w:right="-48"/>
              <w:jc w:val="center"/>
              <w:rPr>
                <w:bCs/>
                <w:lang w:val="ru-RU"/>
              </w:rPr>
            </w:pPr>
            <w:r>
              <w:rPr>
                <w:bCs/>
                <w:lang w:val="en-US"/>
              </w:rPr>
              <w:t>X</w:t>
            </w:r>
            <w:r w:rsidR="00AE6001">
              <w:rPr>
                <w:bCs/>
                <w:lang w:val="en-US"/>
              </w:rPr>
              <w:t>I</w:t>
            </w:r>
          </w:p>
        </w:tc>
      </w:tr>
      <w:tr w:rsidR="00C56EEB" w:rsidRPr="00CA7130" w:rsidTr="00C56EEB">
        <w:trPr>
          <w:trHeight w:val="255"/>
          <w:jc w:val="center"/>
        </w:trPr>
        <w:tc>
          <w:tcPr>
            <w:tcW w:w="3076" w:type="dxa"/>
            <w:vAlign w:val="center"/>
          </w:tcPr>
          <w:p w:rsidR="00C56EEB" w:rsidRDefault="00C56EEB" w:rsidP="00685395">
            <w:pPr>
              <w:jc w:val="center"/>
              <w:rPr>
                <w:rFonts w:eastAsia="Calibri"/>
                <w:sz w:val="24"/>
                <w:szCs w:val="24"/>
                <w:lang w:val="ru-RU"/>
              </w:rPr>
            </w:pPr>
            <w:r w:rsidRPr="00F64C37">
              <w:rPr>
                <w:sz w:val="24"/>
                <w:szCs w:val="24"/>
              </w:rPr>
              <w:t>Тема 12</w:t>
            </w:r>
            <w:r w:rsidR="00440454" w:rsidRPr="00F64C37">
              <w:rPr>
                <w:sz w:val="24"/>
                <w:szCs w:val="24"/>
                <w:lang w:val="ru-RU"/>
              </w:rPr>
              <w:t xml:space="preserve">. </w:t>
            </w:r>
            <w:r w:rsidR="00440454" w:rsidRPr="00F64C37">
              <w:rPr>
                <w:rFonts w:eastAsia="Calibri"/>
                <w:sz w:val="24"/>
                <w:szCs w:val="24"/>
              </w:rPr>
              <w:t>Тактика обшуку</w:t>
            </w:r>
          </w:p>
          <w:p w:rsidR="00F64C37" w:rsidRPr="00F64C37" w:rsidRDefault="00F64C37" w:rsidP="00F64C37">
            <w:pPr>
              <w:jc w:val="center"/>
              <w:rPr>
                <w:sz w:val="24"/>
                <w:szCs w:val="24"/>
                <w:lang w:val="ru-RU"/>
              </w:rPr>
            </w:pPr>
            <w:r w:rsidRPr="00440454">
              <w:rPr>
                <w:sz w:val="24"/>
                <w:szCs w:val="24"/>
              </w:rPr>
              <w:t>(ДФН</w:t>
            </w:r>
            <w:r w:rsidRPr="00440454">
              <w:rPr>
                <w:sz w:val="24"/>
                <w:szCs w:val="24"/>
                <w:lang w:val="ru-RU"/>
              </w:rPr>
              <w:t xml:space="preserve"> </w:t>
            </w:r>
            <w:r>
              <w:rPr>
                <w:sz w:val="24"/>
                <w:szCs w:val="24"/>
                <w:lang w:val="ru-RU"/>
              </w:rPr>
              <w:t>6</w:t>
            </w:r>
            <w:r w:rsidRPr="00440454">
              <w:rPr>
                <w:sz w:val="24"/>
                <w:szCs w:val="24"/>
              </w:rPr>
              <w:t xml:space="preserve"> год.</w:t>
            </w:r>
            <w:r>
              <w:rPr>
                <w:sz w:val="24"/>
                <w:szCs w:val="24"/>
                <w:lang w:val="ru-RU"/>
              </w:rPr>
              <w:t xml:space="preserve"> ЗФН 8</w:t>
            </w:r>
            <w:r w:rsidRPr="00440454">
              <w:rPr>
                <w:sz w:val="24"/>
                <w:szCs w:val="24"/>
                <w:lang w:val="ru-RU"/>
              </w:rPr>
              <w:t xml:space="preserve"> год.</w:t>
            </w:r>
            <w:r w:rsidRPr="00440454">
              <w:rPr>
                <w:sz w:val="24"/>
                <w:szCs w:val="24"/>
              </w:rPr>
              <w:t>)</w:t>
            </w:r>
          </w:p>
        </w:tc>
        <w:tc>
          <w:tcPr>
            <w:tcW w:w="4463" w:type="dxa"/>
            <w:gridSpan w:val="2"/>
            <w:vAlign w:val="center"/>
          </w:tcPr>
          <w:p w:rsidR="00F64C37" w:rsidRPr="0052700A" w:rsidRDefault="00F64C37" w:rsidP="00F64C37">
            <w:pPr>
              <w:jc w:val="center"/>
              <w:rPr>
                <w:bCs/>
              </w:rPr>
            </w:pPr>
            <w:proofErr w:type="spellStart"/>
            <w:r w:rsidRPr="0052700A">
              <w:rPr>
                <w:bCs/>
              </w:rPr>
              <w:t>Практичнее</w:t>
            </w:r>
            <w:proofErr w:type="spellEnd"/>
            <w:r w:rsidRPr="0052700A">
              <w:rPr>
                <w:bCs/>
              </w:rPr>
              <w:t xml:space="preserve"> заняття.</w:t>
            </w:r>
          </w:p>
          <w:p w:rsidR="00C56EEB" w:rsidRPr="0052700A" w:rsidRDefault="00F64C37" w:rsidP="00F64C37">
            <w:pPr>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C56EEB" w:rsidRPr="00CA7130" w:rsidRDefault="00C56EEB" w:rsidP="00E332D8">
            <w:pPr>
              <w:ind w:right="-249"/>
              <w:jc w:val="center"/>
              <w:rPr>
                <w:bCs/>
                <w:sz w:val="25"/>
                <w:szCs w:val="25"/>
              </w:rPr>
            </w:pPr>
            <w:r>
              <w:rPr>
                <w:bCs/>
                <w:sz w:val="25"/>
                <w:szCs w:val="25"/>
              </w:rPr>
              <w:t>5</w:t>
            </w:r>
          </w:p>
        </w:tc>
        <w:tc>
          <w:tcPr>
            <w:tcW w:w="1341" w:type="dxa"/>
            <w:vAlign w:val="center"/>
          </w:tcPr>
          <w:p w:rsidR="00C56EEB" w:rsidRPr="00440454" w:rsidRDefault="00C56EEB" w:rsidP="00E332D8">
            <w:pPr>
              <w:ind w:right="-48"/>
              <w:jc w:val="center"/>
              <w:rPr>
                <w:bCs/>
                <w:lang w:val="ru-RU"/>
              </w:rPr>
            </w:pPr>
            <w:r>
              <w:rPr>
                <w:bCs/>
                <w:lang w:val="en-US"/>
              </w:rPr>
              <w:t>XI</w:t>
            </w:r>
            <w:r w:rsidR="00AE6001">
              <w:rPr>
                <w:bCs/>
                <w:lang w:val="en-US"/>
              </w:rPr>
              <w:t>I</w:t>
            </w:r>
          </w:p>
        </w:tc>
      </w:tr>
      <w:tr w:rsidR="00C56EEB" w:rsidRPr="00CA7130" w:rsidTr="00C56EEB">
        <w:trPr>
          <w:trHeight w:val="236"/>
          <w:jc w:val="center"/>
        </w:trPr>
        <w:tc>
          <w:tcPr>
            <w:tcW w:w="3076" w:type="dxa"/>
            <w:vAlign w:val="center"/>
          </w:tcPr>
          <w:p w:rsidR="00C56EEB" w:rsidRDefault="00C56EEB" w:rsidP="00685395">
            <w:pPr>
              <w:jc w:val="center"/>
              <w:rPr>
                <w:rFonts w:eastAsia="Calibri"/>
                <w:sz w:val="24"/>
                <w:szCs w:val="24"/>
                <w:lang w:val="ru-RU"/>
              </w:rPr>
            </w:pPr>
            <w:r w:rsidRPr="00F64C37">
              <w:rPr>
                <w:sz w:val="24"/>
                <w:szCs w:val="24"/>
              </w:rPr>
              <w:t>Тема 13</w:t>
            </w:r>
            <w:r w:rsidR="00440454" w:rsidRPr="00F64C37">
              <w:rPr>
                <w:sz w:val="24"/>
                <w:szCs w:val="24"/>
                <w:lang w:val="ru-RU"/>
              </w:rPr>
              <w:t xml:space="preserve">. </w:t>
            </w:r>
            <w:r w:rsidR="00440454" w:rsidRPr="00F64C37">
              <w:rPr>
                <w:rFonts w:eastAsia="Calibri"/>
                <w:sz w:val="24"/>
                <w:szCs w:val="24"/>
              </w:rPr>
              <w:t>Тактика допиту</w:t>
            </w:r>
          </w:p>
          <w:p w:rsidR="00F64C37" w:rsidRPr="00F64C37" w:rsidRDefault="00F64C37" w:rsidP="00685395">
            <w:pPr>
              <w:jc w:val="center"/>
              <w:rPr>
                <w:sz w:val="24"/>
                <w:szCs w:val="24"/>
                <w:lang w:val="ru-RU"/>
              </w:rPr>
            </w:pPr>
            <w:r w:rsidRPr="00440454">
              <w:rPr>
                <w:sz w:val="24"/>
                <w:szCs w:val="24"/>
              </w:rPr>
              <w:t>(ДФН</w:t>
            </w:r>
            <w:r>
              <w:rPr>
                <w:sz w:val="24"/>
                <w:szCs w:val="24"/>
                <w:lang w:val="ru-RU"/>
              </w:rPr>
              <w:t xml:space="preserve"> 2</w:t>
            </w:r>
            <w:r w:rsidRPr="00440454">
              <w:rPr>
                <w:sz w:val="24"/>
                <w:szCs w:val="24"/>
              </w:rPr>
              <w:t xml:space="preserve"> год.</w:t>
            </w:r>
            <w:r>
              <w:rPr>
                <w:sz w:val="24"/>
                <w:szCs w:val="24"/>
                <w:lang w:val="ru-RU"/>
              </w:rPr>
              <w:t xml:space="preserve"> ЗФН 8</w:t>
            </w:r>
            <w:r w:rsidRPr="00440454">
              <w:rPr>
                <w:sz w:val="24"/>
                <w:szCs w:val="24"/>
                <w:lang w:val="ru-RU"/>
              </w:rPr>
              <w:t xml:space="preserve"> год.</w:t>
            </w:r>
            <w:r w:rsidRPr="00440454">
              <w:rPr>
                <w:sz w:val="24"/>
                <w:szCs w:val="24"/>
              </w:rPr>
              <w:t>)</w:t>
            </w:r>
          </w:p>
        </w:tc>
        <w:tc>
          <w:tcPr>
            <w:tcW w:w="4463" w:type="dxa"/>
            <w:gridSpan w:val="2"/>
            <w:vAlign w:val="center"/>
          </w:tcPr>
          <w:p w:rsidR="00F64C37" w:rsidRPr="0052700A" w:rsidRDefault="00F64C37" w:rsidP="00F64C37">
            <w:pPr>
              <w:jc w:val="center"/>
              <w:rPr>
                <w:bCs/>
              </w:rPr>
            </w:pPr>
            <w:proofErr w:type="spellStart"/>
            <w:r w:rsidRPr="0052700A">
              <w:rPr>
                <w:bCs/>
              </w:rPr>
              <w:t>Практичнее</w:t>
            </w:r>
            <w:proofErr w:type="spellEnd"/>
            <w:r w:rsidRPr="0052700A">
              <w:rPr>
                <w:bCs/>
              </w:rPr>
              <w:t xml:space="preserve"> заняття.</w:t>
            </w:r>
          </w:p>
          <w:p w:rsidR="00C56EEB" w:rsidRPr="0052700A" w:rsidRDefault="00F64C37" w:rsidP="00F64C37">
            <w:pPr>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C56EEB" w:rsidRPr="00CA7130" w:rsidRDefault="00C56EEB" w:rsidP="00E332D8">
            <w:pPr>
              <w:ind w:right="-249"/>
              <w:jc w:val="center"/>
              <w:rPr>
                <w:bCs/>
                <w:sz w:val="25"/>
                <w:szCs w:val="25"/>
              </w:rPr>
            </w:pPr>
            <w:r>
              <w:rPr>
                <w:bCs/>
                <w:sz w:val="25"/>
                <w:szCs w:val="25"/>
              </w:rPr>
              <w:t>5</w:t>
            </w:r>
          </w:p>
        </w:tc>
        <w:tc>
          <w:tcPr>
            <w:tcW w:w="1341" w:type="dxa"/>
            <w:vAlign w:val="center"/>
          </w:tcPr>
          <w:p w:rsidR="00C56EEB" w:rsidRPr="00440454" w:rsidRDefault="00C56EEB" w:rsidP="00E332D8">
            <w:pPr>
              <w:ind w:right="-48"/>
              <w:jc w:val="center"/>
              <w:rPr>
                <w:bCs/>
                <w:lang w:val="ru-RU"/>
              </w:rPr>
            </w:pPr>
            <w:r>
              <w:rPr>
                <w:bCs/>
                <w:lang w:val="en-US"/>
              </w:rPr>
              <w:t>XII</w:t>
            </w:r>
            <w:r w:rsidR="00AE6001">
              <w:rPr>
                <w:bCs/>
                <w:lang w:val="en-US"/>
              </w:rPr>
              <w:t>I</w:t>
            </w:r>
          </w:p>
        </w:tc>
      </w:tr>
      <w:tr w:rsidR="00C56EEB" w:rsidRPr="00CA7130" w:rsidTr="00C56EEB">
        <w:trPr>
          <w:trHeight w:val="285"/>
          <w:jc w:val="center"/>
        </w:trPr>
        <w:tc>
          <w:tcPr>
            <w:tcW w:w="3076" w:type="dxa"/>
            <w:vAlign w:val="center"/>
          </w:tcPr>
          <w:p w:rsidR="00C56EEB" w:rsidRDefault="00C56EEB" w:rsidP="00685395">
            <w:pPr>
              <w:jc w:val="center"/>
              <w:rPr>
                <w:rFonts w:eastAsia="Calibri"/>
                <w:sz w:val="24"/>
                <w:szCs w:val="24"/>
                <w:lang w:val="ru-RU"/>
              </w:rPr>
            </w:pPr>
            <w:r w:rsidRPr="00F64C37">
              <w:rPr>
                <w:sz w:val="24"/>
                <w:szCs w:val="24"/>
              </w:rPr>
              <w:t>Тема 14</w:t>
            </w:r>
            <w:r w:rsidR="00440454" w:rsidRPr="00F64C37">
              <w:rPr>
                <w:sz w:val="24"/>
                <w:szCs w:val="24"/>
                <w:lang w:val="ru-RU"/>
              </w:rPr>
              <w:t xml:space="preserve">. </w:t>
            </w:r>
            <w:r w:rsidR="00440454" w:rsidRPr="00F64C37">
              <w:rPr>
                <w:rFonts w:eastAsia="Calibri"/>
                <w:sz w:val="24"/>
                <w:szCs w:val="24"/>
              </w:rPr>
              <w:t>Тактика пред'явлення для впізнання</w:t>
            </w:r>
          </w:p>
          <w:p w:rsidR="00F64C37" w:rsidRPr="00F64C37" w:rsidRDefault="00F64C37" w:rsidP="00685395">
            <w:pPr>
              <w:jc w:val="center"/>
              <w:rPr>
                <w:sz w:val="24"/>
                <w:szCs w:val="24"/>
                <w:lang w:val="ru-RU"/>
              </w:rPr>
            </w:pPr>
            <w:r w:rsidRPr="00440454">
              <w:rPr>
                <w:sz w:val="24"/>
                <w:szCs w:val="24"/>
              </w:rPr>
              <w:t>(ДФН</w:t>
            </w:r>
            <w:r>
              <w:rPr>
                <w:sz w:val="24"/>
                <w:szCs w:val="24"/>
                <w:lang w:val="ru-RU"/>
              </w:rPr>
              <w:t xml:space="preserve"> 4</w:t>
            </w:r>
            <w:r w:rsidRPr="00440454">
              <w:rPr>
                <w:sz w:val="24"/>
                <w:szCs w:val="24"/>
              </w:rPr>
              <w:t xml:space="preserve"> год.</w:t>
            </w:r>
            <w:r>
              <w:rPr>
                <w:sz w:val="24"/>
                <w:szCs w:val="24"/>
                <w:lang w:val="ru-RU"/>
              </w:rPr>
              <w:t xml:space="preserve"> ЗФН 8</w:t>
            </w:r>
            <w:r w:rsidRPr="00440454">
              <w:rPr>
                <w:sz w:val="24"/>
                <w:szCs w:val="24"/>
                <w:lang w:val="ru-RU"/>
              </w:rPr>
              <w:t xml:space="preserve"> год.</w:t>
            </w:r>
            <w:r w:rsidRPr="00440454">
              <w:rPr>
                <w:sz w:val="24"/>
                <w:szCs w:val="24"/>
              </w:rPr>
              <w:t>)</w:t>
            </w:r>
          </w:p>
        </w:tc>
        <w:tc>
          <w:tcPr>
            <w:tcW w:w="4463" w:type="dxa"/>
            <w:gridSpan w:val="2"/>
            <w:vAlign w:val="center"/>
          </w:tcPr>
          <w:p w:rsidR="00F64C37" w:rsidRPr="0052700A" w:rsidRDefault="00F64C37" w:rsidP="00F64C37">
            <w:pPr>
              <w:jc w:val="center"/>
              <w:rPr>
                <w:bCs/>
              </w:rPr>
            </w:pPr>
            <w:proofErr w:type="spellStart"/>
            <w:r w:rsidRPr="0052700A">
              <w:rPr>
                <w:bCs/>
              </w:rPr>
              <w:t>Практичнее</w:t>
            </w:r>
            <w:proofErr w:type="spellEnd"/>
            <w:r w:rsidRPr="0052700A">
              <w:rPr>
                <w:bCs/>
              </w:rPr>
              <w:t xml:space="preserve"> заняття.</w:t>
            </w:r>
          </w:p>
          <w:p w:rsidR="00C56EEB" w:rsidRPr="0052700A" w:rsidRDefault="00F64C37" w:rsidP="00F64C37">
            <w:pPr>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C56EEB" w:rsidRPr="00CA7130" w:rsidRDefault="00C56EEB" w:rsidP="00E332D8">
            <w:pPr>
              <w:ind w:right="-249"/>
              <w:jc w:val="center"/>
              <w:rPr>
                <w:bCs/>
                <w:sz w:val="25"/>
                <w:szCs w:val="25"/>
              </w:rPr>
            </w:pPr>
            <w:r>
              <w:rPr>
                <w:bCs/>
                <w:sz w:val="25"/>
                <w:szCs w:val="25"/>
              </w:rPr>
              <w:t>5</w:t>
            </w:r>
          </w:p>
        </w:tc>
        <w:tc>
          <w:tcPr>
            <w:tcW w:w="1341" w:type="dxa"/>
            <w:vAlign w:val="center"/>
          </w:tcPr>
          <w:p w:rsidR="00C56EEB" w:rsidRPr="00440454" w:rsidRDefault="00C56EEB" w:rsidP="00E332D8">
            <w:pPr>
              <w:ind w:right="-48"/>
              <w:jc w:val="center"/>
              <w:rPr>
                <w:bCs/>
                <w:lang w:val="ru-RU"/>
              </w:rPr>
            </w:pPr>
            <w:r>
              <w:rPr>
                <w:bCs/>
                <w:lang w:val="en-US"/>
              </w:rPr>
              <w:t>XI</w:t>
            </w:r>
            <w:r w:rsidR="00AE6001">
              <w:rPr>
                <w:bCs/>
                <w:lang w:val="en-US"/>
              </w:rPr>
              <w:t>V</w:t>
            </w:r>
          </w:p>
        </w:tc>
      </w:tr>
      <w:tr w:rsidR="00C56EEB" w:rsidRPr="00CA7130" w:rsidTr="00C56EEB">
        <w:trPr>
          <w:trHeight w:val="210"/>
          <w:jc w:val="center"/>
        </w:trPr>
        <w:tc>
          <w:tcPr>
            <w:tcW w:w="3076" w:type="dxa"/>
            <w:vAlign w:val="center"/>
          </w:tcPr>
          <w:p w:rsidR="00C56EEB" w:rsidRDefault="00C56EEB" w:rsidP="00685395">
            <w:pPr>
              <w:jc w:val="center"/>
              <w:rPr>
                <w:rFonts w:eastAsia="Calibri"/>
                <w:sz w:val="24"/>
                <w:szCs w:val="24"/>
                <w:lang w:val="ru-RU"/>
              </w:rPr>
            </w:pPr>
            <w:r w:rsidRPr="00F64C37">
              <w:rPr>
                <w:sz w:val="24"/>
                <w:szCs w:val="24"/>
              </w:rPr>
              <w:t>Тема 15</w:t>
            </w:r>
            <w:r w:rsidR="00440454" w:rsidRPr="00F64C37">
              <w:rPr>
                <w:sz w:val="24"/>
                <w:szCs w:val="24"/>
                <w:lang w:val="ru-RU"/>
              </w:rPr>
              <w:t xml:space="preserve">. </w:t>
            </w:r>
            <w:r w:rsidR="00440454" w:rsidRPr="00F64C37">
              <w:rPr>
                <w:rFonts w:eastAsia="Calibri"/>
                <w:sz w:val="24"/>
                <w:szCs w:val="24"/>
              </w:rPr>
              <w:t>Тактика слідчого експерименту</w:t>
            </w:r>
          </w:p>
          <w:p w:rsidR="00F64C37" w:rsidRPr="00F64C37" w:rsidRDefault="00F64C37" w:rsidP="00685395">
            <w:pPr>
              <w:jc w:val="center"/>
              <w:rPr>
                <w:sz w:val="24"/>
                <w:szCs w:val="24"/>
                <w:lang w:val="ru-RU"/>
              </w:rPr>
            </w:pPr>
            <w:r w:rsidRPr="00440454">
              <w:rPr>
                <w:sz w:val="24"/>
                <w:szCs w:val="24"/>
              </w:rPr>
              <w:t>(ДФН</w:t>
            </w:r>
            <w:r>
              <w:rPr>
                <w:sz w:val="24"/>
                <w:szCs w:val="24"/>
                <w:lang w:val="ru-RU"/>
              </w:rPr>
              <w:t xml:space="preserve"> 6</w:t>
            </w:r>
            <w:r w:rsidRPr="00440454">
              <w:rPr>
                <w:sz w:val="24"/>
                <w:szCs w:val="24"/>
              </w:rPr>
              <w:t xml:space="preserve"> год.</w:t>
            </w:r>
            <w:r>
              <w:rPr>
                <w:sz w:val="24"/>
                <w:szCs w:val="24"/>
                <w:lang w:val="ru-RU"/>
              </w:rPr>
              <w:t xml:space="preserve"> ЗФН 8</w:t>
            </w:r>
            <w:r w:rsidRPr="00440454">
              <w:rPr>
                <w:sz w:val="24"/>
                <w:szCs w:val="24"/>
                <w:lang w:val="ru-RU"/>
              </w:rPr>
              <w:t xml:space="preserve"> год.</w:t>
            </w:r>
            <w:r w:rsidRPr="00440454">
              <w:rPr>
                <w:sz w:val="24"/>
                <w:szCs w:val="24"/>
              </w:rPr>
              <w:t>)</w:t>
            </w:r>
          </w:p>
        </w:tc>
        <w:tc>
          <w:tcPr>
            <w:tcW w:w="4463" w:type="dxa"/>
            <w:gridSpan w:val="2"/>
            <w:vAlign w:val="center"/>
          </w:tcPr>
          <w:p w:rsidR="00F64C37" w:rsidRPr="0052700A" w:rsidRDefault="00F64C37" w:rsidP="00F64C37">
            <w:pPr>
              <w:jc w:val="center"/>
              <w:rPr>
                <w:bCs/>
              </w:rPr>
            </w:pPr>
            <w:proofErr w:type="spellStart"/>
            <w:r w:rsidRPr="0052700A">
              <w:rPr>
                <w:bCs/>
              </w:rPr>
              <w:t>Практичнее</w:t>
            </w:r>
            <w:proofErr w:type="spellEnd"/>
            <w:r w:rsidRPr="0052700A">
              <w:rPr>
                <w:bCs/>
              </w:rPr>
              <w:t xml:space="preserve"> заняття.</w:t>
            </w:r>
          </w:p>
          <w:p w:rsidR="00C56EEB" w:rsidRPr="0052700A" w:rsidRDefault="00F64C37" w:rsidP="00F64C37">
            <w:pPr>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C56EEB" w:rsidRPr="00CA7130" w:rsidRDefault="00C56EEB" w:rsidP="00E332D8">
            <w:pPr>
              <w:ind w:right="-249"/>
              <w:jc w:val="center"/>
              <w:rPr>
                <w:bCs/>
                <w:sz w:val="25"/>
                <w:szCs w:val="25"/>
              </w:rPr>
            </w:pPr>
            <w:r>
              <w:rPr>
                <w:bCs/>
                <w:sz w:val="25"/>
                <w:szCs w:val="25"/>
              </w:rPr>
              <w:t>5</w:t>
            </w:r>
          </w:p>
        </w:tc>
        <w:tc>
          <w:tcPr>
            <w:tcW w:w="1341" w:type="dxa"/>
            <w:vAlign w:val="center"/>
          </w:tcPr>
          <w:p w:rsidR="00C56EEB" w:rsidRPr="00440454" w:rsidRDefault="00C56EEB" w:rsidP="00E332D8">
            <w:pPr>
              <w:ind w:right="-48"/>
              <w:jc w:val="center"/>
              <w:rPr>
                <w:bCs/>
                <w:lang w:val="ru-RU"/>
              </w:rPr>
            </w:pPr>
            <w:r>
              <w:rPr>
                <w:bCs/>
                <w:lang w:val="en-US"/>
              </w:rPr>
              <w:t>X</w:t>
            </w:r>
            <w:r w:rsidR="00AE6001">
              <w:rPr>
                <w:bCs/>
                <w:lang w:val="en-US"/>
              </w:rPr>
              <w:t>V</w:t>
            </w:r>
          </w:p>
        </w:tc>
      </w:tr>
      <w:tr w:rsidR="00C56EEB" w:rsidRPr="00CA7130" w:rsidTr="0028732D">
        <w:trPr>
          <w:trHeight w:val="315"/>
          <w:jc w:val="center"/>
        </w:trPr>
        <w:tc>
          <w:tcPr>
            <w:tcW w:w="3076" w:type="dxa"/>
            <w:vAlign w:val="center"/>
          </w:tcPr>
          <w:p w:rsidR="00C56EEB" w:rsidRDefault="00C56EEB" w:rsidP="00685395">
            <w:pPr>
              <w:jc w:val="center"/>
              <w:rPr>
                <w:rFonts w:eastAsia="Calibri"/>
                <w:sz w:val="24"/>
                <w:szCs w:val="24"/>
                <w:lang w:val="ru-RU"/>
              </w:rPr>
            </w:pPr>
            <w:r w:rsidRPr="00F64C37">
              <w:rPr>
                <w:sz w:val="24"/>
                <w:szCs w:val="24"/>
              </w:rPr>
              <w:t>Тема 16</w:t>
            </w:r>
            <w:r w:rsidR="00440454" w:rsidRPr="00F64C37">
              <w:rPr>
                <w:sz w:val="24"/>
                <w:szCs w:val="24"/>
                <w:lang w:val="ru-RU"/>
              </w:rPr>
              <w:t xml:space="preserve">. </w:t>
            </w:r>
            <w:r w:rsidR="00440454" w:rsidRPr="00F64C37">
              <w:rPr>
                <w:rFonts w:eastAsia="Calibri"/>
                <w:sz w:val="24"/>
                <w:szCs w:val="24"/>
              </w:rPr>
              <w:t xml:space="preserve">Тактика використання спеціальних </w:t>
            </w:r>
            <w:r w:rsidR="00440454" w:rsidRPr="00F64C37">
              <w:rPr>
                <w:rFonts w:eastAsia="Calibri"/>
                <w:sz w:val="24"/>
                <w:szCs w:val="24"/>
              </w:rPr>
              <w:lastRenderedPageBreak/>
              <w:t>знань у кримінальному судочинстві.</w:t>
            </w:r>
          </w:p>
          <w:p w:rsidR="00F64C37" w:rsidRPr="00F64C37" w:rsidRDefault="00F64C37" w:rsidP="00685395">
            <w:pPr>
              <w:jc w:val="center"/>
              <w:rPr>
                <w:sz w:val="24"/>
                <w:szCs w:val="24"/>
                <w:lang w:val="ru-RU"/>
              </w:rPr>
            </w:pPr>
            <w:r w:rsidRPr="00440454">
              <w:rPr>
                <w:sz w:val="24"/>
                <w:szCs w:val="24"/>
              </w:rPr>
              <w:t>(ДФН</w:t>
            </w:r>
            <w:r>
              <w:rPr>
                <w:sz w:val="24"/>
                <w:szCs w:val="24"/>
                <w:lang w:val="ru-RU"/>
              </w:rPr>
              <w:t xml:space="preserve"> 2</w:t>
            </w:r>
            <w:r w:rsidRPr="00440454">
              <w:rPr>
                <w:sz w:val="24"/>
                <w:szCs w:val="24"/>
              </w:rPr>
              <w:t xml:space="preserve"> год.</w:t>
            </w:r>
            <w:r>
              <w:rPr>
                <w:sz w:val="24"/>
                <w:szCs w:val="24"/>
                <w:lang w:val="ru-RU"/>
              </w:rPr>
              <w:t xml:space="preserve"> ЗФН 8</w:t>
            </w:r>
            <w:r w:rsidRPr="00440454">
              <w:rPr>
                <w:sz w:val="24"/>
                <w:szCs w:val="24"/>
                <w:lang w:val="ru-RU"/>
              </w:rPr>
              <w:t xml:space="preserve"> год.</w:t>
            </w:r>
            <w:r w:rsidRPr="00440454">
              <w:rPr>
                <w:sz w:val="24"/>
                <w:szCs w:val="24"/>
              </w:rPr>
              <w:t>)</w:t>
            </w:r>
          </w:p>
        </w:tc>
        <w:tc>
          <w:tcPr>
            <w:tcW w:w="4463" w:type="dxa"/>
            <w:gridSpan w:val="2"/>
            <w:vAlign w:val="center"/>
          </w:tcPr>
          <w:p w:rsidR="00F64C37" w:rsidRPr="0052700A" w:rsidRDefault="00F64C37" w:rsidP="00F64C37">
            <w:pPr>
              <w:jc w:val="center"/>
              <w:rPr>
                <w:bCs/>
              </w:rPr>
            </w:pPr>
            <w:proofErr w:type="spellStart"/>
            <w:r w:rsidRPr="0052700A">
              <w:rPr>
                <w:bCs/>
              </w:rPr>
              <w:lastRenderedPageBreak/>
              <w:t>Практичнее</w:t>
            </w:r>
            <w:proofErr w:type="spellEnd"/>
            <w:r w:rsidRPr="0052700A">
              <w:rPr>
                <w:bCs/>
              </w:rPr>
              <w:t xml:space="preserve"> заняття.</w:t>
            </w:r>
          </w:p>
          <w:p w:rsidR="00C56EEB" w:rsidRPr="0052700A" w:rsidRDefault="00F64C37" w:rsidP="00F64C37">
            <w:pPr>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C56EEB" w:rsidRPr="00CA7130" w:rsidRDefault="00C56EEB" w:rsidP="00E332D8">
            <w:pPr>
              <w:ind w:right="-249"/>
              <w:jc w:val="center"/>
              <w:rPr>
                <w:bCs/>
                <w:sz w:val="25"/>
                <w:szCs w:val="25"/>
              </w:rPr>
            </w:pPr>
            <w:r>
              <w:rPr>
                <w:bCs/>
                <w:sz w:val="25"/>
                <w:szCs w:val="25"/>
              </w:rPr>
              <w:t>5</w:t>
            </w:r>
          </w:p>
        </w:tc>
        <w:tc>
          <w:tcPr>
            <w:tcW w:w="1341" w:type="dxa"/>
            <w:vAlign w:val="center"/>
          </w:tcPr>
          <w:p w:rsidR="00C56EEB" w:rsidRPr="00440454" w:rsidRDefault="00AE6001" w:rsidP="00E332D8">
            <w:pPr>
              <w:ind w:right="-48"/>
              <w:jc w:val="center"/>
              <w:rPr>
                <w:bCs/>
                <w:lang w:val="ru-RU"/>
              </w:rPr>
            </w:pPr>
            <w:r>
              <w:rPr>
                <w:bCs/>
                <w:lang w:val="en-US"/>
              </w:rPr>
              <w:t>XVI</w:t>
            </w:r>
          </w:p>
        </w:tc>
      </w:tr>
      <w:tr w:rsidR="0028732D" w:rsidRPr="00CA7130" w:rsidTr="009A64E8">
        <w:trPr>
          <w:trHeight w:val="465"/>
          <w:jc w:val="center"/>
        </w:trPr>
        <w:tc>
          <w:tcPr>
            <w:tcW w:w="3076" w:type="dxa"/>
            <w:vAlign w:val="center"/>
          </w:tcPr>
          <w:p w:rsidR="0028732D" w:rsidRDefault="00685395" w:rsidP="000119E5">
            <w:r>
              <w:rPr>
                <w:i/>
              </w:rPr>
              <w:lastRenderedPageBreak/>
              <w:t xml:space="preserve">Всього: </w:t>
            </w:r>
            <w:r w:rsidR="000119E5">
              <w:t>(</w:t>
            </w:r>
            <w:r w:rsidR="000119E5" w:rsidRPr="00685395">
              <w:rPr>
                <w:sz w:val="24"/>
                <w:szCs w:val="24"/>
              </w:rPr>
              <w:t>ДФН</w:t>
            </w:r>
            <w:r w:rsidR="00F64C37">
              <w:rPr>
                <w:lang w:val="ru-RU"/>
              </w:rPr>
              <w:t xml:space="preserve"> </w:t>
            </w:r>
            <w:r w:rsidR="00AE6001">
              <w:rPr>
                <w:lang w:val="ru-RU"/>
              </w:rPr>
              <w:t>32</w:t>
            </w:r>
            <w:r w:rsidR="000119E5" w:rsidRPr="00CA7130">
              <w:t xml:space="preserve"> год.</w:t>
            </w:r>
            <w:r w:rsidR="00F64C37">
              <w:rPr>
                <w:lang w:val="ru-RU"/>
              </w:rPr>
              <w:t xml:space="preserve"> ЗФН </w:t>
            </w:r>
            <w:r w:rsidR="00AE6001">
              <w:rPr>
                <w:lang w:val="ru-RU"/>
              </w:rPr>
              <w:t>64</w:t>
            </w:r>
            <w:r w:rsidR="000119E5">
              <w:rPr>
                <w:lang w:val="ru-RU"/>
              </w:rPr>
              <w:t xml:space="preserve"> год.</w:t>
            </w:r>
            <w:r w:rsidR="000119E5" w:rsidRPr="00CA7130">
              <w:t>)</w:t>
            </w:r>
            <w:r w:rsidR="000119E5" w:rsidRPr="00CA7130">
              <w:rPr>
                <w:i/>
              </w:rPr>
              <w:t>.</w:t>
            </w:r>
          </w:p>
        </w:tc>
        <w:tc>
          <w:tcPr>
            <w:tcW w:w="6592" w:type="dxa"/>
            <w:gridSpan w:val="5"/>
            <w:vAlign w:val="center"/>
          </w:tcPr>
          <w:p w:rsidR="0028732D" w:rsidRDefault="00440454" w:rsidP="00E332D8">
            <w:pPr>
              <w:ind w:right="-48"/>
              <w:jc w:val="center"/>
              <w:rPr>
                <w:bCs/>
              </w:rPr>
            </w:pPr>
            <w:r>
              <w:rPr>
                <w:bCs/>
                <w:i/>
              </w:rPr>
              <w:t xml:space="preserve">Всього: </w:t>
            </w:r>
            <w:r>
              <w:rPr>
                <w:bCs/>
                <w:i/>
                <w:lang w:val="ru-RU"/>
              </w:rPr>
              <w:t>40</w:t>
            </w:r>
            <w:r w:rsidR="0028732D" w:rsidRPr="00CA7130">
              <w:rPr>
                <w:bCs/>
                <w:i/>
              </w:rPr>
              <w:t xml:space="preserve"> балів</w:t>
            </w:r>
          </w:p>
        </w:tc>
      </w:tr>
      <w:tr w:rsidR="0028732D" w:rsidRPr="00CA7130" w:rsidTr="009A64E8">
        <w:trPr>
          <w:trHeight w:val="556"/>
          <w:jc w:val="center"/>
        </w:trPr>
        <w:tc>
          <w:tcPr>
            <w:tcW w:w="9668" w:type="dxa"/>
            <w:gridSpan w:val="6"/>
            <w:vAlign w:val="center"/>
          </w:tcPr>
          <w:p w:rsidR="0028732D" w:rsidRPr="00C51FFB" w:rsidRDefault="0052700A" w:rsidP="0028732D">
            <w:pPr>
              <w:ind w:right="-48"/>
              <w:jc w:val="center"/>
              <w:rPr>
                <w:b/>
                <w:bCs/>
                <w:lang w:val="ru-RU"/>
              </w:rPr>
            </w:pPr>
            <w:r>
              <w:rPr>
                <w:b/>
                <w:bCs/>
              </w:rPr>
              <w:t>ЗМІСТОВИЙ МОДУЛЬ I</w:t>
            </w:r>
            <w:r>
              <w:rPr>
                <w:b/>
                <w:bCs/>
                <w:lang w:val="en-US"/>
              </w:rPr>
              <w:t>V</w:t>
            </w:r>
          </w:p>
          <w:p w:rsidR="0028732D" w:rsidRDefault="0028732D" w:rsidP="0028732D">
            <w:pPr>
              <w:ind w:right="-48"/>
              <w:jc w:val="center"/>
              <w:rPr>
                <w:bCs/>
              </w:rPr>
            </w:pPr>
            <w:r w:rsidRPr="0028732D">
              <w:rPr>
                <w:b/>
                <w:bCs/>
              </w:rPr>
              <w:t>НАЗВА ЗМІСТОВОГО МОДУЛЯ.</w:t>
            </w:r>
          </w:p>
        </w:tc>
      </w:tr>
      <w:tr w:rsidR="0052700A" w:rsidRPr="00CA7130" w:rsidTr="0052700A">
        <w:trPr>
          <w:trHeight w:val="465"/>
          <w:jc w:val="center"/>
        </w:trPr>
        <w:tc>
          <w:tcPr>
            <w:tcW w:w="3076" w:type="dxa"/>
            <w:vAlign w:val="center"/>
          </w:tcPr>
          <w:p w:rsidR="0052700A" w:rsidRPr="00F64C37" w:rsidRDefault="0052700A" w:rsidP="0052700A">
            <w:pPr>
              <w:jc w:val="center"/>
              <w:rPr>
                <w:sz w:val="24"/>
                <w:szCs w:val="24"/>
                <w:lang w:val="ru-RU"/>
              </w:rPr>
            </w:pPr>
            <w:r w:rsidRPr="00F64C37">
              <w:rPr>
                <w:sz w:val="24"/>
                <w:szCs w:val="24"/>
              </w:rPr>
              <w:t xml:space="preserve">Тема </w:t>
            </w:r>
            <w:r w:rsidR="00C56EEB" w:rsidRPr="00F64C37">
              <w:rPr>
                <w:sz w:val="24"/>
                <w:szCs w:val="24"/>
                <w:lang w:val="ru-RU"/>
              </w:rPr>
              <w:t>17</w:t>
            </w:r>
            <w:r w:rsidRPr="00F64C37">
              <w:rPr>
                <w:sz w:val="24"/>
                <w:szCs w:val="24"/>
              </w:rPr>
              <w:t xml:space="preserve">. </w:t>
            </w:r>
            <w:r w:rsidR="00440454" w:rsidRPr="00F64C37">
              <w:rPr>
                <w:rFonts w:eastAsia="Calibri"/>
                <w:sz w:val="24"/>
                <w:szCs w:val="24"/>
              </w:rPr>
              <w:t>Загальні положення криміналістичної методики</w:t>
            </w:r>
            <w:r w:rsidR="00440454" w:rsidRPr="00F64C37">
              <w:rPr>
                <w:rFonts w:eastAsia="Calibri"/>
                <w:sz w:val="24"/>
                <w:szCs w:val="24"/>
                <w:lang w:val="ru-RU"/>
              </w:rPr>
              <w:t>.</w:t>
            </w:r>
          </w:p>
          <w:p w:rsidR="0052700A" w:rsidRPr="00F64C37" w:rsidRDefault="000119E5" w:rsidP="000119E5">
            <w:pPr>
              <w:jc w:val="center"/>
              <w:rPr>
                <w:sz w:val="24"/>
                <w:szCs w:val="24"/>
              </w:rPr>
            </w:pPr>
            <w:r w:rsidRPr="00F64C37">
              <w:rPr>
                <w:sz w:val="24"/>
                <w:szCs w:val="24"/>
              </w:rPr>
              <w:t>(ДФН</w:t>
            </w:r>
            <w:r w:rsidR="00DE6DA6">
              <w:rPr>
                <w:sz w:val="24"/>
                <w:szCs w:val="24"/>
                <w:lang w:val="ru-RU"/>
              </w:rPr>
              <w:t xml:space="preserve"> 4</w:t>
            </w:r>
            <w:r w:rsidRPr="00F64C37">
              <w:rPr>
                <w:sz w:val="24"/>
                <w:szCs w:val="24"/>
              </w:rPr>
              <w:t xml:space="preserve"> год.</w:t>
            </w:r>
            <w:r w:rsidR="00DE6DA6">
              <w:rPr>
                <w:sz w:val="24"/>
                <w:szCs w:val="24"/>
                <w:lang w:val="ru-RU"/>
              </w:rPr>
              <w:t xml:space="preserve"> ЗФН 8</w:t>
            </w:r>
            <w:r w:rsidRPr="00F64C37">
              <w:rPr>
                <w:sz w:val="24"/>
                <w:szCs w:val="24"/>
                <w:lang w:val="ru-RU"/>
              </w:rPr>
              <w:t xml:space="preserve"> год.</w:t>
            </w:r>
            <w:r w:rsidRPr="00F64C37">
              <w:rPr>
                <w:sz w:val="24"/>
                <w:szCs w:val="24"/>
              </w:rPr>
              <w:t>)</w:t>
            </w:r>
          </w:p>
        </w:tc>
        <w:tc>
          <w:tcPr>
            <w:tcW w:w="4463" w:type="dxa"/>
            <w:gridSpan w:val="2"/>
            <w:vAlign w:val="center"/>
          </w:tcPr>
          <w:p w:rsidR="00927134" w:rsidRPr="0052700A" w:rsidRDefault="00927134" w:rsidP="00927134">
            <w:pPr>
              <w:jc w:val="center"/>
              <w:rPr>
                <w:bCs/>
              </w:rPr>
            </w:pPr>
            <w:proofErr w:type="spellStart"/>
            <w:r w:rsidRPr="0052700A">
              <w:rPr>
                <w:bCs/>
              </w:rPr>
              <w:t>Практичнее</w:t>
            </w:r>
            <w:proofErr w:type="spellEnd"/>
            <w:r w:rsidRPr="0052700A">
              <w:rPr>
                <w:bCs/>
              </w:rPr>
              <w:t xml:space="preserve"> заняття.</w:t>
            </w:r>
          </w:p>
          <w:p w:rsidR="0052700A" w:rsidRDefault="00927134" w:rsidP="00927134">
            <w:pPr>
              <w:ind w:right="-45"/>
              <w:jc w:val="center"/>
              <w:rPr>
                <w:bCs/>
              </w:rPr>
            </w:pPr>
            <w:proofErr w:type="spellStart"/>
            <w:r w:rsidRPr="0052700A">
              <w:rPr>
                <w:bCs/>
              </w:rPr>
              <w:t>Ііндивідуальне</w:t>
            </w:r>
            <w:proofErr w:type="spellEnd"/>
            <w:r w:rsidRPr="0052700A">
              <w:rPr>
                <w:bCs/>
              </w:rPr>
              <w:t xml:space="preserve"> </w:t>
            </w:r>
            <w:proofErr w:type="spellStart"/>
            <w:r w:rsidRPr="0052700A">
              <w:rPr>
                <w:bCs/>
              </w:rPr>
              <w:t>занятт</w:t>
            </w:r>
            <w:proofErr w:type="spellEnd"/>
            <w:r>
              <w:rPr>
                <w:bCs/>
                <w:lang w:val="en-US"/>
              </w:rPr>
              <w:t>я</w:t>
            </w:r>
            <w:r w:rsidRPr="0052700A">
              <w:rPr>
                <w:bCs/>
              </w:rPr>
              <w:t>.</w:t>
            </w:r>
          </w:p>
        </w:tc>
        <w:tc>
          <w:tcPr>
            <w:tcW w:w="788" w:type="dxa"/>
            <w:gridSpan w:val="2"/>
            <w:vAlign w:val="center"/>
          </w:tcPr>
          <w:p w:rsidR="0052700A" w:rsidRDefault="0052700A" w:rsidP="009A64E8">
            <w:pPr>
              <w:ind w:right="-249"/>
              <w:jc w:val="center"/>
              <w:rPr>
                <w:bCs/>
                <w:sz w:val="25"/>
                <w:szCs w:val="25"/>
              </w:rPr>
            </w:pPr>
            <w:r w:rsidRPr="00CA7130">
              <w:rPr>
                <w:bCs/>
                <w:sz w:val="25"/>
                <w:szCs w:val="25"/>
              </w:rPr>
              <w:t>5</w:t>
            </w:r>
          </w:p>
        </w:tc>
        <w:tc>
          <w:tcPr>
            <w:tcW w:w="1341" w:type="dxa"/>
            <w:vAlign w:val="center"/>
          </w:tcPr>
          <w:p w:rsidR="0052700A" w:rsidRPr="0052700A" w:rsidRDefault="00AE6001" w:rsidP="00E332D8">
            <w:pPr>
              <w:ind w:right="-48"/>
              <w:jc w:val="center"/>
              <w:rPr>
                <w:bCs/>
                <w:lang w:val="en-US"/>
              </w:rPr>
            </w:pPr>
            <w:r>
              <w:rPr>
                <w:bCs/>
                <w:lang w:val="en-US"/>
              </w:rPr>
              <w:t>XVII</w:t>
            </w:r>
          </w:p>
        </w:tc>
      </w:tr>
      <w:tr w:rsidR="0052700A" w:rsidRPr="00CA7130" w:rsidTr="00685395">
        <w:trPr>
          <w:trHeight w:val="903"/>
          <w:jc w:val="center"/>
        </w:trPr>
        <w:tc>
          <w:tcPr>
            <w:tcW w:w="3076" w:type="dxa"/>
            <w:vAlign w:val="center"/>
          </w:tcPr>
          <w:p w:rsidR="0052700A" w:rsidRPr="00F64C37" w:rsidRDefault="0052700A" w:rsidP="0052700A">
            <w:pPr>
              <w:jc w:val="center"/>
              <w:rPr>
                <w:sz w:val="24"/>
                <w:szCs w:val="24"/>
              </w:rPr>
            </w:pPr>
            <w:r w:rsidRPr="00F64C37">
              <w:rPr>
                <w:sz w:val="24"/>
                <w:szCs w:val="24"/>
              </w:rPr>
              <w:t xml:space="preserve">Тема </w:t>
            </w:r>
            <w:r w:rsidR="00C56EEB" w:rsidRPr="00F64C37">
              <w:rPr>
                <w:sz w:val="24"/>
                <w:szCs w:val="24"/>
              </w:rPr>
              <w:t>1</w:t>
            </w:r>
            <w:r w:rsidRPr="00F64C37">
              <w:rPr>
                <w:sz w:val="24"/>
                <w:szCs w:val="24"/>
                <w:lang w:val="ru-RU"/>
              </w:rPr>
              <w:t>8</w:t>
            </w:r>
            <w:r w:rsidRPr="00F64C37">
              <w:rPr>
                <w:sz w:val="24"/>
                <w:szCs w:val="24"/>
              </w:rPr>
              <w:t xml:space="preserve">. </w:t>
            </w:r>
            <w:r w:rsidR="00440454" w:rsidRPr="00F64C37">
              <w:rPr>
                <w:rFonts w:eastAsia="Calibri"/>
                <w:sz w:val="24"/>
                <w:szCs w:val="24"/>
              </w:rPr>
              <w:t>Розслідування злочинів проти життя та здоров'я особи</w:t>
            </w:r>
            <w:r w:rsidRPr="00F64C37">
              <w:rPr>
                <w:rStyle w:val="23"/>
                <w:b w:val="0"/>
                <w:bCs w:val="0"/>
                <w:sz w:val="24"/>
                <w:szCs w:val="24"/>
              </w:rPr>
              <w:t>.</w:t>
            </w:r>
          </w:p>
          <w:p w:rsidR="008F0BE2" w:rsidRPr="00F64C37" w:rsidRDefault="000119E5" w:rsidP="00F64C37">
            <w:pPr>
              <w:jc w:val="center"/>
              <w:rPr>
                <w:sz w:val="24"/>
                <w:szCs w:val="24"/>
                <w:lang w:val="ru-RU"/>
              </w:rPr>
            </w:pPr>
            <w:r w:rsidRPr="00F64C37">
              <w:rPr>
                <w:sz w:val="24"/>
                <w:szCs w:val="24"/>
              </w:rPr>
              <w:t>(ДФН</w:t>
            </w:r>
            <w:r w:rsidR="00DE6DA6">
              <w:rPr>
                <w:sz w:val="24"/>
                <w:szCs w:val="24"/>
                <w:lang w:val="ru-RU"/>
              </w:rPr>
              <w:t xml:space="preserve"> 6</w:t>
            </w:r>
            <w:r w:rsidRPr="00F64C37">
              <w:rPr>
                <w:sz w:val="24"/>
                <w:szCs w:val="24"/>
              </w:rPr>
              <w:t xml:space="preserve"> год.</w:t>
            </w:r>
            <w:r w:rsidR="00DE6DA6">
              <w:rPr>
                <w:sz w:val="24"/>
                <w:szCs w:val="24"/>
                <w:lang w:val="ru-RU"/>
              </w:rPr>
              <w:t xml:space="preserve"> ЗФН 8</w:t>
            </w:r>
            <w:r w:rsidRPr="00F64C37">
              <w:rPr>
                <w:sz w:val="24"/>
                <w:szCs w:val="24"/>
                <w:lang w:val="ru-RU"/>
              </w:rPr>
              <w:t xml:space="preserve"> год.</w:t>
            </w:r>
            <w:r w:rsidRPr="00F64C37">
              <w:rPr>
                <w:sz w:val="24"/>
                <w:szCs w:val="24"/>
              </w:rPr>
              <w:t>)</w:t>
            </w:r>
          </w:p>
        </w:tc>
        <w:tc>
          <w:tcPr>
            <w:tcW w:w="4463" w:type="dxa"/>
            <w:gridSpan w:val="2"/>
            <w:vAlign w:val="center"/>
          </w:tcPr>
          <w:p w:rsidR="00927134" w:rsidRPr="00927134" w:rsidRDefault="00927134" w:rsidP="00927134">
            <w:pPr>
              <w:ind w:right="-45"/>
              <w:jc w:val="center"/>
              <w:rPr>
                <w:bCs/>
              </w:rPr>
            </w:pPr>
            <w:r w:rsidRPr="00927134">
              <w:rPr>
                <w:bCs/>
              </w:rPr>
              <w:t>Практичне заняття,</w:t>
            </w:r>
          </w:p>
          <w:p w:rsidR="00927134" w:rsidRPr="00927134" w:rsidRDefault="00927134" w:rsidP="00927134">
            <w:pPr>
              <w:ind w:right="-45"/>
              <w:jc w:val="center"/>
              <w:rPr>
                <w:bCs/>
              </w:rPr>
            </w:pPr>
            <w:r w:rsidRPr="00927134">
              <w:rPr>
                <w:bCs/>
              </w:rPr>
              <w:t>підсумкова модульна</w:t>
            </w:r>
          </w:p>
          <w:p w:rsidR="00927134" w:rsidRPr="00927134" w:rsidRDefault="00927134" w:rsidP="00927134">
            <w:pPr>
              <w:ind w:right="-45"/>
              <w:jc w:val="center"/>
              <w:rPr>
                <w:bCs/>
              </w:rPr>
            </w:pPr>
            <w:r w:rsidRPr="00927134">
              <w:rPr>
                <w:bCs/>
              </w:rPr>
              <w:t>контрольна робота,</w:t>
            </w:r>
          </w:p>
          <w:p w:rsidR="0052700A" w:rsidRDefault="00927134" w:rsidP="00927134">
            <w:pPr>
              <w:ind w:right="-45"/>
              <w:jc w:val="center"/>
              <w:rPr>
                <w:bCs/>
              </w:rPr>
            </w:pPr>
            <w:r w:rsidRPr="00927134">
              <w:rPr>
                <w:bCs/>
              </w:rPr>
              <w:t>екзамен.</w:t>
            </w:r>
          </w:p>
        </w:tc>
        <w:tc>
          <w:tcPr>
            <w:tcW w:w="788" w:type="dxa"/>
            <w:gridSpan w:val="2"/>
            <w:vAlign w:val="center"/>
          </w:tcPr>
          <w:p w:rsidR="0052700A" w:rsidRDefault="0052700A" w:rsidP="009A64E8">
            <w:pPr>
              <w:ind w:right="-249"/>
              <w:jc w:val="center"/>
              <w:rPr>
                <w:bCs/>
                <w:sz w:val="25"/>
                <w:szCs w:val="25"/>
              </w:rPr>
            </w:pPr>
            <w:r w:rsidRPr="00CA7130">
              <w:rPr>
                <w:bCs/>
                <w:sz w:val="25"/>
                <w:szCs w:val="25"/>
              </w:rPr>
              <w:t>5</w:t>
            </w:r>
          </w:p>
        </w:tc>
        <w:tc>
          <w:tcPr>
            <w:tcW w:w="1341" w:type="dxa"/>
            <w:vAlign w:val="center"/>
          </w:tcPr>
          <w:p w:rsidR="0052700A" w:rsidRPr="0052700A" w:rsidRDefault="00AE6001" w:rsidP="00E332D8">
            <w:pPr>
              <w:ind w:right="-48"/>
              <w:jc w:val="center"/>
              <w:rPr>
                <w:bCs/>
                <w:lang w:val="en-US"/>
              </w:rPr>
            </w:pPr>
            <w:r>
              <w:rPr>
                <w:bCs/>
                <w:lang w:val="en-US"/>
              </w:rPr>
              <w:t>XVIII</w:t>
            </w:r>
          </w:p>
        </w:tc>
      </w:tr>
      <w:tr w:rsidR="009F2E2E" w:rsidRPr="00CA7130" w:rsidTr="00685395">
        <w:trPr>
          <w:trHeight w:val="449"/>
          <w:jc w:val="center"/>
        </w:trPr>
        <w:tc>
          <w:tcPr>
            <w:tcW w:w="3076" w:type="dxa"/>
            <w:vAlign w:val="center"/>
          </w:tcPr>
          <w:p w:rsidR="009F2E2E" w:rsidRPr="00CA7130" w:rsidRDefault="00685395" w:rsidP="00685395">
            <w:pPr>
              <w:shd w:val="clear" w:color="auto" w:fill="FFFFFF"/>
              <w:jc w:val="center"/>
              <w:rPr>
                <w:i/>
              </w:rPr>
            </w:pPr>
            <w:r>
              <w:rPr>
                <w:i/>
              </w:rPr>
              <w:t xml:space="preserve">Всього: </w:t>
            </w:r>
            <w:r w:rsidR="000119E5">
              <w:t>(</w:t>
            </w:r>
            <w:r w:rsidR="000119E5" w:rsidRPr="00685395">
              <w:rPr>
                <w:sz w:val="24"/>
                <w:szCs w:val="24"/>
              </w:rPr>
              <w:t>ДФН</w:t>
            </w:r>
            <w:r w:rsidR="00DE6DA6">
              <w:rPr>
                <w:lang w:val="ru-RU"/>
              </w:rPr>
              <w:t xml:space="preserve"> </w:t>
            </w:r>
            <w:r w:rsidR="00AE6001">
              <w:rPr>
                <w:lang w:val="ru-RU"/>
              </w:rPr>
              <w:t>10</w:t>
            </w:r>
            <w:r w:rsidR="000119E5" w:rsidRPr="00CA7130">
              <w:t xml:space="preserve"> год.</w:t>
            </w:r>
            <w:r w:rsidR="00DE6DA6">
              <w:rPr>
                <w:lang w:val="ru-RU"/>
              </w:rPr>
              <w:t xml:space="preserve"> ЗФН </w:t>
            </w:r>
            <w:r w:rsidR="00AE6001">
              <w:rPr>
                <w:lang w:val="ru-RU"/>
              </w:rPr>
              <w:t>16</w:t>
            </w:r>
            <w:r w:rsidR="000119E5">
              <w:rPr>
                <w:lang w:val="ru-RU"/>
              </w:rPr>
              <w:t xml:space="preserve"> год.</w:t>
            </w:r>
            <w:r w:rsidR="000119E5" w:rsidRPr="00CA7130">
              <w:t>)</w:t>
            </w:r>
            <w:r w:rsidR="000119E5" w:rsidRPr="00CA7130">
              <w:rPr>
                <w:i/>
              </w:rPr>
              <w:t>.</w:t>
            </w:r>
          </w:p>
        </w:tc>
        <w:tc>
          <w:tcPr>
            <w:tcW w:w="6592" w:type="dxa"/>
            <w:gridSpan w:val="5"/>
            <w:vAlign w:val="center"/>
          </w:tcPr>
          <w:p w:rsidR="009F2E2E" w:rsidRPr="00CA7130" w:rsidRDefault="00685395" w:rsidP="00E332D8">
            <w:pPr>
              <w:jc w:val="center"/>
              <w:rPr>
                <w:bCs/>
                <w:i/>
              </w:rPr>
            </w:pPr>
            <w:r>
              <w:rPr>
                <w:bCs/>
                <w:i/>
              </w:rPr>
              <w:t>Всього: 1</w:t>
            </w:r>
            <w:r>
              <w:rPr>
                <w:bCs/>
                <w:i/>
                <w:lang w:val="ru-RU"/>
              </w:rPr>
              <w:t>0</w:t>
            </w:r>
            <w:r w:rsidR="009F2E2E" w:rsidRPr="00CA7130">
              <w:rPr>
                <w:bCs/>
                <w:i/>
              </w:rPr>
              <w:t xml:space="preserve"> балів</w:t>
            </w:r>
          </w:p>
        </w:tc>
      </w:tr>
      <w:tr w:rsidR="009F2E2E" w:rsidRPr="00CA7130" w:rsidTr="0049124D">
        <w:trPr>
          <w:trHeight w:val="518"/>
          <w:jc w:val="center"/>
        </w:trPr>
        <w:tc>
          <w:tcPr>
            <w:tcW w:w="3076" w:type="dxa"/>
            <w:vAlign w:val="center"/>
          </w:tcPr>
          <w:p w:rsidR="009F2E2E" w:rsidRPr="00CA7130" w:rsidRDefault="00685395" w:rsidP="00E332D8">
            <w:pPr>
              <w:ind w:right="34"/>
              <w:jc w:val="center"/>
              <w:rPr>
                <w:b/>
                <w:i/>
                <w:sz w:val="26"/>
                <w:szCs w:val="26"/>
              </w:rPr>
            </w:pPr>
            <w:r>
              <w:rPr>
                <w:b/>
                <w:i/>
                <w:sz w:val="26"/>
                <w:szCs w:val="26"/>
              </w:rPr>
              <w:t xml:space="preserve">Разом: </w:t>
            </w:r>
            <w:r w:rsidR="000119E5">
              <w:t>(</w:t>
            </w:r>
            <w:r w:rsidR="000119E5" w:rsidRPr="00685395">
              <w:rPr>
                <w:sz w:val="24"/>
                <w:szCs w:val="24"/>
              </w:rPr>
              <w:t>ДФН</w:t>
            </w:r>
            <w:r w:rsidR="00AE6001">
              <w:rPr>
                <w:lang w:val="ru-RU"/>
              </w:rPr>
              <w:t xml:space="preserve"> 82</w:t>
            </w:r>
            <w:r w:rsidR="000119E5" w:rsidRPr="00CA7130">
              <w:t xml:space="preserve"> год.</w:t>
            </w:r>
            <w:r w:rsidR="000119E5">
              <w:rPr>
                <w:lang w:val="ru-RU"/>
              </w:rPr>
              <w:t xml:space="preserve"> ЗФН 138 год.</w:t>
            </w:r>
            <w:r w:rsidR="000119E5" w:rsidRPr="00CA7130">
              <w:t>)</w:t>
            </w:r>
            <w:r w:rsidR="000119E5" w:rsidRPr="00CA7130">
              <w:rPr>
                <w:i/>
              </w:rPr>
              <w:t>.</w:t>
            </w:r>
          </w:p>
        </w:tc>
        <w:tc>
          <w:tcPr>
            <w:tcW w:w="6592" w:type="dxa"/>
            <w:gridSpan w:val="5"/>
            <w:vAlign w:val="center"/>
          </w:tcPr>
          <w:p w:rsidR="009F2E2E" w:rsidRPr="00CA7130" w:rsidRDefault="009F2E2E" w:rsidP="00685395">
            <w:pPr>
              <w:ind w:right="-260"/>
              <w:jc w:val="center"/>
              <w:rPr>
                <w:b/>
                <w:bCs/>
                <w:i/>
                <w:sz w:val="25"/>
                <w:szCs w:val="25"/>
              </w:rPr>
            </w:pPr>
            <w:r w:rsidRPr="00CA7130">
              <w:rPr>
                <w:b/>
                <w:bCs/>
                <w:i/>
                <w:sz w:val="25"/>
                <w:szCs w:val="25"/>
              </w:rPr>
              <w:t xml:space="preserve">Разом: </w:t>
            </w:r>
            <w:r w:rsidR="00440454">
              <w:rPr>
                <w:b/>
                <w:bCs/>
                <w:i/>
                <w:sz w:val="25"/>
                <w:szCs w:val="25"/>
                <w:lang w:val="ru-RU"/>
              </w:rPr>
              <w:t>9</w:t>
            </w:r>
            <w:r w:rsidRPr="00CA7130">
              <w:rPr>
                <w:b/>
                <w:bCs/>
                <w:i/>
                <w:sz w:val="25"/>
                <w:szCs w:val="25"/>
              </w:rPr>
              <w:t>0 балів</w:t>
            </w:r>
          </w:p>
        </w:tc>
      </w:tr>
    </w:tbl>
    <w:p w:rsidR="009F2E2E" w:rsidRPr="00CA7130" w:rsidRDefault="009F2E2E" w:rsidP="009F2E2E">
      <w:pPr>
        <w:jc w:val="center"/>
        <w:rPr>
          <w:b/>
          <w:sz w:val="28"/>
          <w:szCs w:val="28"/>
        </w:rPr>
      </w:pPr>
      <w:r w:rsidRPr="00CA7130">
        <w:rPr>
          <w:b/>
          <w:sz w:val="28"/>
          <w:szCs w:val="28"/>
        </w:rPr>
        <w:br w:type="page"/>
      </w:r>
      <w:r w:rsidRPr="00CA7130">
        <w:rPr>
          <w:b/>
          <w:sz w:val="28"/>
          <w:szCs w:val="28"/>
        </w:rPr>
        <w:lastRenderedPageBreak/>
        <w:t>КОНТРОЛЬ І ОЦІНКА ЯКОСТІ НАВЧАННЯ</w:t>
      </w:r>
    </w:p>
    <w:p w:rsidR="009F2E2E" w:rsidRPr="00CA7130" w:rsidRDefault="009F2E2E" w:rsidP="00466C1A">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6095"/>
      </w:tblGrid>
      <w:tr w:rsidR="009F2E2E" w:rsidRPr="00CA7130" w:rsidTr="00E332D8">
        <w:trPr>
          <w:trHeight w:val="5784"/>
        </w:trPr>
        <w:tc>
          <w:tcPr>
            <w:tcW w:w="3828" w:type="dxa"/>
            <w:shd w:val="clear" w:color="auto" w:fill="auto"/>
          </w:tcPr>
          <w:p w:rsidR="009F2E2E" w:rsidRPr="00CA7130" w:rsidRDefault="009F2E2E" w:rsidP="00E332D8">
            <w:pPr>
              <w:pStyle w:val="TableParagraph"/>
              <w:spacing w:after="120"/>
              <w:ind w:left="97" w:right="1006"/>
              <w:rPr>
                <w:sz w:val="24"/>
              </w:rPr>
            </w:pPr>
            <w:r w:rsidRPr="00CA7130">
              <w:rPr>
                <w:sz w:val="24"/>
              </w:rPr>
              <w:t>Оцінювання досягнень студента</w:t>
            </w:r>
          </w:p>
        </w:tc>
        <w:tc>
          <w:tcPr>
            <w:tcW w:w="6095" w:type="dxa"/>
            <w:shd w:val="clear" w:color="auto" w:fill="auto"/>
          </w:tcPr>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rsidR="009F2E2E" w:rsidRPr="00CA7130" w:rsidRDefault="009F2E2E" w:rsidP="00E332D8">
            <w:pPr>
              <w:widowControl w:val="0"/>
              <w:autoSpaceDE w:val="0"/>
              <w:autoSpaceDN w:val="0"/>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9F2E2E" w:rsidRPr="00CA7130" w:rsidRDefault="009F2E2E" w:rsidP="00E332D8">
            <w:pPr>
              <w:widowControl w:val="0"/>
              <w:autoSpaceDE w:val="0"/>
              <w:autoSpaceDN w:val="0"/>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9F2E2E" w:rsidRPr="00CA7130" w:rsidRDefault="009F2E2E" w:rsidP="00E332D8">
            <w:pPr>
              <w:widowControl w:val="0"/>
              <w:autoSpaceDE w:val="0"/>
              <w:autoSpaceDN w:val="0"/>
              <w:spacing w:after="12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9F2E2E" w:rsidRPr="00CA7130" w:rsidRDefault="009F2E2E" w:rsidP="00E332D8">
            <w:pPr>
              <w:widowControl w:val="0"/>
              <w:autoSpaceDE w:val="0"/>
              <w:autoSpaceDN w:val="0"/>
              <w:spacing w:after="120"/>
              <w:ind w:left="188" w:right="238"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rsidR="009F2E2E" w:rsidRPr="00CA7130" w:rsidRDefault="009F2E2E" w:rsidP="009F2E2E"/>
    <w:p w:rsidR="009F2E2E" w:rsidRPr="00CA7130" w:rsidRDefault="009F2E2E" w:rsidP="009F2E2E">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rsidR="009F2E2E" w:rsidRPr="00CA7130" w:rsidRDefault="009F2E2E" w:rsidP="009F2E2E">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21"/>
        <w:gridCol w:w="1661"/>
        <w:gridCol w:w="1126"/>
        <w:gridCol w:w="1561"/>
        <w:gridCol w:w="736"/>
        <w:gridCol w:w="4149"/>
      </w:tblGrid>
      <w:tr w:rsidR="009F2E2E" w:rsidRPr="00CA7130" w:rsidTr="00E332D8">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9F2E2E" w:rsidRPr="00CA7130" w:rsidRDefault="009F2E2E" w:rsidP="00E332D8">
            <w:pPr>
              <w:jc w:val="center"/>
            </w:pPr>
            <w:r w:rsidRPr="00CA7130">
              <w:rPr>
                <w:b/>
                <w:bCs/>
              </w:rPr>
              <w:t>Оцінка за шкалою ECTS</w:t>
            </w:r>
          </w:p>
        </w:tc>
      </w:tr>
      <w:tr w:rsidR="009F2E2E" w:rsidRPr="00CA7130" w:rsidTr="00E332D8">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sz w:val="28"/>
                <w:szCs w:val="28"/>
              </w:rPr>
            </w:pPr>
            <w:r w:rsidRPr="00CA7130">
              <w:rPr>
                <w:b/>
                <w:bCs/>
                <w:sz w:val="28"/>
                <w:szCs w:val="28"/>
              </w:rPr>
              <w:t>залік</w:t>
            </w:r>
          </w:p>
        </w:tc>
        <w:tc>
          <w:tcPr>
            <w:tcW w:w="2382" w:type="pct"/>
            <w:gridSpan w:val="2"/>
            <w:vMerge/>
            <w:tcBorders>
              <w:left w:val="outset" w:sz="6" w:space="0" w:color="auto"/>
              <w:right w:val="outset" w:sz="6" w:space="0" w:color="auto"/>
            </w:tcBorders>
            <w:vAlign w:val="center"/>
            <w:hideMark/>
          </w:tcPr>
          <w:p w:rsidR="009F2E2E" w:rsidRPr="00CA7130" w:rsidRDefault="009F2E2E" w:rsidP="00E332D8">
            <w:pPr>
              <w:rPr>
                <w:sz w:val="28"/>
                <w:szCs w:val="28"/>
              </w:rPr>
            </w:pP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відмінно</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добре (дуже добре)</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 xml:space="preserve">добре </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 xml:space="preserve">задовільно </w:t>
            </w:r>
          </w:p>
        </w:tc>
      </w:tr>
      <w:tr w:rsidR="009F2E2E" w:rsidRPr="00CA7130" w:rsidTr="00E332D8">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 xml:space="preserve">задовільно (достатньо) </w:t>
            </w:r>
          </w:p>
        </w:tc>
      </w:tr>
      <w:tr w:rsidR="009F2E2E" w:rsidRPr="00CA7130" w:rsidTr="00E332D8">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 з можливістю повторного складання</w:t>
            </w:r>
          </w:p>
        </w:tc>
      </w:tr>
      <w:tr w:rsidR="009F2E2E" w:rsidRPr="00CA7130" w:rsidTr="00E332D8">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9F2E2E" w:rsidRPr="00CA7130" w:rsidRDefault="009F2E2E" w:rsidP="00E332D8">
            <w:pPr>
              <w:jc w:val="center"/>
              <w:rPr>
                <w:i/>
                <w:sz w:val="28"/>
                <w:szCs w:val="28"/>
              </w:rPr>
            </w:pPr>
            <w:r w:rsidRPr="00CA7130">
              <w:rPr>
                <w:i/>
                <w:sz w:val="28"/>
                <w:szCs w:val="28"/>
              </w:rPr>
              <w:t>незадовільно з обов’язковим повторним вивченням дисципліни</w:t>
            </w:r>
          </w:p>
        </w:tc>
      </w:tr>
    </w:tbl>
    <w:p w:rsidR="009F2E2E" w:rsidRPr="00CA7130" w:rsidRDefault="009F2E2E" w:rsidP="009F2E2E">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872"/>
      </w:tblGrid>
      <w:tr w:rsidR="009F2E2E" w:rsidRPr="00CA7130" w:rsidTr="00E341C6">
        <w:trPr>
          <w:jc w:val="center"/>
        </w:trPr>
        <w:tc>
          <w:tcPr>
            <w:tcW w:w="2148" w:type="dxa"/>
          </w:tcPr>
          <w:p w:rsidR="009F2E2E" w:rsidRPr="00CA7130" w:rsidRDefault="009F2E2E" w:rsidP="00E332D8">
            <w:pPr>
              <w:tabs>
                <w:tab w:val="num" w:pos="426"/>
              </w:tabs>
              <w:jc w:val="center"/>
              <w:rPr>
                <w:b/>
                <w:sz w:val="28"/>
                <w:szCs w:val="28"/>
              </w:rPr>
            </w:pPr>
            <w:r w:rsidRPr="00CA7130">
              <w:rPr>
                <w:b/>
                <w:sz w:val="28"/>
                <w:szCs w:val="28"/>
              </w:rPr>
              <w:t>Оцінка</w:t>
            </w:r>
          </w:p>
        </w:tc>
        <w:tc>
          <w:tcPr>
            <w:tcW w:w="7872" w:type="dxa"/>
          </w:tcPr>
          <w:p w:rsidR="009F2E2E" w:rsidRPr="00CA7130" w:rsidRDefault="009F2E2E" w:rsidP="00E332D8">
            <w:pPr>
              <w:tabs>
                <w:tab w:val="num" w:pos="426"/>
              </w:tabs>
              <w:jc w:val="center"/>
              <w:rPr>
                <w:b/>
                <w:sz w:val="28"/>
                <w:szCs w:val="28"/>
              </w:rPr>
            </w:pPr>
            <w:r w:rsidRPr="00CA7130">
              <w:rPr>
                <w:b/>
                <w:sz w:val="28"/>
                <w:szCs w:val="28"/>
              </w:rPr>
              <w:t>Критерії оцінювання</w:t>
            </w:r>
          </w:p>
        </w:tc>
      </w:tr>
      <w:tr w:rsidR="009F2E2E" w:rsidRPr="00CA7130" w:rsidTr="00E341C6">
        <w:trPr>
          <w:jc w:val="center"/>
        </w:trPr>
        <w:tc>
          <w:tcPr>
            <w:tcW w:w="2148" w:type="dxa"/>
            <w:vAlign w:val="center"/>
          </w:tcPr>
          <w:p w:rsidR="009F2E2E" w:rsidRPr="00CA7130" w:rsidRDefault="009F2E2E" w:rsidP="00E332D8">
            <w:pPr>
              <w:tabs>
                <w:tab w:val="num" w:pos="426"/>
              </w:tabs>
              <w:jc w:val="center"/>
              <w:rPr>
                <w:b/>
                <w:i/>
                <w:sz w:val="28"/>
                <w:szCs w:val="28"/>
              </w:rPr>
            </w:pPr>
            <w:r w:rsidRPr="00CA7130">
              <w:rPr>
                <w:b/>
                <w:i/>
                <w:sz w:val="28"/>
                <w:szCs w:val="28"/>
              </w:rPr>
              <w:t>«відмінно»</w:t>
            </w:r>
          </w:p>
        </w:tc>
        <w:tc>
          <w:tcPr>
            <w:tcW w:w="7872" w:type="dxa"/>
          </w:tcPr>
          <w:p w:rsidR="009F2E2E" w:rsidRPr="00CA7130" w:rsidRDefault="009F2E2E" w:rsidP="00E332D8">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9F2E2E" w:rsidRPr="00CA7130" w:rsidTr="00E341C6">
        <w:trPr>
          <w:jc w:val="center"/>
        </w:trPr>
        <w:tc>
          <w:tcPr>
            <w:tcW w:w="2148" w:type="dxa"/>
            <w:vAlign w:val="center"/>
          </w:tcPr>
          <w:p w:rsidR="009F2E2E" w:rsidRPr="00CA7130" w:rsidRDefault="009F2E2E" w:rsidP="00E332D8">
            <w:pPr>
              <w:tabs>
                <w:tab w:val="num" w:pos="426"/>
              </w:tabs>
              <w:jc w:val="center"/>
              <w:rPr>
                <w:b/>
                <w:i/>
                <w:sz w:val="28"/>
                <w:szCs w:val="28"/>
              </w:rPr>
            </w:pPr>
            <w:r w:rsidRPr="00CA7130">
              <w:rPr>
                <w:b/>
                <w:i/>
                <w:sz w:val="28"/>
                <w:szCs w:val="28"/>
              </w:rPr>
              <w:t>«добре»</w:t>
            </w:r>
          </w:p>
        </w:tc>
        <w:tc>
          <w:tcPr>
            <w:tcW w:w="7872" w:type="dxa"/>
          </w:tcPr>
          <w:p w:rsidR="009F2E2E" w:rsidRPr="00CA7130" w:rsidRDefault="009F2E2E" w:rsidP="00E332D8">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9F2E2E" w:rsidRPr="00CA7130" w:rsidTr="00E341C6">
        <w:trPr>
          <w:jc w:val="center"/>
        </w:trPr>
        <w:tc>
          <w:tcPr>
            <w:tcW w:w="2148" w:type="dxa"/>
            <w:vAlign w:val="center"/>
          </w:tcPr>
          <w:p w:rsidR="009F2E2E" w:rsidRPr="00CA7130" w:rsidRDefault="009F2E2E" w:rsidP="00E332D8">
            <w:pPr>
              <w:tabs>
                <w:tab w:val="num" w:pos="426"/>
              </w:tabs>
              <w:jc w:val="center"/>
              <w:rPr>
                <w:b/>
                <w:i/>
                <w:sz w:val="28"/>
                <w:szCs w:val="28"/>
              </w:rPr>
            </w:pPr>
            <w:r w:rsidRPr="00CA7130">
              <w:rPr>
                <w:b/>
                <w:i/>
                <w:sz w:val="28"/>
                <w:szCs w:val="28"/>
              </w:rPr>
              <w:t>«задовільно»</w:t>
            </w:r>
          </w:p>
        </w:tc>
        <w:tc>
          <w:tcPr>
            <w:tcW w:w="7872" w:type="dxa"/>
          </w:tcPr>
          <w:p w:rsidR="009F2E2E" w:rsidRPr="00CA7130" w:rsidRDefault="009F2E2E" w:rsidP="00E332D8">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9F2E2E" w:rsidRPr="00CA7130" w:rsidTr="00E341C6">
        <w:trPr>
          <w:jc w:val="center"/>
        </w:trPr>
        <w:tc>
          <w:tcPr>
            <w:tcW w:w="2148" w:type="dxa"/>
            <w:vAlign w:val="center"/>
          </w:tcPr>
          <w:p w:rsidR="009F2E2E" w:rsidRPr="00CA7130" w:rsidRDefault="009F2E2E" w:rsidP="00E332D8">
            <w:pPr>
              <w:ind w:left="-108"/>
              <w:jc w:val="right"/>
              <w:rPr>
                <w:b/>
                <w:i/>
                <w:sz w:val="28"/>
                <w:szCs w:val="28"/>
              </w:rPr>
            </w:pPr>
            <w:r w:rsidRPr="00CA7130">
              <w:rPr>
                <w:b/>
                <w:i/>
                <w:sz w:val="28"/>
                <w:szCs w:val="28"/>
              </w:rPr>
              <w:t>«незадовільно»</w:t>
            </w:r>
          </w:p>
        </w:tc>
        <w:tc>
          <w:tcPr>
            <w:tcW w:w="7872" w:type="dxa"/>
          </w:tcPr>
          <w:p w:rsidR="009F2E2E" w:rsidRPr="00CA7130" w:rsidRDefault="009F2E2E" w:rsidP="00E332D8">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9F2E2E" w:rsidRPr="00CA7130" w:rsidRDefault="009F2E2E" w:rsidP="009F2E2E">
      <w:pPr>
        <w:jc w:val="center"/>
        <w:rPr>
          <w:b/>
          <w:sz w:val="28"/>
          <w:szCs w:val="28"/>
        </w:rPr>
      </w:pPr>
    </w:p>
    <w:p w:rsidR="009F2E2E" w:rsidRPr="00CA7130" w:rsidRDefault="009F2E2E" w:rsidP="009F2E2E">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6095"/>
      </w:tblGrid>
      <w:tr w:rsidR="009F2E2E" w:rsidRPr="00CA7130" w:rsidTr="00E332D8">
        <w:trPr>
          <w:trHeight w:val="627"/>
        </w:trPr>
        <w:tc>
          <w:tcPr>
            <w:tcW w:w="3970" w:type="dxa"/>
            <w:tcBorders>
              <w:bottom w:val="single" w:sz="4" w:space="0" w:color="000000"/>
            </w:tcBorders>
            <w:shd w:val="clear" w:color="auto" w:fill="auto"/>
          </w:tcPr>
          <w:p w:rsidR="009F2E2E" w:rsidRPr="00CA7130" w:rsidRDefault="00466C1A" w:rsidP="00E332D8">
            <w:pPr>
              <w:pStyle w:val="TableParagraph"/>
              <w:ind w:left="97"/>
              <w:rPr>
                <w:sz w:val="24"/>
              </w:rPr>
            </w:pPr>
            <w:bookmarkStart w:id="2" w:name="_Toc9952428"/>
            <w:r w:rsidRPr="00CA7130">
              <w:rPr>
                <w:sz w:val="24"/>
              </w:rPr>
              <w:t>Крайні терміни складання</w:t>
            </w:r>
            <w:r w:rsidR="009F2E2E" w:rsidRPr="00CA7130">
              <w:rPr>
                <w:sz w:val="24"/>
              </w:rPr>
              <w:t xml:space="preserve"> та перескладання</w:t>
            </w:r>
            <w:r w:rsidRPr="00CA7130">
              <w:rPr>
                <w:sz w:val="24"/>
              </w:rPr>
              <w:t xml:space="preserve"> дисципліни</w:t>
            </w:r>
          </w:p>
        </w:tc>
        <w:tc>
          <w:tcPr>
            <w:tcW w:w="6095" w:type="dxa"/>
            <w:tcBorders>
              <w:bottom w:val="single" w:sz="4" w:space="0" w:color="000000"/>
            </w:tcBorders>
            <w:shd w:val="clear" w:color="auto" w:fill="auto"/>
          </w:tcPr>
          <w:p w:rsidR="009F2E2E" w:rsidRPr="00CA7130" w:rsidRDefault="009F2E2E" w:rsidP="00466C1A">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w:t>
            </w:r>
            <w:r w:rsidR="00466C1A" w:rsidRPr="00CA7130">
              <w:rPr>
                <w:i/>
                <w:sz w:val="24"/>
              </w:rPr>
              <w:t>складання</w:t>
            </w:r>
            <w:r w:rsidRPr="00CA7130">
              <w:rPr>
                <w:i/>
                <w:sz w:val="24"/>
              </w:rPr>
              <w:t xml:space="preserve"> здійснюється відповідно до графіка</w:t>
            </w:r>
          </w:p>
        </w:tc>
      </w:tr>
      <w:tr w:rsidR="009F2E2E" w:rsidRPr="00CA7130" w:rsidTr="00E332D8">
        <w:trPr>
          <w:trHeight w:val="933"/>
        </w:trPr>
        <w:tc>
          <w:tcPr>
            <w:tcW w:w="3970" w:type="dxa"/>
            <w:tcBorders>
              <w:top w:val="single" w:sz="4" w:space="0" w:color="000000"/>
            </w:tcBorders>
            <w:shd w:val="clear" w:color="auto" w:fill="auto"/>
          </w:tcPr>
          <w:p w:rsidR="009F2E2E" w:rsidRPr="00CA7130" w:rsidRDefault="009F2E2E" w:rsidP="00E332D8">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9F2E2E" w:rsidRPr="00CA7130" w:rsidRDefault="009F2E2E" w:rsidP="00E332D8">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9F2E2E" w:rsidRPr="00CA7130" w:rsidTr="00E332D8">
        <w:trPr>
          <w:trHeight w:val="2107"/>
        </w:trPr>
        <w:tc>
          <w:tcPr>
            <w:tcW w:w="3970" w:type="dxa"/>
            <w:shd w:val="clear" w:color="auto" w:fill="auto"/>
          </w:tcPr>
          <w:p w:rsidR="009F2E2E" w:rsidRPr="00CA7130" w:rsidRDefault="009F2E2E" w:rsidP="00E332D8">
            <w:pPr>
              <w:pStyle w:val="TableParagraph"/>
              <w:ind w:left="97"/>
              <w:rPr>
                <w:sz w:val="24"/>
              </w:rPr>
            </w:pPr>
            <w:r w:rsidRPr="00CA7130">
              <w:rPr>
                <w:sz w:val="24"/>
              </w:rPr>
              <w:t>Вимоги до відвідування</w:t>
            </w:r>
          </w:p>
        </w:tc>
        <w:tc>
          <w:tcPr>
            <w:tcW w:w="6095" w:type="dxa"/>
            <w:shd w:val="clear" w:color="auto" w:fill="auto"/>
          </w:tcPr>
          <w:p w:rsidR="009F2E2E" w:rsidRPr="00CA7130" w:rsidRDefault="009F2E2E" w:rsidP="00E332D8">
            <w:pPr>
              <w:pStyle w:val="TableParagraph"/>
              <w:spacing w:after="120"/>
              <w:ind w:left="96" w:right="119"/>
              <w:rPr>
                <w:i/>
                <w:sz w:val="24"/>
              </w:rPr>
            </w:pPr>
            <w:r w:rsidRPr="00CA7130">
              <w:rPr>
                <w:i/>
                <w:sz w:val="24"/>
              </w:rPr>
              <w:t xml:space="preserve">Пропущені </w:t>
            </w:r>
            <w:r w:rsidR="00466C1A" w:rsidRPr="00CA7130">
              <w:rPr>
                <w:i/>
                <w:sz w:val="24"/>
              </w:rPr>
              <w:t>заняття (лікарняні, мобільність</w:t>
            </w:r>
            <w:r w:rsidRPr="00CA7130">
              <w:rPr>
                <w:i/>
                <w:sz w:val="24"/>
              </w:rPr>
              <w:t xml:space="preserve"> і </w:t>
            </w:r>
            <w:proofErr w:type="spellStart"/>
            <w:r w:rsidRPr="00CA7130">
              <w:rPr>
                <w:i/>
                <w:sz w:val="24"/>
              </w:rPr>
              <w:t>т.ін</w:t>
            </w:r>
            <w:proofErr w:type="spellEnd"/>
            <w:r w:rsidRPr="00CA7130">
              <w:rPr>
                <w:i/>
                <w:sz w:val="24"/>
              </w:rPr>
              <w:t>.)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9F2E2E" w:rsidRDefault="009F2E2E" w:rsidP="009F2E2E">
      <w:pPr>
        <w:pStyle w:val="1"/>
        <w:spacing w:before="0" w:after="240"/>
        <w:jc w:val="center"/>
        <w:rPr>
          <w:rFonts w:ascii="Times New Roman" w:hAnsi="Times New Roman"/>
          <w:b w:val="0"/>
          <w:color w:val="auto"/>
        </w:rPr>
      </w:pPr>
    </w:p>
    <w:p w:rsidR="00C51FFB" w:rsidRPr="00C51FFB" w:rsidRDefault="00C51FFB" w:rsidP="00C51FFB"/>
    <w:bookmarkEnd w:id="2"/>
    <w:p w:rsidR="00F448C8" w:rsidRPr="00F448C8" w:rsidRDefault="00F448C8" w:rsidP="00F448C8">
      <w:pPr>
        <w:pBdr>
          <w:bottom w:val="single" w:sz="12" w:space="31" w:color="auto"/>
        </w:pBdr>
        <w:tabs>
          <w:tab w:val="left" w:leader="underscore" w:pos="399"/>
          <w:tab w:val="left" w:leader="underscore" w:pos="865"/>
          <w:tab w:val="right" w:leader="underscore" w:pos="1838"/>
        </w:tabs>
        <w:ind w:left="360" w:right="1699"/>
        <w:jc w:val="both"/>
        <w:rPr>
          <w:rFonts w:cstheme="minorBidi"/>
          <w:color w:val="222222"/>
          <w:spacing w:val="11"/>
          <w:sz w:val="28"/>
          <w:szCs w:val="28"/>
          <w:shd w:val="clear" w:color="auto" w:fill="FFFFFF"/>
          <w:lang w:eastAsia="en-US"/>
        </w:rPr>
      </w:pPr>
      <w:r w:rsidRPr="00F448C8">
        <w:rPr>
          <w:rFonts w:cstheme="minorBidi"/>
          <w:b/>
          <w:color w:val="222222"/>
          <w:spacing w:val="11"/>
          <w:sz w:val="28"/>
          <w:szCs w:val="28"/>
          <w:shd w:val="clear" w:color="auto" w:fill="FFFFFF"/>
          <w:lang w:eastAsia="en-US"/>
        </w:rPr>
        <w:t>ПЕРЕВІРЕНО ТА СХВАЛЕНО НА ЗАСІДАННІ КАФЕДРИ:</w:t>
      </w:r>
      <w:r w:rsidRPr="00F448C8">
        <w:rPr>
          <w:rFonts w:cstheme="minorBidi"/>
          <w:b/>
          <w:color w:val="222222"/>
          <w:spacing w:val="11"/>
          <w:sz w:val="28"/>
          <w:szCs w:val="28"/>
          <w:lang w:eastAsia="en-US"/>
        </w:rPr>
        <w:br/>
      </w:r>
    </w:p>
    <w:p w:rsidR="00F448C8" w:rsidRPr="00F448C8" w:rsidRDefault="00F448C8" w:rsidP="00F448C8">
      <w:pPr>
        <w:pBdr>
          <w:bottom w:val="single" w:sz="12" w:space="31" w:color="auto"/>
        </w:pBdr>
        <w:tabs>
          <w:tab w:val="left" w:leader="underscore" w:pos="399"/>
          <w:tab w:val="left" w:leader="underscore" w:pos="865"/>
          <w:tab w:val="right" w:leader="underscore" w:pos="1838"/>
        </w:tabs>
        <w:ind w:left="360" w:right="1699"/>
        <w:jc w:val="both"/>
        <w:rPr>
          <w:rFonts w:cstheme="minorBidi"/>
          <w:b/>
          <w:color w:val="222222"/>
          <w:spacing w:val="11"/>
          <w:sz w:val="28"/>
          <w:szCs w:val="28"/>
          <w:shd w:val="clear" w:color="auto" w:fill="FFFFFF"/>
          <w:lang w:eastAsia="en-US"/>
        </w:rPr>
      </w:pPr>
      <w:r w:rsidRPr="00F448C8">
        <w:rPr>
          <w:rFonts w:cstheme="minorBidi"/>
          <w:color w:val="222222"/>
          <w:spacing w:val="11"/>
          <w:sz w:val="28"/>
          <w:szCs w:val="28"/>
          <w:shd w:val="clear" w:color="auto" w:fill="FFFFFF"/>
          <w:lang w:eastAsia="en-US"/>
        </w:rPr>
        <w:t>Бізнесу та права, протокол №5 від 30 жовтня 2020 р.</w:t>
      </w:r>
      <w:r w:rsidRPr="00F448C8">
        <w:rPr>
          <w:rFonts w:cstheme="minorBidi"/>
          <w:color w:val="222222"/>
          <w:spacing w:val="11"/>
          <w:sz w:val="28"/>
          <w:szCs w:val="28"/>
          <w:lang w:eastAsia="en-US"/>
        </w:rPr>
        <w:br/>
      </w:r>
      <w:r w:rsidRPr="00F448C8">
        <w:rPr>
          <w:rFonts w:cstheme="minorBidi"/>
          <w:color w:val="222222"/>
          <w:spacing w:val="11"/>
          <w:sz w:val="28"/>
          <w:szCs w:val="28"/>
          <w:lang w:eastAsia="en-US"/>
        </w:rPr>
        <w:br/>
      </w:r>
      <w:r w:rsidRPr="00F448C8">
        <w:rPr>
          <w:rFonts w:cstheme="minorBidi"/>
          <w:color w:val="222222"/>
          <w:spacing w:val="11"/>
          <w:sz w:val="28"/>
          <w:szCs w:val="28"/>
          <w:shd w:val="clear" w:color="auto" w:fill="FFFFFF"/>
          <w:lang w:eastAsia="en-US"/>
        </w:rPr>
        <w:t>Завідувач кафедри _________________ Давиденко В.В.</w:t>
      </w:r>
      <w:r w:rsidRPr="00F448C8">
        <w:rPr>
          <w:rFonts w:cstheme="minorBidi"/>
          <w:color w:val="222222"/>
          <w:spacing w:val="11"/>
          <w:sz w:val="28"/>
          <w:szCs w:val="28"/>
          <w:shd w:val="clear" w:color="auto" w:fill="FFFFFF"/>
          <w:lang w:eastAsia="en-US"/>
        </w:rPr>
        <w:br/>
      </w:r>
    </w:p>
    <w:p w:rsidR="00F448C8" w:rsidRPr="00F448C8" w:rsidRDefault="00F448C8" w:rsidP="00F448C8">
      <w:pPr>
        <w:pBdr>
          <w:bottom w:val="single" w:sz="12" w:space="31" w:color="auto"/>
        </w:pBdr>
        <w:tabs>
          <w:tab w:val="left" w:leader="underscore" w:pos="399"/>
          <w:tab w:val="left" w:leader="underscore" w:pos="865"/>
          <w:tab w:val="right" w:leader="underscore" w:pos="1838"/>
        </w:tabs>
        <w:ind w:left="360" w:right="1699"/>
        <w:jc w:val="both"/>
        <w:rPr>
          <w:rFonts w:cstheme="minorBidi"/>
          <w:b/>
          <w:color w:val="222222"/>
          <w:spacing w:val="11"/>
          <w:sz w:val="28"/>
          <w:szCs w:val="28"/>
          <w:shd w:val="clear" w:color="auto" w:fill="FFFFFF"/>
          <w:lang w:eastAsia="en-US"/>
        </w:rPr>
      </w:pPr>
    </w:p>
    <w:p w:rsidR="00F448C8" w:rsidRPr="00F448C8" w:rsidRDefault="00F448C8" w:rsidP="00F448C8">
      <w:pPr>
        <w:pBdr>
          <w:bottom w:val="single" w:sz="12" w:space="31" w:color="auto"/>
        </w:pBdr>
        <w:tabs>
          <w:tab w:val="left" w:leader="underscore" w:pos="399"/>
          <w:tab w:val="left" w:leader="underscore" w:pos="865"/>
          <w:tab w:val="right" w:leader="underscore" w:pos="1838"/>
        </w:tabs>
        <w:ind w:left="360" w:right="1699"/>
        <w:jc w:val="both"/>
        <w:rPr>
          <w:rFonts w:cstheme="minorBidi"/>
          <w:b/>
          <w:color w:val="222222"/>
          <w:spacing w:val="11"/>
          <w:sz w:val="28"/>
          <w:szCs w:val="28"/>
          <w:shd w:val="clear" w:color="auto" w:fill="FFFFFF"/>
          <w:lang w:eastAsia="en-US"/>
        </w:rPr>
      </w:pPr>
    </w:p>
    <w:p w:rsidR="00E66622" w:rsidRPr="009F2E2E" w:rsidRDefault="00E66622" w:rsidP="00E66622">
      <w:pPr>
        <w:rPr>
          <w:sz w:val="28"/>
          <w:szCs w:val="28"/>
        </w:rPr>
      </w:pPr>
    </w:p>
    <w:sectPr w:rsidR="00E66622" w:rsidRPr="009F2E2E" w:rsidSect="00CA49D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992" w:rsidRDefault="001F4992" w:rsidP="009F2E2E">
      <w:r>
        <w:separator/>
      </w:r>
    </w:p>
  </w:endnote>
  <w:endnote w:type="continuationSeparator" w:id="0">
    <w:p w:rsidR="001F4992" w:rsidRDefault="001F4992" w:rsidP="009F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992" w:rsidRDefault="001F4992" w:rsidP="009F2E2E">
      <w:r>
        <w:separator/>
      </w:r>
    </w:p>
  </w:footnote>
  <w:footnote w:type="continuationSeparator" w:id="0">
    <w:p w:rsidR="001F4992" w:rsidRDefault="001F4992" w:rsidP="009F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81" w:rsidRDefault="00EF0DE2">
    <w:pPr>
      <w:pStyle w:val="a8"/>
      <w:spacing w:line="14" w:lineRule="auto"/>
      <w:rPr>
        <w:i/>
        <w:sz w:val="20"/>
      </w:rPr>
    </w:pPr>
    <w:r>
      <w:rPr>
        <w:i/>
        <w:noProof/>
        <w:sz w:val="24"/>
        <w:lang w:val="uk-UA" w:eastAsia="uk-UA"/>
      </w:rPr>
      <mc:AlternateContent>
        <mc:Choice Requires="wps">
          <w:drawing>
            <wp:anchor distT="0" distB="0" distL="114300" distR="114300" simplePos="0" relativeHeight="251657728" behindDoc="1" locked="0" layoutInCell="1" allowOverlap="1">
              <wp:simplePos x="0" y="0"/>
              <wp:positionH relativeFrom="page">
                <wp:posOffset>3662680</wp:posOffset>
              </wp:positionH>
              <wp:positionV relativeFrom="page">
                <wp:posOffset>470535</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881" w:rsidRPr="00BE1813" w:rsidRDefault="00FB0881" w:rsidP="00E332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4pt;margin-top:37.0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" filled="f" stroked="f">
              <v:textbox inset="0,0,0,0">
                <w:txbxContent>
                  <w:p w:rsidR="00FB0881" w:rsidRPr="00BE1813" w:rsidRDefault="00FB0881" w:rsidP="00E332D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525"/>
    <w:multiLevelType w:val="hybridMultilevel"/>
    <w:tmpl w:val="8124E8E8"/>
    <w:lvl w:ilvl="0" w:tplc="B5728A2C">
      <w:start w:val="1"/>
      <w:numFmt w:val="decimal"/>
      <w:lvlText w:val="%1."/>
      <w:lvlJc w:val="left"/>
      <w:pPr>
        <w:ind w:left="222" w:hanging="567"/>
      </w:pPr>
      <w:rPr>
        <w:rFonts w:ascii="Times New Roman" w:eastAsia="Times New Roman" w:hAnsi="Times New Roman" w:cs="Times New Roman" w:hint="default"/>
        <w:spacing w:val="0"/>
        <w:w w:val="100"/>
        <w:sz w:val="28"/>
        <w:szCs w:val="28"/>
        <w:lang w:val="uk-UA"/>
      </w:rPr>
    </w:lvl>
    <w:lvl w:ilvl="1" w:tplc="D03288DA">
      <w:numFmt w:val="bullet"/>
      <w:lvlText w:val="•"/>
      <w:lvlJc w:val="left"/>
      <w:pPr>
        <w:ind w:left="1214" w:hanging="567"/>
      </w:pPr>
      <w:rPr>
        <w:rFonts w:hint="default"/>
      </w:rPr>
    </w:lvl>
    <w:lvl w:ilvl="2" w:tplc="BCE66CAE">
      <w:numFmt w:val="bullet"/>
      <w:lvlText w:val="•"/>
      <w:lvlJc w:val="left"/>
      <w:pPr>
        <w:ind w:left="2209" w:hanging="567"/>
      </w:pPr>
      <w:rPr>
        <w:rFonts w:hint="default"/>
      </w:rPr>
    </w:lvl>
    <w:lvl w:ilvl="3" w:tplc="D9820420">
      <w:numFmt w:val="bullet"/>
      <w:lvlText w:val="•"/>
      <w:lvlJc w:val="left"/>
      <w:pPr>
        <w:ind w:left="3203" w:hanging="567"/>
      </w:pPr>
      <w:rPr>
        <w:rFonts w:hint="default"/>
      </w:rPr>
    </w:lvl>
    <w:lvl w:ilvl="4" w:tplc="7DE41308">
      <w:numFmt w:val="bullet"/>
      <w:lvlText w:val="•"/>
      <w:lvlJc w:val="left"/>
      <w:pPr>
        <w:ind w:left="4198" w:hanging="567"/>
      </w:pPr>
      <w:rPr>
        <w:rFonts w:hint="default"/>
      </w:rPr>
    </w:lvl>
    <w:lvl w:ilvl="5" w:tplc="674651A2">
      <w:numFmt w:val="bullet"/>
      <w:lvlText w:val="•"/>
      <w:lvlJc w:val="left"/>
      <w:pPr>
        <w:ind w:left="5193" w:hanging="567"/>
      </w:pPr>
      <w:rPr>
        <w:rFonts w:hint="default"/>
      </w:rPr>
    </w:lvl>
    <w:lvl w:ilvl="6" w:tplc="292E4916">
      <w:numFmt w:val="bullet"/>
      <w:lvlText w:val="•"/>
      <w:lvlJc w:val="left"/>
      <w:pPr>
        <w:ind w:left="6187" w:hanging="567"/>
      </w:pPr>
      <w:rPr>
        <w:rFonts w:hint="default"/>
      </w:rPr>
    </w:lvl>
    <w:lvl w:ilvl="7" w:tplc="35D80B5A">
      <w:numFmt w:val="bullet"/>
      <w:lvlText w:val="•"/>
      <w:lvlJc w:val="left"/>
      <w:pPr>
        <w:ind w:left="7182" w:hanging="567"/>
      </w:pPr>
      <w:rPr>
        <w:rFonts w:hint="default"/>
      </w:rPr>
    </w:lvl>
    <w:lvl w:ilvl="8" w:tplc="F886C434">
      <w:numFmt w:val="bullet"/>
      <w:lvlText w:val="•"/>
      <w:lvlJc w:val="left"/>
      <w:pPr>
        <w:ind w:left="8177" w:hanging="567"/>
      </w:pPr>
      <w:rPr>
        <w:rFonts w:hint="default"/>
      </w:rPr>
    </w:lvl>
  </w:abstractNum>
  <w:abstractNum w:abstractNumId="1" w15:restartNumberingAfterBreak="0">
    <w:nsid w:val="07644867"/>
    <w:multiLevelType w:val="multilevel"/>
    <w:tmpl w:val="94BC9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83FF2"/>
    <w:multiLevelType w:val="hybridMultilevel"/>
    <w:tmpl w:val="F652337E"/>
    <w:lvl w:ilvl="0" w:tplc="CECE3BD0">
      <w:start w:val="1"/>
      <w:numFmt w:val="decimal"/>
      <w:lvlText w:val="%1."/>
      <w:lvlJc w:val="left"/>
      <w:pPr>
        <w:ind w:left="222" w:hanging="567"/>
      </w:pPr>
      <w:rPr>
        <w:rFonts w:ascii="Times New Roman" w:eastAsia="Times New Roman" w:hAnsi="Times New Roman" w:cs="Times New Roman" w:hint="default"/>
        <w:spacing w:val="0"/>
        <w:w w:val="100"/>
        <w:sz w:val="28"/>
        <w:szCs w:val="28"/>
      </w:rPr>
    </w:lvl>
    <w:lvl w:ilvl="1" w:tplc="FBCA1EA4">
      <w:numFmt w:val="bullet"/>
      <w:lvlText w:val="•"/>
      <w:lvlJc w:val="left"/>
      <w:pPr>
        <w:ind w:left="3860" w:hanging="567"/>
      </w:pPr>
      <w:rPr>
        <w:rFonts w:hint="default"/>
      </w:rPr>
    </w:lvl>
    <w:lvl w:ilvl="2" w:tplc="FCD2CC82">
      <w:numFmt w:val="bullet"/>
      <w:lvlText w:val="•"/>
      <w:lvlJc w:val="left"/>
      <w:pPr>
        <w:ind w:left="4560" w:hanging="567"/>
      </w:pPr>
      <w:rPr>
        <w:rFonts w:hint="default"/>
      </w:rPr>
    </w:lvl>
    <w:lvl w:ilvl="3" w:tplc="0E646D96">
      <w:numFmt w:val="bullet"/>
      <w:lvlText w:val="•"/>
      <w:lvlJc w:val="left"/>
      <w:pPr>
        <w:ind w:left="5261" w:hanging="567"/>
      </w:pPr>
      <w:rPr>
        <w:rFonts w:hint="default"/>
      </w:rPr>
    </w:lvl>
    <w:lvl w:ilvl="4" w:tplc="A4BAEB2E">
      <w:numFmt w:val="bullet"/>
      <w:lvlText w:val="•"/>
      <w:lvlJc w:val="left"/>
      <w:pPr>
        <w:ind w:left="5962" w:hanging="567"/>
      </w:pPr>
      <w:rPr>
        <w:rFonts w:hint="default"/>
      </w:rPr>
    </w:lvl>
    <w:lvl w:ilvl="5" w:tplc="F8AEBA8A">
      <w:numFmt w:val="bullet"/>
      <w:lvlText w:val="•"/>
      <w:lvlJc w:val="left"/>
      <w:pPr>
        <w:ind w:left="6662" w:hanging="567"/>
      </w:pPr>
      <w:rPr>
        <w:rFonts w:hint="default"/>
      </w:rPr>
    </w:lvl>
    <w:lvl w:ilvl="6" w:tplc="CFD4A194">
      <w:numFmt w:val="bullet"/>
      <w:lvlText w:val="•"/>
      <w:lvlJc w:val="left"/>
      <w:pPr>
        <w:ind w:left="7363" w:hanging="567"/>
      </w:pPr>
      <w:rPr>
        <w:rFonts w:hint="default"/>
      </w:rPr>
    </w:lvl>
    <w:lvl w:ilvl="7" w:tplc="44B070FA">
      <w:numFmt w:val="bullet"/>
      <w:lvlText w:val="•"/>
      <w:lvlJc w:val="left"/>
      <w:pPr>
        <w:ind w:left="8064" w:hanging="567"/>
      </w:pPr>
      <w:rPr>
        <w:rFonts w:hint="default"/>
      </w:rPr>
    </w:lvl>
    <w:lvl w:ilvl="8" w:tplc="7F0A1AB0">
      <w:numFmt w:val="bullet"/>
      <w:lvlText w:val="•"/>
      <w:lvlJc w:val="left"/>
      <w:pPr>
        <w:ind w:left="8764" w:hanging="567"/>
      </w:pPr>
      <w:rPr>
        <w:rFonts w:hint="default"/>
      </w:rPr>
    </w:lvl>
  </w:abstractNum>
  <w:abstractNum w:abstractNumId="3" w15:restartNumberingAfterBreak="0">
    <w:nsid w:val="0F2825BF"/>
    <w:multiLevelType w:val="multilevel"/>
    <w:tmpl w:val="B2E0D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04BA7"/>
    <w:multiLevelType w:val="hybridMultilevel"/>
    <w:tmpl w:val="8C50586A"/>
    <w:lvl w:ilvl="0" w:tplc="A3D0EEB0">
      <w:start w:val="4"/>
      <w:numFmt w:val="bullet"/>
      <w:lvlText w:val="-"/>
      <w:lvlJc w:val="left"/>
      <w:pPr>
        <w:ind w:left="720" w:hanging="360"/>
      </w:pPr>
      <w:rPr>
        <w:rFonts w:ascii="Times New Roman" w:eastAsia="Times New Roman" w:hAnsi="Times New Roman" w:cs="Times New Roman" w:hint="default"/>
      </w:rPr>
    </w:lvl>
    <w:lvl w:ilvl="1" w:tplc="4FC472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A4A4682"/>
    <w:multiLevelType w:val="multilevel"/>
    <w:tmpl w:val="767A8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896335"/>
    <w:multiLevelType w:val="multilevel"/>
    <w:tmpl w:val="43F0C8D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373D10"/>
    <w:multiLevelType w:val="multilevel"/>
    <w:tmpl w:val="AE021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A013E80"/>
    <w:multiLevelType w:val="hybridMultilevel"/>
    <w:tmpl w:val="F652337E"/>
    <w:lvl w:ilvl="0" w:tplc="CECE3BD0">
      <w:start w:val="1"/>
      <w:numFmt w:val="decimal"/>
      <w:lvlText w:val="%1."/>
      <w:lvlJc w:val="left"/>
      <w:pPr>
        <w:ind w:left="222" w:hanging="567"/>
      </w:pPr>
      <w:rPr>
        <w:rFonts w:ascii="Times New Roman" w:eastAsia="Times New Roman" w:hAnsi="Times New Roman" w:cs="Times New Roman" w:hint="default"/>
        <w:spacing w:val="0"/>
        <w:w w:val="100"/>
        <w:sz w:val="28"/>
        <w:szCs w:val="28"/>
      </w:rPr>
    </w:lvl>
    <w:lvl w:ilvl="1" w:tplc="FBCA1EA4">
      <w:numFmt w:val="bullet"/>
      <w:lvlText w:val="•"/>
      <w:lvlJc w:val="left"/>
      <w:pPr>
        <w:ind w:left="3860" w:hanging="567"/>
      </w:pPr>
      <w:rPr>
        <w:rFonts w:hint="default"/>
      </w:rPr>
    </w:lvl>
    <w:lvl w:ilvl="2" w:tplc="FCD2CC82">
      <w:numFmt w:val="bullet"/>
      <w:lvlText w:val="•"/>
      <w:lvlJc w:val="left"/>
      <w:pPr>
        <w:ind w:left="4560" w:hanging="567"/>
      </w:pPr>
      <w:rPr>
        <w:rFonts w:hint="default"/>
      </w:rPr>
    </w:lvl>
    <w:lvl w:ilvl="3" w:tplc="0E646D96">
      <w:numFmt w:val="bullet"/>
      <w:lvlText w:val="•"/>
      <w:lvlJc w:val="left"/>
      <w:pPr>
        <w:ind w:left="5261" w:hanging="567"/>
      </w:pPr>
      <w:rPr>
        <w:rFonts w:hint="default"/>
      </w:rPr>
    </w:lvl>
    <w:lvl w:ilvl="4" w:tplc="A4BAEB2E">
      <w:numFmt w:val="bullet"/>
      <w:lvlText w:val="•"/>
      <w:lvlJc w:val="left"/>
      <w:pPr>
        <w:ind w:left="5962" w:hanging="567"/>
      </w:pPr>
      <w:rPr>
        <w:rFonts w:hint="default"/>
      </w:rPr>
    </w:lvl>
    <w:lvl w:ilvl="5" w:tplc="F8AEBA8A">
      <w:numFmt w:val="bullet"/>
      <w:lvlText w:val="•"/>
      <w:lvlJc w:val="left"/>
      <w:pPr>
        <w:ind w:left="6662" w:hanging="567"/>
      </w:pPr>
      <w:rPr>
        <w:rFonts w:hint="default"/>
      </w:rPr>
    </w:lvl>
    <w:lvl w:ilvl="6" w:tplc="CFD4A194">
      <w:numFmt w:val="bullet"/>
      <w:lvlText w:val="•"/>
      <w:lvlJc w:val="left"/>
      <w:pPr>
        <w:ind w:left="7363" w:hanging="567"/>
      </w:pPr>
      <w:rPr>
        <w:rFonts w:hint="default"/>
      </w:rPr>
    </w:lvl>
    <w:lvl w:ilvl="7" w:tplc="44B070FA">
      <w:numFmt w:val="bullet"/>
      <w:lvlText w:val="•"/>
      <w:lvlJc w:val="left"/>
      <w:pPr>
        <w:ind w:left="8064" w:hanging="567"/>
      </w:pPr>
      <w:rPr>
        <w:rFonts w:hint="default"/>
      </w:rPr>
    </w:lvl>
    <w:lvl w:ilvl="8" w:tplc="7F0A1AB0">
      <w:numFmt w:val="bullet"/>
      <w:lvlText w:val="•"/>
      <w:lvlJc w:val="left"/>
      <w:pPr>
        <w:ind w:left="8764" w:hanging="567"/>
      </w:pPr>
      <w:rPr>
        <w:rFonts w:hint="default"/>
      </w:rPr>
    </w:lvl>
  </w:abstractNum>
  <w:abstractNum w:abstractNumId="13" w15:restartNumberingAfterBreak="0">
    <w:nsid w:val="5C946133"/>
    <w:multiLevelType w:val="hybridMultilevel"/>
    <w:tmpl w:val="552AC4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DB24AF2"/>
    <w:multiLevelType w:val="hybridMultilevel"/>
    <w:tmpl w:val="101ED5A0"/>
    <w:lvl w:ilvl="0" w:tplc="F5729F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A94616"/>
    <w:multiLevelType w:val="hybridMultilevel"/>
    <w:tmpl w:val="FD1CB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A504381"/>
    <w:multiLevelType w:val="hybridMultilevel"/>
    <w:tmpl w:val="F652337E"/>
    <w:lvl w:ilvl="0" w:tplc="CECE3BD0">
      <w:start w:val="1"/>
      <w:numFmt w:val="decimal"/>
      <w:lvlText w:val="%1."/>
      <w:lvlJc w:val="left"/>
      <w:pPr>
        <w:ind w:left="222" w:hanging="567"/>
      </w:pPr>
      <w:rPr>
        <w:rFonts w:ascii="Times New Roman" w:eastAsia="Times New Roman" w:hAnsi="Times New Roman" w:cs="Times New Roman" w:hint="default"/>
        <w:spacing w:val="0"/>
        <w:w w:val="100"/>
        <w:sz w:val="28"/>
        <w:szCs w:val="28"/>
      </w:rPr>
    </w:lvl>
    <w:lvl w:ilvl="1" w:tplc="FBCA1EA4">
      <w:numFmt w:val="bullet"/>
      <w:lvlText w:val="•"/>
      <w:lvlJc w:val="left"/>
      <w:pPr>
        <w:ind w:left="3860" w:hanging="567"/>
      </w:pPr>
      <w:rPr>
        <w:rFonts w:hint="default"/>
      </w:rPr>
    </w:lvl>
    <w:lvl w:ilvl="2" w:tplc="FCD2CC82">
      <w:numFmt w:val="bullet"/>
      <w:lvlText w:val="•"/>
      <w:lvlJc w:val="left"/>
      <w:pPr>
        <w:ind w:left="4560" w:hanging="567"/>
      </w:pPr>
      <w:rPr>
        <w:rFonts w:hint="default"/>
      </w:rPr>
    </w:lvl>
    <w:lvl w:ilvl="3" w:tplc="0E646D96">
      <w:numFmt w:val="bullet"/>
      <w:lvlText w:val="•"/>
      <w:lvlJc w:val="left"/>
      <w:pPr>
        <w:ind w:left="5261" w:hanging="567"/>
      </w:pPr>
      <w:rPr>
        <w:rFonts w:hint="default"/>
      </w:rPr>
    </w:lvl>
    <w:lvl w:ilvl="4" w:tplc="A4BAEB2E">
      <w:numFmt w:val="bullet"/>
      <w:lvlText w:val="•"/>
      <w:lvlJc w:val="left"/>
      <w:pPr>
        <w:ind w:left="5962" w:hanging="567"/>
      </w:pPr>
      <w:rPr>
        <w:rFonts w:hint="default"/>
      </w:rPr>
    </w:lvl>
    <w:lvl w:ilvl="5" w:tplc="F8AEBA8A">
      <w:numFmt w:val="bullet"/>
      <w:lvlText w:val="•"/>
      <w:lvlJc w:val="left"/>
      <w:pPr>
        <w:ind w:left="6662" w:hanging="567"/>
      </w:pPr>
      <w:rPr>
        <w:rFonts w:hint="default"/>
      </w:rPr>
    </w:lvl>
    <w:lvl w:ilvl="6" w:tplc="CFD4A194">
      <w:numFmt w:val="bullet"/>
      <w:lvlText w:val="•"/>
      <w:lvlJc w:val="left"/>
      <w:pPr>
        <w:ind w:left="7363" w:hanging="567"/>
      </w:pPr>
      <w:rPr>
        <w:rFonts w:hint="default"/>
      </w:rPr>
    </w:lvl>
    <w:lvl w:ilvl="7" w:tplc="44B070FA">
      <w:numFmt w:val="bullet"/>
      <w:lvlText w:val="•"/>
      <w:lvlJc w:val="left"/>
      <w:pPr>
        <w:ind w:left="8064" w:hanging="567"/>
      </w:pPr>
      <w:rPr>
        <w:rFonts w:hint="default"/>
      </w:rPr>
    </w:lvl>
    <w:lvl w:ilvl="8" w:tplc="7F0A1AB0">
      <w:numFmt w:val="bullet"/>
      <w:lvlText w:val="•"/>
      <w:lvlJc w:val="left"/>
      <w:pPr>
        <w:ind w:left="8764" w:hanging="567"/>
      </w:pPr>
      <w:rPr>
        <w:rFonts w:hint="default"/>
      </w:rPr>
    </w:lvl>
  </w:abstractNum>
  <w:abstractNum w:abstractNumId="17" w15:restartNumberingAfterBreak="0">
    <w:nsid w:val="6F5B4B9E"/>
    <w:multiLevelType w:val="hybridMultilevel"/>
    <w:tmpl w:val="18A012D4"/>
    <w:lvl w:ilvl="0" w:tplc="724427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4"/>
  </w:num>
  <w:num w:numId="5">
    <w:abstractNumId w:val="17"/>
  </w:num>
  <w:num w:numId="6">
    <w:abstractNumId w:val="14"/>
  </w:num>
  <w:num w:numId="7">
    <w:abstractNumId w:val="1"/>
  </w:num>
  <w:num w:numId="8">
    <w:abstractNumId w:val="9"/>
  </w:num>
  <w:num w:numId="9">
    <w:abstractNumId w:val="13"/>
  </w:num>
  <w:num w:numId="10">
    <w:abstractNumId w:val="6"/>
  </w:num>
  <w:num w:numId="11">
    <w:abstractNumId w:val="3"/>
  </w:num>
  <w:num w:numId="12">
    <w:abstractNumId w:val="10"/>
  </w:num>
  <w:num w:numId="13">
    <w:abstractNumId w:val="15"/>
  </w:num>
  <w:num w:numId="14">
    <w:abstractNumId w:val="8"/>
  </w:num>
  <w:num w:numId="15">
    <w:abstractNumId w:val="0"/>
  </w:num>
  <w:num w:numId="16">
    <w:abstractNumId w:val="16"/>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22"/>
    <w:rsid w:val="000119E5"/>
    <w:rsid w:val="000407D5"/>
    <w:rsid w:val="000C0F2C"/>
    <w:rsid w:val="000C4D5A"/>
    <w:rsid w:val="000D73DE"/>
    <w:rsid w:val="00114AC6"/>
    <w:rsid w:val="0012729B"/>
    <w:rsid w:val="0014358A"/>
    <w:rsid w:val="00170788"/>
    <w:rsid w:val="00180E03"/>
    <w:rsid w:val="00187E06"/>
    <w:rsid w:val="00194386"/>
    <w:rsid w:val="001E36A0"/>
    <w:rsid w:val="001F4992"/>
    <w:rsid w:val="00204C97"/>
    <w:rsid w:val="00226739"/>
    <w:rsid w:val="00282918"/>
    <w:rsid w:val="0028732D"/>
    <w:rsid w:val="002873D2"/>
    <w:rsid w:val="002B4AA3"/>
    <w:rsid w:val="002E1B81"/>
    <w:rsid w:val="002E2CB0"/>
    <w:rsid w:val="0031060B"/>
    <w:rsid w:val="00327AF4"/>
    <w:rsid w:val="00335439"/>
    <w:rsid w:val="00384626"/>
    <w:rsid w:val="00394B8B"/>
    <w:rsid w:val="003B76F5"/>
    <w:rsid w:val="003C4CDE"/>
    <w:rsid w:val="00440454"/>
    <w:rsid w:val="00466C1A"/>
    <w:rsid w:val="004871CE"/>
    <w:rsid w:val="0049124D"/>
    <w:rsid w:val="004A7291"/>
    <w:rsid w:val="004B171C"/>
    <w:rsid w:val="004B2865"/>
    <w:rsid w:val="004D7A96"/>
    <w:rsid w:val="005047D2"/>
    <w:rsid w:val="0052700A"/>
    <w:rsid w:val="00542694"/>
    <w:rsid w:val="005705CF"/>
    <w:rsid w:val="00570F76"/>
    <w:rsid w:val="00572511"/>
    <w:rsid w:val="00574025"/>
    <w:rsid w:val="005A08E4"/>
    <w:rsid w:val="005A30B5"/>
    <w:rsid w:val="005B22A2"/>
    <w:rsid w:val="005F45AA"/>
    <w:rsid w:val="00626F3D"/>
    <w:rsid w:val="006554B3"/>
    <w:rsid w:val="00664452"/>
    <w:rsid w:val="00665AF7"/>
    <w:rsid w:val="00685395"/>
    <w:rsid w:val="006936EA"/>
    <w:rsid w:val="00693E5B"/>
    <w:rsid w:val="006B3569"/>
    <w:rsid w:val="006E6907"/>
    <w:rsid w:val="006F4E5C"/>
    <w:rsid w:val="007043FB"/>
    <w:rsid w:val="00711007"/>
    <w:rsid w:val="00734FD7"/>
    <w:rsid w:val="00775A0E"/>
    <w:rsid w:val="00780413"/>
    <w:rsid w:val="00786488"/>
    <w:rsid w:val="007B58BF"/>
    <w:rsid w:val="007B723F"/>
    <w:rsid w:val="007D3622"/>
    <w:rsid w:val="007F07B4"/>
    <w:rsid w:val="007F547D"/>
    <w:rsid w:val="00803418"/>
    <w:rsid w:val="00842504"/>
    <w:rsid w:val="00887416"/>
    <w:rsid w:val="0088766D"/>
    <w:rsid w:val="008957A6"/>
    <w:rsid w:val="008B7FC0"/>
    <w:rsid w:val="008E2187"/>
    <w:rsid w:val="008F0BE2"/>
    <w:rsid w:val="00915AFE"/>
    <w:rsid w:val="00921449"/>
    <w:rsid w:val="009214A7"/>
    <w:rsid w:val="00927134"/>
    <w:rsid w:val="00964376"/>
    <w:rsid w:val="00984C37"/>
    <w:rsid w:val="00992019"/>
    <w:rsid w:val="00992FB0"/>
    <w:rsid w:val="009A64E8"/>
    <w:rsid w:val="009F2E2E"/>
    <w:rsid w:val="00A143AA"/>
    <w:rsid w:val="00A659FC"/>
    <w:rsid w:val="00A77789"/>
    <w:rsid w:val="00A86EE4"/>
    <w:rsid w:val="00AE6001"/>
    <w:rsid w:val="00AF5D0F"/>
    <w:rsid w:val="00AF6208"/>
    <w:rsid w:val="00B10A30"/>
    <w:rsid w:val="00B158D2"/>
    <w:rsid w:val="00B16299"/>
    <w:rsid w:val="00B22826"/>
    <w:rsid w:val="00B36C74"/>
    <w:rsid w:val="00B512ED"/>
    <w:rsid w:val="00B556E5"/>
    <w:rsid w:val="00B55CEF"/>
    <w:rsid w:val="00B64FE5"/>
    <w:rsid w:val="00BC1884"/>
    <w:rsid w:val="00BD0C9C"/>
    <w:rsid w:val="00BD7661"/>
    <w:rsid w:val="00BE5FB3"/>
    <w:rsid w:val="00C14951"/>
    <w:rsid w:val="00C16988"/>
    <w:rsid w:val="00C23022"/>
    <w:rsid w:val="00C24AA4"/>
    <w:rsid w:val="00C51FFB"/>
    <w:rsid w:val="00C56EEB"/>
    <w:rsid w:val="00CA49D0"/>
    <w:rsid w:val="00CA7130"/>
    <w:rsid w:val="00CB4E05"/>
    <w:rsid w:val="00CE6765"/>
    <w:rsid w:val="00D20E72"/>
    <w:rsid w:val="00D372DA"/>
    <w:rsid w:val="00D42BA4"/>
    <w:rsid w:val="00D45461"/>
    <w:rsid w:val="00D76418"/>
    <w:rsid w:val="00DD7F0C"/>
    <w:rsid w:val="00DE6DA6"/>
    <w:rsid w:val="00E17AE7"/>
    <w:rsid w:val="00E332D8"/>
    <w:rsid w:val="00E341C6"/>
    <w:rsid w:val="00E66622"/>
    <w:rsid w:val="00EC43CB"/>
    <w:rsid w:val="00ED213D"/>
    <w:rsid w:val="00EF0DE2"/>
    <w:rsid w:val="00F448C8"/>
    <w:rsid w:val="00F64C37"/>
    <w:rsid w:val="00F775C8"/>
    <w:rsid w:val="00F86AE6"/>
    <w:rsid w:val="00F90E44"/>
    <w:rsid w:val="00FB0881"/>
    <w:rsid w:val="00FB45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6207D"/>
  <w15:docId w15:val="{422381AA-BBAF-4405-B9A7-A9C91439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22"/>
    <w:pPr>
      <w:spacing w:after="0" w:line="240" w:lineRule="auto"/>
    </w:pPr>
    <w:rPr>
      <w:rFonts w:ascii="Times New Roman" w:eastAsia="Times New Roman" w:hAnsi="Times New Roman" w:cs="Times New Roman"/>
      <w:lang w:eastAsia="uk-UA"/>
    </w:rPr>
  </w:style>
  <w:style w:type="paragraph" w:styleId="1">
    <w:name w:val="heading 1"/>
    <w:basedOn w:val="a"/>
    <w:next w:val="a"/>
    <w:link w:val="10"/>
    <w:qFormat/>
    <w:rsid w:val="009F2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F2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F2E2E"/>
    <w:pPr>
      <w:keepNext/>
      <w:autoSpaceDE w:val="0"/>
      <w:autoSpaceDN w:val="0"/>
      <w:outlineLvl w:val="2"/>
    </w:pPr>
    <w:rPr>
      <w:rFonts w:ascii="Arial" w:hAnsi="Arial" w:cs="Arial"/>
      <w:sz w:val="28"/>
      <w:szCs w:val="28"/>
      <w:lang w:val="en-US" w:eastAsia="en-US"/>
    </w:rPr>
  </w:style>
  <w:style w:type="paragraph" w:styleId="4">
    <w:name w:val="heading 4"/>
    <w:basedOn w:val="a"/>
    <w:next w:val="a"/>
    <w:link w:val="40"/>
    <w:qFormat/>
    <w:rsid w:val="00E66622"/>
    <w:pPr>
      <w:keepNext/>
      <w:outlineLvl w:val="3"/>
    </w:pPr>
    <w:rPr>
      <w:b/>
      <w:sz w:val="24"/>
      <w:szCs w:val="20"/>
      <w:lang w:val="ru-RU" w:eastAsia="ru-RU"/>
    </w:rPr>
  </w:style>
  <w:style w:type="paragraph" w:styleId="5">
    <w:name w:val="heading 5"/>
    <w:basedOn w:val="a"/>
    <w:next w:val="a"/>
    <w:link w:val="50"/>
    <w:qFormat/>
    <w:rsid w:val="009F2E2E"/>
    <w:pPr>
      <w:keepNext/>
      <w:autoSpaceDE w:val="0"/>
      <w:autoSpaceDN w:val="0"/>
      <w:outlineLvl w:val="4"/>
    </w:pPr>
    <w:rPr>
      <w:rFonts w:ascii="Arial" w:hAnsi="Arial" w:cs="Arial"/>
      <w:b/>
      <w:bCs/>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6622"/>
    <w:rPr>
      <w:rFonts w:ascii="Times New Roman" w:eastAsia="Times New Roman" w:hAnsi="Times New Roman" w:cs="Times New Roman"/>
      <w:b/>
      <w:sz w:val="24"/>
      <w:szCs w:val="20"/>
      <w:lang w:val="ru-RU" w:eastAsia="ru-RU"/>
    </w:rPr>
  </w:style>
  <w:style w:type="paragraph" w:customStyle="1" w:styleId="11">
    <w:name w:val="Обычный1"/>
    <w:rsid w:val="00E66622"/>
    <w:pPr>
      <w:spacing w:after="0" w:line="240" w:lineRule="auto"/>
    </w:pPr>
    <w:rPr>
      <w:rFonts w:ascii="Times New Roman" w:eastAsia="Times New Roman" w:hAnsi="Times New Roman" w:cs="Times New Roman"/>
      <w:sz w:val="20"/>
      <w:szCs w:val="20"/>
      <w:lang w:val="fi-FI" w:eastAsia="ru-RU"/>
    </w:rPr>
  </w:style>
  <w:style w:type="paragraph" w:customStyle="1" w:styleId="12">
    <w:name w:val="Основной текст1"/>
    <w:basedOn w:val="11"/>
    <w:rsid w:val="00E66622"/>
    <w:pPr>
      <w:jc w:val="center"/>
    </w:pPr>
    <w:rPr>
      <w:b/>
      <w:sz w:val="24"/>
      <w:lang w:val="en-US"/>
    </w:rPr>
  </w:style>
  <w:style w:type="paragraph" w:styleId="a3">
    <w:name w:val="Balloon Text"/>
    <w:basedOn w:val="a"/>
    <w:link w:val="a4"/>
    <w:uiPriority w:val="99"/>
    <w:semiHidden/>
    <w:unhideWhenUsed/>
    <w:rsid w:val="00E66622"/>
    <w:rPr>
      <w:rFonts w:ascii="Tahoma" w:hAnsi="Tahoma" w:cs="Tahoma"/>
      <w:sz w:val="16"/>
      <w:szCs w:val="16"/>
    </w:rPr>
  </w:style>
  <w:style w:type="character" w:customStyle="1" w:styleId="a4">
    <w:name w:val="Текст выноски Знак"/>
    <w:basedOn w:val="a0"/>
    <w:link w:val="a3"/>
    <w:uiPriority w:val="99"/>
    <w:semiHidden/>
    <w:rsid w:val="00E66622"/>
    <w:rPr>
      <w:rFonts w:ascii="Tahoma" w:eastAsia="Times New Roman" w:hAnsi="Tahoma" w:cs="Tahoma"/>
      <w:sz w:val="16"/>
      <w:szCs w:val="16"/>
      <w:lang w:eastAsia="uk-UA"/>
    </w:rPr>
  </w:style>
  <w:style w:type="paragraph" w:styleId="a5">
    <w:name w:val="List Paragraph"/>
    <w:basedOn w:val="a"/>
    <w:uiPriority w:val="1"/>
    <w:qFormat/>
    <w:rsid w:val="00E66622"/>
    <w:pPr>
      <w:ind w:left="720"/>
      <w:contextualSpacing/>
    </w:pPr>
  </w:style>
  <w:style w:type="character" w:styleId="a6">
    <w:name w:val="Hyperlink"/>
    <w:basedOn w:val="a0"/>
    <w:uiPriority w:val="99"/>
    <w:unhideWhenUsed/>
    <w:rsid w:val="00E66622"/>
    <w:rPr>
      <w:color w:val="0000FF" w:themeColor="hyperlink"/>
      <w:u w:val="single"/>
    </w:rPr>
  </w:style>
  <w:style w:type="character" w:customStyle="1" w:styleId="10">
    <w:name w:val="Заголовок 1 Знак"/>
    <w:basedOn w:val="a0"/>
    <w:link w:val="1"/>
    <w:rsid w:val="009F2E2E"/>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9F2E2E"/>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9F2E2E"/>
    <w:rPr>
      <w:rFonts w:ascii="Arial" w:eastAsia="Times New Roman" w:hAnsi="Arial" w:cs="Arial"/>
      <w:sz w:val="28"/>
      <w:szCs w:val="28"/>
      <w:lang w:val="en-US"/>
    </w:rPr>
  </w:style>
  <w:style w:type="character" w:customStyle="1" w:styleId="50">
    <w:name w:val="Заголовок 5 Знак"/>
    <w:basedOn w:val="a0"/>
    <w:link w:val="5"/>
    <w:rsid w:val="009F2E2E"/>
    <w:rPr>
      <w:rFonts w:ascii="Arial" w:eastAsia="Times New Roman" w:hAnsi="Arial" w:cs="Arial"/>
      <w:b/>
      <w:bCs/>
      <w:sz w:val="20"/>
      <w:szCs w:val="24"/>
      <w:lang w:val="en-US"/>
    </w:rPr>
  </w:style>
  <w:style w:type="table" w:customStyle="1" w:styleId="TableNormal1">
    <w:name w:val="Table Normal1"/>
    <w:rsid w:val="009F2E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21">
    <w:name w:val="Body Text Indent 2"/>
    <w:basedOn w:val="a"/>
    <w:link w:val="22"/>
    <w:uiPriority w:val="99"/>
    <w:rsid w:val="009F2E2E"/>
    <w:pPr>
      <w:spacing w:after="120" w:line="480" w:lineRule="auto"/>
      <w:ind w:left="283"/>
    </w:pPr>
    <w:rPr>
      <w:sz w:val="20"/>
      <w:szCs w:val="20"/>
      <w:u w:color="000000"/>
    </w:rPr>
  </w:style>
  <w:style w:type="character" w:customStyle="1" w:styleId="22">
    <w:name w:val="Основной текст с отступом 2 Знак"/>
    <w:basedOn w:val="a0"/>
    <w:link w:val="21"/>
    <w:uiPriority w:val="99"/>
    <w:rsid w:val="009F2E2E"/>
    <w:rPr>
      <w:rFonts w:ascii="Times New Roman" w:eastAsia="Times New Roman" w:hAnsi="Times New Roman" w:cs="Times New Roman"/>
      <w:sz w:val="20"/>
      <w:szCs w:val="20"/>
      <w:u w:color="000000"/>
    </w:rPr>
  </w:style>
  <w:style w:type="character" w:styleId="a7">
    <w:name w:val="Strong"/>
    <w:uiPriority w:val="22"/>
    <w:qFormat/>
    <w:rsid w:val="009F2E2E"/>
    <w:rPr>
      <w:b/>
      <w:bCs/>
    </w:rPr>
  </w:style>
  <w:style w:type="character" w:customStyle="1" w:styleId="a-size-large">
    <w:name w:val="a-size-large"/>
    <w:rsid w:val="009F2E2E"/>
  </w:style>
  <w:style w:type="character" w:customStyle="1" w:styleId="author">
    <w:name w:val="author"/>
    <w:rsid w:val="009F2E2E"/>
  </w:style>
  <w:style w:type="character" w:customStyle="1" w:styleId="a-color-secondary">
    <w:name w:val="a-color-secondary"/>
    <w:rsid w:val="009F2E2E"/>
  </w:style>
  <w:style w:type="paragraph" w:styleId="a8">
    <w:name w:val="Body Text"/>
    <w:basedOn w:val="a"/>
    <w:link w:val="a9"/>
    <w:uiPriority w:val="99"/>
    <w:unhideWhenUsed/>
    <w:rsid w:val="009F2E2E"/>
    <w:pPr>
      <w:spacing w:after="120" w:line="259" w:lineRule="auto"/>
    </w:pPr>
    <w:rPr>
      <w:rFonts w:ascii="Calibri" w:eastAsia="Calibri" w:hAnsi="Calibri"/>
      <w:lang w:val="en-US" w:eastAsia="en-US"/>
    </w:rPr>
  </w:style>
  <w:style w:type="character" w:customStyle="1" w:styleId="a9">
    <w:name w:val="Основной текст Знак"/>
    <w:basedOn w:val="a0"/>
    <w:link w:val="a8"/>
    <w:uiPriority w:val="99"/>
    <w:rsid w:val="009F2E2E"/>
    <w:rPr>
      <w:rFonts w:ascii="Calibri" w:eastAsia="Calibri" w:hAnsi="Calibri" w:cs="Times New Roman"/>
      <w:lang w:val="en-US"/>
    </w:rPr>
  </w:style>
  <w:style w:type="character" w:customStyle="1" w:styleId="aa">
    <w:name w:val="Оглавление_"/>
    <w:link w:val="ab"/>
    <w:rsid w:val="009F2E2E"/>
    <w:rPr>
      <w:rFonts w:ascii="Times New Roman" w:eastAsia="Times New Roman" w:hAnsi="Times New Roman"/>
      <w:spacing w:val="11"/>
      <w:sz w:val="23"/>
      <w:szCs w:val="23"/>
      <w:shd w:val="clear" w:color="auto" w:fill="FFFFFF"/>
    </w:rPr>
  </w:style>
  <w:style w:type="paragraph" w:customStyle="1" w:styleId="ab">
    <w:name w:val="Оглавление"/>
    <w:basedOn w:val="a"/>
    <w:link w:val="aa"/>
    <w:rsid w:val="009F2E2E"/>
    <w:pPr>
      <w:shd w:val="clear" w:color="auto" w:fill="FFFFFF"/>
      <w:spacing w:before="1080" w:line="307" w:lineRule="exact"/>
    </w:pPr>
    <w:rPr>
      <w:rFonts w:cstheme="minorBidi"/>
      <w:spacing w:val="11"/>
      <w:sz w:val="23"/>
      <w:szCs w:val="23"/>
      <w:lang w:eastAsia="en-US"/>
    </w:rPr>
  </w:style>
  <w:style w:type="paragraph" w:styleId="ac">
    <w:name w:val="footnote text"/>
    <w:basedOn w:val="a"/>
    <w:link w:val="ad"/>
    <w:uiPriority w:val="99"/>
    <w:semiHidden/>
    <w:unhideWhenUsed/>
    <w:rsid w:val="009F2E2E"/>
    <w:rPr>
      <w:rFonts w:ascii="Arial Unicode MS" w:eastAsia="Arial Unicode MS" w:hAnsi="Arial Unicode MS"/>
      <w:color w:val="000000"/>
      <w:sz w:val="20"/>
      <w:szCs w:val="20"/>
      <w:lang w:val="ru-RU" w:eastAsia="en-US"/>
    </w:rPr>
  </w:style>
  <w:style w:type="character" w:customStyle="1" w:styleId="ad">
    <w:name w:val="Текст сноски Знак"/>
    <w:basedOn w:val="a0"/>
    <w:link w:val="ac"/>
    <w:uiPriority w:val="99"/>
    <w:semiHidden/>
    <w:rsid w:val="009F2E2E"/>
    <w:rPr>
      <w:rFonts w:ascii="Arial Unicode MS" w:eastAsia="Arial Unicode MS" w:hAnsi="Arial Unicode MS" w:cs="Times New Roman"/>
      <w:color w:val="000000"/>
      <w:sz w:val="20"/>
      <w:szCs w:val="20"/>
      <w:lang w:val="ru-RU"/>
    </w:rPr>
  </w:style>
  <w:style w:type="character" w:styleId="ae">
    <w:name w:val="footnote reference"/>
    <w:uiPriority w:val="99"/>
    <w:semiHidden/>
    <w:unhideWhenUsed/>
    <w:rsid w:val="009F2E2E"/>
    <w:rPr>
      <w:vertAlign w:val="superscript"/>
    </w:rPr>
  </w:style>
  <w:style w:type="table" w:styleId="af">
    <w:name w:val="Table Grid"/>
    <w:basedOn w:val="a1"/>
    <w:uiPriority w:val="59"/>
    <w:rsid w:val="009F2E2E"/>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F2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E2E"/>
    <w:pPr>
      <w:widowControl w:val="0"/>
      <w:autoSpaceDE w:val="0"/>
      <w:autoSpaceDN w:val="0"/>
      <w:ind w:left="107"/>
    </w:pPr>
    <w:rPr>
      <w:lang w:eastAsia="en-US"/>
    </w:rPr>
  </w:style>
  <w:style w:type="character" w:customStyle="1" w:styleId="tlid-translation">
    <w:name w:val="tlid-translation"/>
    <w:rsid w:val="009F2E2E"/>
  </w:style>
  <w:style w:type="paragraph" w:styleId="af0">
    <w:name w:val="Body Text Indent"/>
    <w:basedOn w:val="a"/>
    <w:link w:val="af1"/>
    <w:uiPriority w:val="99"/>
    <w:semiHidden/>
    <w:unhideWhenUsed/>
    <w:rsid w:val="00384626"/>
    <w:pPr>
      <w:suppressAutoHyphens/>
      <w:spacing w:after="120"/>
      <w:ind w:left="283"/>
    </w:pPr>
    <w:rPr>
      <w:sz w:val="20"/>
      <w:szCs w:val="20"/>
      <w:lang w:val="ru-RU" w:eastAsia="zh-CN"/>
    </w:rPr>
  </w:style>
  <w:style w:type="character" w:customStyle="1" w:styleId="af1">
    <w:name w:val="Основной текст с отступом Знак"/>
    <w:basedOn w:val="a0"/>
    <w:link w:val="af0"/>
    <w:uiPriority w:val="99"/>
    <w:semiHidden/>
    <w:rsid w:val="00384626"/>
    <w:rPr>
      <w:rFonts w:ascii="Times New Roman" w:eastAsia="Times New Roman" w:hAnsi="Times New Roman" w:cs="Times New Roman"/>
      <w:sz w:val="20"/>
      <w:szCs w:val="20"/>
      <w:lang w:val="ru-RU" w:eastAsia="zh-CN"/>
    </w:rPr>
  </w:style>
  <w:style w:type="character" w:customStyle="1" w:styleId="31">
    <w:name w:val="Основной текст (3)_"/>
    <w:basedOn w:val="a0"/>
    <w:link w:val="32"/>
    <w:rsid w:val="007B723F"/>
    <w:rPr>
      <w:rFonts w:ascii="MS Reference Sans Serif" w:eastAsia="MS Reference Sans Serif" w:hAnsi="MS Reference Sans Serif" w:cs="MS Reference Sans Serif"/>
      <w:sz w:val="25"/>
      <w:szCs w:val="25"/>
      <w:shd w:val="clear" w:color="auto" w:fill="FFFFFF"/>
    </w:rPr>
  </w:style>
  <w:style w:type="paragraph" w:customStyle="1" w:styleId="32">
    <w:name w:val="Основной текст (3)"/>
    <w:basedOn w:val="a"/>
    <w:link w:val="31"/>
    <w:rsid w:val="007B723F"/>
    <w:pPr>
      <w:widowControl w:val="0"/>
      <w:shd w:val="clear" w:color="auto" w:fill="FFFFFF"/>
      <w:spacing w:before="840" w:after="540" w:line="0" w:lineRule="atLeast"/>
      <w:jc w:val="center"/>
    </w:pPr>
    <w:rPr>
      <w:rFonts w:ascii="MS Reference Sans Serif" w:eastAsia="MS Reference Sans Serif" w:hAnsi="MS Reference Sans Serif" w:cs="MS Reference Sans Serif"/>
      <w:sz w:val="25"/>
      <w:szCs w:val="25"/>
      <w:lang w:eastAsia="en-US"/>
    </w:rPr>
  </w:style>
  <w:style w:type="character" w:customStyle="1" w:styleId="af2">
    <w:name w:val="Основной текст_"/>
    <w:basedOn w:val="a0"/>
    <w:link w:val="51"/>
    <w:rsid w:val="00B36C74"/>
    <w:rPr>
      <w:sz w:val="27"/>
      <w:szCs w:val="27"/>
      <w:shd w:val="clear" w:color="auto" w:fill="FFFFFF"/>
    </w:rPr>
  </w:style>
  <w:style w:type="paragraph" w:customStyle="1" w:styleId="51">
    <w:name w:val="Основной текст5"/>
    <w:basedOn w:val="a"/>
    <w:link w:val="af2"/>
    <w:rsid w:val="00B36C74"/>
    <w:pPr>
      <w:widowControl w:val="0"/>
      <w:shd w:val="clear" w:color="auto" w:fill="FFFFFF"/>
      <w:spacing w:line="322" w:lineRule="exact"/>
    </w:pPr>
    <w:rPr>
      <w:rFonts w:asciiTheme="minorHAnsi" w:eastAsiaTheme="minorHAnsi" w:hAnsiTheme="minorHAnsi" w:cstheme="minorBidi"/>
      <w:sz w:val="27"/>
      <w:szCs w:val="27"/>
      <w:lang w:eastAsia="en-US"/>
    </w:rPr>
  </w:style>
  <w:style w:type="character" w:customStyle="1" w:styleId="af3">
    <w:name w:val="Основной текст + Курсив"/>
    <w:basedOn w:val="af2"/>
    <w:rsid w:val="002873D2"/>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uk-UA"/>
    </w:rPr>
  </w:style>
  <w:style w:type="character" w:customStyle="1" w:styleId="bc">
    <w:name w:val="bc"/>
    <w:basedOn w:val="a0"/>
    <w:uiPriority w:val="99"/>
    <w:rsid w:val="002873D2"/>
  </w:style>
  <w:style w:type="character" w:styleId="HTML">
    <w:name w:val="HTML Cite"/>
    <w:basedOn w:val="a0"/>
    <w:uiPriority w:val="99"/>
    <w:semiHidden/>
    <w:unhideWhenUsed/>
    <w:rsid w:val="002873D2"/>
    <w:rPr>
      <w:i/>
      <w:iCs/>
    </w:rPr>
  </w:style>
  <w:style w:type="character" w:customStyle="1" w:styleId="23">
    <w:name w:val="Заголовок №2"/>
    <w:basedOn w:val="a0"/>
    <w:rsid w:val="00780413"/>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41">
    <w:name w:val="Основной текст (4)_"/>
    <w:basedOn w:val="a0"/>
    <w:link w:val="42"/>
    <w:rsid w:val="00780413"/>
    <w:rPr>
      <w:b/>
      <w:bCs/>
      <w:sz w:val="27"/>
      <w:szCs w:val="27"/>
      <w:shd w:val="clear" w:color="auto" w:fill="FFFFFF"/>
    </w:rPr>
  </w:style>
  <w:style w:type="paragraph" w:customStyle="1" w:styleId="42">
    <w:name w:val="Основной текст (4)"/>
    <w:basedOn w:val="a"/>
    <w:link w:val="41"/>
    <w:rsid w:val="00780413"/>
    <w:pPr>
      <w:widowControl w:val="0"/>
      <w:shd w:val="clear" w:color="auto" w:fill="FFFFFF"/>
      <w:spacing w:before="360" w:after="360" w:line="0" w:lineRule="atLeast"/>
    </w:pPr>
    <w:rPr>
      <w:rFonts w:asciiTheme="minorHAnsi" w:eastAsiaTheme="minorHAnsi" w:hAnsiTheme="minorHAnsi" w:cstheme="minorBidi"/>
      <w:b/>
      <w:bCs/>
      <w:sz w:val="27"/>
      <w:szCs w:val="27"/>
      <w:lang w:eastAsia="en-US"/>
    </w:rPr>
  </w:style>
  <w:style w:type="character" w:customStyle="1" w:styleId="33">
    <w:name w:val="Основной текст3"/>
    <w:basedOn w:val="af2"/>
    <w:rsid w:val="0078041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uk-UA"/>
    </w:rPr>
  </w:style>
  <w:style w:type="character" w:customStyle="1" w:styleId="115pt">
    <w:name w:val="Основной текст + 11;5 pt"/>
    <w:basedOn w:val="af2"/>
    <w:rsid w:val="008957A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5.rada.gov.ua/laws/show/3782-12" TargetMode="External"/><Relationship Id="rId21" Type="http://schemas.openxmlformats.org/officeDocument/2006/relationships/hyperlink" Target="http://zakon5.rada.gov.ua/laws/show/794-19" TargetMode="External"/><Relationship Id="rId42" Type="http://schemas.openxmlformats.org/officeDocument/2006/relationships/hyperlink" Target="http://zakon5.rada.gov.ua/laws/show/4038-12" TargetMode="External"/><Relationship Id="rId47" Type="http://schemas.openxmlformats.org/officeDocument/2006/relationships/hyperlink" Target="http://zakon5.rada.gov.ua/rada/show/1699-18" TargetMode="External"/><Relationship Id="rId63" Type="http://schemas.openxmlformats.org/officeDocument/2006/relationships/hyperlink" Target="http://zakon5.rada.gov.ua/laws/show/z2086-13" TargetMode="External"/><Relationship Id="rId68" Type="http://schemas.openxmlformats.org/officeDocument/2006/relationships/hyperlink" Target="http://zakon5.rada.gov.ua/laws/show/z0937-17" TargetMode="External"/><Relationship Id="rId84" Type="http://schemas.openxmlformats.org/officeDocument/2006/relationships/hyperlink" Target="http://www.kmu.gov.ua/control/" TargetMode="External"/><Relationship Id="rId89" Type="http://schemas.openxmlformats.org/officeDocument/2006/relationships/hyperlink" Target="http://www.scourt.gov.ua/" TargetMode="External"/><Relationship Id="rId2" Type="http://schemas.openxmlformats.org/officeDocument/2006/relationships/numbering" Target="numbering.xml"/><Relationship Id="rId16" Type="http://schemas.openxmlformats.org/officeDocument/2006/relationships/hyperlink" Target="http://zakon.rada.gov.ua/go/2341-14" TargetMode="External"/><Relationship Id="rId29" Type="http://schemas.openxmlformats.org/officeDocument/2006/relationships/hyperlink" Target="http://zakon5.rada.gov.ua/laws/show/1632-18" TargetMode="External"/><Relationship Id="rId107" Type="http://schemas.openxmlformats.org/officeDocument/2006/relationships/hyperlink" Target="http://visnyk.kh.ua/" TargetMode="External"/><Relationship Id="rId11" Type="http://schemas.openxmlformats.org/officeDocument/2006/relationships/hyperlink" Target="http://zakon2.rada.gov.ua/laws/show/994_536" TargetMode="External"/><Relationship Id="rId24" Type="http://schemas.openxmlformats.org/officeDocument/2006/relationships/hyperlink" Target="http://zakon.rada.gov.ua/go/3782-12" TargetMode="External"/><Relationship Id="rId32" Type="http://schemas.openxmlformats.org/officeDocument/2006/relationships/hyperlink" Target="http://zakon5.rada.gov.ua/laws/show/1698-18" TargetMode="External"/><Relationship Id="rId37" Type="http://schemas.openxmlformats.org/officeDocument/2006/relationships/hyperlink" Target="http://zakon.rada.gov.ua/go/1697-18" TargetMode="External"/><Relationship Id="rId40" Type="http://schemas.openxmlformats.org/officeDocument/2006/relationships/hyperlink" Target="http://zakon5.rada.gov.ua/laws/show/3739-17" TargetMode="External"/><Relationship Id="rId45" Type="http://schemas.openxmlformats.org/officeDocument/2006/relationships/hyperlink" Target="http://zakon.rada.gov.ua/go/1699-18" TargetMode="External"/><Relationship Id="rId53" Type="http://schemas.openxmlformats.org/officeDocument/2006/relationships/hyperlink" Target="http://zakon5.rada.gov.ua/laws/show/z1498-15" TargetMode="External"/><Relationship Id="rId58" Type="http://schemas.openxmlformats.org/officeDocument/2006/relationships/hyperlink" Target="http://zakon5.rada.gov.ua/laws/show/z1392-15" TargetMode="External"/><Relationship Id="rId66" Type="http://schemas.openxmlformats.org/officeDocument/2006/relationships/hyperlink" Target="http://zakon5.rada.gov.ua/laws/show/z1618-14" TargetMode="External"/><Relationship Id="rId74" Type="http://schemas.openxmlformats.org/officeDocument/2006/relationships/hyperlink" Target="http://zakon.rada.gov.ua/go/z1390-15" TargetMode="External"/><Relationship Id="rId79" Type="http://schemas.openxmlformats.org/officeDocument/2006/relationships/hyperlink" Target="http://zakon.rada.gov.ua/go/laws/show/z0680-16/paran112" TargetMode="External"/><Relationship Id="rId87" Type="http://schemas.openxmlformats.org/officeDocument/2006/relationships/hyperlink" Target="http://www.npu.gov.ua/" TargetMode="External"/><Relationship Id="rId102" Type="http://schemas.openxmlformats.org/officeDocument/2006/relationships/hyperlink" Target="http://www/" TargetMode="External"/><Relationship Id="rId5" Type="http://schemas.openxmlformats.org/officeDocument/2006/relationships/webSettings" Target="webSettings.xml"/><Relationship Id="rId61" Type="http://schemas.openxmlformats.org/officeDocument/2006/relationships/hyperlink" Target="http://zakon5.rada.gov.ua/laws/show/z2086-13" TargetMode="External"/><Relationship Id="rId82" Type="http://schemas.openxmlformats.org/officeDocument/2006/relationships/hyperlink" Target="http://www.president.gov.ua/" TargetMode="External"/><Relationship Id="rId90" Type="http://schemas.openxmlformats.org/officeDocument/2006/relationships/hyperlink" Target="http://sc.gov.ua/" TargetMode="External"/><Relationship Id="rId95" Type="http://schemas.openxmlformats.org/officeDocument/2006/relationships/hyperlink" Target="https://www.google.com.ua/url?sa=t&amp;amp;rct=j&amp;amp;q&amp;amp;esrc=s&amp;amp;source=web&amp;amp;cd&amp;amp;cad=rja&amp;amp;uact=8&amp;amp;ved=0ahUKEwib6Jrj4tzRAhWpd5oKHQoLB0MQFggfMAE&amp;amp;url=http%3A%2F%2Fdndekc.centrmia.gov.ua%2F&amp;amp;usg=AFQjCNGwvuDugqLRtceNf-VvLpg7GmlaLg" TargetMode="External"/><Relationship Id="rId19" Type="http://schemas.openxmlformats.org/officeDocument/2006/relationships/hyperlink" Target="http://zakon5.rada.gov.ua/laws/show/5076-17" TargetMode="External"/><Relationship Id="rId14" Type="http://schemas.openxmlformats.org/officeDocument/2006/relationships/hyperlink" Target="http://zakon.rada.gov.ua/go/254%D0%BA/96-%D0%B2%D1%80" TargetMode="External"/><Relationship Id="rId22" Type="http://schemas.openxmlformats.org/officeDocument/2006/relationships/hyperlink" Target="http://zakon.rada.gov.ua/go/3781-12" TargetMode="External"/><Relationship Id="rId27" Type="http://schemas.openxmlformats.org/officeDocument/2006/relationships/hyperlink" Target="http://zakon.rada.gov.ua/go/1700-18" TargetMode="External"/><Relationship Id="rId30" Type="http://schemas.openxmlformats.org/officeDocument/2006/relationships/hyperlink" Target="http://zakon5.rada.gov.ua/laws/show/772-19" TargetMode="External"/><Relationship Id="rId35" Type="http://schemas.openxmlformats.org/officeDocument/2006/relationships/hyperlink" Target="http://zakon.rada.gov.ua/go/2135-12" TargetMode="External"/><Relationship Id="rId43" Type="http://schemas.openxmlformats.org/officeDocument/2006/relationships/hyperlink" Target="http://zakon.rada.gov.ua/go/2453-17" TargetMode="External"/><Relationship Id="rId48" Type="http://schemas.openxmlformats.org/officeDocument/2006/relationships/hyperlink" Target="http://zakon5.rada.gov.ua/laws/show/z1087-15/paran6" TargetMode="External"/><Relationship Id="rId56" Type="http://schemas.openxmlformats.org/officeDocument/2006/relationships/hyperlink" Target="http://zakon5.rada.gov.ua/laws/show/z1392-15" TargetMode="External"/><Relationship Id="rId64" Type="http://schemas.openxmlformats.org/officeDocument/2006/relationships/hyperlink" Target="http://zakon5.rada.gov.ua/laws/show/z2086-13" TargetMode="External"/><Relationship Id="rId69" Type="http://schemas.openxmlformats.org/officeDocument/2006/relationships/hyperlink" Target="http://zakon5.rada.gov.ua/laws/show/z0001-13/paran14" TargetMode="External"/><Relationship Id="rId77" Type="http://schemas.openxmlformats.org/officeDocument/2006/relationships/hyperlink" Target="http://zakon5.rada.gov.ua/laws/show/z1769-12" TargetMode="External"/><Relationship Id="rId100" Type="http://schemas.openxmlformats.org/officeDocument/2006/relationships/hyperlink" Target="http://www.naiau.kiev.ua/" TargetMode="External"/><Relationship Id="rId105" Type="http://schemas.openxmlformats.org/officeDocument/2006/relationships/hyperlink" Target="https://www.google.com.ua/url?sa=t&amp;amp;rct=j&amp;amp;q&amp;amp;esrc=s&amp;amp;source=web&amp;amp;cd&amp;amp;cad=rja&amp;amp;uact=8&amp;amp;ved=0ahUKEwj7wcb37dzRAhXoB5oKHXOHD8AQFghCMAg&amp;amp;url=https%3A%2F%2Fplus.google.com%2F%2BJustconsultInfo&amp;amp;usg=AFQjCNFrXr46MVBxmgSMnqX2G8Dj2Mrs0A" TargetMode="External"/><Relationship Id="rId8" Type="http://schemas.openxmlformats.org/officeDocument/2006/relationships/hyperlink" Target="http://vo.ukraine.edu.ua/" TargetMode="External"/><Relationship Id="rId51" Type="http://schemas.openxmlformats.org/officeDocument/2006/relationships/hyperlink" Target="http://zakon5.rada.gov.ua/laws/show/z0870-14" TargetMode="External"/><Relationship Id="rId72" Type="http://schemas.openxmlformats.org/officeDocument/2006/relationships/hyperlink" Target="http://zakon0.rada.gov.ua/laws/show/z0564-16" TargetMode="External"/><Relationship Id="rId80" Type="http://schemas.openxmlformats.org/officeDocument/2006/relationships/hyperlink" Target="http://zakon.rada.gov.ua/go/laws/show/z0680-16/paran112" TargetMode="External"/><Relationship Id="rId85" Type="http://schemas.openxmlformats.org/officeDocument/2006/relationships/hyperlink" Target="http://www.ombudsman.gov.ua/" TargetMode="External"/><Relationship Id="rId93" Type="http://schemas.openxmlformats.org/officeDocument/2006/relationships/hyperlink" Target="http://www.echr.coe.int/" TargetMode="External"/><Relationship Id="rId98" Type="http://schemas.openxmlformats.org/officeDocument/2006/relationships/hyperlink" Target="http://kniise.com.ua/" TargetMode="External"/><Relationship Id="rId3" Type="http://schemas.openxmlformats.org/officeDocument/2006/relationships/styles" Target="styles.xml"/><Relationship Id="rId12" Type="http://schemas.openxmlformats.org/officeDocument/2006/relationships/hyperlink" Target="http://zakon2.rada.gov.ua/laws/show/994_527" TargetMode="External"/><Relationship Id="rId17" Type="http://schemas.openxmlformats.org/officeDocument/2006/relationships/hyperlink" Target="http://zakon5.rada.gov.ua/laws/show/2341-14" TargetMode="External"/><Relationship Id="rId25" Type="http://schemas.openxmlformats.org/officeDocument/2006/relationships/hyperlink" Target="http://zakon.rada.gov.ua/go/3782-12" TargetMode="External"/><Relationship Id="rId33" Type="http://schemas.openxmlformats.org/officeDocument/2006/relationships/hyperlink" Target="http://zakon.rada.gov.ua/go/580-19" TargetMode="External"/><Relationship Id="rId38" Type="http://schemas.openxmlformats.org/officeDocument/2006/relationships/hyperlink" Target="http://zakon5.rada.gov.ua/laws/show/1697-18" TargetMode="External"/><Relationship Id="rId46" Type="http://schemas.openxmlformats.org/officeDocument/2006/relationships/hyperlink" Target="http://zakon.rada.gov.ua/go/1699-18" TargetMode="External"/><Relationship Id="rId59" Type="http://schemas.openxmlformats.org/officeDocument/2006/relationships/hyperlink" Target="http://zakon5.rada.gov.ua/laws/main/l378204" TargetMode="External"/><Relationship Id="rId67" Type="http://schemas.openxmlformats.org/officeDocument/2006/relationships/hyperlink" Target="http://zakon5.rada.gov.ua/laws/show/z1618-14" TargetMode="External"/><Relationship Id="rId103" Type="http://schemas.openxmlformats.org/officeDocument/2006/relationships/hyperlink" Target="http://reyestr.court.gov.ua/" TargetMode="External"/><Relationship Id="rId108" Type="http://schemas.openxmlformats.org/officeDocument/2006/relationships/fontTable" Target="fontTable.xml"/><Relationship Id="rId20" Type="http://schemas.openxmlformats.org/officeDocument/2006/relationships/hyperlink" Target="http://zakon.rada.gov.ua/go/794-19" TargetMode="External"/><Relationship Id="rId41" Type="http://schemas.openxmlformats.org/officeDocument/2006/relationships/hyperlink" Target="http://zakon.rada.gov.ua/go/4038-12" TargetMode="External"/><Relationship Id="rId54" Type="http://schemas.openxmlformats.org/officeDocument/2006/relationships/hyperlink" Target="http://zakon5.rada.gov.ua/laws/show/z1498-15" TargetMode="External"/><Relationship Id="rId62" Type="http://schemas.openxmlformats.org/officeDocument/2006/relationships/hyperlink" Target="http://zakon5.rada.gov.ua/laws/show/z2086-13" TargetMode="External"/><Relationship Id="rId70" Type="http://schemas.openxmlformats.org/officeDocument/2006/relationships/hyperlink" Target="http://zakon5.rada.gov.ua/laws/show/z0001-13/paran14" TargetMode="External"/><Relationship Id="rId75" Type="http://schemas.openxmlformats.org/officeDocument/2006/relationships/hyperlink" Target="http://zakon5.rada.gov.ua/laws/show/z1390-15" TargetMode="External"/><Relationship Id="rId83" Type="http://schemas.openxmlformats.org/officeDocument/2006/relationships/hyperlink" Target="http://rada.gov.ua/" TargetMode="External"/><Relationship Id="rId88" Type="http://schemas.openxmlformats.org/officeDocument/2006/relationships/hyperlink" Target="http://www.mon.gov.ua/" TargetMode="External"/><Relationship Id="rId91" Type="http://schemas.openxmlformats.org/officeDocument/2006/relationships/hyperlink" Target="http://www.gp.gov.ua/" TargetMode="External"/><Relationship Id="rId96" Type="http://schemas.openxmlformats.org/officeDocument/2006/relationships/hyperlink" Target="https://www.google.com.ua/url?sa=t&amp;amp;rct=j&amp;amp;q&amp;amp;esrc=s&amp;amp;source=web&amp;amp;cd&amp;amp;cad=rja&amp;amp;uact=8&amp;amp;ved=0ahUKEwib6Jrj4tzRAhWpd5oKHQoLB0MQFggfMAE&amp;amp;url=http%3A%2F%2Fdndekc.centrmia.gov.ua%2F&amp;amp;usg=AFQjCNGwvuDugqLRtceNf-VvLpg7GmlaL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5.rada.gov.ua/laws/show/254%C3%90%C2%BA/96-%C3%90%C2%B2%C3%91%E2%82%AC" TargetMode="External"/><Relationship Id="rId23" Type="http://schemas.openxmlformats.org/officeDocument/2006/relationships/hyperlink" Target="http://zakon5.rada.gov.ua/laws/show/3781-12" TargetMode="External"/><Relationship Id="rId28" Type="http://schemas.openxmlformats.org/officeDocument/2006/relationships/hyperlink" Target="http://zakon5.rada.gov.ua/rada/show/1700-18/page2" TargetMode="External"/><Relationship Id="rId36" Type="http://schemas.openxmlformats.org/officeDocument/2006/relationships/hyperlink" Target="http://zakon5.rada.gov.ua/laws/show/2135-12" TargetMode="External"/><Relationship Id="rId49" Type="http://schemas.openxmlformats.org/officeDocument/2006/relationships/hyperlink" Target="http://zakon5.rada.gov.ua/laws/show/z1431-11" TargetMode="External"/><Relationship Id="rId57" Type="http://schemas.openxmlformats.org/officeDocument/2006/relationships/hyperlink" Target="http://zakon5.rada.gov.ua/laws/show/z1392-15" TargetMode="External"/><Relationship Id="rId106" Type="http://schemas.openxmlformats.org/officeDocument/2006/relationships/hyperlink" Target="https://www.google.com.ua/url?sa=t&amp;amp;rct=j&amp;amp;q&amp;amp;esrc=s&amp;amp;source=web&amp;amp;cd&amp;amp;cad=rja&amp;amp;uact=8&amp;amp;ved=0ahUKEwj7wcb37dzRAhXoB5oKHXOHD8AQFghCMAg&amp;amp;url=https%3A%2F%2Fplus.google.com%2F%2BJustconsultInfo&amp;amp;usg=AFQjCNFrXr46MVBxmgSMnqX2G8Dj2Mrs0A" TargetMode="External"/><Relationship Id="rId10" Type="http://schemas.openxmlformats.org/officeDocument/2006/relationships/hyperlink" Target="http://zakon.rada.gov.ua/go/995_004" TargetMode="External"/><Relationship Id="rId31" Type="http://schemas.openxmlformats.org/officeDocument/2006/relationships/hyperlink" Target="http://zakon.rada.gov.ua/go/1698-18" TargetMode="External"/><Relationship Id="rId44" Type="http://schemas.openxmlformats.org/officeDocument/2006/relationships/hyperlink" Target="http://zakon5.rada.gov.ua/laws/show/1402-19" TargetMode="External"/><Relationship Id="rId52" Type="http://schemas.openxmlformats.org/officeDocument/2006/relationships/hyperlink" Target="http://zakon5.rada.gov.ua/laws/show/z0870-14" TargetMode="External"/><Relationship Id="rId60" Type="http://schemas.openxmlformats.org/officeDocument/2006/relationships/hyperlink" Target="http://zakon5.rada.gov.ua/laws/show/z1309-13" TargetMode="External"/><Relationship Id="rId65" Type="http://schemas.openxmlformats.org/officeDocument/2006/relationships/hyperlink" Target="http://zakon5.rada.gov.ua/laws/show/z1618-14" TargetMode="External"/><Relationship Id="rId73" Type="http://schemas.openxmlformats.org/officeDocument/2006/relationships/hyperlink" Target="http://zakon.rada.gov.ua/go/z1390-15" TargetMode="External"/><Relationship Id="rId78" Type="http://schemas.openxmlformats.org/officeDocument/2006/relationships/hyperlink" Target="http://zakon0.rada.gov.ua/laws/show/z0918-17" TargetMode="External"/><Relationship Id="rId81" Type="http://schemas.openxmlformats.org/officeDocument/2006/relationships/hyperlink" Target="http://zakon5.rada.gov.ua/laws/show/z0680-16/paran112" TargetMode="External"/><Relationship Id="rId86" Type="http://schemas.openxmlformats.org/officeDocument/2006/relationships/hyperlink" Target="http://mvs.gov.ua/" TargetMode="External"/><Relationship Id="rId94" Type="http://schemas.openxmlformats.org/officeDocument/2006/relationships/hyperlink" Target="http://ovu.com.ua/" TargetMode="External"/><Relationship Id="rId99" Type="http://schemas.openxmlformats.org/officeDocument/2006/relationships/hyperlink" Target="http://crimcongress.com/guide/" TargetMode="External"/><Relationship Id="rId101" Type="http://schemas.openxmlformats.org/officeDocument/2006/relationships/hyperlink" Target="http://www.aprnu.kharkiv.org/"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zakon2.rada.gov.ua/laws/show/995_004" TargetMode="External"/><Relationship Id="rId18" Type="http://schemas.openxmlformats.org/officeDocument/2006/relationships/hyperlink" Target="http://zakon.rada.gov.ua/go/5076-17" TargetMode="External"/><Relationship Id="rId39" Type="http://schemas.openxmlformats.org/officeDocument/2006/relationships/hyperlink" Target="http://zakon.rada.gov.ua/go/3739-17" TargetMode="External"/><Relationship Id="rId109" Type="http://schemas.openxmlformats.org/officeDocument/2006/relationships/theme" Target="theme/theme1.xml"/><Relationship Id="rId34" Type="http://schemas.openxmlformats.org/officeDocument/2006/relationships/hyperlink" Target="http://zakon5.rada.gov.ua/laws/show/580-19" TargetMode="External"/><Relationship Id="rId50" Type="http://schemas.openxmlformats.org/officeDocument/2006/relationships/hyperlink" Target="http://zakon5.rada.gov.ua/laws/show/z0870-14" TargetMode="External"/><Relationship Id="rId55" Type="http://schemas.openxmlformats.org/officeDocument/2006/relationships/hyperlink" Target="http://zakon5.rada.gov.ua/laws/main/l378204" TargetMode="External"/><Relationship Id="rId76" Type="http://schemas.openxmlformats.org/officeDocument/2006/relationships/hyperlink" Target="http://zakon5.rada.gov.ua/laws/show/z1769-12" TargetMode="External"/><Relationship Id="rId97" Type="http://schemas.openxmlformats.org/officeDocument/2006/relationships/hyperlink" Target="http://dndekc.centrmia.gov.ua/" TargetMode="External"/><Relationship Id="rId104" Type="http://schemas.openxmlformats.org/officeDocument/2006/relationships/hyperlink" Target="http://www.ibanet.org/" TargetMode="External"/><Relationship Id="rId7" Type="http://schemas.openxmlformats.org/officeDocument/2006/relationships/endnotes" Target="endnotes.xml"/><Relationship Id="rId71" Type="http://schemas.openxmlformats.org/officeDocument/2006/relationships/hyperlink" Target="http://zakon5.rada.gov.ua/laws/show/z0254-95" TargetMode="External"/><Relationship Id="rId92" Type="http://schemas.openxmlformats.org/officeDocument/2006/relationships/hyperlink" Target="https://www.google.com.ua/url?sa=t&amp;amp;rct=j&amp;amp;q&amp;amp;esrc=s&amp;amp;source=web&amp;amp;cd&amp;amp;cad=rja&amp;amp;uact=8&amp;amp;ved=0ahUKEwiq6P2W4tzRAhVpM5oKHeiIARkQFggYMAA&amp;amp;url=http%3A%2F%2Fwww.echr.coe.int%2F&amp;amp;usg=AFQjCNEPDd6I1zWt0ngboLXTyK1IJE-n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F75E3-362C-4498-80EF-1D641A8C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37829</Words>
  <Characters>21564</Characters>
  <Application>Microsoft Office Word</Application>
  <DocSecurity>0</DocSecurity>
  <Lines>179</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admin</cp:lastModifiedBy>
  <cp:revision>3</cp:revision>
  <dcterms:created xsi:type="dcterms:W3CDTF">2023-03-20T16:11:00Z</dcterms:created>
  <dcterms:modified xsi:type="dcterms:W3CDTF">2023-10-28T13:32:00Z</dcterms:modified>
</cp:coreProperties>
</file>