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73CC" w14:textId="77777777" w:rsidR="00F23152" w:rsidRDefault="00F23152" w:rsidP="00F23152">
      <w:pPr>
        <w:autoSpaceDE w:val="0"/>
        <w:autoSpaceDN w:val="0"/>
        <w:adjustRightInd w:val="0"/>
        <w:spacing w:before="161" w:line="342" w:lineRule="atLeast"/>
        <w:ind w:left="150" w:firstLine="719"/>
        <w:rPr>
          <w:rFonts w:ascii="Times" w:hAnsi="Times" w:cs="Times"/>
          <w:b/>
          <w:bCs/>
          <w:i/>
          <w:iCs/>
          <w:color w:val="000000"/>
          <w:sz w:val="28"/>
          <w:szCs w:val="28"/>
        </w:rPr>
      </w:pPr>
      <w:r>
        <w:rPr>
          <w:rFonts w:ascii="Times" w:hAnsi="Times" w:cs="Times"/>
          <w:b/>
          <w:bCs/>
          <w:i/>
          <w:iCs/>
          <w:color w:val="000000"/>
          <w:sz w:val="28"/>
          <w:szCs w:val="28"/>
        </w:rPr>
        <w:t>Особливості психологічної реабілітації дітей, які зазнали сексуального  насильства.</w:t>
      </w:r>
    </w:p>
    <w:p w14:paraId="2FDE12F5" w14:textId="77777777" w:rsidR="00F23152" w:rsidRDefault="00F23152" w:rsidP="00F23152">
      <w:pPr>
        <w:autoSpaceDE w:val="0"/>
        <w:autoSpaceDN w:val="0"/>
        <w:adjustRightInd w:val="0"/>
        <w:spacing w:before="161" w:line="342" w:lineRule="atLeast"/>
        <w:ind w:left="150" w:firstLine="719"/>
        <w:rPr>
          <w:rFonts w:ascii="Times" w:hAnsi="Times" w:cs="Times"/>
          <w:color w:val="000000"/>
          <w:sz w:val="28"/>
          <w:szCs w:val="28"/>
        </w:rPr>
      </w:pPr>
      <w:r>
        <w:rPr>
          <w:rFonts w:ascii="Times" w:hAnsi="Times" w:cs="Times"/>
          <w:b/>
          <w:bCs/>
          <w:i/>
          <w:iCs/>
          <w:color w:val="000000"/>
          <w:sz w:val="28"/>
          <w:szCs w:val="28"/>
        </w:rPr>
        <w:t xml:space="preserve"> </w:t>
      </w:r>
      <w:r>
        <w:rPr>
          <w:rFonts w:ascii="Times" w:hAnsi="Times" w:cs="Times"/>
          <w:color w:val="000000"/>
          <w:sz w:val="28"/>
          <w:szCs w:val="28"/>
        </w:rPr>
        <w:t xml:space="preserve">Людям, що спілкуються з дитиною, яка зазнала насильства,  необхідно пам’ятати, чого не можна робити за жодних обставин ніколи: </w:t>
      </w:r>
    </w:p>
    <w:p w14:paraId="7589FD2B" w14:textId="77777777" w:rsidR="00F23152" w:rsidRDefault="00F23152" w:rsidP="00F23152">
      <w:pPr>
        <w:autoSpaceDE w:val="0"/>
        <w:autoSpaceDN w:val="0"/>
        <w:adjustRightInd w:val="0"/>
        <w:spacing w:before="34"/>
        <w:ind w:left="886"/>
        <w:rPr>
          <w:rFonts w:ascii="Times" w:hAnsi="Times" w:cs="Times"/>
          <w:color w:val="000000"/>
          <w:sz w:val="28"/>
          <w:szCs w:val="28"/>
        </w:rPr>
      </w:pPr>
      <w:r w:rsidRPr="00D81B14">
        <w:rPr>
          <w:rFonts w:ascii="Times" w:hAnsi="Times" w:cs="Times"/>
          <w:color w:val="000000"/>
          <w:sz w:val="28"/>
          <w:szCs w:val="28"/>
          <w:lang w:val="ru-RU"/>
        </w:rPr>
        <w:t xml:space="preserve">1) </w:t>
      </w:r>
      <w:r>
        <w:rPr>
          <w:rFonts w:ascii="Times" w:hAnsi="Times" w:cs="Times"/>
          <w:color w:val="000000"/>
          <w:sz w:val="28"/>
          <w:szCs w:val="28"/>
        </w:rPr>
        <w:t xml:space="preserve">не можна обіцяти того, що не можете виконати;  </w:t>
      </w:r>
    </w:p>
    <w:p w14:paraId="49C2555A" w14:textId="77777777" w:rsidR="00F23152" w:rsidRDefault="00F23152" w:rsidP="00F23152">
      <w:pPr>
        <w:autoSpaceDE w:val="0"/>
        <w:autoSpaceDN w:val="0"/>
        <w:adjustRightInd w:val="0"/>
        <w:spacing w:before="154" w:line="345" w:lineRule="atLeast"/>
        <w:ind w:left="152" w:right="2" w:firstLine="710"/>
        <w:rPr>
          <w:rFonts w:ascii="Times" w:hAnsi="Times" w:cs="Times"/>
          <w:color w:val="000000"/>
          <w:sz w:val="28"/>
          <w:szCs w:val="28"/>
        </w:rPr>
      </w:pPr>
      <w:r w:rsidRPr="00D81B14">
        <w:rPr>
          <w:rFonts w:ascii="Times" w:hAnsi="Times" w:cs="Times"/>
          <w:color w:val="000000"/>
          <w:sz w:val="28"/>
          <w:szCs w:val="28"/>
          <w:lang w:val="ru-RU"/>
        </w:rPr>
        <w:t xml:space="preserve">2) </w:t>
      </w:r>
      <w:r>
        <w:rPr>
          <w:rFonts w:ascii="Times" w:hAnsi="Times" w:cs="Times"/>
          <w:color w:val="000000"/>
          <w:sz w:val="28"/>
          <w:szCs w:val="28"/>
        </w:rPr>
        <w:t xml:space="preserve">не можна обіцяти того, що залежить не від вас – надайте </w:t>
      </w:r>
      <w:proofErr w:type="gramStart"/>
      <w:r>
        <w:rPr>
          <w:rFonts w:ascii="Times" w:hAnsi="Times" w:cs="Times"/>
          <w:color w:val="000000"/>
          <w:sz w:val="28"/>
          <w:szCs w:val="28"/>
        </w:rPr>
        <w:t>інформацію  про</w:t>
      </w:r>
      <w:proofErr w:type="gramEnd"/>
      <w:r>
        <w:rPr>
          <w:rFonts w:ascii="Times" w:hAnsi="Times" w:cs="Times"/>
          <w:color w:val="000000"/>
          <w:sz w:val="28"/>
          <w:szCs w:val="28"/>
        </w:rPr>
        <w:t xml:space="preserve"> те, від кого це залежить;  </w:t>
      </w:r>
    </w:p>
    <w:p w14:paraId="3F514BEA" w14:textId="77777777" w:rsidR="00F23152" w:rsidRDefault="00F23152" w:rsidP="00F23152">
      <w:pPr>
        <w:autoSpaceDE w:val="0"/>
        <w:autoSpaceDN w:val="0"/>
        <w:adjustRightInd w:val="0"/>
        <w:spacing w:before="31"/>
        <w:ind w:left="866"/>
        <w:rPr>
          <w:rFonts w:ascii="Times" w:hAnsi="Times" w:cs="Times"/>
          <w:color w:val="000000"/>
          <w:sz w:val="28"/>
          <w:szCs w:val="28"/>
        </w:rPr>
      </w:pPr>
      <w:r w:rsidRPr="00D81B14">
        <w:rPr>
          <w:rFonts w:ascii="Times" w:hAnsi="Times" w:cs="Times"/>
          <w:color w:val="000000"/>
          <w:sz w:val="28"/>
          <w:szCs w:val="28"/>
          <w:lang w:val="ru-RU"/>
        </w:rPr>
        <w:t xml:space="preserve">3) </w:t>
      </w:r>
      <w:r>
        <w:rPr>
          <w:rFonts w:ascii="Times" w:hAnsi="Times" w:cs="Times"/>
          <w:color w:val="000000"/>
          <w:sz w:val="28"/>
          <w:szCs w:val="28"/>
        </w:rPr>
        <w:t xml:space="preserve">не </w:t>
      </w:r>
      <w:proofErr w:type="spellStart"/>
      <w:r>
        <w:rPr>
          <w:rFonts w:ascii="Times" w:hAnsi="Times" w:cs="Times"/>
          <w:color w:val="000000"/>
          <w:sz w:val="28"/>
          <w:szCs w:val="28"/>
        </w:rPr>
        <w:t>ставте</w:t>
      </w:r>
      <w:proofErr w:type="spellEnd"/>
      <w:r>
        <w:rPr>
          <w:rFonts w:ascii="Times" w:hAnsi="Times" w:cs="Times"/>
          <w:color w:val="000000"/>
          <w:sz w:val="28"/>
          <w:szCs w:val="28"/>
        </w:rPr>
        <w:t xml:space="preserve"> нездійсненних цілей;  </w:t>
      </w:r>
    </w:p>
    <w:p w14:paraId="2CDA3144" w14:textId="77777777" w:rsidR="00F23152" w:rsidRDefault="00F23152" w:rsidP="00F23152">
      <w:pPr>
        <w:autoSpaceDE w:val="0"/>
        <w:autoSpaceDN w:val="0"/>
        <w:adjustRightInd w:val="0"/>
        <w:spacing w:before="155" w:line="343" w:lineRule="atLeast"/>
        <w:ind w:left="863" w:right="716" w:hanging="5"/>
        <w:rPr>
          <w:rFonts w:ascii="Times" w:hAnsi="Times" w:cs="Times"/>
          <w:color w:val="000000"/>
          <w:sz w:val="28"/>
          <w:szCs w:val="28"/>
        </w:rPr>
      </w:pPr>
      <w:r w:rsidRPr="00D81B14">
        <w:rPr>
          <w:rFonts w:ascii="Times" w:hAnsi="Times" w:cs="Times"/>
          <w:color w:val="000000"/>
          <w:sz w:val="28"/>
          <w:szCs w:val="28"/>
          <w:lang w:val="ru-RU"/>
        </w:rPr>
        <w:t xml:space="preserve">4) </w:t>
      </w:r>
      <w:r>
        <w:rPr>
          <w:rFonts w:ascii="Times" w:hAnsi="Times" w:cs="Times"/>
          <w:color w:val="000000"/>
          <w:sz w:val="28"/>
          <w:szCs w:val="28"/>
        </w:rPr>
        <w:t xml:space="preserve">не ставтесь до дитини як до однієї з… Спілкуйтеся з </w:t>
      </w:r>
      <w:proofErr w:type="gramStart"/>
      <w:r>
        <w:rPr>
          <w:rFonts w:ascii="Times" w:hAnsi="Times" w:cs="Times"/>
          <w:color w:val="000000"/>
          <w:sz w:val="28"/>
          <w:szCs w:val="28"/>
        </w:rPr>
        <w:t>особистістю;  5</w:t>
      </w:r>
      <w:proofErr w:type="gramEnd"/>
      <w:r>
        <w:rPr>
          <w:rFonts w:ascii="Times" w:hAnsi="Times" w:cs="Times"/>
          <w:color w:val="000000"/>
          <w:sz w:val="28"/>
          <w:szCs w:val="28"/>
        </w:rPr>
        <w:t xml:space="preserve">) не критикуйте дитину як особистість; </w:t>
      </w:r>
    </w:p>
    <w:p w14:paraId="49A0CEB3" w14:textId="77777777" w:rsidR="00F23152" w:rsidRPr="00D81B14" w:rsidRDefault="00F23152" w:rsidP="00F23152">
      <w:pPr>
        <w:autoSpaceDE w:val="0"/>
        <w:autoSpaceDN w:val="0"/>
        <w:adjustRightInd w:val="0"/>
        <w:ind w:right="4769"/>
        <w:jc w:val="right"/>
        <w:rPr>
          <w:rFonts w:ascii="Times" w:hAnsi="Times" w:cs="Times"/>
          <w:color w:val="000000"/>
          <w:lang w:val="ru-RU"/>
        </w:rPr>
      </w:pPr>
      <w:r w:rsidRPr="00D81B14">
        <w:rPr>
          <w:rFonts w:ascii="Times" w:hAnsi="Times" w:cs="Times"/>
          <w:color w:val="000000"/>
          <w:lang w:val="ru-RU"/>
        </w:rPr>
        <w:t xml:space="preserve">53 </w:t>
      </w:r>
    </w:p>
    <w:p w14:paraId="3926906E" w14:textId="77777777" w:rsidR="00F23152" w:rsidRDefault="00F23152" w:rsidP="00F23152">
      <w:pPr>
        <w:autoSpaceDE w:val="0"/>
        <w:autoSpaceDN w:val="0"/>
        <w:adjustRightInd w:val="0"/>
        <w:ind w:left="867"/>
        <w:rPr>
          <w:rFonts w:ascii="Times" w:hAnsi="Times" w:cs="Times"/>
          <w:color w:val="000000"/>
          <w:sz w:val="28"/>
          <w:szCs w:val="28"/>
        </w:rPr>
      </w:pPr>
      <w:r w:rsidRPr="00D81B14">
        <w:rPr>
          <w:rFonts w:ascii="Times" w:hAnsi="Times" w:cs="Times"/>
          <w:color w:val="000000"/>
          <w:sz w:val="28"/>
          <w:szCs w:val="28"/>
          <w:lang w:val="ru-RU"/>
        </w:rPr>
        <w:t xml:space="preserve">6) </w:t>
      </w:r>
      <w:r>
        <w:rPr>
          <w:rFonts w:ascii="Times" w:hAnsi="Times" w:cs="Times"/>
          <w:color w:val="000000"/>
          <w:sz w:val="28"/>
          <w:szCs w:val="28"/>
        </w:rPr>
        <w:t xml:space="preserve">не звинувачуйте дитину, коли вона говорить неправду;  </w:t>
      </w:r>
    </w:p>
    <w:p w14:paraId="177F98EA" w14:textId="77777777" w:rsidR="00F23152" w:rsidRDefault="00F23152" w:rsidP="00F23152">
      <w:pPr>
        <w:autoSpaceDE w:val="0"/>
        <w:autoSpaceDN w:val="0"/>
        <w:adjustRightInd w:val="0"/>
        <w:spacing w:before="157"/>
        <w:ind w:left="860"/>
        <w:rPr>
          <w:rFonts w:ascii="Times" w:hAnsi="Times" w:cs="Times"/>
          <w:color w:val="000000"/>
          <w:sz w:val="28"/>
          <w:szCs w:val="28"/>
        </w:rPr>
      </w:pPr>
      <w:r w:rsidRPr="00D81B14">
        <w:rPr>
          <w:rFonts w:ascii="Times" w:hAnsi="Times" w:cs="Times"/>
          <w:color w:val="000000"/>
          <w:sz w:val="28"/>
          <w:szCs w:val="28"/>
          <w:lang w:val="ru-RU"/>
        </w:rPr>
        <w:t xml:space="preserve">7) </w:t>
      </w:r>
      <w:r>
        <w:rPr>
          <w:rFonts w:ascii="Times" w:hAnsi="Times" w:cs="Times"/>
          <w:color w:val="000000"/>
          <w:sz w:val="28"/>
          <w:szCs w:val="28"/>
        </w:rPr>
        <w:t xml:space="preserve">не обіцяйте дитині, що з нею такого більше не трапиться;  </w:t>
      </w:r>
    </w:p>
    <w:p w14:paraId="151A1164" w14:textId="77777777" w:rsidR="00F23152" w:rsidRDefault="00F23152" w:rsidP="00F23152">
      <w:pPr>
        <w:autoSpaceDE w:val="0"/>
        <w:autoSpaceDN w:val="0"/>
        <w:adjustRightInd w:val="0"/>
        <w:spacing w:before="154"/>
        <w:ind w:left="870"/>
        <w:rPr>
          <w:rFonts w:ascii="Times" w:hAnsi="Times" w:cs="Times"/>
          <w:color w:val="000000"/>
          <w:sz w:val="28"/>
          <w:szCs w:val="28"/>
        </w:rPr>
      </w:pPr>
      <w:r w:rsidRPr="00D81B14">
        <w:rPr>
          <w:rFonts w:ascii="Times" w:hAnsi="Times" w:cs="Times"/>
          <w:color w:val="000000"/>
          <w:sz w:val="28"/>
          <w:szCs w:val="28"/>
          <w:lang w:val="ru-RU"/>
        </w:rPr>
        <w:t xml:space="preserve">8) </w:t>
      </w:r>
      <w:r>
        <w:rPr>
          <w:rFonts w:ascii="Times" w:hAnsi="Times" w:cs="Times"/>
          <w:color w:val="000000"/>
          <w:sz w:val="28"/>
          <w:szCs w:val="28"/>
        </w:rPr>
        <w:t xml:space="preserve">не звинувачуйте дитину в тому, що вже трапилося;  </w:t>
      </w:r>
    </w:p>
    <w:p w14:paraId="2419EEA4" w14:textId="77777777" w:rsidR="00F23152" w:rsidRDefault="00F23152" w:rsidP="00F23152">
      <w:pPr>
        <w:autoSpaceDE w:val="0"/>
        <w:autoSpaceDN w:val="0"/>
        <w:adjustRightInd w:val="0"/>
        <w:spacing w:before="154" w:line="343" w:lineRule="atLeast"/>
        <w:ind w:left="154" w:right="71" w:firstLine="711"/>
        <w:rPr>
          <w:rFonts w:ascii="Times" w:hAnsi="Times" w:cs="Times"/>
          <w:color w:val="000000"/>
          <w:sz w:val="28"/>
          <w:szCs w:val="28"/>
        </w:rPr>
      </w:pPr>
      <w:r w:rsidRPr="00D81B14">
        <w:rPr>
          <w:rFonts w:ascii="Times" w:hAnsi="Times" w:cs="Times"/>
          <w:color w:val="000000"/>
          <w:sz w:val="28"/>
          <w:szCs w:val="28"/>
          <w:lang w:val="ru-RU"/>
        </w:rPr>
        <w:t xml:space="preserve">9) </w:t>
      </w:r>
      <w:r>
        <w:rPr>
          <w:rFonts w:ascii="Times" w:hAnsi="Times" w:cs="Times"/>
          <w:color w:val="000000"/>
          <w:sz w:val="28"/>
          <w:szCs w:val="28"/>
        </w:rPr>
        <w:t xml:space="preserve">не говоріть, що якщо б дитина поступила інакше, то і все було б інакше;  </w:t>
      </w:r>
    </w:p>
    <w:p w14:paraId="11E4BDBB" w14:textId="77777777" w:rsidR="00F23152" w:rsidRDefault="00F23152" w:rsidP="00F23152">
      <w:pPr>
        <w:autoSpaceDE w:val="0"/>
        <w:autoSpaceDN w:val="0"/>
        <w:adjustRightInd w:val="0"/>
        <w:spacing w:before="36" w:line="343" w:lineRule="atLeast"/>
        <w:ind w:left="152" w:right="5" w:firstLine="733"/>
        <w:rPr>
          <w:rFonts w:ascii="Times" w:hAnsi="Times" w:cs="Times"/>
          <w:color w:val="000000"/>
          <w:sz w:val="28"/>
          <w:szCs w:val="28"/>
        </w:rPr>
      </w:pPr>
      <w:r w:rsidRPr="00D81B14">
        <w:rPr>
          <w:rFonts w:ascii="Times" w:hAnsi="Times" w:cs="Times"/>
          <w:color w:val="000000"/>
          <w:sz w:val="28"/>
          <w:szCs w:val="28"/>
          <w:lang w:val="ru-RU"/>
        </w:rPr>
        <w:t xml:space="preserve">10) </w:t>
      </w:r>
      <w:r>
        <w:rPr>
          <w:rFonts w:ascii="Times" w:hAnsi="Times" w:cs="Times"/>
          <w:color w:val="000000"/>
          <w:sz w:val="28"/>
          <w:szCs w:val="28"/>
        </w:rPr>
        <w:t xml:space="preserve">не продовжуйте працювати з дитиною, якщо відчуваєте неприязнь </w:t>
      </w:r>
      <w:proofErr w:type="gramStart"/>
      <w:r>
        <w:rPr>
          <w:rFonts w:ascii="Times" w:hAnsi="Times" w:cs="Times"/>
          <w:color w:val="000000"/>
          <w:sz w:val="28"/>
          <w:szCs w:val="28"/>
        </w:rPr>
        <w:t>до  неї</w:t>
      </w:r>
      <w:proofErr w:type="gramEnd"/>
      <w:r>
        <w:rPr>
          <w:rFonts w:ascii="Times" w:hAnsi="Times" w:cs="Times"/>
          <w:color w:val="000000"/>
          <w:sz w:val="28"/>
          <w:szCs w:val="28"/>
        </w:rPr>
        <w:t xml:space="preserve">;  </w:t>
      </w:r>
    </w:p>
    <w:p w14:paraId="0F4F7299" w14:textId="77777777" w:rsidR="00F23152" w:rsidRDefault="00F23152" w:rsidP="00F23152">
      <w:pPr>
        <w:autoSpaceDE w:val="0"/>
        <w:autoSpaceDN w:val="0"/>
        <w:adjustRightInd w:val="0"/>
        <w:spacing w:before="33" w:line="343" w:lineRule="atLeast"/>
        <w:ind w:left="145" w:right="1" w:firstLine="740"/>
        <w:rPr>
          <w:rFonts w:ascii="Times" w:hAnsi="Times" w:cs="Times"/>
          <w:color w:val="000000"/>
          <w:sz w:val="28"/>
          <w:szCs w:val="28"/>
        </w:rPr>
      </w:pPr>
      <w:r w:rsidRPr="00D81B14">
        <w:rPr>
          <w:rFonts w:ascii="Times" w:hAnsi="Times" w:cs="Times"/>
          <w:color w:val="000000"/>
          <w:sz w:val="28"/>
          <w:szCs w:val="28"/>
          <w:lang w:val="ru-RU"/>
        </w:rPr>
        <w:t xml:space="preserve">11) </w:t>
      </w:r>
      <w:r>
        <w:rPr>
          <w:rFonts w:ascii="Times" w:hAnsi="Times" w:cs="Times"/>
          <w:color w:val="000000"/>
          <w:sz w:val="28"/>
          <w:szCs w:val="28"/>
        </w:rPr>
        <w:t xml:space="preserve">вмійте </w:t>
      </w:r>
      <w:r w:rsidRPr="00D81B14">
        <w:rPr>
          <w:rFonts w:ascii="Times" w:hAnsi="Times" w:cs="Times"/>
          <w:color w:val="000000"/>
          <w:sz w:val="28"/>
          <w:szCs w:val="28"/>
          <w:lang w:val="ru-RU"/>
        </w:rPr>
        <w:t>«</w:t>
      </w:r>
      <w:r>
        <w:rPr>
          <w:rFonts w:ascii="Times" w:hAnsi="Times" w:cs="Times"/>
          <w:color w:val="000000"/>
          <w:sz w:val="28"/>
          <w:szCs w:val="28"/>
        </w:rPr>
        <w:t>пройти</w:t>
      </w:r>
      <w:r w:rsidRPr="00D81B14">
        <w:rPr>
          <w:rFonts w:ascii="Times" w:hAnsi="Times" w:cs="Times"/>
          <w:color w:val="000000"/>
          <w:sz w:val="28"/>
          <w:szCs w:val="28"/>
          <w:lang w:val="ru-RU"/>
        </w:rPr>
        <w:t xml:space="preserve">» </w:t>
      </w:r>
      <w:r>
        <w:rPr>
          <w:rFonts w:ascii="Times" w:hAnsi="Times" w:cs="Times"/>
          <w:color w:val="000000"/>
          <w:sz w:val="28"/>
          <w:szCs w:val="28"/>
        </w:rPr>
        <w:t xml:space="preserve">повз дитину, якщо не можете їй допомогти [7]. Натрапляючи на супротив дитини (коли вона всілякими способами  намагається відсторонитися від контакту з вами), не намагайтеся його  руйнувати: важливіше зрозуміти й прийняти те, що, ймовірно, вона має право  на недовіру і небажання розкриватися перед будь-ким.  </w:t>
      </w:r>
    </w:p>
    <w:p w14:paraId="75EC0BE1" w14:textId="77777777" w:rsidR="00F23152" w:rsidRDefault="00F23152" w:rsidP="00F23152">
      <w:pPr>
        <w:autoSpaceDE w:val="0"/>
        <w:autoSpaceDN w:val="0"/>
        <w:adjustRightInd w:val="0"/>
        <w:spacing w:before="33" w:line="345" w:lineRule="atLeast"/>
        <w:ind w:left="155" w:firstLine="696"/>
        <w:rPr>
          <w:rFonts w:ascii="Times" w:hAnsi="Times" w:cs="Times"/>
          <w:color w:val="000000"/>
          <w:sz w:val="28"/>
          <w:szCs w:val="28"/>
        </w:rPr>
      </w:pPr>
      <w:r>
        <w:rPr>
          <w:rFonts w:ascii="Times" w:hAnsi="Times" w:cs="Times"/>
          <w:color w:val="000000"/>
          <w:sz w:val="28"/>
          <w:szCs w:val="28"/>
        </w:rPr>
        <w:t xml:space="preserve">Якщо Вам вдалося викликати довіру і дитина розповіла Вам про те, що  сталося, </w:t>
      </w:r>
      <w:r w:rsidRPr="00D81B14">
        <w:rPr>
          <w:rFonts w:ascii="Times" w:hAnsi="Times" w:cs="Times"/>
          <w:color w:val="000000"/>
          <w:sz w:val="28"/>
          <w:szCs w:val="28"/>
          <w:lang w:val="ru-RU"/>
        </w:rPr>
        <w:t>«</w:t>
      </w:r>
      <w:r>
        <w:rPr>
          <w:rFonts w:ascii="Times" w:hAnsi="Times" w:cs="Times"/>
          <w:color w:val="000000"/>
          <w:sz w:val="28"/>
          <w:szCs w:val="28"/>
        </w:rPr>
        <w:t>донесіть</w:t>
      </w:r>
      <w:r w:rsidRPr="00D81B14">
        <w:rPr>
          <w:rFonts w:ascii="Times" w:hAnsi="Times" w:cs="Times"/>
          <w:color w:val="000000"/>
          <w:sz w:val="28"/>
          <w:szCs w:val="28"/>
          <w:lang w:val="ru-RU"/>
        </w:rPr>
        <w:t xml:space="preserve">» </w:t>
      </w:r>
      <w:r>
        <w:rPr>
          <w:rFonts w:ascii="Times" w:hAnsi="Times" w:cs="Times"/>
          <w:color w:val="000000"/>
          <w:sz w:val="28"/>
          <w:szCs w:val="28"/>
        </w:rPr>
        <w:t xml:space="preserve">до неї такі повідомлення:  </w:t>
      </w:r>
    </w:p>
    <w:p w14:paraId="7B90AEB2" w14:textId="77777777" w:rsidR="00F23152" w:rsidRDefault="00F23152" w:rsidP="00F23152">
      <w:pPr>
        <w:autoSpaceDE w:val="0"/>
        <w:autoSpaceDN w:val="0"/>
        <w:adjustRightInd w:val="0"/>
        <w:spacing w:before="31"/>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я тобі вірю;  </w:t>
      </w:r>
    </w:p>
    <w:p w14:paraId="788ADB85" w14:textId="77777777" w:rsidR="00F23152" w:rsidRDefault="00F23152" w:rsidP="00F23152">
      <w:pPr>
        <w:autoSpaceDE w:val="0"/>
        <w:autoSpaceDN w:val="0"/>
        <w:adjustRightInd w:val="0"/>
        <w:spacing w:before="155"/>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мені прикро, що з тобою це сталося;  </w:t>
      </w:r>
    </w:p>
    <w:p w14:paraId="02147D13" w14:textId="77777777" w:rsidR="00F23152" w:rsidRDefault="00F23152" w:rsidP="00F23152">
      <w:pPr>
        <w:autoSpaceDE w:val="0"/>
        <w:autoSpaceDN w:val="0"/>
        <w:adjustRightInd w:val="0"/>
        <w:spacing w:before="154"/>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це не твоя провина;  </w:t>
      </w:r>
    </w:p>
    <w:p w14:paraId="670EE9D6" w14:textId="77777777" w:rsidR="00F23152" w:rsidRDefault="00F23152" w:rsidP="00F23152">
      <w:pPr>
        <w:autoSpaceDE w:val="0"/>
        <w:autoSpaceDN w:val="0"/>
        <w:adjustRightInd w:val="0"/>
        <w:spacing w:before="154"/>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я рада, що ти мені про це розповіла;  </w:t>
      </w:r>
    </w:p>
    <w:p w14:paraId="422DAFD4" w14:textId="77777777" w:rsidR="00F23152" w:rsidRDefault="00F23152" w:rsidP="00F23152">
      <w:pPr>
        <w:autoSpaceDE w:val="0"/>
        <w:autoSpaceDN w:val="0"/>
        <w:adjustRightInd w:val="0"/>
        <w:spacing w:before="157"/>
        <w:ind w:left="85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я спробую зробити так, щоб ти опинилась в безпеці;  </w:t>
      </w:r>
    </w:p>
    <w:p w14:paraId="6DBF36DF" w14:textId="77777777" w:rsidR="00F23152" w:rsidRDefault="00F23152" w:rsidP="00F23152">
      <w:pPr>
        <w:autoSpaceDE w:val="0"/>
        <w:autoSpaceDN w:val="0"/>
        <w:adjustRightInd w:val="0"/>
        <w:spacing w:before="154" w:line="343" w:lineRule="atLeast"/>
        <w:ind w:left="150" w:right="1" w:firstLine="702"/>
        <w:rPr>
          <w:rFonts w:ascii="Times" w:hAnsi="Times" w:cs="Times"/>
          <w:color w:val="000000"/>
          <w:sz w:val="28"/>
          <w:szCs w:val="28"/>
        </w:rPr>
      </w:pPr>
      <w:r w:rsidRPr="00D81B14">
        <w:rPr>
          <w:rFonts w:ascii="Times" w:hAnsi="Times" w:cs="Times"/>
          <w:color w:val="000000"/>
          <w:sz w:val="28"/>
          <w:szCs w:val="28"/>
          <w:lang w:val="ru-RU"/>
        </w:rPr>
        <w:t xml:space="preserve">– </w:t>
      </w:r>
      <w:r>
        <w:rPr>
          <w:rFonts w:ascii="Times" w:hAnsi="Times" w:cs="Times"/>
          <w:color w:val="000000"/>
          <w:sz w:val="28"/>
          <w:szCs w:val="28"/>
        </w:rPr>
        <w:t xml:space="preserve">ти не одна: сексуальне насильство відбувається також і з </w:t>
      </w:r>
      <w:proofErr w:type="gramStart"/>
      <w:r>
        <w:rPr>
          <w:rFonts w:ascii="Times" w:hAnsi="Times" w:cs="Times"/>
          <w:color w:val="000000"/>
          <w:sz w:val="28"/>
          <w:szCs w:val="28"/>
        </w:rPr>
        <w:t>іншими  дітьми</w:t>
      </w:r>
      <w:proofErr w:type="gramEnd"/>
      <w:r>
        <w:rPr>
          <w:rFonts w:ascii="Times" w:hAnsi="Times" w:cs="Times"/>
          <w:color w:val="000000"/>
          <w:sz w:val="28"/>
          <w:szCs w:val="28"/>
        </w:rPr>
        <w:t xml:space="preserve"> [7]. </w:t>
      </w:r>
    </w:p>
    <w:p w14:paraId="5BA90790" w14:textId="77777777" w:rsidR="00F23152" w:rsidRDefault="00F23152" w:rsidP="00F23152">
      <w:pPr>
        <w:autoSpaceDE w:val="0"/>
        <w:autoSpaceDN w:val="0"/>
        <w:adjustRightInd w:val="0"/>
        <w:spacing w:before="34" w:line="345" w:lineRule="atLeast"/>
        <w:ind w:left="152" w:right="68" w:firstLine="705"/>
        <w:rPr>
          <w:rFonts w:ascii="Times" w:hAnsi="Times" w:cs="Times"/>
          <w:color w:val="000000"/>
          <w:sz w:val="28"/>
          <w:szCs w:val="28"/>
        </w:rPr>
      </w:pPr>
      <w:r>
        <w:rPr>
          <w:rFonts w:ascii="Times" w:hAnsi="Times" w:cs="Times"/>
          <w:color w:val="000000"/>
          <w:sz w:val="28"/>
          <w:szCs w:val="28"/>
        </w:rPr>
        <w:t xml:space="preserve">До завдань у роботі з дитиною, яка зазнала сексуального насильства, належать:  </w:t>
      </w:r>
    </w:p>
    <w:p w14:paraId="7E941792" w14:textId="77777777" w:rsidR="00F23152" w:rsidRDefault="00F23152" w:rsidP="00F23152">
      <w:pPr>
        <w:autoSpaceDE w:val="0"/>
        <w:autoSpaceDN w:val="0"/>
        <w:adjustRightInd w:val="0"/>
        <w:spacing w:before="31" w:line="343" w:lineRule="atLeast"/>
        <w:ind w:left="863" w:right="6" w:firstLine="22"/>
        <w:rPr>
          <w:rFonts w:ascii="Times" w:hAnsi="Times" w:cs="Times"/>
          <w:color w:val="000000"/>
          <w:sz w:val="28"/>
          <w:szCs w:val="28"/>
        </w:rPr>
      </w:pPr>
      <w:r w:rsidRPr="00D81B14">
        <w:rPr>
          <w:rFonts w:ascii="Times" w:hAnsi="Times" w:cs="Times"/>
          <w:color w:val="000000"/>
          <w:sz w:val="28"/>
          <w:szCs w:val="28"/>
        </w:rPr>
        <w:lastRenderedPageBreak/>
        <w:t xml:space="preserve">1) </w:t>
      </w:r>
      <w:r>
        <w:rPr>
          <w:rFonts w:ascii="Times" w:hAnsi="Times" w:cs="Times"/>
          <w:color w:val="000000"/>
          <w:sz w:val="28"/>
          <w:szCs w:val="28"/>
        </w:rPr>
        <w:t xml:space="preserve">зміцнити відчуття безпеки й поновити довіру до дорослих;  2) надати дитині можливість розрізняти й виражати свої особисті почуття;  3) підняти самооцінку;  </w:t>
      </w:r>
    </w:p>
    <w:p w14:paraId="12592A56" w14:textId="77777777" w:rsidR="00F23152" w:rsidRDefault="00F23152" w:rsidP="00F23152">
      <w:pPr>
        <w:autoSpaceDE w:val="0"/>
        <w:autoSpaceDN w:val="0"/>
        <w:adjustRightInd w:val="0"/>
        <w:spacing w:before="36"/>
        <w:ind w:left="858"/>
        <w:rPr>
          <w:rFonts w:ascii="Times" w:hAnsi="Times" w:cs="Times"/>
          <w:color w:val="000000"/>
          <w:sz w:val="28"/>
          <w:szCs w:val="28"/>
        </w:rPr>
      </w:pPr>
      <w:r w:rsidRPr="00D81B14">
        <w:rPr>
          <w:rFonts w:ascii="Times" w:hAnsi="Times" w:cs="Times"/>
          <w:color w:val="000000"/>
          <w:sz w:val="28"/>
          <w:szCs w:val="28"/>
          <w:lang w:val="ru-RU"/>
        </w:rPr>
        <w:t xml:space="preserve">4) </w:t>
      </w:r>
      <w:r>
        <w:rPr>
          <w:rFonts w:ascii="Times" w:hAnsi="Times" w:cs="Times"/>
          <w:color w:val="000000"/>
          <w:sz w:val="28"/>
          <w:szCs w:val="28"/>
        </w:rPr>
        <w:t xml:space="preserve">сприяти прийняттю власного тіла;  </w:t>
      </w:r>
    </w:p>
    <w:p w14:paraId="01B9E71C" w14:textId="77777777" w:rsidR="00F23152" w:rsidRDefault="00F23152" w:rsidP="00F23152">
      <w:pPr>
        <w:autoSpaceDE w:val="0"/>
        <w:autoSpaceDN w:val="0"/>
        <w:adjustRightInd w:val="0"/>
        <w:spacing w:before="154" w:line="343" w:lineRule="atLeast"/>
        <w:ind w:left="152" w:firstLine="711"/>
        <w:rPr>
          <w:rFonts w:ascii="Times" w:hAnsi="Times" w:cs="Times"/>
          <w:color w:val="000000"/>
          <w:sz w:val="28"/>
          <w:szCs w:val="28"/>
        </w:rPr>
      </w:pPr>
      <w:r w:rsidRPr="00D81B14">
        <w:rPr>
          <w:rFonts w:ascii="Times" w:hAnsi="Times" w:cs="Times"/>
          <w:color w:val="000000"/>
          <w:sz w:val="28"/>
          <w:szCs w:val="28"/>
          <w:lang w:val="ru-RU"/>
        </w:rPr>
        <w:t xml:space="preserve">5) </w:t>
      </w:r>
      <w:r>
        <w:rPr>
          <w:rFonts w:ascii="Times" w:hAnsi="Times" w:cs="Times"/>
          <w:color w:val="000000"/>
          <w:sz w:val="28"/>
          <w:szCs w:val="28"/>
        </w:rPr>
        <w:t xml:space="preserve">навчити відсторонювати негативні емоції до насильника й </w:t>
      </w:r>
      <w:proofErr w:type="gramStart"/>
      <w:r>
        <w:rPr>
          <w:rFonts w:ascii="Times" w:hAnsi="Times" w:cs="Times"/>
          <w:color w:val="000000"/>
          <w:sz w:val="28"/>
          <w:szCs w:val="28"/>
        </w:rPr>
        <w:t>сприяти  вираженню</w:t>
      </w:r>
      <w:proofErr w:type="gramEnd"/>
      <w:r>
        <w:rPr>
          <w:rFonts w:ascii="Times" w:hAnsi="Times" w:cs="Times"/>
          <w:color w:val="000000"/>
          <w:sz w:val="28"/>
          <w:szCs w:val="28"/>
        </w:rPr>
        <w:t xml:space="preserve"> позитивних емоцій [7]. </w:t>
      </w:r>
    </w:p>
    <w:p w14:paraId="53E3C3AF" w14:textId="77777777" w:rsidR="00F23152" w:rsidRDefault="00F23152" w:rsidP="00F23152">
      <w:pPr>
        <w:autoSpaceDE w:val="0"/>
        <w:autoSpaceDN w:val="0"/>
        <w:adjustRightInd w:val="0"/>
        <w:spacing w:before="33"/>
        <w:ind w:left="859"/>
        <w:rPr>
          <w:rFonts w:ascii="Times" w:hAnsi="Times" w:cs="Times"/>
          <w:color w:val="000000"/>
          <w:sz w:val="28"/>
          <w:szCs w:val="28"/>
        </w:rPr>
      </w:pPr>
      <w:r>
        <w:rPr>
          <w:rFonts w:ascii="Times" w:hAnsi="Times" w:cs="Times"/>
          <w:color w:val="000000"/>
          <w:sz w:val="28"/>
          <w:szCs w:val="28"/>
        </w:rPr>
        <w:t xml:space="preserve">Виділяють такі </w:t>
      </w:r>
      <w:proofErr w:type="spellStart"/>
      <w:r>
        <w:rPr>
          <w:rFonts w:ascii="Times" w:hAnsi="Times" w:cs="Times"/>
          <w:color w:val="000000"/>
          <w:sz w:val="28"/>
          <w:szCs w:val="28"/>
        </w:rPr>
        <w:t>cтадії</w:t>
      </w:r>
      <w:proofErr w:type="spellEnd"/>
      <w:r>
        <w:rPr>
          <w:rFonts w:ascii="Times" w:hAnsi="Times" w:cs="Times"/>
          <w:color w:val="000000"/>
          <w:sz w:val="28"/>
          <w:szCs w:val="28"/>
        </w:rPr>
        <w:t xml:space="preserve"> реабілітаційного зцілення після насильства: </w:t>
      </w:r>
    </w:p>
    <w:p w14:paraId="63D6F85A" w14:textId="77777777" w:rsidR="00F23152" w:rsidRDefault="00F23152" w:rsidP="00F23152">
      <w:pPr>
        <w:autoSpaceDE w:val="0"/>
        <w:autoSpaceDN w:val="0"/>
        <w:adjustRightInd w:val="0"/>
        <w:spacing w:line="343" w:lineRule="atLeast"/>
        <w:ind w:left="146" w:firstLine="739"/>
        <w:jc w:val="both"/>
        <w:rPr>
          <w:rFonts w:ascii="Times" w:hAnsi="Times" w:cs="Times"/>
          <w:color w:val="000000"/>
          <w:sz w:val="28"/>
          <w:szCs w:val="28"/>
        </w:rPr>
      </w:pPr>
      <w:r w:rsidRPr="00D81B14">
        <w:rPr>
          <w:rFonts w:ascii="Times" w:hAnsi="Times" w:cs="Times"/>
          <w:color w:val="000000"/>
          <w:sz w:val="28"/>
          <w:szCs w:val="28"/>
          <w:lang w:val="ru-RU"/>
        </w:rPr>
        <w:t xml:space="preserve">1. </w:t>
      </w:r>
      <w:r>
        <w:rPr>
          <w:rFonts w:ascii="Times" w:hAnsi="Times" w:cs="Times"/>
          <w:i/>
          <w:iCs/>
          <w:color w:val="000000"/>
          <w:sz w:val="28"/>
          <w:szCs w:val="28"/>
        </w:rPr>
        <w:t xml:space="preserve">Рішення вилікуватися </w:t>
      </w:r>
      <w:r>
        <w:rPr>
          <w:rFonts w:ascii="Times" w:hAnsi="Times" w:cs="Times"/>
          <w:color w:val="000000"/>
          <w:sz w:val="28"/>
          <w:szCs w:val="28"/>
        </w:rPr>
        <w:t xml:space="preserve">– коли переживання стають такими </w:t>
      </w:r>
      <w:proofErr w:type="gramStart"/>
      <w:r>
        <w:rPr>
          <w:rFonts w:ascii="Times" w:hAnsi="Times" w:cs="Times"/>
          <w:color w:val="000000"/>
          <w:sz w:val="28"/>
          <w:szCs w:val="28"/>
        </w:rPr>
        <w:t>сильними,  що</w:t>
      </w:r>
      <w:proofErr w:type="gramEnd"/>
      <w:r>
        <w:rPr>
          <w:rFonts w:ascii="Times" w:hAnsi="Times" w:cs="Times"/>
          <w:color w:val="000000"/>
          <w:sz w:val="28"/>
          <w:szCs w:val="28"/>
        </w:rPr>
        <w:t xml:space="preserve"> неможливо більше терпіти, або людина усвідомлює необхідність яких небудь змін. Завдання психолога або педагога на цій стадії – створити  безпечний простір, визначити стан психологічного здоров'я клієнта. У дітей  формування цієї першої стадії проявляється </w:t>
      </w:r>
      <w:proofErr w:type="spellStart"/>
      <w:r>
        <w:rPr>
          <w:rFonts w:ascii="Times" w:hAnsi="Times" w:cs="Times"/>
          <w:color w:val="000000"/>
          <w:sz w:val="28"/>
          <w:szCs w:val="28"/>
        </w:rPr>
        <w:t>рідко</w:t>
      </w:r>
      <w:proofErr w:type="spellEnd"/>
      <w:r>
        <w:rPr>
          <w:rFonts w:ascii="Times" w:hAnsi="Times" w:cs="Times"/>
          <w:color w:val="000000"/>
          <w:sz w:val="28"/>
          <w:szCs w:val="28"/>
        </w:rPr>
        <w:t xml:space="preserve">, позаяк дитина не усвідомлює  себе </w:t>
      </w:r>
      <w:r w:rsidRPr="00D81B14">
        <w:rPr>
          <w:rFonts w:ascii="Times" w:hAnsi="Times" w:cs="Times"/>
          <w:color w:val="000000"/>
          <w:sz w:val="28"/>
          <w:szCs w:val="28"/>
          <w:lang w:val="ru-RU"/>
        </w:rPr>
        <w:t>«</w:t>
      </w:r>
      <w:r>
        <w:rPr>
          <w:rFonts w:ascii="Times" w:hAnsi="Times" w:cs="Times"/>
          <w:color w:val="000000"/>
          <w:sz w:val="28"/>
          <w:szCs w:val="28"/>
        </w:rPr>
        <w:t>психологічно хворою</w:t>
      </w:r>
      <w:r w:rsidRPr="00D81B14">
        <w:rPr>
          <w:rFonts w:ascii="Times" w:hAnsi="Times" w:cs="Times"/>
          <w:color w:val="000000"/>
          <w:sz w:val="28"/>
          <w:szCs w:val="28"/>
          <w:lang w:val="ru-RU"/>
        </w:rPr>
        <w:t xml:space="preserve">». </w:t>
      </w:r>
      <w:r>
        <w:rPr>
          <w:rFonts w:ascii="Times" w:hAnsi="Times" w:cs="Times"/>
          <w:color w:val="000000"/>
          <w:sz w:val="28"/>
          <w:szCs w:val="28"/>
        </w:rPr>
        <w:t xml:space="preserve">Завдання психолога – викликати потребу змінити  свій стан. Але не можна форсувати події, оскільки дитина побудувала свої  психологічні захисти, і доки вони є міцними, доти вони працюють, не потрібно  їх руйнувати. Зважаючи на те, що робота з наслідками насильства відбувається  у підсвідомості, необхідно побачити момент, коли захист припиняє працювати.  Наступне завдання психолога – не втратити момент, коли підсвідомість дитини  потребує лікування.  </w:t>
      </w:r>
    </w:p>
    <w:p w14:paraId="49027521" w14:textId="77777777" w:rsidR="00F23152" w:rsidRDefault="00F23152" w:rsidP="00F23152">
      <w:pPr>
        <w:autoSpaceDE w:val="0"/>
        <w:autoSpaceDN w:val="0"/>
        <w:adjustRightInd w:val="0"/>
        <w:spacing w:before="33" w:line="344" w:lineRule="atLeast"/>
        <w:ind w:left="151" w:firstLine="712"/>
        <w:jc w:val="both"/>
        <w:rPr>
          <w:rFonts w:ascii="Times" w:hAnsi="Times" w:cs="Times"/>
          <w:color w:val="000000"/>
          <w:sz w:val="28"/>
          <w:szCs w:val="28"/>
        </w:rPr>
      </w:pPr>
      <w:r>
        <w:rPr>
          <w:rFonts w:ascii="Times" w:hAnsi="Times" w:cs="Times"/>
          <w:color w:val="000000"/>
          <w:sz w:val="28"/>
          <w:szCs w:val="28"/>
          <w:lang w:val="en-US"/>
        </w:rPr>
        <w:t xml:space="preserve">2. </w:t>
      </w:r>
      <w:r>
        <w:rPr>
          <w:rFonts w:ascii="Times" w:hAnsi="Times" w:cs="Times"/>
          <w:i/>
          <w:iCs/>
          <w:color w:val="000000"/>
          <w:sz w:val="28"/>
          <w:szCs w:val="28"/>
        </w:rPr>
        <w:t xml:space="preserve">Стадія кризи. Катарсис. </w:t>
      </w:r>
      <w:r>
        <w:rPr>
          <w:rFonts w:ascii="Times" w:hAnsi="Times" w:cs="Times"/>
          <w:color w:val="000000"/>
          <w:sz w:val="28"/>
          <w:szCs w:val="28"/>
        </w:rPr>
        <w:t xml:space="preserve">Дитина зазнає </w:t>
      </w:r>
      <w:proofErr w:type="spellStart"/>
      <w:r>
        <w:rPr>
          <w:rFonts w:ascii="Times" w:hAnsi="Times" w:cs="Times"/>
          <w:color w:val="000000"/>
          <w:sz w:val="28"/>
          <w:szCs w:val="28"/>
        </w:rPr>
        <w:t>згострих</w:t>
      </w:r>
      <w:proofErr w:type="spellEnd"/>
      <w:r>
        <w:rPr>
          <w:rFonts w:ascii="Times" w:hAnsi="Times" w:cs="Times"/>
          <w:color w:val="000000"/>
          <w:sz w:val="28"/>
          <w:szCs w:val="28"/>
        </w:rPr>
        <w:t xml:space="preserve"> почуттів, відчуває  біль. Це найбільш болісна й складна для неї стадія. Отже, надзвичайно важливо,  щоб до цього часу появився хто-небудь, хто зможе потурбуватися про дитину в  цей момент. Від психолога </w:t>
      </w:r>
      <w:proofErr w:type="spellStart"/>
      <w:r>
        <w:rPr>
          <w:rFonts w:ascii="Times" w:hAnsi="Times" w:cs="Times"/>
          <w:color w:val="000000"/>
          <w:sz w:val="28"/>
          <w:szCs w:val="28"/>
        </w:rPr>
        <w:t>вимагатиметься</w:t>
      </w:r>
      <w:proofErr w:type="spellEnd"/>
      <w:r>
        <w:rPr>
          <w:rFonts w:ascii="Times" w:hAnsi="Times" w:cs="Times"/>
          <w:color w:val="000000"/>
          <w:sz w:val="28"/>
          <w:szCs w:val="28"/>
        </w:rPr>
        <w:t xml:space="preserve"> надзвичайно потужної підтримки.  Важливо, щоб дитина усвідомила, що ця стадія не буде тривати завжди. Щоб  подолати </w:t>
      </w:r>
      <w:proofErr w:type="spellStart"/>
      <w:r>
        <w:rPr>
          <w:rFonts w:ascii="Times" w:hAnsi="Times" w:cs="Times"/>
          <w:color w:val="000000"/>
          <w:sz w:val="28"/>
          <w:szCs w:val="28"/>
        </w:rPr>
        <w:t>цію</w:t>
      </w:r>
      <w:proofErr w:type="spellEnd"/>
      <w:r>
        <w:rPr>
          <w:rFonts w:ascii="Times" w:hAnsi="Times" w:cs="Times"/>
          <w:color w:val="000000"/>
          <w:sz w:val="28"/>
          <w:szCs w:val="28"/>
        </w:rPr>
        <w:t xml:space="preserve"> стадію, надзвичайно важливо, якою мірою встановлено чи  поновлено довіру дитини до навколишнього світу, дорослих і Вас особисто.  </w:t>
      </w:r>
    </w:p>
    <w:p w14:paraId="7E54440F" w14:textId="77777777" w:rsidR="00F23152" w:rsidRDefault="00F23152" w:rsidP="00F23152">
      <w:pPr>
        <w:autoSpaceDE w:val="0"/>
        <w:autoSpaceDN w:val="0"/>
        <w:adjustRightInd w:val="0"/>
        <w:spacing w:before="32" w:line="344" w:lineRule="atLeast"/>
        <w:ind w:left="149" w:right="7" w:firstLine="717"/>
        <w:jc w:val="both"/>
        <w:rPr>
          <w:rFonts w:ascii="Times" w:hAnsi="Times" w:cs="Times"/>
          <w:color w:val="000000"/>
          <w:sz w:val="28"/>
          <w:szCs w:val="28"/>
        </w:rPr>
      </w:pPr>
      <w:r>
        <w:rPr>
          <w:rFonts w:ascii="Times" w:hAnsi="Times" w:cs="Times"/>
          <w:color w:val="000000"/>
          <w:sz w:val="28"/>
          <w:szCs w:val="28"/>
          <w:lang w:val="en-US"/>
        </w:rPr>
        <w:t xml:space="preserve">3. </w:t>
      </w:r>
      <w:r>
        <w:rPr>
          <w:rFonts w:ascii="Times" w:hAnsi="Times" w:cs="Times"/>
          <w:i/>
          <w:iCs/>
          <w:color w:val="000000"/>
          <w:sz w:val="28"/>
          <w:szCs w:val="28"/>
        </w:rPr>
        <w:t xml:space="preserve">Спогади. </w:t>
      </w:r>
      <w:r>
        <w:rPr>
          <w:rFonts w:ascii="Times" w:hAnsi="Times" w:cs="Times"/>
          <w:color w:val="000000"/>
          <w:sz w:val="28"/>
          <w:szCs w:val="28"/>
        </w:rPr>
        <w:t xml:space="preserve">Якщо існує довіра до психолога, буде і розповідь про те, що  відбулося. Надзвичайно важливо, щоб дитина згадала стільки, скільки вона  зможе витримати. Не форсуйте події. На цьому етапі не обов'язково змушувати  дитину згадати всі деталі. Нехай пригадає те, що може.  </w:t>
      </w:r>
    </w:p>
    <w:p w14:paraId="01C3E1D3" w14:textId="77777777" w:rsidR="00F23152" w:rsidRDefault="00F23152" w:rsidP="00F23152">
      <w:pPr>
        <w:autoSpaceDE w:val="0"/>
        <w:autoSpaceDN w:val="0"/>
        <w:adjustRightInd w:val="0"/>
        <w:spacing w:before="32" w:line="343" w:lineRule="atLeast"/>
        <w:ind w:left="148" w:firstLine="710"/>
        <w:jc w:val="both"/>
        <w:rPr>
          <w:rFonts w:ascii="Times" w:hAnsi="Times" w:cs="Times"/>
          <w:color w:val="000000"/>
          <w:sz w:val="28"/>
          <w:szCs w:val="28"/>
        </w:rPr>
      </w:pPr>
      <w:r>
        <w:rPr>
          <w:rFonts w:ascii="Times" w:hAnsi="Times" w:cs="Times"/>
          <w:color w:val="000000"/>
          <w:sz w:val="28"/>
          <w:szCs w:val="28"/>
          <w:lang w:val="en-US"/>
        </w:rPr>
        <w:t xml:space="preserve">4. </w:t>
      </w:r>
      <w:r>
        <w:rPr>
          <w:rFonts w:ascii="Times" w:hAnsi="Times" w:cs="Times"/>
          <w:i/>
          <w:iCs/>
          <w:color w:val="000000"/>
          <w:sz w:val="28"/>
          <w:szCs w:val="28"/>
        </w:rPr>
        <w:t xml:space="preserve">Віра. </w:t>
      </w:r>
      <w:r>
        <w:rPr>
          <w:rFonts w:ascii="Times" w:hAnsi="Times" w:cs="Times"/>
          <w:color w:val="000000"/>
          <w:sz w:val="28"/>
          <w:szCs w:val="28"/>
        </w:rPr>
        <w:t xml:space="preserve">Цей етап є важливим у тому випадку, якщо дитина не впевнена в  точності спогадів. Надзвичайно важливо повірити собі й своїм спогадам,  оскільки до цього дитина не одноразово чула: </w:t>
      </w:r>
      <w:r>
        <w:rPr>
          <w:rFonts w:ascii="Times" w:hAnsi="Times" w:cs="Times"/>
          <w:color w:val="000000"/>
          <w:sz w:val="28"/>
          <w:szCs w:val="28"/>
          <w:lang w:val="en-US"/>
        </w:rPr>
        <w:t>«</w:t>
      </w:r>
      <w:r>
        <w:rPr>
          <w:rFonts w:ascii="Times" w:hAnsi="Times" w:cs="Times"/>
          <w:color w:val="000000"/>
          <w:sz w:val="28"/>
          <w:szCs w:val="28"/>
        </w:rPr>
        <w:t>Цього не може бути</w:t>
      </w:r>
      <w:r>
        <w:rPr>
          <w:rFonts w:ascii="Times" w:hAnsi="Times" w:cs="Times"/>
          <w:color w:val="000000"/>
          <w:sz w:val="28"/>
          <w:szCs w:val="28"/>
          <w:lang w:val="en-US"/>
        </w:rPr>
        <w:t xml:space="preserve">», </w:t>
      </w:r>
      <w:r>
        <w:rPr>
          <w:rFonts w:ascii="Times" w:hAnsi="Times" w:cs="Times"/>
          <w:color w:val="000000"/>
          <w:sz w:val="28"/>
          <w:szCs w:val="28"/>
        </w:rPr>
        <w:t xml:space="preserve">Ти все  </w:t>
      </w:r>
      <w:r>
        <w:rPr>
          <w:rFonts w:ascii="Times" w:hAnsi="Times" w:cs="Times"/>
          <w:color w:val="000000"/>
          <w:sz w:val="28"/>
          <w:szCs w:val="28"/>
          <w:lang w:val="en-US"/>
        </w:rPr>
        <w:t>«</w:t>
      </w:r>
      <w:r>
        <w:rPr>
          <w:rFonts w:ascii="Times" w:hAnsi="Times" w:cs="Times"/>
          <w:color w:val="000000"/>
          <w:sz w:val="28"/>
          <w:szCs w:val="28"/>
        </w:rPr>
        <w:t>вигадала</w:t>
      </w:r>
      <w:r>
        <w:rPr>
          <w:rFonts w:ascii="Times" w:hAnsi="Times" w:cs="Times"/>
          <w:color w:val="000000"/>
          <w:sz w:val="28"/>
          <w:szCs w:val="28"/>
          <w:lang w:val="en-US"/>
        </w:rPr>
        <w:t>», «</w:t>
      </w:r>
      <w:r>
        <w:rPr>
          <w:rFonts w:ascii="Times" w:hAnsi="Times" w:cs="Times"/>
          <w:color w:val="000000"/>
          <w:sz w:val="28"/>
          <w:szCs w:val="28"/>
        </w:rPr>
        <w:t>А може все було інакше</w:t>
      </w:r>
      <w:r>
        <w:rPr>
          <w:rFonts w:ascii="Times" w:hAnsi="Times" w:cs="Times"/>
          <w:color w:val="000000"/>
          <w:sz w:val="28"/>
          <w:szCs w:val="28"/>
          <w:lang w:val="en-US"/>
        </w:rPr>
        <w:t xml:space="preserve">». </w:t>
      </w:r>
      <w:r>
        <w:rPr>
          <w:rFonts w:ascii="Times" w:hAnsi="Times" w:cs="Times"/>
          <w:color w:val="000000"/>
          <w:sz w:val="28"/>
          <w:szCs w:val="28"/>
        </w:rPr>
        <w:t xml:space="preserve">Як наслідок, дитина сама не вірить в те,  що сталося.  </w:t>
      </w:r>
    </w:p>
    <w:p w14:paraId="52BAFE32" w14:textId="77777777" w:rsidR="00F23152" w:rsidRDefault="00F23152" w:rsidP="00F23152">
      <w:pPr>
        <w:autoSpaceDE w:val="0"/>
        <w:autoSpaceDN w:val="0"/>
        <w:adjustRightInd w:val="0"/>
        <w:spacing w:before="33" w:line="343" w:lineRule="atLeast"/>
        <w:ind w:left="152" w:firstLine="711"/>
        <w:rPr>
          <w:rFonts w:ascii="Times" w:hAnsi="Times" w:cs="Times"/>
          <w:color w:val="000000"/>
          <w:sz w:val="28"/>
          <w:szCs w:val="28"/>
        </w:rPr>
      </w:pPr>
      <w:r>
        <w:rPr>
          <w:rFonts w:ascii="Times" w:hAnsi="Times" w:cs="Times"/>
          <w:color w:val="000000"/>
          <w:sz w:val="28"/>
          <w:szCs w:val="28"/>
          <w:lang w:val="en-US"/>
        </w:rPr>
        <w:t xml:space="preserve">5. </w:t>
      </w:r>
      <w:r>
        <w:rPr>
          <w:rFonts w:ascii="Times" w:hAnsi="Times" w:cs="Times"/>
          <w:i/>
          <w:iCs/>
          <w:color w:val="000000"/>
          <w:sz w:val="28"/>
          <w:szCs w:val="28"/>
        </w:rPr>
        <w:t xml:space="preserve">Порушення мовчання. </w:t>
      </w:r>
      <w:r>
        <w:rPr>
          <w:rFonts w:ascii="Times" w:hAnsi="Times" w:cs="Times"/>
          <w:color w:val="000000"/>
          <w:sz w:val="28"/>
          <w:szCs w:val="28"/>
        </w:rPr>
        <w:t xml:space="preserve">Детальна розповідь проте, що сталося. Вона, як  правило, супроводжується почуттям сорому і страху налякати того, хто слухає. </w:t>
      </w:r>
    </w:p>
    <w:p w14:paraId="6AB693E3" w14:textId="77777777" w:rsidR="00F23152" w:rsidRDefault="00F23152" w:rsidP="00F23152">
      <w:pPr>
        <w:autoSpaceDE w:val="0"/>
        <w:autoSpaceDN w:val="0"/>
        <w:adjustRightInd w:val="0"/>
        <w:spacing w:line="344" w:lineRule="atLeast"/>
        <w:ind w:left="145" w:firstLine="8"/>
        <w:jc w:val="both"/>
        <w:rPr>
          <w:rFonts w:ascii="Times" w:hAnsi="Times" w:cs="Times"/>
          <w:color w:val="000000"/>
          <w:sz w:val="28"/>
          <w:szCs w:val="28"/>
        </w:rPr>
      </w:pPr>
      <w:r>
        <w:rPr>
          <w:rFonts w:ascii="Times" w:hAnsi="Times" w:cs="Times"/>
          <w:color w:val="000000"/>
          <w:sz w:val="28"/>
          <w:szCs w:val="28"/>
        </w:rPr>
        <w:t xml:space="preserve">Також існує страх зазнати повторного насильства. Можна підбадьорити дитину  словами: </w:t>
      </w:r>
      <w:r>
        <w:rPr>
          <w:rFonts w:ascii="Times" w:hAnsi="Times" w:cs="Times"/>
          <w:color w:val="000000"/>
          <w:sz w:val="28"/>
          <w:szCs w:val="28"/>
          <w:lang w:val="en-US"/>
        </w:rPr>
        <w:t>«</w:t>
      </w:r>
      <w:r>
        <w:rPr>
          <w:rFonts w:ascii="Times" w:hAnsi="Times" w:cs="Times"/>
          <w:color w:val="000000"/>
          <w:sz w:val="28"/>
          <w:szCs w:val="28"/>
        </w:rPr>
        <w:t>Що більше ти розкажеш про те, що сталося, то менше негативної  енергії в тебе залишиться і тобі стане легше</w:t>
      </w:r>
      <w:r>
        <w:rPr>
          <w:rFonts w:ascii="Times" w:hAnsi="Times" w:cs="Times"/>
          <w:color w:val="000000"/>
          <w:sz w:val="28"/>
          <w:szCs w:val="28"/>
          <w:lang w:val="en-US"/>
        </w:rPr>
        <w:t xml:space="preserve">». </w:t>
      </w:r>
      <w:r>
        <w:rPr>
          <w:rFonts w:ascii="Times" w:hAnsi="Times" w:cs="Times"/>
          <w:color w:val="000000"/>
          <w:sz w:val="28"/>
          <w:szCs w:val="28"/>
        </w:rPr>
        <w:t xml:space="preserve">У цьому випадку надзвичайно  корисними є казки, ігри з ляльками, з піском. Якщо дитина вирішила  розповісти про все, що </w:t>
      </w:r>
      <w:r>
        <w:rPr>
          <w:rFonts w:ascii="Times" w:hAnsi="Times" w:cs="Times"/>
          <w:color w:val="000000"/>
          <w:sz w:val="28"/>
          <w:szCs w:val="28"/>
        </w:rPr>
        <w:lastRenderedPageBreak/>
        <w:t xml:space="preserve">сталося, психологу, то потім вона зможе наважитися  розповісти про це ще кому-небудь. Зникне внутрішня ізольованість.  </w:t>
      </w:r>
    </w:p>
    <w:p w14:paraId="7954667E" w14:textId="77777777" w:rsidR="00F23152" w:rsidRDefault="00F23152" w:rsidP="00F23152">
      <w:pPr>
        <w:autoSpaceDE w:val="0"/>
        <w:autoSpaceDN w:val="0"/>
        <w:adjustRightInd w:val="0"/>
        <w:spacing w:before="32" w:line="343" w:lineRule="atLeast"/>
        <w:ind w:left="148" w:right="2" w:firstLine="719"/>
        <w:jc w:val="both"/>
        <w:rPr>
          <w:rFonts w:ascii="Times" w:hAnsi="Times" w:cs="Times"/>
          <w:color w:val="000000"/>
          <w:sz w:val="28"/>
          <w:szCs w:val="28"/>
        </w:rPr>
      </w:pPr>
      <w:r>
        <w:rPr>
          <w:rFonts w:ascii="Times" w:hAnsi="Times" w:cs="Times"/>
          <w:color w:val="000000"/>
          <w:sz w:val="28"/>
          <w:szCs w:val="28"/>
          <w:lang w:val="en-US"/>
        </w:rPr>
        <w:t xml:space="preserve">6. </w:t>
      </w:r>
      <w:r>
        <w:rPr>
          <w:rFonts w:ascii="Times" w:hAnsi="Times" w:cs="Times"/>
          <w:i/>
          <w:iCs/>
          <w:color w:val="000000"/>
          <w:sz w:val="28"/>
          <w:szCs w:val="28"/>
        </w:rPr>
        <w:t xml:space="preserve">Позбавлення почуття провини. </w:t>
      </w:r>
      <w:r>
        <w:rPr>
          <w:rFonts w:ascii="Times" w:hAnsi="Times" w:cs="Times"/>
          <w:color w:val="000000"/>
          <w:sz w:val="28"/>
          <w:szCs w:val="28"/>
        </w:rPr>
        <w:t xml:space="preserve">Дитина може звинувачувати себе в  тому, що не змогла себе захистити, або в тому, що на момент насильства  відчула задоволення. Не можна переконувати жертву в тому, що вона не є  винною – не повірить цьому. Важливо допомогти дитині позбавитися  відповідальності за те, що сталося. Винен лише насильник. Це він мав вибір – скоювати насильство чи ні. І лише він </w:t>
      </w:r>
      <w:proofErr w:type="spellStart"/>
      <w:r>
        <w:rPr>
          <w:rFonts w:ascii="Times" w:hAnsi="Times" w:cs="Times"/>
          <w:color w:val="000000"/>
          <w:sz w:val="28"/>
          <w:szCs w:val="28"/>
        </w:rPr>
        <w:t>відповідальнийза</w:t>
      </w:r>
      <w:proofErr w:type="spellEnd"/>
      <w:r>
        <w:rPr>
          <w:rFonts w:ascii="Times" w:hAnsi="Times" w:cs="Times"/>
          <w:color w:val="000000"/>
          <w:sz w:val="28"/>
          <w:szCs w:val="28"/>
        </w:rPr>
        <w:t xml:space="preserve"> те, що сталося.  </w:t>
      </w:r>
    </w:p>
    <w:p w14:paraId="35ECF9B8" w14:textId="77777777" w:rsidR="00F23152" w:rsidRDefault="00F23152" w:rsidP="00F23152">
      <w:pPr>
        <w:autoSpaceDE w:val="0"/>
        <w:autoSpaceDN w:val="0"/>
        <w:adjustRightInd w:val="0"/>
        <w:spacing w:before="33" w:line="343" w:lineRule="atLeast"/>
        <w:ind w:left="149" w:firstLine="710"/>
        <w:jc w:val="both"/>
        <w:rPr>
          <w:rFonts w:ascii="Times" w:hAnsi="Times" w:cs="Times"/>
          <w:color w:val="000000"/>
          <w:sz w:val="28"/>
          <w:szCs w:val="28"/>
        </w:rPr>
      </w:pPr>
      <w:r>
        <w:rPr>
          <w:rFonts w:ascii="Times" w:hAnsi="Times" w:cs="Times"/>
          <w:color w:val="000000"/>
          <w:sz w:val="28"/>
          <w:szCs w:val="28"/>
          <w:lang w:val="en-US"/>
        </w:rPr>
        <w:t xml:space="preserve">7. </w:t>
      </w:r>
      <w:r>
        <w:rPr>
          <w:rFonts w:ascii="Times" w:hAnsi="Times" w:cs="Times"/>
          <w:i/>
          <w:iCs/>
          <w:color w:val="000000"/>
          <w:sz w:val="28"/>
          <w:szCs w:val="28"/>
        </w:rPr>
        <w:t xml:space="preserve">Підтримка </w:t>
      </w:r>
      <w:r>
        <w:rPr>
          <w:rFonts w:ascii="Times" w:hAnsi="Times" w:cs="Times"/>
          <w:i/>
          <w:iCs/>
          <w:color w:val="000000"/>
          <w:sz w:val="28"/>
          <w:szCs w:val="28"/>
          <w:lang w:val="en-US"/>
        </w:rPr>
        <w:t>«</w:t>
      </w:r>
      <w:r>
        <w:rPr>
          <w:rFonts w:ascii="Times" w:hAnsi="Times" w:cs="Times"/>
          <w:i/>
          <w:iCs/>
          <w:color w:val="000000"/>
          <w:sz w:val="28"/>
          <w:szCs w:val="28"/>
        </w:rPr>
        <w:t>внутрішньої дитини</w:t>
      </w:r>
      <w:r>
        <w:rPr>
          <w:rFonts w:ascii="Times" w:hAnsi="Times" w:cs="Times"/>
          <w:i/>
          <w:iCs/>
          <w:color w:val="000000"/>
          <w:sz w:val="28"/>
          <w:szCs w:val="28"/>
          <w:lang w:val="en-US"/>
        </w:rPr>
        <w:t xml:space="preserve">». </w:t>
      </w:r>
      <w:r>
        <w:rPr>
          <w:rFonts w:ascii="Times" w:hAnsi="Times" w:cs="Times"/>
          <w:color w:val="000000"/>
          <w:sz w:val="28"/>
          <w:szCs w:val="28"/>
        </w:rPr>
        <w:t xml:space="preserve">Більшість дітей, які зазнали  насильства, не можуть радіти життю, відчувають себе дорослими. Але  всередині кожного дорослого </w:t>
      </w:r>
      <w:r>
        <w:rPr>
          <w:rFonts w:ascii="Times" w:hAnsi="Times" w:cs="Times"/>
          <w:color w:val="000000"/>
          <w:sz w:val="28"/>
          <w:szCs w:val="28"/>
          <w:lang w:val="en-US"/>
        </w:rPr>
        <w:t>«</w:t>
      </w:r>
      <w:r>
        <w:rPr>
          <w:rFonts w:ascii="Times" w:hAnsi="Times" w:cs="Times"/>
          <w:color w:val="000000"/>
          <w:sz w:val="28"/>
          <w:szCs w:val="28"/>
        </w:rPr>
        <w:t>живе</w:t>
      </w:r>
      <w:r>
        <w:rPr>
          <w:rFonts w:ascii="Times" w:hAnsi="Times" w:cs="Times"/>
          <w:color w:val="000000"/>
          <w:sz w:val="28"/>
          <w:szCs w:val="28"/>
          <w:lang w:val="en-US"/>
        </w:rPr>
        <w:t xml:space="preserve">» </w:t>
      </w:r>
      <w:r>
        <w:rPr>
          <w:rFonts w:ascii="Times" w:hAnsi="Times" w:cs="Times"/>
          <w:color w:val="000000"/>
          <w:sz w:val="28"/>
          <w:szCs w:val="28"/>
        </w:rPr>
        <w:t xml:space="preserve">дитина, яка радіє, і дитина, яка страждає.  На цій стадії ми встановлюємо контакт з </w:t>
      </w:r>
      <w:r>
        <w:rPr>
          <w:rFonts w:ascii="Times" w:hAnsi="Times" w:cs="Times"/>
          <w:color w:val="000000"/>
          <w:sz w:val="28"/>
          <w:szCs w:val="28"/>
          <w:lang w:val="en-US"/>
        </w:rPr>
        <w:t>«</w:t>
      </w:r>
      <w:r>
        <w:rPr>
          <w:rFonts w:ascii="Times" w:hAnsi="Times" w:cs="Times"/>
          <w:color w:val="000000"/>
          <w:sz w:val="28"/>
          <w:szCs w:val="28"/>
        </w:rPr>
        <w:t>пораненою дитиною всередині себе</w:t>
      </w:r>
      <w:r>
        <w:rPr>
          <w:rFonts w:ascii="Times" w:hAnsi="Times" w:cs="Times"/>
          <w:color w:val="000000"/>
          <w:sz w:val="28"/>
          <w:szCs w:val="28"/>
          <w:lang w:val="en-US"/>
        </w:rPr>
        <w:t xml:space="preserve">»,  </w:t>
      </w:r>
      <w:r>
        <w:rPr>
          <w:rFonts w:ascii="Times" w:hAnsi="Times" w:cs="Times"/>
          <w:color w:val="000000"/>
          <w:sz w:val="28"/>
          <w:szCs w:val="28"/>
        </w:rPr>
        <w:t xml:space="preserve">за допомогою малювання, ігор тощо.  </w:t>
      </w:r>
    </w:p>
    <w:p w14:paraId="5F34CAC1" w14:textId="77777777" w:rsidR="00F23152" w:rsidRDefault="00F23152" w:rsidP="00F23152">
      <w:pPr>
        <w:autoSpaceDE w:val="0"/>
        <w:autoSpaceDN w:val="0"/>
        <w:adjustRightInd w:val="0"/>
        <w:spacing w:before="33" w:line="344" w:lineRule="atLeast"/>
        <w:ind w:left="149" w:right="4" w:firstLine="720"/>
        <w:jc w:val="both"/>
        <w:rPr>
          <w:rFonts w:ascii="Times" w:hAnsi="Times" w:cs="Times"/>
          <w:color w:val="000000"/>
          <w:sz w:val="28"/>
          <w:szCs w:val="28"/>
        </w:rPr>
      </w:pPr>
      <w:r>
        <w:rPr>
          <w:rFonts w:ascii="Times" w:hAnsi="Times" w:cs="Times"/>
          <w:color w:val="000000"/>
          <w:sz w:val="28"/>
          <w:szCs w:val="28"/>
          <w:lang w:val="en-US"/>
        </w:rPr>
        <w:t xml:space="preserve">8. </w:t>
      </w:r>
      <w:r>
        <w:rPr>
          <w:rFonts w:ascii="Times" w:hAnsi="Times" w:cs="Times"/>
          <w:i/>
          <w:iCs/>
          <w:color w:val="000000"/>
          <w:sz w:val="28"/>
          <w:szCs w:val="28"/>
        </w:rPr>
        <w:t xml:space="preserve">Відновлення довіри до себе </w:t>
      </w:r>
      <w:r>
        <w:rPr>
          <w:rFonts w:ascii="Times" w:hAnsi="Times" w:cs="Times"/>
          <w:color w:val="000000"/>
          <w:sz w:val="28"/>
          <w:szCs w:val="28"/>
        </w:rPr>
        <w:t xml:space="preserve">підвищує самооцінку. На цьому етапі  відбувається визначення і відновлення особистісних меж дитини, які були  зруйновані внаслідок насильства.  </w:t>
      </w:r>
    </w:p>
    <w:p w14:paraId="07532FD3" w14:textId="77777777" w:rsidR="00F23152" w:rsidRDefault="00F23152" w:rsidP="00F23152">
      <w:pPr>
        <w:autoSpaceDE w:val="0"/>
        <w:autoSpaceDN w:val="0"/>
        <w:adjustRightInd w:val="0"/>
        <w:spacing w:before="32" w:line="343" w:lineRule="atLeast"/>
        <w:ind w:left="145" w:right="1" w:firstLine="717"/>
        <w:jc w:val="both"/>
        <w:rPr>
          <w:rFonts w:ascii="Times" w:hAnsi="Times" w:cs="Times"/>
          <w:color w:val="000000"/>
          <w:sz w:val="28"/>
          <w:szCs w:val="28"/>
          <w:lang w:val="en-US"/>
        </w:rPr>
      </w:pPr>
      <w:r>
        <w:rPr>
          <w:rFonts w:ascii="Times" w:hAnsi="Times" w:cs="Times"/>
          <w:color w:val="000000"/>
          <w:sz w:val="28"/>
          <w:szCs w:val="28"/>
          <w:lang w:val="en-US"/>
        </w:rPr>
        <w:t xml:space="preserve">9. </w:t>
      </w:r>
      <w:r>
        <w:rPr>
          <w:rFonts w:ascii="Times" w:hAnsi="Times" w:cs="Times"/>
          <w:i/>
          <w:iCs/>
          <w:color w:val="000000"/>
          <w:sz w:val="28"/>
          <w:szCs w:val="28"/>
        </w:rPr>
        <w:t xml:space="preserve">Горювання або оплакування </w:t>
      </w:r>
      <w:r>
        <w:rPr>
          <w:rFonts w:ascii="Times" w:hAnsi="Times" w:cs="Times"/>
          <w:color w:val="000000"/>
          <w:sz w:val="28"/>
          <w:szCs w:val="28"/>
        </w:rPr>
        <w:t xml:space="preserve">над тими, що було втрачено </w:t>
      </w:r>
      <w:proofErr w:type="gramStart"/>
      <w:r>
        <w:rPr>
          <w:rFonts w:ascii="Times" w:hAnsi="Times" w:cs="Times"/>
          <w:color w:val="000000"/>
          <w:sz w:val="28"/>
          <w:szCs w:val="28"/>
        </w:rPr>
        <w:t>внаслідок  насильства</w:t>
      </w:r>
      <w:proofErr w:type="gramEnd"/>
      <w:r>
        <w:rPr>
          <w:rFonts w:ascii="Times" w:hAnsi="Times" w:cs="Times"/>
          <w:color w:val="000000"/>
          <w:sz w:val="28"/>
          <w:szCs w:val="28"/>
        </w:rPr>
        <w:t xml:space="preserve">. Наприклад, втрата дитинства, сім'ї (якщо насильник був членом  родини), цнотливості, почуття довіри до оточення, безпеки тощо. Надзвичайно  важливо надати дитині можливість погорювати над тим, чого не повернути.  Лише після цього можна припинити </w:t>
      </w:r>
      <w:r>
        <w:rPr>
          <w:rFonts w:ascii="Times" w:hAnsi="Times" w:cs="Times"/>
          <w:color w:val="000000"/>
          <w:sz w:val="28"/>
          <w:szCs w:val="28"/>
          <w:lang w:val="en-US"/>
        </w:rPr>
        <w:t>«</w:t>
      </w:r>
      <w:r>
        <w:rPr>
          <w:rFonts w:ascii="Times" w:hAnsi="Times" w:cs="Times"/>
          <w:color w:val="000000"/>
          <w:sz w:val="28"/>
          <w:szCs w:val="28"/>
        </w:rPr>
        <w:t>сидіти на руїнах, а почати будувати новий  будинок</w:t>
      </w:r>
      <w:r>
        <w:rPr>
          <w:rFonts w:ascii="Times" w:hAnsi="Times" w:cs="Times"/>
          <w:color w:val="000000"/>
          <w:sz w:val="28"/>
          <w:szCs w:val="28"/>
          <w:lang w:val="en-US"/>
        </w:rPr>
        <w:t xml:space="preserve">».  </w:t>
      </w:r>
    </w:p>
    <w:p w14:paraId="1D5E5FBC" w14:textId="77777777" w:rsidR="00F23152" w:rsidRDefault="00F23152" w:rsidP="00F23152">
      <w:pPr>
        <w:autoSpaceDE w:val="0"/>
        <w:autoSpaceDN w:val="0"/>
        <w:adjustRightInd w:val="0"/>
        <w:spacing w:before="35" w:line="343" w:lineRule="atLeast"/>
        <w:ind w:left="152" w:right="1" w:firstLine="733"/>
        <w:jc w:val="both"/>
        <w:rPr>
          <w:rFonts w:ascii="Times" w:hAnsi="Times" w:cs="Times"/>
          <w:color w:val="000000"/>
          <w:sz w:val="28"/>
          <w:szCs w:val="28"/>
        </w:rPr>
      </w:pPr>
      <w:r>
        <w:rPr>
          <w:rFonts w:ascii="Times" w:hAnsi="Times" w:cs="Times"/>
          <w:color w:val="000000"/>
          <w:sz w:val="28"/>
          <w:szCs w:val="28"/>
          <w:lang w:val="en-US"/>
        </w:rPr>
        <w:t xml:space="preserve">10. </w:t>
      </w:r>
      <w:r>
        <w:rPr>
          <w:rFonts w:ascii="Times" w:hAnsi="Times" w:cs="Times"/>
          <w:i/>
          <w:iCs/>
          <w:color w:val="000000"/>
          <w:sz w:val="28"/>
          <w:szCs w:val="28"/>
        </w:rPr>
        <w:t xml:space="preserve">Гнів. </w:t>
      </w:r>
      <w:r>
        <w:rPr>
          <w:rFonts w:ascii="Times" w:hAnsi="Times" w:cs="Times"/>
          <w:color w:val="000000"/>
          <w:sz w:val="28"/>
          <w:szCs w:val="28"/>
        </w:rPr>
        <w:t>На стадії оплакування вивільняється злість, яка довго  стримувалася всередині. Важливо спрямувати цю злість на того, хто став  причиною втрати. Також важливо, щоб цією людиною не стала сама дитина.</w:t>
      </w:r>
    </w:p>
    <w:p w14:paraId="488B7DF9" w14:textId="77777777" w:rsidR="00F23152" w:rsidRDefault="00F23152" w:rsidP="00F23152">
      <w:pPr>
        <w:autoSpaceDE w:val="0"/>
        <w:autoSpaceDN w:val="0"/>
        <w:adjustRightInd w:val="0"/>
        <w:spacing w:line="344" w:lineRule="atLeast"/>
        <w:ind w:left="152" w:firstLine="733"/>
        <w:jc w:val="both"/>
        <w:rPr>
          <w:rFonts w:ascii="Times" w:hAnsi="Times" w:cs="Times"/>
          <w:color w:val="000000"/>
          <w:sz w:val="28"/>
          <w:szCs w:val="28"/>
        </w:rPr>
      </w:pPr>
      <w:r>
        <w:rPr>
          <w:rFonts w:ascii="Times" w:hAnsi="Times" w:cs="Times"/>
          <w:color w:val="000000"/>
          <w:sz w:val="28"/>
          <w:szCs w:val="28"/>
          <w:lang w:val="en-US"/>
        </w:rPr>
        <w:t xml:space="preserve">11. </w:t>
      </w:r>
      <w:r>
        <w:rPr>
          <w:rFonts w:ascii="Times" w:hAnsi="Times" w:cs="Times"/>
          <w:i/>
          <w:iCs/>
          <w:color w:val="000000"/>
          <w:sz w:val="28"/>
          <w:szCs w:val="28"/>
        </w:rPr>
        <w:t xml:space="preserve">Викриття і конфронтація. </w:t>
      </w:r>
      <w:r>
        <w:rPr>
          <w:rFonts w:ascii="Times" w:hAnsi="Times" w:cs="Times"/>
          <w:color w:val="000000"/>
          <w:sz w:val="28"/>
          <w:szCs w:val="28"/>
        </w:rPr>
        <w:t xml:space="preserve">На внутрішньому рівні насильник  сприймається як людина, що мешкає поблизу. Важливо спрямувати на нього  свій гнів. Можна написати йому листа. А можна розіграти </w:t>
      </w:r>
      <w:proofErr w:type="spellStart"/>
      <w:r>
        <w:rPr>
          <w:rFonts w:ascii="Times" w:hAnsi="Times" w:cs="Times"/>
          <w:color w:val="000000"/>
          <w:sz w:val="28"/>
          <w:szCs w:val="28"/>
        </w:rPr>
        <w:t>психодраму</w:t>
      </w:r>
      <w:proofErr w:type="spellEnd"/>
      <w:r>
        <w:rPr>
          <w:rFonts w:ascii="Times" w:hAnsi="Times" w:cs="Times"/>
          <w:color w:val="000000"/>
          <w:sz w:val="28"/>
          <w:szCs w:val="28"/>
        </w:rPr>
        <w:t xml:space="preserve">  </w:t>
      </w:r>
      <w:r>
        <w:rPr>
          <w:rFonts w:ascii="Times" w:hAnsi="Times" w:cs="Times"/>
          <w:color w:val="000000"/>
          <w:sz w:val="28"/>
          <w:szCs w:val="28"/>
          <w:lang w:val="en-US"/>
        </w:rPr>
        <w:t>«</w:t>
      </w:r>
      <w:r>
        <w:rPr>
          <w:rFonts w:ascii="Times" w:hAnsi="Times" w:cs="Times"/>
          <w:color w:val="000000"/>
          <w:sz w:val="28"/>
          <w:szCs w:val="28"/>
        </w:rPr>
        <w:t>Порожній стілець</w:t>
      </w:r>
      <w:r>
        <w:rPr>
          <w:rFonts w:ascii="Times" w:hAnsi="Times" w:cs="Times"/>
          <w:color w:val="000000"/>
          <w:sz w:val="28"/>
          <w:szCs w:val="28"/>
          <w:lang w:val="en-US"/>
        </w:rPr>
        <w:t xml:space="preserve">»: </w:t>
      </w:r>
      <w:r>
        <w:rPr>
          <w:rFonts w:ascii="Times" w:hAnsi="Times" w:cs="Times"/>
          <w:color w:val="000000"/>
          <w:sz w:val="28"/>
          <w:szCs w:val="28"/>
        </w:rPr>
        <w:t xml:space="preserve">висловити уявному насильникові, що сидить навпроти, усі  свої переживання, весь свій біль. Важливо не зациклюватися дитині на цьому  етапі, а показати, що після того, як вона вивільнить свою злість і образу, не  потрібно заповнювати себе ними знову. </w:t>
      </w:r>
    </w:p>
    <w:p w14:paraId="2A6C88A8" w14:textId="77777777" w:rsidR="00F23152" w:rsidRDefault="00F23152" w:rsidP="00F23152">
      <w:pPr>
        <w:autoSpaceDE w:val="0"/>
        <w:autoSpaceDN w:val="0"/>
        <w:adjustRightInd w:val="0"/>
        <w:spacing w:before="32" w:line="344" w:lineRule="atLeast"/>
        <w:ind w:left="152" w:right="4" w:firstLine="733"/>
        <w:jc w:val="both"/>
        <w:rPr>
          <w:rFonts w:ascii="Times" w:hAnsi="Times" w:cs="Times"/>
          <w:color w:val="000000"/>
          <w:sz w:val="28"/>
          <w:szCs w:val="28"/>
        </w:rPr>
      </w:pPr>
      <w:r>
        <w:rPr>
          <w:rFonts w:ascii="Times" w:hAnsi="Times" w:cs="Times"/>
          <w:color w:val="000000"/>
          <w:sz w:val="28"/>
          <w:szCs w:val="28"/>
          <w:lang w:val="en-US"/>
        </w:rPr>
        <w:t>12</w:t>
      </w:r>
      <w:r>
        <w:rPr>
          <w:rFonts w:ascii="Times" w:hAnsi="Times" w:cs="Times"/>
          <w:i/>
          <w:iCs/>
          <w:color w:val="000000"/>
          <w:sz w:val="28"/>
          <w:szCs w:val="28"/>
          <w:lang w:val="en-US"/>
        </w:rPr>
        <w:t xml:space="preserve">. </w:t>
      </w:r>
      <w:r>
        <w:rPr>
          <w:rFonts w:ascii="Times" w:hAnsi="Times" w:cs="Times"/>
          <w:i/>
          <w:iCs/>
          <w:color w:val="000000"/>
          <w:sz w:val="28"/>
          <w:szCs w:val="28"/>
        </w:rPr>
        <w:t xml:space="preserve">Пробачення. </w:t>
      </w:r>
      <w:r>
        <w:rPr>
          <w:rFonts w:ascii="Times" w:hAnsi="Times" w:cs="Times"/>
          <w:color w:val="000000"/>
          <w:sz w:val="28"/>
          <w:szCs w:val="28"/>
        </w:rPr>
        <w:t xml:space="preserve">Мається на увазі пробачення себе, а не насильника,  позаяк пробачення насильника є ще однією жертвою, принесеною йому. Зміст  прощення полягає в тому, щоб відпустити насильника від себе.  </w:t>
      </w:r>
    </w:p>
    <w:p w14:paraId="20C36EA6" w14:textId="77777777" w:rsidR="00F23152" w:rsidRDefault="00F23152" w:rsidP="00F23152">
      <w:pPr>
        <w:autoSpaceDE w:val="0"/>
        <w:autoSpaceDN w:val="0"/>
        <w:adjustRightInd w:val="0"/>
        <w:spacing w:before="32" w:line="343" w:lineRule="atLeast"/>
        <w:ind w:left="151" w:firstLine="734"/>
        <w:jc w:val="both"/>
        <w:rPr>
          <w:rFonts w:ascii="Times" w:hAnsi="Times" w:cs="Times"/>
          <w:color w:val="000000"/>
          <w:sz w:val="28"/>
          <w:szCs w:val="28"/>
        </w:rPr>
      </w:pPr>
      <w:r>
        <w:rPr>
          <w:rFonts w:ascii="Times" w:hAnsi="Times" w:cs="Times"/>
          <w:color w:val="000000"/>
          <w:sz w:val="28"/>
          <w:szCs w:val="28"/>
          <w:lang w:val="en-US"/>
        </w:rPr>
        <w:t xml:space="preserve">13. </w:t>
      </w:r>
      <w:r>
        <w:rPr>
          <w:rFonts w:ascii="Times" w:hAnsi="Times" w:cs="Times"/>
          <w:i/>
          <w:iCs/>
          <w:color w:val="000000"/>
          <w:sz w:val="28"/>
          <w:szCs w:val="28"/>
        </w:rPr>
        <w:t xml:space="preserve">Набуття духовності. </w:t>
      </w:r>
      <w:r>
        <w:rPr>
          <w:rFonts w:ascii="Times" w:hAnsi="Times" w:cs="Times"/>
          <w:color w:val="000000"/>
          <w:sz w:val="28"/>
          <w:szCs w:val="28"/>
        </w:rPr>
        <w:t xml:space="preserve">Відновлення розуміння, що світ є гарним або  поганим настільки, наскільки ми даємо йому змогу бути гарним або поганим  щодо нас. Зникають почуття віддаленості від світу, відновлюється зв'язок між  </w:t>
      </w:r>
      <w:r>
        <w:rPr>
          <w:rFonts w:ascii="Times" w:hAnsi="Times" w:cs="Times"/>
          <w:color w:val="000000"/>
          <w:sz w:val="28"/>
          <w:szCs w:val="28"/>
          <w:lang w:val="en-US"/>
        </w:rPr>
        <w:t>«</w:t>
      </w:r>
      <w:r>
        <w:rPr>
          <w:rFonts w:ascii="Times" w:hAnsi="Times" w:cs="Times"/>
          <w:color w:val="000000"/>
          <w:sz w:val="28"/>
          <w:szCs w:val="28"/>
        </w:rPr>
        <w:t>Я</w:t>
      </w:r>
      <w:r>
        <w:rPr>
          <w:rFonts w:ascii="Times" w:hAnsi="Times" w:cs="Times"/>
          <w:color w:val="000000"/>
          <w:sz w:val="28"/>
          <w:szCs w:val="28"/>
          <w:lang w:val="en-US"/>
        </w:rPr>
        <w:t xml:space="preserve">» </w:t>
      </w:r>
      <w:r>
        <w:rPr>
          <w:rFonts w:ascii="Times" w:hAnsi="Times" w:cs="Times"/>
          <w:color w:val="000000"/>
          <w:sz w:val="28"/>
          <w:szCs w:val="28"/>
        </w:rPr>
        <w:t xml:space="preserve">і тілом. Відбувається прийняття тіла, яке досі викликало відразу.  Повертається довіра до людей.  </w:t>
      </w:r>
    </w:p>
    <w:p w14:paraId="04789313" w14:textId="77777777" w:rsidR="00F23152" w:rsidRDefault="00F23152" w:rsidP="00F23152">
      <w:pPr>
        <w:autoSpaceDE w:val="0"/>
        <w:autoSpaceDN w:val="0"/>
        <w:adjustRightInd w:val="0"/>
        <w:spacing w:before="33" w:line="343" w:lineRule="atLeast"/>
        <w:ind w:left="148" w:firstLine="737"/>
        <w:jc w:val="both"/>
        <w:rPr>
          <w:rFonts w:ascii="Times" w:hAnsi="Times" w:cs="Times"/>
          <w:color w:val="000000"/>
          <w:sz w:val="28"/>
          <w:szCs w:val="28"/>
        </w:rPr>
      </w:pPr>
      <w:r>
        <w:rPr>
          <w:rFonts w:ascii="Times" w:hAnsi="Times" w:cs="Times"/>
          <w:color w:val="000000"/>
          <w:sz w:val="28"/>
          <w:szCs w:val="28"/>
          <w:lang w:val="en-US"/>
        </w:rPr>
        <w:lastRenderedPageBreak/>
        <w:t xml:space="preserve">14. </w:t>
      </w:r>
      <w:r>
        <w:rPr>
          <w:rFonts w:ascii="Times" w:hAnsi="Times" w:cs="Times"/>
          <w:i/>
          <w:iCs/>
          <w:color w:val="000000"/>
          <w:sz w:val="28"/>
          <w:szCs w:val="28"/>
        </w:rPr>
        <w:t xml:space="preserve">Дозвіл і рух вперед. </w:t>
      </w:r>
      <w:r>
        <w:rPr>
          <w:rFonts w:ascii="Times" w:hAnsi="Times" w:cs="Times"/>
          <w:color w:val="000000"/>
          <w:sz w:val="28"/>
          <w:szCs w:val="28"/>
        </w:rPr>
        <w:t xml:space="preserve">Це момент, коли люди відчувають, що їм вдалося  увійти в життя. Коли вони дозволяють собі жити і відчувати, не позбавившись  того, що пережили [7]. </w:t>
      </w:r>
    </w:p>
    <w:p w14:paraId="20AEFF4B" w14:textId="77777777" w:rsidR="00F23152" w:rsidRDefault="00F23152" w:rsidP="00F23152">
      <w:pPr>
        <w:autoSpaceDE w:val="0"/>
        <w:autoSpaceDN w:val="0"/>
        <w:adjustRightInd w:val="0"/>
        <w:spacing w:before="36" w:line="343" w:lineRule="atLeast"/>
        <w:ind w:left="144" w:firstLine="715"/>
        <w:rPr>
          <w:rFonts w:ascii="Times" w:hAnsi="Times" w:cs="Times"/>
          <w:color w:val="000000"/>
          <w:sz w:val="28"/>
          <w:szCs w:val="28"/>
        </w:rPr>
      </w:pPr>
      <w:r>
        <w:rPr>
          <w:rFonts w:ascii="Times" w:hAnsi="Times" w:cs="Times"/>
          <w:color w:val="000000"/>
          <w:sz w:val="28"/>
          <w:szCs w:val="28"/>
        </w:rPr>
        <w:t xml:space="preserve">Важливо пам’ятати, що діти можуть відновлюватися, і відновлюються  після сексуального насильства, а психологи можуть і зобов’язані чітко донести  до дитини, що </w:t>
      </w:r>
      <w:r>
        <w:rPr>
          <w:rFonts w:ascii="Times" w:hAnsi="Times" w:cs="Times"/>
          <w:color w:val="000000"/>
          <w:sz w:val="28"/>
          <w:szCs w:val="28"/>
          <w:lang w:val="en-US"/>
        </w:rPr>
        <w:t>«</w:t>
      </w:r>
      <w:r>
        <w:rPr>
          <w:rFonts w:ascii="Times" w:hAnsi="Times" w:cs="Times"/>
          <w:color w:val="000000"/>
          <w:sz w:val="28"/>
          <w:szCs w:val="28"/>
        </w:rPr>
        <w:t>життя продовжується</w:t>
      </w:r>
      <w:r>
        <w:rPr>
          <w:rFonts w:ascii="Times" w:hAnsi="Times" w:cs="Times"/>
          <w:color w:val="000000"/>
          <w:sz w:val="28"/>
          <w:szCs w:val="28"/>
          <w:lang w:val="en-US"/>
        </w:rPr>
        <w:t xml:space="preserve">», </w:t>
      </w:r>
      <w:r>
        <w:rPr>
          <w:rFonts w:ascii="Times" w:hAnsi="Times" w:cs="Times"/>
          <w:color w:val="000000"/>
          <w:sz w:val="28"/>
          <w:szCs w:val="28"/>
        </w:rPr>
        <w:t xml:space="preserve">звертаючись до таких проблем:  – захист від повторного насильства;  </w:t>
      </w:r>
    </w:p>
    <w:p w14:paraId="7484AD58" w14:textId="77777777" w:rsidR="00F23152" w:rsidRDefault="00F23152" w:rsidP="00F23152">
      <w:pPr>
        <w:autoSpaceDE w:val="0"/>
        <w:autoSpaceDN w:val="0"/>
        <w:adjustRightInd w:val="0"/>
        <w:spacing w:before="62"/>
        <w:ind w:left="144"/>
        <w:rPr>
          <w:rFonts w:ascii="Times" w:hAnsi="Times" w:cs="Times"/>
          <w:color w:val="000000"/>
          <w:sz w:val="28"/>
          <w:szCs w:val="28"/>
        </w:rPr>
      </w:pPr>
      <w:r>
        <w:rPr>
          <w:rFonts w:ascii="Times" w:hAnsi="Times" w:cs="Times"/>
          <w:color w:val="000000"/>
          <w:sz w:val="28"/>
          <w:szCs w:val="28"/>
          <w:lang w:val="en-US"/>
        </w:rPr>
        <w:t xml:space="preserve">– </w:t>
      </w:r>
      <w:r>
        <w:rPr>
          <w:rFonts w:ascii="Times" w:hAnsi="Times" w:cs="Times"/>
          <w:color w:val="000000"/>
          <w:sz w:val="28"/>
          <w:szCs w:val="28"/>
        </w:rPr>
        <w:t xml:space="preserve">захист від сорому;  </w:t>
      </w:r>
    </w:p>
    <w:p w14:paraId="20FB05A7" w14:textId="77777777" w:rsidR="00F23152" w:rsidRDefault="00F23152" w:rsidP="00F23152">
      <w:pPr>
        <w:autoSpaceDE w:val="0"/>
        <w:autoSpaceDN w:val="0"/>
        <w:adjustRightInd w:val="0"/>
        <w:spacing w:before="181"/>
        <w:ind w:left="144"/>
        <w:rPr>
          <w:rFonts w:ascii="Times" w:hAnsi="Times" w:cs="Times"/>
          <w:color w:val="000000"/>
          <w:sz w:val="28"/>
          <w:szCs w:val="28"/>
        </w:rPr>
      </w:pPr>
      <w:r>
        <w:rPr>
          <w:rFonts w:ascii="Times" w:hAnsi="Times" w:cs="Times"/>
          <w:color w:val="000000"/>
          <w:sz w:val="28"/>
          <w:szCs w:val="28"/>
          <w:lang w:val="en-US"/>
        </w:rPr>
        <w:t xml:space="preserve">– </w:t>
      </w:r>
      <w:r>
        <w:rPr>
          <w:rFonts w:ascii="Times" w:hAnsi="Times" w:cs="Times"/>
          <w:color w:val="000000"/>
          <w:sz w:val="28"/>
          <w:szCs w:val="28"/>
        </w:rPr>
        <w:t xml:space="preserve">нормалізація середовища.  </w:t>
      </w:r>
    </w:p>
    <w:p w14:paraId="591494BC" w14:textId="77777777" w:rsidR="00F23152" w:rsidRDefault="00F23152" w:rsidP="00F23152">
      <w:pPr>
        <w:autoSpaceDE w:val="0"/>
        <w:autoSpaceDN w:val="0"/>
        <w:adjustRightInd w:val="0"/>
        <w:spacing w:before="157" w:line="343" w:lineRule="atLeast"/>
        <w:ind w:left="148" w:firstLine="716"/>
        <w:jc w:val="both"/>
        <w:rPr>
          <w:rFonts w:ascii="Times" w:hAnsi="Times" w:cs="Times"/>
          <w:color w:val="000000"/>
          <w:sz w:val="28"/>
          <w:szCs w:val="28"/>
        </w:rPr>
      </w:pPr>
      <w:r>
        <w:rPr>
          <w:rFonts w:ascii="Times" w:hAnsi="Times" w:cs="Times"/>
          <w:color w:val="000000"/>
          <w:sz w:val="28"/>
          <w:szCs w:val="28"/>
        </w:rPr>
        <w:t>Отже, діти мають стати дорослими. Стати дорослими, тобто повністю  вирости в людському сенсі, означає не лише засвоїти новітні технології й  усвідомлено залучатися до своєї соціальної групи, але й вміти  відсторонюватися від чужого світогляду і чужої ідеології, усвідомлювати й цінувати свою особистість, вміти долати перепони, що виникають.</w:t>
      </w:r>
    </w:p>
    <w:p w14:paraId="059ACB90" w14:textId="77777777" w:rsidR="00F23152" w:rsidRDefault="00F23152" w:rsidP="00F23152">
      <w:pPr>
        <w:autoSpaceDE w:val="0"/>
        <w:autoSpaceDN w:val="0"/>
        <w:adjustRightInd w:val="0"/>
        <w:spacing w:before="417"/>
        <w:ind w:right="4769"/>
        <w:jc w:val="right"/>
        <w:rPr>
          <w:rFonts w:ascii="Times" w:hAnsi="Times" w:cs="Times"/>
          <w:color w:val="000000"/>
          <w:lang w:val="en-US"/>
        </w:rPr>
      </w:pPr>
      <w:r>
        <w:rPr>
          <w:rFonts w:ascii="Times" w:hAnsi="Times" w:cs="Times"/>
          <w:color w:val="000000"/>
          <w:lang w:val="en-US"/>
        </w:rPr>
        <w:t xml:space="preserve">57 </w:t>
      </w:r>
    </w:p>
    <w:p w14:paraId="1E800FEF" w14:textId="77777777" w:rsidR="00F23152" w:rsidRDefault="00F23152" w:rsidP="00F23152">
      <w:pPr>
        <w:autoSpaceDE w:val="0"/>
        <w:autoSpaceDN w:val="0"/>
        <w:adjustRightInd w:val="0"/>
        <w:ind w:right="2538"/>
        <w:jc w:val="right"/>
        <w:rPr>
          <w:rFonts w:ascii="Times" w:hAnsi="Times" w:cs="Times"/>
          <w:b/>
          <w:bCs/>
          <w:i/>
          <w:iCs/>
          <w:color w:val="000000"/>
          <w:sz w:val="28"/>
          <w:szCs w:val="28"/>
        </w:rPr>
      </w:pPr>
      <w:r>
        <w:rPr>
          <w:rFonts w:ascii="Times" w:hAnsi="Times" w:cs="Times"/>
          <w:b/>
          <w:bCs/>
          <w:i/>
          <w:iCs/>
          <w:color w:val="000000"/>
          <w:sz w:val="28"/>
          <w:szCs w:val="28"/>
        </w:rPr>
        <w:t xml:space="preserve">Питання для самоконтролю </w:t>
      </w:r>
    </w:p>
    <w:p w14:paraId="31EFF547" w14:textId="77777777" w:rsidR="00F23152" w:rsidRDefault="00F23152" w:rsidP="00F23152">
      <w:pPr>
        <w:autoSpaceDE w:val="0"/>
        <w:autoSpaceDN w:val="0"/>
        <w:adjustRightInd w:val="0"/>
        <w:spacing w:before="150" w:line="343" w:lineRule="atLeast"/>
        <w:ind w:left="154" w:right="1074" w:firstLine="22"/>
        <w:jc w:val="both"/>
        <w:rPr>
          <w:rFonts w:ascii="Times" w:hAnsi="Times" w:cs="Times"/>
          <w:color w:val="000000"/>
          <w:sz w:val="28"/>
          <w:szCs w:val="28"/>
        </w:rPr>
      </w:pPr>
      <w:r>
        <w:rPr>
          <w:rFonts w:ascii="Times" w:hAnsi="Times" w:cs="Times"/>
          <w:color w:val="000000"/>
          <w:sz w:val="28"/>
          <w:szCs w:val="28"/>
          <w:lang w:val="en-US"/>
        </w:rPr>
        <w:t xml:space="preserve">1. </w:t>
      </w:r>
      <w:r>
        <w:rPr>
          <w:rFonts w:ascii="Times" w:hAnsi="Times" w:cs="Times"/>
          <w:color w:val="000000"/>
          <w:sz w:val="28"/>
          <w:szCs w:val="28"/>
        </w:rPr>
        <w:t xml:space="preserve">Розкрити особливості формування Я-концепції людини з особливими потребами. 2. Особливості психологічної реабілітації дітей, які зазнали сексуального насильства. 3. Особливості психологічної реабілітації осіб з ПТСР. </w:t>
      </w:r>
    </w:p>
    <w:p w14:paraId="5DA17A23" w14:textId="77777777" w:rsidR="00F23152" w:rsidRDefault="00F23152" w:rsidP="00F23152">
      <w:pPr>
        <w:autoSpaceDE w:val="0"/>
        <w:autoSpaceDN w:val="0"/>
        <w:adjustRightInd w:val="0"/>
        <w:spacing w:before="33" w:line="345" w:lineRule="atLeast"/>
        <w:ind w:left="155" w:right="2054" w:hanging="5"/>
        <w:rPr>
          <w:rFonts w:ascii="Times" w:hAnsi="Times" w:cs="Times"/>
          <w:color w:val="000000"/>
          <w:sz w:val="28"/>
          <w:szCs w:val="28"/>
        </w:rPr>
      </w:pPr>
      <w:r>
        <w:rPr>
          <w:rFonts w:ascii="Times" w:hAnsi="Times" w:cs="Times"/>
          <w:color w:val="000000"/>
          <w:sz w:val="28"/>
          <w:szCs w:val="28"/>
          <w:lang w:val="en-US"/>
        </w:rPr>
        <w:t xml:space="preserve">4. </w:t>
      </w:r>
      <w:r>
        <w:rPr>
          <w:rFonts w:ascii="Times" w:hAnsi="Times" w:cs="Times"/>
          <w:color w:val="000000"/>
          <w:sz w:val="28"/>
          <w:szCs w:val="28"/>
        </w:rPr>
        <w:t xml:space="preserve">Особливості психологічної реабілітації військовослужбовців. 5. Особливості психологічної реабілітації </w:t>
      </w:r>
      <w:proofErr w:type="spellStart"/>
      <w:r>
        <w:rPr>
          <w:rFonts w:ascii="Times" w:hAnsi="Times" w:cs="Times"/>
          <w:color w:val="000000"/>
          <w:sz w:val="28"/>
          <w:szCs w:val="28"/>
        </w:rPr>
        <w:t>залежностей</w:t>
      </w:r>
      <w:proofErr w:type="spellEnd"/>
      <w:r>
        <w:rPr>
          <w:rFonts w:ascii="Times" w:hAnsi="Times" w:cs="Times"/>
          <w:color w:val="000000"/>
          <w:sz w:val="28"/>
          <w:szCs w:val="28"/>
        </w:rPr>
        <w:t xml:space="preserve">. </w:t>
      </w:r>
    </w:p>
    <w:p w14:paraId="16D76649" w14:textId="77777777" w:rsidR="00F23152" w:rsidRDefault="00F23152" w:rsidP="00F23152">
      <w:pPr>
        <w:autoSpaceDE w:val="0"/>
        <w:autoSpaceDN w:val="0"/>
        <w:adjustRightInd w:val="0"/>
        <w:spacing w:before="31"/>
        <w:ind w:left="158"/>
        <w:rPr>
          <w:rFonts w:ascii="Times" w:hAnsi="Times" w:cs="Times"/>
          <w:color w:val="000000"/>
          <w:sz w:val="28"/>
          <w:szCs w:val="28"/>
        </w:rPr>
      </w:pPr>
      <w:r>
        <w:rPr>
          <w:rFonts w:ascii="Times" w:hAnsi="Times" w:cs="Times"/>
          <w:color w:val="000000"/>
          <w:sz w:val="28"/>
          <w:szCs w:val="28"/>
          <w:lang w:val="en-US"/>
        </w:rPr>
        <w:t xml:space="preserve">6. </w:t>
      </w:r>
      <w:r>
        <w:rPr>
          <w:rFonts w:ascii="Times" w:hAnsi="Times" w:cs="Times"/>
          <w:color w:val="000000"/>
          <w:sz w:val="28"/>
          <w:szCs w:val="28"/>
        </w:rPr>
        <w:t xml:space="preserve">Назвіть ознаки залежної особистості </w:t>
      </w:r>
    </w:p>
    <w:p w14:paraId="607BC2A1" w14:textId="77777777" w:rsidR="00F23152" w:rsidRDefault="00F23152" w:rsidP="00F23152">
      <w:pPr>
        <w:autoSpaceDE w:val="0"/>
        <w:autoSpaceDN w:val="0"/>
        <w:adjustRightInd w:val="0"/>
        <w:spacing w:before="644"/>
        <w:jc w:val="center"/>
        <w:rPr>
          <w:rFonts w:ascii="Times" w:hAnsi="Times" w:cs="Times"/>
          <w:b/>
          <w:bCs/>
          <w:i/>
          <w:iCs/>
          <w:color w:val="000000"/>
          <w:sz w:val="28"/>
          <w:szCs w:val="28"/>
        </w:rPr>
      </w:pPr>
      <w:r>
        <w:rPr>
          <w:rFonts w:ascii="Times" w:hAnsi="Times" w:cs="Times"/>
          <w:b/>
          <w:bCs/>
          <w:i/>
          <w:iCs/>
          <w:color w:val="000000"/>
          <w:sz w:val="28"/>
          <w:szCs w:val="28"/>
        </w:rPr>
        <w:t xml:space="preserve">Література </w:t>
      </w:r>
    </w:p>
    <w:p w14:paraId="06E6789A" w14:textId="77777777" w:rsidR="00F23152" w:rsidRDefault="00F23152" w:rsidP="00F23152">
      <w:pPr>
        <w:autoSpaceDE w:val="0"/>
        <w:autoSpaceDN w:val="0"/>
        <w:adjustRightInd w:val="0"/>
        <w:spacing w:before="149" w:line="343" w:lineRule="atLeast"/>
        <w:ind w:left="152" w:right="1" w:firstLine="25"/>
        <w:rPr>
          <w:rFonts w:ascii="Times" w:hAnsi="Times" w:cs="Times"/>
          <w:color w:val="000000"/>
          <w:sz w:val="28"/>
          <w:szCs w:val="28"/>
        </w:rPr>
      </w:pPr>
      <w:r w:rsidRPr="00D81B14">
        <w:rPr>
          <w:rFonts w:ascii="Times" w:hAnsi="Times" w:cs="Times"/>
          <w:color w:val="000000"/>
          <w:sz w:val="28"/>
          <w:szCs w:val="28"/>
          <w:lang w:val="ru-RU"/>
        </w:rPr>
        <w:t xml:space="preserve">1. </w:t>
      </w:r>
      <w:proofErr w:type="spellStart"/>
      <w:r>
        <w:rPr>
          <w:rFonts w:ascii="Times" w:hAnsi="Times" w:cs="Times"/>
          <w:color w:val="000000"/>
          <w:sz w:val="28"/>
          <w:szCs w:val="28"/>
        </w:rPr>
        <w:t>Бочелюк</w:t>
      </w:r>
      <w:proofErr w:type="spellEnd"/>
      <w:r>
        <w:rPr>
          <w:rFonts w:ascii="Times" w:hAnsi="Times" w:cs="Times"/>
          <w:color w:val="000000"/>
          <w:sz w:val="28"/>
          <w:szCs w:val="28"/>
        </w:rPr>
        <w:t xml:space="preserve"> В. Й. Психологія людини з обмеженими </w:t>
      </w:r>
      <w:proofErr w:type="gramStart"/>
      <w:r>
        <w:rPr>
          <w:rFonts w:ascii="Times" w:hAnsi="Times" w:cs="Times"/>
          <w:color w:val="000000"/>
          <w:sz w:val="28"/>
          <w:szCs w:val="28"/>
        </w:rPr>
        <w:t>можливостями :</w:t>
      </w:r>
      <w:proofErr w:type="gramEnd"/>
      <w:r>
        <w:rPr>
          <w:rFonts w:ascii="Times" w:hAnsi="Times" w:cs="Times"/>
          <w:color w:val="000000"/>
          <w:sz w:val="28"/>
          <w:szCs w:val="28"/>
        </w:rPr>
        <w:t xml:space="preserve"> </w:t>
      </w:r>
      <w:proofErr w:type="spellStart"/>
      <w:r>
        <w:rPr>
          <w:rFonts w:ascii="Times" w:hAnsi="Times" w:cs="Times"/>
          <w:color w:val="000000"/>
          <w:sz w:val="28"/>
          <w:szCs w:val="28"/>
        </w:rPr>
        <w:t>навч</w:t>
      </w:r>
      <w:proofErr w:type="spellEnd"/>
      <w:r>
        <w:rPr>
          <w:rFonts w:ascii="Times" w:hAnsi="Times" w:cs="Times"/>
          <w:color w:val="000000"/>
          <w:sz w:val="28"/>
          <w:szCs w:val="28"/>
        </w:rPr>
        <w:t xml:space="preserve">.  </w:t>
      </w:r>
      <w:proofErr w:type="spellStart"/>
      <w:r>
        <w:rPr>
          <w:rFonts w:ascii="Times" w:hAnsi="Times" w:cs="Times"/>
          <w:color w:val="000000"/>
          <w:sz w:val="28"/>
          <w:szCs w:val="28"/>
        </w:rPr>
        <w:t>посіб</w:t>
      </w:r>
      <w:proofErr w:type="spellEnd"/>
      <w:r>
        <w:rPr>
          <w:rFonts w:ascii="Times" w:hAnsi="Times" w:cs="Times"/>
          <w:color w:val="000000"/>
          <w:sz w:val="28"/>
          <w:szCs w:val="28"/>
        </w:rPr>
        <w:t xml:space="preserve">. / В.Й. </w:t>
      </w:r>
      <w:proofErr w:type="spellStart"/>
      <w:r>
        <w:rPr>
          <w:rFonts w:ascii="Times" w:hAnsi="Times" w:cs="Times"/>
          <w:color w:val="000000"/>
          <w:sz w:val="28"/>
          <w:szCs w:val="28"/>
        </w:rPr>
        <w:t>Бочелюк</w:t>
      </w:r>
      <w:proofErr w:type="spellEnd"/>
      <w:r>
        <w:rPr>
          <w:rFonts w:ascii="Times" w:hAnsi="Times" w:cs="Times"/>
          <w:color w:val="000000"/>
          <w:sz w:val="28"/>
          <w:szCs w:val="28"/>
        </w:rPr>
        <w:t xml:space="preserve">, А.В. </w:t>
      </w:r>
      <w:proofErr w:type="spellStart"/>
      <w:r>
        <w:rPr>
          <w:rFonts w:ascii="Times" w:hAnsi="Times" w:cs="Times"/>
          <w:color w:val="000000"/>
          <w:sz w:val="28"/>
          <w:szCs w:val="28"/>
        </w:rPr>
        <w:t>Турубарова</w:t>
      </w:r>
      <w:proofErr w:type="spellEnd"/>
      <w:r>
        <w:rPr>
          <w:rFonts w:ascii="Times" w:hAnsi="Times" w:cs="Times"/>
          <w:color w:val="000000"/>
          <w:sz w:val="28"/>
          <w:szCs w:val="28"/>
        </w:rPr>
        <w:t xml:space="preserve">. – К. : Центр учбової літератури, 2011. – 264 с. </w:t>
      </w:r>
    </w:p>
    <w:p w14:paraId="52AD64D1" w14:textId="77777777" w:rsidR="00F23152" w:rsidRDefault="00F23152" w:rsidP="00F23152">
      <w:pPr>
        <w:autoSpaceDE w:val="0"/>
        <w:autoSpaceDN w:val="0"/>
        <w:adjustRightInd w:val="0"/>
        <w:spacing w:before="33" w:line="338" w:lineRule="atLeast"/>
        <w:ind w:left="146" w:right="-6" w:firstLine="8"/>
        <w:rPr>
          <w:rFonts w:ascii="Times" w:hAnsi="Times" w:cs="Times"/>
          <w:color w:val="000000"/>
          <w:sz w:val="29"/>
          <w:szCs w:val="29"/>
        </w:rPr>
      </w:pPr>
      <w:r w:rsidRPr="00D81B14">
        <w:rPr>
          <w:rFonts w:ascii="Times" w:hAnsi="Times" w:cs="Times"/>
          <w:color w:val="000000"/>
          <w:sz w:val="28"/>
          <w:szCs w:val="28"/>
          <w:highlight w:val="white"/>
          <w:lang w:val="ru-RU"/>
        </w:rPr>
        <w:t xml:space="preserve">2. </w:t>
      </w:r>
      <w:r>
        <w:rPr>
          <w:rFonts w:ascii="Times" w:hAnsi="Times" w:cs="Times"/>
          <w:color w:val="000000"/>
          <w:sz w:val="28"/>
          <w:szCs w:val="28"/>
        </w:rPr>
        <w:t xml:space="preserve">Романишин А.М. Первинна психологічна допомога і реабілітація в </w:t>
      </w:r>
      <w:proofErr w:type="gramStart"/>
      <w:r>
        <w:rPr>
          <w:rFonts w:ascii="Times" w:hAnsi="Times" w:cs="Times"/>
          <w:color w:val="000000"/>
          <w:sz w:val="28"/>
          <w:szCs w:val="28"/>
        </w:rPr>
        <w:t>бойових  умовах</w:t>
      </w:r>
      <w:proofErr w:type="gramEnd"/>
      <w:r>
        <w:rPr>
          <w:rFonts w:ascii="Times" w:hAnsi="Times" w:cs="Times"/>
          <w:color w:val="000000"/>
          <w:sz w:val="28"/>
          <w:szCs w:val="28"/>
        </w:rPr>
        <w:t xml:space="preserve"> / А.М. Романишин, О.В. Бойко. –</w:t>
      </w:r>
      <w:r>
        <w:rPr>
          <w:rFonts w:ascii="Times" w:hAnsi="Times" w:cs="Times"/>
          <w:color w:val="000000"/>
          <w:sz w:val="28"/>
          <w:szCs w:val="28"/>
          <w:highlight w:val="white"/>
        </w:rPr>
        <w:t xml:space="preserve"> </w:t>
      </w:r>
      <w:r>
        <w:rPr>
          <w:rFonts w:ascii="Times" w:hAnsi="Times" w:cs="Times"/>
          <w:color w:val="000000"/>
          <w:sz w:val="28"/>
          <w:szCs w:val="28"/>
        </w:rPr>
        <w:t>Львів, 2014. –</w:t>
      </w:r>
      <w:r>
        <w:rPr>
          <w:rFonts w:ascii="Times" w:hAnsi="Times" w:cs="Times"/>
          <w:color w:val="000000"/>
          <w:sz w:val="28"/>
          <w:szCs w:val="28"/>
          <w:highlight w:val="white"/>
        </w:rPr>
        <w:t xml:space="preserve"> </w:t>
      </w:r>
      <w:r>
        <w:rPr>
          <w:rFonts w:ascii="Times" w:hAnsi="Times" w:cs="Times"/>
          <w:color w:val="000000"/>
          <w:sz w:val="28"/>
          <w:szCs w:val="28"/>
        </w:rPr>
        <w:t xml:space="preserve">121 с. </w:t>
      </w:r>
      <w:r>
        <w:rPr>
          <w:rFonts w:ascii="Times" w:hAnsi="Times" w:cs="Times"/>
          <w:color w:val="000000"/>
          <w:sz w:val="28"/>
          <w:szCs w:val="28"/>
          <w:highlight w:val="white"/>
        </w:rPr>
        <w:t xml:space="preserve">3. </w:t>
      </w:r>
      <w:proofErr w:type="spellStart"/>
      <w:r>
        <w:rPr>
          <w:rFonts w:ascii="Times" w:hAnsi="Times" w:cs="Times"/>
          <w:color w:val="000000"/>
          <w:sz w:val="29"/>
          <w:szCs w:val="29"/>
        </w:rPr>
        <w:t>Ромек</w:t>
      </w:r>
      <w:proofErr w:type="spellEnd"/>
      <w:r>
        <w:rPr>
          <w:rFonts w:ascii="Times" w:hAnsi="Times" w:cs="Times"/>
          <w:color w:val="000000"/>
          <w:sz w:val="29"/>
          <w:szCs w:val="29"/>
        </w:rPr>
        <w:t xml:space="preserve"> В.Г. </w:t>
      </w:r>
    </w:p>
    <w:p w14:paraId="61017A98" w14:textId="77777777" w:rsidR="00F23152" w:rsidRDefault="00F23152" w:rsidP="00F23152">
      <w:pPr>
        <w:autoSpaceDE w:val="0"/>
        <w:autoSpaceDN w:val="0"/>
        <w:adjustRightInd w:val="0"/>
        <w:spacing w:before="33" w:line="338" w:lineRule="atLeast"/>
        <w:ind w:left="146" w:right="-6" w:firstLine="8"/>
        <w:rPr>
          <w:rFonts w:ascii="Times" w:hAnsi="Times" w:cs="Times"/>
          <w:color w:val="000000"/>
          <w:sz w:val="29"/>
          <w:szCs w:val="29"/>
        </w:rPr>
      </w:pPr>
    </w:p>
    <w:p w14:paraId="10C8FCCD" w14:textId="77777777" w:rsidR="00F23152" w:rsidRDefault="00F23152" w:rsidP="00F23152">
      <w:pPr>
        <w:autoSpaceDE w:val="0"/>
        <w:autoSpaceDN w:val="0"/>
        <w:adjustRightInd w:val="0"/>
        <w:spacing w:before="33" w:line="338" w:lineRule="atLeast"/>
        <w:ind w:left="146" w:right="-6" w:firstLine="8"/>
        <w:rPr>
          <w:rFonts w:ascii="Times" w:hAnsi="Times" w:cs="Times"/>
          <w:color w:val="000000"/>
          <w:sz w:val="28"/>
          <w:szCs w:val="28"/>
        </w:rPr>
      </w:pPr>
      <w:r>
        <w:rPr>
          <w:rFonts w:ascii="Times" w:hAnsi="Times" w:cs="Times"/>
          <w:color w:val="000000"/>
          <w:sz w:val="29"/>
          <w:szCs w:val="29"/>
        </w:rPr>
        <w:t xml:space="preserve"> 2007. </w:t>
      </w:r>
      <w:r>
        <w:rPr>
          <w:rFonts w:ascii="Times" w:hAnsi="Times" w:cs="Times"/>
          <w:color w:val="000000"/>
          <w:sz w:val="28"/>
          <w:szCs w:val="28"/>
        </w:rPr>
        <w:t>–</w:t>
      </w:r>
      <w:r>
        <w:rPr>
          <w:rFonts w:ascii="Times" w:hAnsi="Times" w:cs="Times"/>
          <w:color w:val="000000"/>
          <w:sz w:val="28"/>
          <w:szCs w:val="28"/>
          <w:highlight w:val="white"/>
        </w:rPr>
        <w:t xml:space="preserve"> </w:t>
      </w:r>
      <w:r>
        <w:rPr>
          <w:rFonts w:ascii="Times" w:hAnsi="Times" w:cs="Times"/>
          <w:color w:val="000000"/>
          <w:sz w:val="29"/>
          <w:szCs w:val="29"/>
        </w:rPr>
        <w:t xml:space="preserve">256 с. </w:t>
      </w:r>
      <w:r>
        <w:rPr>
          <w:rFonts w:ascii="Times" w:hAnsi="Times" w:cs="Times"/>
          <w:color w:val="000000"/>
          <w:sz w:val="28"/>
          <w:szCs w:val="28"/>
          <w:highlight w:val="white"/>
        </w:rPr>
        <w:t xml:space="preserve">4. </w:t>
      </w:r>
      <w:proofErr w:type="spellStart"/>
      <w:r>
        <w:rPr>
          <w:rFonts w:ascii="Times" w:hAnsi="Times" w:cs="Times"/>
          <w:color w:val="000000"/>
          <w:sz w:val="28"/>
          <w:szCs w:val="28"/>
          <w:highlight w:val="white"/>
        </w:rPr>
        <w:t>Тохтамиш</w:t>
      </w:r>
      <w:proofErr w:type="spellEnd"/>
      <w:r>
        <w:rPr>
          <w:rFonts w:ascii="Times" w:hAnsi="Times" w:cs="Times"/>
          <w:color w:val="000000"/>
          <w:sz w:val="28"/>
          <w:szCs w:val="28"/>
          <w:highlight w:val="white"/>
        </w:rPr>
        <w:t xml:space="preserve"> О. М. Реабілітаційна психологія : навчально-методичний посібник </w:t>
      </w:r>
      <w:r>
        <w:rPr>
          <w:rFonts w:ascii="Times" w:hAnsi="Times" w:cs="Times"/>
          <w:color w:val="000000"/>
          <w:sz w:val="28"/>
          <w:szCs w:val="28"/>
        </w:rPr>
        <w:t xml:space="preserve"> </w:t>
      </w:r>
      <w:r>
        <w:rPr>
          <w:rFonts w:ascii="Times" w:hAnsi="Times" w:cs="Times"/>
          <w:color w:val="000000"/>
          <w:sz w:val="28"/>
          <w:szCs w:val="28"/>
          <w:highlight w:val="white"/>
        </w:rPr>
        <w:t xml:space="preserve">/ О.М. </w:t>
      </w:r>
      <w:proofErr w:type="spellStart"/>
      <w:r>
        <w:rPr>
          <w:rFonts w:ascii="Times" w:hAnsi="Times" w:cs="Times"/>
          <w:color w:val="000000"/>
          <w:sz w:val="28"/>
          <w:szCs w:val="28"/>
          <w:highlight w:val="white"/>
        </w:rPr>
        <w:t>Тохтамиш</w:t>
      </w:r>
      <w:proofErr w:type="spellEnd"/>
      <w:r>
        <w:rPr>
          <w:rFonts w:ascii="Times" w:hAnsi="Times" w:cs="Times"/>
          <w:color w:val="000000"/>
          <w:sz w:val="28"/>
          <w:szCs w:val="28"/>
          <w:highlight w:val="white"/>
        </w:rPr>
        <w:t xml:space="preserve">. – Вінниця : </w:t>
      </w:r>
      <w:proofErr w:type="spellStart"/>
      <w:r>
        <w:rPr>
          <w:rFonts w:ascii="Times" w:hAnsi="Times" w:cs="Times"/>
          <w:color w:val="000000"/>
          <w:sz w:val="28"/>
          <w:szCs w:val="28"/>
          <w:highlight w:val="white"/>
        </w:rPr>
        <w:t>Віндрук</w:t>
      </w:r>
      <w:proofErr w:type="spellEnd"/>
      <w:r>
        <w:rPr>
          <w:rFonts w:ascii="Times" w:hAnsi="Times" w:cs="Times"/>
          <w:color w:val="000000"/>
          <w:sz w:val="28"/>
          <w:szCs w:val="28"/>
          <w:highlight w:val="white"/>
        </w:rPr>
        <w:t>, 2014. – 100 с.</w:t>
      </w:r>
      <w:r>
        <w:rPr>
          <w:rFonts w:ascii="Times" w:hAnsi="Times" w:cs="Times"/>
          <w:color w:val="000000"/>
          <w:sz w:val="28"/>
          <w:szCs w:val="28"/>
        </w:rPr>
        <w:t xml:space="preserve"> </w:t>
      </w:r>
    </w:p>
    <w:p w14:paraId="09970750" w14:textId="77777777" w:rsidR="00F23152" w:rsidRDefault="00F23152" w:rsidP="00F23152">
      <w:pPr>
        <w:autoSpaceDE w:val="0"/>
        <w:autoSpaceDN w:val="0"/>
        <w:adjustRightInd w:val="0"/>
        <w:spacing w:before="39" w:line="343" w:lineRule="atLeast"/>
        <w:ind w:left="150" w:right="315" w:firstLine="5"/>
        <w:rPr>
          <w:rFonts w:ascii="Times" w:hAnsi="Times" w:cs="Times"/>
          <w:color w:val="000000"/>
          <w:sz w:val="28"/>
          <w:szCs w:val="28"/>
          <w:lang w:val="en-US"/>
        </w:rPr>
      </w:pPr>
      <w:r>
        <w:rPr>
          <w:rFonts w:ascii="Times" w:hAnsi="Times" w:cs="Times"/>
          <w:color w:val="000000"/>
          <w:sz w:val="28"/>
          <w:szCs w:val="28"/>
          <w:highlight w:val="white"/>
          <w:lang w:val="en-US"/>
        </w:rPr>
        <w:t>5. http://reabilitatsia.com/posttravmatichni-stresovi-rozladi-u-vijskovosluzhbovtsiv ta-</w:t>
      </w:r>
      <w:proofErr w:type="spellStart"/>
      <w:r>
        <w:rPr>
          <w:rFonts w:ascii="Times" w:hAnsi="Times" w:cs="Times"/>
          <w:color w:val="000000"/>
          <w:sz w:val="28"/>
          <w:szCs w:val="28"/>
          <w:highlight w:val="white"/>
          <w:lang w:val="en-US"/>
        </w:rPr>
        <w:t>yih</w:t>
      </w:r>
      <w:proofErr w:type="spellEnd"/>
      <w:r>
        <w:rPr>
          <w:rFonts w:ascii="Times" w:hAnsi="Times" w:cs="Times"/>
          <w:color w:val="000000"/>
          <w:sz w:val="28"/>
          <w:szCs w:val="28"/>
          <w:highlight w:val="white"/>
          <w:lang w:val="en-US"/>
        </w:rPr>
        <w:t>-</w:t>
      </w:r>
      <w:proofErr w:type="spellStart"/>
      <w:r>
        <w:rPr>
          <w:rFonts w:ascii="Times" w:hAnsi="Times" w:cs="Times"/>
          <w:color w:val="000000"/>
          <w:sz w:val="28"/>
          <w:szCs w:val="28"/>
          <w:highlight w:val="white"/>
          <w:lang w:val="en-US"/>
        </w:rPr>
        <w:t>reabilitatsiya</w:t>
      </w:r>
      <w:proofErr w:type="spellEnd"/>
      <w:r>
        <w:rPr>
          <w:rFonts w:ascii="Times" w:hAnsi="Times" w:cs="Times"/>
          <w:color w:val="000000"/>
          <w:sz w:val="28"/>
          <w:szCs w:val="28"/>
          <w:highlight w:val="white"/>
          <w:lang w:val="en-US"/>
        </w:rPr>
        <w:t>/</w:t>
      </w:r>
      <w:r>
        <w:rPr>
          <w:rFonts w:ascii="Times" w:hAnsi="Times" w:cs="Times"/>
          <w:color w:val="000000"/>
          <w:sz w:val="28"/>
          <w:szCs w:val="28"/>
          <w:lang w:val="en-US"/>
        </w:rPr>
        <w:t xml:space="preserve"> </w:t>
      </w:r>
    </w:p>
    <w:p w14:paraId="02003C71" w14:textId="77777777" w:rsidR="00F23152" w:rsidRDefault="00F23152" w:rsidP="00F23152">
      <w:pPr>
        <w:autoSpaceDE w:val="0"/>
        <w:autoSpaceDN w:val="0"/>
        <w:adjustRightInd w:val="0"/>
        <w:spacing w:before="33" w:line="343" w:lineRule="atLeast"/>
        <w:ind w:left="147" w:right="1509" w:firstLine="10"/>
        <w:rPr>
          <w:rFonts w:ascii="Times" w:hAnsi="Times" w:cs="Times"/>
          <w:color w:val="000000"/>
          <w:sz w:val="28"/>
          <w:szCs w:val="28"/>
          <w:lang w:val="en-US"/>
        </w:rPr>
      </w:pPr>
      <w:r>
        <w:rPr>
          <w:rFonts w:ascii="Times" w:hAnsi="Times" w:cs="Times"/>
          <w:color w:val="000000"/>
          <w:sz w:val="28"/>
          <w:szCs w:val="28"/>
          <w:highlight w:val="white"/>
          <w:lang w:val="en-US"/>
        </w:rPr>
        <w:t xml:space="preserve">6. </w:t>
      </w:r>
      <w:hyperlink r:id="rId4" w:history="1">
        <w:r>
          <w:rPr>
            <w:rFonts w:ascii="Times" w:hAnsi="Times" w:cs="Times"/>
            <w:color w:val="0000FF"/>
            <w:sz w:val="28"/>
            <w:szCs w:val="28"/>
            <w:highlight w:val="white"/>
            <w:u w:val="single"/>
            <w:lang w:val="en-US"/>
          </w:rPr>
          <w:t>http://enc.com.ua/psixoterapevtichna-enciklopediya/psix-psix/111793</w:t>
        </w:r>
      </w:hyperlink>
      <w:r>
        <w:rPr>
          <w:rFonts w:ascii="Times" w:hAnsi="Times" w:cs="Times"/>
          <w:color w:val="000000"/>
          <w:sz w:val="28"/>
          <w:szCs w:val="28"/>
          <w:highlight w:val="white"/>
          <w:lang w:val="en-US"/>
        </w:rPr>
        <w:t>-</w:t>
      </w:r>
      <w:r>
        <w:rPr>
          <w:rFonts w:ascii="Times" w:hAnsi="Times" w:cs="Times"/>
          <w:color w:val="000000"/>
          <w:sz w:val="28"/>
          <w:szCs w:val="28"/>
          <w:lang w:val="en-US"/>
        </w:rPr>
        <w:t xml:space="preserve"> </w:t>
      </w:r>
      <w:r>
        <w:rPr>
          <w:rFonts w:ascii="Times" w:hAnsi="Times" w:cs="Times"/>
          <w:color w:val="000000"/>
          <w:sz w:val="28"/>
          <w:szCs w:val="28"/>
          <w:highlight w:val="white"/>
          <w:lang w:val="en-US"/>
        </w:rPr>
        <w:t>psixoterapiyaireabilitaciya.html</w:t>
      </w:r>
      <w:r>
        <w:rPr>
          <w:rFonts w:ascii="Times" w:hAnsi="Times" w:cs="Times"/>
          <w:color w:val="000000"/>
          <w:sz w:val="28"/>
          <w:szCs w:val="28"/>
          <w:lang w:val="en-US"/>
        </w:rPr>
        <w:t xml:space="preserve"> </w:t>
      </w:r>
    </w:p>
    <w:p w14:paraId="5E1B6D40" w14:textId="77777777" w:rsidR="00F23152" w:rsidRDefault="00F23152" w:rsidP="00F23152">
      <w:pPr>
        <w:autoSpaceDE w:val="0"/>
        <w:autoSpaceDN w:val="0"/>
        <w:adjustRightInd w:val="0"/>
        <w:spacing w:before="35" w:line="343" w:lineRule="atLeast"/>
        <w:ind w:left="162" w:right="1967" w:hanging="10"/>
        <w:rPr>
          <w:rFonts w:ascii="Times" w:hAnsi="Times" w:cs="Times"/>
          <w:color w:val="000000"/>
          <w:sz w:val="28"/>
          <w:szCs w:val="28"/>
          <w:highlight w:val="white"/>
          <w:lang w:val="en-US"/>
        </w:rPr>
      </w:pPr>
      <w:r>
        <w:rPr>
          <w:rFonts w:ascii="Times" w:hAnsi="Times" w:cs="Times"/>
          <w:color w:val="000000"/>
          <w:sz w:val="28"/>
          <w:szCs w:val="28"/>
          <w:highlight w:val="white"/>
          <w:lang w:val="en-US"/>
        </w:rPr>
        <w:lastRenderedPageBreak/>
        <w:t xml:space="preserve">7. </w:t>
      </w:r>
      <w:hyperlink r:id="rId5" w:history="1">
        <w:r>
          <w:rPr>
            <w:rFonts w:ascii="Times" w:hAnsi="Times" w:cs="Times"/>
            <w:color w:val="0000FF"/>
            <w:sz w:val="28"/>
            <w:szCs w:val="28"/>
            <w:highlight w:val="white"/>
            <w:u w:val="single"/>
            <w:lang w:val="en-US"/>
          </w:rPr>
          <w:t>http://skviravo.ucoz.ru/psixolog/psikhologichna_reabilitacija_ditej</w:t>
        </w:r>
      </w:hyperlink>
      <w:r>
        <w:rPr>
          <w:rFonts w:ascii="Times" w:hAnsi="Times" w:cs="Times"/>
          <w:color w:val="000000"/>
          <w:sz w:val="28"/>
          <w:szCs w:val="28"/>
          <w:lang w:val="en-US"/>
        </w:rPr>
        <w:t xml:space="preserve"> </w:t>
      </w:r>
      <w:r>
        <w:rPr>
          <w:rFonts w:ascii="Times" w:hAnsi="Times" w:cs="Times"/>
          <w:color w:val="000000"/>
          <w:sz w:val="28"/>
          <w:szCs w:val="28"/>
          <w:highlight w:val="white"/>
          <w:lang w:val="en-US"/>
        </w:rPr>
        <w:t xml:space="preserve">8. </w:t>
      </w:r>
      <w:hyperlink r:id="rId6" w:history="1">
        <w:r>
          <w:rPr>
            <w:rFonts w:ascii="Times" w:hAnsi="Times" w:cs="Times"/>
            <w:color w:val="0000FF"/>
            <w:sz w:val="28"/>
            <w:szCs w:val="28"/>
            <w:highlight w:val="white"/>
            <w:u w:val="single"/>
            <w:lang w:val="en-US"/>
          </w:rPr>
          <w:t>https://life-after-ato.com.ua/?p=10116</w:t>
        </w:r>
      </w:hyperlink>
    </w:p>
    <w:p w14:paraId="40B0301C" w14:textId="77777777" w:rsidR="002D604C" w:rsidRDefault="002D604C"/>
    <w:sectPr w:rsidR="002D604C" w:rsidSect="00D81B14">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6A"/>
    <w:rsid w:val="002D604C"/>
    <w:rsid w:val="0031236A"/>
    <w:rsid w:val="006B76F4"/>
    <w:rsid w:val="00F23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90383-8DF1-45B7-8D45-5D6495AB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52"/>
    <w:pPr>
      <w:spacing w:after="0" w:line="240" w:lineRule="auto"/>
    </w:pPr>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after-ato.com.ua/?p=10116" TargetMode="External"/><Relationship Id="rId5" Type="http://schemas.openxmlformats.org/officeDocument/2006/relationships/hyperlink" Target="http://skviravo.ucoz.ru/psixolog/psikhologichna_reabilitacija_ditej" TargetMode="External"/><Relationship Id="rId4" Type="http://schemas.openxmlformats.org/officeDocument/2006/relationships/hyperlink" Target="http://enc.com.ua/psixoterapevtichna-enciklopediya/psix-psix/11179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5926</Words>
  <Characters>3379</Characters>
  <Application>Microsoft Office Word</Application>
  <DocSecurity>0</DocSecurity>
  <Lines>28</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2023-03-20T18:25:00Z</dcterms:created>
  <dcterms:modified xsi:type="dcterms:W3CDTF">2023-03-20T18:25:00Z</dcterms:modified>
</cp:coreProperties>
</file>