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25" w:rsidRPr="00800325" w:rsidRDefault="00800325" w:rsidP="00800325">
      <w:pPr>
        <w:tabs>
          <w:tab w:val="left" w:pos="2030"/>
        </w:tabs>
        <w:spacing w:after="0" w:line="240" w:lineRule="auto"/>
        <w:jc w:val="center"/>
        <w:rPr>
          <w:rFonts w:ascii="Times New Roman" w:eastAsia="Times New Roman" w:hAnsi="Times New Roman" w:cs="Times New Roman"/>
          <w:b/>
          <w:caps/>
          <w:sz w:val="28"/>
          <w:szCs w:val="28"/>
          <w:lang w:eastAsia="ru-RU"/>
        </w:rPr>
      </w:pPr>
      <w:r w:rsidRPr="00800325">
        <w:rPr>
          <w:rFonts w:ascii="Times New Roman" w:eastAsia="Times New Roman" w:hAnsi="Times New Roman" w:cs="Times New Roman"/>
          <w:b/>
          <w:caps/>
          <w:sz w:val="28"/>
          <w:szCs w:val="28"/>
          <w:lang w:eastAsia="ru-RU"/>
        </w:rPr>
        <w:t xml:space="preserve">ВІДКРИТИЙ МІЖНАРОДНИЙ УНІВЕРСИТЕТ </w:t>
      </w:r>
    </w:p>
    <w:p w:rsidR="00800325" w:rsidRPr="00800325" w:rsidRDefault="00800325" w:rsidP="00800325">
      <w:pPr>
        <w:tabs>
          <w:tab w:val="left" w:pos="2030"/>
        </w:tabs>
        <w:spacing w:after="0" w:line="240" w:lineRule="auto"/>
        <w:jc w:val="center"/>
        <w:rPr>
          <w:rFonts w:ascii="Times New Roman" w:eastAsia="Times New Roman" w:hAnsi="Times New Roman" w:cs="Times New Roman"/>
          <w:b/>
          <w:caps/>
          <w:sz w:val="28"/>
          <w:szCs w:val="28"/>
          <w:lang w:eastAsia="ru-RU"/>
        </w:rPr>
      </w:pPr>
      <w:r w:rsidRPr="00800325">
        <w:rPr>
          <w:rFonts w:ascii="Times New Roman" w:eastAsia="Times New Roman" w:hAnsi="Times New Roman" w:cs="Times New Roman"/>
          <w:b/>
          <w:caps/>
          <w:sz w:val="28"/>
          <w:szCs w:val="28"/>
          <w:lang w:eastAsia="ru-RU"/>
        </w:rPr>
        <w:t>РОЗВИТКУ ЛЮДИНИ «Україна»</w:t>
      </w:r>
    </w:p>
    <w:p w:rsidR="00800325" w:rsidRPr="00800325" w:rsidRDefault="00800325" w:rsidP="00800325">
      <w:pPr>
        <w:tabs>
          <w:tab w:val="left" w:pos="2030"/>
        </w:tabs>
        <w:spacing w:after="0" w:line="240" w:lineRule="auto"/>
        <w:jc w:val="center"/>
        <w:rPr>
          <w:rFonts w:ascii="Times New Roman" w:eastAsia="Times New Roman" w:hAnsi="Times New Roman" w:cs="Times New Roman"/>
          <w:b/>
          <w:caps/>
          <w:sz w:val="28"/>
          <w:szCs w:val="28"/>
          <w:lang w:eastAsia="ru-RU"/>
        </w:rPr>
      </w:pPr>
    </w:p>
    <w:p w:rsidR="00800325" w:rsidRPr="00800325" w:rsidRDefault="00800325" w:rsidP="00800325">
      <w:pPr>
        <w:tabs>
          <w:tab w:val="left" w:pos="2030"/>
        </w:tabs>
        <w:spacing w:after="0" w:line="240" w:lineRule="auto"/>
        <w:rPr>
          <w:rFonts w:ascii="Times New Roman" w:eastAsia="Times New Roman" w:hAnsi="Times New Roman" w:cs="Times New Roman"/>
          <w:b/>
          <w:caps/>
          <w:sz w:val="28"/>
          <w:szCs w:val="28"/>
          <w:lang w:eastAsia="ru-RU"/>
        </w:rPr>
      </w:pPr>
    </w:p>
    <w:p w:rsidR="00800325" w:rsidRPr="00800325" w:rsidRDefault="00800325" w:rsidP="00800325">
      <w:pPr>
        <w:tabs>
          <w:tab w:val="left" w:pos="2030"/>
        </w:tabs>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caps/>
          <w:sz w:val="28"/>
          <w:szCs w:val="28"/>
          <w:lang w:eastAsia="ru-RU"/>
        </w:rPr>
        <w:t>ІНСТИТУТ/ФІЛІЯ/ФАКУЛЬТЕТ/КОЛЕДЖ ____</w:t>
      </w:r>
      <w:r w:rsidRPr="00800325">
        <w:rPr>
          <w:rFonts w:ascii="Times New Roman" w:eastAsia="Times New Roman" w:hAnsi="Times New Roman" w:cs="Times New Roman"/>
          <w:sz w:val="28"/>
          <w:szCs w:val="28"/>
          <w:lang w:eastAsia="ru-RU"/>
        </w:rPr>
        <w:t>_____________________</w:t>
      </w:r>
    </w:p>
    <w:p w:rsidR="00800325" w:rsidRPr="00800325" w:rsidRDefault="00800325" w:rsidP="00800325">
      <w:pPr>
        <w:tabs>
          <w:tab w:val="left" w:pos="2030"/>
        </w:tabs>
        <w:spacing w:after="0" w:line="240" w:lineRule="auto"/>
        <w:rPr>
          <w:rFonts w:ascii="Times New Roman" w:eastAsia="Times New Roman" w:hAnsi="Times New Roman" w:cs="Times New Roman"/>
          <w:b/>
          <w:caps/>
          <w:sz w:val="28"/>
          <w:szCs w:val="28"/>
          <w:u w:val="single"/>
          <w:lang w:eastAsia="ru-RU"/>
        </w:rPr>
      </w:pPr>
      <w:r w:rsidRPr="00800325">
        <w:rPr>
          <w:rFonts w:ascii="Times New Roman" w:eastAsia="Times New Roman" w:hAnsi="Times New Roman" w:cs="Times New Roman"/>
          <w:caps/>
          <w:sz w:val="28"/>
          <w:szCs w:val="28"/>
          <w:u w:val="single"/>
          <w:lang w:eastAsia="ru-RU"/>
        </w:rPr>
        <w:t>І</w:t>
      </w:r>
      <w:r w:rsidRPr="00800325">
        <w:rPr>
          <w:rFonts w:ascii="Times New Roman" w:eastAsia="Times New Roman" w:hAnsi="Times New Roman" w:cs="Times New Roman"/>
          <w:sz w:val="28"/>
          <w:szCs w:val="28"/>
          <w:u w:val="single"/>
          <w:lang w:eastAsia="ru-RU"/>
        </w:rPr>
        <w:t>нститут</w:t>
      </w:r>
      <w:r w:rsidRPr="00800325">
        <w:rPr>
          <w:rFonts w:ascii="Times New Roman" w:eastAsia="Times New Roman" w:hAnsi="Times New Roman" w:cs="Times New Roman"/>
          <w:b/>
          <w:caps/>
          <w:sz w:val="28"/>
          <w:szCs w:val="28"/>
          <w:u w:val="single"/>
          <w:lang w:eastAsia="ru-RU"/>
        </w:rPr>
        <w:t xml:space="preserve">  </w:t>
      </w:r>
      <w:r w:rsidRPr="00800325">
        <w:rPr>
          <w:rFonts w:ascii="Times New Roman" w:eastAsia="Times New Roman" w:hAnsi="Times New Roman" w:cs="Times New Roman"/>
          <w:sz w:val="28"/>
          <w:szCs w:val="28"/>
          <w:u w:val="single"/>
          <w:lang w:eastAsia="ru-RU"/>
        </w:rPr>
        <w:t>філології та масових  комунікацій</w:t>
      </w:r>
      <w:r w:rsidRPr="00800325">
        <w:rPr>
          <w:rFonts w:ascii="Times New Roman" w:eastAsia="Times New Roman" w:hAnsi="Times New Roman" w:cs="Times New Roman"/>
          <w:sz w:val="28"/>
          <w:szCs w:val="28"/>
          <w:lang w:eastAsia="ru-RU"/>
        </w:rPr>
        <w:t>_____________________________</w:t>
      </w:r>
    </w:p>
    <w:p w:rsidR="00800325" w:rsidRPr="00800325" w:rsidRDefault="00800325" w:rsidP="00800325">
      <w:pPr>
        <w:tabs>
          <w:tab w:val="left" w:pos="2030"/>
        </w:tabs>
        <w:spacing w:after="0" w:line="240" w:lineRule="auto"/>
        <w:jc w:val="center"/>
        <w:rPr>
          <w:rFonts w:ascii="Times New Roman" w:eastAsia="Times New Roman" w:hAnsi="Times New Roman" w:cs="Times New Roman"/>
          <w:b/>
          <w:caps/>
          <w:sz w:val="28"/>
          <w:szCs w:val="28"/>
          <w:lang w:eastAsia="ru-RU"/>
        </w:rPr>
      </w:pPr>
    </w:p>
    <w:p w:rsidR="00800325" w:rsidRPr="00800325" w:rsidRDefault="00800325" w:rsidP="00800325">
      <w:pPr>
        <w:tabs>
          <w:tab w:val="left" w:pos="2030"/>
        </w:tabs>
        <w:spacing w:after="0" w:line="240" w:lineRule="auto"/>
        <w:jc w:val="center"/>
        <w:rPr>
          <w:rFonts w:ascii="Times New Roman" w:eastAsia="Times New Roman" w:hAnsi="Times New Roman" w:cs="Times New Roman"/>
          <w:b/>
          <w:caps/>
          <w:sz w:val="28"/>
          <w:szCs w:val="28"/>
          <w:lang w:eastAsia="ru-RU"/>
        </w:rPr>
      </w:pPr>
      <w:r w:rsidRPr="00800325">
        <w:rPr>
          <w:rFonts w:ascii="Times New Roman" w:eastAsia="Times New Roman" w:hAnsi="Times New Roman" w:cs="Times New Roman"/>
          <w:b/>
          <w:caps/>
          <w:sz w:val="28"/>
          <w:szCs w:val="28"/>
          <w:lang w:eastAsia="ru-RU"/>
        </w:rPr>
        <w:t xml:space="preserve">КАФЕДРА (ЦИКЛОВА КОМІСІЯ)__________________________________ </w:t>
      </w:r>
    </w:p>
    <w:p w:rsidR="00800325" w:rsidRPr="00800325" w:rsidRDefault="00800325" w:rsidP="00800325">
      <w:pPr>
        <w:tabs>
          <w:tab w:val="left" w:pos="2030"/>
        </w:tabs>
        <w:spacing w:after="0" w:line="240" w:lineRule="auto"/>
        <w:jc w:val="center"/>
        <w:rPr>
          <w:rFonts w:ascii="Times New Roman" w:eastAsia="Times New Roman" w:hAnsi="Times New Roman" w:cs="Times New Roman"/>
          <w:caps/>
          <w:sz w:val="28"/>
          <w:szCs w:val="28"/>
          <w:u w:val="single"/>
          <w:lang w:eastAsia="ru-RU"/>
        </w:rPr>
      </w:pPr>
      <w:r w:rsidRPr="00800325">
        <w:rPr>
          <w:rFonts w:ascii="Times New Roman" w:eastAsia="Times New Roman" w:hAnsi="Times New Roman" w:cs="Times New Roman"/>
          <w:sz w:val="28"/>
          <w:szCs w:val="28"/>
          <w:u w:val="single"/>
          <w:lang w:eastAsia="ru-RU"/>
        </w:rPr>
        <w:t>журналістики, видавничої справи, поліграфії та редагування</w:t>
      </w:r>
      <w:r w:rsidRPr="00800325">
        <w:rPr>
          <w:rFonts w:ascii="Times New Roman" w:eastAsia="Times New Roman" w:hAnsi="Times New Roman" w:cs="Times New Roman"/>
          <w:sz w:val="28"/>
          <w:szCs w:val="28"/>
          <w:lang w:eastAsia="ru-RU"/>
        </w:rPr>
        <w:t>_______________</w:t>
      </w:r>
    </w:p>
    <w:p w:rsidR="00800325" w:rsidRPr="00800325" w:rsidRDefault="00800325" w:rsidP="00800325">
      <w:pPr>
        <w:tabs>
          <w:tab w:val="left" w:pos="2030"/>
        </w:tabs>
        <w:spacing w:after="120" w:line="240" w:lineRule="auto"/>
        <w:ind w:left="5387"/>
        <w:rPr>
          <w:rFonts w:ascii="Times New Roman" w:eastAsia="Times New Roman" w:hAnsi="Times New Roman" w:cs="Times New Roman"/>
          <w:sz w:val="24"/>
          <w:szCs w:val="28"/>
          <w:lang w:val="ru-RU" w:eastAsia="ru-RU"/>
        </w:rPr>
      </w:pPr>
    </w:p>
    <w:p w:rsidR="00800325" w:rsidRPr="00800325" w:rsidRDefault="00800325" w:rsidP="00800325">
      <w:pPr>
        <w:tabs>
          <w:tab w:val="left" w:pos="2030"/>
        </w:tabs>
        <w:spacing w:after="120" w:line="240" w:lineRule="auto"/>
        <w:ind w:left="5387"/>
        <w:rPr>
          <w:rFonts w:ascii="Times New Roman" w:eastAsia="Times New Roman" w:hAnsi="Times New Roman" w:cs="Times New Roman"/>
          <w:sz w:val="24"/>
          <w:szCs w:val="28"/>
          <w:lang w:val="ru-RU" w:eastAsia="ru-RU"/>
        </w:rPr>
      </w:pPr>
    </w:p>
    <w:p w:rsidR="00800325" w:rsidRPr="00800325" w:rsidRDefault="00800325" w:rsidP="00800325">
      <w:pPr>
        <w:tabs>
          <w:tab w:val="left" w:pos="5940"/>
        </w:tabs>
        <w:spacing w:after="0" w:line="240" w:lineRule="auto"/>
        <w:ind w:left="5387"/>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sz w:val="28"/>
          <w:szCs w:val="28"/>
          <w:lang w:eastAsia="ru-RU"/>
        </w:rPr>
        <w:t>ЗАТВЕРДЖУЮ</w:t>
      </w:r>
    </w:p>
    <w:p w:rsidR="00800325" w:rsidRPr="00800325" w:rsidRDefault="00800325" w:rsidP="00800325">
      <w:pPr>
        <w:spacing w:after="0" w:line="240" w:lineRule="auto"/>
        <w:ind w:left="5387"/>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Проректор </w:t>
      </w:r>
    </w:p>
    <w:p w:rsidR="00800325" w:rsidRPr="00800325" w:rsidRDefault="00800325" w:rsidP="00800325">
      <w:pPr>
        <w:spacing w:after="0" w:line="240" w:lineRule="auto"/>
        <w:ind w:left="5387"/>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з навчально-виховної роботи</w:t>
      </w:r>
    </w:p>
    <w:p w:rsidR="00800325" w:rsidRPr="00800325" w:rsidRDefault="00800325" w:rsidP="00800325">
      <w:pPr>
        <w:spacing w:before="120" w:after="0" w:line="240" w:lineRule="auto"/>
        <w:ind w:left="5387"/>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________________ О.П. Коляда</w:t>
      </w:r>
    </w:p>
    <w:p w:rsidR="00800325" w:rsidRPr="00800325" w:rsidRDefault="00800325" w:rsidP="00800325">
      <w:pPr>
        <w:spacing w:after="120" w:line="240" w:lineRule="auto"/>
        <w:ind w:left="5387"/>
        <w:rPr>
          <w:rFonts w:ascii="Times New Roman" w:eastAsia="Times New Roman" w:hAnsi="Times New Roman" w:cs="Times New Roman"/>
          <w:sz w:val="24"/>
          <w:szCs w:val="28"/>
          <w:lang w:val="ru-RU" w:eastAsia="ru-RU"/>
        </w:rPr>
      </w:pPr>
      <w:r w:rsidRPr="00800325">
        <w:rPr>
          <w:rFonts w:ascii="Times New Roman" w:eastAsia="Times New Roman" w:hAnsi="Times New Roman" w:cs="Times New Roman"/>
          <w:sz w:val="24"/>
          <w:szCs w:val="28"/>
          <w:lang w:val="ru-RU" w:eastAsia="ru-RU"/>
        </w:rPr>
        <w:t>«____»_______________2</w:t>
      </w:r>
      <w:r w:rsidR="0067264E">
        <w:rPr>
          <w:rFonts w:ascii="Times New Roman" w:eastAsia="Times New Roman" w:hAnsi="Times New Roman" w:cs="Times New Roman"/>
          <w:sz w:val="24"/>
          <w:szCs w:val="28"/>
          <w:u w:val="single"/>
          <w:lang w:val="ru-RU" w:eastAsia="ru-RU"/>
        </w:rPr>
        <w:t>02</w:t>
      </w:r>
      <w:r w:rsidR="00975574">
        <w:rPr>
          <w:rFonts w:ascii="Times New Roman" w:eastAsia="Times New Roman" w:hAnsi="Times New Roman" w:cs="Times New Roman"/>
          <w:sz w:val="24"/>
          <w:szCs w:val="28"/>
          <w:u w:val="single"/>
          <w:lang w:val="ru-RU" w:eastAsia="ru-RU"/>
        </w:rPr>
        <w:t>4</w:t>
      </w:r>
      <w:r w:rsidRPr="00800325">
        <w:rPr>
          <w:rFonts w:ascii="Times New Roman" w:eastAsia="Times New Roman" w:hAnsi="Times New Roman" w:cs="Times New Roman"/>
          <w:sz w:val="24"/>
          <w:szCs w:val="28"/>
          <w:lang w:val="ru-RU" w:eastAsia="ru-RU"/>
        </w:rPr>
        <w:t xml:space="preserve"> р.</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800325" w:rsidRPr="00800325" w:rsidRDefault="00800325" w:rsidP="00800325">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800325" w:rsidRPr="00800325" w:rsidRDefault="00800325" w:rsidP="00800325">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800325" w:rsidRPr="00800325" w:rsidRDefault="00800325" w:rsidP="00800325">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0" w:name="_Toc9952414"/>
      <w:r w:rsidRPr="00800325">
        <w:rPr>
          <w:rFonts w:ascii="Times New Roman" w:eastAsia="Times New Roman" w:hAnsi="Times New Roman" w:cs="Times New Roman"/>
          <w:b/>
          <w:bCs/>
          <w:color w:val="000000"/>
          <w:sz w:val="32"/>
          <w:szCs w:val="32"/>
        </w:rPr>
        <w:t>РОБОЧА ПРОГРАМА НАВЧАЛЬНОЇ ДИСЦИПЛІНИ</w:t>
      </w:r>
      <w:bookmarkEnd w:id="0"/>
    </w:p>
    <w:p w:rsidR="00800325" w:rsidRPr="00800325" w:rsidRDefault="00800325" w:rsidP="00800325">
      <w:pPr>
        <w:spacing w:after="0" w:line="240" w:lineRule="auto"/>
        <w:jc w:val="center"/>
        <w:rPr>
          <w:rFonts w:ascii="Times New Roman" w:eastAsia="Times New Roman" w:hAnsi="Times New Roman" w:cs="Times New Roman"/>
          <w:b/>
          <w:sz w:val="24"/>
          <w:szCs w:val="24"/>
          <w:lang w:eastAsia="ru-RU"/>
        </w:rPr>
      </w:pPr>
    </w:p>
    <w:p w:rsidR="00800325" w:rsidRPr="00800325" w:rsidRDefault="00800325" w:rsidP="00800325">
      <w:pPr>
        <w:spacing w:after="0" w:line="240" w:lineRule="auto"/>
        <w:ind w:firstLine="708"/>
        <w:rPr>
          <w:rFonts w:ascii="Times New Roman" w:eastAsia="Times New Roman" w:hAnsi="Times New Roman" w:cs="Times New Roman"/>
          <w:sz w:val="24"/>
          <w:szCs w:val="24"/>
          <w:u w:val="single"/>
          <w:lang w:eastAsia="ru-RU"/>
        </w:rPr>
      </w:pPr>
      <w:r w:rsidRPr="00800325">
        <w:rPr>
          <w:rFonts w:ascii="Times New Roman" w:eastAsia="Times New Roman" w:hAnsi="Times New Roman" w:cs="Times New Roman"/>
          <w:sz w:val="24"/>
          <w:szCs w:val="24"/>
          <w:lang w:eastAsia="ru-RU"/>
        </w:rPr>
        <w:t xml:space="preserve"> _</w:t>
      </w:r>
      <w:r w:rsidR="0067264E">
        <w:rPr>
          <w:rFonts w:ascii="Times New Roman" w:eastAsia="Times New Roman" w:hAnsi="Times New Roman" w:cs="Times New Roman"/>
          <w:sz w:val="28"/>
          <w:szCs w:val="28"/>
          <w:u w:val="single"/>
          <w:lang w:eastAsia="ru-RU"/>
        </w:rPr>
        <w:t>«</w:t>
      </w:r>
      <w:r w:rsidR="00841303">
        <w:rPr>
          <w:rFonts w:ascii="Times New Roman" w:eastAsia="Times New Roman" w:hAnsi="Times New Roman" w:cs="Times New Roman"/>
          <w:sz w:val="28"/>
          <w:szCs w:val="28"/>
          <w:u w:val="single"/>
          <w:lang w:eastAsia="ru-RU"/>
        </w:rPr>
        <w:t>Теорія та методика журналістської творчості</w:t>
      </w:r>
      <w:r w:rsidRPr="00800325">
        <w:rPr>
          <w:rFonts w:ascii="Times New Roman" w:eastAsia="Times New Roman" w:hAnsi="Times New Roman" w:cs="Times New Roman"/>
          <w:sz w:val="28"/>
          <w:szCs w:val="28"/>
          <w:u w:val="single"/>
          <w:lang w:eastAsia="ru-RU"/>
        </w:rPr>
        <w:t>»</w:t>
      </w:r>
      <w:r w:rsidRPr="00800325">
        <w:rPr>
          <w:rFonts w:ascii="Times New Roman" w:eastAsia="Times New Roman" w:hAnsi="Times New Roman" w:cs="Times New Roman"/>
          <w:sz w:val="28"/>
          <w:szCs w:val="28"/>
          <w:lang w:eastAsia="ru-RU"/>
        </w:rPr>
        <w:t>___________________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(шифр і назва навчальної дисципліни)</w:t>
      </w:r>
    </w:p>
    <w:p w:rsidR="00800325" w:rsidRPr="00800325" w:rsidRDefault="00800325" w:rsidP="00800325">
      <w:pPr>
        <w:spacing w:after="0" w:line="240" w:lineRule="auto"/>
        <w:ind w:firstLine="708"/>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 xml:space="preserve">освітня програма </w:t>
      </w:r>
      <w:r w:rsidRPr="00800325">
        <w:rPr>
          <w:rFonts w:ascii="Times New Roman" w:eastAsia="Times New Roman" w:hAnsi="Times New Roman" w:cs="Times New Roman"/>
          <w:sz w:val="24"/>
          <w:szCs w:val="24"/>
          <w:lang w:eastAsia="ru-RU"/>
        </w:rPr>
        <w:t>___</w:t>
      </w:r>
      <w:r w:rsidRPr="00800325">
        <w:rPr>
          <w:rFonts w:ascii="Times New Roman" w:eastAsia="Times New Roman" w:hAnsi="Times New Roman" w:cs="Times New Roman"/>
          <w:color w:val="000000"/>
          <w:sz w:val="28"/>
          <w:szCs w:val="28"/>
          <w:u w:val="single"/>
          <w:lang w:val="ru-RU" w:eastAsia="ru-RU"/>
        </w:rPr>
        <w:t xml:space="preserve">061 </w:t>
      </w:r>
      <w:proofErr w:type="spellStart"/>
      <w:r w:rsidRPr="00800325">
        <w:rPr>
          <w:rFonts w:ascii="Times New Roman" w:eastAsia="Times New Roman" w:hAnsi="Times New Roman" w:cs="Times New Roman"/>
          <w:color w:val="000000"/>
          <w:sz w:val="28"/>
          <w:szCs w:val="28"/>
          <w:u w:val="single"/>
          <w:lang w:val="ru-RU" w:eastAsia="ru-RU"/>
        </w:rPr>
        <w:t>Журналістика</w:t>
      </w:r>
      <w:proofErr w:type="spellEnd"/>
      <w:r w:rsidRPr="00800325">
        <w:rPr>
          <w:rFonts w:ascii="Times New Roman" w:eastAsia="Times New Roman" w:hAnsi="Times New Roman" w:cs="Times New Roman"/>
          <w:sz w:val="24"/>
          <w:szCs w:val="24"/>
          <w:lang w:eastAsia="ru-RU"/>
        </w:rPr>
        <w:t xml:space="preserve"> ________________________________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(назва освітньої програми)</w:t>
      </w:r>
    </w:p>
    <w:p w:rsidR="00800325" w:rsidRPr="00800325" w:rsidRDefault="00800325" w:rsidP="00800325">
      <w:pPr>
        <w:spacing w:after="0" w:line="240" w:lineRule="auto"/>
        <w:ind w:firstLine="708"/>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 xml:space="preserve">освітнього рівня </w:t>
      </w:r>
      <w:r w:rsidRPr="00800325">
        <w:rPr>
          <w:rFonts w:ascii="Times New Roman" w:eastAsia="Times New Roman" w:hAnsi="Times New Roman" w:cs="Times New Roman"/>
          <w:sz w:val="24"/>
          <w:szCs w:val="24"/>
          <w:lang w:eastAsia="ru-RU"/>
        </w:rPr>
        <w:t>____</w:t>
      </w:r>
      <w:r w:rsidR="00841303">
        <w:rPr>
          <w:rFonts w:ascii="Times New Roman" w:eastAsia="Times New Roman" w:hAnsi="Times New Roman" w:cs="Times New Roman"/>
          <w:sz w:val="28"/>
          <w:szCs w:val="28"/>
          <w:u w:val="single"/>
          <w:lang w:eastAsia="ru-RU"/>
        </w:rPr>
        <w:t>бакалавр</w:t>
      </w:r>
      <w:r w:rsidRPr="00800325">
        <w:rPr>
          <w:rFonts w:ascii="Times New Roman" w:eastAsia="Times New Roman" w:hAnsi="Times New Roman" w:cs="Times New Roman"/>
          <w:sz w:val="24"/>
          <w:szCs w:val="24"/>
          <w:lang w:eastAsia="ru-RU"/>
        </w:rPr>
        <w:t>__________________________________________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(назва освітнього рівня)</w:t>
      </w:r>
    </w:p>
    <w:p w:rsidR="00800325" w:rsidRPr="00800325" w:rsidRDefault="00800325" w:rsidP="00800325">
      <w:pPr>
        <w:spacing w:after="0" w:line="240" w:lineRule="auto"/>
        <w:ind w:firstLine="708"/>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галузь знань</w:t>
      </w:r>
      <w:r w:rsidRPr="00800325">
        <w:rPr>
          <w:rFonts w:ascii="Times New Roman" w:eastAsia="Times New Roman" w:hAnsi="Times New Roman" w:cs="Times New Roman"/>
          <w:sz w:val="24"/>
          <w:szCs w:val="24"/>
          <w:lang w:eastAsia="ru-RU"/>
        </w:rPr>
        <w:t xml:space="preserve"> ________</w:t>
      </w:r>
      <w:r w:rsidRPr="00800325">
        <w:rPr>
          <w:rFonts w:ascii="Times New Roman" w:eastAsia="Times New Roman" w:hAnsi="Times New Roman" w:cs="Times New Roman"/>
          <w:sz w:val="28"/>
          <w:szCs w:val="28"/>
          <w:u w:val="single"/>
          <w:lang w:eastAsia="ru-RU"/>
        </w:rPr>
        <w:t>06</w:t>
      </w:r>
      <w:r w:rsidRPr="00800325">
        <w:rPr>
          <w:rFonts w:ascii="Times New Roman" w:eastAsia="Times New Roman" w:hAnsi="Times New Roman" w:cs="Times New Roman"/>
          <w:sz w:val="28"/>
          <w:szCs w:val="28"/>
          <w:u w:val="single"/>
          <w:lang w:val="ru-RU" w:eastAsia="ru-RU"/>
        </w:rPr>
        <w:t xml:space="preserve"> – </w:t>
      </w:r>
      <w:r w:rsidRPr="00800325">
        <w:rPr>
          <w:rFonts w:ascii="Times New Roman" w:eastAsia="Times New Roman" w:hAnsi="Times New Roman" w:cs="Times New Roman"/>
          <w:sz w:val="28"/>
          <w:szCs w:val="28"/>
          <w:u w:val="single"/>
          <w:lang w:eastAsia="ru-RU"/>
        </w:rPr>
        <w:t>журналістика</w:t>
      </w:r>
      <w:r w:rsidRPr="00800325">
        <w:rPr>
          <w:rFonts w:ascii="Times New Roman" w:eastAsia="Times New Roman" w:hAnsi="Times New Roman" w:cs="Times New Roman"/>
          <w:sz w:val="24"/>
          <w:szCs w:val="24"/>
          <w:u w:val="single"/>
          <w:lang w:eastAsia="ru-RU"/>
        </w:rPr>
        <w:t xml:space="preserve"> </w:t>
      </w:r>
      <w:r w:rsidRPr="00800325">
        <w:rPr>
          <w:rFonts w:ascii="Times New Roman" w:eastAsia="Times New Roman" w:hAnsi="Times New Roman" w:cs="Times New Roman"/>
          <w:sz w:val="28"/>
          <w:szCs w:val="28"/>
          <w:u w:val="single"/>
          <w:lang w:eastAsia="ru-RU"/>
        </w:rPr>
        <w:t>та інформація</w:t>
      </w:r>
      <w:r w:rsidRPr="00800325">
        <w:rPr>
          <w:rFonts w:ascii="Times New Roman" w:eastAsia="Times New Roman" w:hAnsi="Times New Roman" w:cs="Times New Roman"/>
          <w:sz w:val="24"/>
          <w:szCs w:val="24"/>
          <w:lang w:eastAsia="ru-RU"/>
        </w:rPr>
        <w:t>__________________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(шифр і назва галузі знань)</w:t>
      </w:r>
    </w:p>
    <w:p w:rsidR="00800325" w:rsidRPr="0067264E" w:rsidRDefault="00800325" w:rsidP="0067264E">
      <w:pPr>
        <w:spacing w:after="0" w:line="240" w:lineRule="auto"/>
        <w:ind w:left="720" w:hanging="12"/>
        <w:rPr>
          <w:rFonts w:ascii="Times New Roman" w:eastAsia="Times New Roman" w:hAnsi="Times New Roman" w:cs="Times New Roman"/>
          <w:sz w:val="28"/>
          <w:szCs w:val="28"/>
          <w:u w:val="single"/>
          <w:lang w:eastAsia="ru-RU"/>
        </w:rPr>
      </w:pPr>
      <w:r w:rsidRPr="00800325">
        <w:rPr>
          <w:rFonts w:ascii="Times New Roman" w:eastAsia="Times New Roman" w:hAnsi="Times New Roman" w:cs="Times New Roman"/>
          <w:sz w:val="28"/>
          <w:szCs w:val="28"/>
          <w:lang w:eastAsia="ru-RU"/>
        </w:rPr>
        <w:t>спеціальність(</w:t>
      </w:r>
      <w:proofErr w:type="spellStart"/>
      <w:r w:rsidRPr="00800325">
        <w:rPr>
          <w:rFonts w:ascii="Times New Roman" w:eastAsia="Times New Roman" w:hAnsi="Times New Roman" w:cs="Times New Roman"/>
          <w:sz w:val="28"/>
          <w:szCs w:val="28"/>
          <w:lang w:eastAsia="ru-RU"/>
        </w:rPr>
        <w:t>ності</w:t>
      </w:r>
      <w:proofErr w:type="spellEnd"/>
      <w:r w:rsidRPr="00800325">
        <w:rPr>
          <w:rFonts w:ascii="Times New Roman" w:eastAsia="Times New Roman" w:hAnsi="Times New Roman" w:cs="Times New Roman"/>
          <w:sz w:val="28"/>
          <w:szCs w:val="28"/>
          <w:lang w:eastAsia="ru-RU"/>
        </w:rPr>
        <w:t>)</w:t>
      </w:r>
      <w:r w:rsidRPr="00800325">
        <w:rPr>
          <w:rFonts w:ascii="Times New Roman" w:eastAsia="Times New Roman" w:hAnsi="Times New Roman" w:cs="Times New Roman"/>
          <w:sz w:val="24"/>
          <w:szCs w:val="24"/>
          <w:lang w:eastAsia="ru-RU"/>
        </w:rPr>
        <w:t xml:space="preserve">  </w:t>
      </w:r>
      <w:r w:rsidRPr="00800325">
        <w:rPr>
          <w:rFonts w:ascii="Times New Roman" w:eastAsia="Times New Roman" w:hAnsi="Times New Roman" w:cs="Times New Roman"/>
          <w:sz w:val="28"/>
          <w:szCs w:val="28"/>
          <w:u w:val="single"/>
          <w:lang w:eastAsia="ru-RU"/>
        </w:rPr>
        <w:t>061</w:t>
      </w:r>
      <w:r w:rsidRPr="00800325">
        <w:rPr>
          <w:rFonts w:ascii="Times New Roman" w:eastAsia="Times New Roman" w:hAnsi="Times New Roman" w:cs="Times New Roman"/>
          <w:sz w:val="28"/>
          <w:szCs w:val="28"/>
          <w:u w:val="single"/>
          <w:lang w:val="ru-RU" w:eastAsia="ru-RU"/>
        </w:rPr>
        <w:t xml:space="preserve"> – </w:t>
      </w:r>
      <w:r w:rsidRPr="00800325">
        <w:rPr>
          <w:rFonts w:ascii="Times New Roman" w:eastAsia="Times New Roman" w:hAnsi="Times New Roman" w:cs="Times New Roman"/>
          <w:sz w:val="28"/>
          <w:szCs w:val="28"/>
          <w:u w:val="single"/>
          <w:lang w:eastAsia="ru-RU"/>
        </w:rPr>
        <w:t>Журналістика</w:t>
      </w:r>
      <w:r w:rsidRPr="00800325">
        <w:rPr>
          <w:rFonts w:ascii="Times New Roman" w:eastAsia="Times New Roman" w:hAnsi="Times New Roman" w:cs="Times New Roman"/>
          <w:sz w:val="28"/>
          <w:szCs w:val="28"/>
          <w:lang w:eastAsia="ru-RU"/>
        </w:rPr>
        <w:t>__________________________</w:t>
      </w:r>
      <w:r w:rsidRPr="00800325">
        <w:rPr>
          <w:rFonts w:ascii="Times New Roman" w:eastAsia="Times New Roman" w:hAnsi="Times New Roman" w:cs="Times New Roman"/>
          <w:sz w:val="28"/>
          <w:szCs w:val="28"/>
          <w:u w:val="single"/>
          <w:lang w:eastAsia="ru-RU"/>
        </w:rPr>
        <w:t xml:space="preserve"> </w:t>
      </w:r>
    </w:p>
    <w:p w:rsidR="00800325" w:rsidRPr="00800325" w:rsidRDefault="00800325" w:rsidP="00800325">
      <w:pPr>
        <w:spacing w:after="0" w:line="240" w:lineRule="auto"/>
        <w:ind w:left="720" w:hanging="12"/>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28"/>
          <w:szCs w:val="28"/>
          <w:lang w:eastAsia="ru-RU"/>
        </w:rPr>
        <w:t xml:space="preserve">                                                 </w:t>
      </w:r>
      <w:r w:rsidRPr="00800325">
        <w:rPr>
          <w:rFonts w:ascii="Times New Roman" w:eastAsia="Times New Roman" w:hAnsi="Times New Roman" w:cs="Times New Roman"/>
          <w:sz w:val="16"/>
          <w:szCs w:val="16"/>
          <w:lang w:eastAsia="ru-RU"/>
        </w:rPr>
        <w:t>(шиф</w:t>
      </w:r>
      <w:r w:rsidRPr="00800325">
        <w:rPr>
          <w:rFonts w:ascii="Times New Roman" w:eastAsia="Times New Roman" w:hAnsi="Times New Roman" w:cs="Times New Roman"/>
          <w:sz w:val="16"/>
          <w:szCs w:val="24"/>
          <w:lang w:eastAsia="ru-RU"/>
        </w:rPr>
        <w:t>р і назва спеціальності(</w:t>
      </w:r>
      <w:proofErr w:type="spellStart"/>
      <w:r w:rsidRPr="00800325">
        <w:rPr>
          <w:rFonts w:ascii="Times New Roman" w:eastAsia="Times New Roman" w:hAnsi="Times New Roman" w:cs="Times New Roman"/>
          <w:sz w:val="16"/>
          <w:szCs w:val="24"/>
          <w:lang w:eastAsia="ru-RU"/>
        </w:rPr>
        <w:t>тей</w:t>
      </w:r>
      <w:proofErr w:type="spellEnd"/>
      <w:r w:rsidRPr="00800325">
        <w:rPr>
          <w:rFonts w:ascii="Times New Roman" w:eastAsia="Times New Roman" w:hAnsi="Times New Roman" w:cs="Times New Roman"/>
          <w:sz w:val="16"/>
          <w:szCs w:val="24"/>
          <w:lang w:eastAsia="ru-RU"/>
        </w:rPr>
        <w:t>))</w:t>
      </w:r>
    </w:p>
    <w:p w:rsidR="00800325" w:rsidRPr="00800325" w:rsidRDefault="00800325" w:rsidP="00800325">
      <w:pPr>
        <w:spacing w:after="0" w:line="240" w:lineRule="auto"/>
        <w:ind w:firstLine="708"/>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Спеціалізація(ї)</w:t>
      </w:r>
      <w:r w:rsidRPr="00800325">
        <w:rPr>
          <w:rFonts w:ascii="Times New Roman" w:eastAsia="Times New Roman" w:hAnsi="Times New Roman" w:cs="Times New Roman"/>
          <w:sz w:val="24"/>
          <w:szCs w:val="24"/>
          <w:lang w:eastAsia="ru-RU"/>
        </w:rPr>
        <w:t>_____</w:t>
      </w:r>
      <w:r w:rsidR="0067264E">
        <w:rPr>
          <w:rFonts w:ascii="Times New Roman" w:eastAsia="Times New Roman" w:hAnsi="Times New Roman" w:cs="Times New Roman"/>
          <w:color w:val="0000FF"/>
          <w:sz w:val="28"/>
          <w:szCs w:val="28"/>
          <w:u w:val="single"/>
          <w:lang w:eastAsia="ru-RU"/>
        </w:rPr>
        <w:t xml:space="preserve"> </w:t>
      </w:r>
      <w:r w:rsidRPr="0067264E">
        <w:rPr>
          <w:rFonts w:ascii="Times New Roman" w:eastAsia="Times New Roman" w:hAnsi="Times New Roman" w:cs="Times New Roman"/>
          <w:sz w:val="24"/>
          <w:szCs w:val="24"/>
          <w:lang w:eastAsia="ru-RU"/>
        </w:rPr>
        <w:t>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(назва спеціалізації)</w:t>
      </w:r>
    </w:p>
    <w:p w:rsidR="00800325" w:rsidRPr="00800325" w:rsidRDefault="00800325" w:rsidP="00800325">
      <w:pPr>
        <w:spacing w:after="0" w:line="240" w:lineRule="auto"/>
        <w:ind w:firstLine="708"/>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інститут, філія, факультет,</w:t>
      </w:r>
      <w:r w:rsidRPr="00800325">
        <w:rPr>
          <w:rFonts w:ascii="Times New Roman" w:eastAsia="Times New Roman" w:hAnsi="Times New Roman" w:cs="Times New Roman"/>
          <w:sz w:val="24"/>
          <w:szCs w:val="24"/>
          <w:lang w:eastAsia="ru-RU"/>
        </w:rPr>
        <w:t xml:space="preserve"> </w:t>
      </w:r>
      <w:r w:rsidRPr="00800325">
        <w:rPr>
          <w:rFonts w:ascii="Times New Roman" w:eastAsia="Times New Roman" w:hAnsi="Times New Roman" w:cs="Times New Roman"/>
          <w:sz w:val="28"/>
          <w:szCs w:val="28"/>
          <w:lang w:eastAsia="ru-RU"/>
        </w:rPr>
        <w:t>коледж  _______________________</w:t>
      </w:r>
      <w:r w:rsidRPr="00800325">
        <w:rPr>
          <w:rFonts w:ascii="Times New Roman" w:eastAsia="Times New Roman" w:hAnsi="Times New Roman" w:cs="Times New Roman"/>
          <w:sz w:val="28"/>
          <w:szCs w:val="28"/>
          <w:u w:val="single"/>
          <w:lang w:eastAsia="ru-RU"/>
        </w:rPr>
        <w:t>ІФМК</w:t>
      </w:r>
      <w:r w:rsidRPr="00800325">
        <w:rPr>
          <w:rFonts w:ascii="Times New Roman" w:eastAsia="Times New Roman" w:hAnsi="Times New Roman" w:cs="Times New Roman"/>
          <w:sz w:val="28"/>
          <w:szCs w:val="28"/>
          <w:lang w:eastAsia="ru-RU"/>
        </w:rPr>
        <w:t>______________________________________</w:t>
      </w:r>
    </w:p>
    <w:p w:rsidR="00800325" w:rsidRPr="00800325" w:rsidRDefault="00800325" w:rsidP="00800325">
      <w:pPr>
        <w:spacing w:after="0" w:line="240" w:lineRule="auto"/>
        <w:jc w:val="center"/>
        <w:rPr>
          <w:rFonts w:ascii="Times New Roman" w:eastAsia="Times New Roman" w:hAnsi="Times New Roman" w:cs="Times New Roman"/>
          <w:sz w:val="16"/>
          <w:szCs w:val="24"/>
          <w:lang w:eastAsia="ru-RU"/>
        </w:rPr>
      </w:pPr>
      <w:r w:rsidRPr="00800325">
        <w:rPr>
          <w:rFonts w:ascii="Times New Roman" w:eastAsia="Times New Roman" w:hAnsi="Times New Roman" w:cs="Times New Roman"/>
          <w:sz w:val="16"/>
          <w:szCs w:val="24"/>
          <w:lang w:eastAsia="ru-RU"/>
        </w:rPr>
        <w:t xml:space="preserve">                                   (назва навчально-виховного підрозділу)</w:t>
      </w:r>
    </w:p>
    <w:p w:rsidR="00800325" w:rsidRPr="00800325" w:rsidRDefault="00800325" w:rsidP="00800325">
      <w:pPr>
        <w:spacing w:after="0" w:line="240" w:lineRule="auto"/>
        <w:ind w:left="709"/>
        <w:jc w:val="both"/>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Обсяг, кредитів: _______</w:t>
      </w:r>
      <w:r w:rsidR="00841303">
        <w:rPr>
          <w:rFonts w:ascii="Times New Roman" w:eastAsia="Times New Roman" w:hAnsi="Times New Roman" w:cs="Times New Roman"/>
          <w:sz w:val="28"/>
          <w:szCs w:val="28"/>
          <w:u w:val="single"/>
          <w:lang w:eastAsia="ru-RU"/>
        </w:rPr>
        <w:t>3</w:t>
      </w:r>
      <w:r w:rsidRPr="0067264E">
        <w:rPr>
          <w:rFonts w:ascii="Times New Roman" w:eastAsia="Times New Roman" w:hAnsi="Times New Roman" w:cs="Times New Roman"/>
          <w:sz w:val="24"/>
          <w:szCs w:val="24"/>
          <w:lang w:eastAsia="ru-RU"/>
        </w:rPr>
        <w:t>____</w:t>
      </w:r>
    </w:p>
    <w:p w:rsidR="00800325" w:rsidRPr="00800325" w:rsidRDefault="00800325" w:rsidP="00800325">
      <w:pPr>
        <w:spacing w:after="0" w:line="240" w:lineRule="auto"/>
        <w:ind w:left="709"/>
        <w:jc w:val="both"/>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Форма підсумкового контролю: __</w:t>
      </w:r>
      <w:r w:rsidR="0067264E">
        <w:rPr>
          <w:rFonts w:ascii="Times New Roman" w:eastAsia="Times New Roman" w:hAnsi="Times New Roman" w:cs="Times New Roman"/>
          <w:sz w:val="28"/>
          <w:szCs w:val="28"/>
          <w:u w:val="single"/>
          <w:lang w:eastAsia="ru-RU"/>
        </w:rPr>
        <w:t>залік</w:t>
      </w:r>
      <w:r w:rsidRPr="00800325">
        <w:rPr>
          <w:rFonts w:ascii="Times New Roman" w:eastAsia="Times New Roman" w:hAnsi="Times New Roman" w:cs="Times New Roman"/>
          <w:sz w:val="24"/>
          <w:szCs w:val="24"/>
          <w:lang w:eastAsia="ru-RU"/>
        </w:rPr>
        <w:t>________________________</w:t>
      </w:r>
    </w:p>
    <w:p w:rsidR="00800325" w:rsidRPr="00800325" w:rsidRDefault="00800325" w:rsidP="00800325">
      <w:pPr>
        <w:spacing w:after="0" w:line="240" w:lineRule="auto"/>
        <w:jc w:val="both"/>
        <w:rPr>
          <w:rFonts w:ascii="Times New Roman" w:eastAsia="Times New Roman" w:hAnsi="Times New Roman" w:cs="Times New Roman"/>
          <w:sz w:val="24"/>
          <w:szCs w:val="24"/>
          <w:lang w:eastAsia="ru-RU"/>
        </w:rPr>
      </w:pPr>
    </w:p>
    <w:p w:rsidR="00800325" w:rsidRPr="00800325" w:rsidRDefault="00800325" w:rsidP="00800325">
      <w:pPr>
        <w:spacing w:after="0" w:line="240" w:lineRule="auto"/>
        <w:jc w:val="both"/>
        <w:rPr>
          <w:rFonts w:ascii="Times New Roman" w:eastAsia="Times New Roman" w:hAnsi="Times New Roman" w:cs="Times New Roman"/>
          <w:sz w:val="24"/>
          <w:szCs w:val="24"/>
          <w:lang w:eastAsia="ru-RU"/>
        </w:rPr>
      </w:pP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p w:rsidR="00800325" w:rsidRPr="00975574" w:rsidRDefault="00800325" w:rsidP="00800325">
      <w:pPr>
        <w:spacing w:after="0" w:line="240" w:lineRule="auto"/>
        <w:jc w:val="center"/>
        <w:rPr>
          <w:rFonts w:ascii="Times New Roman" w:eastAsia="Times New Roman" w:hAnsi="Times New Roman" w:cs="Times New Roman"/>
          <w:sz w:val="28"/>
          <w:szCs w:val="28"/>
          <w:lang w:val="ru-RU" w:eastAsia="ru-RU"/>
        </w:rPr>
      </w:pPr>
      <w:r w:rsidRPr="0067264E">
        <w:rPr>
          <w:rFonts w:ascii="Times New Roman" w:eastAsia="Times New Roman" w:hAnsi="Times New Roman" w:cs="Times New Roman"/>
          <w:sz w:val="28"/>
          <w:szCs w:val="28"/>
          <w:lang w:eastAsia="ru-RU"/>
        </w:rPr>
        <w:t>Київ 202</w:t>
      </w:r>
      <w:r w:rsidR="00975574">
        <w:rPr>
          <w:rFonts w:ascii="Times New Roman" w:eastAsia="Times New Roman" w:hAnsi="Times New Roman" w:cs="Times New Roman"/>
          <w:sz w:val="28"/>
          <w:szCs w:val="28"/>
          <w:lang w:val="ru-RU" w:eastAsia="ru-RU"/>
        </w:rPr>
        <w:t>4</w: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br w:type="page"/>
      </w:r>
      <w:r w:rsidRPr="00800325">
        <w:rPr>
          <w:rFonts w:ascii="Times New Roman" w:eastAsia="Times New Roman" w:hAnsi="Times New Roman" w:cs="Times New Roman"/>
          <w:b/>
          <w:sz w:val="28"/>
          <w:szCs w:val="28"/>
          <w:lang w:eastAsia="ru-RU"/>
        </w:rPr>
        <w:lastRenderedPageBreak/>
        <w:t>Робоча програма</w:t>
      </w:r>
      <w:r w:rsidRPr="00800325">
        <w:rPr>
          <w:rFonts w:ascii="Times New Roman" w:eastAsia="Times New Roman" w:hAnsi="Times New Roman" w:cs="Times New Roman"/>
          <w:sz w:val="28"/>
          <w:szCs w:val="28"/>
          <w:lang w:eastAsia="ru-RU"/>
        </w:rPr>
        <w:t xml:space="preserve"> </w:t>
      </w:r>
      <w:r w:rsidR="0067264E">
        <w:rPr>
          <w:rFonts w:ascii="Times New Roman" w:eastAsia="Times New Roman" w:hAnsi="Times New Roman" w:cs="Times New Roman"/>
          <w:sz w:val="28"/>
          <w:szCs w:val="28"/>
          <w:u w:val="single"/>
          <w:lang w:eastAsia="ru-RU"/>
        </w:rPr>
        <w:t>«</w:t>
      </w:r>
      <w:r w:rsidR="00841303">
        <w:rPr>
          <w:rFonts w:ascii="Times New Roman" w:eastAsia="Times New Roman" w:hAnsi="Times New Roman" w:cs="Times New Roman"/>
          <w:sz w:val="28"/>
          <w:szCs w:val="28"/>
          <w:u w:val="single"/>
          <w:lang w:eastAsia="ru-RU"/>
        </w:rPr>
        <w:t>Теорія та методика журналістської творчості</w:t>
      </w:r>
      <w:r w:rsidRPr="00800325">
        <w:rPr>
          <w:rFonts w:ascii="Times New Roman" w:eastAsia="Times New Roman" w:hAnsi="Times New Roman" w:cs="Times New Roman"/>
          <w:sz w:val="28"/>
          <w:szCs w:val="28"/>
          <w:u w:val="single"/>
          <w:lang w:eastAsia="ru-RU"/>
        </w:rPr>
        <w:t>»</w:t>
      </w:r>
      <w:r w:rsidRPr="00800325">
        <w:rPr>
          <w:rFonts w:ascii="Times New Roman" w:eastAsia="Times New Roman" w:hAnsi="Times New Roman" w:cs="Times New Roman"/>
          <w:sz w:val="28"/>
          <w:szCs w:val="28"/>
          <w:lang w:eastAsia="ru-RU"/>
        </w:rPr>
        <w:t xml:space="preserve">________ </w:t>
      </w:r>
    </w:p>
    <w:p w:rsidR="00800325" w:rsidRPr="00800325" w:rsidRDefault="00800325" w:rsidP="00800325">
      <w:pPr>
        <w:spacing w:after="0" w:line="240" w:lineRule="auto"/>
        <w:ind w:left="3540" w:firstLine="708"/>
        <w:jc w:val="both"/>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(назва навчальної дисципліни)</w: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для студентів / аспірантів за галуззю знань </w:t>
      </w:r>
      <w:r w:rsidRPr="00800325">
        <w:rPr>
          <w:rFonts w:ascii="Times New Roman" w:eastAsia="Times New Roman" w:hAnsi="Times New Roman" w:cs="Times New Roman"/>
          <w:sz w:val="28"/>
          <w:szCs w:val="28"/>
          <w:u w:val="single"/>
          <w:lang w:eastAsia="ru-RU"/>
        </w:rPr>
        <w:t>06</w:t>
      </w:r>
      <w:r w:rsidRPr="00800325">
        <w:rPr>
          <w:rFonts w:ascii="Times New Roman" w:eastAsia="Times New Roman" w:hAnsi="Times New Roman" w:cs="Times New Roman"/>
          <w:sz w:val="28"/>
          <w:szCs w:val="28"/>
          <w:u w:val="single"/>
          <w:lang w:val="ru-RU" w:eastAsia="ru-RU"/>
        </w:rPr>
        <w:t xml:space="preserve"> – </w:t>
      </w:r>
      <w:r w:rsidRPr="00800325">
        <w:rPr>
          <w:rFonts w:ascii="Times New Roman" w:eastAsia="Times New Roman" w:hAnsi="Times New Roman" w:cs="Times New Roman"/>
          <w:sz w:val="28"/>
          <w:szCs w:val="28"/>
          <w:u w:val="single"/>
          <w:lang w:eastAsia="ru-RU"/>
        </w:rPr>
        <w:t>журналістика</w:t>
      </w:r>
      <w:r w:rsidRPr="00800325">
        <w:rPr>
          <w:rFonts w:ascii="Times New Roman" w:eastAsia="Times New Roman" w:hAnsi="Times New Roman" w:cs="Times New Roman"/>
          <w:sz w:val="24"/>
          <w:szCs w:val="24"/>
          <w:u w:val="single"/>
          <w:lang w:eastAsia="ru-RU"/>
        </w:rPr>
        <w:t xml:space="preserve"> </w:t>
      </w:r>
      <w:r w:rsidRPr="00800325">
        <w:rPr>
          <w:rFonts w:ascii="Times New Roman" w:eastAsia="Times New Roman" w:hAnsi="Times New Roman" w:cs="Times New Roman"/>
          <w:sz w:val="28"/>
          <w:szCs w:val="28"/>
          <w:u w:val="single"/>
          <w:lang w:eastAsia="ru-RU"/>
        </w:rPr>
        <w:t>та інформація</w:t>
      </w:r>
      <w:r w:rsidRPr="00800325">
        <w:rPr>
          <w:rFonts w:ascii="Times New Roman" w:eastAsia="Times New Roman" w:hAnsi="Times New Roman" w:cs="Times New Roman"/>
          <w:sz w:val="28"/>
          <w:szCs w:val="28"/>
          <w:lang w:eastAsia="ru-RU"/>
        </w:rPr>
        <w:t xml:space="preserve">_, спеціальністю </w:t>
      </w:r>
      <w:r w:rsidRPr="00800325">
        <w:rPr>
          <w:rFonts w:ascii="Times New Roman" w:eastAsia="Times New Roman" w:hAnsi="Times New Roman" w:cs="Times New Roman"/>
          <w:sz w:val="28"/>
          <w:szCs w:val="28"/>
          <w:u w:val="single"/>
          <w:lang w:eastAsia="ru-RU"/>
        </w:rPr>
        <w:t xml:space="preserve">061 – Журналістика </w:t>
      </w:r>
      <w:r w:rsidR="0067264E">
        <w:rPr>
          <w:rFonts w:ascii="Times New Roman" w:eastAsia="Times New Roman" w:hAnsi="Times New Roman" w:cs="Times New Roman"/>
          <w:sz w:val="28"/>
          <w:szCs w:val="28"/>
          <w:u w:val="single"/>
          <w:lang w:eastAsia="ru-RU"/>
        </w:rPr>
        <w:t xml:space="preserve"> ____________________________</w:t>
      </w:r>
      <w:r w:rsidRPr="00800325">
        <w:rPr>
          <w:rFonts w:ascii="Times New Roman" w:eastAsia="Times New Roman" w:hAnsi="Times New Roman" w:cs="Times New Roman"/>
          <w:sz w:val="28"/>
          <w:szCs w:val="28"/>
          <w:lang w:eastAsia="ru-RU"/>
        </w:rPr>
        <w:t xml:space="preserve">_____. </w: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«____» ____________ 20</w:t>
      </w:r>
      <w:r w:rsidRPr="00800325">
        <w:rPr>
          <w:rFonts w:ascii="Times New Roman" w:eastAsia="Times New Roman" w:hAnsi="Times New Roman" w:cs="Times New Roman"/>
          <w:sz w:val="28"/>
          <w:szCs w:val="28"/>
          <w:u w:val="single"/>
          <w:lang w:eastAsia="ru-RU"/>
        </w:rPr>
        <w:t>2</w:t>
      </w:r>
      <w:r w:rsidR="00975574">
        <w:rPr>
          <w:rFonts w:ascii="Times New Roman" w:eastAsia="Times New Roman" w:hAnsi="Times New Roman" w:cs="Times New Roman"/>
          <w:sz w:val="28"/>
          <w:szCs w:val="28"/>
          <w:u w:val="single"/>
          <w:lang w:val="ru-RU" w:eastAsia="ru-RU"/>
        </w:rPr>
        <w:t>4</w:t>
      </w:r>
      <w:r w:rsidR="00975574">
        <w:rPr>
          <w:rFonts w:ascii="Times New Roman" w:eastAsia="Times New Roman" w:hAnsi="Times New Roman" w:cs="Times New Roman"/>
          <w:sz w:val="28"/>
          <w:szCs w:val="28"/>
          <w:lang w:eastAsia="ru-RU"/>
        </w:rPr>
        <w:t xml:space="preserve"> року - </w:t>
      </w:r>
      <w:r w:rsidR="00975574">
        <w:rPr>
          <w:rFonts w:ascii="Times New Roman" w:eastAsia="Times New Roman" w:hAnsi="Times New Roman" w:cs="Times New Roman"/>
          <w:sz w:val="28"/>
          <w:szCs w:val="28"/>
          <w:lang w:val="ru-RU" w:eastAsia="ru-RU"/>
        </w:rPr>
        <w:t>16</w:t>
      </w:r>
      <w:r w:rsidRPr="00800325">
        <w:rPr>
          <w:rFonts w:ascii="Times New Roman" w:eastAsia="Times New Roman" w:hAnsi="Times New Roman" w:cs="Times New Roman"/>
          <w:sz w:val="28"/>
          <w:szCs w:val="28"/>
          <w:lang w:eastAsia="ru-RU"/>
        </w:rPr>
        <w:t xml:space="preserve"> с.</w: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bCs/>
          <w:sz w:val="28"/>
          <w:szCs w:val="28"/>
          <w:lang w:eastAsia="ru-RU"/>
        </w:rPr>
        <w:t xml:space="preserve">Розробники: </w:t>
      </w:r>
      <w:r w:rsidRPr="00800325">
        <w:rPr>
          <w:rFonts w:ascii="Times New Roman" w:eastAsia="Times New Roman" w:hAnsi="Times New Roman" w:cs="Times New Roman"/>
          <w:sz w:val="28"/>
          <w:szCs w:val="28"/>
          <w:lang w:eastAsia="ru-RU"/>
        </w:rPr>
        <w:t>(вказати авторів, їхні посади, навчально-виховний підрозділ, кафедру / циклову комісію, наукові ступені та вчені звання)</w:t>
      </w:r>
    </w:p>
    <w:p w:rsidR="00975574" w:rsidRPr="00062F2A" w:rsidRDefault="00975574" w:rsidP="00975574">
      <w:pPr>
        <w:pBdr>
          <w:bottom w:val="single" w:sz="12" w:space="1" w:color="auto"/>
        </w:pBdr>
        <w:jc w:val="both"/>
        <w:rPr>
          <w:rFonts w:ascii="Times New Roman" w:hAnsi="Times New Roman" w:cs="Times New Roman"/>
          <w:bCs/>
          <w:sz w:val="28"/>
          <w:szCs w:val="28"/>
        </w:rPr>
      </w:pPr>
      <w:r w:rsidRPr="00062F2A">
        <w:rPr>
          <w:rFonts w:ascii="Times New Roman" w:hAnsi="Times New Roman" w:cs="Times New Roman"/>
          <w:bCs/>
          <w:sz w:val="28"/>
          <w:szCs w:val="28"/>
        </w:rPr>
        <w:t>Сазонова Юлія Олександрівна, кандидат наук із соціал</w:t>
      </w:r>
      <w:r>
        <w:rPr>
          <w:rFonts w:ascii="Times New Roman" w:hAnsi="Times New Roman" w:cs="Times New Roman"/>
          <w:bCs/>
          <w:sz w:val="28"/>
          <w:szCs w:val="28"/>
        </w:rPr>
        <w:t>ьних комунікацій, доцент кафедри</w:t>
      </w:r>
      <w:r w:rsidRPr="00062F2A">
        <w:rPr>
          <w:rFonts w:ascii="Times New Roman" w:hAnsi="Times New Roman" w:cs="Times New Roman"/>
          <w:bCs/>
          <w:sz w:val="28"/>
          <w:szCs w:val="28"/>
        </w:rPr>
        <w:t xml:space="preserve"> журналістики, видавничої справи, поліграфії та редагування Інституту філології та масових комунікацій</w:t>
      </w:r>
    </w:p>
    <w:p w:rsidR="00800325" w:rsidRPr="00800325" w:rsidRDefault="00800325" w:rsidP="00800325">
      <w:pPr>
        <w:pBdr>
          <w:top w:val="single" w:sz="12" w:space="1" w:color="auto"/>
          <w:bottom w:val="single" w:sz="12" w:space="1" w:color="auto"/>
        </w:pBd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bCs/>
          <w:sz w:val="28"/>
          <w:szCs w:val="28"/>
          <w:lang w:eastAsia="ru-RU"/>
        </w:rPr>
        <w:t xml:space="preserve">Викладачі: </w:t>
      </w:r>
      <w:r w:rsidRPr="00800325">
        <w:rPr>
          <w:rFonts w:ascii="Times New Roman" w:eastAsia="Times New Roman" w:hAnsi="Times New Roman" w:cs="Times New Roman"/>
          <w:sz w:val="28"/>
          <w:szCs w:val="28"/>
          <w:lang w:eastAsia="ru-RU"/>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975574" w:rsidRPr="00062F2A" w:rsidRDefault="00975574" w:rsidP="00975574">
      <w:pPr>
        <w:pBdr>
          <w:bottom w:val="single" w:sz="12" w:space="1" w:color="auto"/>
        </w:pBdr>
        <w:jc w:val="both"/>
        <w:rPr>
          <w:rFonts w:ascii="Times New Roman" w:hAnsi="Times New Roman" w:cs="Times New Roman"/>
          <w:bCs/>
          <w:sz w:val="28"/>
          <w:szCs w:val="28"/>
        </w:rPr>
      </w:pPr>
      <w:r w:rsidRPr="00062F2A">
        <w:rPr>
          <w:rFonts w:ascii="Times New Roman" w:hAnsi="Times New Roman" w:cs="Times New Roman"/>
          <w:bCs/>
          <w:sz w:val="28"/>
          <w:szCs w:val="28"/>
        </w:rPr>
        <w:t>Сазонова Юлія Олександрівна, кандидат наук із соціал</w:t>
      </w:r>
      <w:r>
        <w:rPr>
          <w:rFonts w:ascii="Times New Roman" w:hAnsi="Times New Roman" w:cs="Times New Roman"/>
          <w:bCs/>
          <w:sz w:val="28"/>
          <w:szCs w:val="28"/>
        </w:rPr>
        <w:t>ьних комунікацій, доцент кафедри</w:t>
      </w:r>
      <w:r w:rsidRPr="00062F2A">
        <w:rPr>
          <w:rFonts w:ascii="Times New Roman" w:hAnsi="Times New Roman" w:cs="Times New Roman"/>
          <w:bCs/>
          <w:sz w:val="28"/>
          <w:szCs w:val="28"/>
        </w:rPr>
        <w:t xml:space="preserve"> журналістики, видавничої справи, поліграфії та редагування Інституту філології та масових комунікацій</w: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3600" cy="0"/>
                <wp:effectExtent l="13335" t="10795" r="15240" b="177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589C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ytJOOvgBAACaAwAADgAAAAAAAAAAAAAAAAAuAgAAZHJzL2Uy&#10;b0RvYy54bWxQSwECLQAUAAYACAAAACEAdPJdtNYAAAACAQAADwAAAAAAAAAAAAAAAABSBAAAZHJz&#10;L2Rvd25yZXYueG1sUEsFBgAAAAAEAAQA8wAAAFUFAAAAAA==&#10;" strokeweight="1.5pt"/>
            </w:pict>
          </mc:Fallback>
        </mc:AlternateContent>
      </w:r>
    </w:p>
    <w:p w:rsidR="00800325" w:rsidRPr="00800325" w:rsidRDefault="00800325" w:rsidP="00800325">
      <w:pPr>
        <w:spacing w:after="0" w:line="240" w:lineRule="auto"/>
        <w:jc w:val="both"/>
        <w:rPr>
          <w:rFonts w:ascii="Times New Roman" w:eastAsia="Times New Roman" w:hAnsi="Times New Roman" w:cs="Times New Roman"/>
          <w:sz w:val="28"/>
          <w:szCs w:val="28"/>
          <w:lang w:eastAsia="ru-RU"/>
        </w:rPr>
      </w:pPr>
    </w:p>
    <w:p w:rsidR="00800325" w:rsidRPr="00800325" w:rsidRDefault="00800325" w:rsidP="00800325">
      <w:pPr>
        <w:spacing w:after="0" w:line="240" w:lineRule="auto"/>
        <w:jc w:val="both"/>
        <w:rPr>
          <w:rFonts w:ascii="Times New Roman" w:eastAsia="Times New Roman" w:hAnsi="Times New Roman" w:cs="Times New Roman"/>
          <w:b/>
          <w:i/>
          <w:sz w:val="24"/>
          <w:szCs w:val="24"/>
          <w:lang w:eastAsia="ru-RU"/>
        </w:rPr>
      </w:pPr>
      <w:r w:rsidRPr="00800325">
        <w:rPr>
          <w:rFonts w:ascii="Times New Roman" w:eastAsia="Times New Roman" w:hAnsi="Times New Roman" w:cs="Times New Roman"/>
          <w:b/>
          <w:sz w:val="28"/>
          <w:szCs w:val="28"/>
          <w:lang w:eastAsia="ru-RU"/>
        </w:rPr>
        <w:t xml:space="preserve">Робочу програму розглянуто і затверджено на засіданні </w:t>
      </w:r>
      <w:r w:rsidRPr="00800325">
        <w:rPr>
          <w:rFonts w:ascii="Times New Roman" w:eastAsia="Times New Roman" w:hAnsi="Times New Roman" w:cs="Times New Roman"/>
          <w:b/>
          <w:bCs/>
          <w:iCs/>
          <w:sz w:val="28"/>
          <w:szCs w:val="28"/>
          <w:lang w:eastAsia="ru-RU"/>
        </w:rPr>
        <w:t>кафедри / циклової комісії</w:t>
      </w:r>
      <w:r w:rsidRPr="00800325">
        <w:rPr>
          <w:rFonts w:ascii="Times New Roman" w:eastAsia="Times New Roman" w:hAnsi="Times New Roman" w:cs="Times New Roman"/>
          <w:bCs/>
          <w:iCs/>
          <w:sz w:val="24"/>
          <w:szCs w:val="24"/>
          <w:lang w:eastAsia="ru-RU"/>
        </w:rPr>
        <w:t xml:space="preserve"> ____________________________________________________________</w:t>
      </w:r>
    </w:p>
    <w:p w:rsidR="00800325" w:rsidRPr="00800325" w:rsidRDefault="00800325" w:rsidP="00800325">
      <w:pPr>
        <w:spacing w:after="0" w:line="240" w:lineRule="auto"/>
        <w:rPr>
          <w:rFonts w:ascii="Times New Roman" w:eastAsia="Times New Roman" w:hAnsi="Times New Roman" w:cs="Times New Roman"/>
          <w:b/>
          <w:i/>
          <w:sz w:val="24"/>
          <w:szCs w:val="24"/>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Протокол від «____»________________20</w:t>
      </w:r>
      <w:r w:rsidRPr="00800325">
        <w:rPr>
          <w:rFonts w:ascii="Times New Roman" w:eastAsia="Times New Roman" w:hAnsi="Times New Roman" w:cs="Times New Roman"/>
          <w:sz w:val="28"/>
          <w:szCs w:val="28"/>
          <w:u w:val="single"/>
          <w:lang w:eastAsia="ru-RU"/>
        </w:rPr>
        <w:t>2</w:t>
      </w:r>
      <w:r w:rsidR="00975574">
        <w:rPr>
          <w:rFonts w:ascii="Times New Roman" w:eastAsia="Times New Roman" w:hAnsi="Times New Roman" w:cs="Times New Roman"/>
          <w:sz w:val="28"/>
          <w:szCs w:val="28"/>
          <w:u w:val="single"/>
          <w:lang w:val="ru-RU" w:eastAsia="ru-RU"/>
        </w:rPr>
        <w:t>4</w:t>
      </w:r>
      <w:r w:rsidRPr="00800325">
        <w:rPr>
          <w:rFonts w:ascii="Times New Roman" w:eastAsia="Times New Roman" w:hAnsi="Times New Roman" w:cs="Times New Roman"/>
          <w:sz w:val="28"/>
          <w:szCs w:val="28"/>
          <w:lang w:eastAsia="ru-RU"/>
        </w:rPr>
        <w:t xml:space="preserve"> року № ___</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Завідувач кафедри (циклової комісії) </w:t>
      </w:r>
      <w:r w:rsidR="00841303">
        <w:rPr>
          <w:rFonts w:ascii="Times New Roman" w:eastAsia="Times New Roman" w:hAnsi="Times New Roman" w:cs="Times New Roman"/>
          <w:sz w:val="28"/>
          <w:szCs w:val="28"/>
          <w:u w:val="single"/>
          <w:lang w:eastAsia="ru-RU"/>
        </w:rPr>
        <w:t>Барна Н.В.</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                                       _______________________ (__________________)</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4"/>
          <w:szCs w:val="24"/>
          <w:lang w:eastAsia="ru-RU"/>
        </w:rPr>
        <w:t xml:space="preserve">                                                                      (підпис)                    </w:t>
      </w:r>
      <w:r w:rsidRPr="00800325">
        <w:rPr>
          <w:rFonts w:ascii="Times New Roman" w:eastAsia="Times New Roman" w:hAnsi="Times New Roman" w:cs="Times New Roman"/>
          <w:sz w:val="28"/>
          <w:szCs w:val="28"/>
          <w:lang w:eastAsia="ru-RU"/>
        </w:rPr>
        <w:t>(</w:t>
      </w:r>
      <w:r w:rsidRPr="00800325">
        <w:rPr>
          <w:rFonts w:ascii="Times New Roman" w:eastAsia="Times New Roman" w:hAnsi="Times New Roman" w:cs="Times New Roman"/>
          <w:sz w:val="24"/>
          <w:szCs w:val="24"/>
          <w:lang w:eastAsia="ru-RU"/>
        </w:rPr>
        <w:t>прізвище та</w:t>
      </w:r>
      <w:r w:rsidRPr="00800325">
        <w:rPr>
          <w:rFonts w:ascii="Times New Roman" w:eastAsia="Times New Roman" w:hAnsi="Times New Roman" w:cs="Times New Roman"/>
          <w:sz w:val="28"/>
          <w:szCs w:val="28"/>
          <w:lang w:eastAsia="ru-RU"/>
        </w:rPr>
        <w:t xml:space="preserve"> </w:t>
      </w:r>
      <w:r w:rsidRPr="00800325">
        <w:rPr>
          <w:rFonts w:ascii="Times New Roman" w:eastAsia="Times New Roman" w:hAnsi="Times New Roman" w:cs="Times New Roman"/>
          <w:sz w:val="24"/>
          <w:szCs w:val="24"/>
          <w:lang w:eastAsia="ru-RU"/>
        </w:rPr>
        <w:t>ініціали)</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«_____»___________________ 20</w:t>
      </w:r>
      <w:r w:rsidRPr="00800325">
        <w:rPr>
          <w:rFonts w:ascii="Times New Roman" w:eastAsia="Times New Roman" w:hAnsi="Times New Roman" w:cs="Times New Roman"/>
          <w:sz w:val="28"/>
          <w:szCs w:val="28"/>
          <w:u w:val="single"/>
          <w:lang w:eastAsia="ru-RU"/>
        </w:rPr>
        <w:t>2</w:t>
      </w:r>
      <w:r w:rsidR="00975574">
        <w:rPr>
          <w:rFonts w:ascii="Times New Roman" w:eastAsia="Times New Roman" w:hAnsi="Times New Roman" w:cs="Times New Roman"/>
          <w:sz w:val="28"/>
          <w:szCs w:val="28"/>
          <w:u w:val="single"/>
          <w:lang w:val="ru-RU" w:eastAsia="ru-RU"/>
        </w:rPr>
        <w:t>4</w:t>
      </w:r>
      <w:r w:rsidRPr="00800325">
        <w:rPr>
          <w:rFonts w:ascii="Times New Roman" w:eastAsia="Times New Roman" w:hAnsi="Times New Roman" w:cs="Times New Roman"/>
          <w:sz w:val="28"/>
          <w:szCs w:val="28"/>
          <w:lang w:eastAsia="ru-RU"/>
        </w:rPr>
        <w:t xml:space="preserve"> року </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tabs>
          <w:tab w:val="right" w:leader="underscore" w:pos="8864"/>
        </w:tabs>
        <w:spacing w:after="0" w:line="240" w:lineRule="auto"/>
        <w:ind w:right="-1"/>
        <w:jc w:val="both"/>
        <w:rPr>
          <w:rFonts w:ascii="Times New Roman" w:eastAsia="Times New Roman" w:hAnsi="Times New Roman" w:cs="Times New Roman"/>
          <w:i/>
          <w:iCs/>
          <w:sz w:val="28"/>
          <w:szCs w:val="28"/>
          <w:lang w:eastAsia="uk-UA"/>
        </w:rPr>
      </w:pPr>
      <w:r w:rsidRPr="00800325">
        <w:rPr>
          <w:rFonts w:ascii="Times New Roman" w:eastAsia="Times New Roman" w:hAnsi="Times New Roman" w:cs="Times New Roman"/>
          <w:b/>
          <w:sz w:val="28"/>
          <w:szCs w:val="28"/>
          <w:lang w:eastAsia="uk-UA"/>
        </w:rPr>
        <w:t>Робочу програму погоджено з гарантом освітньої (професійної / наукової) програми</w:t>
      </w:r>
      <w:r w:rsidRPr="00800325">
        <w:rPr>
          <w:rFonts w:ascii="Times New Roman" w:eastAsia="Times New Roman" w:hAnsi="Times New Roman" w:cs="Times New Roman"/>
          <w:b/>
          <w:i/>
          <w:iCs/>
          <w:sz w:val="28"/>
          <w:szCs w:val="28"/>
          <w:lang w:eastAsia="uk-UA"/>
        </w:rPr>
        <w:t xml:space="preserve"> (керівником проектної групи)</w:t>
      </w:r>
      <w:r w:rsidRPr="00800325">
        <w:rPr>
          <w:rFonts w:ascii="Times New Roman" w:eastAsia="Times New Roman" w:hAnsi="Times New Roman" w:cs="Times New Roman"/>
          <w:i/>
          <w:iCs/>
          <w:sz w:val="28"/>
          <w:szCs w:val="28"/>
          <w:lang w:eastAsia="uk-UA"/>
        </w:rPr>
        <w:t xml:space="preserve"> </w:t>
      </w:r>
    </w:p>
    <w:p w:rsidR="00800325" w:rsidRPr="00800325" w:rsidRDefault="00800325" w:rsidP="00800325">
      <w:pPr>
        <w:tabs>
          <w:tab w:val="right" w:leader="underscore" w:pos="8864"/>
        </w:tabs>
        <w:spacing w:after="0" w:line="240" w:lineRule="auto"/>
        <w:ind w:right="-1"/>
        <w:jc w:val="both"/>
        <w:rPr>
          <w:rFonts w:ascii="Times New Roman" w:eastAsia="Times New Roman" w:hAnsi="Times New Roman" w:cs="Times New Roman"/>
          <w:sz w:val="28"/>
          <w:szCs w:val="28"/>
          <w:lang w:eastAsia="uk-UA"/>
        </w:rPr>
      </w:pPr>
      <w:r w:rsidRPr="00800325">
        <w:rPr>
          <w:rFonts w:ascii="Times New Roman" w:eastAsia="Times New Roman" w:hAnsi="Times New Roman" w:cs="Times New Roman"/>
          <w:i/>
          <w:iCs/>
          <w:sz w:val="28"/>
          <w:szCs w:val="28"/>
          <w:lang w:eastAsia="uk-UA"/>
        </w:rPr>
        <w:t>__________________________________________________________________</w:t>
      </w:r>
    </w:p>
    <w:p w:rsidR="00800325" w:rsidRPr="00800325" w:rsidRDefault="00800325" w:rsidP="00800325">
      <w:pPr>
        <w:spacing w:after="0" w:line="240" w:lineRule="auto"/>
        <w:ind w:right="-1"/>
        <w:jc w:val="center"/>
        <w:rPr>
          <w:rFonts w:ascii="Times New Roman" w:eastAsia="Times New Roman" w:hAnsi="Times New Roman" w:cs="Times New Roman"/>
          <w:sz w:val="20"/>
          <w:szCs w:val="20"/>
          <w:lang w:eastAsia="uk-UA"/>
        </w:rPr>
      </w:pPr>
      <w:r w:rsidRPr="00800325">
        <w:rPr>
          <w:rFonts w:ascii="Times New Roman" w:eastAsia="Times New Roman" w:hAnsi="Times New Roman" w:cs="Times New Roman"/>
          <w:sz w:val="20"/>
          <w:szCs w:val="20"/>
          <w:lang w:eastAsia="uk-UA"/>
        </w:rPr>
        <w:t>(назва освітньої програми)</w:t>
      </w:r>
    </w:p>
    <w:p w:rsidR="00800325" w:rsidRPr="00800325" w:rsidRDefault="00800325" w:rsidP="00800325">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eastAsia="uk-UA"/>
        </w:rPr>
      </w:pPr>
      <w:r w:rsidRPr="00800325">
        <w:rPr>
          <w:rFonts w:ascii="Times New Roman" w:eastAsia="Times New Roman" w:hAnsi="Times New Roman" w:cs="Times New Roman"/>
          <w:sz w:val="28"/>
          <w:szCs w:val="28"/>
          <w:lang w:eastAsia="uk-UA"/>
        </w:rPr>
        <w:tab/>
        <w:t>.________________. 20</w:t>
      </w:r>
      <w:r w:rsidRPr="00800325">
        <w:rPr>
          <w:rFonts w:ascii="Times New Roman" w:eastAsia="Times New Roman" w:hAnsi="Times New Roman" w:cs="Times New Roman"/>
          <w:sz w:val="28"/>
          <w:szCs w:val="28"/>
          <w:u w:val="single"/>
          <w:lang w:eastAsia="uk-UA"/>
        </w:rPr>
        <w:t>2</w:t>
      </w:r>
      <w:r w:rsidR="00975574">
        <w:rPr>
          <w:rFonts w:ascii="Times New Roman" w:eastAsia="Times New Roman" w:hAnsi="Times New Roman" w:cs="Times New Roman"/>
          <w:sz w:val="28"/>
          <w:szCs w:val="28"/>
          <w:u w:val="single"/>
          <w:lang w:val="ru-RU" w:eastAsia="uk-UA"/>
        </w:rPr>
        <w:t xml:space="preserve">4 </w:t>
      </w:r>
      <w:r w:rsidRPr="00800325">
        <w:rPr>
          <w:rFonts w:ascii="Times New Roman" w:eastAsia="Times New Roman" w:hAnsi="Times New Roman" w:cs="Times New Roman"/>
          <w:sz w:val="28"/>
          <w:szCs w:val="28"/>
          <w:lang w:eastAsia="uk-UA"/>
        </w:rPr>
        <w:t>р.</w:t>
      </w:r>
    </w:p>
    <w:p w:rsidR="00800325" w:rsidRPr="00800325" w:rsidRDefault="00800325" w:rsidP="00800325">
      <w:pPr>
        <w:spacing w:after="0" w:line="240" w:lineRule="auto"/>
        <w:ind w:right="-1"/>
        <w:rPr>
          <w:rFonts w:ascii="Times New Roman" w:eastAsia="Times New Roman" w:hAnsi="Times New Roman" w:cs="Times New Roman"/>
          <w:sz w:val="28"/>
          <w:szCs w:val="28"/>
          <w:lang w:eastAsia="uk-UA"/>
        </w:rPr>
      </w:pPr>
    </w:p>
    <w:p w:rsidR="00800325" w:rsidRPr="00800325" w:rsidRDefault="00800325" w:rsidP="00800325">
      <w:pPr>
        <w:spacing w:after="0" w:line="240" w:lineRule="auto"/>
        <w:ind w:right="-1"/>
        <w:rPr>
          <w:rFonts w:ascii="Times New Roman" w:eastAsia="Times New Roman" w:hAnsi="Times New Roman" w:cs="Times New Roman"/>
          <w:sz w:val="28"/>
          <w:szCs w:val="28"/>
          <w:lang w:eastAsia="uk-UA"/>
        </w:rPr>
      </w:pPr>
      <w:r w:rsidRPr="00800325">
        <w:rPr>
          <w:rFonts w:ascii="Times New Roman" w:eastAsia="Times New Roman" w:hAnsi="Times New Roman" w:cs="Times New Roman"/>
          <w:sz w:val="28"/>
          <w:szCs w:val="28"/>
          <w:lang w:eastAsia="uk-UA"/>
        </w:rPr>
        <w:lastRenderedPageBreak/>
        <w:t xml:space="preserve">Гарант освітньої (професійної/наукової) програми (керівник проектної групи) </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                                       _______________________ (__________________)</w:t>
      </w:r>
    </w:p>
    <w:p w:rsidR="00800325" w:rsidRPr="00800325" w:rsidRDefault="00800325" w:rsidP="00800325">
      <w:pPr>
        <w:spacing w:after="0" w:line="240" w:lineRule="auto"/>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sz w:val="24"/>
          <w:szCs w:val="24"/>
          <w:lang w:eastAsia="ru-RU"/>
        </w:rPr>
        <w:t xml:space="preserve">                                                                      (підпис)                    </w:t>
      </w:r>
      <w:r w:rsidRPr="00800325">
        <w:rPr>
          <w:rFonts w:ascii="Times New Roman" w:eastAsia="Times New Roman" w:hAnsi="Times New Roman" w:cs="Times New Roman"/>
          <w:sz w:val="28"/>
          <w:szCs w:val="28"/>
          <w:lang w:eastAsia="ru-RU"/>
        </w:rPr>
        <w:t>(</w:t>
      </w:r>
      <w:r w:rsidRPr="00800325">
        <w:rPr>
          <w:rFonts w:ascii="Times New Roman" w:eastAsia="Times New Roman" w:hAnsi="Times New Roman" w:cs="Times New Roman"/>
          <w:sz w:val="24"/>
          <w:szCs w:val="24"/>
          <w:lang w:eastAsia="ru-RU"/>
        </w:rPr>
        <w:t>прізвище та</w:t>
      </w:r>
      <w:r w:rsidRPr="00800325">
        <w:rPr>
          <w:rFonts w:ascii="Times New Roman" w:eastAsia="Times New Roman" w:hAnsi="Times New Roman" w:cs="Times New Roman"/>
          <w:sz w:val="28"/>
          <w:szCs w:val="28"/>
          <w:lang w:eastAsia="ru-RU"/>
        </w:rPr>
        <w:t xml:space="preserve"> </w:t>
      </w:r>
      <w:r w:rsidRPr="00800325">
        <w:rPr>
          <w:rFonts w:ascii="Times New Roman" w:eastAsia="Times New Roman" w:hAnsi="Times New Roman" w:cs="Times New Roman"/>
          <w:sz w:val="24"/>
          <w:szCs w:val="24"/>
          <w:lang w:eastAsia="ru-RU"/>
        </w:rPr>
        <w:t>ініціали)</w:t>
      </w:r>
    </w:p>
    <w:p w:rsidR="00800325" w:rsidRPr="00800325" w:rsidRDefault="00800325" w:rsidP="00800325">
      <w:pPr>
        <w:spacing w:after="0" w:line="360" w:lineRule="auto"/>
        <w:jc w:val="center"/>
        <w:rPr>
          <w:rFonts w:ascii="Times New Roman" w:eastAsia="Times New Roman" w:hAnsi="Times New Roman" w:cs="Times New Roman"/>
          <w:sz w:val="24"/>
          <w:szCs w:val="24"/>
          <w:lang w:eastAsia="ru-RU"/>
        </w:rPr>
        <w:sectPr w:rsidR="00800325" w:rsidRPr="00800325" w:rsidSect="00800325">
          <w:pgSz w:w="11906" w:h="16838"/>
          <w:pgMar w:top="1134" w:right="851" w:bottom="1134" w:left="1701" w:header="709" w:footer="709" w:gutter="0"/>
          <w:cols w:space="708"/>
          <w:docGrid w:linePitch="360"/>
        </w:sectPr>
      </w:pPr>
    </w:p>
    <w:p w:rsidR="00800325" w:rsidRPr="00800325" w:rsidRDefault="00800325" w:rsidP="00800325">
      <w:pPr>
        <w:keepNext/>
        <w:spacing w:after="240" w:line="240" w:lineRule="auto"/>
        <w:jc w:val="center"/>
        <w:outlineLvl w:val="0"/>
        <w:rPr>
          <w:rFonts w:ascii="Times New Roman" w:eastAsia="Times New Roman" w:hAnsi="Times New Roman" w:cs="Arial"/>
          <w:b/>
          <w:kern w:val="32"/>
          <w:sz w:val="28"/>
          <w:szCs w:val="28"/>
          <w:lang w:eastAsia="ru-RU"/>
        </w:rPr>
      </w:pPr>
      <w:bookmarkStart w:id="1" w:name="_Toc9952417"/>
      <w:r w:rsidRPr="00800325">
        <w:rPr>
          <w:rFonts w:ascii="Times New Roman" w:eastAsia="Times New Roman" w:hAnsi="Times New Roman" w:cs="Arial"/>
          <w:b/>
          <w:kern w:val="32"/>
          <w:sz w:val="28"/>
          <w:szCs w:val="28"/>
          <w:lang w:eastAsia="ru-RU"/>
        </w:rPr>
        <w:lastRenderedPageBreak/>
        <w:t>1. ОПИС НАВЧАЛЬНОЇ ДИСЦИПЛІНИ</w:t>
      </w:r>
      <w:bookmarkEnd w:id="1"/>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800325" w:rsidRPr="00800325" w:rsidTr="0067264E">
        <w:trPr>
          <w:trHeight w:val="803"/>
        </w:trPr>
        <w:tc>
          <w:tcPr>
            <w:tcW w:w="2896"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 xml:space="preserve">Найменування показників </w:t>
            </w:r>
          </w:p>
        </w:tc>
        <w:tc>
          <w:tcPr>
            <w:tcW w:w="3262"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Галузь знань, спеціальність, спеціалізація, освітній ступінь / освітньо-кваліфікаційний рівень</w:t>
            </w: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Характеристика навчальної дисципліни</w:t>
            </w:r>
          </w:p>
        </w:tc>
      </w:tr>
      <w:tr w:rsidR="00800325" w:rsidRPr="00800325" w:rsidTr="0067264E">
        <w:trPr>
          <w:trHeight w:val="549"/>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tc>
        <w:tc>
          <w:tcPr>
            <w:tcW w:w="1620" w:type="dxa"/>
          </w:tcPr>
          <w:p w:rsidR="00800325" w:rsidRPr="00800325" w:rsidRDefault="00800325" w:rsidP="00800325">
            <w:pPr>
              <w:spacing w:after="0" w:line="240" w:lineRule="auto"/>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денна форма навчання</w:t>
            </w:r>
          </w:p>
        </w:tc>
        <w:tc>
          <w:tcPr>
            <w:tcW w:w="1800" w:type="dxa"/>
          </w:tcPr>
          <w:p w:rsidR="00800325" w:rsidRPr="00800325" w:rsidRDefault="00800325" w:rsidP="00800325">
            <w:pPr>
              <w:spacing w:after="0" w:line="240" w:lineRule="auto"/>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заочна форма навчання</w:t>
            </w:r>
          </w:p>
        </w:tc>
      </w:tr>
      <w:tr w:rsidR="00800325" w:rsidRPr="00800325" w:rsidTr="0067264E">
        <w:trPr>
          <w:trHeight w:val="409"/>
        </w:trPr>
        <w:tc>
          <w:tcPr>
            <w:tcW w:w="2896" w:type="dxa"/>
            <w:vMerge w:val="restart"/>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 xml:space="preserve">Загальний обсяг кредитів – </w:t>
            </w:r>
            <w:r w:rsidR="00841303">
              <w:rPr>
                <w:rFonts w:ascii="Times New Roman" w:eastAsia="Times New Roman" w:hAnsi="Times New Roman" w:cs="Times New Roman"/>
                <w:sz w:val="28"/>
                <w:szCs w:val="28"/>
                <w:lang w:eastAsia="ru-RU"/>
              </w:rPr>
              <w:t>3</w:t>
            </w:r>
          </w:p>
        </w:tc>
        <w:tc>
          <w:tcPr>
            <w:tcW w:w="3262" w:type="dxa"/>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Галузь знань</w:t>
            </w:r>
          </w:p>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r w:rsidRPr="00800325">
              <w:rPr>
                <w:rFonts w:ascii="Times New Roman" w:eastAsia="Times New Roman" w:hAnsi="Times New Roman" w:cs="Times New Roman"/>
                <w:sz w:val="28"/>
                <w:szCs w:val="28"/>
                <w:lang w:eastAsia="ru-RU"/>
              </w:rPr>
              <w:t>__</w:t>
            </w:r>
            <w:r w:rsidRPr="00800325">
              <w:rPr>
                <w:rFonts w:ascii="Times New Roman" w:eastAsia="Times New Roman" w:hAnsi="Times New Roman" w:cs="Times New Roman"/>
                <w:sz w:val="28"/>
                <w:szCs w:val="28"/>
                <w:u w:val="single"/>
                <w:lang w:eastAsia="ru-RU"/>
              </w:rPr>
              <w:t>06</w:t>
            </w:r>
            <w:r w:rsidRPr="00800325">
              <w:rPr>
                <w:rFonts w:ascii="Times New Roman" w:eastAsia="Times New Roman" w:hAnsi="Times New Roman" w:cs="Times New Roman"/>
                <w:sz w:val="28"/>
                <w:szCs w:val="28"/>
                <w:lang w:eastAsia="ru-RU"/>
              </w:rPr>
              <w:t>_</w:t>
            </w:r>
            <w:r w:rsidRPr="00800325">
              <w:rPr>
                <w:rFonts w:ascii="Times New Roman" w:eastAsia="Times New Roman" w:hAnsi="Times New Roman" w:cs="Times New Roman"/>
                <w:sz w:val="28"/>
                <w:szCs w:val="28"/>
                <w:u w:val="single"/>
                <w:lang w:eastAsia="ru-RU"/>
              </w:rPr>
              <w:t>Журналістика та інформація</w:t>
            </w:r>
            <w:r w:rsidRPr="00800325">
              <w:rPr>
                <w:rFonts w:ascii="Times New Roman" w:eastAsia="Times New Roman" w:hAnsi="Times New Roman" w:cs="Times New Roman"/>
                <w:sz w:val="24"/>
                <w:szCs w:val="28"/>
                <w:u w:val="single"/>
                <w:lang w:eastAsia="ru-RU"/>
              </w:rPr>
              <w:t xml:space="preserve"> </w:t>
            </w:r>
          </w:p>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(шифр і назва)</w:t>
            </w: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Вид дисципліни</w:t>
            </w:r>
          </w:p>
          <w:p w:rsidR="00800325" w:rsidRPr="00800325" w:rsidRDefault="00841303" w:rsidP="0080032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осмновна</w:t>
            </w:r>
            <w:proofErr w:type="spellEnd"/>
          </w:p>
          <w:p w:rsidR="00800325" w:rsidRPr="00800325" w:rsidRDefault="00800325" w:rsidP="00800325">
            <w:pPr>
              <w:spacing w:after="0" w:line="240" w:lineRule="auto"/>
              <w:jc w:val="center"/>
              <w:rPr>
                <w:rFonts w:ascii="Times New Roman" w:eastAsia="Times New Roman" w:hAnsi="Times New Roman" w:cs="Times New Roman"/>
                <w:i/>
                <w:sz w:val="24"/>
                <w:szCs w:val="24"/>
                <w:lang w:eastAsia="ru-RU"/>
              </w:rPr>
            </w:pPr>
            <w:r w:rsidRPr="00800325">
              <w:rPr>
                <w:rFonts w:ascii="Times New Roman" w:eastAsia="Times New Roman" w:hAnsi="Times New Roman" w:cs="Times New Roman"/>
                <w:sz w:val="24"/>
                <w:szCs w:val="24"/>
                <w:lang w:eastAsia="ru-RU"/>
              </w:rPr>
              <w:t>(обов’язкова чи за вибором студента)</w:t>
            </w:r>
          </w:p>
        </w:tc>
      </w:tr>
      <w:tr w:rsidR="00800325" w:rsidRPr="00800325" w:rsidTr="0067264E">
        <w:trPr>
          <w:trHeight w:val="409"/>
        </w:trPr>
        <w:tc>
          <w:tcPr>
            <w:tcW w:w="2896" w:type="dxa"/>
            <w:vMerge/>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p>
        </w:tc>
        <w:tc>
          <w:tcPr>
            <w:tcW w:w="3262" w:type="dxa"/>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 xml:space="preserve">Спеціальність </w:t>
            </w:r>
          </w:p>
          <w:p w:rsidR="00800325" w:rsidRPr="00800325" w:rsidRDefault="00800325" w:rsidP="00800325">
            <w:pPr>
              <w:spacing w:after="0" w:line="240" w:lineRule="auto"/>
              <w:jc w:val="center"/>
              <w:rPr>
                <w:rFonts w:ascii="Times New Roman" w:eastAsia="Times New Roman" w:hAnsi="Times New Roman" w:cs="Times New Roman"/>
                <w:sz w:val="24"/>
                <w:szCs w:val="28"/>
                <w:u w:val="single"/>
                <w:lang w:eastAsia="ru-RU"/>
              </w:rPr>
            </w:pPr>
            <w:r w:rsidRPr="00800325">
              <w:rPr>
                <w:rFonts w:ascii="Times New Roman" w:eastAsia="Times New Roman" w:hAnsi="Times New Roman" w:cs="Times New Roman"/>
                <w:sz w:val="28"/>
                <w:szCs w:val="28"/>
                <w:lang w:eastAsia="ru-RU"/>
              </w:rPr>
              <w:t>__</w:t>
            </w:r>
            <w:r w:rsidRPr="00800325">
              <w:rPr>
                <w:rFonts w:ascii="Times New Roman" w:eastAsia="Times New Roman" w:hAnsi="Times New Roman" w:cs="Times New Roman"/>
                <w:spacing w:val="-8"/>
                <w:sz w:val="28"/>
                <w:szCs w:val="28"/>
                <w:u w:val="single"/>
                <w:lang w:eastAsia="ru-RU"/>
              </w:rPr>
              <w:t>061</w:t>
            </w:r>
            <w:r w:rsidRPr="00800325">
              <w:rPr>
                <w:rFonts w:ascii="Times New Roman" w:eastAsia="Times New Roman" w:hAnsi="Times New Roman" w:cs="Times New Roman"/>
                <w:sz w:val="28"/>
                <w:szCs w:val="28"/>
                <w:u w:val="single"/>
                <w:lang w:val="ru-RU" w:eastAsia="ru-RU"/>
              </w:rPr>
              <w:t xml:space="preserve"> </w:t>
            </w:r>
            <w:r w:rsidRPr="00800325">
              <w:rPr>
                <w:rFonts w:ascii="Times New Roman" w:eastAsia="Times New Roman" w:hAnsi="Times New Roman" w:cs="Times New Roman"/>
                <w:sz w:val="28"/>
                <w:szCs w:val="28"/>
                <w:u w:val="single"/>
                <w:lang w:eastAsia="ru-RU"/>
              </w:rPr>
              <w:t xml:space="preserve">Журналістика_ </w:t>
            </w:r>
            <w:r w:rsidR="0067264E">
              <w:rPr>
                <w:rFonts w:ascii="Times New Roman" w:eastAsia="Times New Roman" w:hAnsi="Times New Roman" w:cs="Times New Roman"/>
                <w:sz w:val="28"/>
                <w:szCs w:val="28"/>
                <w:u w:val="single"/>
                <w:lang w:eastAsia="ru-RU"/>
              </w:rPr>
              <w:t xml:space="preserve"> </w:t>
            </w:r>
          </w:p>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(шифр і назва)</w:t>
            </w: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 xml:space="preserve">Цикл підготовки </w:t>
            </w:r>
          </w:p>
          <w:p w:rsidR="00800325" w:rsidRPr="0067264E" w:rsidRDefault="00800325" w:rsidP="00800325">
            <w:pPr>
              <w:spacing w:after="0" w:line="240" w:lineRule="auto"/>
              <w:jc w:val="center"/>
              <w:rPr>
                <w:rFonts w:ascii="Times New Roman" w:eastAsia="Times New Roman" w:hAnsi="Times New Roman" w:cs="Times New Roman"/>
                <w:sz w:val="28"/>
                <w:szCs w:val="28"/>
                <w:lang w:eastAsia="ru-RU"/>
              </w:rPr>
            </w:pPr>
            <w:r w:rsidRPr="0067264E">
              <w:rPr>
                <w:rFonts w:ascii="Times New Roman" w:eastAsia="Times New Roman" w:hAnsi="Times New Roman" w:cs="Times New Roman"/>
                <w:sz w:val="28"/>
                <w:szCs w:val="28"/>
                <w:lang w:eastAsia="ru-RU"/>
              </w:rPr>
              <w:t>__</w:t>
            </w:r>
            <w:r w:rsidR="0067264E" w:rsidRPr="0067264E">
              <w:rPr>
                <w:rFonts w:ascii="Times New Roman" w:eastAsia="Times New Roman" w:hAnsi="Times New Roman" w:cs="Times New Roman"/>
                <w:sz w:val="28"/>
                <w:szCs w:val="28"/>
                <w:u w:val="single"/>
                <w:lang w:eastAsia="ru-RU"/>
              </w:rPr>
              <w:t xml:space="preserve"> загальний</w:t>
            </w:r>
            <w:r w:rsidRPr="0067264E">
              <w:rPr>
                <w:rFonts w:ascii="Times New Roman" w:eastAsia="Times New Roman" w:hAnsi="Times New Roman" w:cs="Times New Roman"/>
                <w:sz w:val="28"/>
                <w:szCs w:val="28"/>
                <w:lang w:eastAsia="ru-RU"/>
              </w:rPr>
              <w:t>__</w:t>
            </w:r>
          </w:p>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r w:rsidRPr="00800325">
              <w:rPr>
                <w:rFonts w:ascii="Times New Roman" w:eastAsia="Times New Roman" w:hAnsi="Times New Roman" w:cs="Times New Roman"/>
                <w:sz w:val="24"/>
                <w:szCs w:val="24"/>
                <w:lang w:eastAsia="ru-RU"/>
              </w:rPr>
              <w:t>(загальний чи професійний)</w:t>
            </w:r>
          </w:p>
        </w:tc>
      </w:tr>
      <w:tr w:rsidR="00800325" w:rsidRPr="00800325" w:rsidTr="0067264E">
        <w:trPr>
          <w:trHeight w:val="170"/>
        </w:trPr>
        <w:tc>
          <w:tcPr>
            <w:tcW w:w="2896" w:type="dxa"/>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Модулів – 1</w:t>
            </w:r>
          </w:p>
        </w:tc>
        <w:tc>
          <w:tcPr>
            <w:tcW w:w="3262"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Спеціалізація</w:t>
            </w:r>
          </w:p>
          <w:p w:rsidR="00800325" w:rsidRPr="00800325" w:rsidRDefault="00841303"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4"/>
                <w:szCs w:val="24"/>
                <w:lang w:eastAsia="ru-RU"/>
              </w:rPr>
              <w:t xml:space="preserve"> </w:t>
            </w:r>
            <w:r w:rsidR="00800325" w:rsidRPr="00800325">
              <w:rPr>
                <w:rFonts w:ascii="Times New Roman" w:eastAsia="Times New Roman" w:hAnsi="Times New Roman" w:cs="Times New Roman"/>
                <w:sz w:val="24"/>
                <w:szCs w:val="24"/>
                <w:lang w:eastAsia="ru-RU"/>
              </w:rPr>
              <w:t>(назва)</w:t>
            </w: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Рік підготовки:</w:t>
            </w:r>
          </w:p>
        </w:tc>
      </w:tr>
      <w:tr w:rsidR="00800325" w:rsidRPr="00800325" w:rsidTr="0067264E">
        <w:trPr>
          <w:trHeight w:val="207"/>
        </w:trPr>
        <w:tc>
          <w:tcPr>
            <w:tcW w:w="2896" w:type="dxa"/>
            <w:vAlign w:val="center"/>
          </w:tcPr>
          <w:p w:rsidR="00800325" w:rsidRPr="00800325" w:rsidRDefault="00FE7786" w:rsidP="008003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Змістових модулів – 2</w:t>
            </w:r>
            <w:r w:rsidR="00800325" w:rsidRPr="00800325">
              <w:rPr>
                <w:rFonts w:ascii="Times New Roman" w:eastAsia="Times New Roman" w:hAnsi="Times New Roman" w:cs="Times New Roman"/>
                <w:sz w:val="28"/>
                <w:szCs w:val="28"/>
                <w:lang w:eastAsia="ru-RU"/>
              </w:rPr>
              <w:t xml:space="preserve"> </w:t>
            </w: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800325" w:rsidRPr="00800325" w:rsidRDefault="0067264E" w:rsidP="00800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00325" w:rsidRPr="00800325">
              <w:rPr>
                <w:rFonts w:ascii="Times New Roman" w:eastAsia="Times New Roman" w:hAnsi="Times New Roman" w:cs="Times New Roman"/>
                <w:sz w:val="28"/>
                <w:szCs w:val="28"/>
                <w:lang w:eastAsia="ru-RU"/>
              </w:rPr>
              <w:t>-й</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w:t>
            </w:r>
          </w:p>
        </w:tc>
      </w:tr>
      <w:tr w:rsidR="00800325" w:rsidRPr="00800325" w:rsidTr="0067264E">
        <w:trPr>
          <w:trHeight w:val="246"/>
        </w:trPr>
        <w:tc>
          <w:tcPr>
            <w:tcW w:w="2896" w:type="dxa"/>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Індивідуальне науково-дослідне завдання ____</w:t>
            </w:r>
            <w:r w:rsidRPr="00800325">
              <w:rPr>
                <w:rFonts w:ascii="Times New Roman" w:eastAsia="Times New Roman" w:hAnsi="Times New Roman" w:cs="Times New Roman"/>
                <w:sz w:val="28"/>
                <w:szCs w:val="28"/>
                <w:u w:val="single"/>
                <w:lang w:eastAsia="ru-RU"/>
              </w:rPr>
              <w:t>‒</w:t>
            </w:r>
            <w:r w:rsidRPr="00800325">
              <w:rPr>
                <w:rFonts w:ascii="Times New Roman" w:eastAsia="Times New Roman" w:hAnsi="Times New Roman" w:cs="Times New Roman"/>
                <w:sz w:val="28"/>
                <w:szCs w:val="28"/>
                <w:lang w:eastAsia="ru-RU"/>
              </w:rPr>
              <w:t>_____</w:t>
            </w:r>
          </w:p>
          <w:p w:rsidR="00800325" w:rsidRPr="00800325" w:rsidRDefault="00800325" w:rsidP="00800325">
            <w:pPr>
              <w:spacing w:after="0" w:line="240" w:lineRule="auto"/>
              <w:rPr>
                <w:rFonts w:ascii="Times New Roman" w:eastAsia="Times New Roman" w:hAnsi="Times New Roman" w:cs="Times New Roman"/>
                <w:sz w:val="24"/>
                <w:szCs w:val="24"/>
                <w:lang w:eastAsia="ru-RU"/>
              </w:rPr>
            </w:pPr>
            <w:r w:rsidRPr="00800325">
              <w:rPr>
                <w:rFonts w:ascii="Times New Roman" w:eastAsia="Times New Roman" w:hAnsi="Times New Roman" w:cs="Times New Roman"/>
                <w:sz w:val="28"/>
                <w:szCs w:val="28"/>
                <w:lang w:eastAsia="ru-RU"/>
              </w:rPr>
              <w:t xml:space="preserve">                     </w:t>
            </w:r>
            <w:r w:rsidRPr="00800325">
              <w:rPr>
                <w:rFonts w:ascii="Times New Roman" w:eastAsia="Times New Roman" w:hAnsi="Times New Roman" w:cs="Times New Roman"/>
                <w:sz w:val="24"/>
                <w:szCs w:val="24"/>
                <w:lang w:eastAsia="ru-RU"/>
              </w:rPr>
              <w:t>(назва)</w:t>
            </w:r>
          </w:p>
        </w:tc>
        <w:tc>
          <w:tcPr>
            <w:tcW w:w="3262"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Мова викладання, навчання та оцінювання:</w:t>
            </w:r>
          </w:p>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__</w:t>
            </w:r>
            <w:r w:rsidRPr="00800325">
              <w:rPr>
                <w:rFonts w:ascii="Times New Roman" w:eastAsia="Times New Roman" w:hAnsi="Times New Roman" w:cs="Times New Roman"/>
                <w:sz w:val="28"/>
                <w:szCs w:val="28"/>
                <w:u w:val="single"/>
                <w:lang w:eastAsia="ru-RU"/>
              </w:rPr>
              <w:t>українська</w:t>
            </w:r>
            <w:r w:rsidRPr="00800325">
              <w:rPr>
                <w:rFonts w:ascii="Times New Roman" w:eastAsia="Times New Roman" w:hAnsi="Times New Roman" w:cs="Times New Roman"/>
                <w:sz w:val="28"/>
                <w:szCs w:val="28"/>
                <w:lang w:eastAsia="ru-RU"/>
              </w:rPr>
              <w:t>_</w:t>
            </w: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sz w:val="24"/>
                <w:szCs w:val="24"/>
                <w:lang w:eastAsia="ru-RU"/>
              </w:rPr>
              <w:t>(назва)</w:t>
            </w: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Семестр</w:t>
            </w:r>
          </w:p>
        </w:tc>
      </w:tr>
      <w:tr w:rsidR="00800325" w:rsidRPr="00800325" w:rsidTr="0067264E">
        <w:trPr>
          <w:trHeight w:val="323"/>
        </w:trPr>
        <w:tc>
          <w:tcPr>
            <w:tcW w:w="2896" w:type="dxa"/>
            <w:vMerge w:val="restart"/>
            <w:vAlign w:val="center"/>
          </w:tcPr>
          <w:p w:rsidR="00800325" w:rsidRPr="00975574" w:rsidRDefault="00800325" w:rsidP="00800325">
            <w:pPr>
              <w:spacing w:after="0" w:line="240" w:lineRule="auto"/>
              <w:rPr>
                <w:rFonts w:ascii="Times New Roman" w:eastAsia="Times New Roman" w:hAnsi="Times New Roman" w:cs="Times New Roman"/>
                <w:sz w:val="28"/>
                <w:szCs w:val="28"/>
                <w:lang w:val="ru-RU" w:eastAsia="ru-RU"/>
              </w:rPr>
            </w:pPr>
            <w:r w:rsidRPr="00800325">
              <w:rPr>
                <w:rFonts w:ascii="Times New Roman" w:eastAsia="Times New Roman" w:hAnsi="Times New Roman" w:cs="Times New Roman"/>
                <w:sz w:val="28"/>
                <w:szCs w:val="28"/>
                <w:lang w:eastAsia="ru-RU"/>
              </w:rPr>
              <w:t xml:space="preserve">Загальний обсяг годин – </w:t>
            </w: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800325" w:rsidRPr="00800325" w:rsidRDefault="0067264E" w:rsidP="00800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00325" w:rsidRPr="00800325">
              <w:rPr>
                <w:rFonts w:ascii="Times New Roman" w:eastAsia="Times New Roman" w:hAnsi="Times New Roman" w:cs="Times New Roman"/>
                <w:sz w:val="28"/>
                <w:szCs w:val="28"/>
                <w:lang w:eastAsia="ru-RU"/>
              </w:rPr>
              <w:t>-й</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w:t>
            </w:r>
          </w:p>
        </w:tc>
      </w:tr>
      <w:tr w:rsidR="00800325" w:rsidRPr="00800325" w:rsidTr="0067264E">
        <w:trPr>
          <w:trHeight w:val="322"/>
        </w:trPr>
        <w:tc>
          <w:tcPr>
            <w:tcW w:w="2896" w:type="dxa"/>
            <w:vMerge/>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Лекції</w:t>
            </w:r>
          </w:p>
        </w:tc>
      </w:tr>
      <w:tr w:rsidR="00800325" w:rsidRPr="00800325" w:rsidTr="0067264E">
        <w:trPr>
          <w:trHeight w:val="320"/>
        </w:trPr>
        <w:tc>
          <w:tcPr>
            <w:tcW w:w="2896" w:type="dxa"/>
            <w:vMerge w:val="restart"/>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Тижневих годин для денної форми навчання:</w:t>
            </w:r>
          </w:p>
          <w:p w:rsidR="00800325" w:rsidRPr="00800325" w:rsidRDefault="00800325" w:rsidP="00800325">
            <w:pPr>
              <w:spacing w:after="0" w:line="240" w:lineRule="auto"/>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аудиторних – 2</w:t>
            </w:r>
          </w:p>
          <w:p w:rsidR="00800325" w:rsidRPr="00800325" w:rsidRDefault="00B0032E" w:rsidP="008003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самостійної роботи студента – 120</w:t>
            </w:r>
          </w:p>
        </w:tc>
        <w:tc>
          <w:tcPr>
            <w:tcW w:w="3262"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Освітній ступінь / освітньо-кваліфікаційний рівень:</w:t>
            </w:r>
          </w:p>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________</w:t>
            </w:r>
            <w:r w:rsidR="00841303">
              <w:rPr>
                <w:rFonts w:ascii="Times New Roman" w:eastAsia="Times New Roman" w:hAnsi="Times New Roman" w:cs="Times New Roman"/>
                <w:sz w:val="28"/>
                <w:szCs w:val="28"/>
                <w:u w:val="single"/>
                <w:lang w:eastAsia="ru-RU"/>
              </w:rPr>
              <w:t>бакалавр</w:t>
            </w:r>
            <w:r w:rsidRPr="00800325">
              <w:rPr>
                <w:rFonts w:ascii="Times New Roman" w:eastAsia="Times New Roman" w:hAnsi="Times New Roman" w:cs="Times New Roman"/>
                <w:sz w:val="28"/>
                <w:szCs w:val="28"/>
                <w:lang w:eastAsia="ru-RU"/>
              </w:rPr>
              <w:t>_____</w:t>
            </w:r>
          </w:p>
        </w:tc>
        <w:tc>
          <w:tcPr>
            <w:tcW w:w="1620" w:type="dxa"/>
            <w:vAlign w:val="center"/>
          </w:tcPr>
          <w:p w:rsidR="00800325" w:rsidRPr="00800325" w:rsidRDefault="0067264E" w:rsidP="00800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1303">
              <w:rPr>
                <w:rFonts w:ascii="Times New Roman" w:eastAsia="Times New Roman" w:hAnsi="Times New Roman" w:cs="Times New Roman"/>
                <w:sz w:val="28"/>
                <w:szCs w:val="28"/>
                <w:lang w:eastAsia="ru-RU"/>
              </w:rPr>
              <w:t>30</w:t>
            </w:r>
            <w:r w:rsidR="00800325" w:rsidRPr="00800325">
              <w:rPr>
                <w:rFonts w:ascii="Times New Roman" w:eastAsia="Times New Roman" w:hAnsi="Times New Roman" w:cs="Times New Roman"/>
                <w:sz w:val="28"/>
                <w:szCs w:val="28"/>
                <w:lang w:eastAsia="ru-RU"/>
              </w:rPr>
              <w:t xml:space="preserve"> год.</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p>
        </w:tc>
      </w:tr>
      <w:tr w:rsidR="00800325" w:rsidRPr="00800325" w:rsidTr="0067264E">
        <w:trPr>
          <w:trHeight w:val="320"/>
        </w:trPr>
        <w:tc>
          <w:tcPr>
            <w:tcW w:w="2896" w:type="dxa"/>
            <w:vMerge/>
            <w:vAlign w:val="center"/>
          </w:tcPr>
          <w:p w:rsidR="00800325" w:rsidRPr="00800325" w:rsidRDefault="00800325" w:rsidP="00800325">
            <w:pPr>
              <w:spacing w:after="0" w:line="240" w:lineRule="auto"/>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Практичні, семінарські</w:t>
            </w:r>
          </w:p>
        </w:tc>
      </w:tr>
      <w:tr w:rsidR="00800325" w:rsidRPr="00800325" w:rsidTr="0067264E">
        <w:trPr>
          <w:trHeight w:val="320"/>
        </w:trPr>
        <w:tc>
          <w:tcPr>
            <w:tcW w:w="2896" w:type="dxa"/>
            <w:vMerge/>
            <w:vAlign w:val="center"/>
          </w:tcPr>
          <w:p w:rsidR="00800325" w:rsidRPr="00800325" w:rsidRDefault="00800325" w:rsidP="00800325">
            <w:pPr>
              <w:spacing w:after="0" w:line="240" w:lineRule="auto"/>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800325" w:rsidRPr="00800325" w:rsidRDefault="0067264E" w:rsidP="00800325">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841303">
              <w:rPr>
                <w:rFonts w:ascii="Times New Roman" w:eastAsia="Times New Roman" w:hAnsi="Times New Roman" w:cs="Times New Roman"/>
                <w:sz w:val="28"/>
                <w:szCs w:val="28"/>
                <w:lang w:eastAsia="ru-RU"/>
              </w:rPr>
              <w:t>20</w:t>
            </w:r>
            <w:r w:rsidR="00800325" w:rsidRPr="00800325">
              <w:rPr>
                <w:rFonts w:ascii="Times New Roman" w:eastAsia="Times New Roman" w:hAnsi="Times New Roman" w:cs="Times New Roman"/>
                <w:sz w:val="28"/>
                <w:szCs w:val="28"/>
                <w:lang w:eastAsia="ru-RU"/>
              </w:rPr>
              <w:t xml:space="preserve"> год.</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Лабораторні</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sz w:val="28"/>
                <w:szCs w:val="28"/>
                <w:lang w:eastAsia="ru-RU"/>
              </w:rPr>
              <w:t>‒ год.</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sz w:val="28"/>
                <w:szCs w:val="28"/>
                <w:lang w:eastAsia="ru-RU"/>
              </w:rPr>
              <w:t>‒ год.</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Самостійна робота</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800325" w:rsidRPr="00800325" w:rsidRDefault="00B0032E" w:rsidP="00B0032E">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120</w:t>
            </w:r>
            <w:r w:rsidR="00800325" w:rsidRPr="00800325">
              <w:rPr>
                <w:rFonts w:ascii="Times New Roman" w:eastAsia="Times New Roman" w:hAnsi="Times New Roman" w:cs="Times New Roman"/>
                <w:sz w:val="28"/>
                <w:szCs w:val="28"/>
                <w:lang w:eastAsia="ru-RU"/>
              </w:rPr>
              <w:t xml:space="preserve"> год.</w:t>
            </w:r>
          </w:p>
        </w:tc>
        <w:tc>
          <w:tcPr>
            <w:tcW w:w="1800" w:type="dxa"/>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 xml:space="preserve">Індивідуальні завдання: </w:t>
            </w:r>
          </w:p>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w:t>
            </w:r>
          </w:p>
        </w:tc>
      </w:tr>
      <w:tr w:rsidR="00800325" w:rsidRPr="00800325" w:rsidTr="0067264E">
        <w:trPr>
          <w:trHeight w:val="138"/>
        </w:trPr>
        <w:tc>
          <w:tcPr>
            <w:tcW w:w="2896"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262" w:type="dxa"/>
            <w:vMerge/>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8"/>
                <w:lang w:eastAsia="ru-RU"/>
              </w:rPr>
            </w:pPr>
          </w:p>
        </w:tc>
        <w:tc>
          <w:tcPr>
            <w:tcW w:w="3420" w:type="dxa"/>
            <w:gridSpan w:val="2"/>
            <w:vAlign w:val="center"/>
          </w:tcPr>
          <w:p w:rsidR="00800325" w:rsidRPr="00800325" w:rsidRDefault="00800325" w:rsidP="00800325">
            <w:pPr>
              <w:spacing w:after="0" w:line="240" w:lineRule="auto"/>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sz w:val="28"/>
                <w:szCs w:val="28"/>
                <w:lang w:eastAsia="ru-RU"/>
              </w:rPr>
              <w:t xml:space="preserve">Вид семестрового контролю: </w:t>
            </w:r>
            <w:r w:rsidR="00B0032E">
              <w:rPr>
                <w:rFonts w:ascii="Times New Roman" w:eastAsia="Times New Roman" w:hAnsi="Times New Roman" w:cs="Times New Roman"/>
                <w:sz w:val="28"/>
                <w:szCs w:val="28"/>
                <w:lang w:eastAsia="ru-RU"/>
              </w:rPr>
              <w:t>залік</w:t>
            </w:r>
          </w:p>
        </w:tc>
      </w:tr>
    </w:tbl>
    <w:p w:rsidR="00800325" w:rsidRPr="00800325" w:rsidRDefault="00800325" w:rsidP="00800325">
      <w:pPr>
        <w:spacing w:after="0" w:line="240" w:lineRule="auto"/>
        <w:rPr>
          <w:rFonts w:ascii="Times New Roman" w:eastAsia="Times New Roman" w:hAnsi="Times New Roman" w:cs="Times New Roman"/>
          <w:sz w:val="24"/>
          <w:szCs w:val="24"/>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800325" w:rsidRPr="00800325" w:rsidRDefault="00800325" w:rsidP="00800325">
      <w:pPr>
        <w:spacing w:after="0" w:line="240" w:lineRule="auto"/>
        <w:rPr>
          <w:rFonts w:ascii="Times New Roman" w:eastAsia="Times New Roman" w:hAnsi="Times New Roman" w:cs="Times New Roman"/>
          <w:sz w:val="28"/>
          <w:szCs w:val="28"/>
          <w:lang w:eastAsia="ru-RU"/>
        </w:rPr>
      </w:pPr>
    </w:p>
    <w:p w:rsidR="00B0032E" w:rsidRDefault="00B0032E"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eastAsia="ru-RU"/>
        </w:rPr>
      </w:pPr>
    </w:p>
    <w:p w:rsidR="00841303" w:rsidRDefault="00841303"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975574" w:rsidRDefault="00975574"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975574" w:rsidRDefault="00975574"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975574" w:rsidRDefault="00975574"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975574" w:rsidRDefault="00975574"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975574" w:rsidRPr="00975574" w:rsidRDefault="00975574"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val="ru-RU" w:eastAsia="ru-RU"/>
        </w:rPr>
      </w:pPr>
    </w:p>
    <w:p w:rsidR="00B0032E" w:rsidRDefault="00B0032E"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eastAsia="ru-RU"/>
        </w:rPr>
      </w:pPr>
    </w:p>
    <w:p w:rsidR="00800325" w:rsidRPr="00800325" w:rsidRDefault="00800325"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lastRenderedPageBreak/>
        <w:t xml:space="preserve">2. </w:t>
      </w:r>
      <w:r w:rsidRPr="00800325">
        <w:rPr>
          <w:rFonts w:ascii="Times New Roman Полужирный" w:eastAsia="Times New Roman" w:hAnsi="Times New Roman Полужирный" w:cs="Times New Roman"/>
          <w:b/>
          <w:caps/>
          <w:sz w:val="28"/>
          <w:szCs w:val="28"/>
          <w:lang w:eastAsia="ru-RU"/>
        </w:rPr>
        <w:t>Мета й завдання навчальної дисципліни</w:t>
      </w:r>
    </w:p>
    <w:p w:rsidR="00800325" w:rsidRPr="00800325" w:rsidRDefault="00800325" w:rsidP="00800325">
      <w:pPr>
        <w:suppressAutoHyphens/>
        <w:autoSpaceDE w:val="0"/>
        <w:autoSpaceDN w:val="0"/>
        <w:adjustRightInd w:val="0"/>
        <w:spacing w:after="0" w:line="240" w:lineRule="auto"/>
        <w:ind w:right="266"/>
        <w:jc w:val="center"/>
        <w:rPr>
          <w:rFonts w:ascii="Times New Roman" w:eastAsia="Times New Roman" w:hAnsi="Times New Roman" w:cs="Times New Roman"/>
          <w:b/>
          <w:sz w:val="20"/>
          <w:szCs w:val="20"/>
          <w:lang w:eastAsia="ru-RU"/>
        </w:rPr>
      </w:pPr>
    </w:p>
    <w:p w:rsidR="00870EDF" w:rsidRPr="003812DD" w:rsidRDefault="00870EDF" w:rsidP="00870EDF">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bdr w:val="nil"/>
        </w:rPr>
      </w:pPr>
      <w:r w:rsidRPr="0029520F">
        <w:rPr>
          <w:rFonts w:ascii="Times New Roman" w:eastAsia="Arial Unicode MS" w:hAnsi="Times New Roman" w:cs="Times New Roman"/>
          <w:b/>
          <w:bCs/>
          <w:color w:val="000000"/>
          <w:sz w:val="24"/>
          <w:szCs w:val="24"/>
          <w:bdr w:val="nil"/>
        </w:rPr>
        <w:t>Мета</w:t>
      </w:r>
      <w:r w:rsidRPr="0029520F">
        <w:rPr>
          <w:rFonts w:ascii="Times New Roman" w:eastAsia="Arial Unicode MS" w:hAnsi="Times New Roman" w:cs="Times New Roman"/>
          <w:color w:val="000000"/>
          <w:sz w:val="24"/>
          <w:szCs w:val="24"/>
          <w:bdr w:val="nil"/>
        </w:rPr>
        <w:t xml:space="preserve"> </w:t>
      </w:r>
      <w:r w:rsidRPr="0029520F">
        <w:rPr>
          <w:rFonts w:ascii="Times New Roman" w:eastAsia="Arial Unicode MS" w:hAnsi="Times New Roman" w:cs="Times New Roman"/>
          <w:b/>
          <w:color w:val="000000"/>
          <w:sz w:val="24"/>
          <w:szCs w:val="24"/>
          <w:bdr w:val="nil"/>
        </w:rPr>
        <w:t xml:space="preserve">ОК - </w:t>
      </w:r>
      <w:r w:rsidRPr="004F5FC2">
        <w:rPr>
          <w:rFonts w:ascii="Times New Roman" w:eastAsia="Arial Unicode MS" w:hAnsi="Times New Roman" w:cs="Times New Roman"/>
          <w:color w:val="000000"/>
          <w:sz w:val="24"/>
          <w:szCs w:val="24"/>
          <w:bdr w:val="nil"/>
        </w:rPr>
        <w:t>забезпечити студентів знаннями складників творчого процесу журналіста, особливостей взаємодії пізнання, аргументації, узагальнень. А також забезпечити єдність теоретичної і практичної підготовки студента, оволодіння ним навичками роботи над матеріалами різних жанрів, зокрема, особлива увага приділяється методиці підготовки журналістських матеріалів до друку, передачі в ефірі й розміщення на сайті</w:t>
      </w:r>
      <w:r w:rsidRPr="003812DD">
        <w:rPr>
          <w:rFonts w:ascii="Times New Roman" w:eastAsia="Arial Unicode MS" w:hAnsi="Times New Roman" w:cs="Times New Roman"/>
          <w:color w:val="000000"/>
          <w:sz w:val="24"/>
          <w:szCs w:val="24"/>
          <w:bdr w:val="nil"/>
        </w:rPr>
        <w:t xml:space="preserve">. </w:t>
      </w:r>
    </w:p>
    <w:p w:rsidR="00870EDF" w:rsidRPr="0029520F" w:rsidRDefault="00870EDF" w:rsidP="00870E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520F">
        <w:rPr>
          <w:rFonts w:ascii="Times New Roman" w:eastAsia="Times New Roman" w:hAnsi="Times New Roman" w:cs="Times New Roman"/>
          <w:sz w:val="24"/>
          <w:szCs w:val="24"/>
          <w:lang w:eastAsia="ru-RU"/>
        </w:rPr>
        <w:t xml:space="preserve">Основними </w:t>
      </w:r>
      <w:r w:rsidRPr="0029520F">
        <w:rPr>
          <w:rFonts w:ascii="Times New Roman" w:eastAsia="Times New Roman" w:hAnsi="Times New Roman" w:cs="Times New Roman"/>
          <w:b/>
          <w:sz w:val="24"/>
          <w:szCs w:val="24"/>
          <w:lang w:eastAsia="ru-RU"/>
        </w:rPr>
        <w:t>завданнями</w:t>
      </w:r>
      <w:r w:rsidRPr="0029520F">
        <w:rPr>
          <w:rFonts w:ascii="Times New Roman" w:eastAsia="Times New Roman" w:hAnsi="Times New Roman" w:cs="Times New Roman"/>
          <w:sz w:val="24"/>
          <w:szCs w:val="24"/>
          <w:lang w:eastAsia="ru-RU"/>
        </w:rPr>
        <w:t xml:space="preserve"> курсу є:</w:t>
      </w:r>
    </w:p>
    <w:p w:rsidR="00870EDF" w:rsidRDefault="00870EDF" w:rsidP="00870EDF">
      <w:pPr>
        <w:pStyle w:val="a4"/>
        <w:numPr>
          <w:ilvl w:val="0"/>
          <w:numId w:val="32"/>
        </w:numPr>
        <w:autoSpaceDE w:val="0"/>
        <w:autoSpaceDN w:val="0"/>
        <w:adjustRightInd w:val="0"/>
        <w:jc w:val="both"/>
        <w:rPr>
          <w:rFonts w:eastAsia="Arial Unicode MS"/>
          <w:color w:val="000000"/>
          <w:bdr w:val="nil"/>
        </w:rPr>
      </w:pPr>
      <w:proofErr w:type="spellStart"/>
      <w:r w:rsidRPr="004F5FC2">
        <w:rPr>
          <w:rFonts w:eastAsia="Arial Unicode MS"/>
          <w:color w:val="000000"/>
          <w:bdr w:val="nil"/>
        </w:rPr>
        <w:t>опанування</w:t>
      </w:r>
      <w:proofErr w:type="spellEnd"/>
      <w:r w:rsidRPr="004F5FC2">
        <w:rPr>
          <w:rFonts w:eastAsia="Arial Unicode MS"/>
          <w:color w:val="000000"/>
          <w:bdr w:val="nil"/>
        </w:rPr>
        <w:t xml:space="preserve"> студентами </w:t>
      </w:r>
      <w:proofErr w:type="spellStart"/>
      <w:r w:rsidRPr="004F5FC2">
        <w:rPr>
          <w:rFonts w:eastAsia="Arial Unicode MS"/>
          <w:color w:val="000000"/>
          <w:bdr w:val="nil"/>
        </w:rPr>
        <w:t>теорією</w:t>
      </w:r>
      <w:proofErr w:type="spellEnd"/>
      <w:r w:rsidRPr="004F5FC2">
        <w:rPr>
          <w:rFonts w:eastAsia="Arial Unicode MS"/>
          <w:color w:val="000000"/>
          <w:bdr w:val="nil"/>
        </w:rPr>
        <w:t xml:space="preserve"> та методикою </w:t>
      </w:r>
      <w:proofErr w:type="spellStart"/>
      <w:r w:rsidRPr="004F5FC2">
        <w:rPr>
          <w:rFonts w:eastAsia="Arial Unicode MS"/>
          <w:color w:val="000000"/>
          <w:bdr w:val="nil"/>
        </w:rPr>
        <w:t>журналістської</w:t>
      </w:r>
      <w:proofErr w:type="spellEnd"/>
      <w:r w:rsidRPr="004F5FC2">
        <w:rPr>
          <w:rFonts w:eastAsia="Arial Unicode MS"/>
          <w:color w:val="000000"/>
          <w:bdr w:val="nil"/>
        </w:rPr>
        <w:t xml:space="preserve"> </w:t>
      </w:r>
      <w:proofErr w:type="spellStart"/>
      <w:r w:rsidRPr="004F5FC2">
        <w:rPr>
          <w:rFonts w:eastAsia="Arial Unicode MS"/>
          <w:color w:val="000000"/>
          <w:bdr w:val="nil"/>
        </w:rPr>
        <w:t>творчості</w:t>
      </w:r>
      <w:proofErr w:type="spellEnd"/>
      <w:r w:rsidRPr="004F5FC2">
        <w:rPr>
          <w:rFonts w:eastAsia="Arial Unicode MS"/>
          <w:color w:val="000000"/>
          <w:bdr w:val="nil"/>
        </w:rPr>
        <w:t xml:space="preserve">, </w:t>
      </w:r>
    </w:p>
    <w:p w:rsidR="00870EDF" w:rsidRDefault="00870EDF" w:rsidP="00870EDF">
      <w:pPr>
        <w:pStyle w:val="a4"/>
        <w:numPr>
          <w:ilvl w:val="0"/>
          <w:numId w:val="32"/>
        </w:numPr>
        <w:autoSpaceDE w:val="0"/>
        <w:autoSpaceDN w:val="0"/>
        <w:adjustRightInd w:val="0"/>
        <w:jc w:val="both"/>
        <w:rPr>
          <w:rFonts w:eastAsia="Arial Unicode MS"/>
          <w:color w:val="000000"/>
          <w:bdr w:val="nil"/>
        </w:rPr>
      </w:pPr>
      <w:proofErr w:type="spellStart"/>
      <w:r w:rsidRPr="004F5FC2">
        <w:rPr>
          <w:rFonts w:eastAsia="Arial Unicode MS"/>
          <w:color w:val="000000"/>
          <w:bdr w:val="nil"/>
        </w:rPr>
        <w:t>розглянути</w:t>
      </w:r>
      <w:proofErr w:type="spellEnd"/>
      <w:r w:rsidRPr="004F5FC2">
        <w:rPr>
          <w:rFonts w:eastAsia="Arial Unicode MS"/>
          <w:color w:val="000000"/>
          <w:bdr w:val="nil"/>
        </w:rPr>
        <w:t xml:space="preserve"> </w:t>
      </w:r>
      <w:proofErr w:type="spellStart"/>
      <w:r w:rsidRPr="004F5FC2">
        <w:rPr>
          <w:rFonts w:eastAsia="Arial Unicode MS"/>
          <w:color w:val="000000"/>
          <w:bdr w:val="nil"/>
        </w:rPr>
        <w:t>аспекти</w:t>
      </w:r>
      <w:proofErr w:type="spellEnd"/>
      <w:r w:rsidRPr="004F5FC2">
        <w:rPr>
          <w:rFonts w:eastAsia="Arial Unicode MS"/>
          <w:color w:val="000000"/>
          <w:bdr w:val="nil"/>
        </w:rPr>
        <w:t xml:space="preserve"> жанрового арсеналу, </w:t>
      </w:r>
      <w:proofErr w:type="spellStart"/>
      <w:r w:rsidRPr="004F5FC2">
        <w:rPr>
          <w:rFonts w:eastAsia="Arial Unicode MS"/>
          <w:color w:val="000000"/>
          <w:bdr w:val="nil"/>
        </w:rPr>
        <w:t>змісту</w:t>
      </w:r>
      <w:proofErr w:type="spellEnd"/>
      <w:r w:rsidRPr="004F5FC2">
        <w:rPr>
          <w:rFonts w:eastAsia="Arial Unicode MS"/>
          <w:color w:val="000000"/>
          <w:bdr w:val="nil"/>
        </w:rPr>
        <w:t xml:space="preserve"> й </w:t>
      </w:r>
      <w:proofErr w:type="spellStart"/>
      <w:r w:rsidRPr="004F5FC2">
        <w:rPr>
          <w:rFonts w:eastAsia="Arial Unicode MS"/>
          <w:color w:val="000000"/>
          <w:bdr w:val="nil"/>
        </w:rPr>
        <w:t>елементів</w:t>
      </w:r>
      <w:proofErr w:type="spellEnd"/>
      <w:r w:rsidRPr="004F5FC2">
        <w:rPr>
          <w:rFonts w:eastAsia="Arial Unicode MS"/>
          <w:color w:val="000000"/>
          <w:bdr w:val="nil"/>
        </w:rPr>
        <w:t xml:space="preserve">, </w:t>
      </w:r>
      <w:proofErr w:type="spellStart"/>
      <w:r w:rsidRPr="004F5FC2">
        <w:rPr>
          <w:rFonts w:eastAsia="Arial Unicode MS"/>
          <w:color w:val="000000"/>
          <w:bdr w:val="nil"/>
        </w:rPr>
        <w:t>поетики</w:t>
      </w:r>
      <w:proofErr w:type="spellEnd"/>
      <w:r w:rsidRPr="004F5FC2">
        <w:rPr>
          <w:rFonts w:eastAsia="Arial Unicode MS"/>
          <w:color w:val="000000"/>
          <w:bdr w:val="nil"/>
        </w:rPr>
        <w:t xml:space="preserve"> </w:t>
      </w:r>
      <w:proofErr w:type="spellStart"/>
      <w:r w:rsidRPr="004F5FC2">
        <w:rPr>
          <w:rFonts w:eastAsia="Arial Unicode MS"/>
          <w:color w:val="000000"/>
          <w:bdr w:val="nil"/>
        </w:rPr>
        <w:t>журналістського</w:t>
      </w:r>
      <w:proofErr w:type="spellEnd"/>
      <w:r w:rsidRPr="004F5FC2">
        <w:rPr>
          <w:rFonts w:eastAsia="Arial Unicode MS"/>
          <w:color w:val="000000"/>
          <w:bdr w:val="nil"/>
        </w:rPr>
        <w:t xml:space="preserve"> тексту, </w:t>
      </w:r>
    </w:p>
    <w:p w:rsidR="00870EDF" w:rsidRDefault="00870EDF" w:rsidP="00870EDF">
      <w:pPr>
        <w:pStyle w:val="a4"/>
        <w:numPr>
          <w:ilvl w:val="0"/>
          <w:numId w:val="32"/>
        </w:numPr>
        <w:autoSpaceDE w:val="0"/>
        <w:autoSpaceDN w:val="0"/>
        <w:adjustRightInd w:val="0"/>
        <w:jc w:val="both"/>
        <w:rPr>
          <w:rFonts w:eastAsia="Arial Unicode MS"/>
          <w:color w:val="000000"/>
          <w:bdr w:val="nil"/>
        </w:rPr>
      </w:pPr>
      <w:proofErr w:type="spellStart"/>
      <w:r>
        <w:rPr>
          <w:rFonts w:eastAsia="Arial Unicode MS"/>
          <w:color w:val="000000"/>
          <w:bdr w:val="nil"/>
        </w:rPr>
        <w:t>опанувати</w:t>
      </w:r>
      <w:proofErr w:type="spellEnd"/>
      <w:r>
        <w:rPr>
          <w:rFonts w:eastAsia="Arial Unicode MS"/>
          <w:color w:val="000000"/>
          <w:bdr w:val="nil"/>
        </w:rPr>
        <w:t xml:space="preserve"> </w:t>
      </w:r>
      <w:proofErr w:type="spellStart"/>
      <w:r w:rsidRPr="004F5FC2">
        <w:rPr>
          <w:rFonts w:eastAsia="Arial Unicode MS"/>
          <w:color w:val="000000"/>
          <w:bdr w:val="nil"/>
        </w:rPr>
        <w:t>специфічні</w:t>
      </w:r>
      <w:proofErr w:type="spellEnd"/>
      <w:r w:rsidRPr="004F5FC2">
        <w:rPr>
          <w:rFonts w:eastAsia="Arial Unicode MS"/>
          <w:color w:val="000000"/>
          <w:bdr w:val="nil"/>
        </w:rPr>
        <w:t xml:space="preserve"> </w:t>
      </w:r>
      <w:proofErr w:type="spellStart"/>
      <w:r w:rsidRPr="004F5FC2">
        <w:rPr>
          <w:rFonts w:eastAsia="Arial Unicode MS"/>
          <w:color w:val="000000"/>
          <w:bdr w:val="nil"/>
        </w:rPr>
        <w:t>основи</w:t>
      </w:r>
      <w:proofErr w:type="spellEnd"/>
      <w:r w:rsidRPr="004F5FC2">
        <w:rPr>
          <w:rFonts w:eastAsia="Arial Unicode MS"/>
          <w:color w:val="000000"/>
          <w:bdr w:val="nil"/>
        </w:rPr>
        <w:t xml:space="preserve"> </w:t>
      </w:r>
      <w:proofErr w:type="spellStart"/>
      <w:r>
        <w:rPr>
          <w:rFonts w:eastAsia="Arial Unicode MS"/>
          <w:color w:val="000000"/>
          <w:bdr w:val="nil"/>
        </w:rPr>
        <w:t>медіа-</w:t>
      </w:r>
      <w:r w:rsidRPr="004F5FC2">
        <w:rPr>
          <w:rFonts w:eastAsia="Arial Unicode MS"/>
          <w:color w:val="000000"/>
          <w:bdr w:val="nil"/>
        </w:rPr>
        <w:t>майстерності</w:t>
      </w:r>
      <w:proofErr w:type="spellEnd"/>
      <w:r w:rsidRPr="004F5FC2">
        <w:rPr>
          <w:rFonts w:eastAsia="Arial Unicode MS"/>
          <w:color w:val="000000"/>
          <w:bdr w:val="nil"/>
        </w:rPr>
        <w:t xml:space="preserve"> та </w:t>
      </w:r>
      <w:proofErr w:type="spellStart"/>
      <w:r w:rsidRPr="004F5FC2">
        <w:rPr>
          <w:rFonts w:eastAsia="Arial Unicode MS"/>
          <w:color w:val="000000"/>
          <w:bdr w:val="nil"/>
        </w:rPr>
        <w:t>ін</w:t>
      </w:r>
      <w:proofErr w:type="spellEnd"/>
      <w:r>
        <w:rPr>
          <w:rFonts w:eastAsia="Arial Unicode MS"/>
          <w:color w:val="000000"/>
          <w:bdr w:val="nil"/>
        </w:rPr>
        <w:t>,</w:t>
      </w:r>
    </w:p>
    <w:p w:rsidR="00870EDF" w:rsidRPr="004F5FC2" w:rsidRDefault="00870EDF" w:rsidP="00870EDF">
      <w:pPr>
        <w:pStyle w:val="a4"/>
        <w:numPr>
          <w:ilvl w:val="0"/>
          <w:numId w:val="32"/>
        </w:numPr>
        <w:autoSpaceDE w:val="0"/>
        <w:autoSpaceDN w:val="0"/>
        <w:adjustRightInd w:val="0"/>
        <w:jc w:val="both"/>
        <w:rPr>
          <w:rFonts w:eastAsia="Arial Unicode MS"/>
          <w:color w:val="000000"/>
          <w:bdr w:val="nil"/>
        </w:rPr>
      </w:pPr>
      <w:proofErr w:type="spellStart"/>
      <w:r>
        <w:rPr>
          <w:rFonts w:eastAsia="Arial Unicode MS"/>
          <w:color w:val="000000"/>
          <w:bdr w:val="nil"/>
        </w:rPr>
        <w:t>навчитися</w:t>
      </w:r>
      <w:proofErr w:type="spellEnd"/>
      <w:r>
        <w:rPr>
          <w:rFonts w:eastAsia="Arial Unicode MS"/>
          <w:color w:val="000000"/>
          <w:bdr w:val="nil"/>
        </w:rPr>
        <w:t xml:space="preserve"> на </w:t>
      </w:r>
      <w:proofErr w:type="spellStart"/>
      <w:r>
        <w:rPr>
          <w:rFonts w:eastAsia="Arial Unicode MS"/>
          <w:color w:val="000000"/>
          <w:bdr w:val="nil"/>
        </w:rPr>
        <w:t>практиці</w:t>
      </w:r>
      <w:proofErr w:type="spellEnd"/>
      <w:r>
        <w:rPr>
          <w:rFonts w:eastAsia="Arial Unicode MS"/>
          <w:color w:val="000000"/>
          <w:bdr w:val="nil"/>
        </w:rPr>
        <w:t xml:space="preserve"> </w:t>
      </w:r>
      <w:proofErr w:type="spellStart"/>
      <w:r>
        <w:rPr>
          <w:rFonts w:eastAsia="Arial Unicode MS"/>
          <w:color w:val="000000"/>
          <w:bdr w:val="nil"/>
        </w:rPr>
        <w:t>працювати</w:t>
      </w:r>
      <w:proofErr w:type="spellEnd"/>
      <w:r>
        <w:rPr>
          <w:rFonts w:eastAsia="Arial Unicode MS"/>
          <w:color w:val="000000"/>
          <w:bdr w:val="nil"/>
        </w:rPr>
        <w:t xml:space="preserve"> з </w:t>
      </w:r>
      <w:proofErr w:type="spellStart"/>
      <w:r w:rsidRPr="004F5FC2">
        <w:rPr>
          <w:rFonts w:eastAsia="Arial Unicode MS"/>
          <w:color w:val="000000"/>
          <w:bdr w:val="nil"/>
        </w:rPr>
        <w:t>рекламн</w:t>
      </w:r>
      <w:r>
        <w:rPr>
          <w:rFonts w:eastAsia="Arial Unicode MS"/>
          <w:color w:val="000000"/>
          <w:bdr w:val="nil"/>
        </w:rPr>
        <w:t>ими</w:t>
      </w:r>
      <w:proofErr w:type="spellEnd"/>
      <w:r w:rsidRPr="004F5FC2">
        <w:rPr>
          <w:rFonts w:eastAsia="Arial Unicode MS"/>
          <w:color w:val="000000"/>
          <w:bdr w:val="nil"/>
        </w:rPr>
        <w:t xml:space="preserve"> і PR  </w:t>
      </w:r>
      <w:r>
        <w:rPr>
          <w:rFonts w:eastAsia="Arial Unicode MS"/>
          <w:color w:val="000000"/>
          <w:bdr w:val="nil"/>
        </w:rPr>
        <w:t>текстами.</w:t>
      </w:r>
    </w:p>
    <w:p w:rsidR="00870EDF" w:rsidRPr="004F5FC2" w:rsidRDefault="00870EDF" w:rsidP="00870E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2DD">
        <w:rPr>
          <w:rFonts w:ascii="Times New Roman" w:eastAsia="Times New Roman" w:hAnsi="Times New Roman" w:cs="Times New Roman"/>
          <w:b/>
          <w:color w:val="000000"/>
          <w:sz w:val="24"/>
          <w:szCs w:val="24"/>
          <w:lang w:eastAsia="ru-RU"/>
        </w:rPr>
        <w:t xml:space="preserve">У результаті навчання студент повинен досягти наступних результатів та </w:t>
      </w:r>
      <w:proofErr w:type="spellStart"/>
      <w:r w:rsidRPr="003812DD">
        <w:rPr>
          <w:rFonts w:ascii="Times New Roman" w:eastAsia="Times New Roman" w:hAnsi="Times New Roman" w:cs="Times New Roman"/>
          <w:b/>
          <w:color w:val="000000"/>
          <w:sz w:val="24"/>
          <w:szCs w:val="24"/>
          <w:lang w:eastAsia="ru-RU"/>
        </w:rPr>
        <w:t>компетентностей</w:t>
      </w:r>
      <w:proofErr w:type="spellEnd"/>
      <w:r w:rsidRPr="003812DD">
        <w:rPr>
          <w:rFonts w:ascii="Times New Roman" w:eastAsia="Times New Roman" w:hAnsi="Times New Roman" w:cs="Times New Roman"/>
          <w:b/>
          <w:color w:val="000000"/>
          <w:sz w:val="24"/>
          <w:szCs w:val="24"/>
          <w:lang w:eastAsia="ru-RU"/>
        </w:rPr>
        <w:t>:</w:t>
      </w:r>
      <w:r w:rsidRPr="004F5FC2">
        <w:rPr>
          <w:rFonts w:ascii="Times New Roman" w:eastAsia="Times New Roman" w:hAnsi="Times New Roman" w:cs="Times New Roman"/>
          <w:sz w:val="24"/>
          <w:szCs w:val="24"/>
          <w:lang w:eastAsia="ru-RU"/>
        </w:rPr>
        <w:tab/>
        <w:t>знаходити джерела тем для журналістського твору;</w:t>
      </w:r>
      <w:r>
        <w:rPr>
          <w:rFonts w:ascii="Times New Roman" w:eastAsia="Times New Roman" w:hAnsi="Times New Roman" w:cs="Times New Roman"/>
          <w:sz w:val="24"/>
          <w:szCs w:val="24"/>
          <w:lang w:eastAsia="ru-RU"/>
        </w:rPr>
        <w:t xml:space="preserve"> </w:t>
      </w:r>
      <w:r w:rsidRPr="004F5FC2">
        <w:rPr>
          <w:rFonts w:ascii="Times New Roman" w:eastAsia="Times New Roman" w:hAnsi="Times New Roman" w:cs="Times New Roman"/>
          <w:sz w:val="24"/>
          <w:szCs w:val="24"/>
          <w:lang w:eastAsia="ru-RU"/>
        </w:rPr>
        <w:t>навчитися збирати й фіксувати матеріал, формувати зміст і втілювати його в конкретну форму;</w:t>
      </w:r>
      <w:r>
        <w:rPr>
          <w:rFonts w:ascii="Times New Roman" w:eastAsia="Times New Roman" w:hAnsi="Times New Roman" w:cs="Times New Roman"/>
          <w:sz w:val="24"/>
          <w:szCs w:val="24"/>
          <w:lang w:eastAsia="ru-RU"/>
        </w:rPr>
        <w:t xml:space="preserve"> </w:t>
      </w:r>
      <w:r w:rsidRPr="004F5FC2">
        <w:rPr>
          <w:rFonts w:ascii="Times New Roman" w:eastAsia="Times New Roman" w:hAnsi="Times New Roman" w:cs="Times New Roman"/>
          <w:sz w:val="24"/>
          <w:szCs w:val="24"/>
          <w:lang w:eastAsia="ru-RU"/>
        </w:rPr>
        <w:t>оволодіти мистецтвом творення тексту;</w:t>
      </w:r>
      <w:r>
        <w:rPr>
          <w:rFonts w:ascii="Times New Roman" w:eastAsia="Times New Roman" w:hAnsi="Times New Roman" w:cs="Times New Roman"/>
          <w:sz w:val="24"/>
          <w:szCs w:val="24"/>
          <w:lang w:eastAsia="ru-RU"/>
        </w:rPr>
        <w:t xml:space="preserve"> </w:t>
      </w:r>
      <w:r w:rsidRPr="004F5FC2">
        <w:rPr>
          <w:rFonts w:ascii="Times New Roman" w:eastAsia="Times New Roman" w:hAnsi="Times New Roman" w:cs="Times New Roman"/>
          <w:sz w:val="24"/>
          <w:szCs w:val="24"/>
          <w:lang w:eastAsia="ru-RU"/>
        </w:rPr>
        <w:t>написати матеріал до газети, радіо- й телепрограмами, сайту.</w:t>
      </w:r>
    </w:p>
    <w:p w:rsidR="00870EDF" w:rsidRDefault="00870EDF" w:rsidP="00870E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650"/>
        <w:gridCol w:w="7920"/>
      </w:tblGrid>
      <w:tr w:rsidR="00870EDF" w:rsidRPr="00333717" w:rsidTr="0001165E">
        <w:tc>
          <w:tcPr>
            <w:tcW w:w="9855" w:type="dxa"/>
            <w:gridSpan w:val="2"/>
            <w:shd w:val="clear" w:color="auto" w:fill="D9D9D9" w:themeFill="background1" w:themeFillShade="D9"/>
          </w:tcPr>
          <w:p w:rsidR="00870EDF" w:rsidRPr="00333717" w:rsidRDefault="00870EDF" w:rsidP="0001165E">
            <w:pPr>
              <w:autoSpaceDE w:val="0"/>
              <w:autoSpaceDN w:val="0"/>
              <w:adjustRightInd w:val="0"/>
              <w:jc w:val="center"/>
              <w:rPr>
                <w:sz w:val="24"/>
                <w:szCs w:val="24"/>
                <w:lang w:eastAsia="ru-RU"/>
              </w:rPr>
            </w:pPr>
            <w:r w:rsidRPr="00333717">
              <w:rPr>
                <w:sz w:val="24"/>
                <w:szCs w:val="24"/>
                <w:lang w:eastAsia="ru-RU"/>
              </w:rPr>
              <w:t>Зв’язок з програмними результатами навчання</w:t>
            </w:r>
          </w:p>
        </w:tc>
      </w:tr>
      <w:tr w:rsidR="00870EDF" w:rsidRPr="00333717" w:rsidTr="0001165E">
        <w:tc>
          <w:tcPr>
            <w:tcW w:w="1668" w:type="dxa"/>
            <w:shd w:val="clear" w:color="auto" w:fill="D9D9D9" w:themeFill="background1" w:themeFillShade="D9"/>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Шифр</w:t>
            </w:r>
          </w:p>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програмно го РН</w:t>
            </w:r>
          </w:p>
        </w:tc>
        <w:tc>
          <w:tcPr>
            <w:tcW w:w="8187" w:type="dxa"/>
            <w:shd w:val="clear" w:color="auto" w:fill="D9D9D9" w:themeFill="background1" w:themeFillShade="D9"/>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Результати навчання цього ОК деталізують такі </w:t>
            </w:r>
          </w:p>
          <w:p w:rsidR="00870EDF" w:rsidRPr="00333717" w:rsidRDefault="00870EDF" w:rsidP="0001165E">
            <w:pPr>
              <w:autoSpaceDE w:val="0"/>
              <w:autoSpaceDN w:val="0"/>
              <w:adjustRightInd w:val="0"/>
              <w:jc w:val="both"/>
              <w:rPr>
                <w:sz w:val="24"/>
                <w:szCs w:val="24"/>
                <w:lang w:eastAsia="ru-RU"/>
              </w:rPr>
            </w:pPr>
            <w:r w:rsidRPr="00333717">
              <w:rPr>
                <w:b/>
                <w:sz w:val="24"/>
                <w:szCs w:val="24"/>
                <w:lang w:eastAsia="ru-RU"/>
              </w:rPr>
              <w:t>програмні  результати навчання</w:t>
            </w:r>
            <w:r w:rsidRPr="00333717">
              <w:rPr>
                <w:sz w:val="24"/>
                <w:szCs w:val="24"/>
                <w:lang w:eastAsia="ru-RU"/>
              </w:rPr>
              <w:t>:</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ПР01</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Пояснювати свої виробничі дії та операції на основі отриманих знань</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ПР02</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Застосовувати знання зі сфери предметної спеціалізації для створення інформаційного продукту чи для проведення інформаційної акції</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ПР03</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Оцінювати свій чи чужий інформаційний продукт, інформаційну акцію, що організована й проведена самостійно або  разом з колегами</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ПР04</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Виконувати пошук, оброблення та аналіз інформації з різних джерел</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ПР06</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Планувати свою діяльність та діяльність колективу з урахуванням цілей, обмежень та передбачуваних ризиків. </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ПР13</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Передбачати реакцію аудиторії на інформаційний продукт чи на інформаційні акції, зважаючи на положення й методи </w:t>
            </w:r>
            <w:proofErr w:type="spellStart"/>
            <w:r w:rsidRPr="00333717">
              <w:rPr>
                <w:sz w:val="24"/>
                <w:szCs w:val="24"/>
                <w:lang w:eastAsia="ru-RU"/>
              </w:rPr>
              <w:t>соціальнокомунікаційних</w:t>
            </w:r>
            <w:proofErr w:type="spellEnd"/>
            <w:r w:rsidRPr="00333717">
              <w:rPr>
                <w:sz w:val="24"/>
                <w:szCs w:val="24"/>
                <w:lang w:eastAsia="ru-RU"/>
              </w:rPr>
              <w:t xml:space="preserve"> наук.  </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ПР14</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Генерувати інформаційний контент за заданою темою з використанням доступних, а також </w:t>
            </w:r>
            <w:proofErr w:type="spellStart"/>
            <w:r w:rsidRPr="00333717">
              <w:rPr>
                <w:sz w:val="24"/>
                <w:szCs w:val="24"/>
                <w:lang w:eastAsia="ru-RU"/>
              </w:rPr>
              <w:t>обовʼязкових</w:t>
            </w:r>
            <w:proofErr w:type="spellEnd"/>
            <w:r w:rsidRPr="00333717">
              <w:rPr>
                <w:sz w:val="24"/>
                <w:szCs w:val="24"/>
                <w:lang w:eastAsia="ru-RU"/>
              </w:rPr>
              <w:t xml:space="preserve"> джерел інформації.</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ПР15</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Створювати грамотний  медіа-продукт на задану тему, визначеного жанру, з урахуванням каналу поширення чи платформи оприлюднення.</w:t>
            </w:r>
          </w:p>
        </w:tc>
      </w:tr>
      <w:tr w:rsidR="00870EDF" w:rsidRPr="00333717" w:rsidTr="0001165E">
        <w:tc>
          <w:tcPr>
            <w:tcW w:w="1668"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ПР16</w:t>
            </w:r>
          </w:p>
        </w:tc>
        <w:tc>
          <w:tcPr>
            <w:tcW w:w="8187" w:type="dxa"/>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Планувати свою роботу та роботу колег, спрямовану як на генерування інформаційного контенту, так і створення медіа-продукту, а також його промоцію. </w:t>
            </w:r>
          </w:p>
        </w:tc>
      </w:tr>
    </w:tbl>
    <w:p w:rsidR="00870EDF" w:rsidRDefault="00870EDF" w:rsidP="00870E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785"/>
        <w:gridCol w:w="7785"/>
      </w:tblGrid>
      <w:tr w:rsidR="00870EDF" w:rsidRPr="00333717" w:rsidTr="0001165E">
        <w:tc>
          <w:tcPr>
            <w:tcW w:w="9855" w:type="dxa"/>
            <w:gridSpan w:val="2"/>
            <w:shd w:val="clear" w:color="auto" w:fill="D9D9D9" w:themeFill="background1" w:themeFillShade="D9"/>
          </w:tcPr>
          <w:p w:rsidR="00870EDF" w:rsidRPr="00333717" w:rsidRDefault="00870EDF" w:rsidP="0001165E">
            <w:pPr>
              <w:autoSpaceDE w:val="0"/>
              <w:autoSpaceDN w:val="0"/>
              <w:adjustRightInd w:val="0"/>
              <w:jc w:val="center"/>
              <w:rPr>
                <w:sz w:val="24"/>
                <w:szCs w:val="24"/>
                <w:lang w:eastAsia="ru-RU"/>
              </w:rPr>
            </w:pPr>
            <w:r w:rsidRPr="00333717">
              <w:rPr>
                <w:sz w:val="24"/>
                <w:szCs w:val="24"/>
                <w:lang w:eastAsia="ru-RU"/>
              </w:rPr>
              <w:t xml:space="preserve">Формування та розвиток </w:t>
            </w:r>
            <w:proofErr w:type="spellStart"/>
            <w:r w:rsidRPr="00333717">
              <w:rPr>
                <w:sz w:val="24"/>
                <w:szCs w:val="24"/>
                <w:lang w:eastAsia="ru-RU"/>
              </w:rPr>
              <w:t>компетентностей</w:t>
            </w:r>
            <w:proofErr w:type="spellEnd"/>
          </w:p>
        </w:tc>
      </w:tr>
      <w:tr w:rsidR="00870EDF" w:rsidRPr="00333717" w:rsidTr="0001165E">
        <w:tc>
          <w:tcPr>
            <w:tcW w:w="1809" w:type="dxa"/>
            <w:shd w:val="clear" w:color="auto" w:fill="D9D9D9" w:themeFill="background1" w:themeFillShade="D9"/>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Посилання  на шифр</w:t>
            </w:r>
          </w:p>
          <w:p w:rsidR="00870EDF" w:rsidRPr="00333717" w:rsidRDefault="00870EDF" w:rsidP="0001165E">
            <w:pPr>
              <w:autoSpaceDE w:val="0"/>
              <w:autoSpaceDN w:val="0"/>
              <w:adjustRightInd w:val="0"/>
              <w:jc w:val="both"/>
              <w:rPr>
                <w:sz w:val="24"/>
                <w:szCs w:val="24"/>
                <w:lang w:eastAsia="ru-RU"/>
              </w:rPr>
            </w:pPr>
            <w:proofErr w:type="spellStart"/>
            <w:r w:rsidRPr="00333717">
              <w:rPr>
                <w:sz w:val="24"/>
                <w:szCs w:val="24"/>
                <w:lang w:eastAsia="ru-RU"/>
              </w:rPr>
              <w:t>комп-сті</w:t>
            </w:r>
            <w:proofErr w:type="spellEnd"/>
          </w:p>
        </w:tc>
        <w:tc>
          <w:tcPr>
            <w:tcW w:w="8046" w:type="dxa"/>
            <w:shd w:val="clear" w:color="auto" w:fill="D9D9D9" w:themeFill="background1" w:themeFillShade="D9"/>
            <w:vAlign w:val="center"/>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Вивчення ОК передбачає формування та розвиток у студентів </w:t>
            </w:r>
            <w:proofErr w:type="spellStart"/>
            <w:r w:rsidRPr="00333717">
              <w:rPr>
                <w:b/>
                <w:sz w:val="24"/>
                <w:szCs w:val="24"/>
                <w:lang w:eastAsia="ru-RU"/>
              </w:rPr>
              <w:t>компетентностей</w:t>
            </w:r>
            <w:proofErr w:type="spellEnd"/>
            <w:r w:rsidRPr="00333717">
              <w:rPr>
                <w:sz w:val="24"/>
                <w:szCs w:val="24"/>
                <w:lang w:eastAsia="ru-RU"/>
              </w:rPr>
              <w:t>:</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ІК1</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 xml:space="preserve">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w:t>
            </w:r>
            <w:proofErr w:type="spellStart"/>
            <w:r w:rsidRPr="00333717">
              <w:rPr>
                <w:sz w:val="24"/>
                <w:szCs w:val="24"/>
                <w:lang w:eastAsia="ru-RU"/>
              </w:rPr>
              <w:t>соціальнокомунікаційних</w:t>
            </w:r>
            <w:proofErr w:type="spellEnd"/>
            <w:r w:rsidRPr="00333717">
              <w:rPr>
                <w:sz w:val="24"/>
                <w:szCs w:val="24"/>
                <w:lang w:eastAsia="ru-RU"/>
              </w:rPr>
              <w:t xml:space="preserve"> та інших наук і характеризується невизначеністю умов</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lastRenderedPageBreak/>
              <w:t>ЗК01</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застосовувати знання в практичних ситуаціях</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ЗК02</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Знання та розуміння предметної області та розуміння професійної діяльності</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ЗК04</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до пошуку, оброблення та аналізу інформації з різних джерел</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ЗК06</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до адаптації та дії в новій ситуації</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ЗК07</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працювати в команді</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СК01</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застосовувати знання зі сфери соціальних комунікацій у своїй професійній діяльності</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СК02</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формувати інформаційний контент</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СК03</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створювати медіа продукт</w:t>
            </w:r>
          </w:p>
        </w:tc>
      </w:tr>
      <w:tr w:rsidR="00870EDF" w:rsidRPr="00333717" w:rsidTr="0001165E">
        <w:tc>
          <w:tcPr>
            <w:tcW w:w="1809"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СК05</w:t>
            </w:r>
          </w:p>
        </w:tc>
        <w:tc>
          <w:tcPr>
            <w:tcW w:w="8046" w:type="dxa"/>
          </w:tcPr>
          <w:p w:rsidR="00870EDF" w:rsidRPr="00333717" w:rsidRDefault="00870EDF" w:rsidP="0001165E">
            <w:pPr>
              <w:autoSpaceDE w:val="0"/>
              <w:autoSpaceDN w:val="0"/>
              <w:adjustRightInd w:val="0"/>
              <w:jc w:val="both"/>
              <w:rPr>
                <w:sz w:val="24"/>
                <w:szCs w:val="24"/>
                <w:lang w:eastAsia="ru-RU"/>
              </w:rPr>
            </w:pPr>
            <w:r w:rsidRPr="00333717">
              <w:rPr>
                <w:sz w:val="24"/>
                <w:szCs w:val="24"/>
                <w:lang w:eastAsia="ru-RU"/>
              </w:rPr>
              <w:t>Здатність ефективно просувати створений медійний продукт</w:t>
            </w:r>
          </w:p>
        </w:tc>
      </w:tr>
    </w:tbl>
    <w:p w:rsidR="00870EDF" w:rsidRDefault="00870EDF" w:rsidP="00870E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0EDF" w:rsidRDefault="00870EDF" w:rsidP="00870E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0EDF" w:rsidRPr="0029520F" w:rsidRDefault="00870EDF" w:rsidP="00870EDF">
      <w:pPr>
        <w:numPr>
          <w:ilvl w:val="0"/>
          <w:numId w:val="18"/>
        </w:numPr>
        <w:suppressAutoHyphens/>
        <w:spacing w:after="0"/>
        <w:jc w:val="both"/>
        <w:rPr>
          <w:rFonts w:ascii="Times New Roman" w:eastAsia="Times New Roman" w:hAnsi="Times New Roman" w:cs="Times New Roman"/>
          <w:b/>
          <w:bCs/>
          <w:color w:val="000000"/>
          <w:sz w:val="24"/>
          <w:szCs w:val="24"/>
          <w:lang w:eastAsia="ru-RU"/>
        </w:rPr>
      </w:pPr>
      <w:r w:rsidRPr="0029520F">
        <w:rPr>
          <w:rFonts w:ascii="Times New Roman" w:eastAsia="Times New Roman" w:hAnsi="Times New Roman" w:cs="Times New Roman"/>
          <w:b/>
          <w:bCs/>
          <w:color w:val="000000"/>
          <w:sz w:val="24"/>
          <w:szCs w:val="24"/>
          <w:lang w:eastAsia="ru-RU"/>
        </w:rPr>
        <w:t xml:space="preserve">ТЕМАТИЧНИЙ ВИКЛАД ЗМІСТУ ОСВІТНЬОГО КОМПОНЕНТА </w:t>
      </w:r>
    </w:p>
    <w:p w:rsidR="00870EDF" w:rsidRPr="0029520F" w:rsidRDefault="00870EDF" w:rsidP="00870EDF">
      <w:pPr>
        <w:suppressAutoHyphens/>
        <w:spacing w:after="0"/>
        <w:ind w:left="720"/>
        <w:jc w:val="both"/>
        <w:rPr>
          <w:rFonts w:ascii="Times New Roman" w:eastAsia="Times New Roman" w:hAnsi="Times New Roman" w:cs="Times New Roman"/>
          <w:b/>
          <w:bCs/>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71"/>
        <w:gridCol w:w="5093"/>
        <w:gridCol w:w="567"/>
      </w:tblGrid>
      <w:tr w:rsidR="00870EDF" w:rsidRPr="0029520F" w:rsidTr="0001165E">
        <w:tc>
          <w:tcPr>
            <w:tcW w:w="9606" w:type="dxa"/>
            <w:gridSpan w:val="4"/>
            <w:shd w:val="clear" w:color="auto" w:fill="D9D9D9"/>
          </w:tcPr>
          <w:p w:rsidR="00870EDF" w:rsidRPr="0029520F" w:rsidRDefault="00870EDF" w:rsidP="0001165E">
            <w:pPr>
              <w:suppressAutoHyphens/>
              <w:spacing w:after="0" w:line="240" w:lineRule="auto"/>
              <w:jc w:val="center"/>
              <w:rPr>
                <w:rFonts w:ascii="Times New Roman" w:eastAsia="Times New Roman" w:hAnsi="Times New Roman" w:cs="Times New Roman"/>
                <w:sz w:val="24"/>
                <w:szCs w:val="24"/>
                <w:lang w:val="ru-RU" w:eastAsia="ru-RU"/>
              </w:rPr>
            </w:pPr>
            <w:proofErr w:type="spellStart"/>
            <w:r w:rsidRPr="0029520F">
              <w:rPr>
                <w:rFonts w:ascii="Times New Roman" w:eastAsia="Times New Roman" w:hAnsi="Times New Roman" w:cs="Times New Roman"/>
                <w:sz w:val="24"/>
                <w:szCs w:val="24"/>
                <w:lang w:val="ru-RU" w:eastAsia="ru-RU"/>
              </w:rPr>
              <w:t>Лекційні</w:t>
            </w:r>
            <w:proofErr w:type="spellEnd"/>
            <w:r w:rsidRPr="0029520F">
              <w:rPr>
                <w:rFonts w:ascii="Times New Roman" w:eastAsia="Times New Roman" w:hAnsi="Times New Roman" w:cs="Times New Roman"/>
                <w:spacing w:val="-4"/>
                <w:sz w:val="24"/>
                <w:szCs w:val="24"/>
                <w:lang w:val="ru-RU" w:eastAsia="ru-RU"/>
              </w:rPr>
              <w:t xml:space="preserve"> </w:t>
            </w:r>
            <w:proofErr w:type="spellStart"/>
            <w:r w:rsidRPr="0029520F">
              <w:rPr>
                <w:rFonts w:ascii="Times New Roman" w:eastAsia="Times New Roman" w:hAnsi="Times New Roman" w:cs="Times New Roman"/>
                <w:sz w:val="24"/>
                <w:szCs w:val="24"/>
                <w:lang w:val="ru-RU" w:eastAsia="ru-RU"/>
              </w:rPr>
              <w:t>заняття</w:t>
            </w:r>
            <w:proofErr w:type="spellEnd"/>
          </w:p>
        </w:tc>
      </w:tr>
      <w:tr w:rsidR="00870EDF" w:rsidRPr="0029520F" w:rsidTr="0001165E">
        <w:tc>
          <w:tcPr>
            <w:tcW w:w="675" w:type="dxa"/>
            <w:shd w:val="clear" w:color="auto" w:fill="D9D9D9"/>
          </w:tcPr>
          <w:p w:rsidR="00870EDF" w:rsidRPr="0029520F" w:rsidRDefault="00870EDF" w:rsidP="0001165E">
            <w:pPr>
              <w:suppressAutoHyphens/>
              <w:spacing w:after="0" w:line="240" w:lineRule="auto"/>
              <w:jc w:val="center"/>
              <w:rPr>
                <w:rFonts w:ascii="Times New Roman" w:eastAsia="Times New Roman" w:hAnsi="Times New Roman" w:cs="Times New Roman"/>
                <w:sz w:val="24"/>
                <w:szCs w:val="24"/>
                <w:lang w:eastAsia="ru-RU"/>
              </w:rPr>
            </w:pPr>
            <w:r w:rsidRPr="0029520F">
              <w:rPr>
                <w:rFonts w:ascii="Times New Roman" w:eastAsia="Times New Roman" w:hAnsi="Times New Roman" w:cs="Times New Roman"/>
                <w:sz w:val="24"/>
                <w:szCs w:val="24"/>
                <w:lang w:eastAsia="ru-RU"/>
              </w:rPr>
              <w:t>№</w:t>
            </w:r>
          </w:p>
        </w:tc>
        <w:tc>
          <w:tcPr>
            <w:tcW w:w="3271" w:type="dxa"/>
            <w:shd w:val="clear" w:color="auto" w:fill="D9D9D9"/>
            <w:vAlign w:val="center"/>
          </w:tcPr>
          <w:p w:rsidR="00870EDF" w:rsidRPr="0029520F" w:rsidRDefault="00870EDF" w:rsidP="0001165E">
            <w:pPr>
              <w:suppressAutoHyphens/>
              <w:spacing w:after="0" w:line="240" w:lineRule="auto"/>
              <w:jc w:val="center"/>
              <w:rPr>
                <w:rFonts w:ascii="Times New Roman" w:eastAsia="Times New Roman" w:hAnsi="Times New Roman" w:cs="Times New Roman"/>
                <w:sz w:val="24"/>
                <w:szCs w:val="24"/>
                <w:lang w:eastAsia="ru-RU"/>
              </w:rPr>
            </w:pPr>
            <w:r w:rsidRPr="0029520F">
              <w:rPr>
                <w:rFonts w:ascii="Times New Roman" w:eastAsia="Times New Roman" w:hAnsi="Times New Roman" w:cs="Times New Roman"/>
                <w:sz w:val="24"/>
                <w:szCs w:val="24"/>
                <w:lang w:eastAsia="ru-RU"/>
              </w:rPr>
              <w:t xml:space="preserve">Тема </w:t>
            </w:r>
          </w:p>
        </w:tc>
        <w:tc>
          <w:tcPr>
            <w:tcW w:w="5093" w:type="dxa"/>
            <w:shd w:val="clear" w:color="auto" w:fill="D9D9D9"/>
          </w:tcPr>
          <w:p w:rsidR="00870EDF" w:rsidRPr="0029520F" w:rsidRDefault="00870EDF" w:rsidP="0001165E">
            <w:pPr>
              <w:widowControl w:val="0"/>
              <w:autoSpaceDE w:val="0"/>
              <w:autoSpaceDN w:val="0"/>
              <w:spacing w:after="0" w:line="258" w:lineRule="exact"/>
              <w:ind w:left="166" w:right="155"/>
              <w:jc w:val="center"/>
              <w:rPr>
                <w:rFonts w:ascii="Times New Roman" w:eastAsia="Times New Roman" w:hAnsi="Times New Roman" w:cs="Times New Roman"/>
                <w:sz w:val="24"/>
              </w:rPr>
            </w:pPr>
            <w:r w:rsidRPr="0029520F">
              <w:rPr>
                <w:rFonts w:ascii="Times New Roman" w:eastAsia="Times New Roman" w:hAnsi="Times New Roman" w:cs="Times New Roman"/>
                <w:sz w:val="24"/>
              </w:rPr>
              <w:t>Зміст теми</w:t>
            </w:r>
          </w:p>
        </w:tc>
        <w:tc>
          <w:tcPr>
            <w:tcW w:w="567" w:type="dxa"/>
            <w:shd w:val="clear" w:color="auto" w:fill="D9D9D9"/>
            <w:vAlign w:val="center"/>
          </w:tcPr>
          <w:p w:rsidR="00870EDF" w:rsidRPr="0029520F" w:rsidRDefault="00870EDF" w:rsidP="0001165E">
            <w:pPr>
              <w:suppressAutoHyphens/>
              <w:spacing w:after="0" w:line="240" w:lineRule="auto"/>
              <w:jc w:val="center"/>
              <w:rPr>
                <w:rFonts w:ascii="Times New Roman" w:eastAsia="Times New Roman" w:hAnsi="Times New Roman" w:cs="Times New Roman"/>
                <w:sz w:val="24"/>
                <w:szCs w:val="24"/>
                <w:lang w:eastAsia="ru-RU"/>
              </w:rPr>
            </w:pPr>
            <w:r w:rsidRPr="0029520F">
              <w:rPr>
                <w:rFonts w:ascii="Times New Roman" w:eastAsia="Times New Roman" w:hAnsi="Times New Roman" w:cs="Times New Roman"/>
                <w:sz w:val="24"/>
                <w:szCs w:val="24"/>
                <w:lang w:val="ru-RU" w:eastAsia="ru-RU"/>
              </w:rPr>
              <w:t>год</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61" w:after="0" w:line="264" w:lineRule="exact"/>
              <w:ind w:left="107"/>
              <w:rPr>
                <w:rFonts w:ascii="Times New Roman" w:eastAsia="Times New Roman" w:hAnsi="Times New Roman" w:cs="Times New Roman"/>
                <w:sz w:val="24"/>
              </w:rPr>
            </w:pPr>
            <w:r w:rsidRPr="0029520F">
              <w:rPr>
                <w:rFonts w:ascii="Times New Roman" w:eastAsia="Times New Roman" w:hAnsi="Times New Roman" w:cs="Times New Roman"/>
                <w:sz w:val="24"/>
              </w:rPr>
              <w:t>1.</w:t>
            </w:r>
          </w:p>
        </w:tc>
        <w:tc>
          <w:tcPr>
            <w:tcW w:w="3271" w:type="dxa"/>
            <w:shd w:val="clear" w:color="auto" w:fill="auto"/>
          </w:tcPr>
          <w:p w:rsidR="00870EDF" w:rsidRPr="0029520F" w:rsidRDefault="00870EDF" w:rsidP="0001165E">
            <w:pPr>
              <w:suppressAutoHyphens/>
              <w:spacing w:after="0" w:line="240" w:lineRule="auto"/>
              <w:rPr>
                <w:rFonts w:ascii="Times New Roman" w:eastAsia="Times New Roman" w:hAnsi="Times New Roman" w:cs="Times New Roman"/>
                <w:sz w:val="24"/>
                <w:szCs w:val="24"/>
                <w:lang w:eastAsia="ru-RU"/>
              </w:rPr>
            </w:pPr>
            <w:r w:rsidRPr="004F5FC2">
              <w:rPr>
                <w:rFonts w:ascii="Times New Roman" w:hAnsi="Times New Roman"/>
                <w:sz w:val="24"/>
                <w:szCs w:val="24"/>
              </w:rPr>
              <w:t>Поняття журналістської творчості</w:t>
            </w:r>
          </w:p>
        </w:tc>
        <w:tc>
          <w:tcPr>
            <w:tcW w:w="5093" w:type="dxa"/>
            <w:shd w:val="clear" w:color="auto" w:fill="auto"/>
          </w:tcPr>
          <w:p w:rsidR="00870EDF" w:rsidRPr="004F5FC2" w:rsidRDefault="00870EDF" w:rsidP="00870EDF">
            <w:pPr>
              <w:pStyle w:val="a4"/>
              <w:numPr>
                <w:ilvl w:val="0"/>
                <w:numId w:val="27"/>
              </w:numPr>
              <w:suppressAutoHyphens/>
              <w:ind w:left="339"/>
              <w:jc w:val="both"/>
              <w:rPr>
                <w:sz w:val="20"/>
                <w:szCs w:val="20"/>
              </w:rPr>
            </w:pPr>
            <w:proofErr w:type="spellStart"/>
            <w:r w:rsidRPr="004F5FC2">
              <w:rPr>
                <w:sz w:val="20"/>
                <w:szCs w:val="20"/>
              </w:rPr>
              <w:t>Творча</w:t>
            </w:r>
            <w:proofErr w:type="spellEnd"/>
            <w:r w:rsidRPr="004F5FC2">
              <w:rPr>
                <w:sz w:val="20"/>
                <w:szCs w:val="20"/>
              </w:rPr>
              <w:t xml:space="preserve"> </w:t>
            </w:r>
            <w:proofErr w:type="spellStart"/>
            <w:r w:rsidRPr="004F5FC2">
              <w:rPr>
                <w:sz w:val="20"/>
                <w:szCs w:val="20"/>
              </w:rPr>
              <w:t>сутність</w:t>
            </w:r>
            <w:proofErr w:type="spellEnd"/>
            <w:r w:rsidRPr="004F5FC2">
              <w:rPr>
                <w:sz w:val="20"/>
                <w:szCs w:val="20"/>
              </w:rPr>
              <w:t xml:space="preserve"> </w:t>
            </w:r>
            <w:proofErr w:type="spellStart"/>
            <w:r w:rsidRPr="004F5FC2">
              <w:rPr>
                <w:sz w:val="20"/>
                <w:szCs w:val="20"/>
              </w:rPr>
              <w:t>журналіста</w:t>
            </w:r>
            <w:proofErr w:type="spellEnd"/>
            <w:r w:rsidRPr="004F5FC2">
              <w:rPr>
                <w:sz w:val="20"/>
                <w:szCs w:val="20"/>
              </w:rPr>
              <w:t xml:space="preserve">. Погляди на природу </w:t>
            </w:r>
            <w:proofErr w:type="spellStart"/>
            <w:r w:rsidRPr="004F5FC2">
              <w:rPr>
                <w:sz w:val="20"/>
                <w:szCs w:val="20"/>
              </w:rPr>
              <w:t>творчості</w:t>
            </w:r>
            <w:proofErr w:type="spellEnd"/>
            <w:r w:rsidRPr="004F5FC2">
              <w:rPr>
                <w:sz w:val="20"/>
                <w:szCs w:val="20"/>
              </w:rPr>
              <w:t>.</w:t>
            </w:r>
          </w:p>
          <w:p w:rsidR="00870EDF" w:rsidRPr="004F5FC2" w:rsidRDefault="00870EDF" w:rsidP="00870EDF">
            <w:pPr>
              <w:pStyle w:val="a4"/>
              <w:numPr>
                <w:ilvl w:val="0"/>
                <w:numId w:val="27"/>
              </w:numPr>
              <w:suppressAutoHyphens/>
              <w:ind w:left="339"/>
              <w:jc w:val="both"/>
              <w:rPr>
                <w:sz w:val="20"/>
                <w:szCs w:val="20"/>
              </w:rPr>
            </w:pPr>
            <w:proofErr w:type="spellStart"/>
            <w:r w:rsidRPr="004F5FC2">
              <w:rPr>
                <w:sz w:val="20"/>
                <w:szCs w:val="20"/>
              </w:rPr>
              <w:t>Етапи</w:t>
            </w:r>
            <w:proofErr w:type="spellEnd"/>
            <w:r w:rsidRPr="004F5FC2">
              <w:rPr>
                <w:sz w:val="20"/>
                <w:szCs w:val="20"/>
              </w:rPr>
              <w:t xml:space="preserve"> </w:t>
            </w:r>
            <w:proofErr w:type="spellStart"/>
            <w:r w:rsidRPr="004F5FC2">
              <w:rPr>
                <w:sz w:val="20"/>
                <w:szCs w:val="20"/>
              </w:rPr>
              <w:t>творчого</w:t>
            </w:r>
            <w:proofErr w:type="spellEnd"/>
            <w:r w:rsidRPr="004F5FC2">
              <w:rPr>
                <w:sz w:val="20"/>
                <w:szCs w:val="20"/>
              </w:rPr>
              <w:t xml:space="preserve"> </w:t>
            </w:r>
            <w:proofErr w:type="spellStart"/>
            <w:r w:rsidRPr="004F5FC2">
              <w:rPr>
                <w:sz w:val="20"/>
                <w:szCs w:val="20"/>
              </w:rPr>
              <w:t>процесу</w:t>
            </w:r>
            <w:proofErr w:type="spellEnd"/>
            <w:r w:rsidRPr="004F5FC2">
              <w:rPr>
                <w:sz w:val="20"/>
                <w:szCs w:val="20"/>
              </w:rPr>
              <w:t xml:space="preserve"> в </w:t>
            </w:r>
            <w:proofErr w:type="spellStart"/>
            <w:r w:rsidRPr="004F5FC2">
              <w:rPr>
                <w:sz w:val="20"/>
                <w:szCs w:val="20"/>
              </w:rPr>
              <w:t>журналістиці</w:t>
            </w:r>
            <w:proofErr w:type="spellEnd"/>
            <w:r w:rsidRPr="004F5FC2">
              <w:rPr>
                <w:sz w:val="20"/>
                <w:szCs w:val="20"/>
              </w:rPr>
              <w:t>.</w:t>
            </w:r>
          </w:p>
          <w:p w:rsidR="00870EDF" w:rsidRPr="004F5FC2" w:rsidRDefault="00870EDF" w:rsidP="00870EDF">
            <w:pPr>
              <w:pStyle w:val="a4"/>
              <w:numPr>
                <w:ilvl w:val="0"/>
                <w:numId w:val="27"/>
              </w:numPr>
              <w:suppressAutoHyphens/>
              <w:ind w:left="339"/>
              <w:jc w:val="both"/>
              <w:rPr>
                <w:sz w:val="20"/>
                <w:szCs w:val="20"/>
              </w:rPr>
            </w:pPr>
            <w:proofErr w:type="spellStart"/>
            <w:r w:rsidRPr="004F5FC2">
              <w:rPr>
                <w:sz w:val="20"/>
                <w:szCs w:val="20"/>
              </w:rPr>
              <w:t>Журналістика</w:t>
            </w:r>
            <w:proofErr w:type="spellEnd"/>
            <w:r w:rsidRPr="004F5FC2">
              <w:rPr>
                <w:sz w:val="20"/>
                <w:szCs w:val="20"/>
              </w:rPr>
              <w:t xml:space="preserve"> як форма </w:t>
            </w:r>
            <w:proofErr w:type="spellStart"/>
            <w:r w:rsidRPr="004F5FC2">
              <w:rPr>
                <w:sz w:val="20"/>
                <w:szCs w:val="20"/>
              </w:rPr>
              <w:t>творчої</w:t>
            </w:r>
            <w:proofErr w:type="spellEnd"/>
            <w:r w:rsidRPr="004F5FC2">
              <w:rPr>
                <w:sz w:val="20"/>
                <w:szCs w:val="20"/>
              </w:rPr>
              <w:t xml:space="preserve"> </w:t>
            </w:r>
            <w:proofErr w:type="spellStart"/>
            <w:r w:rsidRPr="004F5FC2">
              <w:rPr>
                <w:sz w:val="20"/>
                <w:szCs w:val="20"/>
              </w:rPr>
              <w:t>діяльності</w:t>
            </w:r>
            <w:proofErr w:type="spellEnd"/>
            <w:r w:rsidRPr="004F5FC2">
              <w:rPr>
                <w:sz w:val="20"/>
                <w:szCs w:val="20"/>
              </w:rPr>
              <w:t xml:space="preserve">. </w:t>
            </w:r>
            <w:proofErr w:type="spellStart"/>
            <w:r w:rsidRPr="004F5FC2">
              <w:rPr>
                <w:sz w:val="20"/>
                <w:szCs w:val="20"/>
              </w:rPr>
              <w:t>Закономірності</w:t>
            </w:r>
            <w:proofErr w:type="spellEnd"/>
            <w:r w:rsidRPr="004F5FC2">
              <w:rPr>
                <w:sz w:val="20"/>
                <w:szCs w:val="20"/>
              </w:rPr>
              <w:t xml:space="preserve"> </w:t>
            </w:r>
            <w:proofErr w:type="spellStart"/>
            <w:r w:rsidRPr="004F5FC2">
              <w:rPr>
                <w:sz w:val="20"/>
                <w:szCs w:val="20"/>
              </w:rPr>
              <w:t>журналістської</w:t>
            </w:r>
            <w:proofErr w:type="spellEnd"/>
            <w:r w:rsidRPr="004F5FC2">
              <w:rPr>
                <w:sz w:val="20"/>
                <w:szCs w:val="20"/>
              </w:rPr>
              <w:t xml:space="preserve"> </w:t>
            </w:r>
            <w:proofErr w:type="spellStart"/>
            <w:r w:rsidRPr="004F5FC2">
              <w:rPr>
                <w:sz w:val="20"/>
                <w:szCs w:val="20"/>
              </w:rPr>
              <w:t>діяльності</w:t>
            </w:r>
            <w:proofErr w:type="spellEnd"/>
            <w:r w:rsidRPr="004F5FC2">
              <w:rPr>
                <w:sz w:val="20"/>
                <w:szCs w:val="20"/>
              </w:rPr>
              <w:t>.</w:t>
            </w:r>
          </w:p>
          <w:p w:rsidR="00870EDF" w:rsidRPr="004F5FC2" w:rsidRDefault="00870EDF" w:rsidP="00870EDF">
            <w:pPr>
              <w:pStyle w:val="a4"/>
              <w:numPr>
                <w:ilvl w:val="0"/>
                <w:numId w:val="27"/>
              </w:numPr>
              <w:suppressAutoHyphens/>
              <w:ind w:left="339"/>
              <w:jc w:val="both"/>
              <w:rPr>
                <w:rFonts w:eastAsia="Calibri"/>
                <w:sz w:val="20"/>
                <w:szCs w:val="20"/>
              </w:rPr>
            </w:pPr>
            <w:r w:rsidRPr="004F5FC2">
              <w:rPr>
                <w:sz w:val="20"/>
                <w:szCs w:val="20"/>
              </w:rPr>
              <w:t xml:space="preserve"> </w:t>
            </w:r>
            <w:proofErr w:type="spellStart"/>
            <w:r w:rsidRPr="004F5FC2">
              <w:rPr>
                <w:sz w:val="20"/>
                <w:szCs w:val="20"/>
              </w:rPr>
              <w:t>Типове</w:t>
            </w:r>
            <w:proofErr w:type="spellEnd"/>
            <w:r w:rsidRPr="004F5FC2">
              <w:rPr>
                <w:sz w:val="20"/>
                <w:szCs w:val="20"/>
              </w:rPr>
              <w:t xml:space="preserve"> та </w:t>
            </w:r>
            <w:proofErr w:type="spellStart"/>
            <w:r w:rsidRPr="004F5FC2">
              <w:rPr>
                <w:sz w:val="20"/>
                <w:szCs w:val="20"/>
              </w:rPr>
              <w:t>індивідуальне</w:t>
            </w:r>
            <w:proofErr w:type="spellEnd"/>
            <w:r w:rsidRPr="004F5FC2">
              <w:rPr>
                <w:sz w:val="20"/>
                <w:szCs w:val="20"/>
              </w:rPr>
              <w:t xml:space="preserve"> у </w:t>
            </w:r>
            <w:proofErr w:type="spellStart"/>
            <w:r w:rsidRPr="004F5FC2">
              <w:rPr>
                <w:sz w:val="20"/>
                <w:szCs w:val="20"/>
              </w:rPr>
              <w:t>творчій</w:t>
            </w:r>
            <w:proofErr w:type="spellEnd"/>
            <w:r w:rsidRPr="004F5FC2">
              <w:rPr>
                <w:sz w:val="20"/>
                <w:szCs w:val="20"/>
              </w:rPr>
              <w:t xml:space="preserve"> </w:t>
            </w:r>
            <w:proofErr w:type="spellStart"/>
            <w:r w:rsidRPr="004F5FC2">
              <w:rPr>
                <w:sz w:val="20"/>
                <w:szCs w:val="20"/>
              </w:rPr>
              <w:t>манері</w:t>
            </w:r>
            <w:proofErr w:type="spellEnd"/>
            <w:r w:rsidRPr="004F5FC2">
              <w:rPr>
                <w:sz w:val="20"/>
                <w:szCs w:val="20"/>
              </w:rPr>
              <w:t xml:space="preserve"> </w:t>
            </w:r>
            <w:proofErr w:type="spellStart"/>
            <w:r w:rsidRPr="004F5FC2">
              <w:rPr>
                <w:sz w:val="20"/>
                <w:szCs w:val="20"/>
              </w:rPr>
              <w:t>журналіста</w:t>
            </w:r>
            <w:proofErr w:type="spellEnd"/>
            <w:r w:rsidRPr="004F5FC2">
              <w:rPr>
                <w:sz w:val="20"/>
                <w:szCs w:val="20"/>
              </w:rPr>
              <w:t xml:space="preserve">. </w:t>
            </w:r>
            <w:proofErr w:type="spellStart"/>
            <w:r w:rsidRPr="004F5FC2">
              <w:rPr>
                <w:sz w:val="20"/>
                <w:szCs w:val="20"/>
              </w:rPr>
              <w:t>Здібності</w:t>
            </w:r>
            <w:proofErr w:type="spellEnd"/>
            <w:r w:rsidRPr="004F5FC2">
              <w:rPr>
                <w:sz w:val="20"/>
                <w:szCs w:val="20"/>
              </w:rPr>
              <w:t xml:space="preserve">, талант </w:t>
            </w:r>
            <w:proofErr w:type="spellStart"/>
            <w:r w:rsidRPr="004F5FC2">
              <w:rPr>
                <w:sz w:val="20"/>
                <w:szCs w:val="20"/>
              </w:rPr>
              <w:t>журналіста</w:t>
            </w:r>
            <w:proofErr w:type="spellEnd"/>
            <w:r w:rsidRPr="004F5FC2">
              <w:rPr>
                <w:sz w:val="20"/>
                <w:szCs w:val="20"/>
              </w:rPr>
              <w:t xml:space="preserve">, шляхи </w:t>
            </w:r>
            <w:proofErr w:type="spellStart"/>
            <w:r w:rsidRPr="004F5FC2">
              <w:rPr>
                <w:sz w:val="20"/>
                <w:szCs w:val="20"/>
              </w:rPr>
              <w:t>їх</w:t>
            </w:r>
            <w:proofErr w:type="spellEnd"/>
            <w:r w:rsidRPr="004F5FC2">
              <w:rPr>
                <w:sz w:val="20"/>
                <w:szCs w:val="20"/>
              </w:rPr>
              <w:t xml:space="preserve"> </w:t>
            </w:r>
            <w:proofErr w:type="spellStart"/>
            <w:r w:rsidRPr="004F5FC2">
              <w:rPr>
                <w:sz w:val="20"/>
                <w:szCs w:val="20"/>
              </w:rPr>
              <w:t>формування</w:t>
            </w:r>
            <w:proofErr w:type="spellEnd"/>
            <w:r w:rsidRPr="004F5FC2">
              <w:rPr>
                <w:sz w:val="20"/>
                <w:szCs w:val="20"/>
              </w:rPr>
              <w:t xml:space="preserve"> та </w:t>
            </w:r>
            <w:proofErr w:type="spellStart"/>
            <w:r w:rsidRPr="004F5FC2">
              <w:rPr>
                <w:sz w:val="20"/>
                <w:szCs w:val="20"/>
              </w:rPr>
              <w:t>розвитку</w:t>
            </w:r>
            <w:proofErr w:type="spellEnd"/>
            <w:r w:rsidRPr="004F5FC2">
              <w:rPr>
                <w:sz w:val="20"/>
                <w:szCs w:val="20"/>
              </w:rPr>
              <w:t xml:space="preserve">. </w:t>
            </w:r>
          </w:p>
          <w:p w:rsidR="00870EDF" w:rsidRPr="0029520F" w:rsidRDefault="00870EDF" w:rsidP="00870EDF">
            <w:pPr>
              <w:pStyle w:val="a4"/>
              <w:numPr>
                <w:ilvl w:val="0"/>
                <w:numId w:val="27"/>
              </w:numPr>
              <w:suppressAutoHyphens/>
              <w:ind w:left="339"/>
              <w:jc w:val="both"/>
              <w:rPr>
                <w:rFonts w:eastAsia="Calibri"/>
                <w:sz w:val="20"/>
                <w:szCs w:val="20"/>
              </w:rPr>
            </w:pPr>
            <w:proofErr w:type="spellStart"/>
            <w:r w:rsidRPr="004F5FC2">
              <w:rPr>
                <w:sz w:val="20"/>
                <w:szCs w:val="20"/>
              </w:rPr>
              <w:t>Аматорство</w:t>
            </w:r>
            <w:proofErr w:type="spellEnd"/>
            <w:r w:rsidRPr="004F5FC2">
              <w:rPr>
                <w:sz w:val="20"/>
                <w:szCs w:val="20"/>
              </w:rPr>
              <w:t xml:space="preserve"> і </w:t>
            </w:r>
            <w:proofErr w:type="spellStart"/>
            <w:r w:rsidRPr="004F5FC2">
              <w:rPr>
                <w:sz w:val="20"/>
                <w:szCs w:val="20"/>
              </w:rPr>
              <w:t>професіоналізм</w:t>
            </w:r>
            <w:proofErr w:type="spellEnd"/>
            <w:r w:rsidRPr="004F5FC2">
              <w:rPr>
                <w:sz w:val="20"/>
                <w:szCs w:val="20"/>
              </w:rPr>
              <w:t xml:space="preserve"> у </w:t>
            </w:r>
            <w:proofErr w:type="spellStart"/>
            <w:r w:rsidRPr="004F5FC2">
              <w:rPr>
                <w:sz w:val="20"/>
                <w:szCs w:val="20"/>
              </w:rPr>
              <w:t>журналістиці</w:t>
            </w:r>
            <w:proofErr w:type="spellEnd"/>
            <w:r w:rsidRPr="004F5FC2">
              <w:rPr>
                <w:sz w:val="20"/>
                <w:szCs w:val="20"/>
              </w:rPr>
              <w:t xml:space="preserve">. Три </w:t>
            </w:r>
            <w:proofErr w:type="spellStart"/>
            <w:r w:rsidRPr="004F5FC2">
              <w:rPr>
                <w:sz w:val="20"/>
                <w:szCs w:val="20"/>
              </w:rPr>
              <w:t>ступені</w:t>
            </w:r>
            <w:proofErr w:type="spellEnd"/>
            <w:r w:rsidRPr="004F5FC2">
              <w:rPr>
                <w:sz w:val="20"/>
                <w:szCs w:val="20"/>
              </w:rPr>
              <w:t xml:space="preserve"> в </w:t>
            </w:r>
            <w:proofErr w:type="spellStart"/>
            <w:r w:rsidRPr="004F5FC2">
              <w:rPr>
                <w:sz w:val="20"/>
                <w:szCs w:val="20"/>
              </w:rPr>
              <w:t>розвитку</w:t>
            </w:r>
            <w:proofErr w:type="spellEnd"/>
            <w:r w:rsidRPr="004F5FC2">
              <w:rPr>
                <w:sz w:val="20"/>
                <w:szCs w:val="20"/>
              </w:rPr>
              <w:t xml:space="preserve"> </w:t>
            </w:r>
            <w:proofErr w:type="spellStart"/>
            <w:r w:rsidRPr="004F5FC2">
              <w:rPr>
                <w:sz w:val="20"/>
                <w:szCs w:val="20"/>
              </w:rPr>
              <w:t>професіонала</w:t>
            </w:r>
            <w:proofErr w:type="spellEnd"/>
            <w:r w:rsidRPr="004F5FC2">
              <w:rPr>
                <w:sz w:val="20"/>
                <w:szCs w:val="20"/>
              </w:rPr>
              <w:t xml:space="preserve">: </w:t>
            </w:r>
            <w:proofErr w:type="spellStart"/>
            <w:r w:rsidRPr="004F5FC2">
              <w:rPr>
                <w:sz w:val="20"/>
                <w:szCs w:val="20"/>
              </w:rPr>
              <w:t>навчання</w:t>
            </w:r>
            <w:proofErr w:type="spellEnd"/>
            <w:r w:rsidRPr="004F5FC2">
              <w:rPr>
                <w:sz w:val="20"/>
                <w:szCs w:val="20"/>
              </w:rPr>
              <w:t xml:space="preserve">, </w:t>
            </w:r>
            <w:proofErr w:type="spellStart"/>
            <w:r w:rsidRPr="004F5FC2">
              <w:rPr>
                <w:sz w:val="20"/>
                <w:szCs w:val="20"/>
              </w:rPr>
              <w:t>вправність</w:t>
            </w:r>
            <w:proofErr w:type="spellEnd"/>
            <w:r w:rsidRPr="004F5FC2">
              <w:rPr>
                <w:sz w:val="20"/>
                <w:szCs w:val="20"/>
              </w:rPr>
              <w:t xml:space="preserve">, </w:t>
            </w:r>
            <w:proofErr w:type="spellStart"/>
            <w:r w:rsidRPr="004F5FC2">
              <w:rPr>
                <w:sz w:val="20"/>
                <w:szCs w:val="20"/>
              </w:rPr>
              <w:t>майстерність</w:t>
            </w:r>
            <w:proofErr w:type="spellEnd"/>
            <w:r w:rsidRPr="004F5FC2">
              <w:rPr>
                <w:sz w:val="20"/>
                <w:szCs w:val="20"/>
              </w:rPr>
              <w:t>.</w:t>
            </w:r>
            <w:r w:rsidRPr="00053539">
              <w:rPr>
                <w:rFonts w:eastAsia="Calibri"/>
                <w:sz w:val="20"/>
                <w:szCs w:val="20"/>
              </w:rPr>
              <w:tab/>
            </w:r>
            <w:r w:rsidRPr="00053539">
              <w:rPr>
                <w:rFonts w:eastAsia="Calibri"/>
                <w:sz w:val="20"/>
                <w:szCs w:val="20"/>
              </w:rPr>
              <w:tab/>
            </w:r>
            <w:r w:rsidRPr="00053539">
              <w:rPr>
                <w:rFonts w:eastAsia="Calibri"/>
                <w:sz w:val="20"/>
                <w:szCs w:val="20"/>
              </w:rPr>
              <w:tab/>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sidRPr="0029520F">
              <w:rPr>
                <w:rFonts w:ascii="Times New Roman" w:eastAsia="Times New Roman" w:hAnsi="Times New Roman" w:cs="Times New Roman"/>
                <w:sz w:val="20"/>
                <w:szCs w:val="20"/>
                <w:lang w:eastAsia="ru-RU"/>
              </w:rPr>
              <w:t>2</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sidRPr="0029520F">
              <w:rPr>
                <w:rFonts w:ascii="Times New Roman" w:eastAsia="Times New Roman" w:hAnsi="Times New Roman" w:cs="Times New Roman"/>
                <w:sz w:val="24"/>
              </w:rPr>
              <w:t>2.</w:t>
            </w:r>
          </w:p>
        </w:tc>
        <w:tc>
          <w:tcPr>
            <w:tcW w:w="3271" w:type="dxa"/>
            <w:shd w:val="clear" w:color="auto" w:fill="auto"/>
          </w:tcPr>
          <w:p w:rsidR="00870EDF" w:rsidRPr="0029520F" w:rsidRDefault="00870EDF" w:rsidP="0001165E">
            <w:pPr>
              <w:suppressAutoHyphens/>
              <w:spacing w:after="0" w:line="240" w:lineRule="auto"/>
              <w:rPr>
                <w:rFonts w:ascii="Times New Roman" w:eastAsia="Times New Roman" w:hAnsi="Times New Roman" w:cs="Times New Roman"/>
                <w:sz w:val="24"/>
                <w:szCs w:val="24"/>
                <w:lang w:eastAsia="ru-RU"/>
              </w:rPr>
            </w:pPr>
            <w:r w:rsidRPr="004F5FC2">
              <w:rPr>
                <w:rFonts w:ascii="Times New Roman" w:eastAsia="Times New Roman" w:hAnsi="Times New Roman" w:cs="Times New Roman"/>
                <w:sz w:val="24"/>
                <w:szCs w:val="24"/>
                <w:lang w:eastAsia="ru-RU"/>
              </w:rPr>
              <w:t>Журналістський твір як тип тексту</w:t>
            </w:r>
          </w:p>
        </w:tc>
        <w:tc>
          <w:tcPr>
            <w:tcW w:w="5093" w:type="dxa"/>
            <w:shd w:val="clear" w:color="auto" w:fill="auto"/>
          </w:tcPr>
          <w:p w:rsidR="00870EDF" w:rsidRDefault="00870EDF" w:rsidP="00870EDF">
            <w:pPr>
              <w:pStyle w:val="a4"/>
              <w:numPr>
                <w:ilvl w:val="0"/>
                <w:numId w:val="22"/>
              </w:numPr>
              <w:suppressAutoHyphens/>
              <w:ind w:left="339"/>
              <w:jc w:val="both"/>
              <w:rPr>
                <w:rFonts w:eastAsia="Calibri"/>
                <w:sz w:val="20"/>
                <w:szCs w:val="20"/>
              </w:rPr>
            </w:pPr>
            <w:proofErr w:type="spellStart"/>
            <w:r w:rsidRPr="004F5FC2">
              <w:rPr>
                <w:rFonts w:eastAsia="Calibri"/>
                <w:sz w:val="20"/>
                <w:szCs w:val="20"/>
              </w:rPr>
              <w:t>Задум</w:t>
            </w:r>
            <w:proofErr w:type="spellEnd"/>
            <w:r w:rsidRPr="004F5FC2">
              <w:rPr>
                <w:rFonts w:eastAsia="Calibri"/>
                <w:sz w:val="20"/>
                <w:szCs w:val="20"/>
              </w:rPr>
              <w:t xml:space="preserve"> - перший </w:t>
            </w:r>
            <w:proofErr w:type="spellStart"/>
            <w:r w:rsidRPr="004F5FC2">
              <w:rPr>
                <w:rFonts w:eastAsia="Calibri"/>
                <w:sz w:val="20"/>
                <w:szCs w:val="20"/>
              </w:rPr>
              <w:t>щабель</w:t>
            </w:r>
            <w:proofErr w:type="spellEnd"/>
            <w:r w:rsidRPr="004F5FC2">
              <w:rPr>
                <w:rFonts w:eastAsia="Calibri"/>
                <w:sz w:val="20"/>
                <w:szCs w:val="20"/>
              </w:rPr>
              <w:t xml:space="preserve"> </w:t>
            </w:r>
            <w:proofErr w:type="spellStart"/>
            <w:r w:rsidRPr="004F5FC2">
              <w:rPr>
                <w:rFonts w:eastAsia="Calibri"/>
                <w:sz w:val="20"/>
                <w:szCs w:val="20"/>
              </w:rPr>
              <w:t>творчого</w:t>
            </w:r>
            <w:proofErr w:type="spellEnd"/>
            <w:r w:rsidRPr="004F5FC2">
              <w:rPr>
                <w:rFonts w:eastAsia="Calibri"/>
                <w:sz w:val="20"/>
                <w:szCs w:val="20"/>
              </w:rPr>
              <w:t xml:space="preserve"> </w:t>
            </w:r>
            <w:proofErr w:type="spellStart"/>
            <w:r w:rsidRPr="004F5FC2">
              <w:rPr>
                <w:rFonts w:eastAsia="Calibri"/>
                <w:sz w:val="20"/>
                <w:szCs w:val="20"/>
              </w:rPr>
              <w:t>процесу</w:t>
            </w:r>
            <w:proofErr w:type="spellEnd"/>
            <w:r w:rsidRPr="004F5FC2">
              <w:rPr>
                <w:rFonts w:eastAsia="Calibri"/>
                <w:sz w:val="20"/>
                <w:szCs w:val="20"/>
              </w:rPr>
              <w:t xml:space="preserve">. </w:t>
            </w:r>
            <w:proofErr w:type="spellStart"/>
            <w:r w:rsidRPr="004F5FC2">
              <w:rPr>
                <w:rFonts w:eastAsia="Calibri"/>
                <w:sz w:val="20"/>
                <w:szCs w:val="20"/>
              </w:rPr>
              <w:t>Особливість</w:t>
            </w:r>
            <w:proofErr w:type="spellEnd"/>
            <w:r w:rsidRPr="004F5FC2">
              <w:rPr>
                <w:rFonts w:eastAsia="Calibri"/>
                <w:sz w:val="20"/>
                <w:szCs w:val="20"/>
              </w:rPr>
              <w:t xml:space="preserve"> </w:t>
            </w:r>
            <w:proofErr w:type="spellStart"/>
            <w:r w:rsidRPr="004F5FC2">
              <w:rPr>
                <w:rFonts w:eastAsia="Calibri"/>
                <w:sz w:val="20"/>
                <w:szCs w:val="20"/>
              </w:rPr>
              <w:t>задуму</w:t>
            </w:r>
            <w:proofErr w:type="spellEnd"/>
            <w:r w:rsidRPr="004F5FC2">
              <w:rPr>
                <w:rFonts w:eastAsia="Calibri"/>
                <w:sz w:val="20"/>
                <w:szCs w:val="20"/>
              </w:rPr>
              <w:t xml:space="preserve"> в </w:t>
            </w:r>
            <w:proofErr w:type="spellStart"/>
            <w:r w:rsidRPr="004F5FC2">
              <w:rPr>
                <w:rFonts w:eastAsia="Calibri"/>
                <w:sz w:val="20"/>
                <w:szCs w:val="20"/>
              </w:rPr>
              <w:t>журналістиці</w:t>
            </w:r>
            <w:proofErr w:type="spellEnd"/>
            <w:r w:rsidRPr="004F5FC2">
              <w:rPr>
                <w:rFonts w:eastAsia="Calibri"/>
                <w:sz w:val="20"/>
                <w:szCs w:val="20"/>
              </w:rPr>
              <w:t>.</w:t>
            </w:r>
          </w:p>
          <w:p w:rsidR="00870EDF" w:rsidRPr="004F5FC2" w:rsidRDefault="00870EDF" w:rsidP="00870EDF">
            <w:pPr>
              <w:pStyle w:val="a4"/>
              <w:numPr>
                <w:ilvl w:val="0"/>
                <w:numId w:val="22"/>
              </w:numPr>
              <w:suppressAutoHyphens/>
              <w:ind w:left="339"/>
              <w:jc w:val="both"/>
              <w:rPr>
                <w:rFonts w:eastAsia="Calibri"/>
                <w:sz w:val="20"/>
                <w:szCs w:val="20"/>
              </w:rPr>
            </w:pPr>
            <w:proofErr w:type="spellStart"/>
            <w:r w:rsidRPr="004F5FC2">
              <w:rPr>
                <w:rFonts w:eastAsia="Calibri"/>
                <w:sz w:val="20"/>
                <w:szCs w:val="20"/>
              </w:rPr>
              <w:t>Поняття</w:t>
            </w:r>
            <w:proofErr w:type="spellEnd"/>
            <w:r w:rsidRPr="004F5FC2">
              <w:rPr>
                <w:rFonts w:eastAsia="Calibri"/>
                <w:sz w:val="20"/>
                <w:szCs w:val="20"/>
              </w:rPr>
              <w:t xml:space="preserve"> теми </w:t>
            </w:r>
            <w:proofErr w:type="spellStart"/>
            <w:r w:rsidRPr="004F5FC2">
              <w:rPr>
                <w:rFonts w:eastAsia="Calibri"/>
                <w:sz w:val="20"/>
                <w:szCs w:val="20"/>
              </w:rPr>
              <w:t>журналістського</w:t>
            </w:r>
            <w:proofErr w:type="spellEnd"/>
            <w:r w:rsidRPr="004F5FC2">
              <w:rPr>
                <w:rFonts w:eastAsia="Calibri"/>
                <w:sz w:val="20"/>
                <w:szCs w:val="20"/>
              </w:rPr>
              <w:t xml:space="preserve"> </w:t>
            </w:r>
            <w:proofErr w:type="spellStart"/>
            <w:r w:rsidRPr="004F5FC2">
              <w:rPr>
                <w:rFonts w:eastAsia="Calibri"/>
                <w:sz w:val="20"/>
                <w:szCs w:val="20"/>
              </w:rPr>
              <w:t>твору</w:t>
            </w:r>
            <w:proofErr w:type="spellEnd"/>
            <w:r w:rsidRPr="004F5FC2">
              <w:rPr>
                <w:rFonts w:eastAsia="Calibri"/>
                <w:sz w:val="20"/>
                <w:szCs w:val="20"/>
              </w:rPr>
              <w:t xml:space="preserve">. Шляхи </w:t>
            </w:r>
            <w:proofErr w:type="spellStart"/>
            <w:r w:rsidRPr="004F5FC2">
              <w:rPr>
                <w:rFonts w:eastAsia="Calibri"/>
                <w:sz w:val="20"/>
                <w:szCs w:val="20"/>
              </w:rPr>
              <w:t>виникнення</w:t>
            </w:r>
            <w:proofErr w:type="spellEnd"/>
            <w:r w:rsidRPr="004F5FC2">
              <w:rPr>
                <w:rFonts w:eastAsia="Calibri"/>
                <w:sz w:val="20"/>
                <w:szCs w:val="20"/>
              </w:rPr>
              <w:t xml:space="preserve"> </w:t>
            </w:r>
            <w:proofErr w:type="spellStart"/>
            <w:r w:rsidRPr="004F5FC2">
              <w:rPr>
                <w:rFonts w:eastAsia="Calibri"/>
                <w:sz w:val="20"/>
                <w:szCs w:val="20"/>
              </w:rPr>
              <w:t>задуму</w:t>
            </w:r>
            <w:proofErr w:type="spellEnd"/>
            <w:r w:rsidRPr="004F5FC2">
              <w:rPr>
                <w:rFonts w:eastAsia="Calibri"/>
                <w:sz w:val="20"/>
                <w:szCs w:val="20"/>
              </w:rPr>
              <w:t xml:space="preserve">/теми в </w:t>
            </w:r>
            <w:proofErr w:type="spellStart"/>
            <w:r w:rsidRPr="004F5FC2">
              <w:rPr>
                <w:rFonts w:eastAsia="Calibri"/>
                <w:sz w:val="20"/>
                <w:szCs w:val="20"/>
              </w:rPr>
              <w:t>журналістській</w:t>
            </w:r>
            <w:proofErr w:type="spellEnd"/>
            <w:r w:rsidRPr="004F5FC2">
              <w:rPr>
                <w:rFonts w:eastAsia="Calibri"/>
                <w:sz w:val="20"/>
                <w:szCs w:val="20"/>
              </w:rPr>
              <w:t xml:space="preserve"> </w:t>
            </w:r>
            <w:proofErr w:type="spellStart"/>
            <w:r w:rsidRPr="004F5FC2">
              <w:rPr>
                <w:rFonts w:eastAsia="Calibri"/>
                <w:sz w:val="20"/>
                <w:szCs w:val="20"/>
              </w:rPr>
              <w:t>роботі</w:t>
            </w:r>
            <w:proofErr w:type="spellEnd"/>
            <w:r w:rsidRPr="004F5FC2">
              <w:rPr>
                <w:rFonts w:eastAsia="Calibri"/>
                <w:sz w:val="20"/>
                <w:szCs w:val="20"/>
              </w:rPr>
              <w:t xml:space="preserve">. </w:t>
            </w:r>
            <w:proofErr w:type="spellStart"/>
            <w:r w:rsidRPr="004F5FC2">
              <w:rPr>
                <w:rFonts w:eastAsia="Calibri"/>
                <w:sz w:val="20"/>
                <w:szCs w:val="20"/>
              </w:rPr>
              <w:t>Народження</w:t>
            </w:r>
            <w:proofErr w:type="spellEnd"/>
            <w:r w:rsidRPr="004F5FC2">
              <w:rPr>
                <w:rFonts w:eastAsia="Calibri"/>
                <w:sz w:val="20"/>
                <w:szCs w:val="20"/>
              </w:rPr>
              <w:t xml:space="preserve"> </w:t>
            </w:r>
            <w:proofErr w:type="spellStart"/>
            <w:r w:rsidRPr="004F5FC2">
              <w:rPr>
                <w:rFonts w:eastAsia="Calibri"/>
                <w:sz w:val="20"/>
                <w:szCs w:val="20"/>
              </w:rPr>
              <w:t>журналістської</w:t>
            </w:r>
            <w:proofErr w:type="spellEnd"/>
            <w:r w:rsidRPr="004F5FC2">
              <w:rPr>
                <w:rFonts w:eastAsia="Calibri"/>
                <w:sz w:val="20"/>
                <w:szCs w:val="20"/>
              </w:rPr>
              <w:t xml:space="preserve"> теми.</w:t>
            </w:r>
          </w:p>
          <w:p w:rsidR="00870EDF" w:rsidRDefault="00870EDF" w:rsidP="00870EDF">
            <w:pPr>
              <w:numPr>
                <w:ilvl w:val="0"/>
                <w:numId w:val="22"/>
              </w:numPr>
              <w:suppressAutoHyphens/>
              <w:spacing w:after="0" w:line="240" w:lineRule="auto"/>
              <w:ind w:left="339"/>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Поняття «факт». Природа факту. Факт і об’єктивність.</w:t>
            </w:r>
          </w:p>
          <w:p w:rsidR="00870EDF" w:rsidRPr="0029520F" w:rsidRDefault="00870EDF" w:rsidP="00870EDF">
            <w:pPr>
              <w:numPr>
                <w:ilvl w:val="0"/>
                <w:numId w:val="22"/>
              </w:numPr>
              <w:suppressAutoHyphens/>
              <w:spacing w:after="0" w:line="240" w:lineRule="auto"/>
              <w:ind w:left="339"/>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Логіка відбору фактів. Місце факту у журналістських творах різних жанрів.</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sidRPr="0029520F">
              <w:rPr>
                <w:rFonts w:ascii="Times New Roman" w:eastAsia="Times New Roman" w:hAnsi="Times New Roman" w:cs="Times New Roman"/>
                <w:sz w:val="20"/>
                <w:szCs w:val="20"/>
                <w:lang w:eastAsia="ru-RU"/>
              </w:rPr>
              <w:t>2</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5" w:after="0" w:line="264" w:lineRule="exact"/>
              <w:ind w:left="107"/>
              <w:rPr>
                <w:rFonts w:ascii="Times New Roman" w:eastAsia="Times New Roman" w:hAnsi="Times New Roman" w:cs="Times New Roman"/>
                <w:sz w:val="24"/>
              </w:rPr>
            </w:pPr>
            <w:r w:rsidRPr="0029520F">
              <w:rPr>
                <w:rFonts w:ascii="Times New Roman" w:eastAsia="Times New Roman" w:hAnsi="Times New Roman" w:cs="Times New Roman"/>
                <w:sz w:val="24"/>
              </w:rPr>
              <w:t>3.</w:t>
            </w:r>
          </w:p>
        </w:tc>
        <w:tc>
          <w:tcPr>
            <w:tcW w:w="3271" w:type="dxa"/>
            <w:shd w:val="clear" w:color="auto" w:fill="auto"/>
          </w:tcPr>
          <w:p w:rsidR="00870EDF" w:rsidRPr="0029520F" w:rsidRDefault="00870EDF" w:rsidP="0001165E">
            <w:pPr>
              <w:suppressAutoHyphens/>
              <w:spacing w:after="0" w:line="240" w:lineRule="auto"/>
              <w:rPr>
                <w:rFonts w:ascii="Times New Roman" w:eastAsia="Times New Roman" w:hAnsi="Times New Roman" w:cs="Times New Roman"/>
                <w:sz w:val="24"/>
                <w:szCs w:val="24"/>
                <w:lang w:eastAsia="ru-RU"/>
              </w:rPr>
            </w:pPr>
            <w:r w:rsidRPr="004F5FC2">
              <w:rPr>
                <w:rFonts w:ascii="Times New Roman" w:eastAsia="Times New Roman" w:hAnsi="Times New Roman" w:cs="Times New Roman"/>
                <w:sz w:val="24"/>
                <w:szCs w:val="24"/>
                <w:lang w:eastAsia="ru-RU"/>
              </w:rPr>
              <w:t>Цікаве у журналістиці</w:t>
            </w:r>
          </w:p>
        </w:tc>
        <w:tc>
          <w:tcPr>
            <w:tcW w:w="5093" w:type="dxa"/>
            <w:shd w:val="clear" w:color="auto" w:fill="auto"/>
          </w:tcPr>
          <w:p w:rsidR="00870EDF" w:rsidRPr="004F5FC2" w:rsidRDefault="00870EDF" w:rsidP="00870EDF">
            <w:pPr>
              <w:numPr>
                <w:ilvl w:val="0"/>
                <w:numId w:val="19"/>
              </w:numPr>
              <w:suppressAutoHyphens/>
              <w:spacing w:after="0" w:line="240" w:lineRule="auto"/>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 xml:space="preserve">Природа цікавого. Цікавість та інтерес. </w:t>
            </w:r>
          </w:p>
          <w:p w:rsidR="00870EDF" w:rsidRPr="004F5FC2" w:rsidRDefault="00870EDF" w:rsidP="00870EDF">
            <w:pPr>
              <w:numPr>
                <w:ilvl w:val="0"/>
                <w:numId w:val="19"/>
              </w:numPr>
              <w:suppressAutoHyphens/>
              <w:spacing w:after="0" w:line="240" w:lineRule="auto"/>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Цікаве і популярність. Цікаве і вибір аудиторією.</w:t>
            </w:r>
          </w:p>
          <w:p w:rsidR="00870EDF" w:rsidRDefault="00870EDF" w:rsidP="00870EDF">
            <w:pPr>
              <w:numPr>
                <w:ilvl w:val="0"/>
                <w:numId w:val="19"/>
              </w:numPr>
              <w:suppressAutoHyphens/>
              <w:spacing w:after="0" w:line="240" w:lineRule="auto"/>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 xml:space="preserve">Загальні та специфічні прояви цікавого у журналістиці. Свіжість та неординарність інформації. Врахування інтересів читача. </w:t>
            </w:r>
          </w:p>
          <w:p w:rsidR="00870EDF" w:rsidRPr="0029520F" w:rsidRDefault="00870EDF" w:rsidP="00870EDF">
            <w:pPr>
              <w:numPr>
                <w:ilvl w:val="0"/>
                <w:numId w:val="19"/>
              </w:numPr>
              <w:suppressAutoHyphens/>
              <w:spacing w:after="0" w:line="240" w:lineRule="auto"/>
              <w:contextualSpacing/>
              <w:jc w:val="both"/>
              <w:rPr>
                <w:rFonts w:ascii="Times New Roman" w:eastAsia="Calibri" w:hAnsi="Times New Roman" w:cs="Times New Roman"/>
                <w:sz w:val="20"/>
                <w:szCs w:val="20"/>
                <w:lang w:eastAsia="ru-RU"/>
              </w:rPr>
            </w:pPr>
            <w:r w:rsidRPr="004F5FC2">
              <w:rPr>
                <w:rFonts w:ascii="Times New Roman" w:eastAsia="Calibri" w:hAnsi="Times New Roman" w:cs="Times New Roman"/>
                <w:sz w:val="20"/>
                <w:szCs w:val="20"/>
                <w:lang w:eastAsia="ru-RU"/>
              </w:rPr>
              <w:t xml:space="preserve"> </w:t>
            </w:r>
            <w:proofErr w:type="spellStart"/>
            <w:r w:rsidRPr="004F5FC2">
              <w:rPr>
                <w:rFonts w:ascii="Times New Roman" w:eastAsia="Calibri" w:hAnsi="Times New Roman" w:cs="Times New Roman"/>
                <w:sz w:val="20"/>
                <w:szCs w:val="20"/>
                <w:lang w:eastAsia="ru-RU"/>
              </w:rPr>
              <w:t>Інтригуючий</w:t>
            </w:r>
            <w:proofErr w:type="spellEnd"/>
            <w:r w:rsidRPr="004F5FC2">
              <w:rPr>
                <w:rFonts w:ascii="Times New Roman" w:eastAsia="Calibri" w:hAnsi="Times New Roman" w:cs="Times New Roman"/>
                <w:sz w:val="20"/>
                <w:szCs w:val="20"/>
                <w:lang w:eastAsia="ru-RU"/>
              </w:rPr>
              <w:t xml:space="preserve"> характер феномена цікавого</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sidRPr="0029520F">
              <w:rPr>
                <w:rFonts w:ascii="Times New Roman" w:eastAsia="Times New Roman" w:hAnsi="Times New Roman" w:cs="Times New Roman"/>
                <w:sz w:val="20"/>
                <w:szCs w:val="20"/>
                <w:lang w:eastAsia="ru-RU"/>
              </w:rPr>
              <w:t>2</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sidRPr="0029520F">
              <w:rPr>
                <w:rFonts w:ascii="Times New Roman" w:eastAsia="Times New Roman" w:hAnsi="Times New Roman" w:cs="Times New Roman"/>
                <w:sz w:val="24"/>
              </w:rPr>
              <w:t>4.</w:t>
            </w:r>
          </w:p>
        </w:tc>
        <w:tc>
          <w:tcPr>
            <w:tcW w:w="3271" w:type="dxa"/>
            <w:shd w:val="clear" w:color="auto" w:fill="auto"/>
          </w:tcPr>
          <w:p w:rsidR="00870EDF" w:rsidRPr="0029520F"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4F5FC2">
              <w:rPr>
                <w:rFonts w:ascii="Times New Roman" w:eastAsia="Times New Roman" w:hAnsi="Times New Roman" w:cs="Times New Roman"/>
                <w:sz w:val="24"/>
                <w:szCs w:val="24"/>
                <w:lang w:eastAsia="ru-RU"/>
              </w:rPr>
              <w:t>Об’єктивність і позиція журналіста</w:t>
            </w:r>
          </w:p>
        </w:tc>
        <w:tc>
          <w:tcPr>
            <w:tcW w:w="5093" w:type="dxa"/>
            <w:shd w:val="clear" w:color="auto" w:fill="auto"/>
          </w:tcPr>
          <w:p w:rsidR="00870EDF" w:rsidRPr="004F5FC2" w:rsidRDefault="00870EDF" w:rsidP="00870EDF">
            <w:pPr>
              <w:numPr>
                <w:ilvl w:val="0"/>
                <w:numId w:val="20"/>
              </w:numPr>
              <w:tabs>
                <w:tab w:val="left" w:pos="23"/>
              </w:tabs>
              <w:suppressAutoHyphens/>
              <w:spacing w:after="0" w:line="240" w:lineRule="auto"/>
              <w:contextualSpacing/>
              <w:jc w:val="both"/>
              <w:rPr>
                <w:rFonts w:ascii="Times New Roman" w:eastAsia="Times New Roman" w:hAnsi="Times New Roman" w:cs="Times New Roman"/>
                <w:sz w:val="20"/>
                <w:szCs w:val="20"/>
                <w:lang w:eastAsia="ru-RU"/>
              </w:rPr>
            </w:pPr>
            <w:r w:rsidRPr="004F5FC2">
              <w:rPr>
                <w:rFonts w:ascii="Times New Roman" w:eastAsia="Times New Roman" w:hAnsi="Times New Roman" w:cs="Times New Roman"/>
                <w:sz w:val="20"/>
                <w:szCs w:val="20"/>
                <w:lang w:eastAsia="ru-RU"/>
              </w:rPr>
              <w:t xml:space="preserve">Об’єктивність як ознака демократичної журналістики. “Заборона на факт”. </w:t>
            </w:r>
          </w:p>
          <w:p w:rsidR="00870EDF" w:rsidRPr="004F5FC2" w:rsidRDefault="00870EDF" w:rsidP="00870EDF">
            <w:pPr>
              <w:numPr>
                <w:ilvl w:val="0"/>
                <w:numId w:val="20"/>
              </w:numPr>
              <w:tabs>
                <w:tab w:val="left" w:pos="23"/>
              </w:tabs>
              <w:suppressAutoHyphens/>
              <w:spacing w:after="0" w:line="240" w:lineRule="auto"/>
              <w:contextualSpacing/>
              <w:jc w:val="both"/>
              <w:rPr>
                <w:rFonts w:ascii="Times New Roman" w:eastAsia="Times New Roman" w:hAnsi="Times New Roman" w:cs="Times New Roman"/>
                <w:sz w:val="20"/>
                <w:szCs w:val="20"/>
                <w:lang w:eastAsia="ru-RU"/>
              </w:rPr>
            </w:pPr>
            <w:r w:rsidRPr="004F5FC2">
              <w:rPr>
                <w:rFonts w:ascii="Times New Roman" w:eastAsia="Times New Roman" w:hAnsi="Times New Roman" w:cs="Times New Roman"/>
                <w:sz w:val="20"/>
                <w:szCs w:val="20"/>
                <w:lang w:eastAsia="ru-RU"/>
              </w:rPr>
              <w:t xml:space="preserve">Об’єктивність інформації і інформаційних війнах. </w:t>
            </w:r>
          </w:p>
          <w:p w:rsidR="00870EDF" w:rsidRPr="004F5FC2" w:rsidRDefault="00870EDF" w:rsidP="00870EDF">
            <w:pPr>
              <w:numPr>
                <w:ilvl w:val="0"/>
                <w:numId w:val="20"/>
              </w:numPr>
              <w:tabs>
                <w:tab w:val="left" w:pos="23"/>
              </w:tabs>
              <w:suppressAutoHyphens/>
              <w:spacing w:after="0" w:line="240" w:lineRule="auto"/>
              <w:contextualSpacing/>
              <w:jc w:val="both"/>
              <w:rPr>
                <w:rFonts w:ascii="Times New Roman" w:eastAsia="Times New Roman" w:hAnsi="Times New Roman" w:cs="Times New Roman"/>
                <w:sz w:val="20"/>
                <w:szCs w:val="20"/>
                <w:lang w:eastAsia="ru-RU"/>
              </w:rPr>
            </w:pPr>
            <w:r w:rsidRPr="004F5FC2">
              <w:rPr>
                <w:rFonts w:ascii="Times New Roman" w:eastAsia="Times New Roman" w:hAnsi="Times New Roman" w:cs="Times New Roman"/>
                <w:sz w:val="20"/>
                <w:szCs w:val="20"/>
                <w:lang w:eastAsia="ru-RU"/>
              </w:rPr>
              <w:t xml:space="preserve">Об’єктивність та економічна залежність. Об’єктивність і насилля, шантаж. Факти, події і партійна позиція видання. </w:t>
            </w:r>
          </w:p>
          <w:p w:rsidR="00870EDF" w:rsidRPr="0029520F" w:rsidRDefault="00870EDF" w:rsidP="00870EDF">
            <w:pPr>
              <w:numPr>
                <w:ilvl w:val="0"/>
                <w:numId w:val="20"/>
              </w:numPr>
              <w:tabs>
                <w:tab w:val="left" w:pos="23"/>
              </w:tabs>
              <w:suppressAutoHyphens/>
              <w:spacing w:after="0" w:line="240" w:lineRule="auto"/>
              <w:contextualSpacing/>
              <w:jc w:val="both"/>
              <w:rPr>
                <w:rFonts w:ascii="Times New Roman" w:eastAsia="Times New Roman" w:hAnsi="Times New Roman" w:cs="Times New Roman"/>
                <w:sz w:val="20"/>
                <w:szCs w:val="20"/>
                <w:lang w:eastAsia="ru-RU"/>
              </w:rPr>
            </w:pPr>
            <w:r w:rsidRPr="004F5FC2">
              <w:rPr>
                <w:rFonts w:ascii="Times New Roman" w:eastAsia="Times New Roman" w:hAnsi="Times New Roman" w:cs="Times New Roman"/>
                <w:sz w:val="20"/>
                <w:szCs w:val="20"/>
                <w:lang w:eastAsia="ru-RU"/>
              </w:rPr>
              <w:t>Відповідальність журналіста перед законом.</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sidRPr="0029520F">
              <w:rPr>
                <w:rFonts w:ascii="Times New Roman" w:eastAsia="Times New Roman" w:hAnsi="Times New Roman" w:cs="Times New Roman"/>
                <w:sz w:val="20"/>
                <w:szCs w:val="20"/>
                <w:lang w:eastAsia="ru-RU"/>
              </w:rPr>
              <w:t>2</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t>5</w:t>
            </w:r>
          </w:p>
        </w:tc>
        <w:tc>
          <w:tcPr>
            <w:tcW w:w="3271" w:type="dxa"/>
            <w:shd w:val="clear" w:color="auto" w:fill="auto"/>
          </w:tcPr>
          <w:p w:rsidR="00870EDF" w:rsidRPr="006423D2"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4F5FC2">
              <w:rPr>
                <w:rFonts w:ascii="Times New Roman" w:eastAsia="Times New Roman" w:hAnsi="Times New Roman" w:cs="Times New Roman"/>
                <w:sz w:val="24"/>
                <w:szCs w:val="24"/>
                <w:lang w:eastAsia="ru-RU"/>
              </w:rPr>
              <w:t>Методи збору інформації</w:t>
            </w:r>
          </w:p>
        </w:tc>
        <w:tc>
          <w:tcPr>
            <w:tcW w:w="5093" w:type="dxa"/>
            <w:shd w:val="clear" w:color="auto" w:fill="auto"/>
          </w:tcPr>
          <w:p w:rsidR="00870EDF" w:rsidRPr="004F5FC2" w:rsidRDefault="00870EDF" w:rsidP="00870EDF">
            <w:pPr>
              <w:pStyle w:val="a4"/>
              <w:numPr>
                <w:ilvl w:val="0"/>
                <w:numId w:val="25"/>
              </w:numPr>
              <w:tabs>
                <w:tab w:val="left" w:pos="23"/>
                <w:tab w:val="left" w:pos="339"/>
              </w:tabs>
              <w:suppressAutoHyphens/>
              <w:jc w:val="both"/>
              <w:rPr>
                <w:sz w:val="20"/>
                <w:szCs w:val="20"/>
              </w:rPr>
            </w:pPr>
            <w:proofErr w:type="spellStart"/>
            <w:r w:rsidRPr="004F5FC2">
              <w:rPr>
                <w:sz w:val="20"/>
                <w:szCs w:val="20"/>
              </w:rPr>
              <w:t>Вміння</w:t>
            </w:r>
            <w:proofErr w:type="spellEnd"/>
            <w:r w:rsidRPr="004F5FC2">
              <w:rPr>
                <w:sz w:val="20"/>
                <w:szCs w:val="20"/>
              </w:rPr>
              <w:t xml:space="preserve"> </w:t>
            </w:r>
            <w:proofErr w:type="spellStart"/>
            <w:r w:rsidRPr="004F5FC2">
              <w:rPr>
                <w:sz w:val="20"/>
                <w:szCs w:val="20"/>
              </w:rPr>
              <w:t>накопичувати</w:t>
            </w:r>
            <w:proofErr w:type="spellEnd"/>
            <w:r w:rsidRPr="004F5FC2">
              <w:rPr>
                <w:sz w:val="20"/>
                <w:szCs w:val="20"/>
              </w:rPr>
              <w:t xml:space="preserve"> та </w:t>
            </w:r>
            <w:proofErr w:type="spellStart"/>
            <w:r w:rsidRPr="004F5FC2">
              <w:rPr>
                <w:sz w:val="20"/>
                <w:szCs w:val="20"/>
              </w:rPr>
              <w:t>аналізувати</w:t>
            </w:r>
            <w:proofErr w:type="spellEnd"/>
            <w:r w:rsidRPr="004F5FC2">
              <w:rPr>
                <w:sz w:val="20"/>
                <w:szCs w:val="20"/>
              </w:rPr>
              <w:t xml:space="preserve"> </w:t>
            </w:r>
            <w:proofErr w:type="spellStart"/>
            <w:r w:rsidRPr="004F5FC2">
              <w:rPr>
                <w:sz w:val="20"/>
                <w:szCs w:val="20"/>
              </w:rPr>
              <w:t>інформацію</w:t>
            </w:r>
            <w:proofErr w:type="spellEnd"/>
            <w:r w:rsidRPr="004F5FC2">
              <w:rPr>
                <w:sz w:val="20"/>
                <w:szCs w:val="20"/>
              </w:rPr>
              <w:t xml:space="preserve"> – </w:t>
            </w:r>
            <w:proofErr w:type="spellStart"/>
            <w:r w:rsidRPr="004F5FC2">
              <w:rPr>
                <w:sz w:val="20"/>
                <w:szCs w:val="20"/>
              </w:rPr>
              <w:t>складова</w:t>
            </w:r>
            <w:proofErr w:type="spellEnd"/>
            <w:r w:rsidRPr="004F5FC2">
              <w:rPr>
                <w:sz w:val="20"/>
                <w:szCs w:val="20"/>
              </w:rPr>
              <w:t xml:space="preserve"> </w:t>
            </w:r>
            <w:proofErr w:type="spellStart"/>
            <w:r w:rsidRPr="004F5FC2">
              <w:rPr>
                <w:sz w:val="20"/>
                <w:szCs w:val="20"/>
              </w:rPr>
              <w:t>професіоналізму</w:t>
            </w:r>
            <w:proofErr w:type="spellEnd"/>
            <w:r w:rsidRPr="004F5FC2">
              <w:rPr>
                <w:sz w:val="20"/>
                <w:szCs w:val="20"/>
              </w:rPr>
              <w:t>.</w:t>
            </w:r>
          </w:p>
          <w:p w:rsidR="00870EDF" w:rsidRDefault="00870EDF" w:rsidP="00870EDF">
            <w:pPr>
              <w:pStyle w:val="a4"/>
              <w:numPr>
                <w:ilvl w:val="0"/>
                <w:numId w:val="25"/>
              </w:numPr>
              <w:tabs>
                <w:tab w:val="left" w:pos="23"/>
                <w:tab w:val="left" w:pos="339"/>
              </w:tabs>
              <w:suppressAutoHyphens/>
              <w:jc w:val="both"/>
              <w:rPr>
                <w:sz w:val="20"/>
                <w:szCs w:val="20"/>
              </w:rPr>
            </w:pPr>
            <w:proofErr w:type="spellStart"/>
            <w:r w:rsidRPr="004F5FC2">
              <w:rPr>
                <w:sz w:val="20"/>
                <w:szCs w:val="20"/>
              </w:rPr>
              <w:t>Методи</w:t>
            </w:r>
            <w:proofErr w:type="spellEnd"/>
            <w:r w:rsidRPr="004F5FC2">
              <w:rPr>
                <w:sz w:val="20"/>
                <w:szCs w:val="20"/>
              </w:rPr>
              <w:t xml:space="preserve"> </w:t>
            </w:r>
            <w:proofErr w:type="spellStart"/>
            <w:r w:rsidRPr="004F5FC2">
              <w:rPr>
                <w:sz w:val="20"/>
                <w:szCs w:val="20"/>
              </w:rPr>
              <w:t>збору</w:t>
            </w:r>
            <w:proofErr w:type="spellEnd"/>
            <w:r w:rsidRPr="004F5FC2">
              <w:rPr>
                <w:sz w:val="20"/>
                <w:szCs w:val="20"/>
              </w:rPr>
              <w:t xml:space="preserve"> </w:t>
            </w:r>
            <w:proofErr w:type="spellStart"/>
            <w:r w:rsidRPr="004F5FC2">
              <w:rPr>
                <w:sz w:val="20"/>
                <w:szCs w:val="20"/>
              </w:rPr>
              <w:t>інформації</w:t>
            </w:r>
            <w:proofErr w:type="spellEnd"/>
            <w:r w:rsidRPr="004F5FC2">
              <w:rPr>
                <w:sz w:val="20"/>
                <w:szCs w:val="20"/>
              </w:rPr>
              <w:t xml:space="preserve">. Метод </w:t>
            </w:r>
            <w:proofErr w:type="spellStart"/>
            <w:r w:rsidRPr="004F5FC2">
              <w:rPr>
                <w:sz w:val="20"/>
                <w:szCs w:val="20"/>
              </w:rPr>
              <w:t>спостереження</w:t>
            </w:r>
            <w:proofErr w:type="spellEnd"/>
            <w:r w:rsidRPr="004F5FC2">
              <w:rPr>
                <w:sz w:val="20"/>
                <w:szCs w:val="20"/>
              </w:rPr>
              <w:t>.</w:t>
            </w:r>
            <w:r>
              <w:rPr>
                <w:sz w:val="20"/>
                <w:szCs w:val="20"/>
              </w:rPr>
              <w:t xml:space="preserve"> </w:t>
            </w:r>
            <w:proofErr w:type="spellStart"/>
            <w:r w:rsidRPr="004F5FC2">
              <w:rPr>
                <w:sz w:val="20"/>
                <w:szCs w:val="20"/>
              </w:rPr>
              <w:t>Спостереження</w:t>
            </w:r>
            <w:proofErr w:type="spellEnd"/>
            <w:r w:rsidRPr="004F5FC2">
              <w:rPr>
                <w:sz w:val="20"/>
                <w:szCs w:val="20"/>
              </w:rPr>
              <w:t xml:space="preserve"> </w:t>
            </w:r>
            <w:proofErr w:type="spellStart"/>
            <w:r w:rsidRPr="004F5FC2">
              <w:rPr>
                <w:sz w:val="20"/>
                <w:szCs w:val="20"/>
              </w:rPr>
              <w:t>відкрите</w:t>
            </w:r>
            <w:proofErr w:type="spellEnd"/>
            <w:r w:rsidRPr="004F5FC2">
              <w:rPr>
                <w:sz w:val="20"/>
                <w:szCs w:val="20"/>
              </w:rPr>
              <w:t xml:space="preserve"> і </w:t>
            </w:r>
            <w:proofErr w:type="spellStart"/>
            <w:r w:rsidRPr="004F5FC2">
              <w:rPr>
                <w:sz w:val="20"/>
                <w:szCs w:val="20"/>
              </w:rPr>
              <w:t>приховане</w:t>
            </w:r>
            <w:proofErr w:type="spellEnd"/>
            <w:r w:rsidRPr="004F5FC2">
              <w:rPr>
                <w:sz w:val="20"/>
                <w:szCs w:val="20"/>
              </w:rPr>
              <w:t xml:space="preserve">, </w:t>
            </w:r>
            <w:proofErr w:type="spellStart"/>
            <w:r w:rsidRPr="004F5FC2">
              <w:rPr>
                <w:sz w:val="20"/>
                <w:szCs w:val="20"/>
              </w:rPr>
              <w:t>одноразове</w:t>
            </w:r>
            <w:proofErr w:type="spellEnd"/>
            <w:r w:rsidRPr="004F5FC2">
              <w:rPr>
                <w:sz w:val="20"/>
                <w:szCs w:val="20"/>
              </w:rPr>
              <w:t xml:space="preserve"> і </w:t>
            </w:r>
            <w:proofErr w:type="spellStart"/>
            <w:r w:rsidRPr="004F5FC2">
              <w:rPr>
                <w:sz w:val="20"/>
                <w:szCs w:val="20"/>
              </w:rPr>
              <w:t>багаторазове</w:t>
            </w:r>
            <w:proofErr w:type="spellEnd"/>
            <w:r w:rsidRPr="004F5FC2">
              <w:rPr>
                <w:sz w:val="20"/>
                <w:szCs w:val="20"/>
              </w:rPr>
              <w:t xml:space="preserve">, </w:t>
            </w:r>
            <w:proofErr w:type="spellStart"/>
            <w:r w:rsidRPr="004F5FC2">
              <w:rPr>
                <w:sz w:val="20"/>
                <w:szCs w:val="20"/>
              </w:rPr>
              <w:t>запрограмоване</w:t>
            </w:r>
            <w:proofErr w:type="spellEnd"/>
            <w:r w:rsidRPr="004F5FC2">
              <w:rPr>
                <w:sz w:val="20"/>
                <w:szCs w:val="20"/>
              </w:rPr>
              <w:t xml:space="preserve">   і </w:t>
            </w:r>
            <w:proofErr w:type="spellStart"/>
            <w:r w:rsidRPr="004F5FC2">
              <w:rPr>
                <w:sz w:val="20"/>
                <w:szCs w:val="20"/>
              </w:rPr>
              <w:t>незапрограмоване</w:t>
            </w:r>
            <w:proofErr w:type="spellEnd"/>
            <w:r w:rsidRPr="004F5FC2">
              <w:rPr>
                <w:sz w:val="20"/>
                <w:szCs w:val="20"/>
              </w:rPr>
              <w:t>.</w:t>
            </w:r>
          </w:p>
          <w:p w:rsidR="00870EDF" w:rsidRPr="00A673E3" w:rsidRDefault="00870EDF" w:rsidP="00870EDF">
            <w:pPr>
              <w:pStyle w:val="a4"/>
              <w:numPr>
                <w:ilvl w:val="0"/>
                <w:numId w:val="25"/>
              </w:numPr>
              <w:tabs>
                <w:tab w:val="left" w:pos="23"/>
                <w:tab w:val="left" w:pos="339"/>
              </w:tabs>
              <w:suppressAutoHyphens/>
              <w:jc w:val="both"/>
              <w:rPr>
                <w:sz w:val="20"/>
                <w:szCs w:val="20"/>
              </w:rPr>
            </w:pPr>
            <w:r w:rsidRPr="00A673E3">
              <w:rPr>
                <w:sz w:val="20"/>
                <w:szCs w:val="20"/>
              </w:rPr>
              <w:t xml:space="preserve">Метод </w:t>
            </w:r>
            <w:proofErr w:type="spellStart"/>
            <w:r w:rsidRPr="00A673E3">
              <w:rPr>
                <w:sz w:val="20"/>
                <w:szCs w:val="20"/>
              </w:rPr>
              <w:t>спілкування</w:t>
            </w:r>
            <w:proofErr w:type="spellEnd"/>
            <w:r w:rsidRPr="00A673E3">
              <w:rPr>
                <w:sz w:val="20"/>
                <w:szCs w:val="20"/>
              </w:rPr>
              <w:t xml:space="preserve">. </w:t>
            </w:r>
            <w:proofErr w:type="spellStart"/>
            <w:r w:rsidRPr="00A673E3">
              <w:rPr>
                <w:sz w:val="20"/>
                <w:szCs w:val="20"/>
              </w:rPr>
              <w:t>Спілкування</w:t>
            </w:r>
            <w:proofErr w:type="spellEnd"/>
            <w:r w:rsidRPr="00A673E3">
              <w:rPr>
                <w:sz w:val="20"/>
                <w:szCs w:val="20"/>
              </w:rPr>
              <w:t xml:space="preserve"> </w:t>
            </w:r>
            <w:proofErr w:type="spellStart"/>
            <w:r w:rsidRPr="00A673E3">
              <w:rPr>
                <w:sz w:val="20"/>
                <w:szCs w:val="20"/>
              </w:rPr>
              <w:t>одноразове</w:t>
            </w:r>
            <w:proofErr w:type="spellEnd"/>
            <w:r w:rsidRPr="00A673E3">
              <w:rPr>
                <w:sz w:val="20"/>
                <w:szCs w:val="20"/>
              </w:rPr>
              <w:t xml:space="preserve"> і </w:t>
            </w:r>
            <w:proofErr w:type="spellStart"/>
            <w:r w:rsidRPr="00A673E3">
              <w:rPr>
                <w:sz w:val="20"/>
                <w:szCs w:val="20"/>
              </w:rPr>
              <w:t>багаторазове</w:t>
            </w:r>
            <w:proofErr w:type="spellEnd"/>
            <w:r w:rsidRPr="00A673E3">
              <w:rPr>
                <w:sz w:val="20"/>
                <w:szCs w:val="20"/>
              </w:rPr>
              <w:t xml:space="preserve">, </w:t>
            </w:r>
            <w:proofErr w:type="spellStart"/>
            <w:r w:rsidRPr="00A673E3">
              <w:rPr>
                <w:sz w:val="20"/>
                <w:szCs w:val="20"/>
              </w:rPr>
              <w:t>запрограмоване</w:t>
            </w:r>
            <w:proofErr w:type="spellEnd"/>
            <w:r w:rsidRPr="00A673E3">
              <w:rPr>
                <w:sz w:val="20"/>
                <w:szCs w:val="20"/>
              </w:rPr>
              <w:t xml:space="preserve"> і </w:t>
            </w:r>
            <w:proofErr w:type="spellStart"/>
            <w:r w:rsidRPr="00A673E3">
              <w:rPr>
                <w:sz w:val="20"/>
                <w:szCs w:val="20"/>
              </w:rPr>
              <w:t>незапрограмоване</w:t>
            </w:r>
            <w:proofErr w:type="spellEnd"/>
            <w:r w:rsidRPr="00A673E3">
              <w:rPr>
                <w:sz w:val="20"/>
                <w:szCs w:val="20"/>
              </w:rPr>
              <w:t xml:space="preserve">. </w:t>
            </w:r>
            <w:proofErr w:type="spellStart"/>
            <w:r w:rsidRPr="00A673E3">
              <w:rPr>
                <w:sz w:val="20"/>
                <w:szCs w:val="20"/>
              </w:rPr>
              <w:lastRenderedPageBreak/>
              <w:t>Інтерв’ю</w:t>
            </w:r>
            <w:proofErr w:type="spellEnd"/>
            <w:r w:rsidRPr="00A673E3">
              <w:rPr>
                <w:sz w:val="20"/>
                <w:szCs w:val="20"/>
              </w:rPr>
              <w:t>.</w:t>
            </w:r>
          </w:p>
          <w:p w:rsidR="00870EDF" w:rsidRPr="006423D2" w:rsidRDefault="00870EDF" w:rsidP="00870EDF">
            <w:pPr>
              <w:numPr>
                <w:ilvl w:val="0"/>
                <w:numId w:val="25"/>
              </w:numPr>
              <w:tabs>
                <w:tab w:val="left" w:pos="23"/>
              </w:tabs>
              <w:suppressAutoHyphen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4F5FC2">
              <w:rPr>
                <w:rFonts w:ascii="Times New Roman" w:eastAsia="Times New Roman" w:hAnsi="Times New Roman" w:cs="Times New Roman"/>
                <w:sz w:val="20"/>
                <w:szCs w:val="20"/>
                <w:lang w:eastAsia="ru-RU"/>
              </w:rPr>
              <w:t>оціологічні методи збору інформації.</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lastRenderedPageBreak/>
              <w:t>6</w:t>
            </w:r>
          </w:p>
        </w:tc>
        <w:tc>
          <w:tcPr>
            <w:tcW w:w="3271" w:type="dxa"/>
            <w:shd w:val="clear" w:color="auto" w:fill="auto"/>
          </w:tcPr>
          <w:p w:rsidR="00870EDF" w:rsidRPr="006423D2"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3449FC">
              <w:rPr>
                <w:rFonts w:ascii="Times New Roman" w:eastAsia="Times New Roman" w:hAnsi="Times New Roman" w:cs="Times New Roman"/>
                <w:sz w:val="24"/>
                <w:szCs w:val="24"/>
                <w:lang w:eastAsia="ru-RU"/>
              </w:rPr>
              <w:t>Написання журналістського твору</w:t>
            </w:r>
          </w:p>
        </w:tc>
        <w:tc>
          <w:tcPr>
            <w:tcW w:w="5093" w:type="dxa"/>
            <w:shd w:val="clear" w:color="auto" w:fill="auto"/>
          </w:tcPr>
          <w:p w:rsidR="00870EDF" w:rsidRPr="003449FC" w:rsidRDefault="00870EDF" w:rsidP="00870EDF">
            <w:pPr>
              <w:pStyle w:val="a4"/>
              <w:numPr>
                <w:ilvl w:val="1"/>
                <w:numId w:val="26"/>
              </w:numPr>
              <w:tabs>
                <w:tab w:val="left" w:pos="23"/>
              </w:tabs>
              <w:suppressAutoHyphens/>
              <w:jc w:val="both"/>
              <w:rPr>
                <w:sz w:val="20"/>
                <w:szCs w:val="20"/>
              </w:rPr>
            </w:pPr>
            <w:proofErr w:type="spellStart"/>
            <w:r w:rsidRPr="003449FC">
              <w:rPr>
                <w:sz w:val="20"/>
                <w:szCs w:val="20"/>
              </w:rPr>
              <w:t>Оціночні</w:t>
            </w:r>
            <w:proofErr w:type="spellEnd"/>
            <w:r w:rsidRPr="003449FC">
              <w:rPr>
                <w:sz w:val="20"/>
                <w:szCs w:val="20"/>
              </w:rPr>
              <w:t xml:space="preserve"> </w:t>
            </w:r>
            <w:proofErr w:type="spellStart"/>
            <w:r w:rsidRPr="003449FC">
              <w:rPr>
                <w:sz w:val="20"/>
                <w:szCs w:val="20"/>
              </w:rPr>
              <w:t>критерії</w:t>
            </w:r>
            <w:proofErr w:type="spellEnd"/>
            <w:r w:rsidRPr="003449FC">
              <w:rPr>
                <w:sz w:val="20"/>
                <w:szCs w:val="20"/>
              </w:rPr>
              <w:t xml:space="preserve"> </w:t>
            </w:r>
            <w:proofErr w:type="spellStart"/>
            <w:r w:rsidRPr="003449FC">
              <w:rPr>
                <w:sz w:val="20"/>
                <w:szCs w:val="20"/>
              </w:rPr>
              <w:t>якості</w:t>
            </w:r>
            <w:proofErr w:type="spellEnd"/>
            <w:r w:rsidRPr="003449FC">
              <w:rPr>
                <w:sz w:val="20"/>
                <w:szCs w:val="20"/>
              </w:rPr>
              <w:t xml:space="preserve"> </w:t>
            </w:r>
            <w:proofErr w:type="spellStart"/>
            <w:r w:rsidRPr="003449FC">
              <w:rPr>
                <w:sz w:val="20"/>
                <w:szCs w:val="20"/>
              </w:rPr>
              <w:t>твору</w:t>
            </w:r>
            <w:proofErr w:type="spellEnd"/>
            <w:r w:rsidRPr="003449FC">
              <w:rPr>
                <w:sz w:val="20"/>
                <w:szCs w:val="20"/>
              </w:rPr>
              <w:t xml:space="preserve">: простота, </w:t>
            </w:r>
            <w:proofErr w:type="spellStart"/>
            <w:r w:rsidRPr="003449FC">
              <w:rPr>
                <w:sz w:val="20"/>
                <w:szCs w:val="20"/>
              </w:rPr>
              <w:t>цікавість</w:t>
            </w:r>
            <w:proofErr w:type="spellEnd"/>
            <w:r w:rsidRPr="003449FC">
              <w:rPr>
                <w:sz w:val="20"/>
                <w:szCs w:val="20"/>
              </w:rPr>
              <w:t xml:space="preserve">, </w:t>
            </w:r>
            <w:proofErr w:type="spellStart"/>
            <w:r w:rsidRPr="003449FC">
              <w:rPr>
                <w:sz w:val="20"/>
                <w:szCs w:val="20"/>
              </w:rPr>
              <w:t>переконливість</w:t>
            </w:r>
            <w:proofErr w:type="spellEnd"/>
            <w:r w:rsidRPr="003449FC">
              <w:rPr>
                <w:sz w:val="20"/>
                <w:szCs w:val="20"/>
              </w:rPr>
              <w:t>.</w:t>
            </w:r>
          </w:p>
          <w:p w:rsidR="00870EDF" w:rsidRPr="003449FC" w:rsidRDefault="00870EDF" w:rsidP="00870EDF">
            <w:pPr>
              <w:pStyle w:val="a4"/>
              <w:numPr>
                <w:ilvl w:val="1"/>
                <w:numId w:val="26"/>
              </w:numPr>
              <w:tabs>
                <w:tab w:val="left" w:pos="23"/>
              </w:tabs>
              <w:suppressAutoHyphens/>
              <w:jc w:val="both"/>
              <w:rPr>
                <w:sz w:val="20"/>
                <w:szCs w:val="20"/>
              </w:rPr>
            </w:pPr>
            <w:proofErr w:type="spellStart"/>
            <w:r w:rsidRPr="003449FC">
              <w:rPr>
                <w:sz w:val="20"/>
                <w:szCs w:val="20"/>
              </w:rPr>
              <w:t>Чи</w:t>
            </w:r>
            <w:proofErr w:type="spellEnd"/>
            <w:r w:rsidRPr="003449FC">
              <w:rPr>
                <w:sz w:val="20"/>
                <w:szCs w:val="20"/>
              </w:rPr>
              <w:t xml:space="preserve"> </w:t>
            </w:r>
            <w:proofErr w:type="spellStart"/>
            <w:r w:rsidRPr="003449FC">
              <w:rPr>
                <w:sz w:val="20"/>
                <w:szCs w:val="20"/>
              </w:rPr>
              <w:t>можливо</w:t>
            </w:r>
            <w:proofErr w:type="spellEnd"/>
            <w:r w:rsidRPr="003449FC">
              <w:rPr>
                <w:sz w:val="20"/>
                <w:szCs w:val="20"/>
              </w:rPr>
              <w:t xml:space="preserve"> </w:t>
            </w:r>
            <w:proofErr w:type="spellStart"/>
            <w:r w:rsidRPr="003449FC">
              <w:rPr>
                <w:sz w:val="20"/>
                <w:szCs w:val="20"/>
              </w:rPr>
              <w:t>стимулювати</w:t>
            </w:r>
            <w:proofErr w:type="spellEnd"/>
            <w:r w:rsidRPr="003449FC">
              <w:rPr>
                <w:sz w:val="20"/>
                <w:szCs w:val="20"/>
              </w:rPr>
              <w:t xml:space="preserve"> </w:t>
            </w:r>
            <w:proofErr w:type="spellStart"/>
            <w:r w:rsidRPr="003449FC">
              <w:rPr>
                <w:sz w:val="20"/>
                <w:szCs w:val="20"/>
              </w:rPr>
              <w:t>творчість</w:t>
            </w:r>
            <w:proofErr w:type="spellEnd"/>
            <w:r w:rsidRPr="003449FC">
              <w:rPr>
                <w:sz w:val="20"/>
                <w:szCs w:val="20"/>
              </w:rPr>
              <w:t>:</w:t>
            </w:r>
            <w:proofErr w:type="gramStart"/>
            <w:r w:rsidRPr="003449FC">
              <w:rPr>
                <w:sz w:val="20"/>
                <w:szCs w:val="20"/>
              </w:rPr>
              <w:t xml:space="preserve"> .</w:t>
            </w:r>
            <w:proofErr w:type="gramEnd"/>
          </w:p>
          <w:p w:rsidR="00870EDF" w:rsidRPr="003449FC" w:rsidRDefault="00870EDF" w:rsidP="00870EDF">
            <w:pPr>
              <w:pStyle w:val="a4"/>
              <w:numPr>
                <w:ilvl w:val="1"/>
                <w:numId w:val="26"/>
              </w:numPr>
              <w:tabs>
                <w:tab w:val="left" w:pos="23"/>
              </w:tabs>
              <w:suppressAutoHyphens/>
              <w:jc w:val="both"/>
              <w:rPr>
                <w:sz w:val="20"/>
                <w:szCs w:val="20"/>
              </w:rPr>
            </w:pPr>
            <w:proofErr w:type="spellStart"/>
            <w:r w:rsidRPr="003449FC">
              <w:rPr>
                <w:sz w:val="20"/>
                <w:szCs w:val="20"/>
              </w:rPr>
              <w:t>Важливі</w:t>
            </w:r>
            <w:proofErr w:type="spellEnd"/>
            <w:r w:rsidRPr="003449FC">
              <w:rPr>
                <w:sz w:val="20"/>
                <w:szCs w:val="20"/>
              </w:rPr>
              <w:t xml:space="preserve"> </w:t>
            </w:r>
            <w:proofErr w:type="spellStart"/>
            <w:r w:rsidRPr="003449FC">
              <w:rPr>
                <w:sz w:val="20"/>
                <w:szCs w:val="20"/>
              </w:rPr>
              <w:t>складники</w:t>
            </w:r>
            <w:proofErr w:type="spellEnd"/>
            <w:r w:rsidRPr="003449FC">
              <w:rPr>
                <w:sz w:val="20"/>
                <w:szCs w:val="20"/>
              </w:rPr>
              <w:t xml:space="preserve"> </w:t>
            </w:r>
            <w:proofErr w:type="spellStart"/>
            <w:r w:rsidRPr="003449FC">
              <w:rPr>
                <w:sz w:val="20"/>
                <w:szCs w:val="20"/>
              </w:rPr>
              <w:t>твору</w:t>
            </w:r>
            <w:proofErr w:type="spellEnd"/>
            <w:r w:rsidRPr="003449FC">
              <w:rPr>
                <w:sz w:val="20"/>
                <w:szCs w:val="20"/>
              </w:rPr>
              <w:t xml:space="preserve">: заголовок, </w:t>
            </w:r>
            <w:proofErr w:type="spellStart"/>
            <w:r w:rsidRPr="003449FC">
              <w:rPr>
                <w:sz w:val="20"/>
                <w:szCs w:val="20"/>
              </w:rPr>
              <w:t>його</w:t>
            </w:r>
            <w:proofErr w:type="spellEnd"/>
            <w:r w:rsidRPr="003449FC">
              <w:rPr>
                <w:sz w:val="20"/>
                <w:szCs w:val="20"/>
              </w:rPr>
              <w:t xml:space="preserve"> </w:t>
            </w:r>
            <w:proofErr w:type="spellStart"/>
            <w:r w:rsidRPr="003449FC">
              <w:rPr>
                <w:sz w:val="20"/>
                <w:szCs w:val="20"/>
              </w:rPr>
              <w:t>функції</w:t>
            </w:r>
            <w:proofErr w:type="spellEnd"/>
            <w:r w:rsidRPr="003449FC">
              <w:rPr>
                <w:sz w:val="20"/>
                <w:szCs w:val="20"/>
              </w:rPr>
              <w:t xml:space="preserve">, перша фраза. </w:t>
            </w:r>
            <w:proofErr w:type="spellStart"/>
            <w:r w:rsidRPr="003449FC">
              <w:rPr>
                <w:sz w:val="20"/>
                <w:szCs w:val="20"/>
              </w:rPr>
              <w:t>Визначення</w:t>
            </w:r>
            <w:proofErr w:type="spellEnd"/>
            <w:r w:rsidRPr="003449FC">
              <w:rPr>
                <w:sz w:val="20"/>
                <w:szCs w:val="20"/>
              </w:rPr>
              <w:t xml:space="preserve"> </w:t>
            </w:r>
            <w:proofErr w:type="spellStart"/>
            <w:r w:rsidRPr="003449FC">
              <w:rPr>
                <w:sz w:val="20"/>
                <w:szCs w:val="20"/>
              </w:rPr>
              <w:t>композиційно-сюжетних</w:t>
            </w:r>
            <w:proofErr w:type="spellEnd"/>
            <w:r w:rsidRPr="003449FC">
              <w:rPr>
                <w:sz w:val="20"/>
                <w:szCs w:val="20"/>
              </w:rPr>
              <w:t xml:space="preserve"> </w:t>
            </w:r>
            <w:proofErr w:type="spellStart"/>
            <w:r w:rsidRPr="003449FC">
              <w:rPr>
                <w:sz w:val="20"/>
                <w:szCs w:val="20"/>
              </w:rPr>
              <w:t>поворотів</w:t>
            </w:r>
            <w:proofErr w:type="spellEnd"/>
            <w:r w:rsidRPr="003449FC">
              <w:rPr>
                <w:sz w:val="20"/>
                <w:szCs w:val="20"/>
              </w:rPr>
              <w:t>.</w:t>
            </w:r>
          </w:p>
          <w:p w:rsidR="00870EDF" w:rsidRPr="006423D2" w:rsidRDefault="00870EDF" w:rsidP="00870EDF">
            <w:pPr>
              <w:pStyle w:val="a4"/>
              <w:numPr>
                <w:ilvl w:val="1"/>
                <w:numId w:val="26"/>
              </w:numPr>
              <w:tabs>
                <w:tab w:val="left" w:pos="23"/>
              </w:tabs>
              <w:suppressAutoHyphens/>
              <w:jc w:val="both"/>
              <w:rPr>
                <w:sz w:val="20"/>
                <w:szCs w:val="20"/>
              </w:rPr>
            </w:pPr>
            <w:proofErr w:type="spellStart"/>
            <w:r w:rsidRPr="003449FC">
              <w:rPr>
                <w:sz w:val="20"/>
                <w:szCs w:val="20"/>
              </w:rPr>
              <w:t>Лід</w:t>
            </w:r>
            <w:proofErr w:type="spellEnd"/>
            <w:r w:rsidRPr="003449FC">
              <w:rPr>
                <w:sz w:val="20"/>
                <w:szCs w:val="20"/>
              </w:rPr>
              <w:t xml:space="preserve"> як  </w:t>
            </w:r>
            <w:proofErr w:type="spellStart"/>
            <w:proofErr w:type="gramStart"/>
            <w:r w:rsidRPr="003449FC">
              <w:rPr>
                <w:sz w:val="20"/>
                <w:szCs w:val="20"/>
              </w:rPr>
              <w:t>пров</w:t>
            </w:r>
            <w:proofErr w:type="gramEnd"/>
            <w:r w:rsidRPr="003449FC">
              <w:rPr>
                <w:sz w:val="20"/>
                <w:szCs w:val="20"/>
              </w:rPr>
              <w:t>ідний</w:t>
            </w:r>
            <w:proofErr w:type="spellEnd"/>
            <w:r w:rsidRPr="003449FC">
              <w:rPr>
                <w:sz w:val="20"/>
                <w:szCs w:val="20"/>
              </w:rPr>
              <w:t xml:space="preserve"> абзац </w:t>
            </w:r>
            <w:proofErr w:type="spellStart"/>
            <w:r w:rsidRPr="003449FC">
              <w:rPr>
                <w:sz w:val="20"/>
                <w:szCs w:val="20"/>
              </w:rPr>
              <w:t>журналістського</w:t>
            </w:r>
            <w:proofErr w:type="spellEnd"/>
            <w:r w:rsidRPr="003449FC">
              <w:rPr>
                <w:sz w:val="20"/>
                <w:szCs w:val="20"/>
              </w:rPr>
              <w:t xml:space="preserve"> </w:t>
            </w:r>
            <w:proofErr w:type="spellStart"/>
            <w:r w:rsidRPr="003449FC">
              <w:rPr>
                <w:sz w:val="20"/>
                <w:szCs w:val="20"/>
              </w:rPr>
              <w:t>матеріалу</w:t>
            </w:r>
            <w:proofErr w:type="spellEnd"/>
            <w:r w:rsidRPr="003449FC">
              <w:rPr>
                <w:sz w:val="20"/>
                <w:szCs w:val="20"/>
              </w:rPr>
              <w:t xml:space="preserve">. </w:t>
            </w:r>
            <w:proofErr w:type="spellStart"/>
            <w:r w:rsidRPr="003449FC">
              <w:rPr>
                <w:sz w:val="20"/>
                <w:szCs w:val="20"/>
              </w:rPr>
              <w:t>Кінцівка</w:t>
            </w:r>
            <w:proofErr w:type="spellEnd"/>
            <w:r w:rsidRPr="003449FC">
              <w:rPr>
                <w:sz w:val="20"/>
                <w:szCs w:val="20"/>
              </w:rPr>
              <w:t xml:space="preserve"> </w:t>
            </w:r>
            <w:proofErr w:type="spellStart"/>
            <w:r w:rsidRPr="003449FC">
              <w:rPr>
                <w:sz w:val="20"/>
                <w:szCs w:val="20"/>
              </w:rPr>
              <w:t>твору</w:t>
            </w:r>
            <w:proofErr w:type="spellEnd"/>
            <w:r w:rsidRPr="003449FC">
              <w:rPr>
                <w:sz w:val="20"/>
                <w:szCs w:val="20"/>
              </w:rPr>
              <w:t>.</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t>7</w:t>
            </w:r>
          </w:p>
        </w:tc>
        <w:tc>
          <w:tcPr>
            <w:tcW w:w="3271" w:type="dxa"/>
            <w:shd w:val="clear" w:color="auto" w:fill="auto"/>
          </w:tcPr>
          <w:p w:rsidR="00870EDF" w:rsidRPr="006423D2"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3449FC">
              <w:rPr>
                <w:rFonts w:ascii="Times New Roman" w:eastAsia="Times New Roman" w:hAnsi="Times New Roman" w:cs="Times New Roman"/>
                <w:sz w:val="24"/>
                <w:szCs w:val="24"/>
                <w:lang w:eastAsia="ru-RU"/>
              </w:rPr>
              <w:t>Жанри творів.</w:t>
            </w:r>
            <w:r>
              <w:rPr>
                <w:rFonts w:ascii="Times New Roman" w:eastAsia="Times New Roman" w:hAnsi="Times New Roman" w:cs="Times New Roman"/>
                <w:sz w:val="24"/>
                <w:szCs w:val="24"/>
                <w:lang w:eastAsia="ru-RU"/>
              </w:rPr>
              <w:t xml:space="preserve"> Р</w:t>
            </w:r>
            <w:r w:rsidRPr="003449FC">
              <w:rPr>
                <w:rFonts w:ascii="Times New Roman" w:eastAsia="Times New Roman" w:hAnsi="Times New Roman" w:cs="Times New Roman"/>
                <w:sz w:val="24"/>
                <w:szCs w:val="24"/>
                <w:lang w:eastAsia="ru-RU"/>
              </w:rPr>
              <w:t>обота з матеріалами різних жанрів</w:t>
            </w:r>
          </w:p>
        </w:tc>
        <w:tc>
          <w:tcPr>
            <w:tcW w:w="5093" w:type="dxa"/>
            <w:shd w:val="clear" w:color="auto" w:fill="auto"/>
          </w:tcPr>
          <w:p w:rsidR="00870EDF" w:rsidRPr="003449FC" w:rsidRDefault="00870EDF" w:rsidP="00870EDF">
            <w:pPr>
              <w:pStyle w:val="a4"/>
              <w:numPr>
                <w:ilvl w:val="0"/>
                <w:numId w:val="33"/>
              </w:numPr>
              <w:tabs>
                <w:tab w:val="left" w:pos="23"/>
              </w:tabs>
              <w:suppressAutoHyphens/>
              <w:ind w:left="339"/>
              <w:jc w:val="both"/>
              <w:rPr>
                <w:sz w:val="20"/>
                <w:szCs w:val="20"/>
              </w:rPr>
            </w:pPr>
            <w:r w:rsidRPr="003449FC">
              <w:rPr>
                <w:sz w:val="20"/>
                <w:szCs w:val="20"/>
              </w:rPr>
              <w:t xml:space="preserve">Жанр в </w:t>
            </w:r>
            <w:proofErr w:type="spellStart"/>
            <w:r w:rsidRPr="003449FC">
              <w:rPr>
                <w:sz w:val="20"/>
                <w:szCs w:val="20"/>
              </w:rPr>
              <w:t>журналістиці</w:t>
            </w:r>
            <w:proofErr w:type="spellEnd"/>
            <w:r w:rsidRPr="003449FC">
              <w:rPr>
                <w:sz w:val="20"/>
                <w:szCs w:val="20"/>
              </w:rPr>
              <w:t xml:space="preserve">. </w:t>
            </w:r>
            <w:proofErr w:type="spellStart"/>
            <w:r w:rsidRPr="003449FC">
              <w:rPr>
                <w:sz w:val="20"/>
                <w:szCs w:val="20"/>
              </w:rPr>
              <w:t>Сучасна</w:t>
            </w:r>
            <w:proofErr w:type="spellEnd"/>
            <w:r w:rsidRPr="003449FC">
              <w:rPr>
                <w:sz w:val="20"/>
                <w:szCs w:val="20"/>
              </w:rPr>
              <w:t xml:space="preserve"> система </w:t>
            </w:r>
            <w:proofErr w:type="spellStart"/>
            <w:r w:rsidRPr="003449FC">
              <w:rPr>
                <w:sz w:val="20"/>
                <w:szCs w:val="20"/>
              </w:rPr>
              <w:t>жанрів</w:t>
            </w:r>
            <w:proofErr w:type="spellEnd"/>
            <w:r w:rsidRPr="003449FC">
              <w:rPr>
                <w:sz w:val="20"/>
                <w:szCs w:val="20"/>
              </w:rPr>
              <w:t xml:space="preserve">. </w:t>
            </w:r>
            <w:proofErr w:type="spellStart"/>
            <w:r w:rsidRPr="003449FC">
              <w:rPr>
                <w:sz w:val="20"/>
                <w:szCs w:val="20"/>
              </w:rPr>
              <w:t>Загальна</w:t>
            </w:r>
            <w:proofErr w:type="spellEnd"/>
            <w:r w:rsidRPr="003449FC">
              <w:rPr>
                <w:sz w:val="20"/>
                <w:szCs w:val="20"/>
              </w:rPr>
              <w:t xml:space="preserve"> характеристика </w:t>
            </w:r>
            <w:proofErr w:type="spellStart"/>
            <w:r w:rsidRPr="003449FC">
              <w:rPr>
                <w:sz w:val="20"/>
                <w:szCs w:val="20"/>
              </w:rPr>
              <w:t>основних</w:t>
            </w:r>
            <w:proofErr w:type="spellEnd"/>
            <w:r w:rsidRPr="003449FC">
              <w:rPr>
                <w:sz w:val="20"/>
                <w:szCs w:val="20"/>
              </w:rPr>
              <w:t xml:space="preserve"> </w:t>
            </w:r>
            <w:proofErr w:type="spellStart"/>
            <w:r w:rsidRPr="003449FC">
              <w:rPr>
                <w:sz w:val="20"/>
                <w:szCs w:val="20"/>
              </w:rPr>
              <w:t>жанрових</w:t>
            </w:r>
            <w:proofErr w:type="spellEnd"/>
            <w:r w:rsidRPr="003449FC">
              <w:rPr>
                <w:sz w:val="20"/>
                <w:szCs w:val="20"/>
              </w:rPr>
              <w:t xml:space="preserve"> </w:t>
            </w:r>
            <w:proofErr w:type="spellStart"/>
            <w:r w:rsidRPr="003449FC">
              <w:rPr>
                <w:sz w:val="20"/>
                <w:szCs w:val="20"/>
              </w:rPr>
              <w:t>груп</w:t>
            </w:r>
            <w:proofErr w:type="spellEnd"/>
            <w:r w:rsidRPr="003449FC">
              <w:rPr>
                <w:sz w:val="20"/>
                <w:szCs w:val="20"/>
              </w:rPr>
              <w:t xml:space="preserve">: </w:t>
            </w:r>
            <w:proofErr w:type="spellStart"/>
            <w:r w:rsidRPr="003449FC">
              <w:rPr>
                <w:sz w:val="20"/>
                <w:szCs w:val="20"/>
              </w:rPr>
              <w:t>інформаційні</w:t>
            </w:r>
            <w:proofErr w:type="spellEnd"/>
            <w:r w:rsidRPr="003449FC">
              <w:rPr>
                <w:sz w:val="20"/>
                <w:szCs w:val="20"/>
              </w:rPr>
              <w:t xml:space="preserve">, </w:t>
            </w:r>
            <w:proofErr w:type="spellStart"/>
            <w:r w:rsidRPr="003449FC">
              <w:rPr>
                <w:sz w:val="20"/>
                <w:szCs w:val="20"/>
              </w:rPr>
              <w:t>аналітичні</w:t>
            </w:r>
            <w:proofErr w:type="spellEnd"/>
            <w:r w:rsidRPr="003449FC">
              <w:rPr>
                <w:sz w:val="20"/>
                <w:szCs w:val="20"/>
              </w:rPr>
              <w:t xml:space="preserve">, </w:t>
            </w:r>
            <w:proofErr w:type="spellStart"/>
            <w:r w:rsidRPr="003449FC">
              <w:rPr>
                <w:sz w:val="20"/>
                <w:szCs w:val="20"/>
              </w:rPr>
              <w:t>публіцистичні</w:t>
            </w:r>
            <w:proofErr w:type="spellEnd"/>
            <w:r w:rsidRPr="003449FC">
              <w:rPr>
                <w:sz w:val="20"/>
                <w:szCs w:val="20"/>
              </w:rPr>
              <w:t>.</w:t>
            </w:r>
          </w:p>
          <w:p w:rsidR="00870EDF" w:rsidRPr="003449FC" w:rsidRDefault="00870EDF" w:rsidP="00870EDF">
            <w:pPr>
              <w:pStyle w:val="a4"/>
              <w:numPr>
                <w:ilvl w:val="0"/>
                <w:numId w:val="33"/>
              </w:numPr>
              <w:tabs>
                <w:tab w:val="left" w:pos="23"/>
              </w:tabs>
              <w:suppressAutoHyphens/>
              <w:ind w:left="339"/>
              <w:jc w:val="both"/>
              <w:rPr>
                <w:sz w:val="20"/>
                <w:szCs w:val="20"/>
              </w:rPr>
            </w:pPr>
            <w:proofErr w:type="spellStart"/>
            <w:r w:rsidRPr="003449FC">
              <w:rPr>
                <w:sz w:val="20"/>
                <w:szCs w:val="20"/>
              </w:rPr>
              <w:t>Замітка</w:t>
            </w:r>
            <w:proofErr w:type="spellEnd"/>
            <w:r w:rsidRPr="003449FC">
              <w:rPr>
                <w:sz w:val="20"/>
                <w:szCs w:val="20"/>
              </w:rPr>
              <w:t xml:space="preserve">, </w:t>
            </w:r>
            <w:proofErr w:type="spellStart"/>
            <w:r w:rsidRPr="003449FC">
              <w:rPr>
                <w:sz w:val="20"/>
                <w:szCs w:val="20"/>
              </w:rPr>
              <w:t>її</w:t>
            </w:r>
            <w:proofErr w:type="spellEnd"/>
            <w:r w:rsidRPr="003449FC">
              <w:rPr>
                <w:sz w:val="20"/>
                <w:szCs w:val="20"/>
              </w:rPr>
              <w:t xml:space="preserve"> </w:t>
            </w:r>
            <w:proofErr w:type="spellStart"/>
            <w:r w:rsidRPr="003449FC">
              <w:rPr>
                <w:sz w:val="20"/>
                <w:szCs w:val="20"/>
              </w:rPr>
              <w:t>різновиди</w:t>
            </w:r>
            <w:proofErr w:type="spellEnd"/>
            <w:r w:rsidRPr="003449FC">
              <w:rPr>
                <w:sz w:val="20"/>
                <w:szCs w:val="20"/>
              </w:rPr>
              <w:t xml:space="preserve">. Структура </w:t>
            </w:r>
            <w:proofErr w:type="spellStart"/>
            <w:r w:rsidRPr="003449FC">
              <w:rPr>
                <w:sz w:val="20"/>
                <w:szCs w:val="20"/>
              </w:rPr>
              <w:t>замітки</w:t>
            </w:r>
            <w:proofErr w:type="spellEnd"/>
            <w:r w:rsidRPr="003449FC">
              <w:rPr>
                <w:sz w:val="20"/>
                <w:szCs w:val="20"/>
              </w:rPr>
              <w:t xml:space="preserve">. Методика </w:t>
            </w:r>
            <w:proofErr w:type="spellStart"/>
            <w:r w:rsidRPr="003449FC">
              <w:rPr>
                <w:sz w:val="20"/>
                <w:szCs w:val="20"/>
              </w:rPr>
              <w:t>підготовки</w:t>
            </w:r>
            <w:proofErr w:type="spellEnd"/>
            <w:r w:rsidRPr="003449FC">
              <w:rPr>
                <w:sz w:val="20"/>
                <w:szCs w:val="20"/>
              </w:rPr>
              <w:t xml:space="preserve"> </w:t>
            </w:r>
            <w:proofErr w:type="spellStart"/>
            <w:r w:rsidRPr="003449FC">
              <w:rPr>
                <w:sz w:val="20"/>
                <w:szCs w:val="20"/>
              </w:rPr>
              <w:t>різних</w:t>
            </w:r>
            <w:proofErr w:type="spellEnd"/>
            <w:r w:rsidRPr="003449FC">
              <w:rPr>
                <w:sz w:val="20"/>
                <w:szCs w:val="20"/>
              </w:rPr>
              <w:t xml:space="preserve"> </w:t>
            </w:r>
            <w:proofErr w:type="spellStart"/>
            <w:r w:rsidRPr="003449FC">
              <w:rPr>
                <w:sz w:val="20"/>
                <w:szCs w:val="20"/>
              </w:rPr>
              <w:t>видів</w:t>
            </w:r>
            <w:proofErr w:type="spellEnd"/>
            <w:r w:rsidRPr="003449FC">
              <w:rPr>
                <w:sz w:val="20"/>
                <w:szCs w:val="20"/>
              </w:rPr>
              <w:t xml:space="preserve"> </w:t>
            </w:r>
            <w:proofErr w:type="spellStart"/>
            <w:r w:rsidRPr="003449FC">
              <w:rPr>
                <w:sz w:val="20"/>
                <w:szCs w:val="20"/>
              </w:rPr>
              <w:t>замітки</w:t>
            </w:r>
            <w:proofErr w:type="spellEnd"/>
            <w:r w:rsidRPr="003449FC">
              <w:rPr>
                <w:sz w:val="20"/>
                <w:szCs w:val="20"/>
              </w:rPr>
              <w:t>.</w:t>
            </w:r>
          </w:p>
          <w:p w:rsidR="00870EDF" w:rsidRPr="003449FC" w:rsidRDefault="00870EDF" w:rsidP="00870EDF">
            <w:pPr>
              <w:pStyle w:val="a4"/>
              <w:numPr>
                <w:ilvl w:val="0"/>
                <w:numId w:val="33"/>
              </w:numPr>
              <w:tabs>
                <w:tab w:val="left" w:pos="23"/>
              </w:tabs>
              <w:suppressAutoHyphens/>
              <w:ind w:left="339"/>
              <w:jc w:val="both"/>
              <w:rPr>
                <w:sz w:val="20"/>
                <w:szCs w:val="20"/>
              </w:rPr>
            </w:pPr>
            <w:proofErr w:type="spellStart"/>
            <w:r w:rsidRPr="003449FC">
              <w:rPr>
                <w:sz w:val="20"/>
                <w:szCs w:val="20"/>
              </w:rPr>
              <w:t>Різновиди</w:t>
            </w:r>
            <w:proofErr w:type="spellEnd"/>
            <w:r w:rsidRPr="003449FC">
              <w:rPr>
                <w:sz w:val="20"/>
                <w:szCs w:val="20"/>
              </w:rPr>
              <w:t xml:space="preserve"> </w:t>
            </w:r>
            <w:proofErr w:type="spellStart"/>
            <w:r w:rsidRPr="003449FC">
              <w:rPr>
                <w:sz w:val="20"/>
                <w:szCs w:val="20"/>
              </w:rPr>
              <w:t>інтерв’ю</w:t>
            </w:r>
            <w:proofErr w:type="spellEnd"/>
            <w:r w:rsidRPr="003449FC">
              <w:rPr>
                <w:sz w:val="20"/>
                <w:szCs w:val="20"/>
              </w:rPr>
              <w:t xml:space="preserve">. Методика </w:t>
            </w:r>
            <w:proofErr w:type="spellStart"/>
            <w:r w:rsidRPr="003449FC">
              <w:rPr>
                <w:sz w:val="20"/>
                <w:szCs w:val="20"/>
              </w:rPr>
              <w:t>підготовки</w:t>
            </w:r>
            <w:proofErr w:type="spellEnd"/>
            <w:r w:rsidRPr="003449FC">
              <w:rPr>
                <w:sz w:val="20"/>
                <w:szCs w:val="20"/>
              </w:rPr>
              <w:t xml:space="preserve"> оперативного, протокольного, портретного </w:t>
            </w:r>
            <w:proofErr w:type="spellStart"/>
            <w:r w:rsidRPr="003449FC">
              <w:rPr>
                <w:sz w:val="20"/>
                <w:szCs w:val="20"/>
              </w:rPr>
              <w:t>інтерв’ю</w:t>
            </w:r>
            <w:proofErr w:type="spellEnd"/>
            <w:r w:rsidRPr="003449FC">
              <w:rPr>
                <w:sz w:val="20"/>
                <w:szCs w:val="20"/>
              </w:rPr>
              <w:t>.</w:t>
            </w:r>
          </w:p>
          <w:p w:rsidR="00870EDF" w:rsidRPr="003449FC" w:rsidRDefault="00870EDF" w:rsidP="00870EDF">
            <w:pPr>
              <w:pStyle w:val="a4"/>
              <w:numPr>
                <w:ilvl w:val="0"/>
                <w:numId w:val="33"/>
              </w:numPr>
              <w:tabs>
                <w:tab w:val="left" w:pos="23"/>
              </w:tabs>
              <w:suppressAutoHyphens/>
              <w:ind w:left="339"/>
              <w:jc w:val="both"/>
              <w:rPr>
                <w:sz w:val="20"/>
                <w:szCs w:val="20"/>
              </w:rPr>
            </w:pPr>
            <w:r w:rsidRPr="003449FC">
              <w:rPr>
                <w:sz w:val="20"/>
                <w:szCs w:val="20"/>
              </w:rPr>
              <w:t xml:space="preserve">Природа репортажу. Методика </w:t>
            </w:r>
            <w:proofErr w:type="spellStart"/>
            <w:r w:rsidRPr="003449FC">
              <w:rPr>
                <w:sz w:val="20"/>
                <w:szCs w:val="20"/>
              </w:rPr>
              <w:t>підготовки</w:t>
            </w:r>
            <w:proofErr w:type="spellEnd"/>
            <w:r w:rsidRPr="003449FC">
              <w:rPr>
                <w:sz w:val="20"/>
                <w:szCs w:val="20"/>
              </w:rPr>
              <w:t xml:space="preserve"> </w:t>
            </w:r>
            <w:proofErr w:type="spellStart"/>
            <w:r w:rsidRPr="003449FC">
              <w:rPr>
                <w:sz w:val="20"/>
                <w:szCs w:val="20"/>
              </w:rPr>
              <w:t>різних</w:t>
            </w:r>
            <w:proofErr w:type="spellEnd"/>
            <w:r w:rsidRPr="003449FC">
              <w:rPr>
                <w:sz w:val="20"/>
                <w:szCs w:val="20"/>
              </w:rPr>
              <w:t xml:space="preserve"> </w:t>
            </w:r>
            <w:proofErr w:type="spellStart"/>
            <w:r w:rsidRPr="003449FC">
              <w:rPr>
                <w:sz w:val="20"/>
                <w:szCs w:val="20"/>
              </w:rPr>
              <w:t>видів</w:t>
            </w:r>
            <w:proofErr w:type="spellEnd"/>
            <w:r w:rsidRPr="003449FC">
              <w:rPr>
                <w:sz w:val="20"/>
                <w:szCs w:val="20"/>
              </w:rPr>
              <w:t xml:space="preserve"> репортажу (</w:t>
            </w:r>
            <w:proofErr w:type="spellStart"/>
            <w:r w:rsidRPr="003449FC">
              <w:rPr>
                <w:sz w:val="20"/>
                <w:szCs w:val="20"/>
              </w:rPr>
              <w:t>подієвого</w:t>
            </w:r>
            <w:proofErr w:type="spellEnd"/>
            <w:r w:rsidRPr="003449FC">
              <w:rPr>
                <w:sz w:val="20"/>
                <w:szCs w:val="20"/>
              </w:rPr>
              <w:t xml:space="preserve">, </w:t>
            </w:r>
            <w:proofErr w:type="spellStart"/>
            <w:r w:rsidRPr="003449FC">
              <w:rPr>
                <w:sz w:val="20"/>
                <w:szCs w:val="20"/>
              </w:rPr>
              <w:t>тематичного</w:t>
            </w:r>
            <w:proofErr w:type="spellEnd"/>
            <w:r w:rsidRPr="003449FC">
              <w:rPr>
                <w:sz w:val="20"/>
                <w:szCs w:val="20"/>
              </w:rPr>
              <w:t>, постановочного).</w:t>
            </w:r>
          </w:p>
          <w:p w:rsidR="00870EDF" w:rsidRPr="00625ADA" w:rsidRDefault="00870EDF" w:rsidP="00870EDF">
            <w:pPr>
              <w:pStyle w:val="a4"/>
              <w:numPr>
                <w:ilvl w:val="0"/>
                <w:numId w:val="33"/>
              </w:numPr>
              <w:tabs>
                <w:tab w:val="left" w:pos="23"/>
              </w:tabs>
              <w:suppressAutoHyphens/>
              <w:ind w:left="339"/>
              <w:jc w:val="both"/>
              <w:rPr>
                <w:sz w:val="20"/>
                <w:szCs w:val="20"/>
              </w:rPr>
            </w:pPr>
            <w:proofErr w:type="spellStart"/>
            <w:r w:rsidRPr="003449FC">
              <w:rPr>
                <w:sz w:val="20"/>
                <w:szCs w:val="20"/>
              </w:rPr>
              <w:t>Стаття</w:t>
            </w:r>
            <w:proofErr w:type="spellEnd"/>
            <w:r w:rsidRPr="003449FC">
              <w:rPr>
                <w:sz w:val="20"/>
                <w:szCs w:val="20"/>
              </w:rPr>
              <w:t xml:space="preserve"> – </w:t>
            </w:r>
            <w:proofErr w:type="spellStart"/>
            <w:r w:rsidRPr="003449FC">
              <w:rPr>
                <w:sz w:val="20"/>
                <w:szCs w:val="20"/>
              </w:rPr>
              <w:t>основний</w:t>
            </w:r>
            <w:proofErr w:type="spellEnd"/>
            <w:r w:rsidRPr="003449FC">
              <w:rPr>
                <w:sz w:val="20"/>
                <w:szCs w:val="20"/>
              </w:rPr>
              <w:t xml:space="preserve"> жанр </w:t>
            </w:r>
            <w:proofErr w:type="spellStart"/>
            <w:r w:rsidRPr="003449FC">
              <w:rPr>
                <w:sz w:val="20"/>
                <w:szCs w:val="20"/>
              </w:rPr>
              <w:t>аналітика</w:t>
            </w:r>
            <w:proofErr w:type="spellEnd"/>
            <w:r w:rsidRPr="003449FC">
              <w:rPr>
                <w:sz w:val="20"/>
                <w:szCs w:val="20"/>
              </w:rPr>
              <w:t xml:space="preserve">. </w:t>
            </w:r>
            <w:proofErr w:type="spellStart"/>
            <w:r w:rsidRPr="003449FC">
              <w:rPr>
                <w:sz w:val="20"/>
                <w:szCs w:val="20"/>
              </w:rPr>
              <w:t>Жанрові</w:t>
            </w:r>
            <w:proofErr w:type="spellEnd"/>
            <w:r w:rsidRPr="003449FC">
              <w:rPr>
                <w:sz w:val="20"/>
                <w:szCs w:val="20"/>
              </w:rPr>
              <w:t xml:space="preserve"> </w:t>
            </w:r>
            <w:proofErr w:type="spellStart"/>
            <w:r w:rsidRPr="003449FC">
              <w:rPr>
                <w:sz w:val="20"/>
                <w:szCs w:val="20"/>
              </w:rPr>
              <w:t>різновиди</w:t>
            </w:r>
            <w:proofErr w:type="spellEnd"/>
            <w:r w:rsidRPr="003449FC">
              <w:rPr>
                <w:sz w:val="20"/>
                <w:szCs w:val="20"/>
              </w:rPr>
              <w:t xml:space="preserve"> </w:t>
            </w:r>
            <w:proofErr w:type="spellStart"/>
            <w:r w:rsidRPr="003449FC">
              <w:rPr>
                <w:sz w:val="20"/>
                <w:szCs w:val="20"/>
              </w:rPr>
              <w:t>статті</w:t>
            </w:r>
            <w:proofErr w:type="spellEnd"/>
            <w:r w:rsidRPr="003449FC">
              <w:rPr>
                <w:sz w:val="20"/>
                <w:szCs w:val="20"/>
              </w:rPr>
              <w:t xml:space="preserve"> (</w:t>
            </w:r>
            <w:proofErr w:type="spellStart"/>
            <w:r w:rsidRPr="003449FC">
              <w:rPr>
                <w:sz w:val="20"/>
                <w:szCs w:val="20"/>
              </w:rPr>
              <w:t>загально-дослідницька</w:t>
            </w:r>
            <w:proofErr w:type="spellEnd"/>
            <w:r w:rsidRPr="003449FC">
              <w:rPr>
                <w:sz w:val="20"/>
                <w:szCs w:val="20"/>
              </w:rPr>
              <w:t xml:space="preserve">, проблемка, </w:t>
            </w:r>
            <w:proofErr w:type="spellStart"/>
            <w:r w:rsidRPr="003449FC">
              <w:rPr>
                <w:sz w:val="20"/>
                <w:szCs w:val="20"/>
              </w:rPr>
              <w:t>полемічна</w:t>
            </w:r>
            <w:proofErr w:type="spellEnd"/>
            <w:r w:rsidRPr="003449FC">
              <w:rPr>
                <w:sz w:val="20"/>
                <w:szCs w:val="20"/>
              </w:rPr>
              <w:t xml:space="preserve">), методика </w:t>
            </w:r>
            <w:proofErr w:type="spellStart"/>
            <w:r w:rsidRPr="003449FC">
              <w:rPr>
                <w:sz w:val="20"/>
                <w:szCs w:val="20"/>
              </w:rPr>
              <w:t>їх</w:t>
            </w:r>
            <w:proofErr w:type="spellEnd"/>
            <w:r w:rsidRPr="003449FC">
              <w:rPr>
                <w:sz w:val="20"/>
                <w:szCs w:val="20"/>
              </w:rPr>
              <w:t xml:space="preserve"> </w:t>
            </w:r>
            <w:proofErr w:type="spellStart"/>
            <w:r w:rsidRPr="003449FC">
              <w:rPr>
                <w:sz w:val="20"/>
                <w:szCs w:val="20"/>
              </w:rPr>
              <w:t>написання</w:t>
            </w:r>
            <w:proofErr w:type="spellEnd"/>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70EDF" w:rsidRPr="0029520F" w:rsidTr="0001165E">
        <w:tc>
          <w:tcPr>
            <w:tcW w:w="675" w:type="dxa"/>
            <w:shd w:val="clear" w:color="auto" w:fill="auto"/>
          </w:tcPr>
          <w:p w:rsidR="00870EDF" w:rsidRPr="0029520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t>8</w:t>
            </w:r>
          </w:p>
        </w:tc>
        <w:tc>
          <w:tcPr>
            <w:tcW w:w="3271" w:type="dxa"/>
            <w:shd w:val="clear" w:color="auto" w:fill="auto"/>
          </w:tcPr>
          <w:p w:rsidR="00870EDF" w:rsidRPr="006423D2"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3449FC">
              <w:rPr>
                <w:rFonts w:ascii="Times New Roman" w:eastAsia="Times New Roman" w:hAnsi="Times New Roman" w:cs="Times New Roman"/>
                <w:sz w:val="24"/>
                <w:szCs w:val="24"/>
                <w:lang w:eastAsia="ru-RU"/>
              </w:rPr>
              <w:t>Сутність рекламної та PR-творчості</w:t>
            </w:r>
          </w:p>
        </w:tc>
        <w:tc>
          <w:tcPr>
            <w:tcW w:w="5093" w:type="dxa"/>
            <w:shd w:val="clear" w:color="auto" w:fill="auto"/>
          </w:tcPr>
          <w:p w:rsidR="00870EDF" w:rsidRPr="003449FC" w:rsidRDefault="00870EDF" w:rsidP="00870EDF">
            <w:pPr>
              <w:pStyle w:val="a4"/>
              <w:numPr>
                <w:ilvl w:val="0"/>
                <w:numId w:val="28"/>
              </w:numPr>
              <w:tabs>
                <w:tab w:val="left" w:pos="23"/>
              </w:tabs>
              <w:suppressAutoHyphens/>
              <w:jc w:val="both"/>
              <w:rPr>
                <w:sz w:val="20"/>
                <w:szCs w:val="20"/>
              </w:rPr>
            </w:pPr>
            <w:proofErr w:type="spellStart"/>
            <w:r w:rsidRPr="003449FC">
              <w:rPr>
                <w:sz w:val="20"/>
                <w:szCs w:val="20"/>
              </w:rPr>
              <w:t>Особливості</w:t>
            </w:r>
            <w:proofErr w:type="spellEnd"/>
            <w:r w:rsidRPr="003449FC">
              <w:rPr>
                <w:sz w:val="20"/>
                <w:szCs w:val="20"/>
              </w:rPr>
              <w:t xml:space="preserve"> </w:t>
            </w:r>
            <w:proofErr w:type="spellStart"/>
            <w:r w:rsidRPr="003449FC">
              <w:rPr>
                <w:sz w:val="20"/>
                <w:szCs w:val="20"/>
              </w:rPr>
              <w:t>творчості</w:t>
            </w:r>
            <w:proofErr w:type="spellEnd"/>
            <w:r w:rsidRPr="003449FC">
              <w:rPr>
                <w:sz w:val="20"/>
                <w:szCs w:val="20"/>
              </w:rPr>
              <w:t xml:space="preserve"> у </w:t>
            </w:r>
            <w:proofErr w:type="spellStart"/>
            <w:r w:rsidRPr="003449FC">
              <w:rPr>
                <w:sz w:val="20"/>
                <w:szCs w:val="20"/>
              </w:rPr>
              <w:t>професійній</w:t>
            </w:r>
            <w:proofErr w:type="spellEnd"/>
            <w:r w:rsidRPr="003449FC">
              <w:rPr>
                <w:sz w:val="20"/>
                <w:szCs w:val="20"/>
              </w:rPr>
              <w:t xml:space="preserve"> </w:t>
            </w:r>
            <w:proofErr w:type="spellStart"/>
            <w:r w:rsidRPr="003449FC">
              <w:rPr>
                <w:sz w:val="20"/>
                <w:szCs w:val="20"/>
              </w:rPr>
              <w:t>діяльності</w:t>
            </w:r>
            <w:proofErr w:type="spellEnd"/>
            <w:r w:rsidRPr="003449FC">
              <w:rPr>
                <w:sz w:val="20"/>
                <w:szCs w:val="20"/>
              </w:rPr>
              <w:t xml:space="preserve"> </w:t>
            </w:r>
            <w:proofErr w:type="spellStart"/>
            <w:r w:rsidRPr="003449FC">
              <w:rPr>
                <w:sz w:val="20"/>
                <w:szCs w:val="20"/>
              </w:rPr>
              <w:t>фахівця</w:t>
            </w:r>
            <w:proofErr w:type="spellEnd"/>
            <w:r w:rsidRPr="003449FC">
              <w:rPr>
                <w:sz w:val="20"/>
                <w:szCs w:val="20"/>
              </w:rPr>
              <w:t xml:space="preserve"> з </w:t>
            </w:r>
            <w:proofErr w:type="spellStart"/>
            <w:r w:rsidRPr="003449FC">
              <w:rPr>
                <w:sz w:val="20"/>
                <w:szCs w:val="20"/>
              </w:rPr>
              <w:t>реклами</w:t>
            </w:r>
            <w:proofErr w:type="spellEnd"/>
            <w:r w:rsidRPr="003449FC">
              <w:rPr>
                <w:sz w:val="20"/>
                <w:szCs w:val="20"/>
              </w:rPr>
              <w:t xml:space="preserve"> та PR.</w:t>
            </w:r>
          </w:p>
          <w:p w:rsidR="00870EDF" w:rsidRPr="00625ADA" w:rsidRDefault="00870EDF" w:rsidP="00870EDF">
            <w:pPr>
              <w:pStyle w:val="a4"/>
              <w:numPr>
                <w:ilvl w:val="0"/>
                <w:numId w:val="28"/>
              </w:numPr>
              <w:tabs>
                <w:tab w:val="left" w:pos="23"/>
              </w:tabs>
              <w:suppressAutoHyphens/>
              <w:jc w:val="both"/>
              <w:rPr>
                <w:sz w:val="20"/>
                <w:szCs w:val="20"/>
              </w:rPr>
            </w:pPr>
            <w:proofErr w:type="spellStart"/>
            <w:r w:rsidRPr="003449FC">
              <w:rPr>
                <w:sz w:val="20"/>
                <w:szCs w:val="20"/>
              </w:rPr>
              <w:t>Специфіка</w:t>
            </w:r>
            <w:proofErr w:type="spellEnd"/>
            <w:r w:rsidRPr="003449FC">
              <w:rPr>
                <w:sz w:val="20"/>
                <w:szCs w:val="20"/>
              </w:rPr>
              <w:t xml:space="preserve"> </w:t>
            </w:r>
            <w:proofErr w:type="spellStart"/>
            <w:r w:rsidRPr="003449FC">
              <w:rPr>
                <w:sz w:val="20"/>
                <w:szCs w:val="20"/>
              </w:rPr>
              <w:t>творчого</w:t>
            </w:r>
            <w:proofErr w:type="spellEnd"/>
            <w:r w:rsidRPr="003449FC">
              <w:rPr>
                <w:sz w:val="20"/>
                <w:szCs w:val="20"/>
              </w:rPr>
              <w:t xml:space="preserve"> </w:t>
            </w:r>
            <w:proofErr w:type="spellStart"/>
            <w:r w:rsidRPr="003449FC">
              <w:rPr>
                <w:sz w:val="20"/>
                <w:szCs w:val="20"/>
              </w:rPr>
              <w:t>підходу</w:t>
            </w:r>
            <w:proofErr w:type="spellEnd"/>
            <w:r w:rsidRPr="003449FC">
              <w:rPr>
                <w:sz w:val="20"/>
                <w:szCs w:val="20"/>
              </w:rPr>
              <w:t xml:space="preserve"> до </w:t>
            </w:r>
            <w:proofErr w:type="spellStart"/>
            <w:r w:rsidRPr="003449FC">
              <w:rPr>
                <w:sz w:val="20"/>
                <w:szCs w:val="20"/>
              </w:rPr>
              <w:t>створення</w:t>
            </w:r>
            <w:proofErr w:type="spellEnd"/>
            <w:r w:rsidRPr="003449FC">
              <w:rPr>
                <w:sz w:val="20"/>
                <w:szCs w:val="20"/>
              </w:rPr>
              <w:t xml:space="preserve"> рекламно-</w:t>
            </w:r>
            <w:proofErr w:type="spellStart"/>
            <w:r w:rsidRPr="003449FC">
              <w:rPr>
                <w:sz w:val="20"/>
                <w:szCs w:val="20"/>
              </w:rPr>
              <w:t>інформаційного</w:t>
            </w:r>
            <w:proofErr w:type="spellEnd"/>
            <w:r w:rsidRPr="003449FC">
              <w:rPr>
                <w:sz w:val="20"/>
                <w:szCs w:val="20"/>
              </w:rPr>
              <w:t xml:space="preserve"> продукту</w:t>
            </w:r>
          </w:p>
        </w:tc>
        <w:tc>
          <w:tcPr>
            <w:tcW w:w="567" w:type="dxa"/>
            <w:shd w:val="clear" w:color="auto" w:fill="auto"/>
          </w:tcPr>
          <w:p w:rsidR="00870EDF" w:rsidRPr="0029520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70EDF" w:rsidRPr="0029520F" w:rsidTr="0001165E">
        <w:tc>
          <w:tcPr>
            <w:tcW w:w="675" w:type="dxa"/>
            <w:shd w:val="clear" w:color="auto" w:fill="auto"/>
          </w:tcPr>
          <w:p w:rsidR="00870ED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t>9</w:t>
            </w:r>
          </w:p>
        </w:tc>
        <w:tc>
          <w:tcPr>
            <w:tcW w:w="3271" w:type="dxa"/>
            <w:shd w:val="clear" w:color="auto" w:fill="auto"/>
          </w:tcPr>
          <w:p w:rsidR="00870EDF" w:rsidRPr="003449FC"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sidRPr="00333717">
              <w:rPr>
                <w:rFonts w:ascii="Times New Roman" w:eastAsia="Times New Roman" w:hAnsi="Times New Roman" w:cs="Times New Roman"/>
                <w:sz w:val="24"/>
                <w:szCs w:val="24"/>
                <w:lang w:eastAsia="ru-RU"/>
              </w:rPr>
              <w:t>Особливості створення та просування ПР-текстів</w:t>
            </w:r>
          </w:p>
        </w:tc>
        <w:tc>
          <w:tcPr>
            <w:tcW w:w="5093" w:type="dxa"/>
            <w:shd w:val="clear" w:color="auto" w:fill="auto"/>
          </w:tcPr>
          <w:p w:rsidR="00870EDF" w:rsidRDefault="00870EDF" w:rsidP="00870EDF">
            <w:pPr>
              <w:pStyle w:val="a4"/>
              <w:numPr>
                <w:ilvl w:val="1"/>
                <w:numId w:val="28"/>
              </w:numPr>
              <w:tabs>
                <w:tab w:val="left" w:pos="23"/>
              </w:tabs>
              <w:suppressAutoHyphens/>
              <w:jc w:val="both"/>
              <w:rPr>
                <w:sz w:val="20"/>
                <w:szCs w:val="20"/>
              </w:rPr>
            </w:pPr>
            <w:r>
              <w:rPr>
                <w:sz w:val="20"/>
                <w:szCs w:val="20"/>
              </w:rPr>
              <w:t xml:space="preserve">Методика </w:t>
            </w:r>
            <w:proofErr w:type="spellStart"/>
            <w:r>
              <w:rPr>
                <w:sz w:val="20"/>
                <w:szCs w:val="20"/>
              </w:rPr>
              <w:t>аналізу</w:t>
            </w:r>
            <w:proofErr w:type="spellEnd"/>
            <w:r>
              <w:rPr>
                <w:sz w:val="20"/>
                <w:szCs w:val="20"/>
              </w:rPr>
              <w:t xml:space="preserve">, </w:t>
            </w:r>
            <w:proofErr w:type="spellStart"/>
            <w:r>
              <w:rPr>
                <w:sz w:val="20"/>
                <w:szCs w:val="20"/>
              </w:rPr>
              <w:t>вибору</w:t>
            </w:r>
            <w:proofErr w:type="spellEnd"/>
            <w:r>
              <w:rPr>
                <w:sz w:val="20"/>
                <w:szCs w:val="20"/>
              </w:rPr>
              <w:t xml:space="preserve"> та </w:t>
            </w:r>
            <w:proofErr w:type="spellStart"/>
            <w:r>
              <w:rPr>
                <w:sz w:val="20"/>
                <w:szCs w:val="20"/>
              </w:rPr>
              <w:t>створення</w:t>
            </w:r>
            <w:proofErr w:type="spellEnd"/>
            <w:r>
              <w:rPr>
                <w:sz w:val="20"/>
                <w:szCs w:val="20"/>
              </w:rPr>
              <w:t xml:space="preserve"> ПР-</w:t>
            </w:r>
            <w:proofErr w:type="spellStart"/>
            <w:r>
              <w:rPr>
                <w:sz w:val="20"/>
                <w:szCs w:val="20"/>
              </w:rPr>
              <w:t>текстів</w:t>
            </w:r>
            <w:proofErr w:type="spellEnd"/>
          </w:p>
          <w:p w:rsidR="00870EDF" w:rsidRPr="00333717" w:rsidRDefault="00870EDF" w:rsidP="00870EDF">
            <w:pPr>
              <w:pStyle w:val="a4"/>
              <w:numPr>
                <w:ilvl w:val="1"/>
                <w:numId w:val="28"/>
              </w:numPr>
              <w:tabs>
                <w:tab w:val="left" w:pos="23"/>
              </w:tabs>
              <w:suppressAutoHyphens/>
              <w:jc w:val="both"/>
              <w:rPr>
                <w:sz w:val="20"/>
                <w:szCs w:val="20"/>
              </w:rPr>
            </w:pPr>
            <w:proofErr w:type="spellStart"/>
            <w:r>
              <w:rPr>
                <w:sz w:val="20"/>
                <w:szCs w:val="20"/>
              </w:rPr>
              <w:t>Технології</w:t>
            </w:r>
            <w:proofErr w:type="spellEnd"/>
            <w:r>
              <w:rPr>
                <w:sz w:val="20"/>
                <w:szCs w:val="20"/>
              </w:rPr>
              <w:t xml:space="preserve"> </w:t>
            </w:r>
            <w:proofErr w:type="spellStart"/>
            <w:r>
              <w:rPr>
                <w:sz w:val="20"/>
                <w:szCs w:val="20"/>
              </w:rPr>
              <w:t>поширення</w:t>
            </w:r>
            <w:proofErr w:type="spellEnd"/>
            <w:r>
              <w:rPr>
                <w:sz w:val="20"/>
                <w:szCs w:val="20"/>
              </w:rPr>
              <w:t xml:space="preserve"> ПР-</w:t>
            </w:r>
            <w:proofErr w:type="spellStart"/>
            <w:r>
              <w:rPr>
                <w:sz w:val="20"/>
                <w:szCs w:val="20"/>
              </w:rPr>
              <w:t>текстів</w:t>
            </w:r>
            <w:proofErr w:type="spellEnd"/>
            <w:r>
              <w:rPr>
                <w:sz w:val="20"/>
                <w:szCs w:val="20"/>
              </w:rPr>
              <w:t xml:space="preserve"> у </w:t>
            </w:r>
            <w:proofErr w:type="spellStart"/>
            <w:r>
              <w:rPr>
                <w:sz w:val="20"/>
                <w:szCs w:val="20"/>
              </w:rPr>
              <w:t>різних</w:t>
            </w:r>
            <w:proofErr w:type="spellEnd"/>
            <w:r>
              <w:rPr>
                <w:sz w:val="20"/>
                <w:szCs w:val="20"/>
              </w:rPr>
              <w:t xml:space="preserve"> </w:t>
            </w:r>
            <w:proofErr w:type="spellStart"/>
            <w:r>
              <w:rPr>
                <w:sz w:val="20"/>
                <w:szCs w:val="20"/>
              </w:rPr>
              <w:t>медіа</w:t>
            </w:r>
            <w:proofErr w:type="spellEnd"/>
          </w:p>
        </w:tc>
        <w:tc>
          <w:tcPr>
            <w:tcW w:w="567" w:type="dxa"/>
            <w:shd w:val="clear" w:color="auto" w:fill="auto"/>
          </w:tcPr>
          <w:p w:rsidR="00870ED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70EDF" w:rsidRPr="0029520F" w:rsidTr="0001165E">
        <w:tc>
          <w:tcPr>
            <w:tcW w:w="675" w:type="dxa"/>
            <w:shd w:val="clear" w:color="auto" w:fill="auto"/>
          </w:tcPr>
          <w:p w:rsidR="00870EDF" w:rsidRDefault="00870EDF" w:rsidP="0001165E">
            <w:pPr>
              <w:widowControl w:val="0"/>
              <w:autoSpaceDE w:val="0"/>
              <w:autoSpaceDN w:val="0"/>
              <w:spacing w:before="37" w:after="0" w:line="264" w:lineRule="exact"/>
              <w:ind w:left="107"/>
              <w:rPr>
                <w:rFonts w:ascii="Times New Roman" w:eastAsia="Times New Roman" w:hAnsi="Times New Roman" w:cs="Times New Roman"/>
                <w:sz w:val="24"/>
              </w:rPr>
            </w:pPr>
            <w:r>
              <w:rPr>
                <w:rFonts w:ascii="Times New Roman" w:eastAsia="Times New Roman" w:hAnsi="Times New Roman" w:cs="Times New Roman"/>
                <w:sz w:val="24"/>
              </w:rPr>
              <w:t>10</w:t>
            </w:r>
          </w:p>
        </w:tc>
        <w:tc>
          <w:tcPr>
            <w:tcW w:w="3271" w:type="dxa"/>
            <w:shd w:val="clear" w:color="auto" w:fill="auto"/>
          </w:tcPr>
          <w:p w:rsidR="00870EDF" w:rsidRPr="003449FC" w:rsidRDefault="00870EDF" w:rsidP="0001165E">
            <w:pPr>
              <w:suppressAutoHyphens/>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3717">
              <w:rPr>
                <w:rFonts w:ascii="Times New Roman" w:eastAsia="Times New Roman" w:hAnsi="Times New Roman" w:cs="Times New Roman"/>
                <w:sz w:val="24"/>
                <w:szCs w:val="24"/>
                <w:lang w:eastAsia="ru-RU"/>
              </w:rPr>
              <w:t>Особливості створення та просування рекламних текстів</w:t>
            </w:r>
          </w:p>
        </w:tc>
        <w:tc>
          <w:tcPr>
            <w:tcW w:w="5093" w:type="dxa"/>
            <w:shd w:val="clear" w:color="auto" w:fill="auto"/>
          </w:tcPr>
          <w:p w:rsidR="00870EDF" w:rsidRPr="00333717" w:rsidRDefault="00870EDF" w:rsidP="00870EDF">
            <w:pPr>
              <w:pStyle w:val="a4"/>
              <w:numPr>
                <w:ilvl w:val="0"/>
                <w:numId w:val="36"/>
              </w:numPr>
              <w:tabs>
                <w:tab w:val="left" w:pos="23"/>
              </w:tabs>
              <w:suppressAutoHyphens/>
              <w:ind w:left="331"/>
              <w:jc w:val="both"/>
              <w:rPr>
                <w:sz w:val="20"/>
                <w:szCs w:val="20"/>
              </w:rPr>
            </w:pPr>
            <w:r w:rsidRPr="00333717">
              <w:rPr>
                <w:sz w:val="20"/>
                <w:szCs w:val="20"/>
              </w:rPr>
              <w:t xml:space="preserve">Методика </w:t>
            </w:r>
            <w:proofErr w:type="spellStart"/>
            <w:r w:rsidRPr="00333717">
              <w:rPr>
                <w:sz w:val="20"/>
                <w:szCs w:val="20"/>
              </w:rPr>
              <w:t>аналізу</w:t>
            </w:r>
            <w:proofErr w:type="spellEnd"/>
            <w:r w:rsidRPr="00333717">
              <w:rPr>
                <w:sz w:val="20"/>
                <w:szCs w:val="20"/>
              </w:rPr>
              <w:t xml:space="preserve">, </w:t>
            </w:r>
            <w:proofErr w:type="spellStart"/>
            <w:r w:rsidRPr="00333717">
              <w:rPr>
                <w:sz w:val="20"/>
                <w:szCs w:val="20"/>
              </w:rPr>
              <w:t>вибору</w:t>
            </w:r>
            <w:proofErr w:type="spellEnd"/>
            <w:r w:rsidRPr="00333717">
              <w:rPr>
                <w:sz w:val="20"/>
                <w:szCs w:val="20"/>
              </w:rPr>
              <w:t xml:space="preserve"> та </w:t>
            </w:r>
            <w:proofErr w:type="spellStart"/>
            <w:r w:rsidRPr="00333717">
              <w:rPr>
                <w:sz w:val="20"/>
                <w:szCs w:val="20"/>
              </w:rPr>
              <w:t>створення</w:t>
            </w:r>
            <w:proofErr w:type="spellEnd"/>
            <w:r w:rsidRPr="00333717">
              <w:rPr>
                <w:sz w:val="20"/>
                <w:szCs w:val="20"/>
              </w:rPr>
              <w:t xml:space="preserve"> </w:t>
            </w:r>
            <w:r>
              <w:rPr>
                <w:sz w:val="20"/>
                <w:szCs w:val="20"/>
              </w:rPr>
              <w:t xml:space="preserve"> </w:t>
            </w:r>
            <w:proofErr w:type="spellStart"/>
            <w:r>
              <w:rPr>
                <w:sz w:val="20"/>
                <w:szCs w:val="20"/>
              </w:rPr>
              <w:t>рекламних</w:t>
            </w:r>
            <w:proofErr w:type="spellEnd"/>
            <w:r>
              <w:rPr>
                <w:sz w:val="20"/>
                <w:szCs w:val="20"/>
              </w:rPr>
              <w:t xml:space="preserve"> </w:t>
            </w:r>
            <w:proofErr w:type="spellStart"/>
            <w:r w:rsidRPr="00333717">
              <w:rPr>
                <w:sz w:val="20"/>
                <w:szCs w:val="20"/>
              </w:rPr>
              <w:t>тексті</w:t>
            </w:r>
            <w:proofErr w:type="gramStart"/>
            <w:r w:rsidRPr="00333717">
              <w:rPr>
                <w:sz w:val="20"/>
                <w:szCs w:val="20"/>
              </w:rPr>
              <w:t>в</w:t>
            </w:r>
            <w:proofErr w:type="spellEnd"/>
            <w:proofErr w:type="gramEnd"/>
          </w:p>
          <w:p w:rsidR="00870EDF" w:rsidRPr="00333717" w:rsidRDefault="00870EDF" w:rsidP="00870EDF">
            <w:pPr>
              <w:pStyle w:val="a4"/>
              <w:numPr>
                <w:ilvl w:val="0"/>
                <w:numId w:val="36"/>
              </w:numPr>
              <w:tabs>
                <w:tab w:val="left" w:pos="23"/>
              </w:tabs>
              <w:suppressAutoHyphens/>
              <w:ind w:left="331"/>
              <w:jc w:val="both"/>
              <w:rPr>
                <w:sz w:val="20"/>
                <w:szCs w:val="20"/>
              </w:rPr>
            </w:pPr>
            <w:proofErr w:type="spellStart"/>
            <w:r>
              <w:rPr>
                <w:sz w:val="20"/>
                <w:szCs w:val="20"/>
              </w:rPr>
              <w:t>Технології</w:t>
            </w:r>
            <w:proofErr w:type="spellEnd"/>
            <w:r>
              <w:rPr>
                <w:sz w:val="20"/>
                <w:szCs w:val="20"/>
              </w:rPr>
              <w:t xml:space="preserve"> </w:t>
            </w:r>
            <w:proofErr w:type="spellStart"/>
            <w:r>
              <w:rPr>
                <w:sz w:val="20"/>
                <w:szCs w:val="20"/>
              </w:rPr>
              <w:t>поширення</w:t>
            </w:r>
            <w:proofErr w:type="spellEnd"/>
            <w:r>
              <w:rPr>
                <w:sz w:val="20"/>
                <w:szCs w:val="20"/>
              </w:rPr>
              <w:t xml:space="preserve"> </w:t>
            </w:r>
            <w:proofErr w:type="spellStart"/>
            <w:r>
              <w:rPr>
                <w:sz w:val="20"/>
                <w:szCs w:val="20"/>
              </w:rPr>
              <w:t>рекламних</w:t>
            </w:r>
            <w:proofErr w:type="spellEnd"/>
            <w:r>
              <w:rPr>
                <w:sz w:val="20"/>
                <w:szCs w:val="20"/>
              </w:rPr>
              <w:t xml:space="preserve"> </w:t>
            </w:r>
            <w:proofErr w:type="spellStart"/>
            <w:r>
              <w:rPr>
                <w:sz w:val="20"/>
                <w:szCs w:val="20"/>
              </w:rPr>
              <w:t>текстів</w:t>
            </w:r>
            <w:proofErr w:type="spellEnd"/>
            <w:r>
              <w:rPr>
                <w:sz w:val="20"/>
                <w:szCs w:val="20"/>
              </w:rPr>
              <w:t xml:space="preserve"> у </w:t>
            </w:r>
            <w:proofErr w:type="spellStart"/>
            <w:r>
              <w:rPr>
                <w:sz w:val="20"/>
                <w:szCs w:val="20"/>
              </w:rPr>
              <w:t>різних</w:t>
            </w:r>
            <w:proofErr w:type="spellEnd"/>
            <w:r>
              <w:rPr>
                <w:sz w:val="20"/>
                <w:szCs w:val="20"/>
              </w:rPr>
              <w:t xml:space="preserve"> </w:t>
            </w:r>
            <w:proofErr w:type="spellStart"/>
            <w:r>
              <w:rPr>
                <w:sz w:val="20"/>
                <w:szCs w:val="20"/>
              </w:rPr>
              <w:t>медіа</w:t>
            </w:r>
            <w:proofErr w:type="spellEnd"/>
          </w:p>
        </w:tc>
        <w:tc>
          <w:tcPr>
            <w:tcW w:w="567" w:type="dxa"/>
            <w:shd w:val="clear" w:color="auto" w:fill="auto"/>
          </w:tcPr>
          <w:p w:rsidR="00870EDF" w:rsidRDefault="00870EDF" w:rsidP="0001165E">
            <w:pPr>
              <w:tabs>
                <w:tab w:val="left" w:pos="23"/>
              </w:tabs>
              <w:suppressAutoHyphens/>
              <w:spacing w:after="0" w:line="240" w:lineRule="auto"/>
              <w:ind w:left="307"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70EDF" w:rsidRPr="0029520F" w:rsidTr="0001165E">
        <w:tc>
          <w:tcPr>
            <w:tcW w:w="3946" w:type="dxa"/>
            <w:gridSpan w:val="2"/>
            <w:shd w:val="clear" w:color="auto" w:fill="auto"/>
          </w:tcPr>
          <w:p w:rsidR="00870EDF" w:rsidRPr="0029520F" w:rsidRDefault="00870EDF" w:rsidP="0001165E">
            <w:pPr>
              <w:suppressAutoHyphens/>
              <w:spacing w:after="0" w:line="240" w:lineRule="auto"/>
              <w:rPr>
                <w:rFonts w:ascii="Times New Roman" w:eastAsia="Times New Roman" w:hAnsi="Times New Roman" w:cs="Times New Roman"/>
                <w:sz w:val="24"/>
                <w:szCs w:val="24"/>
                <w:lang w:val="ru-RU" w:eastAsia="ru-RU"/>
              </w:rPr>
            </w:pPr>
            <w:proofErr w:type="spellStart"/>
            <w:r w:rsidRPr="0029520F">
              <w:rPr>
                <w:rFonts w:ascii="Times New Roman" w:eastAsia="Times New Roman" w:hAnsi="Times New Roman" w:cs="Times New Roman"/>
                <w:sz w:val="24"/>
                <w:szCs w:val="24"/>
                <w:lang w:val="ru-RU" w:eastAsia="ru-RU"/>
              </w:rPr>
              <w:t>Всього</w:t>
            </w:r>
            <w:proofErr w:type="spellEnd"/>
          </w:p>
        </w:tc>
        <w:tc>
          <w:tcPr>
            <w:tcW w:w="5660" w:type="dxa"/>
            <w:gridSpan w:val="2"/>
            <w:shd w:val="clear" w:color="auto" w:fill="auto"/>
          </w:tcPr>
          <w:p w:rsidR="00870EDF" w:rsidRPr="0029520F" w:rsidRDefault="00870EDF" w:rsidP="0001165E">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870EDF" w:rsidRPr="0029520F" w:rsidRDefault="00870EDF" w:rsidP="00870EDF">
      <w:pPr>
        <w:numPr>
          <w:ilvl w:val="0"/>
          <w:numId w:val="18"/>
        </w:numPr>
        <w:suppressAutoHyphens/>
        <w:spacing w:after="0"/>
        <w:contextualSpacing/>
        <w:jc w:val="center"/>
        <w:rPr>
          <w:rFonts w:ascii="Times New Roman" w:eastAsia="Times New Roman" w:hAnsi="Times New Roman" w:cs="Times New Roman"/>
          <w:b/>
          <w:color w:val="000000"/>
          <w:sz w:val="24"/>
          <w:szCs w:val="24"/>
          <w:lang w:eastAsia="ru-RU"/>
        </w:rPr>
      </w:pPr>
      <w:r w:rsidRPr="0029520F">
        <w:rPr>
          <w:rFonts w:ascii="Times New Roman" w:eastAsia="Times New Roman" w:hAnsi="Times New Roman" w:cs="Times New Roman"/>
          <w:b/>
          <w:color w:val="000000"/>
          <w:sz w:val="24"/>
          <w:szCs w:val="24"/>
          <w:lang w:eastAsia="ru-RU"/>
        </w:rPr>
        <w:t>ТЕМИ ПРАКТИЧНИХ ЗАНЯТЬ</w:t>
      </w:r>
    </w:p>
    <w:tbl>
      <w:tblPr>
        <w:tblStyle w:val="a3"/>
        <w:tblW w:w="9214" w:type="dxa"/>
        <w:tblInd w:w="250" w:type="dxa"/>
        <w:tblLayout w:type="fixed"/>
        <w:tblLook w:val="04A0" w:firstRow="1" w:lastRow="0" w:firstColumn="1" w:lastColumn="0" w:noHBand="0" w:noVBand="1"/>
      </w:tblPr>
      <w:tblGrid>
        <w:gridCol w:w="806"/>
        <w:gridCol w:w="7132"/>
        <w:gridCol w:w="1276"/>
      </w:tblGrid>
      <w:tr w:rsidR="00870EDF" w:rsidRPr="0029520F" w:rsidTr="0001165E">
        <w:tc>
          <w:tcPr>
            <w:tcW w:w="806" w:type="dxa"/>
          </w:tcPr>
          <w:p w:rsidR="00870EDF" w:rsidRPr="0029520F" w:rsidRDefault="00870EDF" w:rsidP="0001165E">
            <w:pPr>
              <w:suppressAutoHyphens/>
              <w:spacing w:line="276" w:lineRule="auto"/>
              <w:jc w:val="center"/>
              <w:rPr>
                <w:b/>
                <w:color w:val="000000"/>
                <w:sz w:val="24"/>
                <w:szCs w:val="24"/>
                <w:lang w:eastAsia="ru-RU"/>
              </w:rPr>
            </w:pPr>
            <w:r w:rsidRPr="0029520F">
              <w:rPr>
                <w:b/>
                <w:color w:val="000000"/>
                <w:sz w:val="24"/>
                <w:szCs w:val="24"/>
                <w:lang w:eastAsia="ru-RU"/>
              </w:rPr>
              <w:t>№</w:t>
            </w:r>
          </w:p>
        </w:tc>
        <w:tc>
          <w:tcPr>
            <w:tcW w:w="7132" w:type="dxa"/>
          </w:tcPr>
          <w:p w:rsidR="00870EDF" w:rsidRPr="0029520F" w:rsidRDefault="00870EDF" w:rsidP="0001165E">
            <w:pPr>
              <w:suppressAutoHyphens/>
              <w:spacing w:line="276" w:lineRule="auto"/>
              <w:jc w:val="center"/>
              <w:rPr>
                <w:b/>
                <w:color w:val="000000"/>
                <w:sz w:val="24"/>
                <w:szCs w:val="24"/>
                <w:lang w:eastAsia="ru-RU"/>
              </w:rPr>
            </w:pPr>
            <w:r w:rsidRPr="0029520F">
              <w:rPr>
                <w:b/>
                <w:color w:val="000000"/>
                <w:sz w:val="24"/>
                <w:szCs w:val="24"/>
                <w:lang w:eastAsia="ru-RU"/>
              </w:rPr>
              <w:t>Назва теми</w:t>
            </w:r>
          </w:p>
        </w:tc>
        <w:tc>
          <w:tcPr>
            <w:tcW w:w="1276" w:type="dxa"/>
          </w:tcPr>
          <w:p w:rsidR="00870EDF" w:rsidRPr="0029520F" w:rsidRDefault="00870EDF" w:rsidP="0001165E">
            <w:pPr>
              <w:suppressAutoHyphens/>
              <w:spacing w:line="276" w:lineRule="auto"/>
              <w:jc w:val="center"/>
              <w:rPr>
                <w:b/>
                <w:color w:val="000000"/>
                <w:sz w:val="24"/>
                <w:szCs w:val="24"/>
                <w:lang w:eastAsia="ru-RU"/>
              </w:rPr>
            </w:pPr>
            <w:r w:rsidRPr="0029520F">
              <w:rPr>
                <w:b/>
                <w:color w:val="000000"/>
                <w:sz w:val="24"/>
                <w:szCs w:val="24"/>
                <w:lang w:eastAsia="ru-RU"/>
              </w:rPr>
              <w:t xml:space="preserve">Кількість </w:t>
            </w:r>
          </w:p>
          <w:p w:rsidR="00870EDF" w:rsidRPr="0029520F" w:rsidRDefault="00870EDF" w:rsidP="0001165E">
            <w:pPr>
              <w:suppressAutoHyphens/>
              <w:spacing w:line="276" w:lineRule="auto"/>
              <w:jc w:val="center"/>
              <w:rPr>
                <w:b/>
                <w:color w:val="000000"/>
                <w:sz w:val="24"/>
                <w:szCs w:val="24"/>
                <w:lang w:eastAsia="ru-RU"/>
              </w:rPr>
            </w:pPr>
            <w:r w:rsidRPr="0029520F">
              <w:rPr>
                <w:b/>
                <w:color w:val="000000"/>
                <w:sz w:val="24"/>
                <w:szCs w:val="24"/>
                <w:lang w:eastAsia="ru-RU"/>
              </w:rPr>
              <w:t>годин</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1</w:t>
            </w:r>
          </w:p>
        </w:tc>
        <w:tc>
          <w:tcPr>
            <w:tcW w:w="7132" w:type="dxa"/>
          </w:tcPr>
          <w:p w:rsidR="00870EDF" w:rsidRPr="003449FC" w:rsidRDefault="00870EDF" w:rsidP="0001165E">
            <w:pPr>
              <w:suppressAutoHyphens/>
              <w:contextualSpacing/>
              <w:rPr>
                <w:color w:val="000000"/>
                <w:sz w:val="24"/>
                <w:szCs w:val="24"/>
                <w:lang w:eastAsia="ru-RU"/>
              </w:rPr>
            </w:pPr>
            <w:r w:rsidRPr="003449FC">
              <w:rPr>
                <w:color w:val="000000"/>
                <w:sz w:val="24"/>
                <w:szCs w:val="24"/>
                <w:lang w:eastAsia="ru-RU"/>
              </w:rPr>
              <w:t>Творча майстерність журналіста</w:t>
            </w:r>
          </w:p>
          <w:p w:rsidR="00870EDF" w:rsidRPr="003449FC" w:rsidRDefault="00870EDF" w:rsidP="00870EDF">
            <w:pPr>
              <w:pStyle w:val="a4"/>
              <w:numPr>
                <w:ilvl w:val="0"/>
                <w:numId w:val="34"/>
              </w:numPr>
              <w:suppressAutoHyphens/>
              <w:rPr>
                <w:color w:val="000000"/>
              </w:rPr>
            </w:pPr>
            <w:proofErr w:type="spellStart"/>
            <w:r w:rsidRPr="003449FC">
              <w:rPr>
                <w:color w:val="000000"/>
              </w:rPr>
              <w:t>Написати</w:t>
            </w:r>
            <w:proofErr w:type="spellEnd"/>
            <w:r w:rsidRPr="003449FC">
              <w:rPr>
                <w:color w:val="000000"/>
              </w:rPr>
              <w:t xml:space="preserve"> </w:t>
            </w:r>
            <w:proofErr w:type="spellStart"/>
            <w:r w:rsidRPr="003449FC">
              <w:rPr>
                <w:color w:val="000000"/>
              </w:rPr>
              <w:t>есе</w:t>
            </w:r>
            <w:proofErr w:type="spellEnd"/>
            <w:r w:rsidRPr="003449FC">
              <w:rPr>
                <w:color w:val="000000"/>
              </w:rPr>
              <w:t>: «</w:t>
            </w:r>
            <w:proofErr w:type="spellStart"/>
            <w:r w:rsidRPr="003449FC">
              <w:rPr>
                <w:color w:val="000000"/>
              </w:rPr>
              <w:t>Аматорство</w:t>
            </w:r>
            <w:proofErr w:type="spellEnd"/>
            <w:r w:rsidRPr="003449FC">
              <w:rPr>
                <w:color w:val="000000"/>
              </w:rPr>
              <w:t xml:space="preserve"> та </w:t>
            </w:r>
            <w:proofErr w:type="spellStart"/>
            <w:r w:rsidRPr="003449FC">
              <w:rPr>
                <w:color w:val="000000"/>
              </w:rPr>
              <w:t>професіоналізм</w:t>
            </w:r>
            <w:proofErr w:type="spellEnd"/>
            <w:r w:rsidRPr="003449FC">
              <w:rPr>
                <w:color w:val="000000"/>
              </w:rPr>
              <w:t xml:space="preserve"> у </w:t>
            </w:r>
            <w:proofErr w:type="spellStart"/>
            <w:r w:rsidRPr="003449FC">
              <w:rPr>
                <w:color w:val="000000"/>
              </w:rPr>
              <w:t>журналістиці</w:t>
            </w:r>
            <w:proofErr w:type="spellEnd"/>
            <w:r w:rsidRPr="003449FC">
              <w:rPr>
                <w:color w:val="000000"/>
              </w:rPr>
              <w:t xml:space="preserve">: </w:t>
            </w:r>
            <w:proofErr w:type="spellStart"/>
            <w:r w:rsidRPr="003449FC">
              <w:rPr>
                <w:color w:val="000000"/>
              </w:rPr>
              <w:t>що</w:t>
            </w:r>
            <w:proofErr w:type="spellEnd"/>
            <w:r w:rsidRPr="003449FC">
              <w:rPr>
                <w:color w:val="000000"/>
              </w:rPr>
              <w:t xml:space="preserve"> </w:t>
            </w:r>
            <w:proofErr w:type="spellStart"/>
            <w:r w:rsidRPr="003449FC">
              <w:rPr>
                <w:color w:val="000000"/>
              </w:rPr>
              <w:t>сьогодні</w:t>
            </w:r>
            <w:proofErr w:type="spellEnd"/>
            <w:r w:rsidRPr="003449FC">
              <w:rPr>
                <w:color w:val="000000"/>
              </w:rPr>
              <w:t xml:space="preserve"> </w:t>
            </w:r>
            <w:proofErr w:type="spellStart"/>
            <w:r w:rsidRPr="003449FC">
              <w:rPr>
                <w:color w:val="000000"/>
              </w:rPr>
              <w:t>спостерігаємо</w:t>
            </w:r>
            <w:proofErr w:type="spellEnd"/>
            <w:r w:rsidRPr="003449FC">
              <w:rPr>
                <w:color w:val="000000"/>
              </w:rPr>
              <w:t xml:space="preserve"> в </w:t>
            </w:r>
            <w:proofErr w:type="spellStart"/>
            <w:r w:rsidRPr="003449FC">
              <w:rPr>
                <w:color w:val="000000"/>
              </w:rPr>
              <w:t>українських</w:t>
            </w:r>
            <w:proofErr w:type="spellEnd"/>
            <w:r w:rsidRPr="003449FC">
              <w:rPr>
                <w:color w:val="000000"/>
              </w:rPr>
              <w:t xml:space="preserve"> ЗМК»</w:t>
            </w:r>
          </w:p>
          <w:p w:rsidR="00870EDF" w:rsidRPr="0029520F" w:rsidRDefault="00870EDF" w:rsidP="00870EDF">
            <w:pPr>
              <w:numPr>
                <w:ilvl w:val="0"/>
                <w:numId w:val="21"/>
              </w:numPr>
              <w:suppressAutoHyphens/>
              <w:contextualSpacing/>
              <w:rPr>
                <w:color w:val="000000"/>
                <w:sz w:val="24"/>
                <w:szCs w:val="24"/>
                <w:lang w:eastAsia="ru-RU"/>
              </w:rPr>
            </w:pPr>
            <w:r w:rsidRPr="003449FC">
              <w:rPr>
                <w:color w:val="000000"/>
                <w:sz w:val="24"/>
                <w:szCs w:val="24"/>
                <w:lang w:eastAsia="ru-RU"/>
              </w:rPr>
              <w:t>Написати есе: «Журналіст - професіонал чи талант»</w:t>
            </w:r>
          </w:p>
        </w:tc>
        <w:tc>
          <w:tcPr>
            <w:tcW w:w="127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2</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2</w:t>
            </w:r>
          </w:p>
        </w:tc>
        <w:tc>
          <w:tcPr>
            <w:tcW w:w="7132" w:type="dxa"/>
          </w:tcPr>
          <w:p w:rsidR="00870EDF" w:rsidRPr="003449FC" w:rsidRDefault="00870EDF" w:rsidP="0001165E">
            <w:pPr>
              <w:suppressAutoHyphens/>
              <w:contextualSpacing/>
              <w:rPr>
                <w:color w:val="000000"/>
                <w:sz w:val="24"/>
                <w:szCs w:val="24"/>
                <w:lang w:eastAsia="ru-RU"/>
              </w:rPr>
            </w:pPr>
            <w:r w:rsidRPr="003449FC">
              <w:rPr>
                <w:color w:val="000000"/>
                <w:sz w:val="24"/>
                <w:szCs w:val="24"/>
                <w:lang w:eastAsia="ru-RU"/>
              </w:rPr>
              <w:t>Журналістські твори</w:t>
            </w:r>
          </w:p>
          <w:p w:rsidR="00870EDF" w:rsidRPr="003449FC" w:rsidRDefault="00870EDF" w:rsidP="00870EDF">
            <w:pPr>
              <w:pStyle w:val="a4"/>
              <w:numPr>
                <w:ilvl w:val="0"/>
                <w:numId w:val="21"/>
              </w:numPr>
              <w:suppressAutoHyphens/>
              <w:rPr>
                <w:color w:val="000000"/>
              </w:rPr>
            </w:pPr>
            <w:proofErr w:type="spellStart"/>
            <w:r w:rsidRPr="003449FC">
              <w:rPr>
                <w:color w:val="000000"/>
              </w:rPr>
              <w:t>Опрацювати</w:t>
            </w:r>
            <w:proofErr w:type="spellEnd"/>
            <w:r w:rsidRPr="003449FC">
              <w:rPr>
                <w:color w:val="000000"/>
              </w:rPr>
              <w:t xml:space="preserve"> будь-яку </w:t>
            </w:r>
            <w:proofErr w:type="spellStart"/>
            <w:r w:rsidRPr="003449FC">
              <w:rPr>
                <w:color w:val="000000"/>
              </w:rPr>
              <w:t>статтю</w:t>
            </w:r>
            <w:proofErr w:type="spellEnd"/>
            <w:r w:rsidRPr="003449FC">
              <w:rPr>
                <w:color w:val="000000"/>
              </w:rPr>
              <w:t xml:space="preserve"> </w:t>
            </w:r>
            <w:proofErr w:type="spellStart"/>
            <w:r w:rsidRPr="003449FC">
              <w:rPr>
                <w:color w:val="000000"/>
              </w:rPr>
              <w:t>із</w:t>
            </w:r>
            <w:proofErr w:type="spellEnd"/>
            <w:r w:rsidRPr="003449FC">
              <w:rPr>
                <w:color w:val="000000"/>
              </w:rPr>
              <w:t xml:space="preserve"> сайту https://www.pravda.com.ua/, </w:t>
            </w:r>
            <w:proofErr w:type="spellStart"/>
            <w:r w:rsidRPr="003449FC">
              <w:rPr>
                <w:color w:val="000000"/>
              </w:rPr>
              <w:t>вказати</w:t>
            </w:r>
            <w:proofErr w:type="spellEnd"/>
            <w:r w:rsidRPr="003449FC">
              <w:rPr>
                <w:color w:val="000000"/>
              </w:rPr>
              <w:t xml:space="preserve"> у </w:t>
            </w:r>
            <w:proofErr w:type="spellStart"/>
            <w:r w:rsidRPr="003449FC">
              <w:rPr>
                <w:color w:val="000000"/>
              </w:rPr>
              <w:t>ній</w:t>
            </w:r>
            <w:proofErr w:type="spellEnd"/>
            <w:r w:rsidRPr="003449FC">
              <w:rPr>
                <w:color w:val="000000"/>
              </w:rPr>
              <w:t xml:space="preserve">: </w:t>
            </w:r>
            <w:proofErr w:type="spellStart"/>
            <w:r w:rsidRPr="003449FC">
              <w:rPr>
                <w:color w:val="000000"/>
              </w:rPr>
              <w:t>задум</w:t>
            </w:r>
            <w:proofErr w:type="spellEnd"/>
            <w:r w:rsidRPr="003449FC">
              <w:rPr>
                <w:color w:val="000000"/>
              </w:rPr>
              <w:t xml:space="preserve">, тему, </w:t>
            </w:r>
            <w:proofErr w:type="spellStart"/>
            <w:r w:rsidRPr="003449FC">
              <w:rPr>
                <w:color w:val="000000"/>
              </w:rPr>
              <w:t>факти</w:t>
            </w:r>
            <w:proofErr w:type="spellEnd"/>
            <w:r w:rsidRPr="003449FC">
              <w:rPr>
                <w:color w:val="000000"/>
              </w:rPr>
              <w:t xml:space="preserve">, </w:t>
            </w:r>
            <w:proofErr w:type="spellStart"/>
            <w:r w:rsidRPr="003449FC">
              <w:rPr>
                <w:color w:val="000000"/>
              </w:rPr>
              <w:t>які</w:t>
            </w:r>
            <w:proofErr w:type="spellEnd"/>
            <w:r w:rsidRPr="003449FC">
              <w:rPr>
                <w:color w:val="000000"/>
              </w:rPr>
              <w:t xml:space="preserve"> </w:t>
            </w:r>
            <w:proofErr w:type="spellStart"/>
            <w:r w:rsidRPr="003449FC">
              <w:rPr>
                <w:color w:val="000000"/>
              </w:rPr>
              <w:t>подаються</w:t>
            </w:r>
            <w:proofErr w:type="spellEnd"/>
            <w:r w:rsidRPr="003449FC">
              <w:rPr>
                <w:color w:val="000000"/>
              </w:rPr>
              <w:t xml:space="preserve">, </w:t>
            </w:r>
            <w:proofErr w:type="spellStart"/>
            <w:r w:rsidRPr="003449FC">
              <w:rPr>
                <w:color w:val="000000"/>
              </w:rPr>
              <w:t>чи</w:t>
            </w:r>
            <w:proofErr w:type="spellEnd"/>
            <w:r w:rsidRPr="003449FC">
              <w:rPr>
                <w:color w:val="000000"/>
              </w:rPr>
              <w:t xml:space="preserve"> </w:t>
            </w:r>
            <w:proofErr w:type="spellStart"/>
            <w:r w:rsidRPr="003449FC">
              <w:rPr>
                <w:color w:val="000000"/>
              </w:rPr>
              <w:t>об’єктивні</w:t>
            </w:r>
            <w:proofErr w:type="spellEnd"/>
            <w:r w:rsidRPr="003449FC">
              <w:rPr>
                <w:color w:val="000000"/>
              </w:rPr>
              <w:t xml:space="preserve"> вони, </w:t>
            </w:r>
            <w:proofErr w:type="spellStart"/>
            <w:r w:rsidRPr="003449FC">
              <w:rPr>
                <w:color w:val="000000"/>
              </w:rPr>
              <w:t>чи</w:t>
            </w:r>
            <w:proofErr w:type="spellEnd"/>
            <w:r w:rsidRPr="003449FC">
              <w:rPr>
                <w:color w:val="000000"/>
              </w:rPr>
              <w:t xml:space="preserve"> </w:t>
            </w:r>
            <w:proofErr w:type="spellStart"/>
            <w:r w:rsidRPr="003449FC">
              <w:rPr>
                <w:color w:val="000000"/>
              </w:rPr>
              <w:t>підтверджені</w:t>
            </w:r>
            <w:proofErr w:type="spellEnd"/>
            <w:r w:rsidRPr="003449FC">
              <w:rPr>
                <w:color w:val="000000"/>
              </w:rPr>
              <w:t xml:space="preserve"> та </w:t>
            </w:r>
            <w:proofErr w:type="spellStart"/>
            <w:r w:rsidRPr="003449FC">
              <w:rPr>
                <w:color w:val="000000"/>
              </w:rPr>
              <w:t>перевірені</w:t>
            </w:r>
            <w:proofErr w:type="spellEnd"/>
          </w:p>
          <w:p w:rsidR="00870EDF" w:rsidRPr="003449FC" w:rsidRDefault="00870EDF" w:rsidP="00870EDF">
            <w:pPr>
              <w:pStyle w:val="a4"/>
              <w:numPr>
                <w:ilvl w:val="0"/>
                <w:numId w:val="21"/>
              </w:numPr>
              <w:suppressAutoHyphens/>
              <w:rPr>
                <w:color w:val="000000"/>
              </w:rPr>
            </w:pPr>
            <w:proofErr w:type="spellStart"/>
            <w:r w:rsidRPr="003449FC">
              <w:rPr>
                <w:color w:val="000000"/>
              </w:rPr>
              <w:t>Написати</w:t>
            </w:r>
            <w:proofErr w:type="spellEnd"/>
            <w:r w:rsidRPr="003449FC">
              <w:rPr>
                <w:color w:val="000000"/>
              </w:rPr>
              <w:t xml:space="preserve"> </w:t>
            </w:r>
            <w:proofErr w:type="spellStart"/>
            <w:r w:rsidRPr="003449FC">
              <w:rPr>
                <w:color w:val="000000"/>
              </w:rPr>
              <w:t>статтю</w:t>
            </w:r>
            <w:proofErr w:type="spellEnd"/>
            <w:r w:rsidRPr="003449FC">
              <w:rPr>
                <w:color w:val="000000"/>
              </w:rPr>
              <w:t xml:space="preserve">, яка б </w:t>
            </w:r>
            <w:proofErr w:type="spellStart"/>
            <w:r w:rsidRPr="003449FC">
              <w:rPr>
                <w:color w:val="000000"/>
              </w:rPr>
              <w:t>ґрунтувалася</w:t>
            </w:r>
            <w:proofErr w:type="spellEnd"/>
            <w:r w:rsidRPr="003449FC">
              <w:rPr>
                <w:color w:val="000000"/>
              </w:rPr>
              <w:t xml:space="preserve"> </w:t>
            </w:r>
            <w:proofErr w:type="spellStart"/>
            <w:r w:rsidRPr="003449FC">
              <w:rPr>
                <w:color w:val="000000"/>
              </w:rPr>
              <w:t>щонайменше</w:t>
            </w:r>
            <w:proofErr w:type="spellEnd"/>
            <w:r w:rsidRPr="003449FC">
              <w:rPr>
                <w:color w:val="000000"/>
              </w:rPr>
              <w:t xml:space="preserve"> на 2 фактах</w:t>
            </w:r>
          </w:p>
          <w:p w:rsidR="00870EDF" w:rsidRPr="0029520F" w:rsidRDefault="00870EDF" w:rsidP="00870EDF">
            <w:pPr>
              <w:numPr>
                <w:ilvl w:val="0"/>
                <w:numId w:val="23"/>
              </w:numPr>
              <w:suppressAutoHyphens/>
              <w:contextualSpacing/>
              <w:rPr>
                <w:color w:val="000000"/>
                <w:sz w:val="24"/>
                <w:szCs w:val="24"/>
                <w:lang w:eastAsia="ru-RU"/>
              </w:rPr>
            </w:pPr>
            <w:r w:rsidRPr="003449FC">
              <w:rPr>
                <w:color w:val="000000"/>
                <w:sz w:val="24"/>
                <w:szCs w:val="24"/>
                <w:lang w:eastAsia="ru-RU"/>
              </w:rPr>
              <w:t>Написати статтю, яка б містила необ’єктивні факти</w:t>
            </w:r>
          </w:p>
        </w:tc>
        <w:tc>
          <w:tcPr>
            <w:tcW w:w="127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2</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3</w:t>
            </w:r>
          </w:p>
        </w:tc>
        <w:tc>
          <w:tcPr>
            <w:tcW w:w="7132" w:type="dxa"/>
          </w:tcPr>
          <w:p w:rsidR="00870EDF" w:rsidRPr="003449FC" w:rsidRDefault="00870EDF" w:rsidP="0001165E">
            <w:pPr>
              <w:suppressAutoHyphens/>
              <w:contextualSpacing/>
              <w:rPr>
                <w:color w:val="000000"/>
                <w:sz w:val="24"/>
                <w:szCs w:val="24"/>
                <w:lang w:eastAsia="ru-RU"/>
              </w:rPr>
            </w:pPr>
            <w:r w:rsidRPr="003449FC">
              <w:rPr>
                <w:color w:val="000000"/>
                <w:sz w:val="24"/>
                <w:szCs w:val="24"/>
                <w:lang w:eastAsia="ru-RU"/>
              </w:rPr>
              <w:t>Цікавість - одна з визначальних рис журналістики</w:t>
            </w:r>
          </w:p>
          <w:p w:rsidR="00870EDF" w:rsidRPr="00870EDF" w:rsidRDefault="00870EDF" w:rsidP="00870EDF">
            <w:pPr>
              <w:pStyle w:val="a4"/>
              <w:numPr>
                <w:ilvl w:val="0"/>
                <w:numId w:val="23"/>
              </w:numPr>
              <w:suppressAutoHyphens/>
              <w:rPr>
                <w:color w:val="000000"/>
                <w:lang w:val="uk-UA"/>
              </w:rPr>
            </w:pPr>
            <w:r w:rsidRPr="00870EDF">
              <w:rPr>
                <w:color w:val="000000"/>
                <w:lang w:val="uk-UA"/>
              </w:rPr>
              <w:t>Написати реферат- збірку інформації та думок на тему: «Цікаве у журналістському творі як чинник ефективності ЗМІ» або «Цікаве і вибір аудиторією»</w:t>
            </w:r>
          </w:p>
          <w:p w:rsidR="00870EDF" w:rsidRPr="0029520F" w:rsidRDefault="00870EDF" w:rsidP="00870EDF">
            <w:pPr>
              <w:numPr>
                <w:ilvl w:val="0"/>
                <w:numId w:val="24"/>
              </w:numPr>
              <w:suppressAutoHyphens/>
              <w:contextualSpacing/>
              <w:rPr>
                <w:color w:val="000000"/>
                <w:sz w:val="24"/>
                <w:szCs w:val="24"/>
                <w:lang w:eastAsia="ru-RU"/>
              </w:rPr>
            </w:pPr>
            <w:r w:rsidRPr="003449FC">
              <w:rPr>
                <w:color w:val="000000"/>
                <w:sz w:val="24"/>
                <w:szCs w:val="24"/>
                <w:lang w:eastAsia="ru-RU"/>
              </w:rPr>
              <w:t xml:space="preserve">Написати есе на тему: «Цікавість факту і цікавість думки У </w:t>
            </w:r>
            <w:r w:rsidRPr="003449FC">
              <w:rPr>
                <w:color w:val="000000"/>
                <w:sz w:val="24"/>
                <w:szCs w:val="24"/>
                <w:lang w:eastAsia="ru-RU"/>
              </w:rPr>
              <w:lastRenderedPageBreak/>
              <w:t>чому різниця?»</w:t>
            </w:r>
          </w:p>
        </w:tc>
        <w:tc>
          <w:tcPr>
            <w:tcW w:w="127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lastRenderedPageBreak/>
              <w:t>2</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lastRenderedPageBreak/>
              <w:t>4</w:t>
            </w:r>
          </w:p>
        </w:tc>
        <w:tc>
          <w:tcPr>
            <w:tcW w:w="7132" w:type="dxa"/>
          </w:tcPr>
          <w:p w:rsidR="00870EDF" w:rsidRPr="00F25710" w:rsidRDefault="00870EDF" w:rsidP="0001165E">
            <w:pPr>
              <w:suppressAutoHyphens/>
              <w:contextualSpacing/>
              <w:rPr>
                <w:color w:val="000000"/>
                <w:sz w:val="24"/>
                <w:szCs w:val="24"/>
                <w:lang w:eastAsia="ru-RU"/>
              </w:rPr>
            </w:pPr>
            <w:r w:rsidRPr="00F25710">
              <w:rPr>
                <w:color w:val="000000"/>
                <w:sz w:val="24"/>
                <w:szCs w:val="24"/>
                <w:lang w:eastAsia="ru-RU"/>
              </w:rPr>
              <w:t>Об'єктивність чи об'єктивізм</w:t>
            </w:r>
          </w:p>
          <w:p w:rsidR="00870EDF" w:rsidRPr="00C33B1E" w:rsidRDefault="00870EDF" w:rsidP="00870EDF">
            <w:pPr>
              <w:pStyle w:val="a4"/>
              <w:numPr>
                <w:ilvl w:val="0"/>
                <w:numId w:val="29"/>
              </w:numPr>
              <w:suppressAutoHyphens/>
              <w:rPr>
                <w:color w:val="000000"/>
              </w:rPr>
            </w:pPr>
            <w:proofErr w:type="spellStart"/>
            <w:r w:rsidRPr="00F25710">
              <w:rPr>
                <w:color w:val="000000"/>
              </w:rPr>
              <w:t>Написати</w:t>
            </w:r>
            <w:proofErr w:type="spellEnd"/>
            <w:r w:rsidRPr="00F25710">
              <w:rPr>
                <w:color w:val="000000"/>
              </w:rPr>
              <w:t xml:space="preserve"> </w:t>
            </w:r>
            <w:proofErr w:type="spellStart"/>
            <w:r w:rsidRPr="00F25710">
              <w:rPr>
                <w:color w:val="000000"/>
              </w:rPr>
              <w:t>есе-дослідження</w:t>
            </w:r>
            <w:proofErr w:type="spellEnd"/>
            <w:r w:rsidRPr="00F25710">
              <w:rPr>
                <w:color w:val="000000"/>
              </w:rPr>
              <w:t xml:space="preserve">: «Яку </w:t>
            </w:r>
            <w:proofErr w:type="spellStart"/>
            <w:r w:rsidRPr="00F25710">
              <w:rPr>
                <w:color w:val="000000"/>
              </w:rPr>
              <w:t>останню</w:t>
            </w:r>
            <w:proofErr w:type="spellEnd"/>
            <w:r w:rsidRPr="00F25710">
              <w:rPr>
                <w:color w:val="000000"/>
              </w:rPr>
              <w:t xml:space="preserve"> </w:t>
            </w:r>
            <w:proofErr w:type="spellStart"/>
            <w:r w:rsidRPr="00F25710">
              <w:rPr>
                <w:color w:val="000000"/>
              </w:rPr>
              <w:t>неправдиву</w:t>
            </w:r>
            <w:proofErr w:type="spellEnd"/>
            <w:r w:rsidRPr="00F25710">
              <w:rPr>
                <w:color w:val="000000"/>
              </w:rPr>
              <w:t xml:space="preserve"> </w:t>
            </w:r>
            <w:proofErr w:type="spellStart"/>
            <w:r w:rsidRPr="00F25710">
              <w:rPr>
                <w:color w:val="000000"/>
              </w:rPr>
              <w:t>інформацію</w:t>
            </w:r>
            <w:proofErr w:type="spellEnd"/>
            <w:r w:rsidRPr="00F25710">
              <w:rPr>
                <w:color w:val="000000"/>
              </w:rPr>
              <w:t xml:space="preserve"> я </w:t>
            </w:r>
            <w:proofErr w:type="spellStart"/>
            <w:r w:rsidRPr="00F25710">
              <w:rPr>
                <w:color w:val="000000"/>
              </w:rPr>
              <w:t>бачила</w:t>
            </w:r>
            <w:proofErr w:type="spellEnd"/>
            <w:r w:rsidRPr="00F25710">
              <w:rPr>
                <w:color w:val="000000"/>
              </w:rPr>
              <w:t xml:space="preserve"> (В). Де </w:t>
            </w:r>
            <w:proofErr w:type="spellStart"/>
            <w:r w:rsidRPr="00F25710">
              <w:rPr>
                <w:color w:val="000000"/>
              </w:rPr>
              <w:t>це</w:t>
            </w:r>
            <w:proofErr w:type="spellEnd"/>
            <w:r w:rsidRPr="00F25710">
              <w:rPr>
                <w:color w:val="000000"/>
              </w:rPr>
              <w:t xml:space="preserve"> </w:t>
            </w:r>
            <w:proofErr w:type="spellStart"/>
            <w:r w:rsidRPr="00F25710">
              <w:rPr>
                <w:color w:val="000000"/>
              </w:rPr>
              <w:t>було</w:t>
            </w:r>
            <w:proofErr w:type="spellEnd"/>
            <w:r w:rsidRPr="00F25710">
              <w:rPr>
                <w:color w:val="000000"/>
              </w:rPr>
              <w:t xml:space="preserve">. Як </w:t>
            </w:r>
            <w:proofErr w:type="spellStart"/>
            <w:r w:rsidRPr="00F25710">
              <w:rPr>
                <w:color w:val="000000"/>
              </w:rPr>
              <w:t>саме</w:t>
            </w:r>
            <w:proofErr w:type="spellEnd"/>
            <w:r w:rsidRPr="00F25710">
              <w:rPr>
                <w:color w:val="000000"/>
              </w:rPr>
              <w:t xml:space="preserve"> вона </w:t>
            </w:r>
            <w:proofErr w:type="spellStart"/>
            <w:r w:rsidRPr="00F25710">
              <w:rPr>
                <w:color w:val="000000"/>
              </w:rPr>
              <w:t>подавалася</w:t>
            </w:r>
            <w:proofErr w:type="spellEnd"/>
            <w:r w:rsidRPr="00F25710">
              <w:rPr>
                <w:color w:val="000000"/>
              </w:rPr>
              <w:t xml:space="preserve"> і до </w:t>
            </w:r>
            <w:proofErr w:type="spellStart"/>
            <w:r w:rsidRPr="00F25710">
              <w:rPr>
                <w:color w:val="000000"/>
              </w:rPr>
              <w:t>яких</w:t>
            </w:r>
            <w:proofErr w:type="spellEnd"/>
            <w:r w:rsidRPr="00F25710">
              <w:rPr>
                <w:color w:val="000000"/>
              </w:rPr>
              <w:t xml:space="preserve"> </w:t>
            </w:r>
            <w:proofErr w:type="spellStart"/>
            <w:r w:rsidRPr="00F25710">
              <w:rPr>
                <w:color w:val="000000"/>
              </w:rPr>
              <w:t>наслідків</w:t>
            </w:r>
            <w:proofErr w:type="spellEnd"/>
            <w:r w:rsidRPr="00F25710">
              <w:rPr>
                <w:color w:val="000000"/>
              </w:rPr>
              <w:t xml:space="preserve"> </w:t>
            </w:r>
            <w:proofErr w:type="spellStart"/>
            <w:r w:rsidRPr="00F25710">
              <w:rPr>
                <w:color w:val="000000"/>
              </w:rPr>
              <w:t>може</w:t>
            </w:r>
            <w:proofErr w:type="spellEnd"/>
            <w:r w:rsidRPr="00F25710">
              <w:rPr>
                <w:color w:val="000000"/>
              </w:rPr>
              <w:t xml:space="preserve"> </w:t>
            </w:r>
            <w:proofErr w:type="spellStart"/>
            <w:r w:rsidRPr="00F25710">
              <w:rPr>
                <w:color w:val="000000"/>
              </w:rPr>
              <w:t>призвести</w:t>
            </w:r>
            <w:proofErr w:type="spellEnd"/>
            <w:r w:rsidRPr="00F25710">
              <w:rPr>
                <w:color w:val="000000"/>
              </w:rPr>
              <w:t xml:space="preserve"> </w:t>
            </w:r>
            <w:proofErr w:type="spellStart"/>
            <w:r w:rsidRPr="00F25710">
              <w:rPr>
                <w:color w:val="000000"/>
              </w:rPr>
              <w:t>подання</w:t>
            </w:r>
            <w:proofErr w:type="spellEnd"/>
            <w:r w:rsidRPr="00F25710">
              <w:rPr>
                <w:color w:val="000000"/>
              </w:rPr>
              <w:t xml:space="preserve"> </w:t>
            </w:r>
            <w:proofErr w:type="spellStart"/>
            <w:r w:rsidRPr="00F25710">
              <w:rPr>
                <w:color w:val="000000"/>
              </w:rPr>
              <w:t>такої</w:t>
            </w:r>
            <w:proofErr w:type="spellEnd"/>
            <w:r w:rsidRPr="00F25710">
              <w:rPr>
                <w:color w:val="000000"/>
              </w:rPr>
              <w:t xml:space="preserve"> </w:t>
            </w:r>
            <w:proofErr w:type="spellStart"/>
            <w:r w:rsidRPr="00F25710">
              <w:rPr>
                <w:color w:val="000000"/>
              </w:rPr>
              <w:t>інформації</w:t>
            </w:r>
            <w:proofErr w:type="spellEnd"/>
            <w:r w:rsidRPr="00F25710">
              <w:rPr>
                <w:color w:val="000000"/>
              </w:rPr>
              <w:t xml:space="preserve"> </w:t>
            </w:r>
            <w:proofErr w:type="spellStart"/>
            <w:r w:rsidRPr="00F25710">
              <w:rPr>
                <w:color w:val="000000"/>
              </w:rPr>
              <w:t>аудиторії</w:t>
            </w:r>
            <w:proofErr w:type="spellEnd"/>
            <w:r w:rsidRPr="00F25710">
              <w:rPr>
                <w:color w:val="000000"/>
              </w:rPr>
              <w:t>»</w:t>
            </w:r>
          </w:p>
        </w:tc>
        <w:tc>
          <w:tcPr>
            <w:tcW w:w="1276" w:type="dxa"/>
          </w:tcPr>
          <w:p w:rsidR="00870EDF" w:rsidRPr="0029520F" w:rsidRDefault="00870EDF" w:rsidP="0001165E">
            <w:pPr>
              <w:suppressAutoHyphens/>
              <w:spacing w:line="276" w:lineRule="auto"/>
              <w:jc w:val="center"/>
              <w:rPr>
                <w:color w:val="000000"/>
                <w:sz w:val="24"/>
                <w:szCs w:val="24"/>
                <w:lang w:eastAsia="ru-RU"/>
              </w:rPr>
            </w:pPr>
            <w:r w:rsidRPr="0029520F">
              <w:rPr>
                <w:color w:val="000000"/>
                <w:sz w:val="24"/>
                <w:szCs w:val="24"/>
                <w:lang w:eastAsia="ru-RU"/>
              </w:rPr>
              <w:t>2</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5</w:t>
            </w:r>
          </w:p>
        </w:tc>
        <w:tc>
          <w:tcPr>
            <w:tcW w:w="7132" w:type="dxa"/>
          </w:tcPr>
          <w:p w:rsidR="00870EDF" w:rsidRPr="00F25710" w:rsidRDefault="00870EDF" w:rsidP="0001165E">
            <w:pPr>
              <w:suppressAutoHyphens/>
              <w:contextualSpacing/>
              <w:rPr>
                <w:color w:val="000000"/>
                <w:sz w:val="24"/>
                <w:szCs w:val="24"/>
                <w:lang w:eastAsia="ru-RU"/>
              </w:rPr>
            </w:pPr>
            <w:r w:rsidRPr="00F25710">
              <w:rPr>
                <w:color w:val="000000"/>
                <w:sz w:val="24"/>
                <w:szCs w:val="24"/>
                <w:lang w:eastAsia="ru-RU"/>
              </w:rPr>
              <w:t>Як журналіст збирає інформацію</w:t>
            </w:r>
          </w:p>
          <w:p w:rsidR="00870EDF" w:rsidRPr="00C33B1E" w:rsidRDefault="00870EDF" w:rsidP="00870EDF">
            <w:pPr>
              <w:pStyle w:val="a4"/>
              <w:numPr>
                <w:ilvl w:val="0"/>
                <w:numId w:val="30"/>
              </w:numPr>
              <w:suppressAutoHyphens/>
              <w:rPr>
                <w:color w:val="000000"/>
              </w:rPr>
            </w:pPr>
            <w:proofErr w:type="spellStart"/>
            <w:r w:rsidRPr="00F25710">
              <w:rPr>
                <w:color w:val="000000"/>
              </w:rPr>
              <w:t>Знайти</w:t>
            </w:r>
            <w:proofErr w:type="spellEnd"/>
            <w:r w:rsidRPr="00F25710">
              <w:rPr>
                <w:color w:val="000000"/>
              </w:rPr>
              <w:t xml:space="preserve"> на </w:t>
            </w:r>
            <w:proofErr w:type="spellStart"/>
            <w:r w:rsidRPr="00F25710">
              <w:rPr>
                <w:color w:val="000000"/>
              </w:rPr>
              <w:t>новинно-інформаційних</w:t>
            </w:r>
            <w:proofErr w:type="spellEnd"/>
            <w:r w:rsidRPr="00F25710">
              <w:rPr>
                <w:color w:val="000000"/>
              </w:rPr>
              <w:t xml:space="preserve"> сайтах </w:t>
            </w:r>
            <w:proofErr w:type="spellStart"/>
            <w:r w:rsidRPr="00F25710">
              <w:rPr>
                <w:color w:val="000000"/>
              </w:rPr>
              <w:t>статтю</w:t>
            </w:r>
            <w:proofErr w:type="spellEnd"/>
            <w:r w:rsidRPr="00F25710">
              <w:rPr>
                <w:color w:val="000000"/>
              </w:rPr>
              <w:t xml:space="preserve">, для </w:t>
            </w:r>
            <w:proofErr w:type="spellStart"/>
            <w:r w:rsidRPr="00F25710">
              <w:rPr>
                <w:color w:val="000000"/>
              </w:rPr>
              <w:t>якої</w:t>
            </w:r>
            <w:proofErr w:type="spellEnd"/>
            <w:r w:rsidRPr="00F25710">
              <w:rPr>
                <w:color w:val="000000"/>
              </w:rPr>
              <w:t xml:space="preserve"> </w:t>
            </w:r>
            <w:proofErr w:type="spellStart"/>
            <w:r w:rsidRPr="00F25710">
              <w:rPr>
                <w:color w:val="000000"/>
              </w:rPr>
              <w:t>би</w:t>
            </w:r>
            <w:proofErr w:type="spellEnd"/>
            <w:r w:rsidRPr="00F25710">
              <w:rPr>
                <w:color w:val="000000"/>
              </w:rPr>
              <w:t xml:space="preserve"> </w:t>
            </w:r>
            <w:proofErr w:type="spellStart"/>
            <w:r w:rsidRPr="00F25710">
              <w:rPr>
                <w:color w:val="000000"/>
              </w:rPr>
              <w:t>було</w:t>
            </w:r>
            <w:proofErr w:type="spellEnd"/>
            <w:r w:rsidRPr="00F25710">
              <w:rPr>
                <w:color w:val="000000"/>
              </w:rPr>
              <w:t xml:space="preserve"> </w:t>
            </w:r>
            <w:proofErr w:type="spellStart"/>
            <w:r w:rsidRPr="00F25710">
              <w:rPr>
                <w:color w:val="000000"/>
              </w:rPr>
              <w:t>використано</w:t>
            </w:r>
            <w:proofErr w:type="spellEnd"/>
            <w:r w:rsidRPr="00F25710">
              <w:rPr>
                <w:color w:val="000000"/>
              </w:rPr>
              <w:t xml:space="preserve"> </w:t>
            </w:r>
            <w:proofErr w:type="spellStart"/>
            <w:r w:rsidRPr="00F25710">
              <w:rPr>
                <w:color w:val="000000"/>
              </w:rPr>
              <w:t>декілька</w:t>
            </w:r>
            <w:proofErr w:type="spellEnd"/>
            <w:r w:rsidRPr="00F25710">
              <w:rPr>
                <w:color w:val="000000"/>
              </w:rPr>
              <w:t xml:space="preserve"> </w:t>
            </w:r>
            <w:proofErr w:type="spellStart"/>
            <w:r w:rsidRPr="00F25710">
              <w:rPr>
                <w:color w:val="000000"/>
              </w:rPr>
              <w:t>методів</w:t>
            </w:r>
            <w:proofErr w:type="spellEnd"/>
            <w:r w:rsidRPr="00F25710">
              <w:rPr>
                <w:color w:val="000000"/>
              </w:rPr>
              <w:t xml:space="preserve"> </w:t>
            </w:r>
            <w:proofErr w:type="spellStart"/>
            <w:r w:rsidRPr="00F25710">
              <w:rPr>
                <w:color w:val="000000"/>
              </w:rPr>
              <w:t>отримання</w:t>
            </w:r>
            <w:proofErr w:type="spellEnd"/>
            <w:r w:rsidRPr="00F25710">
              <w:rPr>
                <w:color w:val="000000"/>
              </w:rPr>
              <w:t xml:space="preserve"> </w:t>
            </w:r>
            <w:proofErr w:type="spellStart"/>
            <w:r w:rsidRPr="00F25710">
              <w:rPr>
                <w:color w:val="000000"/>
              </w:rPr>
              <w:t>інформації</w:t>
            </w:r>
            <w:proofErr w:type="spellEnd"/>
            <w:r w:rsidRPr="00F25710">
              <w:rPr>
                <w:color w:val="000000"/>
              </w:rPr>
              <w:t xml:space="preserve">. </w:t>
            </w:r>
            <w:proofErr w:type="spellStart"/>
            <w:r w:rsidRPr="00F25710">
              <w:rPr>
                <w:color w:val="000000"/>
              </w:rPr>
              <w:t>Зазначити</w:t>
            </w:r>
            <w:proofErr w:type="spellEnd"/>
            <w:r w:rsidRPr="00F25710">
              <w:rPr>
                <w:color w:val="000000"/>
              </w:rPr>
              <w:t xml:space="preserve"> </w:t>
            </w:r>
            <w:proofErr w:type="spellStart"/>
            <w:r w:rsidRPr="00F25710">
              <w:rPr>
                <w:color w:val="000000"/>
              </w:rPr>
              <w:t>які</w:t>
            </w:r>
            <w:proofErr w:type="spellEnd"/>
            <w:r w:rsidRPr="00F25710">
              <w:rPr>
                <w:color w:val="000000"/>
              </w:rPr>
              <w:t xml:space="preserve"> </w:t>
            </w:r>
            <w:proofErr w:type="spellStart"/>
            <w:r w:rsidRPr="00F25710">
              <w:rPr>
                <w:color w:val="000000"/>
              </w:rPr>
              <w:t>саме</w:t>
            </w:r>
            <w:proofErr w:type="spellEnd"/>
            <w:r w:rsidRPr="00F25710">
              <w:rPr>
                <w:color w:val="000000"/>
              </w:rPr>
              <w:t>.</w:t>
            </w:r>
          </w:p>
        </w:tc>
        <w:tc>
          <w:tcPr>
            <w:tcW w:w="127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806" w:type="dxa"/>
          </w:tcPr>
          <w:p w:rsidR="00870EDF" w:rsidRPr="00C33B1E" w:rsidRDefault="00870EDF" w:rsidP="0001165E">
            <w:pPr>
              <w:suppressAutoHyphens/>
              <w:spacing w:line="276" w:lineRule="auto"/>
              <w:jc w:val="center"/>
              <w:rPr>
                <w:color w:val="000000"/>
                <w:sz w:val="24"/>
                <w:szCs w:val="24"/>
                <w:lang w:val="ru-RU" w:eastAsia="ru-RU"/>
              </w:rPr>
            </w:pPr>
            <w:r>
              <w:rPr>
                <w:color w:val="000000"/>
                <w:sz w:val="24"/>
                <w:szCs w:val="24"/>
                <w:lang w:val="ru-RU" w:eastAsia="ru-RU"/>
              </w:rPr>
              <w:t>6</w:t>
            </w:r>
          </w:p>
        </w:tc>
        <w:tc>
          <w:tcPr>
            <w:tcW w:w="7132" w:type="dxa"/>
          </w:tcPr>
          <w:p w:rsidR="00870EDF" w:rsidRDefault="00870EDF" w:rsidP="0001165E">
            <w:pPr>
              <w:suppressAutoHyphens/>
              <w:contextualSpacing/>
              <w:rPr>
                <w:color w:val="000000"/>
                <w:sz w:val="24"/>
                <w:szCs w:val="24"/>
                <w:lang w:eastAsia="ru-RU"/>
              </w:rPr>
            </w:pPr>
            <w:r w:rsidRPr="00F25710">
              <w:rPr>
                <w:color w:val="000000"/>
                <w:sz w:val="24"/>
                <w:szCs w:val="24"/>
                <w:lang w:eastAsia="ru-RU"/>
              </w:rPr>
              <w:t>Пишемо матеріал</w:t>
            </w:r>
            <w:r>
              <w:rPr>
                <w:color w:val="000000"/>
                <w:sz w:val="24"/>
                <w:szCs w:val="24"/>
                <w:lang w:eastAsia="ru-RU"/>
              </w:rPr>
              <w:t>и</w:t>
            </w:r>
          </w:p>
          <w:p w:rsidR="00870EDF" w:rsidRPr="00333717" w:rsidRDefault="00870EDF" w:rsidP="00870EDF">
            <w:pPr>
              <w:pStyle w:val="a4"/>
              <w:numPr>
                <w:ilvl w:val="0"/>
                <w:numId w:val="30"/>
              </w:numPr>
              <w:suppressAutoHyphens/>
              <w:rPr>
                <w:color w:val="000000"/>
              </w:rPr>
            </w:pPr>
            <w:proofErr w:type="spellStart"/>
            <w:r w:rsidRPr="00F25710">
              <w:rPr>
                <w:color w:val="000000"/>
              </w:rPr>
              <w:t>Написати</w:t>
            </w:r>
            <w:proofErr w:type="spellEnd"/>
            <w:r w:rsidRPr="00F25710">
              <w:rPr>
                <w:color w:val="000000"/>
              </w:rPr>
              <w:t xml:space="preserve"> </w:t>
            </w:r>
            <w:proofErr w:type="spellStart"/>
            <w:r w:rsidRPr="00F25710">
              <w:rPr>
                <w:color w:val="000000"/>
              </w:rPr>
              <w:t>журналістський</w:t>
            </w:r>
            <w:proofErr w:type="spellEnd"/>
            <w:r w:rsidRPr="00F25710">
              <w:rPr>
                <w:color w:val="000000"/>
              </w:rPr>
              <w:t xml:space="preserve"> </w:t>
            </w:r>
            <w:proofErr w:type="spellStart"/>
            <w:r w:rsidRPr="00F25710">
              <w:rPr>
                <w:color w:val="000000"/>
              </w:rPr>
              <w:t>твір</w:t>
            </w:r>
            <w:proofErr w:type="spellEnd"/>
            <w:r w:rsidRPr="00F25710">
              <w:rPr>
                <w:color w:val="000000"/>
              </w:rPr>
              <w:t xml:space="preserve"> </w:t>
            </w:r>
            <w:proofErr w:type="spellStart"/>
            <w:r w:rsidRPr="00F25710">
              <w:rPr>
                <w:color w:val="000000"/>
              </w:rPr>
              <w:t>довільного</w:t>
            </w:r>
            <w:proofErr w:type="spellEnd"/>
            <w:r w:rsidRPr="00F25710">
              <w:rPr>
                <w:color w:val="000000"/>
              </w:rPr>
              <w:t xml:space="preserve"> жанру з заголовком та </w:t>
            </w:r>
            <w:proofErr w:type="spellStart"/>
            <w:r w:rsidRPr="00F25710">
              <w:rPr>
                <w:color w:val="000000"/>
              </w:rPr>
              <w:t>лідом</w:t>
            </w:r>
            <w:proofErr w:type="spellEnd"/>
          </w:p>
        </w:tc>
        <w:tc>
          <w:tcPr>
            <w:tcW w:w="127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80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7</w:t>
            </w:r>
          </w:p>
        </w:tc>
        <w:tc>
          <w:tcPr>
            <w:tcW w:w="7132" w:type="dxa"/>
          </w:tcPr>
          <w:p w:rsidR="00870EDF" w:rsidRDefault="00870EDF" w:rsidP="0001165E">
            <w:pPr>
              <w:suppressAutoHyphens/>
              <w:contextualSpacing/>
              <w:rPr>
                <w:color w:val="000000"/>
                <w:sz w:val="24"/>
                <w:szCs w:val="24"/>
                <w:lang w:eastAsia="ru-RU"/>
              </w:rPr>
            </w:pPr>
            <w:r w:rsidRPr="00F25710">
              <w:rPr>
                <w:color w:val="000000"/>
                <w:sz w:val="24"/>
                <w:szCs w:val="24"/>
                <w:lang w:eastAsia="ru-RU"/>
              </w:rPr>
              <w:t>Пишемо матеріал</w:t>
            </w:r>
            <w:r>
              <w:rPr>
                <w:color w:val="000000"/>
                <w:sz w:val="24"/>
                <w:szCs w:val="24"/>
                <w:lang w:eastAsia="ru-RU"/>
              </w:rPr>
              <w:t>и</w:t>
            </w:r>
          </w:p>
          <w:p w:rsidR="00870EDF" w:rsidRPr="00333717" w:rsidRDefault="00870EDF" w:rsidP="00870EDF">
            <w:pPr>
              <w:pStyle w:val="a4"/>
              <w:numPr>
                <w:ilvl w:val="0"/>
                <w:numId w:val="37"/>
              </w:numPr>
              <w:suppressAutoHyphens/>
              <w:rPr>
                <w:color w:val="000000"/>
              </w:rPr>
            </w:pPr>
            <w:proofErr w:type="spellStart"/>
            <w:r w:rsidRPr="00333717">
              <w:rPr>
                <w:color w:val="000000"/>
              </w:rPr>
              <w:t>Взяти</w:t>
            </w:r>
            <w:proofErr w:type="spellEnd"/>
            <w:r w:rsidRPr="00333717">
              <w:rPr>
                <w:color w:val="000000"/>
              </w:rPr>
              <w:t xml:space="preserve"> у </w:t>
            </w:r>
            <w:proofErr w:type="spellStart"/>
            <w:r w:rsidRPr="00333717">
              <w:rPr>
                <w:color w:val="000000"/>
              </w:rPr>
              <w:t>знайомих</w:t>
            </w:r>
            <w:proofErr w:type="spellEnd"/>
            <w:r w:rsidRPr="00333717">
              <w:rPr>
                <w:color w:val="000000"/>
              </w:rPr>
              <w:t xml:space="preserve"> </w:t>
            </w:r>
            <w:proofErr w:type="spellStart"/>
            <w:r w:rsidRPr="00333717">
              <w:rPr>
                <w:color w:val="000000"/>
              </w:rPr>
              <w:t>інтерв’ю</w:t>
            </w:r>
            <w:proofErr w:type="spellEnd"/>
            <w:r w:rsidRPr="00333717">
              <w:rPr>
                <w:color w:val="000000"/>
              </w:rPr>
              <w:t xml:space="preserve"> на </w:t>
            </w:r>
            <w:proofErr w:type="spellStart"/>
            <w:r w:rsidRPr="00333717">
              <w:rPr>
                <w:color w:val="000000"/>
              </w:rPr>
              <w:t>вільну</w:t>
            </w:r>
            <w:proofErr w:type="spellEnd"/>
            <w:r w:rsidRPr="00333717">
              <w:rPr>
                <w:color w:val="000000"/>
              </w:rPr>
              <w:t xml:space="preserve"> тему та </w:t>
            </w:r>
            <w:proofErr w:type="spellStart"/>
            <w:r w:rsidRPr="00333717">
              <w:rPr>
                <w:color w:val="000000"/>
              </w:rPr>
              <w:t>оформити</w:t>
            </w:r>
            <w:proofErr w:type="spellEnd"/>
            <w:r w:rsidRPr="00333717">
              <w:rPr>
                <w:color w:val="000000"/>
              </w:rPr>
              <w:t xml:space="preserve"> </w:t>
            </w:r>
            <w:proofErr w:type="spellStart"/>
            <w:r w:rsidRPr="00333717">
              <w:rPr>
                <w:color w:val="000000"/>
              </w:rPr>
              <w:t>його</w:t>
            </w:r>
            <w:proofErr w:type="spellEnd"/>
            <w:r w:rsidRPr="00333717">
              <w:rPr>
                <w:color w:val="000000"/>
              </w:rPr>
              <w:t xml:space="preserve"> </w:t>
            </w:r>
            <w:proofErr w:type="spellStart"/>
            <w:r w:rsidRPr="00333717">
              <w:rPr>
                <w:color w:val="000000"/>
              </w:rPr>
              <w:t>письмово</w:t>
            </w:r>
            <w:proofErr w:type="spellEnd"/>
          </w:p>
        </w:tc>
        <w:tc>
          <w:tcPr>
            <w:tcW w:w="127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80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 xml:space="preserve">8. </w:t>
            </w:r>
          </w:p>
        </w:tc>
        <w:tc>
          <w:tcPr>
            <w:tcW w:w="7132" w:type="dxa"/>
          </w:tcPr>
          <w:p w:rsidR="00870EDF" w:rsidRPr="00F25710" w:rsidRDefault="00870EDF" w:rsidP="0001165E">
            <w:pPr>
              <w:suppressAutoHyphens/>
              <w:rPr>
                <w:color w:val="000000"/>
                <w:sz w:val="24"/>
                <w:szCs w:val="24"/>
                <w:lang w:eastAsia="ru-RU"/>
              </w:rPr>
            </w:pPr>
            <w:r>
              <w:rPr>
                <w:color w:val="000000"/>
                <w:sz w:val="24"/>
                <w:szCs w:val="24"/>
                <w:lang w:eastAsia="ru-RU"/>
              </w:rPr>
              <w:t>Порівняння ПР та рекламних кампаній</w:t>
            </w:r>
          </w:p>
        </w:tc>
        <w:tc>
          <w:tcPr>
            <w:tcW w:w="127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80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9.</w:t>
            </w:r>
          </w:p>
        </w:tc>
        <w:tc>
          <w:tcPr>
            <w:tcW w:w="7132" w:type="dxa"/>
          </w:tcPr>
          <w:p w:rsidR="00870EDF" w:rsidRPr="00F25710" w:rsidRDefault="00870EDF" w:rsidP="0001165E">
            <w:pPr>
              <w:suppressAutoHyphens/>
              <w:rPr>
                <w:color w:val="000000"/>
                <w:sz w:val="24"/>
                <w:szCs w:val="24"/>
                <w:lang w:eastAsia="ru-RU"/>
              </w:rPr>
            </w:pPr>
            <w:r w:rsidRPr="00F25710">
              <w:rPr>
                <w:color w:val="000000"/>
                <w:sz w:val="24"/>
                <w:szCs w:val="24"/>
                <w:lang w:eastAsia="ru-RU"/>
              </w:rPr>
              <w:t>Створюємо концепцію ПР-заходу</w:t>
            </w:r>
          </w:p>
          <w:p w:rsidR="00870EDF" w:rsidRPr="00F25710" w:rsidRDefault="00870EDF" w:rsidP="0001165E">
            <w:pPr>
              <w:suppressAutoHyphens/>
              <w:rPr>
                <w:color w:val="000000"/>
                <w:sz w:val="24"/>
                <w:szCs w:val="24"/>
                <w:lang w:eastAsia="ru-RU"/>
              </w:rPr>
            </w:pPr>
            <w:r>
              <w:rPr>
                <w:color w:val="000000"/>
                <w:sz w:val="24"/>
                <w:szCs w:val="24"/>
                <w:lang w:eastAsia="ru-RU"/>
              </w:rPr>
              <w:t>Розробити концепцію ПР заходу «Дня відкритих дверей» в Інституті</w:t>
            </w:r>
          </w:p>
        </w:tc>
        <w:tc>
          <w:tcPr>
            <w:tcW w:w="127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80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 xml:space="preserve">10 </w:t>
            </w:r>
          </w:p>
        </w:tc>
        <w:tc>
          <w:tcPr>
            <w:tcW w:w="7132" w:type="dxa"/>
          </w:tcPr>
          <w:p w:rsidR="00870EDF" w:rsidRPr="00F25710" w:rsidRDefault="00870EDF" w:rsidP="0001165E">
            <w:pPr>
              <w:suppressAutoHyphens/>
              <w:rPr>
                <w:color w:val="000000"/>
                <w:sz w:val="24"/>
                <w:szCs w:val="24"/>
                <w:lang w:eastAsia="ru-RU"/>
              </w:rPr>
            </w:pPr>
            <w:r>
              <w:rPr>
                <w:color w:val="000000"/>
                <w:sz w:val="24"/>
                <w:szCs w:val="24"/>
                <w:lang w:eastAsia="ru-RU"/>
              </w:rPr>
              <w:t>Створюємо рекламну кампанію Університету</w:t>
            </w:r>
          </w:p>
        </w:tc>
        <w:tc>
          <w:tcPr>
            <w:tcW w:w="1276" w:type="dxa"/>
          </w:tcPr>
          <w:p w:rsidR="00870EDF" w:rsidRDefault="00870EDF" w:rsidP="0001165E">
            <w:pPr>
              <w:suppressAutoHyphens/>
              <w:spacing w:line="276" w:lineRule="auto"/>
              <w:jc w:val="center"/>
              <w:rPr>
                <w:color w:val="000000"/>
                <w:sz w:val="24"/>
                <w:szCs w:val="24"/>
                <w:lang w:eastAsia="ru-RU"/>
              </w:rPr>
            </w:pPr>
            <w:r>
              <w:rPr>
                <w:color w:val="000000"/>
                <w:sz w:val="24"/>
                <w:szCs w:val="24"/>
                <w:lang w:eastAsia="ru-RU"/>
              </w:rPr>
              <w:t>2</w:t>
            </w:r>
          </w:p>
        </w:tc>
      </w:tr>
      <w:tr w:rsidR="00870EDF" w:rsidRPr="0029520F" w:rsidTr="0001165E">
        <w:tc>
          <w:tcPr>
            <w:tcW w:w="7938" w:type="dxa"/>
            <w:gridSpan w:val="2"/>
          </w:tcPr>
          <w:p w:rsidR="00870EDF" w:rsidRPr="0029520F" w:rsidRDefault="00870EDF" w:rsidP="0001165E">
            <w:pPr>
              <w:suppressAutoHyphens/>
              <w:spacing w:line="276" w:lineRule="auto"/>
              <w:rPr>
                <w:color w:val="000000"/>
                <w:sz w:val="24"/>
                <w:szCs w:val="24"/>
                <w:lang w:eastAsia="ru-RU"/>
              </w:rPr>
            </w:pPr>
            <w:r w:rsidRPr="0029520F">
              <w:rPr>
                <w:color w:val="000000"/>
                <w:sz w:val="24"/>
                <w:szCs w:val="24"/>
                <w:lang w:eastAsia="ru-RU"/>
              </w:rPr>
              <w:t>Всього</w:t>
            </w:r>
          </w:p>
        </w:tc>
        <w:tc>
          <w:tcPr>
            <w:tcW w:w="1276" w:type="dxa"/>
          </w:tcPr>
          <w:p w:rsidR="00870EDF" w:rsidRPr="0029520F" w:rsidRDefault="00870EDF" w:rsidP="0001165E">
            <w:pPr>
              <w:suppressAutoHyphens/>
              <w:spacing w:line="276" w:lineRule="auto"/>
              <w:jc w:val="center"/>
              <w:rPr>
                <w:color w:val="000000"/>
                <w:sz w:val="24"/>
                <w:szCs w:val="24"/>
                <w:lang w:eastAsia="ru-RU"/>
              </w:rPr>
            </w:pPr>
            <w:r>
              <w:rPr>
                <w:color w:val="000000"/>
                <w:sz w:val="24"/>
                <w:szCs w:val="24"/>
                <w:lang w:eastAsia="ru-RU"/>
              </w:rPr>
              <w:t>20</w:t>
            </w:r>
          </w:p>
        </w:tc>
      </w:tr>
    </w:tbl>
    <w:p w:rsidR="00870EDF" w:rsidRDefault="00870EDF" w:rsidP="00870EDF">
      <w:pPr>
        <w:suppressAutoHyphens/>
        <w:spacing w:after="0"/>
        <w:ind w:left="720"/>
        <w:jc w:val="center"/>
        <w:rPr>
          <w:rFonts w:ascii="Times New Roman" w:eastAsia="Times New Roman" w:hAnsi="Times New Roman" w:cs="Times New Roman"/>
          <w:b/>
          <w:color w:val="000000"/>
          <w:sz w:val="24"/>
          <w:szCs w:val="24"/>
          <w:lang w:eastAsia="ru-RU"/>
        </w:rPr>
      </w:pPr>
    </w:p>
    <w:p w:rsidR="00870EDF" w:rsidRPr="0029520F" w:rsidRDefault="00870EDF" w:rsidP="00870EDF">
      <w:pPr>
        <w:numPr>
          <w:ilvl w:val="0"/>
          <w:numId w:val="18"/>
        </w:numPr>
        <w:suppressAutoHyphens/>
        <w:spacing w:after="0"/>
        <w:ind w:left="0" w:firstLine="709"/>
        <w:contextualSpacing/>
        <w:jc w:val="center"/>
        <w:rPr>
          <w:rFonts w:ascii="Times New Roman" w:eastAsia="Times New Roman" w:hAnsi="Times New Roman" w:cs="Times New Roman"/>
          <w:b/>
          <w:color w:val="000000"/>
          <w:sz w:val="24"/>
          <w:szCs w:val="24"/>
          <w:lang w:eastAsia="ru-RU"/>
        </w:rPr>
      </w:pPr>
      <w:r w:rsidRPr="0029520F">
        <w:rPr>
          <w:rFonts w:ascii="Times New Roman" w:eastAsia="Times New Roman" w:hAnsi="Times New Roman" w:cs="Times New Roman"/>
          <w:b/>
          <w:color w:val="000000"/>
          <w:sz w:val="24"/>
          <w:szCs w:val="24"/>
          <w:lang w:eastAsia="ru-RU"/>
        </w:rPr>
        <w:t>ТЕМИ РЕФЕРАТІВ</w:t>
      </w:r>
    </w:p>
    <w:p w:rsidR="00870EDF" w:rsidRPr="0029520F" w:rsidRDefault="00870EDF" w:rsidP="00870EDF">
      <w:pPr>
        <w:suppressAutoHyphens/>
        <w:spacing w:after="0"/>
        <w:ind w:firstLine="709"/>
        <w:contextualSpacing/>
        <w:rPr>
          <w:rFonts w:ascii="Times New Roman" w:eastAsia="Times New Roman" w:hAnsi="Times New Roman" w:cs="Times New Roman"/>
          <w:b/>
          <w:color w:val="000000"/>
          <w:sz w:val="24"/>
          <w:szCs w:val="24"/>
          <w:lang w:eastAsia="ru-RU"/>
        </w:rPr>
      </w:pP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 Творчість як вища форма праці журналіста</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 Публіцистика як форма журналістської творчості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3. Аматорство й професіоналізм у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4. Індивідуальне й колективне в діяльності журналіста</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5. Диференціація журналістської праці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10. Спеціалізація й універсалізм у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11. Види журналістської інформації з погляду семантичної адекватності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12. Факт як основа журналістського твору.</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13. Реальна конкретна ситуація (РКС) в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14. Новина в медіа-тексті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15. Сенсація в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16. Характеристика стадії пізнавальної діяльності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17. Пізнавальний процес у журналістиці новин</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18. Джерел інформації в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19. Пізнавальні процеси в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20. Основні форми інформування журналістів</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21. Методи одержання відомостей в журналістиці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22. Конфлікт та проблема в журналістському творі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23. Журналістський текст як система виразних засобів</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 xml:space="preserve">24. </w:t>
      </w:r>
      <w:proofErr w:type="spellStart"/>
      <w:r w:rsidRPr="00F25710">
        <w:rPr>
          <w:rFonts w:ascii="Times New Roman" w:eastAsia="Times New Roman" w:hAnsi="Times New Roman" w:cs="Times New Roman"/>
          <w:color w:val="000000"/>
          <w:sz w:val="24"/>
          <w:szCs w:val="24"/>
          <w:lang w:eastAsia="ru-RU"/>
        </w:rPr>
        <w:t>Жанростворюючі</w:t>
      </w:r>
      <w:proofErr w:type="spellEnd"/>
      <w:r w:rsidRPr="00F25710">
        <w:rPr>
          <w:rFonts w:ascii="Times New Roman" w:eastAsia="Times New Roman" w:hAnsi="Times New Roman" w:cs="Times New Roman"/>
          <w:color w:val="000000"/>
          <w:sz w:val="24"/>
          <w:szCs w:val="24"/>
          <w:lang w:eastAsia="ru-RU"/>
        </w:rPr>
        <w:t xml:space="preserve"> фактори в журналістському творі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25. Специфіка жанрів і рівні осмислення дійсності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26. Дифузія жанрів у сучасній пресі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27. Поняття жанру й формату у сучасній пресі</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28. Критерії оцінки журналістського твору</w:t>
      </w:r>
    </w:p>
    <w:p w:rsidR="00870EDF" w:rsidRPr="00F25710" w:rsidRDefault="00870EDF" w:rsidP="00870EDF">
      <w:pPr>
        <w:suppressAutoHyphens/>
        <w:spacing w:after="0" w:line="240" w:lineRule="auto"/>
        <w:ind w:firstLine="709"/>
        <w:contextualSpacing/>
        <w:rPr>
          <w:rFonts w:ascii="Times New Roman" w:eastAsia="Times New Roman" w:hAnsi="Times New Roman" w:cs="Times New Roman"/>
          <w:color w:val="000000"/>
          <w:sz w:val="24"/>
          <w:szCs w:val="24"/>
          <w:lang w:eastAsia="ru-RU"/>
        </w:rPr>
      </w:pPr>
      <w:r w:rsidRPr="00F25710">
        <w:rPr>
          <w:rFonts w:ascii="Times New Roman" w:eastAsia="Times New Roman" w:hAnsi="Times New Roman" w:cs="Times New Roman"/>
          <w:color w:val="000000"/>
          <w:sz w:val="24"/>
          <w:szCs w:val="24"/>
          <w:lang w:eastAsia="ru-RU"/>
        </w:rPr>
        <w:t>29. Використання правила «золотого перетину» при аналізі журналістського тексту</w:t>
      </w:r>
    </w:p>
    <w:p w:rsidR="00870EDF" w:rsidRPr="0029520F" w:rsidRDefault="00870EDF" w:rsidP="00870EDF">
      <w:pPr>
        <w:suppressAutoHyphens/>
        <w:spacing w:after="0" w:line="240" w:lineRule="auto"/>
        <w:ind w:firstLine="709"/>
        <w:contextualSpacing/>
        <w:rPr>
          <w:rFonts w:ascii="Times New Roman" w:eastAsia="Times New Roman" w:hAnsi="Times New Roman" w:cs="Times New Roman"/>
          <w:b/>
          <w:color w:val="000000"/>
          <w:sz w:val="24"/>
          <w:szCs w:val="24"/>
          <w:lang w:eastAsia="ru-RU"/>
        </w:rPr>
      </w:pPr>
    </w:p>
    <w:p w:rsidR="00870EDF" w:rsidRPr="0029520F" w:rsidRDefault="00870EDF" w:rsidP="00870EDF">
      <w:pPr>
        <w:numPr>
          <w:ilvl w:val="0"/>
          <w:numId w:val="18"/>
        </w:numPr>
        <w:suppressAutoHyphens/>
        <w:spacing w:after="0"/>
        <w:contextualSpacing/>
        <w:jc w:val="center"/>
        <w:rPr>
          <w:rFonts w:ascii="Times New Roman" w:eastAsia="Times New Roman" w:hAnsi="Times New Roman" w:cs="Times New Roman"/>
          <w:b/>
          <w:color w:val="000000"/>
          <w:sz w:val="24"/>
          <w:szCs w:val="24"/>
          <w:lang w:eastAsia="ru-RU"/>
        </w:rPr>
      </w:pPr>
      <w:r w:rsidRPr="0029520F">
        <w:rPr>
          <w:rFonts w:ascii="Times New Roman" w:eastAsia="Times New Roman" w:hAnsi="Times New Roman" w:cs="Times New Roman"/>
          <w:b/>
          <w:color w:val="000000"/>
          <w:sz w:val="24"/>
          <w:szCs w:val="24"/>
          <w:lang w:eastAsia="ru-RU"/>
        </w:rPr>
        <w:lastRenderedPageBreak/>
        <w:t>ПЕРЕЛІК ІНДИВІДУАЛЬНИХ ЗАВДАНЬ</w:t>
      </w:r>
    </w:p>
    <w:p w:rsidR="00870EDF" w:rsidRPr="0029520F" w:rsidRDefault="00870EDF" w:rsidP="00870EDF">
      <w:pPr>
        <w:spacing w:after="0"/>
        <w:ind w:right="141" w:firstLine="709"/>
        <w:jc w:val="both"/>
        <w:rPr>
          <w:rFonts w:ascii="Times New Roman" w:eastAsia="Times New Roman" w:hAnsi="Times New Roman" w:cs="Times New Roman"/>
          <w:b/>
          <w:sz w:val="28"/>
          <w:szCs w:val="28"/>
          <w:lang w:eastAsia="ru-RU"/>
        </w:rPr>
      </w:pPr>
    </w:p>
    <w:p w:rsidR="00870EDF" w:rsidRPr="0029520F" w:rsidRDefault="00870EDF" w:rsidP="00870EDF">
      <w:pPr>
        <w:suppressAutoHyphens/>
        <w:spacing w:after="0"/>
        <w:ind w:firstLine="709"/>
        <w:rPr>
          <w:rFonts w:ascii="Times New Roman" w:eastAsia="Times New Roman" w:hAnsi="Times New Roman" w:cs="Times New Roman"/>
          <w:color w:val="000000"/>
          <w:sz w:val="24"/>
          <w:szCs w:val="24"/>
          <w:lang w:eastAsia="ru-RU"/>
        </w:rPr>
      </w:pPr>
      <w:r w:rsidRPr="0029520F">
        <w:rPr>
          <w:rFonts w:ascii="Times New Roman" w:eastAsia="Times New Roman" w:hAnsi="Times New Roman" w:cs="Times New Roman"/>
          <w:color w:val="000000"/>
          <w:sz w:val="24"/>
          <w:szCs w:val="24"/>
          <w:lang w:eastAsia="ru-RU"/>
        </w:rPr>
        <w:t>- Участь у наукових студентських конференціях.</w:t>
      </w:r>
    </w:p>
    <w:p w:rsidR="00870EDF" w:rsidRPr="0029520F" w:rsidRDefault="00870EDF" w:rsidP="00870EDF">
      <w:pPr>
        <w:suppressAutoHyphens/>
        <w:spacing w:after="0"/>
        <w:ind w:firstLine="709"/>
        <w:rPr>
          <w:rFonts w:ascii="Times New Roman" w:eastAsia="Times New Roman" w:hAnsi="Times New Roman" w:cs="Times New Roman"/>
          <w:color w:val="000000"/>
          <w:sz w:val="24"/>
          <w:szCs w:val="24"/>
          <w:lang w:eastAsia="ru-RU"/>
        </w:rPr>
      </w:pPr>
      <w:r w:rsidRPr="0029520F">
        <w:rPr>
          <w:rFonts w:ascii="Times New Roman" w:eastAsia="Times New Roman" w:hAnsi="Times New Roman" w:cs="Times New Roman"/>
          <w:color w:val="000000"/>
          <w:sz w:val="24"/>
          <w:szCs w:val="24"/>
          <w:lang w:eastAsia="ru-RU"/>
        </w:rPr>
        <w:t>- Вирішення ситуаційних задач.</w:t>
      </w:r>
    </w:p>
    <w:p w:rsidR="00870EDF" w:rsidRDefault="00870EDF" w:rsidP="00870EDF">
      <w:pPr>
        <w:suppressAutoHyphens/>
        <w:spacing w:after="0"/>
        <w:ind w:firstLine="709"/>
        <w:rPr>
          <w:rFonts w:ascii="Times New Roman" w:eastAsia="Times New Roman" w:hAnsi="Times New Roman" w:cs="Times New Roman"/>
          <w:color w:val="000000"/>
          <w:sz w:val="24"/>
          <w:szCs w:val="24"/>
          <w:lang w:eastAsia="ru-RU"/>
        </w:rPr>
      </w:pPr>
      <w:r w:rsidRPr="0029520F">
        <w:rPr>
          <w:rFonts w:ascii="Times New Roman" w:eastAsia="Times New Roman" w:hAnsi="Times New Roman" w:cs="Times New Roman"/>
          <w:color w:val="000000"/>
          <w:sz w:val="24"/>
          <w:szCs w:val="24"/>
          <w:lang w:eastAsia="ru-RU"/>
        </w:rPr>
        <w:t>- Тестування.</w:t>
      </w:r>
    </w:p>
    <w:p w:rsidR="00870EDF" w:rsidRPr="000F4787" w:rsidRDefault="00870EDF" w:rsidP="00870EDF">
      <w:pPr>
        <w:suppressAutoHyphens/>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F4787">
        <w:rPr>
          <w:rFonts w:ascii="Times New Roman" w:eastAsia="Times New Roman" w:hAnsi="Times New Roman" w:cs="Times New Roman"/>
          <w:color w:val="000000"/>
          <w:sz w:val="24"/>
          <w:szCs w:val="24"/>
          <w:lang w:eastAsia="ru-RU"/>
        </w:rPr>
        <w:t>Проходження курсу «Моя історія: досвід, цінність, вплив» https://vumonline.ua/course/storytelling/</w:t>
      </w:r>
    </w:p>
    <w:p w:rsidR="00870EDF" w:rsidRDefault="00870EDF" w:rsidP="00870EDF">
      <w:pPr>
        <w:suppressAutoHyphens/>
        <w:spacing w:after="0"/>
        <w:ind w:left="709"/>
        <w:rPr>
          <w:rFonts w:ascii="Times New Roman" w:eastAsia="Times New Roman" w:hAnsi="Times New Roman" w:cs="Times New Roman"/>
          <w:color w:val="000000"/>
          <w:sz w:val="24"/>
          <w:szCs w:val="24"/>
          <w:lang w:eastAsia="ru-RU"/>
        </w:rPr>
      </w:pPr>
      <w:r w:rsidRPr="000F4787">
        <w:rPr>
          <w:rFonts w:ascii="Times New Roman" w:eastAsia="Times New Roman" w:hAnsi="Times New Roman" w:cs="Times New Roman"/>
          <w:color w:val="000000"/>
          <w:sz w:val="24"/>
          <w:szCs w:val="24"/>
          <w:lang w:eastAsia="ru-RU"/>
        </w:rPr>
        <w:t>Проходження даного курсу дає можливість отримати 30 балів за поточний семестр</w:t>
      </w:r>
    </w:p>
    <w:p w:rsidR="00870EDF" w:rsidRPr="000F4787" w:rsidRDefault="00870EDF" w:rsidP="00870EDF">
      <w:pPr>
        <w:pStyle w:val="a4"/>
        <w:numPr>
          <w:ilvl w:val="0"/>
          <w:numId w:val="39"/>
        </w:numPr>
        <w:suppressAutoHyphens/>
        <w:spacing w:line="276" w:lineRule="auto"/>
        <w:rPr>
          <w:color w:val="000000"/>
        </w:rPr>
      </w:pPr>
      <w:proofErr w:type="spellStart"/>
      <w:proofErr w:type="gramStart"/>
      <w:r w:rsidRPr="000F4787">
        <w:rPr>
          <w:color w:val="000000"/>
        </w:rPr>
        <w:t>П</w:t>
      </w:r>
      <w:proofErr w:type="gramEnd"/>
      <w:r w:rsidRPr="000F4787">
        <w:rPr>
          <w:color w:val="000000"/>
        </w:rPr>
        <w:t>ідготовка</w:t>
      </w:r>
      <w:proofErr w:type="spellEnd"/>
      <w:r w:rsidRPr="000F4787">
        <w:rPr>
          <w:color w:val="000000"/>
        </w:rPr>
        <w:t xml:space="preserve"> </w:t>
      </w:r>
      <w:proofErr w:type="spellStart"/>
      <w:r w:rsidRPr="000F4787">
        <w:rPr>
          <w:color w:val="000000"/>
        </w:rPr>
        <w:t>рефератів,есе</w:t>
      </w:r>
      <w:proofErr w:type="spellEnd"/>
      <w:r w:rsidRPr="000F4787">
        <w:rPr>
          <w:color w:val="000000"/>
        </w:rPr>
        <w:t>.</w:t>
      </w:r>
    </w:p>
    <w:p w:rsidR="00870EDF" w:rsidRPr="0029520F" w:rsidRDefault="00870EDF" w:rsidP="00870EDF">
      <w:pPr>
        <w:suppressAutoHyphens/>
        <w:spacing w:after="0"/>
        <w:ind w:firstLine="709"/>
        <w:rPr>
          <w:rFonts w:ascii="Times New Roman" w:eastAsia="Times New Roman" w:hAnsi="Times New Roman" w:cs="Times New Roman"/>
          <w:b/>
          <w:color w:val="000000"/>
          <w:sz w:val="24"/>
          <w:szCs w:val="24"/>
          <w:lang w:eastAsia="ru-RU"/>
        </w:rPr>
      </w:pPr>
    </w:p>
    <w:p w:rsidR="00870EDF" w:rsidRPr="0029520F" w:rsidRDefault="00870EDF" w:rsidP="00870EDF">
      <w:pPr>
        <w:numPr>
          <w:ilvl w:val="0"/>
          <w:numId w:val="18"/>
        </w:numPr>
        <w:suppressAutoHyphens/>
        <w:spacing w:after="0"/>
        <w:ind w:firstLine="709"/>
        <w:contextualSpacing/>
        <w:jc w:val="center"/>
        <w:rPr>
          <w:rFonts w:ascii="Times New Roman" w:eastAsia="Times New Roman" w:hAnsi="Times New Roman" w:cs="Times New Roman"/>
          <w:b/>
          <w:color w:val="000000"/>
          <w:sz w:val="24"/>
          <w:szCs w:val="24"/>
          <w:lang w:eastAsia="ru-RU"/>
        </w:rPr>
      </w:pPr>
      <w:r w:rsidRPr="0029520F">
        <w:rPr>
          <w:rFonts w:ascii="Times New Roman" w:eastAsia="Times New Roman" w:hAnsi="Times New Roman" w:cs="Times New Roman"/>
          <w:b/>
          <w:color w:val="000000"/>
          <w:sz w:val="24"/>
          <w:szCs w:val="24"/>
          <w:lang w:eastAsia="ru-RU"/>
        </w:rPr>
        <w:t>ПЕРЕЛІК ТЕОРЕТИЧНИХ ПИТАНЬ ДО ЗАЛІКУ</w:t>
      </w:r>
    </w:p>
    <w:p w:rsidR="00870EDF" w:rsidRPr="0029520F" w:rsidRDefault="00870EDF" w:rsidP="00870EDF">
      <w:pPr>
        <w:suppressAutoHyphens/>
        <w:spacing w:after="0"/>
        <w:ind w:firstLine="709"/>
        <w:rPr>
          <w:rFonts w:ascii="Times New Roman" w:eastAsia="Times New Roman" w:hAnsi="Times New Roman" w:cs="Times New Roman"/>
          <w:b/>
          <w:color w:val="000000"/>
          <w:sz w:val="24"/>
          <w:szCs w:val="24"/>
          <w:lang w:eastAsia="ru-RU"/>
        </w:rPr>
      </w:pP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Визначення</w:t>
      </w:r>
      <w:proofErr w:type="spellEnd"/>
      <w:r w:rsidRPr="00F25710">
        <w:rPr>
          <w:rFonts w:eastAsia="Calibri"/>
        </w:rPr>
        <w:t xml:space="preserve"> та </w:t>
      </w:r>
      <w:proofErr w:type="spellStart"/>
      <w:r w:rsidRPr="00F25710">
        <w:rPr>
          <w:rFonts w:eastAsia="Calibri"/>
        </w:rPr>
        <w:t>складові</w:t>
      </w:r>
      <w:proofErr w:type="spellEnd"/>
      <w:r w:rsidRPr="00F25710">
        <w:rPr>
          <w:rFonts w:eastAsia="Calibri"/>
        </w:rPr>
        <w:t xml:space="preserve"> </w:t>
      </w:r>
      <w:proofErr w:type="spellStart"/>
      <w:r w:rsidRPr="00F25710">
        <w:rPr>
          <w:rFonts w:eastAsia="Calibri"/>
        </w:rPr>
        <w:t>журналістської</w:t>
      </w:r>
      <w:proofErr w:type="spellEnd"/>
      <w:r w:rsidRPr="00F25710">
        <w:rPr>
          <w:rFonts w:eastAsia="Calibri"/>
        </w:rPr>
        <w:t xml:space="preserve"> </w:t>
      </w:r>
      <w:proofErr w:type="spellStart"/>
      <w:r w:rsidRPr="00F25710">
        <w:rPr>
          <w:rFonts w:eastAsia="Calibri"/>
        </w:rPr>
        <w:t>майстерності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Літературна</w:t>
      </w:r>
      <w:proofErr w:type="spellEnd"/>
      <w:r w:rsidRPr="00F25710">
        <w:rPr>
          <w:rFonts w:eastAsia="Calibri"/>
        </w:rPr>
        <w:t xml:space="preserve"> </w:t>
      </w:r>
      <w:proofErr w:type="spellStart"/>
      <w:r w:rsidRPr="00F25710">
        <w:rPr>
          <w:rFonts w:eastAsia="Calibri"/>
        </w:rPr>
        <w:t>праця</w:t>
      </w:r>
      <w:proofErr w:type="spellEnd"/>
      <w:r w:rsidRPr="00F25710">
        <w:rPr>
          <w:rFonts w:eastAsia="Calibri"/>
        </w:rPr>
        <w:t xml:space="preserve"> </w:t>
      </w:r>
      <w:proofErr w:type="spellStart"/>
      <w:r w:rsidRPr="00F25710">
        <w:rPr>
          <w:rFonts w:eastAsia="Calibri"/>
        </w:rPr>
        <w:t>журналіста</w:t>
      </w:r>
      <w:proofErr w:type="spellEnd"/>
      <w:r w:rsidRPr="00F25710">
        <w:rPr>
          <w:rFonts w:eastAsia="Calibri"/>
        </w:rPr>
        <w:t xml:space="preserve"> та </w:t>
      </w:r>
      <w:proofErr w:type="spellStart"/>
      <w:r w:rsidRPr="00F25710">
        <w:rPr>
          <w:rFonts w:eastAsia="Calibri"/>
        </w:rPr>
        <w:t>її</w:t>
      </w:r>
      <w:proofErr w:type="spellEnd"/>
      <w:r w:rsidRPr="00F25710">
        <w:rPr>
          <w:rFonts w:eastAsia="Calibri"/>
        </w:rPr>
        <w:t xml:space="preserve"> </w:t>
      </w:r>
      <w:proofErr w:type="spellStart"/>
      <w:r w:rsidRPr="00F25710">
        <w:rPr>
          <w:rFonts w:eastAsia="Calibri"/>
        </w:rPr>
        <w:t>особливості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Характерні</w:t>
      </w:r>
      <w:proofErr w:type="spellEnd"/>
      <w:r w:rsidRPr="00F25710">
        <w:rPr>
          <w:rFonts w:eastAsia="Calibri"/>
        </w:rPr>
        <w:t xml:space="preserve"> </w:t>
      </w:r>
      <w:proofErr w:type="spellStart"/>
      <w:r w:rsidRPr="00F25710">
        <w:rPr>
          <w:rFonts w:eastAsia="Calibri"/>
        </w:rPr>
        <w:t>особливості</w:t>
      </w:r>
      <w:proofErr w:type="spellEnd"/>
      <w:r w:rsidRPr="00F25710">
        <w:rPr>
          <w:rFonts w:eastAsia="Calibri"/>
        </w:rPr>
        <w:t xml:space="preserve"> </w:t>
      </w:r>
      <w:proofErr w:type="spellStart"/>
      <w:r w:rsidRPr="00F25710">
        <w:rPr>
          <w:rFonts w:eastAsia="Calibri"/>
        </w:rPr>
        <w:t>журналістського</w:t>
      </w:r>
      <w:proofErr w:type="spellEnd"/>
      <w:r w:rsidRPr="00F25710">
        <w:rPr>
          <w:rFonts w:eastAsia="Calibri"/>
        </w:rPr>
        <w:t xml:space="preserve"> </w:t>
      </w:r>
      <w:proofErr w:type="spellStart"/>
      <w:r w:rsidRPr="00F25710">
        <w:rPr>
          <w:rFonts w:eastAsia="Calibri"/>
        </w:rPr>
        <w:t>твору</w:t>
      </w:r>
      <w:proofErr w:type="spellEnd"/>
      <w:r w:rsidRPr="00F25710">
        <w:rPr>
          <w:rFonts w:eastAsia="Calibri"/>
        </w:rPr>
        <w:t xml:space="preserve">: </w:t>
      </w:r>
      <w:proofErr w:type="spellStart"/>
      <w:r w:rsidRPr="00F25710">
        <w:rPr>
          <w:rFonts w:eastAsia="Calibri"/>
        </w:rPr>
        <w:t>актуальність</w:t>
      </w:r>
      <w:proofErr w:type="spellEnd"/>
      <w:r w:rsidRPr="00F25710">
        <w:rPr>
          <w:rFonts w:eastAsia="Calibri"/>
        </w:rPr>
        <w:t xml:space="preserve">, </w:t>
      </w:r>
      <w:proofErr w:type="spellStart"/>
      <w:r w:rsidRPr="00F25710">
        <w:rPr>
          <w:rFonts w:eastAsia="Calibri"/>
        </w:rPr>
        <w:t>оперативність</w:t>
      </w:r>
      <w:proofErr w:type="spellEnd"/>
      <w:r w:rsidRPr="00F25710">
        <w:rPr>
          <w:rFonts w:eastAsia="Calibri"/>
        </w:rPr>
        <w:t xml:space="preserve">, </w:t>
      </w:r>
      <w:proofErr w:type="spellStart"/>
      <w:r w:rsidRPr="00F25710">
        <w:rPr>
          <w:rFonts w:eastAsia="Calibri"/>
        </w:rPr>
        <w:t>інформаційна</w:t>
      </w:r>
      <w:proofErr w:type="spellEnd"/>
      <w:r w:rsidRPr="00F25710">
        <w:rPr>
          <w:rFonts w:eastAsia="Calibri"/>
        </w:rPr>
        <w:t xml:space="preserve"> </w:t>
      </w:r>
      <w:proofErr w:type="spellStart"/>
      <w:r w:rsidRPr="00F25710">
        <w:rPr>
          <w:rFonts w:eastAsia="Calibri"/>
        </w:rPr>
        <w:t>насиченість</w:t>
      </w:r>
      <w:proofErr w:type="spellEnd"/>
      <w:r w:rsidRPr="00F25710">
        <w:rPr>
          <w:rFonts w:eastAsia="Calibri"/>
        </w:rPr>
        <w:t xml:space="preserve">, документальна </w:t>
      </w:r>
      <w:proofErr w:type="spellStart"/>
      <w:r w:rsidRPr="00F25710">
        <w:rPr>
          <w:rFonts w:eastAsia="Calibri"/>
        </w:rPr>
        <w:t>точність</w:t>
      </w:r>
      <w:proofErr w:type="spellEnd"/>
      <w:r w:rsidRPr="00F25710">
        <w:rPr>
          <w:rFonts w:eastAsia="Calibri"/>
        </w:rPr>
        <w:t xml:space="preserve">, </w:t>
      </w:r>
      <w:proofErr w:type="spellStart"/>
      <w:r w:rsidRPr="00F25710">
        <w:rPr>
          <w:rFonts w:eastAsia="Calibri"/>
        </w:rPr>
        <w:t>соціальна</w:t>
      </w:r>
      <w:proofErr w:type="spellEnd"/>
      <w:r w:rsidRPr="00F25710">
        <w:rPr>
          <w:rFonts w:eastAsia="Calibri"/>
        </w:rPr>
        <w:t xml:space="preserve"> </w:t>
      </w:r>
      <w:proofErr w:type="spellStart"/>
      <w:r w:rsidRPr="00F25710">
        <w:rPr>
          <w:rFonts w:eastAsia="Calibri"/>
        </w:rPr>
        <w:t>гострота</w:t>
      </w:r>
      <w:proofErr w:type="spellEnd"/>
      <w:r w:rsidRPr="00F25710">
        <w:rPr>
          <w:rFonts w:eastAsia="Calibri"/>
        </w:rPr>
        <w:t xml:space="preserve">, практична </w:t>
      </w:r>
      <w:proofErr w:type="spellStart"/>
      <w:r w:rsidRPr="00F25710">
        <w:rPr>
          <w:rFonts w:eastAsia="Calibri"/>
        </w:rPr>
        <w:t>спрямованість</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Індивідуальна</w:t>
      </w:r>
      <w:proofErr w:type="spellEnd"/>
      <w:r w:rsidRPr="00F25710">
        <w:rPr>
          <w:rFonts w:eastAsia="Calibri"/>
        </w:rPr>
        <w:t xml:space="preserve"> та </w:t>
      </w:r>
      <w:proofErr w:type="spellStart"/>
      <w:r w:rsidRPr="00F25710">
        <w:rPr>
          <w:rFonts w:eastAsia="Calibri"/>
        </w:rPr>
        <w:t>колективна</w:t>
      </w:r>
      <w:proofErr w:type="spellEnd"/>
      <w:r w:rsidRPr="00F25710">
        <w:rPr>
          <w:rFonts w:eastAsia="Calibri"/>
        </w:rPr>
        <w:t xml:space="preserve"> </w:t>
      </w:r>
      <w:proofErr w:type="spellStart"/>
      <w:r w:rsidRPr="00F25710">
        <w:rPr>
          <w:rFonts w:eastAsia="Calibri"/>
        </w:rPr>
        <w:t>журналістська</w:t>
      </w:r>
      <w:proofErr w:type="spellEnd"/>
      <w:r w:rsidRPr="00F25710">
        <w:rPr>
          <w:rFonts w:eastAsia="Calibri"/>
        </w:rPr>
        <w:t xml:space="preserve"> </w:t>
      </w:r>
      <w:proofErr w:type="spellStart"/>
      <w:r w:rsidRPr="00F25710">
        <w:rPr>
          <w:rFonts w:eastAsia="Calibri"/>
        </w:rPr>
        <w:t>майстерність</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Журналістика</w:t>
      </w:r>
      <w:proofErr w:type="spellEnd"/>
      <w:r w:rsidRPr="00F25710">
        <w:rPr>
          <w:rFonts w:eastAsia="Calibri"/>
        </w:rPr>
        <w:t xml:space="preserve"> як вид </w:t>
      </w:r>
      <w:proofErr w:type="spellStart"/>
      <w:r w:rsidRPr="00F25710">
        <w:rPr>
          <w:rFonts w:eastAsia="Calibri"/>
        </w:rPr>
        <w:t>творчої</w:t>
      </w:r>
      <w:proofErr w:type="spellEnd"/>
      <w:r w:rsidRPr="00F25710">
        <w:rPr>
          <w:rFonts w:eastAsia="Calibri"/>
        </w:rPr>
        <w:t xml:space="preserve"> </w:t>
      </w:r>
      <w:proofErr w:type="spellStart"/>
      <w:r w:rsidRPr="00F25710">
        <w:rPr>
          <w:rFonts w:eastAsia="Calibri"/>
        </w:rPr>
        <w:t>діяльності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Здібності</w:t>
      </w:r>
      <w:proofErr w:type="spellEnd"/>
      <w:r w:rsidRPr="00F25710">
        <w:rPr>
          <w:rFonts w:eastAsia="Calibri"/>
        </w:rPr>
        <w:t xml:space="preserve"> й талант </w:t>
      </w:r>
      <w:proofErr w:type="spellStart"/>
      <w:r w:rsidRPr="00F25710">
        <w:rPr>
          <w:rFonts w:eastAsia="Calibri"/>
        </w:rPr>
        <w:t>журналіста</w:t>
      </w:r>
      <w:proofErr w:type="spellEnd"/>
      <w:r w:rsidRPr="00F25710">
        <w:rPr>
          <w:rFonts w:eastAsia="Calibri"/>
        </w:rPr>
        <w:t xml:space="preserve">, шляхи </w:t>
      </w:r>
      <w:proofErr w:type="spellStart"/>
      <w:r w:rsidRPr="00F25710">
        <w:rPr>
          <w:rFonts w:eastAsia="Calibri"/>
        </w:rPr>
        <w:t>їх</w:t>
      </w:r>
      <w:proofErr w:type="spellEnd"/>
      <w:r w:rsidRPr="00F25710">
        <w:rPr>
          <w:rFonts w:eastAsia="Calibri"/>
        </w:rPr>
        <w:t xml:space="preserve"> </w:t>
      </w:r>
      <w:proofErr w:type="spellStart"/>
      <w:r w:rsidRPr="00F25710">
        <w:rPr>
          <w:rFonts w:eastAsia="Calibri"/>
        </w:rPr>
        <w:t>формування</w:t>
      </w:r>
      <w:proofErr w:type="spellEnd"/>
      <w:r w:rsidRPr="00F25710">
        <w:rPr>
          <w:rFonts w:eastAsia="Calibri"/>
        </w:rPr>
        <w:t xml:space="preserve"> та </w:t>
      </w:r>
      <w:proofErr w:type="spellStart"/>
      <w:r w:rsidRPr="00F25710">
        <w:rPr>
          <w:rFonts w:eastAsia="Calibri"/>
        </w:rPr>
        <w:t>розвитку</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Складові</w:t>
      </w:r>
      <w:proofErr w:type="spellEnd"/>
      <w:r w:rsidRPr="00F25710">
        <w:rPr>
          <w:rFonts w:eastAsia="Calibri"/>
        </w:rPr>
        <w:t xml:space="preserve"> </w:t>
      </w:r>
      <w:proofErr w:type="spellStart"/>
      <w:r w:rsidRPr="00F25710">
        <w:rPr>
          <w:rFonts w:eastAsia="Calibri"/>
        </w:rPr>
        <w:t>журналістської</w:t>
      </w:r>
      <w:proofErr w:type="spellEnd"/>
      <w:r w:rsidRPr="00F25710">
        <w:rPr>
          <w:rFonts w:eastAsia="Calibri"/>
        </w:rPr>
        <w:t xml:space="preserve"> </w:t>
      </w:r>
      <w:proofErr w:type="spellStart"/>
      <w:r w:rsidRPr="00F25710">
        <w:rPr>
          <w:rFonts w:eastAsia="Calibri"/>
        </w:rPr>
        <w:t>майстерності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Мистецтво</w:t>
      </w:r>
      <w:proofErr w:type="spellEnd"/>
      <w:r w:rsidRPr="00F25710">
        <w:rPr>
          <w:rFonts w:eastAsia="Calibri"/>
        </w:rPr>
        <w:t xml:space="preserve"> репортера, </w:t>
      </w:r>
      <w:proofErr w:type="spellStart"/>
      <w:r w:rsidRPr="00F25710">
        <w:rPr>
          <w:rFonts w:eastAsia="Calibri"/>
        </w:rPr>
        <w:t>аналітика</w:t>
      </w:r>
      <w:proofErr w:type="spellEnd"/>
      <w:r w:rsidRPr="00F25710">
        <w:rPr>
          <w:rFonts w:eastAsia="Calibri"/>
        </w:rPr>
        <w:t>, талант художника-</w:t>
      </w:r>
      <w:proofErr w:type="spellStart"/>
      <w:r w:rsidRPr="00F25710">
        <w:rPr>
          <w:rFonts w:eastAsia="Calibri"/>
        </w:rPr>
        <w:t>публіциста</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Аналіз</w:t>
      </w:r>
      <w:proofErr w:type="spellEnd"/>
      <w:r w:rsidRPr="00F25710">
        <w:rPr>
          <w:rFonts w:eastAsia="Calibri"/>
        </w:rPr>
        <w:t xml:space="preserve"> </w:t>
      </w:r>
      <w:proofErr w:type="spellStart"/>
      <w:r w:rsidRPr="00F25710">
        <w:rPr>
          <w:rFonts w:eastAsia="Calibri"/>
        </w:rPr>
        <w:t>тенденцій</w:t>
      </w:r>
      <w:proofErr w:type="spellEnd"/>
      <w:r w:rsidRPr="00F25710">
        <w:rPr>
          <w:rFonts w:eastAsia="Calibri"/>
        </w:rPr>
        <w:t xml:space="preserve"> </w:t>
      </w:r>
      <w:proofErr w:type="spellStart"/>
      <w:r w:rsidRPr="00F25710">
        <w:rPr>
          <w:rFonts w:eastAsia="Calibri"/>
        </w:rPr>
        <w:t>творчої</w:t>
      </w:r>
      <w:proofErr w:type="spellEnd"/>
      <w:r w:rsidRPr="00F25710">
        <w:rPr>
          <w:rFonts w:eastAsia="Calibri"/>
        </w:rPr>
        <w:t xml:space="preserve"> практики </w:t>
      </w:r>
      <w:proofErr w:type="spellStart"/>
      <w:r w:rsidRPr="00F25710">
        <w:rPr>
          <w:rFonts w:eastAsia="Calibri"/>
        </w:rPr>
        <w:t>сучасної</w:t>
      </w:r>
      <w:proofErr w:type="spellEnd"/>
      <w:r w:rsidRPr="00F25710">
        <w:rPr>
          <w:rFonts w:eastAsia="Calibri"/>
        </w:rPr>
        <w:t xml:space="preserve"> </w:t>
      </w:r>
      <w:proofErr w:type="spellStart"/>
      <w:r w:rsidRPr="00F25710">
        <w:rPr>
          <w:rFonts w:eastAsia="Calibri"/>
        </w:rPr>
        <w:t>журналістики</w:t>
      </w:r>
      <w:proofErr w:type="spellEnd"/>
      <w:r w:rsidRPr="00F25710">
        <w:rPr>
          <w:rFonts w:eastAsia="Calibri"/>
        </w:rPr>
        <w:t xml:space="preserve">: </w:t>
      </w:r>
      <w:proofErr w:type="spellStart"/>
      <w:r w:rsidRPr="00F25710">
        <w:rPr>
          <w:rFonts w:eastAsia="Calibri"/>
        </w:rPr>
        <w:t>досягнення</w:t>
      </w:r>
      <w:proofErr w:type="spellEnd"/>
      <w:r w:rsidRPr="00F25710">
        <w:rPr>
          <w:rFonts w:eastAsia="Calibri"/>
        </w:rPr>
        <w:t xml:space="preserve"> і </w:t>
      </w:r>
      <w:proofErr w:type="spellStart"/>
      <w:r w:rsidRPr="00F25710">
        <w:rPr>
          <w:rFonts w:eastAsia="Calibri"/>
        </w:rPr>
        <w:t>проблеми</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r w:rsidRPr="00F25710">
        <w:rPr>
          <w:rFonts w:eastAsia="Calibri"/>
        </w:rPr>
        <w:t xml:space="preserve">Факт і </w:t>
      </w:r>
      <w:proofErr w:type="spellStart"/>
      <w:r w:rsidRPr="00F25710">
        <w:rPr>
          <w:rFonts w:eastAsia="Calibri"/>
        </w:rPr>
        <w:t>його</w:t>
      </w:r>
      <w:proofErr w:type="spellEnd"/>
      <w:r w:rsidRPr="00F25710">
        <w:rPr>
          <w:rFonts w:eastAsia="Calibri"/>
        </w:rPr>
        <w:t xml:space="preserve"> природа у </w:t>
      </w:r>
      <w:proofErr w:type="spellStart"/>
      <w:r w:rsidRPr="00F25710">
        <w:rPr>
          <w:rFonts w:eastAsia="Calibri"/>
        </w:rPr>
        <w:t>журналістиці</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Методи</w:t>
      </w:r>
      <w:proofErr w:type="spellEnd"/>
      <w:r w:rsidRPr="00F25710">
        <w:rPr>
          <w:rFonts w:eastAsia="Calibri"/>
        </w:rPr>
        <w:t xml:space="preserve"> </w:t>
      </w:r>
      <w:proofErr w:type="spellStart"/>
      <w:r w:rsidRPr="00F25710">
        <w:rPr>
          <w:rFonts w:eastAsia="Calibri"/>
        </w:rPr>
        <w:t>збору</w:t>
      </w:r>
      <w:proofErr w:type="spellEnd"/>
      <w:r w:rsidRPr="00F25710">
        <w:rPr>
          <w:rFonts w:eastAsia="Calibri"/>
        </w:rPr>
        <w:t xml:space="preserve"> </w:t>
      </w:r>
      <w:proofErr w:type="spellStart"/>
      <w:r w:rsidRPr="00F25710">
        <w:rPr>
          <w:rFonts w:eastAsia="Calibri"/>
        </w:rPr>
        <w:t>інформації</w:t>
      </w:r>
      <w:proofErr w:type="spellEnd"/>
      <w:r w:rsidRPr="00F25710">
        <w:rPr>
          <w:rFonts w:eastAsia="Calibri"/>
        </w:rPr>
        <w:t xml:space="preserve"> в </w:t>
      </w:r>
      <w:proofErr w:type="spellStart"/>
      <w:r w:rsidRPr="00F25710">
        <w:rPr>
          <w:rFonts w:eastAsia="Calibri"/>
        </w:rPr>
        <w:t>журналістиці</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Композиція</w:t>
      </w:r>
      <w:proofErr w:type="spellEnd"/>
      <w:r w:rsidRPr="00F25710">
        <w:rPr>
          <w:rFonts w:eastAsia="Calibri"/>
        </w:rPr>
        <w:t xml:space="preserve">, </w:t>
      </w:r>
      <w:proofErr w:type="spellStart"/>
      <w:r w:rsidRPr="00F25710">
        <w:rPr>
          <w:rFonts w:eastAsia="Calibri"/>
        </w:rPr>
        <w:t>конфлікт</w:t>
      </w:r>
      <w:proofErr w:type="spellEnd"/>
      <w:r w:rsidRPr="00F25710">
        <w:rPr>
          <w:rFonts w:eastAsia="Calibri"/>
        </w:rPr>
        <w:t xml:space="preserve">, сюжет </w:t>
      </w:r>
      <w:proofErr w:type="spellStart"/>
      <w:r w:rsidRPr="00F25710">
        <w:rPr>
          <w:rFonts w:eastAsia="Calibri"/>
        </w:rPr>
        <w:t>журналістського</w:t>
      </w:r>
      <w:proofErr w:type="spellEnd"/>
      <w:r w:rsidRPr="00F25710">
        <w:rPr>
          <w:rFonts w:eastAsia="Calibri"/>
        </w:rPr>
        <w:t xml:space="preserve"> </w:t>
      </w:r>
      <w:proofErr w:type="spellStart"/>
      <w:r w:rsidRPr="00F25710">
        <w:rPr>
          <w:rFonts w:eastAsia="Calibri"/>
        </w:rPr>
        <w:t>твору</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Процес</w:t>
      </w:r>
      <w:proofErr w:type="spellEnd"/>
      <w:r w:rsidRPr="00F25710">
        <w:rPr>
          <w:rFonts w:eastAsia="Calibri"/>
        </w:rPr>
        <w:t xml:space="preserve"> </w:t>
      </w:r>
      <w:proofErr w:type="spellStart"/>
      <w:r w:rsidRPr="00F25710">
        <w:rPr>
          <w:rFonts w:eastAsia="Calibri"/>
        </w:rPr>
        <w:t>написання</w:t>
      </w:r>
      <w:proofErr w:type="spellEnd"/>
      <w:r w:rsidRPr="00F25710">
        <w:rPr>
          <w:rFonts w:eastAsia="Calibri"/>
        </w:rPr>
        <w:t xml:space="preserve"> </w:t>
      </w:r>
      <w:proofErr w:type="spellStart"/>
      <w:r w:rsidRPr="00F25710">
        <w:rPr>
          <w:rFonts w:eastAsia="Calibri"/>
        </w:rPr>
        <w:t>журналістського</w:t>
      </w:r>
      <w:proofErr w:type="spellEnd"/>
      <w:r w:rsidRPr="00F25710">
        <w:rPr>
          <w:rFonts w:eastAsia="Calibri"/>
        </w:rPr>
        <w:t xml:space="preserve"> </w:t>
      </w:r>
      <w:proofErr w:type="spellStart"/>
      <w:r w:rsidRPr="00F25710">
        <w:rPr>
          <w:rFonts w:eastAsia="Calibri"/>
        </w:rPr>
        <w:t>твору</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Аргументація</w:t>
      </w:r>
      <w:proofErr w:type="spellEnd"/>
      <w:r w:rsidRPr="00F25710">
        <w:rPr>
          <w:rFonts w:eastAsia="Calibri"/>
        </w:rPr>
        <w:t xml:space="preserve"> в </w:t>
      </w:r>
      <w:proofErr w:type="spellStart"/>
      <w:r w:rsidRPr="00F25710">
        <w:rPr>
          <w:rFonts w:eastAsia="Calibri"/>
        </w:rPr>
        <w:t>журналістиці</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Полеміка</w:t>
      </w:r>
      <w:proofErr w:type="spellEnd"/>
      <w:r w:rsidRPr="00F25710">
        <w:rPr>
          <w:rFonts w:eastAsia="Calibri"/>
        </w:rPr>
        <w:t xml:space="preserve"> в </w:t>
      </w:r>
      <w:proofErr w:type="spellStart"/>
      <w:r w:rsidRPr="00F25710">
        <w:rPr>
          <w:rFonts w:eastAsia="Calibri"/>
        </w:rPr>
        <w:t>журналістиці</w:t>
      </w:r>
      <w:proofErr w:type="spellEnd"/>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Загальна</w:t>
      </w:r>
      <w:proofErr w:type="spellEnd"/>
      <w:r w:rsidRPr="00F25710">
        <w:rPr>
          <w:rFonts w:eastAsia="Calibri"/>
        </w:rPr>
        <w:t xml:space="preserve"> характеристика </w:t>
      </w:r>
      <w:proofErr w:type="spellStart"/>
      <w:r w:rsidRPr="00F25710">
        <w:rPr>
          <w:rFonts w:eastAsia="Calibri"/>
        </w:rPr>
        <w:t>журналістських</w:t>
      </w:r>
      <w:proofErr w:type="spellEnd"/>
      <w:r w:rsidRPr="00F25710">
        <w:rPr>
          <w:rFonts w:eastAsia="Calibri"/>
        </w:rPr>
        <w:t xml:space="preserve"> </w:t>
      </w:r>
      <w:proofErr w:type="spellStart"/>
      <w:r w:rsidRPr="00F25710">
        <w:rPr>
          <w:rFonts w:eastAsia="Calibri"/>
        </w:rPr>
        <w:t>жанрів</w:t>
      </w:r>
      <w:proofErr w:type="spellEnd"/>
    </w:p>
    <w:p w:rsidR="00870EDF" w:rsidRPr="00F25710" w:rsidRDefault="00870EDF" w:rsidP="00870EDF">
      <w:pPr>
        <w:pStyle w:val="a4"/>
        <w:numPr>
          <w:ilvl w:val="0"/>
          <w:numId w:val="35"/>
        </w:numPr>
        <w:suppressAutoHyphens/>
        <w:spacing w:line="276" w:lineRule="auto"/>
        <w:jc w:val="both"/>
        <w:rPr>
          <w:rFonts w:eastAsia="Calibri"/>
        </w:rPr>
      </w:pPr>
      <w:r w:rsidRPr="00F25710">
        <w:rPr>
          <w:rFonts w:eastAsia="Calibri"/>
        </w:rPr>
        <w:t xml:space="preserve">Новина та </w:t>
      </w:r>
      <w:proofErr w:type="spellStart"/>
      <w:r w:rsidRPr="00F25710">
        <w:rPr>
          <w:rFonts w:eastAsia="Calibri"/>
        </w:rPr>
        <w:t>її</w:t>
      </w:r>
      <w:proofErr w:type="spellEnd"/>
      <w:r w:rsidRPr="00F25710">
        <w:rPr>
          <w:rFonts w:eastAsia="Calibri"/>
        </w:rPr>
        <w:t xml:space="preserve"> </w:t>
      </w:r>
      <w:proofErr w:type="spellStart"/>
      <w:r w:rsidRPr="00F25710">
        <w:rPr>
          <w:rFonts w:eastAsia="Calibri"/>
        </w:rPr>
        <w:t>відображення</w:t>
      </w:r>
      <w:proofErr w:type="spellEnd"/>
      <w:r w:rsidRPr="00F25710">
        <w:rPr>
          <w:rFonts w:eastAsia="Calibri"/>
        </w:rPr>
        <w:t xml:space="preserve"> у ЗМІ</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Незалежність</w:t>
      </w:r>
      <w:proofErr w:type="spellEnd"/>
      <w:r w:rsidRPr="00F25710">
        <w:rPr>
          <w:rFonts w:eastAsia="Calibri"/>
        </w:rPr>
        <w:t xml:space="preserve"> та </w:t>
      </w:r>
      <w:proofErr w:type="spellStart"/>
      <w:r w:rsidRPr="00F25710">
        <w:rPr>
          <w:rFonts w:eastAsia="Calibri"/>
        </w:rPr>
        <w:t>об’єктивність</w:t>
      </w:r>
      <w:proofErr w:type="spellEnd"/>
      <w:r w:rsidRPr="00F25710">
        <w:rPr>
          <w:rFonts w:eastAsia="Calibri"/>
        </w:rPr>
        <w:t xml:space="preserve"> як </w:t>
      </w:r>
      <w:proofErr w:type="spellStart"/>
      <w:r w:rsidRPr="00F25710">
        <w:rPr>
          <w:rFonts w:eastAsia="Calibri"/>
        </w:rPr>
        <w:t>фактори</w:t>
      </w:r>
      <w:proofErr w:type="spellEnd"/>
      <w:r w:rsidRPr="00F25710">
        <w:rPr>
          <w:rFonts w:eastAsia="Calibri"/>
        </w:rPr>
        <w:t xml:space="preserve"> </w:t>
      </w:r>
      <w:proofErr w:type="spellStart"/>
      <w:r w:rsidRPr="00F25710">
        <w:rPr>
          <w:rFonts w:eastAsia="Calibri"/>
        </w:rPr>
        <w:t>ефективності</w:t>
      </w:r>
      <w:proofErr w:type="spellEnd"/>
      <w:r w:rsidRPr="00F25710">
        <w:rPr>
          <w:rFonts w:eastAsia="Calibri"/>
        </w:rPr>
        <w:t xml:space="preserve"> </w:t>
      </w:r>
      <w:proofErr w:type="spellStart"/>
      <w:r w:rsidRPr="00F25710">
        <w:rPr>
          <w:rFonts w:eastAsia="Calibri"/>
        </w:rPr>
        <w:t>професійної</w:t>
      </w:r>
      <w:proofErr w:type="spellEnd"/>
      <w:r w:rsidRPr="00F25710">
        <w:rPr>
          <w:rFonts w:eastAsia="Calibri"/>
        </w:rPr>
        <w:t xml:space="preserve"> </w:t>
      </w:r>
      <w:proofErr w:type="spellStart"/>
      <w:r w:rsidRPr="00F25710">
        <w:rPr>
          <w:rFonts w:eastAsia="Calibri"/>
        </w:rPr>
        <w:t>журналістської</w:t>
      </w:r>
      <w:proofErr w:type="spellEnd"/>
      <w:r w:rsidRPr="00F25710">
        <w:rPr>
          <w:rFonts w:eastAsia="Calibri"/>
        </w:rPr>
        <w:t xml:space="preserve"> </w:t>
      </w:r>
      <w:proofErr w:type="spellStart"/>
      <w:r w:rsidRPr="00F25710">
        <w:rPr>
          <w:rFonts w:eastAsia="Calibri"/>
        </w:rPr>
        <w:t>діяльності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Місце</w:t>
      </w:r>
      <w:proofErr w:type="spellEnd"/>
      <w:r w:rsidRPr="00F25710">
        <w:rPr>
          <w:rFonts w:eastAsia="Calibri"/>
        </w:rPr>
        <w:t xml:space="preserve"> </w:t>
      </w:r>
      <w:proofErr w:type="spellStart"/>
      <w:r w:rsidRPr="00F25710">
        <w:rPr>
          <w:rFonts w:eastAsia="Calibri"/>
        </w:rPr>
        <w:t>літературної</w:t>
      </w:r>
      <w:proofErr w:type="spellEnd"/>
      <w:r w:rsidRPr="00F25710">
        <w:rPr>
          <w:rFonts w:eastAsia="Calibri"/>
        </w:rPr>
        <w:t xml:space="preserve"> </w:t>
      </w:r>
      <w:proofErr w:type="spellStart"/>
      <w:r w:rsidRPr="00F25710">
        <w:rPr>
          <w:rFonts w:eastAsia="Calibri"/>
        </w:rPr>
        <w:t>праці</w:t>
      </w:r>
      <w:proofErr w:type="spellEnd"/>
      <w:r w:rsidRPr="00F25710">
        <w:rPr>
          <w:rFonts w:eastAsia="Calibri"/>
        </w:rPr>
        <w:t xml:space="preserve"> та </w:t>
      </w:r>
      <w:proofErr w:type="spellStart"/>
      <w:r w:rsidRPr="00F25710">
        <w:rPr>
          <w:rFonts w:eastAsia="Calibri"/>
        </w:rPr>
        <w:t>майстерності</w:t>
      </w:r>
      <w:proofErr w:type="spellEnd"/>
      <w:r w:rsidRPr="00F25710">
        <w:rPr>
          <w:rFonts w:eastAsia="Calibri"/>
        </w:rPr>
        <w:t xml:space="preserve"> у </w:t>
      </w:r>
      <w:proofErr w:type="spellStart"/>
      <w:r w:rsidRPr="00F25710">
        <w:rPr>
          <w:rFonts w:eastAsia="Calibri"/>
        </w:rPr>
        <w:t>структурі</w:t>
      </w:r>
      <w:proofErr w:type="spellEnd"/>
      <w:r w:rsidRPr="00F25710">
        <w:rPr>
          <w:rFonts w:eastAsia="Calibri"/>
        </w:rPr>
        <w:t xml:space="preserve"> </w:t>
      </w:r>
      <w:proofErr w:type="spellStart"/>
      <w:r w:rsidRPr="00F25710">
        <w:rPr>
          <w:rFonts w:eastAsia="Calibri"/>
        </w:rPr>
        <w:t>журналістської</w:t>
      </w:r>
      <w:proofErr w:type="spellEnd"/>
      <w:r w:rsidRPr="00F25710">
        <w:rPr>
          <w:rFonts w:eastAsia="Calibri"/>
        </w:rPr>
        <w:t xml:space="preserve"> </w:t>
      </w:r>
      <w:proofErr w:type="spellStart"/>
      <w:r w:rsidRPr="00F25710">
        <w:rPr>
          <w:rFonts w:eastAsia="Calibri"/>
        </w:rPr>
        <w:t>творчості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Особливості</w:t>
      </w:r>
      <w:proofErr w:type="spellEnd"/>
      <w:r w:rsidRPr="00F25710">
        <w:rPr>
          <w:rFonts w:eastAsia="Calibri"/>
        </w:rPr>
        <w:t xml:space="preserve"> </w:t>
      </w:r>
      <w:proofErr w:type="spellStart"/>
      <w:r w:rsidRPr="00F25710">
        <w:rPr>
          <w:rFonts w:eastAsia="Calibri"/>
        </w:rPr>
        <w:t>жанрової</w:t>
      </w:r>
      <w:proofErr w:type="spellEnd"/>
      <w:r w:rsidRPr="00F25710">
        <w:rPr>
          <w:rFonts w:eastAsia="Calibri"/>
        </w:rPr>
        <w:t xml:space="preserve"> </w:t>
      </w:r>
      <w:proofErr w:type="spellStart"/>
      <w:r w:rsidRPr="00F25710">
        <w:rPr>
          <w:rFonts w:eastAsia="Calibri"/>
        </w:rPr>
        <w:t>диференціації</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Естетичні</w:t>
      </w:r>
      <w:proofErr w:type="spellEnd"/>
      <w:r w:rsidRPr="00F25710">
        <w:rPr>
          <w:rFonts w:eastAsia="Calibri"/>
        </w:rPr>
        <w:t xml:space="preserve"> </w:t>
      </w:r>
      <w:proofErr w:type="spellStart"/>
      <w:r w:rsidRPr="00F25710">
        <w:rPr>
          <w:rFonts w:eastAsia="Calibri"/>
        </w:rPr>
        <w:t>аспекти</w:t>
      </w:r>
      <w:proofErr w:type="spellEnd"/>
      <w:r w:rsidRPr="00F25710">
        <w:rPr>
          <w:rFonts w:eastAsia="Calibri"/>
        </w:rPr>
        <w:t xml:space="preserve"> </w:t>
      </w:r>
      <w:proofErr w:type="spellStart"/>
      <w:r w:rsidRPr="00F25710">
        <w:rPr>
          <w:rFonts w:eastAsia="Calibri"/>
        </w:rPr>
        <w:t>журналістики</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r w:rsidRPr="00F25710">
        <w:rPr>
          <w:rFonts w:eastAsia="Calibri"/>
        </w:rPr>
        <w:t xml:space="preserve">Метод </w:t>
      </w:r>
      <w:proofErr w:type="spellStart"/>
      <w:r w:rsidRPr="00F25710">
        <w:rPr>
          <w:rFonts w:eastAsia="Calibri"/>
        </w:rPr>
        <w:t>спостереження</w:t>
      </w:r>
      <w:proofErr w:type="spellEnd"/>
      <w:r w:rsidRPr="00F25710">
        <w:rPr>
          <w:rFonts w:eastAsia="Calibri"/>
        </w:rPr>
        <w:t xml:space="preserve"> в </w:t>
      </w:r>
      <w:proofErr w:type="spellStart"/>
      <w:r w:rsidRPr="00F25710">
        <w:rPr>
          <w:rFonts w:eastAsia="Calibri"/>
        </w:rPr>
        <w:t>журналістиці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Головні</w:t>
      </w:r>
      <w:proofErr w:type="spellEnd"/>
      <w:r w:rsidRPr="00F25710">
        <w:rPr>
          <w:rFonts w:eastAsia="Calibri"/>
        </w:rPr>
        <w:t xml:space="preserve"> </w:t>
      </w:r>
      <w:proofErr w:type="spellStart"/>
      <w:r w:rsidRPr="00F25710">
        <w:rPr>
          <w:rFonts w:eastAsia="Calibri"/>
        </w:rPr>
        <w:t>етапи</w:t>
      </w:r>
      <w:proofErr w:type="spellEnd"/>
      <w:r w:rsidRPr="00F25710">
        <w:rPr>
          <w:rFonts w:eastAsia="Calibri"/>
        </w:rPr>
        <w:t xml:space="preserve"> </w:t>
      </w:r>
      <w:proofErr w:type="spellStart"/>
      <w:r w:rsidRPr="00F25710">
        <w:rPr>
          <w:rFonts w:eastAsia="Calibri"/>
        </w:rPr>
        <w:t>роботи</w:t>
      </w:r>
      <w:proofErr w:type="spellEnd"/>
      <w:r w:rsidRPr="00F25710">
        <w:rPr>
          <w:rFonts w:eastAsia="Calibri"/>
        </w:rPr>
        <w:t xml:space="preserve"> над </w:t>
      </w:r>
      <w:proofErr w:type="spellStart"/>
      <w:r w:rsidRPr="00F25710">
        <w:rPr>
          <w:rFonts w:eastAsia="Calibri"/>
        </w:rPr>
        <w:t>журналістським</w:t>
      </w:r>
      <w:proofErr w:type="spellEnd"/>
      <w:r w:rsidRPr="00F25710">
        <w:rPr>
          <w:rFonts w:eastAsia="Calibri"/>
        </w:rPr>
        <w:t xml:space="preserve"> </w:t>
      </w:r>
      <w:proofErr w:type="spellStart"/>
      <w:r w:rsidRPr="00F25710">
        <w:rPr>
          <w:rFonts w:eastAsia="Calibri"/>
        </w:rPr>
        <w:t>твором</w:t>
      </w:r>
      <w:proofErr w:type="spellEnd"/>
      <w:r w:rsidRPr="00F25710">
        <w:rPr>
          <w:rFonts w:eastAsia="Calibri"/>
        </w:rPr>
        <w:t xml:space="preserve">: </w:t>
      </w:r>
      <w:proofErr w:type="spellStart"/>
      <w:r w:rsidRPr="00F25710">
        <w:rPr>
          <w:rFonts w:eastAsia="Calibri"/>
        </w:rPr>
        <w:t>виникнення</w:t>
      </w:r>
      <w:proofErr w:type="spellEnd"/>
      <w:r w:rsidRPr="00F25710">
        <w:rPr>
          <w:rFonts w:eastAsia="Calibri"/>
        </w:rPr>
        <w:t xml:space="preserve"> </w:t>
      </w:r>
      <w:proofErr w:type="spellStart"/>
      <w:r w:rsidRPr="00F25710">
        <w:rPr>
          <w:rFonts w:eastAsia="Calibri"/>
        </w:rPr>
        <w:t>задуму</w:t>
      </w:r>
      <w:proofErr w:type="spellEnd"/>
      <w:r w:rsidRPr="00F25710">
        <w:rPr>
          <w:rFonts w:eastAsia="Calibri"/>
        </w:rPr>
        <w:t xml:space="preserve">, </w:t>
      </w:r>
      <w:proofErr w:type="spellStart"/>
      <w:r w:rsidRPr="00F25710">
        <w:rPr>
          <w:rFonts w:eastAsia="Calibri"/>
        </w:rPr>
        <w:t>процес</w:t>
      </w:r>
      <w:proofErr w:type="spellEnd"/>
      <w:r w:rsidRPr="00F25710">
        <w:rPr>
          <w:rFonts w:eastAsia="Calibri"/>
        </w:rPr>
        <w:t xml:space="preserve"> </w:t>
      </w:r>
      <w:proofErr w:type="spellStart"/>
      <w:r w:rsidRPr="00F25710">
        <w:rPr>
          <w:rFonts w:eastAsia="Calibri"/>
        </w:rPr>
        <w:t>збору</w:t>
      </w:r>
      <w:proofErr w:type="spellEnd"/>
      <w:r w:rsidRPr="00F25710">
        <w:rPr>
          <w:rFonts w:eastAsia="Calibri"/>
        </w:rPr>
        <w:t xml:space="preserve"> й </w:t>
      </w:r>
      <w:proofErr w:type="spellStart"/>
      <w:r w:rsidRPr="00F25710">
        <w:rPr>
          <w:rFonts w:eastAsia="Calibri"/>
        </w:rPr>
        <w:t>осмислення</w:t>
      </w:r>
      <w:proofErr w:type="spellEnd"/>
      <w:r w:rsidRPr="00F25710">
        <w:rPr>
          <w:rFonts w:eastAsia="Calibri"/>
        </w:rPr>
        <w:t xml:space="preserve"> </w:t>
      </w:r>
      <w:proofErr w:type="spellStart"/>
      <w:r w:rsidRPr="00F25710">
        <w:rPr>
          <w:rFonts w:eastAsia="Calibri"/>
        </w:rPr>
        <w:t>матеріалу</w:t>
      </w:r>
      <w:proofErr w:type="spellEnd"/>
      <w:r w:rsidRPr="00F25710">
        <w:rPr>
          <w:rFonts w:eastAsia="Calibri"/>
        </w:rPr>
        <w:t xml:space="preserve">, </w:t>
      </w:r>
      <w:proofErr w:type="spellStart"/>
      <w:r w:rsidRPr="00F25710">
        <w:rPr>
          <w:rFonts w:eastAsia="Calibri"/>
        </w:rPr>
        <w:t>написання</w:t>
      </w:r>
      <w:proofErr w:type="spellEnd"/>
      <w:r w:rsidRPr="00F25710">
        <w:rPr>
          <w:rFonts w:eastAsia="Calibri"/>
        </w:rPr>
        <w:t xml:space="preserve"> </w:t>
      </w:r>
      <w:proofErr w:type="spellStart"/>
      <w:r w:rsidRPr="00F25710">
        <w:rPr>
          <w:rFonts w:eastAsia="Calibri"/>
        </w:rPr>
        <w:t>твору</w:t>
      </w:r>
      <w:proofErr w:type="spellEnd"/>
      <w:r w:rsidRPr="00F25710">
        <w:rPr>
          <w:rFonts w:eastAsia="Calibri"/>
        </w:rPr>
        <w:t xml:space="preserve">, </w:t>
      </w:r>
      <w:proofErr w:type="spellStart"/>
      <w:r w:rsidRPr="00F25710">
        <w:rPr>
          <w:rFonts w:eastAsia="Calibri"/>
        </w:rPr>
        <w:t>остаточне</w:t>
      </w:r>
      <w:proofErr w:type="spellEnd"/>
      <w:r w:rsidRPr="00F25710">
        <w:rPr>
          <w:rFonts w:eastAsia="Calibri"/>
        </w:rPr>
        <w:t xml:space="preserve"> </w:t>
      </w:r>
      <w:proofErr w:type="spellStart"/>
      <w:r w:rsidRPr="00F25710">
        <w:rPr>
          <w:rFonts w:eastAsia="Calibri"/>
        </w:rPr>
        <w:t>опрацювання</w:t>
      </w:r>
      <w:proofErr w:type="spellEnd"/>
      <w:r w:rsidRPr="00F25710">
        <w:rPr>
          <w:rFonts w:eastAsia="Calibri"/>
        </w:rPr>
        <w:t xml:space="preserve"> тексту, монтаж </w:t>
      </w:r>
      <w:proofErr w:type="spellStart"/>
      <w:r w:rsidRPr="00F25710">
        <w:rPr>
          <w:rFonts w:eastAsia="Calibri"/>
        </w:rPr>
        <w:t>плівки</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Особливості</w:t>
      </w:r>
      <w:proofErr w:type="spellEnd"/>
      <w:r w:rsidRPr="00F25710">
        <w:rPr>
          <w:rFonts w:eastAsia="Calibri"/>
        </w:rPr>
        <w:t xml:space="preserve"> </w:t>
      </w:r>
      <w:proofErr w:type="spellStart"/>
      <w:r w:rsidRPr="00F25710">
        <w:rPr>
          <w:rFonts w:eastAsia="Calibri"/>
        </w:rPr>
        <w:t>роботи</w:t>
      </w:r>
      <w:proofErr w:type="spellEnd"/>
      <w:r w:rsidRPr="00F25710">
        <w:rPr>
          <w:rFonts w:eastAsia="Calibri"/>
        </w:rPr>
        <w:t xml:space="preserve"> у прямому </w:t>
      </w:r>
      <w:proofErr w:type="spellStart"/>
      <w:r w:rsidRPr="00F25710">
        <w:rPr>
          <w:rFonts w:eastAsia="Calibri"/>
        </w:rPr>
        <w:t>ефірі</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Журналістський</w:t>
      </w:r>
      <w:proofErr w:type="spellEnd"/>
      <w:r w:rsidRPr="00F25710">
        <w:rPr>
          <w:rFonts w:eastAsia="Calibri"/>
        </w:rPr>
        <w:t xml:space="preserve"> </w:t>
      </w:r>
      <w:proofErr w:type="spellStart"/>
      <w:r w:rsidRPr="00F25710">
        <w:rPr>
          <w:rFonts w:eastAsia="Calibri"/>
        </w:rPr>
        <w:t>задум</w:t>
      </w:r>
      <w:proofErr w:type="spellEnd"/>
      <w:r w:rsidRPr="00F25710">
        <w:rPr>
          <w:rFonts w:eastAsia="Calibri"/>
        </w:rPr>
        <w:t xml:space="preserve"> і шляхи </w:t>
      </w:r>
      <w:proofErr w:type="spellStart"/>
      <w:r w:rsidRPr="00F25710">
        <w:rPr>
          <w:rFonts w:eastAsia="Calibri"/>
        </w:rPr>
        <w:t>його</w:t>
      </w:r>
      <w:proofErr w:type="spellEnd"/>
      <w:r w:rsidRPr="00F25710">
        <w:rPr>
          <w:rFonts w:eastAsia="Calibri"/>
        </w:rPr>
        <w:t xml:space="preserve"> </w:t>
      </w:r>
      <w:proofErr w:type="spellStart"/>
      <w:r w:rsidRPr="00F25710">
        <w:rPr>
          <w:rFonts w:eastAsia="Calibri"/>
        </w:rPr>
        <w:t>зародження</w:t>
      </w:r>
      <w:proofErr w:type="spellEnd"/>
      <w:r w:rsidRPr="00F25710">
        <w:rPr>
          <w:rFonts w:eastAsia="Calibri"/>
        </w:rPr>
        <w:t xml:space="preserve">. </w:t>
      </w:r>
      <w:proofErr w:type="spellStart"/>
      <w:r w:rsidRPr="00F25710">
        <w:rPr>
          <w:rFonts w:eastAsia="Calibri"/>
        </w:rPr>
        <w:t>Джерела</w:t>
      </w:r>
      <w:proofErr w:type="spellEnd"/>
      <w:r w:rsidRPr="00F25710">
        <w:rPr>
          <w:rFonts w:eastAsia="Calibri"/>
        </w:rPr>
        <w:t xml:space="preserve"> тем і </w:t>
      </w:r>
      <w:proofErr w:type="spellStart"/>
      <w:r w:rsidRPr="00F25710">
        <w:rPr>
          <w:rFonts w:eastAsia="Calibri"/>
        </w:rPr>
        <w:t>задумів</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r w:rsidRPr="00F25710">
        <w:rPr>
          <w:rFonts w:eastAsia="Calibri"/>
        </w:rPr>
        <w:t xml:space="preserve">Факт і тема. </w:t>
      </w:r>
      <w:proofErr w:type="spellStart"/>
      <w:r w:rsidRPr="00F25710">
        <w:rPr>
          <w:rFonts w:eastAsia="Calibri"/>
        </w:rPr>
        <w:t>Визначення</w:t>
      </w:r>
      <w:proofErr w:type="spellEnd"/>
      <w:r w:rsidRPr="00F25710">
        <w:rPr>
          <w:rFonts w:eastAsia="Calibri"/>
        </w:rPr>
        <w:t xml:space="preserve"> теми.</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lastRenderedPageBreak/>
        <w:t>Визрівання</w:t>
      </w:r>
      <w:proofErr w:type="spellEnd"/>
      <w:r w:rsidRPr="00F25710">
        <w:rPr>
          <w:rFonts w:eastAsia="Calibri"/>
        </w:rPr>
        <w:t xml:space="preserve"> </w:t>
      </w:r>
      <w:proofErr w:type="spellStart"/>
      <w:r w:rsidRPr="00F25710">
        <w:rPr>
          <w:rFonts w:eastAsia="Calibri"/>
        </w:rPr>
        <w:t>концепції</w:t>
      </w:r>
      <w:proofErr w:type="spellEnd"/>
      <w:r w:rsidRPr="00F25710">
        <w:rPr>
          <w:rFonts w:eastAsia="Calibri"/>
        </w:rPr>
        <w:t xml:space="preserve"> і </w:t>
      </w:r>
      <w:proofErr w:type="spellStart"/>
      <w:r w:rsidRPr="00F25710">
        <w:rPr>
          <w:rFonts w:eastAsia="Calibri"/>
        </w:rPr>
        <w:t>процес</w:t>
      </w:r>
      <w:proofErr w:type="spellEnd"/>
      <w:r w:rsidRPr="00F25710">
        <w:rPr>
          <w:rFonts w:eastAsia="Calibri"/>
        </w:rPr>
        <w:t xml:space="preserve"> </w:t>
      </w:r>
      <w:proofErr w:type="spellStart"/>
      <w:r w:rsidRPr="00F25710">
        <w:rPr>
          <w:rFonts w:eastAsia="Calibri"/>
        </w:rPr>
        <w:t>збору</w:t>
      </w:r>
      <w:proofErr w:type="spellEnd"/>
      <w:r w:rsidRPr="00F25710">
        <w:rPr>
          <w:rFonts w:eastAsia="Calibri"/>
        </w:rPr>
        <w:t xml:space="preserve"> </w:t>
      </w:r>
      <w:proofErr w:type="spellStart"/>
      <w:r w:rsidRPr="00F25710">
        <w:rPr>
          <w:rFonts w:eastAsia="Calibri"/>
        </w:rPr>
        <w:t>матеріалу</w:t>
      </w:r>
      <w:proofErr w:type="spellEnd"/>
      <w:r w:rsidRPr="00F25710">
        <w:rPr>
          <w:rFonts w:eastAsia="Calibri"/>
        </w:rPr>
        <w:t xml:space="preserve">. </w:t>
      </w:r>
      <w:proofErr w:type="spellStart"/>
      <w:r w:rsidRPr="00F25710">
        <w:rPr>
          <w:rFonts w:eastAsia="Calibri"/>
        </w:rPr>
        <w:t>Подолання</w:t>
      </w:r>
      <w:proofErr w:type="spellEnd"/>
      <w:r w:rsidRPr="00F25710">
        <w:rPr>
          <w:rFonts w:eastAsia="Calibri"/>
        </w:rPr>
        <w:t xml:space="preserve"> </w:t>
      </w:r>
      <w:proofErr w:type="spellStart"/>
      <w:r w:rsidRPr="00F25710">
        <w:rPr>
          <w:rFonts w:eastAsia="Calibri"/>
        </w:rPr>
        <w:t>суперечності</w:t>
      </w:r>
      <w:proofErr w:type="spellEnd"/>
      <w:r w:rsidRPr="00F25710">
        <w:rPr>
          <w:rFonts w:eastAsia="Calibri"/>
        </w:rPr>
        <w:t xml:space="preserve"> </w:t>
      </w:r>
      <w:proofErr w:type="spellStart"/>
      <w:r w:rsidRPr="00F25710">
        <w:rPr>
          <w:rFonts w:eastAsia="Calibri"/>
        </w:rPr>
        <w:t>між</w:t>
      </w:r>
      <w:proofErr w:type="spellEnd"/>
      <w:r w:rsidRPr="00F25710">
        <w:rPr>
          <w:rFonts w:eastAsia="Calibri"/>
        </w:rPr>
        <w:t xml:space="preserve"> </w:t>
      </w:r>
      <w:proofErr w:type="spellStart"/>
      <w:r w:rsidRPr="00F25710">
        <w:rPr>
          <w:rFonts w:eastAsia="Calibri"/>
        </w:rPr>
        <w:t>первинною</w:t>
      </w:r>
      <w:proofErr w:type="spellEnd"/>
      <w:r w:rsidRPr="00F25710">
        <w:rPr>
          <w:rFonts w:eastAsia="Calibri"/>
        </w:rPr>
        <w:t xml:space="preserve"> </w:t>
      </w:r>
      <w:proofErr w:type="spellStart"/>
      <w:r w:rsidRPr="00F25710">
        <w:rPr>
          <w:rFonts w:eastAsia="Calibri"/>
        </w:rPr>
        <w:t>концепцією</w:t>
      </w:r>
      <w:proofErr w:type="spellEnd"/>
      <w:r w:rsidRPr="00F25710">
        <w:rPr>
          <w:rFonts w:eastAsia="Calibri"/>
        </w:rPr>
        <w:t xml:space="preserve"> й </w:t>
      </w:r>
      <w:proofErr w:type="spellStart"/>
      <w:r w:rsidRPr="00F25710">
        <w:rPr>
          <w:rFonts w:eastAsia="Calibri"/>
        </w:rPr>
        <w:t>об'єктивною</w:t>
      </w:r>
      <w:proofErr w:type="spellEnd"/>
      <w:r w:rsidRPr="00F25710">
        <w:rPr>
          <w:rFonts w:eastAsia="Calibri"/>
        </w:rPr>
        <w:t xml:space="preserve"> </w:t>
      </w:r>
      <w:proofErr w:type="spellStart"/>
      <w:r w:rsidRPr="00F25710">
        <w:rPr>
          <w:rFonts w:eastAsia="Calibri"/>
        </w:rPr>
        <w:t>реальністю</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r w:rsidRPr="00F25710">
        <w:rPr>
          <w:rFonts w:eastAsia="Calibri"/>
        </w:rPr>
        <w:t xml:space="preserve">Методика </w:t>
      </w:r>
      <w:proofErr w:type="spellStart"/>
      <w:r w:rsidRPr="00F25710">
        <w:rPr>
          <w:rFonts w:eastAsia="Calibri"/>
        </w:rPr>
        <w:t>перевірки</w:t>
      </w:r>
      <w:proofErr w:type="spellEnd"/>
      <w:r w:rsidRPr="00F25710">
        <w:rPr>
          <w:rFonts w:eastAsia="Calibri"/>
        </w:rPr>
        <w:t xml:space="preserve"> </w:t>
      </w:r>
      <w:proofErr w:type="spellStart"/>
      <w:r w:rsidRPr="00F25710">
        <w:rPr>
          <w:rFonts w:eastAsia="Calibri"/>
        </w:rPr>
        <w:t>достовірності</w:t>
      </w:r>
      <w:proofErr w:type="spellEnd"/>
      <w:r w:rsidRPr="00F25710">
        <w:rPr>
          <w:rFonts w:eastAsia="Calibri"/>
        </w:rPr>
        <w:t xml:space="preserve"> </w:t>
      </w:r>
      <w:proofErr w:type="spellStart"/>
      <w:r w:rsidRPr="00F25710">
        <w:rPr>
          <w:rFonts w:eastAsia="Calibri"/>
        </w:rPr>
        <w:t>фактів</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Інтерв’ю</w:t>
      </w:r>
      <w:proofErr w:type="spellEnd"/>
      <w:r w:rsidRPr="00F25710">
        <w:rPr>
          <w:rFonts w:eastAsia="Calibri"/>
        </w:rPr>
        <w:t xml:space="preserve"> як метод </w:t>
      </w:r>
      <w:proofErr w:type="spellStart"/>
      <w:r w:rsidRPr="00F25710">
        <w:rPr>
          <w:rFonts w:eastAsia="Calibri"/>
        </w:rPr>
        <w:t>збору</w:t>
      </w:r>
      <w:proofErr w:type="spellEnd"/>
      <w:r w:rsidRPr="00F25710">
        <w:rPr>
          <w:rFonts w:eastAsia="Calibri"/>
        </w:rPr>
        <w:t xml:space="preserve"> </w:t>
      </w:r>
      <w:proofErr w:type="spellStart"/>
      <w:r w:rsidRPr="00F25710">
        <w:rPr>
          <w:rFonts w:eastAsia="Calibri"/>
        </w:rPr>
        <w:t>інформації</w:t>
      </w:r>
      <w:proofErr w:type="spellEnd"/>
      <w:r w:rsidRPr="00F25710">
        <w:rPr>
          <w:rFonts w:eastAsia="Calibri"/>
        </w:rPr>
        <w:t>.</w:t>
      </w:r>
    </w:p>
    <w:p w:rsidR="00870EDF" w:rsidRPr="00F25710" w:rsidRDefault="00870EDF" w:rsidP="00870EDF">
      <w:pPr>
        <w:pStyle w:val="a4"/>
        <w:numPr>
          <w:ilvl w:val="0"/>
          <w:numId w:val="35"/>
        </w:numPr>
        <w:suppressAutoHyphens/>
        <w:spacing w:line="276" w:lineRule="auto"/>
        <w:jc w:val="both"/>
        <w:rPr>
          <w:rFonts w:eastAsia="Calibri"/>
        </w:rPr>
      </w:pPr>
      <w:proofErr w:type="spellStart"/>
      <w:r w:rsidRPr="00F25710">
        <w:rPr>
          <w:rFonts w:eastAsia="Calibri"/>
        </w:rPr>
        <w:t>Соціологічні</w:t>
      </w:r>
      <w:proofErr w:type="spellEnd"/>
      <w:r w:rsidRPr="00F25710">
        <w:rPr>
          <w:rFonts w:eastAsia="Calibri"/>
        </w:rPr>
        <w:t xml:space="preserve"> </w:t>
      </w:r>
      <w:proofErr w:type="spellStart"/>
      <w:r w:rsidRPr="00F25710">
        <w:rPr>
          <w:rFonts w:eastAsia="Calibri"/>
        </w:rPr>
        <w:t>методи</w:t>
      </w:r>
      <w:proofErr w:type="spellEnd"/>
      <w:r w:rsidRPr="00F25710">
        <w:rPr>
          <w:rFonts w:eastAsia="Calibri"/>
        </w:rPr>
        <w:t xml:space="preserve"> </w:t>
      </w:r>
      <w:proofErr w:type="spellStart"/>
      <w:r w:rsidRPr="00F25710">
        <w:rPr>
          <w:rFonts w:eastAsia="Calibri"/>
        </w:rPr>
        <w:t>збору</w:t>
      </w:r>
      <w:proofErr w:type="spellEnd"/>
      <w:r w:rsidRPr="00F25710">
        <w:rPr>
          <w:rFonts w:eastAsia="Calibri"/>
        </w:rPr>
        <w:t xml:space="preserve"> </w:t>
      </w:r>
      <w:proofErr w:type="spellStart"/>
      <w:r w:rsidRPr="00F25710">
        <w:rPr>
          <w:rFonts w:eastAsia="Calibri"/>
        </w:rPr>
        <w:t>інформації</w:t>
      </w:r>
      <w:proofErr w:type="spellEnd"/>
      <w:r w:rsidRPr="00F25710">
        <w:rPr>
          <w:rFonts w:eastAsia="Calibri"/>
        </w:rPr>
        <w:t>.</w:t>
      </w:r>
    </w:p>
    <w:p w:rsidR="00870EDF" w:rsidRPr="0029520F" w:rsidRDefault="00870EDF" w:rsidP="00870EDF">
      <w:pPr>
        <w:suppressAutoHyphens/>
        <w:spacing w:after="0"/>
        <w:ind w:firstLine="709"/>
        <w:contextualSpacing/>
        <w:jc w:val="center"/>
        <w:rPr>
          <w:rFonts w:ascii="Times New Roman" w:eastAsia="Times New Roman" w:hAnsi="Times New Roman" w:cs="Times New Roman"/>
          <w:b/>
          <w:sz w:val="24"/>
          <w:szCs w:val="24"/>
          <w:lang w:eastAsia="ru-RU"/>
        </w:rPr>
      </w:pPr>
    </w:p>
    <w:p w:rsidR="00870EDF" w:rsidRPr="0029520F" w:rsidRDefault="00870EDF" w:rsidP="00870EDF">
      <w:pPr>
        <w:suppressAutoHyphens/>
        <w:spacing w:after="0"/>
        <w:ind w:firstLine="709"/>
        <w:contextualSpacing/>
        <w:jc w:val="center"/>
        <w:rPr>
          <w:rFonts w:ascii="Times New Roman" w:eastAsia="Times New Roman" w:hAnsi="Times New Roman" w:cs="Times New Roman"/>
          <w:b/>
          <w:sz w:val="24"/>
          <w:szCs w:val="24"/>
          <w:lang w:eastAsia="ru-RU"/>
        </w:rPr>
      </w:pPr>
      <w:r w:rsidRPr="0029520F">
        <w:rPr>
          <w:rFonts w:ascii="Times New Roman" w:eastAsia="Times New Roman" w:hAnsi="Times New Roman" w:cs="Times New Roman"/>
          <w:b/>
          <w:sz w:val="24"/>
          <w:szCs w:val="24"/>
          <w:lang w:eastAsia="ru-RU"/>
        </w:rPr>
        <w:t>8. РЕКОМЕНДОВАНА ЛІТЕРАТУРА</w:t>
      </w:r>
    </w:p>
    <w:p w:rsidR="00870EDF" w:rsidRPr="0029520F" w:rsidRDefault="00870EDF" w:rsidP="00870EDF">
      <w:pPr>
        <w:suppressAutoHyphens/>
        <w:spacing w:after="0"/>
        <w:ind w:left="1080"/>
        <w:contextualSpacing/>
        <w:jc w:val="both"/>
        <w:rPr>
          <w:rFonts w:ascii="Times New Roman" w:eastAsia="Times New Roman" w:hAnsi="Times New Roman" w:cs="Times New Roman"/>
          <w:b/>
          <w:sz w:val="24"/>
          <w:szCs w:val="24"/>
          <w:lang w:eastAsia="ru-RU"/>
        </w:rPr>
      </w:pPr>
    </w:p>
    <w:p w:rsidR="00870EDF" w:rsidRPr="0029520F" w:rsidRDefault="00870EDF" w:rsidP="00870EDF">
      <w:pPr>
        <w:suppressAutoHyphens/>
        <w:spacing w:after="0"/>
        <w:ind w:firstLine="851"/>
        <w:contextualSpacing/>
        <w:jc w:val="center"/>
        <w:rPr>
          <w:rFonts w:ascii="Times New Roman" w:eastAsia="Times New Roman" w:hAnsi="Times New Roman" w:cs="Times New Roman"/>
          <w:b/>
          <w:sz w:val="28"/>
          <w:szCs w:val="28"/>
          <w:lang w:eastAsia="ru-RU"/>
        </w:rPr>
      </w:pPr>
      <w:r w:rsidRPr="0029520F">
        <w:rPr>
          <w:rFonts w:ascii="Times New Roman" w:eastAsia="Times New Roman" w:hAnsi="Times New Roman" w:cs="Times New Roman"/>
          <w:b/>
          <w:sz w:val="28"/>
          <w:szCs w:val="28"/>
          <w:lang w:eastAsia="ru-RU"/>
        </w:rPr>
        <w:t>Основна:</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r w:rsidRPr="00BD3BDD">
        <w:rPr>
          <w:rFonts w:ascii="Times New Roman" w:hAnsi="Times New Roman" w:cs="Times New Roman"/>
          <w:sz w:val="24"/>
          <w:szCs w:val="24"/>
        </w:rPr>
        <w:t xml:space="preserve">Афанасьєв І. Ю. Історія PR : </w:t>
      </w:r>
      <w:proofErr w:type="spellStart"/>
      <w:r w:rsidRPr="00BD3BDD">
        <w:rPr>
          <w:rFonts w:ascii="Times New Roman" w:hAnsi="Times New Roman" w:cs="Times New Roman"/>
          <w:sz w:val="24"/>
          <w:szCs w:val="24"/>
        </w:rPr>
        <w:t>навч</w:t>
      </w:r>
      <w:proofErr w:type="spellEnd"/>
      <w:r w:rsidRPr="00BD3BDD">
        <w:rPr>
          <w:rFonts w:ascii="Times New Roman" w:hAnsi="Times New Roman" w:cs="Times New Roman"/>
          <w:sz w:val="24"/>
          <w:szCs w:val="24"/>
        </w:rPr>
        <w:t xml:space="preserve">. посібник / Афанасьєв І.Ю. — Київ : </w:t>
      </w:r>
      <w:proofErr w:type="spellStart"/>
      <w:r w:rsidRPr="00BD3BDD">
        <w:rPr>
          <w:rFonts w:ascii="Times New Roman" w:hAnsi="Times New Roman" w:cs="Times New Roman"/>
          <w:sz w:val="24"/>
          <w:szCs w:val="24"/>
        </w:rPr>
        <w:t>Алерта</w:t>
      </w:r>
      <w:proofErr w:type="spellEnd"/>
      <w:r w:rsidRPr="00BD3BDD">
        <w:rPr>
          <w:rFonts w:ascii="Times New Roman" w:hAnsi="Times New Roman" w:cs="Times New Roman"/>
          <w:sz w:val="24"/>
          <w:szCs w:val="24"/>
        </w:rPr>
        <w:t>, 2016. — 140 с.</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r w:rsidRPr="00BD3BDD">
        <w:rPr>
          <w:rFonts w:ascii="Times New Roman" w:hAnsi="Times New Roman" w:cs="Times New Roman"/>
          <w:sz w:val="24"/>
          <w:szCs w:val="24"/>
        </w:rPr>
        <w:t>Безсмертний В. Українська журналістика та її воєнний сегмент учора, сьогодні, завтра. Київ: Ліра-К, 2019. 200 с.</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proofErr w:type="spellStart"/>
      <w:r w:rsidRPr="00BD3BDD">
        <w:rPr>
          <w:rFonts w:ascii="Times New Roman" w:hAnsi="Times New Roman" w:cs="Times New Roman"/>
          <w:sz w:val="24"/>
          <w:szCs w:val="24"/>
        </w:rPr>
        <w:t>Здоровега</w:t>
      </w:r>
      <w:proofErr w:type="spellEnd"/>
      <w:r w:rsidRPr="00BD3BDD">
        <w:rPr>
          <w:rFonts w:ascii="Times New Roman" w:hAnsi="Times New Roman" w:cs="Times New Roman"/>
          <w:sz w:val="24"/>
          <w:szCs w:val="24"/>
        </w:rPr>
        <w:t xml:space="preserve"> В. Теорія і методика журналістської творчості. – Львів, 2000</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r w:rsidRPr="00BD3BDD">
        <w:rPr>
          <w:rFonts w:ascii="Times New Roman" w:hAnsi="Times New Roman" w:cs="Times New Roman"/>
          <w:sz w:val="24"/>
          <w:szCs w:val="24"/>
        </w:rPr>
        <w:t xml:space="preserve">Срібняк І. Історія журналістики: виникнення та розвиток новинних мас-медіа в країнах Європи, Азії та Північної Америки (ХVІІ-ХХ ст.). Підручник для студентів вищих навчальних закладів / МОН України; ДУ «Інститут всесвітньої історії НАН України»; Київський університет імені Бориса Грінченка (2-ге вид., перероб.). / І. Срібняк. – К.: К.: Міжнародний науково-освітній консорціум імені Люсьєна </w:t>
      </w:r>
      <w:proofErr w:type="spellStart"/>
      <w:r w:rsidRPr="00BD3BDD">
        <w:rPr>
          <w:rFonts w:ascii="Times New Roman" w:hAnsi="Times New Roman" w:cs="Times New Roman"/>
          <w:sz w:val="24"/>
          <w:szCs w:val="24"/>
        </w:rPr>
        <w:t>Февра</w:t>
      </w:r>
      <w:proofErr w:type="spellEnd"/>
      <w:r w:rsidRPr="00BD3BDD">
        <w:rPr>
          <w:rFonts w:ascii="Times New Roman" w:hAnsi="Times New Roman" w:cs="Times New Roman"/>
          <w:sz w:val="24"/>
          <w:szCs w:val="24"/>
        </w:rPr>
        <w:t>, 2018. – 156 с.</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proofErr w:type="spellStart"/>
      <w:r w:rsidRPr="00BD3BDD">
        <w:rPr>
          <w:rFonts w:ascii="Times New Roman" w:hAnsi="Times New Roman" w:cs="Times New Roman"/>
          <w:sz w:val="24"/>
          <w:szCs w:val="24"/>
        </w:rPr>
        <w:t>Почепцов</w:t>
      </w:r>
      <w:proofErr w:type="spellEnd"/>
      <w:r w:rsidRPr="00BD3BDD">
        <w:rPr>
          <w:rFonts w:ascii="Times New Roman" w:hAnsi="Times New Roman" w:cs="Times New Roman"/>
          <w:sz w:val="24"/>
          <w:szCs w:val="24"/>
        </w:rPr>
        <w:t xml:space="preserve"> Г. </w:t>
      </w:r>
      <w:proofErr w:type="spellStart"/>
      <w:r w:rsidRPr="00BD3BDD">
        <w:rPr>
          <w:rFonts w:ascii="Times New Roman" w:hAnsi="Times New Roman" w:cs="Times New Roman"/>
          <w:sz w:val="24"/>
          <w:szCs w:val="24"/>
        </w:rPr>
        <w:t>Когнитивные</w:t>
      </w:r>
      <w:proofErr w:type="spellEnd"/>
      <w:r w:rsidRPr="00BD3BDD">
        <w:rPr>
          <w:rFonts w:ascii="Times New Roman" w:hAnsi="Times New Roman" w:cs="Times New Roman"/>
          <w:sz w:val="24"/>
          <w:szCs w:val="24"/>
        </w:rPr>
        <w:t xml:space="preserve"> </w:t>
      </w:r>
      <w:proofErr w:type="spellStart"/>
      <w:r w:rsidRPr="00BD3BDD">
        <w:rPr>
          <w:rFonts w:ascii="Times New Roman" w:hAnsi="Times New Roman" w:cs="Times New Roman"/>
          <w:sz w:val="24"/>
          <w:szCs w:val="24"/>
        </w:rPr>
        <w:t>войны</w:t>
      </w:r>
      <w:proofErr w:type="spellEnd"/>
      <w:r w:rsidRPr="00BD3BDD">
        <w:rPr>
          <w:rFonts w:ascii="Times New Roman" w:hAnsi="Times New Roman" w:cs="Times New Roman"/>
          <w:sz w:val="24"/>
          <w:szCs w:val="24"/>
        </w:rPr>
        <w:t xml:space="preserve"> в </w:t>
      </w:r>
      <w:proofErr w:type="spellStart"/>
      <w:r w:rsidRPr="00BD3BDD">
        <w:rPr>
          <w:rFonts w:ascii="Times New Roman" w:hAnsi="Times New Roman" w:cs="Times New Roman"/>
          <w:sz w:val="24"/>
          <w:szCs w:val="24"/>
        </w:rPr>
        <w:t>соцмедиа</w:t>
      </w:r>
      <w:proofErr w:type="spellEnd"/>
      <w:r w:rsidRPr="00BD3BDD">
        <w:rPr>
          <w:rFonts w:ascii="Times New Roman" w:hAnsi="Times New Roman" w:cs="Times New Roman"/>
          <w:sz w:val="24"/>
          <w:szCs w:val="24"/>
        </w:rPr>
        <w:t xml:space="preserve">, </w:t>
      </w:r>
      <w:proofErr w:type="spellStart"/>
      <w:r w:rsidRPr="00BD3BDD">
        <w:rPr>
          <w:rFonts w:ascii="Times New Roman" w:hAnsi="Times New Roman" w:cs="Times New Roman"/>
          <w:sz w:val="24"/>
          <w:szCs w:val="24"/>
        </w:rPr>
        <w:t>массовой</w:t>
      </w:r>
      <w:proofErr w:type="spellEnd"/>
      <w:r w:rsidRPr="00BD3BDD">
        <w:rPr>
          <w:rFonts w:ascii="Times New Roman" w:hAnsi="Times New Roman" w:cs="Times New Roman"/>
          <w:sz w:val="24"/>
          <w:szCs w:val="24"/>
        </w:rPr>
        <w:t xml:space="preserve"> </w:t>
      </w:r>
      <w:proofErr w:type="spellStart"/>
      <w:r w:rsidRPr="00BD3BDD">
        <w:rPr>
          <w:rFonts w:ascii="Times New Roman" w:hAnsi="Times New Roman" w:cs="Times New Roman"/>
          <w:sz w:val="24"/>
          <w:szCs w:val="24"/>
        </w:rPr>
        <w:t>культуре</w:t>
      </w:r>
      <w:proofErr w:type="spellEnd"/>
      <w:r w:rsidRPr="00BD3BDD">
        <w:rPr>
          <w:rFonts w:ascii="Times New Roman" w:hAnsi="Times New Roman" w:cs="Times New Roman"/>
          <w:sz w:val="24"/>
          <w:szCs w:val="24"/>
        </w:rPr>
        <w:t xml:space="preserve"> и </w:t>
      </w:r>
      <w:proofErr w:type="spellStart"/>
      <w:r w:rsidRPr="00BD3BDD">
        <w:rPr>
          <w:rFonts w:ascii="Times New Roman" w:hAnsi="Times New Roman" w:cs="Times New Roman"/>
          <w:sz w:val="24"/>
          <w:szCs w:val="24"/>
        </w:rPr>
        <w:t>массовых</w:t>
      </w:r>
      <w:proofErr w:type="spellEnd"/>
      <w:r w:rsidRPr="00BD3BDD">
        <w:rPr>
          <w:rFonts w:ascii="Times New Roman" w:hAnsi="Times New Roman" w:cs="Times New Roman"/>
          <w:sz w:val="24"/>
          <w:szCs w:val="24"/>
        </w:rPr>
        <w:t xml:space="preserve"> </w:t>
      </w:r>
      <w:proofErr w:type="spellStart"/>
      <w:r w:rsidRPr="00BD3BDD">
        <w:rPr>
          <w:rFonts w:ascii="Times New Roman" w:hAnsi="Times New Roman" w:cs="Times New Roman"/>
          <w:sz w:val="24"/>
          <w:szCs w:val="24"/>
        </w:rPr>
        <w:t>коммуникациях</w:t>
      </w:r>
      <w:proofErr w:type="spellEnd"/>
      <w:r w:rsidRPr="00BD3BDD">
        <w:rPr>
          <w:rFonts w:ascii="Times New Roman" w:hAnsi="Times New Roman" w:cs="Times New Roman"/>
          <w:sz w:val="24"/>
          <w:szCs w:val="24"/>
        </w:rPr>
        <w:t>, Фоліо, 2019, 320 с.</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proofErr w:type="spellStart"/>
      <w:r w:rsidRPr="00BD3BDD">
        <w:rPr>
          <w:rFonts w:ascii="Times New Roman" w:hAnsi="Times New Roman" w:cs="Times New Roman"/>
          <w:sz w:val="24"/>
          <w:szCs w:val="24"/>
        </w:rPr>
        <w:t>Скибінський</w:t>
      </w:r>
      <w:proofErr w:type="spellEnd"/>
      <w:r w:rsidRPr="00BD3BDD">
        <w:rPr>
          <w:rFonts w:ascii="Times New Roman" w:hAnsi="Times New Roman" w:cs="Times New Roman"/>
          <w:sz w:val="24"/>
          <w:szCs w:val="24"/>
        </w:rPr>
        <w:t xml:space="preserve"> С.В. Історія реклами і PR : навчальний посібник / С.В. </w:t>
      </w:r>
      <w:proofErr w:type="spellStart"/>
      <w:r w:rsidRPr="00BD3BDD">
        <w:rPr>
          <w:rFonts w:ascii="Times New Roman" w:hAnsi="Times New Roman" w:cs="Times New Roman"/>
          <w:sz w:val="24"/>
          <w:szCs w:val="24"/>
        </w:rPr>
        <w:t>Скибінський</w:t>
      </w:r>
      <w:proofErr w:type="spellEnd"/>
      <w:r w:rsidRPr="00BD3BDD">
        <w:rPr>
          <w:rFonts w:ascii="Times New Roman" w:hAnsi="Times New Roman" w:cs="Times New Roman"/>
          <w:sz w:val="24"/>
          <w:szCs w:val="24"/>
        </w:rPr>
        <w:t xml:space="preserve">. — Львів: Видавництво Львівського </w:t>
      </w:r>
      <w:proofErr w:type="spellStart"/>
      <w:r w:rsidRPr="00BD3BDD">
        <w:rPr>
          <w:rFonts w:ascii="Times New Roman" w:hAnsi="Times New Roman" w:cs="Times New Roman"/>
          <w:sz w:val="24"/>
          <w:szCs w:val="24"/>
        </w:rPr>
        <w:t>торговельноекономічного</w:t>
      </w:r>
      <w:proofErr w:type="spellEnd"/>
      <w:r w:rsidRPr="00BD3BDD">
        <w:rPr>
          <w:rFonts w:ascii="Times New Roman" w:hAnsi="Times New Roman" w:cs="Times New Roman"/>
          <w:sz w:val="24"/>
          <w:szCs w:val="24"/>
        </w:rPr>
        <w:t xml:space="preserve"> університету, 2016. — 372 с.</w:t>
      </w:r>
    </w:p>
    <w:p w:rsidR="00870EDF" w:rsidRDefault="00870EDF" w:rsidP="00870EDF">
      <w:pPr>
        <w:numPr>
          <w:ilvl w:val="0"/>
          <w:numId w:val="40"/>
        </w:numPr>
        <w:spacing w:after="0" w:line="240" w:lineRule="auto"/>
        <w:jc w:val="both"/>
        <w:rPr>
          <w:rFonts w:ascii="Times New Roman" w:hAnsi="Times New Roman" w:cs="Times New Roman"/>
          <w:sz w:val="24"/>
          <w:szCs w:val="24"/>
        </w:rPr>
      </w:pPr>
      <w:proofErr w:type="spellStart"/>
      <w:r w:rsidRPr="00BD3BDD">
        <w:rPr>
          <w:rFonts w:ascii="Times New Roman" w:hAnsi="Times New Roman" w:cs="Times New Roman"/>
          <w:sz w:val="24"/>
          <w:szCs w:val="24"/>
        </w:rPr>
        <w:t>Сінгер</w:t>
      </w:r>
      <w:proofErr w:type="spellEnd"/>
      <w:r w:rsidRPr="00BD3BDD">
        <w:rPr>
          <w:rFonts w:ascii="Times New Roman" w:hAnsi="Times New Roman" w:cs="Times New Roman"/>
          <w:sz w:val="24"/>
          <w:szCs w:val="24"/>
        </w:rPr>
        <w:t xml:space="preserve"> П. Війна </w:t>
      </w:r>
      <w:proofErr w:type="spellStart"/>
      <w:r w:rsidRPr="00BD3BDD">
        <w:rPr>
          <w:rFonts w:ascii="Times New Roman" w:hAnsi="Times New Roman" w:cs="Times New Roman"/>
          <w:sz w:val="24"/>
          <w:szCs w:val="24"/>
        </w:rPr>
        <w:t>лайків</w:t>
      </w:r>
      <w:proofErr w:type="spellEnd"/>
      <w:r w:rsidRPr="00BD3BDD">
        <w:rPr>
          <w:rFonts w:ascii="Times New Roman" w:hAnsi="Times New Roman" w:cs="Times New Roman"/>
          <w:sz w:val="24"/>
          <w:szCs w:val="24"/>
        </w:rPr>
        <w:t>. Клуб сімейного дозвілля, 2019. 320 с.</w:t>
      </w:r>
    </w:p>
    <w:p w:rsidR="00870EDF" w:rsidRPr="00BD3BDD" w:rsidRDefault="00870EDF" w:rsidP="00870EDF">
      <w:pPr>
        <w:numPr>
          <w:ilvl w:val="0"/>
          <w:numId w:val="40"/>
        </w:numPr>
        <w:spacing w:after="0" w:line="240" w:lineRule="auto"/>
        <w:jc w:val="both"/>
        <w:rPr>
          <w:rFonts w:ascii="Times New Roman" w:hAnsi="Times New Roman" w:cs="Times New Roman"/>
          <w:sz w:val="24"/>
          <w:szCs w:val="24"/>
        </w:rPr>
      </w:pPr>
      <w:r w:rsidRPr="00BD3BDD">
        <w:rPr>
          <w:rFonts w:ascii="Times New Roman" w:hAnsi="Times New Roman" w:cs="Times New Roman"/>
          <w:sz w:val="24"/>
          <w:szCs w:val="24"/>
        </w:rPr>
        <w:t xml:space="preserve">Тейлор П. Розмова з терористами. Київ: </w:t>
      </w:r>
      <w:proofErr w:type="spellStart"/>
      <w:r w:rsidRPr="00BD3BDD">
        <w:rPr>
          <w:rFonts w:ascii="Times New Roman" w:hAnsi="Times New Roman" w:cs="Times New Roman"/>
          <w:sz w:val="24"/>
          <w:szCs w:val="24"/>
        </w:rPr>
        <w:t>Темпора</w:t>
      </w:r>
      <w:proofErr w:type="spellEnd"/>
      <w:r w:rsidRPr="00BD3BDD">
        <w:rPr>
          <w:rFonts w:ascii="Times New Roman" w:hAnsi="Times New Roman" w:cs="Times New Roman"/>
          <w:sz w:val="24"/>
          <w:szCs w:val="24"/>
        </w:rPr>
        <w:t>, 2014. 512 с.</w:t>
      </w:r>
    </w:p>
    <w:p w:rsidR="00870EDF" w:rsidRDefault="00870EDF" w:rsidP="00870EDF">
      <w:pPr>
        <w:suppressAutoHyphens/>
        <w:spacing w:after="0"/>
        <w:ind w:firstLine="851"/>
        <w:contextualSpacing/>
        <w:jc w:val="center"/>
        <w:rPr>
          <w:rFonts w:ascii="Times New Roman" w:eastAsia="Times New Roman" w:hAnsi="Times New Roman" w:cs="Times New Roman"/>
          <w:b/>
          <w:sz w:val="28"/>
          <w:szCs w:val="24"/>
          <w:lang w:eastAsia="ru-RU"/>
        </w:rPr>
      </w:pPr>
    </w:p>
    <w:p w:rsidR="00870EDF" w:rsidRPr="0029520F" w:rsidRDefault="00870EDF" w:rsidP="00870EDF">
      <w:pPr>
        <w:suppressAutoHyphens/>
        <w:spacing w:after="0"/>
        <w:ind w:firstLine="851"/>
        <w:contextualSpacing/>
        <w:jc w:val="center"/>
        <w:rPr>
          <w:rFonts w:ascii="Times New Roman" w:eastAsia="Times New Roman" w:hAnsi="Times New Roman" w:cs="Times New Roman"/>
          <w:b/>
          <w:sz w:val="28"/>
          <w:szCs w:val="24"/>
          <w:lang w:eastAsia="ru-RU"/>
        </w:rPr>
      </w:pPr>
      <w:r w:rsidRPr="0029520F">
        <w:rPr>
          <w:rFonts w:ascii="Times New Roman" w:eastAsia="Times New Roman" w:hAnsi="Times New Roman" w:cs="Times New Roman"/>
          <w:b/>
          <w:sz w:val="28"/>
          <w:szCs w:val="24"/>
          <w:lang w:eastAsia="ru-RU"/>
        </w:rPr>
        <w:t>Допоміжна:</w:t>
      </w:r>
    </w:p>
    <w:p w:rsidR="00870EDF" w:rsidRPr="00BD3BDD" w:rsidRDefault="00870EDF" w:rsidP="00870EDF">
      <w:pPr>
        <w:pStyle w:val="a4"/>
        <w:numPr>
          <w:ilvl w:val="0"/>
          <w:numId w:val="31"/>
        </w:numPr>
        <w:suppressAutoHyphens/>
        <w:spacing w:line="276" w:lineRule="auto"/>
        <w:jc w:val="both"/>
        <w:rPr>
          <w:color w:val="000000"/>
        </w:rPr>
      </w:pPr>
      <w:proofErr w:type="spellStart"/>
      <w:r w:rsidRPr="00BD3BDD">
        <w:rPr>
          <w:color w:val="000000"/>
        </w:rPr>
        <w:t>Вікрі</w:t>
      </w:r>
      <w:proofErr w:type="spellEnd"/>
      <w:r w:rsidRPr="00BD3BDD">
        <w:rPr>
          <w:color w:val="000000"/>
        </w:rPr>
        <w:t xml:space="preserve"> К. </w:t>
      </w:r>
      <w:proofErr w:type="spellStart"/>
      <w:r w:rsidRPr="00BD3BDD">
        <w:rPr>
          <w:color w:val="000000"/>
        </w:rPr>
        <w:t>Нетворкінг</w:t>
      </w:r>
      <w:proofErr w:type="spellEnd"/>
      <w:r w:rsidRPr="00BD3BDD">
        <w:rPr>
          <w:color w:val="000000"/>
        </w:rPr>
        <w:t xml:space="preserve"> для </w:t>
      </w:r>
      <w:proofErr w:type="spellStart"/>
      <w:r w:rsidRPr="00BD3BDD">
        <w:rPr>
          <w:color w:val="000000"/>
        </w:rPr>
        <w:t>інтровертів</w:t>
      </w:r>
      <w:proofErr w:type="spellEnd"/>
      <w:r w:rsidRPr="00BD3BDD">
        <w:rPr>
          <w:color w:val="000000"/>
        </w:rPr>
        <w:t xml:space="preserve"> </w:t>
      </w:r>
      <w:proofErr w:type="spellStart"/>
      <w:r w:rsidRPr="00BD3BDD">
        <w:rPr>
          <w:color w:val="000000"/>
        </w:rPr>
        <w:t>Поради</w:t>
      </w:r>
      <w:proofErr w:type="spellEnd"/>
      <w:r w:rsidRPr="00BD3BDD">
        <w:rPr>
          <w:color w:val="000000"/>
        </w:rPr>
        <w:t xml:space="preserve"> для </w:t>
      </w:r>
      <w:proofErr w:type="spellStart"/>
      <w:r w:rsidRPr="00BD3BDD">
        <w:rPr>
          <w:color w:val="000000"/>
        </w:rPr>
        <w:t>комфортної</w:t>
      </w:r>
      <w:proofErr w:type="spellEnd"/>
      <w:r w:rsidRPr="00BD3BDD">
        <w:rPr>
          <w:color w:val="000000"/>
        </w:rPr>
        <w:t xml:space="preserve"> та </w:t>
      </w:r>
      <w:proofErr w:type="spellStart"/>
      <w:r w:rsidRPr="00BD3BDD">
        <w:rPr>
          <w:color w:val="000000"/>
        </w:rPr>
        <w:t>ефективної</w:t>
      </w:r>
      <w:proofErr w:type="spellEnd"/>
      <w:r w:rsidRPr="00BD3BDD">
        <w:rPr>
          <w:color w:val="000000"/>
        </w:rPr>
        <w:t xml:space="preserve"> </w:t>
      </w:r>
      <w:proofErr w:type="spellStart"/>
      <w:r w:rsidRPr="00BD3BDD">
        <w:rPr>
          <w:color w:val="000000"/>
        </w:rPr>
        <w:t>комунікації</w:t>
      </w:r>
      <w:proofErr w:type="spellEnd"/>
      <w:r w:rsidRPr="00BD3BDD">
        <w:rPr>
          <w:color w:val="000000"/>
        </w:rPr>
        <w:t xml:space="preserve">, </w:t>
      </w:r>
      <w:proofErr w:type="spellStart"/>
      <w:r w:rsidRPr="00BD3BDD">
        <w:rPr>
          <w:color w:val="000000"/>
        </w:rPr>
        <w:t>Віват</w:t>
      </w:r>
      <w:proofErr w:type="spellEnd"/>
      <w:r w:rsidRPr="00BD3BDD">
        <w:rPr>
          <w:color w:val="000000"/>
        </w:rPr>
        <w:t xml:space="preserve">, 2020, 224 с. </w:t>
      </w:r>
    </w:p>
    <w:p w:rsidR="00870EDF" w:rsidRPr="00BD3BDD" w:rsidRDefault="00870EDF" w:rsidP="00870EDF">
      <w:pPr>
        <w:pStyle w:val="a4"/>
        <w:numPr>
          <w:ilvl w:val="0"/>
          <w:numId w:val="31"/>
        </w:numPr>
        <w:suppressAutoHyphens/>
        <w:spacing w:line="276" w:lineRule="auto"/>
        <w:jc w:val="both"/>
        <w:rPr>
          <w:color w:val="000000"/>
        </w:rPr>
      </w:pPr>
      <w:proofErr w:type="spellStart"/>
      <w:r w:rsidRPr="00BD3BDD">
        <w:rPr>
          <w:color w:val="000000"/>
        </w:rPr>
        <w:t>Гарнер</w:t>
      </w:r>
      <w:proofErr w:type="spellEnd"/>
      <w:r w:rsidRPr="00BD3BDD">
        <w:rPr>
          <w:color w:val="000000"/>
        </w:rPr>
        <w:t xml:space="preserve"> Брайан </w:t>
      </w:r>
      <w:proofErr w:type="spellStart"/>
      <w:r w:rsidRPr="00BD3BDD">
        <w:rPr>
          <w:color w:val="000000"/>
        </w:rPr>
        <w:t>Ефективні</w:t>
      </w:r>
      <w:proofErr w:type="spellEnd"/>
      <w:r w:rsidRPr="00BD3BDD">
        <w:rPr>
          <w:color w:val="000000"/>
        </w:rPr>
        <w:t xml:space="preserve"> </w:t>
      </w:r>
      <w:proofErr w:type="spellStart"/>
      <w:r w:rsidRPr="00BD3BDD">
        <w:rPr>
          <w:color w:val="000000"/>
        </w:rPr>
        <w:t>комунікації</w:t>
      </w:r>
      <w:proofErr w:type="spellEnd"/>
      <w:r w:rsidRPr="00BD3BDD">
        <w:rPr>
          <w:color w:val="000000"/>
        </w:rPr>
        <w:t xml:space="preserve">, Манн, </w:t>
      </w:r>
      <w:proofErr w:type="spellStart"/>
      <w:r w:rsidRPr="00BD3BDD">
        <w:rPr>
          <w:color w:val="000000"/>
        </w:rPr>
        <w:t>Іванов</w:t>
      </w:r>
      <w:proofErr w:type="spellEnd"/>
      <w:r w:rsidRPr="00BD3BDD">
        <w:rPr>
          <w:color w:val="000000"/>
        </w:rPr>
        <w:t xml:space="preserve"> і </w:t>
      </w:r>
      <w:proofErr w:type="spellStart"/>
      <w:r w:rsidRPr="00BD3BDD">
        <w:rPr>
          <w:color w:val="000000"/>
        </w:rPr>
        <w:t>Фербе</w:t>
      </w:r>
      <w:proofErr w:type="spellEnd"/>
      <w:r w:rsidRPr="00BD3BDD">
        <w:rPr>
          <w:color w:val="000000"/>
        </w:rPr>
        <w:t>, 2014, 208 с.</w:t>
      </w:r>
    </w:p>
    <w:p w:rsidR="00870EDF" w:rsidRPr="00BD3BDD" w:rsidRDefault="00870EDF" w:rsidP="00870EDF">
      <w:pPr>
        <w:pStyle w:val="a4"/>
        <w:numPr>
          <w:ilvl w:val="0"/>
          <w:numId w:val="31"/>
        </w:numPr>
        <w:suppressAutoHyphens/>
        <w:spacing w:line="276" w:lineRule="auto"/>
        <w:jc w:val="both"/>
        <w:rPr>
          <w:color w:val="000000"/>
        </w:rPr>
      </w:pPr>
      <w:r w:rsidRPr="00BD3BDD">
        <w:rPr>
          <w:color w:val="000000"/>
        </w:rPr>
        <w:t xml:space="preserve">Борг Джеймс </w:t>
      </w:r>
      <w:proofErr w:type="spellStart"/>
      <w:r w:rsidRPr="00BD3BDD">
        <w:rPr>
          <w:color w:val="000000"/>
        </w:rPr>
        <w:t>Мистецтво</w:t>
      </w:r>
      <w:proofErr w:type="spellEnd"/>
      <w:r w:rsidRPr="00BD3BDD">
        <w:rPr>
          <w:color w:val="000000"/>
        </w:rPr>
        <w:t xml:space="preserve"> </w:t>
      </w:r>
      <w:proofErr w:type="spellStart"/>
      <w:r w:rsidRPr="00BD3BDD">
        <w:rPr>
          <w:color w:val="000000"/>
        </w:rPr>
        <w:t>говорити</w:t>
      </w:r>
      <w:proofErr w:type="spellEnd"/>
      <w:r w:rsidRPr="00BD3BDD">
        <w:rPr>
          <w:color w:val="000000"/>
        </w:rPr>
        <w:t xml:space="preserve">. </w:t>
      </w:r>
      <w:proofErr w:type="spellStart"/>
      <w:r w:rsidRPr="00BD3BDD">
        <w:rPr>
          <w:color w:val="000000"/>
        </w:rPr>
        <w:t>Таємниці</w:t>
      </w:r>
      <w:proofErr w:type="spellEnd"/>
      <w:r w:rsidRPr="00BD3BDD">
        <w:rPr>
          <w:color w:val="000000"/>
        </w:rPr>
        <w:t xml:space="preserve"> </w:t>
      </w:r>
      <w:proofErr w:type="spellStart"/>
      <w:r w:rsidRPr="00BD3BDD">
        <w:rPr>
          <w:color w:val="000000"/>
        </w:rPr>
        <w:t>ефективного</w:t>
      </w:r>
      <w:proofErr w:type="spellEnd"/>
      <w:r w:rsidRPr="00BD3BDD">
        <w:rPr>
          <w:color w:val="000000"/>
        </w:rPr>
        <w:t xml:space="preserve"> </w:t>
      </w:r>
      <w:proofErr w:type="spellStart"/>
      <w:r w:rsidRPr="00BD3BDD">
        <w:rPr>
          <w:color w:val="000000"/>
        </w:rPr>
        <w:t>спілкування</w:t>
      </w:r>
      <w:proofErr w:type="spellEnd"/>
      <w:r w:rsidRPr="00BD3BDD">
        <w:rPr>
          <w:color w:val="000000"/>
        </w:rPr>
        <w:t>, Фабула, 2019, 304 с.</w:t>
      </w:r>
    </w:p>
    <w:p w:rsidR="00870EDF" w:rsidRPr="00BD3BDD" w:rsidRDefault="00870EDF" w:rsidP="00870EDF">
      <w:pPr>
        <w:pStyle w:val="a4"/>
        <w:numPr>
          <w:ilvl w:val="0"/>
          <w:numId w:val="31"/>
        </w:numPr>
        <w:suppressAutoHyphens/>
        <w:spacing w:line="276" w:lineRule="auto"/>
        <w:jc w:val="both"/>
        <w:rPr>
          <w:color w:val="000000"/>
        </w:rPr>
      </w:pPr>
      <w:r w:rsidRPr="00BD3BDD">
        <w:rPr>
          <w:color w:val="000000"/>
        </w:rPr>
        <w:t>Зелинский С. Манипуляции массами и психоанализ. Манипулирование массовыми  психическими процессами посредством психоаналитических методик. – Автор, 2008. – 318 с.</w:t>
      </w:r>
    </w:p>
    <w:p w:rsidR="00870EDF" w:rsidRPr="00BD3BDD" w:rsidRDefault="00870EDF" w:rsidP="00870EDF">
      <w:pPr>
        <w:pStyle w:val="a4"/>
        <w:numPr>
          <w:ilvl w:val="0"/>
          <w:numId w:val="31"/>
        </w:numPr>
        <w:suppressAutoHyphens/>
        <w:spacing w:line="276" w:lineRule="auto"/>
        <w:jc w:val="both"/>
        <w:rPr>
          <w:color w:val="000000"/>
        </w:rPr>
      </w:pPr>
      <w:r w:rsidRPr="00BD3BDD">
        <w:rPr>
          <w:color w:val="000000"/>
        </w:rPr>
        <w:t>Кара-Мурза С. Манипуляция сознанием. – Алгоритм, 2017. – 464 с.</w:t>
      </w:r>
    </w:p>
    <w:p w:rsidR="00870EDF" w:rsidRPr="00BD3BDD" w:rsidRDefault="00870EDF" w:rsidP="00870EDF">
      <w:pPr>
        <w:pStyle w:val="a4"/>
        <w:numPr>
          <w:ilvl w:val="0"/>
          <w:numId w:val="31"/>
        </w:numPr>
        <w:suppressAutoHyphens/>
        <w:spacing w:line="276" w:lineRule="auto"/>
        <w:jc w:val="both"/>
        <w:rPr>
          <w:color w:val="000000"/>
        </w:rPr>
      </w:pPr>
      <w:proofErr w:type="spellStart"/>
      <w:r w:rsidRPr="00BD3BDD">
        <w:rPr>
          <w:color w:val="000000"/>
        </w:rPr>
        <w:t>Классен</w:t>
      </w:r>
      <w:proofErr w:type="spellEnd"/>
      <w:r w:rsidRPr="00BD3BDD">
        <w:rPr>
          <w:color w:val="000000"/>
        </w:rPr>
        <w:t xml:space="preserve"> М. </w:t>
      </w:r>
      <w:proofErr w:type="spellStart"/>
      <w:r w:rsidRPr="00BD3BDD">
        <w:rPr>
          <w:color w:val="000000"/>
        </w:rPr>
        <w:t>Корпорація</w:t>
      </w:r>
      <w:proofErr w:type="spellEnd"/>
      <w:r w:rsidRPr="00BD3BDD">
        <w:rPr>
          <w:color w:val="000000"/>
        </w:rPr>
        <w:t xml:space="preserve"> </w:t>
      </w:r>
      <w:proofErr w:type="spellStart"/>
      <w:r w:rsidRPr="00BD3BDD">
        <w:rPr>
          <w:color w:val="000000"/>
        </w:rPr>
        <w:t>Хіппі</w:t>
      </w:r>
      <w:proofErr w:type="spellEnd"/>
      <w:r w:rsidRPr="00BD3BDD">
        <w:rPr>
          <w:color w:val="000000"/>
        </w:rPr>
        <w:t xml:space="preserve">. – Д.: Балан </w:t>
      </w:r>
      <w:proofErr w:type="spellStart"/>
      <w:r w:rsidRPr="00BD3BDD">
        <w:rPr>
          <w:color w:val="000000"/>
        </w:rPr>
        <w:t>Бізнес</w:t>
      </w:r>
      <w:proofErr w:type="spellEnd"/>
      <w:r w:rsidRPr="00BD3BDD">
        <w:rPr>
          <w:color w:val="000000"/>
        </w:rPr>
        <w:t xml:space="preserve"> Букс, 2017. – 256 с.</w:t>
      </w:r>
    </w:p>
    <w:p w:rsidR="00870EDF" w:rsidRPr="00BD3BDD" w:rsidRDefault="00870EDF" w:rsidP="00870EDF">
      <w:pPr>
        <w:pStyle w:val="a4"/>
        <w:numPr>
          <w:ilvl w:val="0"/>
          <w:numId w:val="31"/>
        </w:numPr>
        <w:suppressAutoHyphens/>
        <w:spacing w:line="276" w:lineRule="auto"/>
        <w:jc w:val="both"/>
        <w:rPr>
          <w:color w:val="000000"/>
        </w:rPr>
      </w:pPr>
      <w:r w:rsidRPr="00BD3BDD">
        <w:rPr>
          <w:color w:val="000000"/>
        </w:rPr>
        <w:t>Коммуникация. Теория и практика. ВХН, 2020, 326с.</w:t>
      </w:r>
    </w:p>
    <w:p w:rsidR="00870EDF" w:rsidRPr="00BD3BDD" w:rsidRDefault="00870EDF" w:rsidP="00870EDF">
      <w:pPr>
        <w:pStyle w:val="a4"/>
        <w:numPr>
          <w:ilvl w:val="0"/>
          <w:numId w:val="31"/>
        </w:numPr>
        <w:suppressAutoHyphens/>
        <w:spacing w:line="276" w:lineRule="auto"/>
        <w:jc w:val="both"/>
        <w:rPr>
          <w:color w:val="000000"/>
        </w:rPr>
      </w:pPr>
      <w:proofErr w:type="spellStart"/>
      <w:r w:rsidRPr="00BD3BDD">
        <w:rPr>
          <w:color w:val="000000"/>
        </w:rPr>
        <w:t>Гембл</w:t>
      </w:r>
      <w:proofErr w:type="spellEnd"/>
      <w:r w:rsidRPr="00BD3BDD">
        <w:rPr>
          <w:color w:val="000000"/>
        </w:rPr>
        <w:t xml:space="preserve"> Поль Р., </w:t>
      </w:r>
      <w:proofErr w:type="spellStart"/>
      <w:r w:rsidRPr="00BD3BDD">
        <w:rPr>
          <w:color w:val="000000"/>
        </w:rPr>
        <w:t>Тапп</w:t>
      </w:r>
      <w:proofErr w:type="spellEnd"/>
      <w:r w:rsidRPr="00BD3BDD">
        <w:rPr>
          <w:color w:val="000000"/>
        </w:rPr>
        <w:t xml:space="preserve"> Алан, </w:t>
      </w:r>
      <w:proofErr w:type="spellStart"/>
      <w:r w:rsidRPr="00BD3BDD">
        <w:rPr>
          <w:color w:val="000000"/>
        </w:rPr>
        <w:t>Марселла</w:t>
      </w:r>
      <w:proofErr w:type="spellEnd"/>
      <w:r w:rsidRPr="00BD3BDD">
        <w:rPr>
          <w:color w:val="000000"/>
        </w:rPr>
        <w:t xml:space="preserve"> </w:t>
      </w:r>
      <w:proofErr w:type="spellStart"/>
      <w:r w:rsidRPr="00BD3BDD">
        <w:rPr>
          <w:color w:val="000000"/>
        </w:rPr>
        <w:t>Ентоні</w:t>
      </w:r>
      <w:proofErr w:type="spellEnd"/>
      <w:r w:rsidRPr="00BD3BDD">
        <w:rPr>
          <w:color w:val="000000"/>
        </w:rPr>
        <w:t xml:space="preserve">, Стоун </w:t>
      </w:r>
      <w:proofErr w:type="spellStart"/>
      <w:r w:rsidRPr="00BD3BDD">
        <w:rPr>
          <w:color w:val="000000"/>
        </w:rPr>
        <w:t>Мерлін</w:t>
      </w:r>
      <w:proofErr w:type="spellEnd"/>
      <w:r w:rsidRPr="00BD3BDD">
        <w:rPr>
          <w:color w:val="000000"/>
        </w:rPr>
        <w:t xml:space="preserve">. </w:t>
      </w:r>
      <w:proofErr w:type="spellStart"/>
      <w:r w:rsidRPr="00BD3BDD">
        <w:rPr>
          <w:color w:val="000000"/>
        </w:rPr>
        <w:t>Маркетингова</w:t>
      </w:r>
      <w:proofErr w:type="spellEnd"/>
      <w:r w:rsidRPr="00BD3BDD">
        <w:rPr>
          <w:color w:val="000000"/>
        </w:rPr>
        <w:t xml:space="preserve"> </w:t>
      </w:r>
      <w:proofErr w:type="spellStart"/>
      <w:r w:rsidRPr="00BD3BDD">
        <w:rPr>
          <w:color w:val="000000"/>
        </w:rPr>
        <w:t>революція</w:t>
      </w:r>
      <w:proofErr w:type="spellEnd"/>
      <w:r w:rsidRPr="00BD3BDD">
        <w:rPr>
          <w:color w:val="000000"/>
        </w:rPr>
        <w:t xml:space="preserve">: Радикально </w:t>
      </w:r>
      <w:proofErr w:type="spellStart"/>
      <w:r w:rsidRPr="00BD3BDD">
        <w:rPr>
          <w:color w:val="000000"/>
        </w:rPr>
        <w:t>новий</w:t>
      </w:r>
      <w:proofErr w:type="spellEnd"/>
      <w:r w:rsidRPr="00BD3BDD">
        <w:rPr>
          <w:color w:val="000000"/>
        </w:rPr>
        <w:t xml:space="preserve"> </w:t>
      </w:r>
      <w:proofErr w:type="spellStart"/>
      <w:proofErr w:type="gramStart"/>
      <w:r w:rsidRPr="00BD3BDD">
        <w:rPr>
          <w:color w:val="000000"/>
        </w:rPr>
        <w:t>п</w:t>
      </w:r>
      <w:proofErr w:type="gramEnd"/>
      <w:r w:rsidRPr="00BD3BDD">
        <w:rPr>
          <w:color w:val="000000"/>
        </w:rPr>
        <w:t>ідхід</w:t>
      </w:r>
      <w:proofErr w:type="spellEnd"/>
      <w:r w:rsidRPr="00BD3BDD">
        <w:rPr>
          <w:color w:val="000000"/>
        </w:rPr>
        <w:t xml:space="preserve"> до </w:t>
      </w:r>
      <w:proofErr w:type="spellStart"/>
      <w:r w:rsidRPr="00BD3BDD">
        <w:rPr>
          <w:color w:val="000000"/>
        </w:rPr>
        <w:t>перетворення</w:t>
      </w:r>
      <w:proofErr w:type="spellEnd"/>
      <w:r w:rsidRPr="00BD3BDD">
        <w:rPr>
          <w:color w:val="000000"/>
        </w:rPr>
        <w:t xml:space="preserve"> </w:t>
      </w:r>
      <w:proofErr w:type="spellStart"/>
      <w:r w:rsidRPr="00BD3BDD">
        <w:rPr>
          <w:color w:val="000000"/>
        </w:rPr>
        <w:t>бізнесу</w:t>
      </w:r>
      <w:proofErr w:type="spellEnd"/>
      <w:r w:rsidRPr="00BD3BDD">
        <w:rPr>
          <w:color w:val="000000"/>
        </w:rPr>
        <w:t xml:space="preserve">, </w:t>
      </w:r>
      <w:proofErr w:type="spellStart"/>
      <w:r w:rsidRPr="00BD3BDD">
        <w:rPr>
          <w:color w:val="000000"/>
        </w:rPr>
        <w:t>торгової</w:t>
      </w:r>
      <w:proofErr w:type="spellEnd"/>
      <w:r w:rsidRPr="00BD3BDD">
        <w:rPr>
          <w:color w:val="000000"/>
        </w:rPr>
        <w:t xml:space="preserve"> марки т </w:t>
      </w:r>
      <w:proofErr w:type="spellStart"/>
      <w:r w:rsidRPr="00BD3BDD">
        <w:rPr>
          <w:color w:val="000000"/>
        </w:rPr>
        <w:t>отримання</w:t>
      </w:r>
      <w:proofErr w:type="spellEnd"/>
      <w:r w:rsidRPr="00BD3BDD">
        <w:rPr>
          <w:color w:val="000000"/>
        </w:rPr>
        <w:t xml:space="preserve"> </w:t>
      </w:r>
      <w:proofErr w:type="spellStart"/>
      <w:r w:rsidRPr="00BD3BDD">
        <w:rPr>
          <w:color w:val="000000"/>
        </w:rPr>
        <w:t>практичних</w:t>
      </w:r>
      <w:proofErr w:type="spellEnd"/>
      <w:r w:rsidRPr="00BD3BDD">
        <w:rPr>
          <w:color w:val="000000"/>
        </w:rPr>
        <w:t xml:space="preserve"> </w:t>
      </w:r>
      <w:proofErr w:type="spellStart"/>
      <w:r w:rsidRPr="00BD3BDD">
        <w:rPr>
          <w:color w:val="000000"/>
        </w:rPr>
        <w:t>результатів</w:t>
      </w:r>
      <w:proofErr w:type="spellEnd"/>
      <w:r w:rsidRPr="00BD3BDD">
        <w:rPr>
          <w:color w:val="000000"/>
        </w:rPr>
        <w:t xml:space="preserve">. – Д. : Баланс </w:t>
      </w:r>
      <w:proofErr w:type="spellStart"/>
      <w:r w:rsidRPr="00BD3BDD">
        <w:rPr>
          <w:color w:val="000000"/>
        </w:rPr>
        <w:t>Бізнес</w:t>
      </w:r>
      <w:proofErr w:type="spellEnd"/>
      <w:r w:rsidRPr="00BD3BDD">
        <w:rPr>
          <w:color w:val="000000"/>
        </w:rPr>
        <w:t xml:space="preserve"> Букс, 2007. – 448 с.</w:t>
      </w:r>
    </w:p>
    <w:p w:rsidR="00870EDF" w:rsidRDefault="00870EDF" w:rsidP="00870EDF">
      <w:pPr>
        <w:pStyle w:val="a4"/>
        <w:numPr>
          <w:ilvl w:val="0"/>
          <w:numId w:val="31"/>
        </w:numPr>
        <w:suppressAutoHyphens/>
        <w:spacing w:line="276" w:lineRule="auto"/>
        <w:jc w:val="both"/>
        <w:rPr>
          <w:color w:val="000000"/>
        </w:rPr>
      </w:pPr>
      <w:r w:rsidRPr="00BD3BDD">
        <w:rPr>
          <w:color w:val="000000"/>
        </w:rPr>
        <w:t xml:space="preserve">Тодорова О. </w:t>
      </w:r>
      <w:proofErr w:type="spellStart"/>
      <w:r w:rsidRPr="00BD3BDD">
        <w:rPr>
          <w:color w:val="000000"/>
        </w:rPr>
        <w:t>Інновації</w:t>
      </w:r>
      <w:proofErr w:type="spellEnd"/>
      <w:r w:rsidRPr="00BD3BDD">
        <w:rPr>
          <w:color w:val="000000"/>
        </w:rPr>
        <w:t xml:space="preserve"> в </w:t>
      </w:r>
      <w:proofErr w:type="spellStart"/>
      <w:r w:rsidRPr="00BD3BDD">
        <w:rPr>
          <w:color w:val="000000"/>
        </w:rPr>
        <w:t>комунікаціях</w:t>
      </w:r>
      <w:proofErr w:type="spellEnd"/>
      <w:r w:rsidRPr="00BD3BDD">
        <w:rPr>
          <w:color w:val="000000"/>
        </w:rPr>
        <w:t xml:space="preserve">. – </w:t>
      </w:r>
      <w:proofErr w:type="spellStart"/>
      <w:r w:rsidRPr="00BD3BDD">
        <w:rPr>
          <w:color w:val="000000"/>
        </w:rPr>
        <w:t>Інтерконтиненталь-Україна</w:t>
      </w:r>
      <w:proofErr w:type="spellEnd"/>
      <w:r w:rsidRPr="00BD3BDD">
        <w:rPr>
          <w:color w:val="000000"/>
        </w:rPr>
        <w:t>, 2015. – 176 с</w:t>
      </w:r>
      <w:r w:rsidRPr="00A12D0E">
        <w:rPr>
          <w:color w:val="000000"/>
        </w:rPr>
        <w:t>.</w:t>
      </w:r>
    </w:p>
    <w:p w:rsidR="00870EDF" w:rsidRDefault="00870EDF" w:rsidP="00870EDF">
      <w:pPr>
        <w:pStyle w:val="a4"/>
        <w:suppressAutoHyphens/>
        <w:spacing w:line="276" w:lineRule="auto"/>
        <w:jc w:val="both"/>
        <w:rPr>
          <w:color w:val="000000"/>
        </w:rPr>
      </w:pPr>
    </w:p>
    <w:p w:rsidR="00870EDF" w:rsidRDefault="00870EDF" w:rsidP="00870EDF">
      <w:pPr>
        <w:pStyle w:val="a4"/>
        <w:suppressAutoHyphens/>
        <w:spacing w:line="276" w:lineRule="auto"/>
        <w:jc w:val="both"/>
        <w:rPr>
          <w:color w:val="000000"/>
        </w:rPr>
      </w:pPr>
    </w:p>
    <w:p w:rsidR="00975574" w:rsidRDefault="00975574" w:rsidP="00870EDF">
      <w:pPr>
        <w:pStyle w:val="a4"/>
        <w:suppressAutoHyphens/>
        <w:spacing w:line="276" w:lineRule="auto"/>
        <w:jc w:val="both"/>
        <w:rPr>
          <w:color w:val="000000"/>
        </w:rPr>
      </w:pPr>
    </w:p>
    <w:p w:rsidR="00870EDF" w:rsidRPr="009D5C47" w:rsidRDefault="00870EDF" w:rsidP="00870EDF">
      <w:pPr>
        <w:pStyle w:val="a4"/>
        <w:suppressAutoHyphens/>
        <w:spacing w:line="276" w:lineRule="auto"/>
        <w:jc w:val="center"/>
        <w:rPr>
          <w:b/>
          <w:bCs/>
          <w:color w:val="000000"/>
          <w:sz w:val="28"/>
          <w:szCs w:val="28"/>
        </w:rPr>
      </w:pPr>
      <w:proofErr w:type="spellStart"/>
      <w:r w:rsidRPr="009D5C47">
        <w:rPr>
          <w:b/>
          <w:bCs/>
          <w:color w:val="000000"/>
          <w:sz w:val="28"/>
          <w:szCs w:val="28"/>
        </w:rPr>
        <w:lastRenderedPageBreak/>
        <w:t>Інформаційні</w:t>
      </w:r>
      <w:proofErr w:type="spellEnd"/>
      <w:r w:rsidRPr="009D5C47">
        <w:rPr>
          <w:b/>
          <w:bCs/>
          <w:color w:val="000000"/>
          <w:sz w:val="28"/>
          <w:szCs w:val="28"/>
        </w:rPr>
        <w:t xml:space="preserve"> </w:t>
      </w:r>
      <w:proofErr w:type="spellStart"/>
      <w:r w:rsidRPr="009D5C47">
        <w:rPr>
          <w:b/>
          <w:bCs/>
          <w:color w:val="000000"/>
          <w:sz w:val="28"/>
          <w:szCs w:val="28"/>
        </w:rPr>
        <w:t>ресурси</w:t>
      </w:r>
      <w:proofErr w:type="spellEnd"/>
      <w:r w:rsidRPr="009D5C47">
        <w:rPr>
          <w:b/>
          <w:bCs/>
          <w:color w:val="000000"/>
          <w:sz w:val="28"/>
          <w:szCs w:val="28"/>
        </w:rPr>
        <w:t xml:space="preserve"> в </w:t>
      </w:r>
      <w:proofErr w:type="spellStart"/>
      <w:r w:rsidRPr="009D5C47">
        <w:rPr>
          <w:b/>
          <w:bCs/>
          <w:color w:val="000000"/>
          <w:sz w:val="28"/>
          <w:szCs w:val="28"/>
        </w:rPr>
        <w:t>Інтернеті</w:t>
      </w:r>
      <w:proofErr w:type="spellEnd"/>
      <w:r w:rsidRPr="009D5C47">
        <w:rPr>
          <w:b/>
          <w:bCs/>
          <w:color w:val="000000"/>
          <w:sz w:val="28"/>
          <w:szCs w:val="28"/>
        </w:rPr>
        <w:t>:</w:t>
      </w:r>
    </w:p>
    <w:p w:rsidR="00870EDF" w:rsidRPr="00BD3BDD" w:rsidRDefault="00870EDF" w:rsidP="00870EDF">
      <w:pPr>
        <w:pStyle w:val="a4"/>
        <w:numPr>
          <w:ilvl w:val="0"/>
          <w:numId w:val="38"/>
        </w:numPr>
        <w:spacing w:after="160" w:line="276" w:lineRule="auto"/>
        <w:rPr>
          <w:color w:val="000000"/>
        </w:rPr>
      </w:pPr>
      <w:proofErr w:type="spellStart"/>
      <w:r w:rsidRPr="00BD3BDD">
        <w:rPr>
          <w:color w:val="000000"/>
        </w:rPr>
        <w:t>Українська</w:t>
      </w:r>
      <w:proofErr w:type="spellEnd"/>
      <w:r w:rsidRPr="00BD3BDD">
        <w:rPr>
          <w:color w:val="000000"/>
        </w:rPr>
        <w:t xml:space="preserve"> правда. URL: https://www.pravda.com.ua/,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r w:rsidRPr="00BD3BDD">
        <w:rPr>
          <w:color w:val="000000"/>
        </w:rPr>
        <w:t xml:space="preserve">Детектор </w:t>
      </w:r>
      <w:proofErr w:type="spellStart"/>
      <w:r w:rsidRPr="00BD3BDD">
        <w:rPr>
          <w:color w:val="000000"/>
        </w:rPr>
        <w:t>медіа</w:t>
      </w:r>
      <w:proofErr w:type="spellEnd"/>
      <w:r w:rsidRPr="00BD3BDD">
        <w:rPr>
          <w:color w:val="000000"/>
        </w:rPr>
        <w:t xml:space="preserve">. </w:t>
      </w:r>
      <w:proofErr w:type="spellStart"/>
      <w:r w:rsidRPr="00BD3BDD">
        <w:rPr>
          <w:color w:val="000000"/>
        </w:rPr>
        <w:t>Моніторинг</w:t>
      </w:r>
      <w:proofErr w:type="spellEnd"/>
      <w:r w:rsidRPr="00BD3BDD">
        <w:rPr>
          <w:color w:val="000000"/>
        </w:rPr>
        <w:t xml:space="preserve"> , URL: https://detector.media/category/monitoring/,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r w:rsidRPr="00BD3BDD">
        <w:rPr>
          <w:color w:val="000000"/>
        </w:rPr>
        <w:t xml:space="preserve"> </w:t>
      </w:r>
      <w:proofErr w:type="spellStart"/>
      <w:r w:rsidRPr="00BD3BDD">
        <w:rPr>
          <w:color w:val="000000"/>
        </w:rPr>
        <w:t>Академія</w:t>
      </w:r>
      <w:proofErr w:type="spellEnd"/>
      <w:r w:rsidRPr="00BD3BDD">
        <w:rPr>
          <w:color w:val="000000"/>
        </w:rPr>
        <w:t xml:space="preserve"> </w:t>
      </w:r>
      <w:proofErr w:type="spellStart"/>
      <w:r w:rsidRPr="00BD3BDD">
        <w:rPr>
          <w:color w:val="000000"/>
        </w:rPr>
        <w:t>української</w:t>
      </w:r>
      <w:proofErr w:type="spellEnd"/>
      <w:r w:rsidRPr="00BD3BDD">
        <w:rPr>
          <w:color w:val="000000"/>
        </w:rPr>
        <w:t xml:space="preserve"> </w:t>
      </w:r>
      <w:proofErr w:type="spellStart"/>
      <w:r w:rsidRPr="00BD3BDD">
        <w:rPr>
          <w:color w:val="000000"/>
        </w:rPr>
        <w:t>преси</w:t>
      </w:r>
      <w:proofErr w:type="spellEnd"/>
      <w:r w:rsidRPr="00BD3BDD">
        <w:rPr>
          <w:color w:val="000000"/>
        </w:rPr>
        <w:t xml:space="preserve"> (</w:t>
      </w:r>
      <w:proofErr w:type="spellStart"/>
      <w:r w:rsidRPr="00BD3BDD">
        <w:rPr>
          <w:color w:val="000000"/>
        </w:rPr>
        <w:t>Моніторинг</w:t>
      </w:r>
      <w:proofErr w:type="spellEnd"/>
      <w:r w:rsidRPr="00BD3BDD">
        <w:rPr>
          <w:color w:val="000000"/>
        </w:rPr>
        <w:t xml:space="preserve">), URL: http://www.aup.com.ua/,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r w:rsidRPr="00BD3BDD">
        <w:rPr>
          <w:color w:val="000000"/>
        </w:rPr>
        <w:t xml:space="preserve"> </w:t>
      </w:r>
      <w:proofErr w:type="spellStart"/>
      <w:r w:rsidRPr="00BD3BDD">
        <w:rPr>
          <w:color w:val="000000"/>
        </w:rPr>
        <w:t>Інститут</w:t>
      </w:r>
      <w:proofErr w:type="spellEnd"/>
      <w:r w:rsidRPr="00BD3BDD">
        <w:rPr>
          <w:color w:val="000000"/>
        </w:rPr>
        <w:t xml:space="preserve"> </w:t>
      </w:r>
      <w:proofErr w:type="spellStart"/>
      <w:r w:rsidRPr="00BD3BDD">
        <w:rPr>
          <w:color w:val="000000"/>
        </w:rPr>
        <w:t>журналістики</w:t>
      </w:r>
      <w:proofErr w:type="spellEnd"/>
      <w:r w:rsidRPr="00BD3BDD">
        <w:rPr>
          <w:color w:val="000000"/>
        </w:rPr>
        <w:t xml:space="preserve"> </w:t>
      </w:r>
      <w:proofErr w:type="spellStart"/>
      <w:r w:rsidRPr="00BD3BDD">
        <w:rPr>
          <w:color w:val="000000"/>
        </w:rPr>
        <w:t>Київського</w:t>
      </w:r>
      <w:proofErr w:type="spellEnd"/>
      <w:r w:rsidRPr="00BD3BDD">
        <w:rPr>
          <w:color w:val="000000"/>
        </w:rPr>
        <w:t xml:space="preserve"> </w:t>
      </w:r>
      <w:proofErr w:type="spellStart"/>
      <w:r w:rsidRPr="00BD3BDD">
        <w:rPr>
          <w:color w:val="000000"/>
        </w:rPr>
        <w:t>національного</w:t>
      </w:r>
      <w:proofErr w:type="spellEnd"/>
      <w:r w:rsidRPr="00BD3BDD">
        <w:rPr>
          <w:color w:val="000000"/>
        </w:rPr>
        <w:t xml:space="preserve"> </w:t>
      </w:r>
      <w:proofErr w:type="spellStart"/>
      <w:r w:rsidRPr="00BD3BDD">
        <w:rPr>
          <w:color w:val="000000"/>
        </w:rPr>
        <w:t>університету</w:t>
      </w:r>
      <w:proofErr w:type="spellEnd"/>
      <w:r w:rsidRPr="00BD3BDD">
        <w:rPr>
          <w:color w:val="000000"/>
        </w:rPr>
        <w:t xml:space="preserve"> </w:t>
      </w:r>
      <w:proofErr w:type="spellStart"/>
      <w:r w:rsidRPr="00BD3BDD">
        <w:rPr>
          <w:color w:val="000000"/>
        </w:rPr>
        <w:t>імені</w:t>
      </w:r>
      <w:proofErr w:type="spellEnd"/>
      <w:r w:rsidRPr="00BD3BDD">
        <w:rPr>
          <w:color w:val="000000"/>
        </w:rPr>
        <w:t xml:space="preserve"> Тараса </w:t>
      </w:r>
      <w:proofErr w:type="spellStart"/>
      <w:r w:rsidRPr="00BD3BDD">
        <w:rPr>
          <w:color w:val="000000"/>
        </w:rPr>
        <w:t>Шевченка</w:t>
      </w:r>
      <w:proofErr w:type="spellEnd"/>
      <w:r w:rsidRPr="00BD3BDD">
        <w:rPr>
          <w:color w:val="000000"/>
        </w:rPr>
        <w:t xml:space="preserve">. URL: http://www.journ.univ.kiev.ua/,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proofErr w:type="spellStart"/>
      <w:r w:rsidRPr="00BD3BDD">
        <w:rPr>
          <w:color w:val="000000"/>
        </w:rPr>
        <w:t>Почепцов</w:t>
      </w:r>
      <w:proofErr w:type="spellEnd"/>
      <w:r w:rsidRPr="00BD3BDD">
        <w:rPr>
          <w:color w:val="000000"/>
        </w:rPr>
        <w:t xml:space="preserve"> Г. </w:t>
      </w:r>
      <w:proofErr w:type="spellStart"/>
      <w:r w:rsidRPr="00BD3BDD">
        <w:rPr>
          <w:color w:val="000000"/>
        </w:rPr>
        <w:t>Комунікації</w:t>
      </w:r>
      <w:proofErr w:type="spellEnd"/>
      <w:r w:rsidRPr="00BD3BDD">
        <w:rPr>
          <w:color w:val="000000"/>
        </w:rPr>
        <w:t xml:space="preserve">, </w:t>
      </w:r>
      <w:proofErr w:type="spellStart"/>
      <w:r w:rsidRPr="00BD3BDD">
        <w:rPr>
          <w:color w:val="000000"/>
        </w:rPr>
        <w:t>війна</w:t>
      </w:r>
      <w:proofErr w:type="spellEnd"/>
      <w:r w:rsidRPr="00BD3BDD">
        <w:rPr>
          <w:color w:val="000000"/>
        </w:rPr>
        <w:t xml:space="preserve"> і ми, URL: </w:t>
      </w:r>
      <w:hyperlink r:id="rId6" w:history="1">
        <w:r w:rsidRPr="00BD3BDD">
          <w:rPr>
            <w:rStyle w:val="a5"/>
          </w:rPr>
          <w:t>https://zn.ua/ukr/SOCIUM/komunikatsiji-vijna-i-mi.html</w:t>
        </w:r>
      </w:hyperlink>
      <w:r w:rsidRPr="00BD3BDD">
        <w:rPr>
          <w:color w:val="000000"/>
        </w:rPr>
        <w:t xml:space="preserve">,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proofErr w:type="spellStart"/>
      <w:r w:rsidRPr="00BD3BDD">
        <w:rPr>
          <w:color w:val="000000"/>
        </w:rPr>
        <w:t>Почепцов</w:t>
      </w:r>
      <w:proofErr w:type="spellEnd"/>
      <w:r w:rsidRPr="00BD3BDD">
        <w:rPr>
          <w:color w:val="000000"/>
        </w:rPr>
        <w:t xml:space="preserve"> Г. Пропаганда </w:t>
      </w:r>
      <w:proofErr w:type="spellStart"/>
      <w:r w:rsidRPr="00BD3BDD">
        <w:rPr>
          <w:color w:val="000000"/>
        </w:rPr>
        <w:t>створює</w:t>
      </w:r>
      <w:proofErr w:type="spellEnd"/>
      <w:r w:rsidRPr="00BD3BDD">
        <w:rPr>
          <w:color w:val="000000"/>
        </w:rPr>
        <w:t xml:space="preserve"> і </w:t>
      </w:r>
      <w:proofErr w:type="spellStart"/>
      <w:r w:rsidRPr="00BD3BDD">
        <w:rPr>
          <w:color w:val="000000"/>
        </w:rPr>
        <w:t>утримує</w:t>
      </w:r>
      <w:proofErr w:type="spellEnd"/>
      <w:r w:rsidRPr="00BD3BDD">
        <w:rPr>
          <w:color w:val="000000"/>
        </w:rPr>
        <w:t xml:space="preserve"> </w:t>
      </w:r>
      <w:proofErr w:type="spellStart"/>
      <w:r w:rsidRPr="00BD3BDD">
        <w:rPr>
          <w:color w:val="000000"/>
        </w:rPr>
        <w:t>соціальні</w:t>
      </w:r>
      <w:proofErr w:type="spellEnd"/>
      <w:r w:rsidRPr="00BD3BDD">
        <w:rPr>
          <w:color w:val="000000"/>
        </w:rPr>
        <w:t xml:space="preserve"> правила URL: </w:t>
      </w:r>
      <w:hyperlink r:id="rId7" w:history="1">
        <w:r w:rsidRPr="00BD3BDD">
          <w:rPr>
            <w:rStyle w:val="a5"/>
          </w:rPr>
          <w:t>https://rezonans.asia/propaganda-sozdaet-i-uderzhivaet/</w:t>
        </w:r>
      </w:hyperlink>
      <w:r w:rsidRPr="00BD3BDD">
        <w:rPr>
          <w:color w:val="000000"/>
        </w:rPr>
        <w:t xml:space="preserve">, (дата </w:t>
      </w:r>
      <w:proofErr w:type="spellStart"/>
      <w:r w:rsidRPr="00BD3BDD">
        <w:rPr>
          <w:color w:val="000000"/>
        </w:rPr>
        <w:t>звернення</w:t>
      </w:r>
      <w:proofErr w:type="spellEnd"/>
      <w:r w:rsidRPr="00BD3BDD">
        <w:rPr>
          <w:color w:val="000000"/>
        </w:rPr>
        <w:t xml:space="preserve"> 06.07.2022)</w:t>
      </w:r>
    </w:p>
    <w:p w:rsidR="00870EDF" w:rsidRPr="00BD3BDD" w:rsidRDefault="00870EDF" w:rsidP="00870EDF">
      <w:pPr>
        <w:pStyle w:val="a4"/>
        <w:numPr>
          <w:ilvl w:val="0"/>
          <w:numId w:val="38"/>
        </w:numPr>
        <w:spacing w:after="160" w:line="276" w:lineRule="auto"/>
        <w:rPr>
          <w:color w:val="000000"/>
        </w:rPr>
      </w:pPr>
      <w:r w:rsidRPr="00BD3BDD">
        <w:rPr>
          <w:color w:val="000000"/>
        </w:rPr>
        <w:t xml:space="preserve"> Проект Тексти.org.ua (</w:t>
      </w:r>
      <w:proofErr w:type="spellStart"/>
      <w:r w:rsidRPr="00BD3BDD">
        <w:rPr>
          <w:color w:val="000000"/>
        </w:rPr>
        <w:t>Журналістика</w:t>
      </w:r>
      <w:proofErr w:type="spellEnd"/>
      <w:r w:rsidRPr="00BD3BDD">
        <w:rPr>
          <w:color w:val="000000"/>
        </w:rPr>
        <w:t xml:space="preserve"> </w:t>
      </w:r>
      <w:proofErr w:type="spellStart"/>
      <w:r w:rsidRPr="00BD3BDD">
        <w:rPr>
          <w:color w:val="000000"/>
        </w:rPr>
        <w:t>даних</w:t>
      </w:r>
      <w:proofErr w:type="spellEnd"/>
      <w:r w:rsidRPr="00BD3BDD">
        <w:rPr>
          <w:color w:val="000000"/>
        </w:rPr>
        <w:t xml:space="preserve">, </w:t>
      </w:r>
      <w:proofErr w:type="spellStart"/>
      <w:r w:rsidRPr="00BD3BDD">
        <w:rPr>
          <w:color w:val="000000"/>
        </w:rPr>
        <w:t>статті</w:t>
      </w:r>
      <w:proofErr w:type="spellEnd"/>
      <w:r w:rsidRPr="00BD3BDD">
        <w:rPr>
          <w:color w:val="000000"/>
        </w:rPr>
        <w:t xml:space="preserve">), http://texty.org.ua/, (дата </w:t>
      </w:r>
      <w:proofErr w:type="spellStart"/>
      <w:r w:rsidRPr="00BD3BDD">
        <w:rPr>
          <w:color w:val="000000"/>
        </w:rPr>
        <w:t>звернення</w:t>
      </w:r>
      <w:proofErr w:type="spellEnd"/>
      <w:r w:rsidRPr="00BD3BDD">
        <w:rPr>
          <w:color w:val="000000"/>
        </w:rPr>
        <w:t xml:space="preserve"> 06.07.2022)</w:t>
      </w:r>
    </w:p>
    <w:p w:rsidR="00870EDF" w:rsidRPr="00A12D0E" w:rsidRDefault="00870EDF" w:rsidP="00870EDF">
      <w:pPr>
        <w:pStyle w:val="a4"/>
        <w:suppressAutoHyphens/>
        <w:spacing w:line="276" w:lineRule="auto"/>
        <w:jc w:val="both"/>
        <w:rPr>
          <w:color w:val="000000"/>
        </w:rPr>
      </w:pPr>
    </w:p>
    <w:p w:rsidR="00800325" w:rsidRPr="00800325" w:rsidRDefault="00800325" w:rsidP="00800325">
      <w:pPr>
        <w:tabs>
          <w:tab w:val="num" w:pos="426"/>
        </w:tabs>
        <w:spacing w:before="240" w:after="24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sz w:val="28"/>
          <w:szCs w:val="28"/>
          <w:lang w:eastAsia="ru-RU"/>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00325" w:rsidRPr="00800325" w:rsidTr="0067264E">
        <w:trPr>
          <w:jc w:val="center"/>
        </w:trPr>
        <w:tc>
          <w:tcPr>
            <w:tcW w:w="2092" w:type="dxa"/>
          </w:tcPr>
          <w:p w:rsidR="00800325" w:rsidRPr="00800325" w:rsidRDefault="00800325" w:rsidP="00800325">
            <w:pPr>
              <w:tabs>
                <w:tab w:val="num" w:pos="426"/>
              </w:tabs>
              <w:spacing w:after="0"/>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Оцінка</w:t>
            </w:r>
          </w:p>
        </w:tc>
        <w:tc>
          <w:tcPr>
            <w:tcW w:w="7628" w:type="dxa"/>
          </w:tcPr>
          <w:p w:rsidR="00800325" w:rsidRPr="00800325" w:rsidRDefault="00800325" w:rsidP="00800325">
            <w:pPr>
              <w:tabs>
                <w:tab w:val="num" w:pos="426"/>
              </w:tabs>
              <w:spacing w:after="0"/>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Критерії оцінювання</w:t>
            </w:r>
          </w:p>
        </w:tc>
      </w:tr>
      <w:tr w:rsidR="00800325" w:rsidRPr="00800325" w:rsidTr="0067264E">
        <w:trPr>
          <w:jc w:val="center"/>
        </w:trPr>
        <w:tc>
          <w:tcPr>
            <w:tcW w:w="2092" w:type="dxa"/>
            <w:vAlign w:val="center"/>
          </w:tcPr>
          <w:p w:rsidR="00800325" w:rsidRPr="00800325" w:rsidRDefault="00800325" w:rsidP="00800325">
            <w:pPr>
              <w:tabs>
                <w:tab w:val="num" w:pos="426"/>
              </w:tabs>
              <w:spacing w:after="0"/>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«відмінно»</w:t>
            </w:r>
          </w:p>
        </w:tc>
        <w:tc>
          <w:tcPr>
            <w:tcW w:w="7628" w:type="dxa"/>
          </w:tcPr>
          <w:p w:rsidR="00800325" w:rsidRPr="00800325" w:rsidRDefault="00800325" w:rsidP="00800325">
            <w:pPr>
              <w:tabs>
                <w:tab w:val="num" w:pos="426"/>
              </w:tabs>
              <w:spacing w:after="0" w:line="240" w:lineRule="auto"/>
              <w:jc w:val="both"/>
              <w:rPr>
                <w:rFonts w:ascii="Times New Roman" w:eastAsia="Times New Roman" w:hAnsi="Times New Roman" w:cs="Times New Roman"/>
                <w:sz w:val="26"/>
                <w:szCs w:val="26"/>
                <w:lang w:eastAsia="ru-RU"/>
              </w:rPr>
            </w:pPr>
            <w:r w:rsidRPr="00800325">
              <w:rPr>
                <w:rFonts w:ascii="Times New Roman" w:eastAsia="Times New Roman" w:hAnsi="Times New Roman" w:cs="Times New Roman"/>
                <w:sz w:val="26"/>
                <w:szCs w:val="26"/>
                <w:lang w:eastAsia="ru-RU"/>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800325" w:rsidRPr="00800325" w:rsidTr="0067264E">
        <w:trPr>
          <w:jc w:val="center"/>
        </w:trPr>
        <w:tc>
          <w:tcPr>
            <w:tcW w:w="2092" w:type="dxa"/>
            <w:vAlign w:val="center"/>
          </w:tcPr>
          <w:p w:rsidR="00800325" w:rsidRPr="00800325" w:rsidRDefault="00800325" w:rsidP="00800325">
            <w:pPr>
              <w:tabs>
                <w:tab w:val="num" w:pos="426"/>
              </w:tabs>
              <w:spacing w:after="0"/>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«добре»</w:t>
            </w:r>
          </w:p>
        </w:tc>
        <w:tc>
          <w:tcPr>
            <w:tcW w:w="7628" w:type="dxa"/>
          </w:tcPr>
          <w:p w:rsidR="00800325" w:rsidRPr="00800325" w:rsidRDefault="00800325" w:rsidP="00800325">
            <w:pPr>
              <w:tabs>
                <w:tab w:val="num" w:pos="426"/>
              </w:tabs>
              <w:spacing w:after="0" w:line="240" w:lineRule="auto"/>
              <w:jc w:val="both"/>
              <w:rPr>
                <w:rFonts w:ascii="Times New Roman" w:eastAsia="Times New Roman" w:hAnsi="Times New Roman" w:cs="Times New Roman"/>
                <w:sz w:val="26"/>
                <w:szCs w:val="26"/>
                <w:lang w:eastAsia="ru-RU"/>
              </w:rPr>
            </w:pPr>
            <w:r w:rsidRPr="00800325">
              <w:rPr>
                <w:rFonts w:ascii="Times New Roman" w:eastAsia="Times New Roman" w:hAnsi="Times New Roman" w:cs="Times New Roman"/>
                <w:sz w:val="26"/>
                <w:szCs w:val="26"/>
                <w:lang w:eastAsia="ru-RU"/>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00325" w:rsidRPr="00800325" w:rsidTr="0067264E">
        <w:trPr>
          <w:jc w:val="center"/>
        </w:trPr>
        <w:tc>
          <w:tcPr>
            <w:tcW w:w="2092" w:type="dxa"/>
            <w:vAlign w:val="center"/>
          </w:tcPr>
          <w:p w:rsidR="00800325" w:rsidRPr="00800325" w:rsidRDefault="00800325" w:rsidP="00800325">
            <w:pPr>
              <w:tabs>
                <w:tab w:val="num" w:pos="426"/>
              </w:tabs>
              <w:spacing w:after="0"/>
              <w:jc w:val="center"/>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«задовільно»</w:t>
            </w:r>
          </w:p>
        </w:tc>
        <w:tc>
          <w:tcPr>
            <w:tcW w:w="7628" w:type="dxa"/>
          </w:tcPr>
          <w:p w:rsidR="00800325" w:rsidRPr="00800325" w:rsidRDefault="00800325" w:rsidP="00800325">
            <w:pPr>
              <w:tabs>
                <w:tab w:val="num" w:pos="426"/>
              </w:tabs>
              <w:spacing w:after="0" w:line="240" w:lineRule="auto"/>
              <w:jc w:val="both"/>
              <w:rPr>
                <w:rFonts w:ascii="Times New Roman" w:eastAsia="Times New Roman" w:hAnsi="Times New Roman" w:cs="Times New Roman"/>
                <w:sz w:val="26"/>
                <w:szCs w:val="26"/>
                <w:lang w:eastAsia="ru-RU"/>
              </w:rPr>
            </w:pPr>
            <w:r w:rsidRPr="00800325">
              <w:rPr>
                <w:rFonts w:ascii="Times New Roman" w:eastAsia="Times New Roman" w:hAnsi="Times New Roman" w:cs="Times New Roman"/>
                <w:sz w:val="26"/>
                <w:szCs w:val="26"/>
                <w:lang w:eastAsia="ru-RU"/>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800325" w:rsidRPr="00800325" w:rsidTr="0067264E">
        <w:trPr>
          <w:jc w:val="center"/>
        </w:trPr>
        <w:tc>
          <w:tcPr>
            <w:tcW w:w="2092" w:type="dxa"/>
            <w:vAlign w:val="center"/>
          </w:tcPr>
          <w:p w:rsidR="00800325" w:rsidRPr="00800325" w:rsidRDefault="00800325" w:rsidP="00800325">
            <w:pPr>
              <w:spacing w:after="0"/>
              <w:ind w:left="-108"/>
              <w:jc w:val="right"/>
              <w:rPr>
                <w:rFonts w:ascii="Times New Roman" w:eastAsia="Times New Roman" w:hAnsi="Times New Roman" w:cs="Times New Roman"/>
                <w:b/>
                <w:i/>
                <w:sz w:val="28"/>
                <w:szCs w:val="28"/>
                <w:lang w:eastAsia="ru-RU"/>
              </w:rPr>
            </w:pPr>
            <w:r w:rsidRPr="00800325">
              <w:rPr>
                <w:rFonts w:ascii="Times New Roman" w:eastAsia="Times New Roman" w:hAnsi="Times New Roman" w:cs="Times New Roman"/>
                <w:b/>
                <w:i/>
                <w:sz w:val="28"/>
                <w:szCs w:val="28"/>
                <w:lang w:eastAsia="ru-RU"/>
              </w:rPr>
              <w:t>«незадовільно»</w:t>
            </w:r>
          </w:p>
        </w:tc>
        <w:tc>
          <w:tcPr>
            <w:tcW w:w="7628" w:type="dxa"/>
          </w:tcPr>
          <w:p w:rsidR="00800325" w:rsidRPr="00800325" w:rsidRDefault="00800325" w:rsidP="00800325">
            <w:pPr>
              <w:tabs>
                <w:tab w:val="num" w:pos="426"/>
              </w:tabs>
              <w:spacing w:after="0" w:line="240" w:lineRule="auto"/>
              <w:jc w:val="both"/>
              <w:rPr>
                <w:rFonts w:ascii="Times New Roman" w:eastAsia="Times New Roman" w:hAnsi="Times New Roman" w:cs="Times New Roman"/>
                <w:sz w:val="26"/>
                <w:szCs w:val="26"/>
                <w:lang w:eastAsia="ru-RU"/>
              </w:rPr>
            </w:pPr>
            <w:r w:rsidRPr="00800325">
              <w:rPr>
                <w:rFonts w:ascii="Times New Roman" w:eastAsia="Times New Roman" w:hAnsi="Times New Roman" w:cs="Times New Roman"/>
                <w:sz w:val="26"/>
                <w:szCs w:val="26"/>
                <w:lang w:eastAsia="ru-RU"/>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800325" w:rsidRPr="00800325" w:rsidRDefault="00800325" w:rsidP="00800325">
      <w:pPr>
        <w:tabs>
          <w:tab w:val="left" w:pos="2030"/>
          <w:tab w:val="left" w:pos="10065"/>
        </w:tabs>
        <w:spacing w:after="0" w:line="240" w:lineRule="auto"/>
        <w:jc w:val="center"/>
        <w:rPr>
          <w:rFonts w:ascii="Times New Roman" w:eastAsia="Times New Roman" w:hAnsi="Times New Roman" w:cs="Times New Roman"/>
          <w:b/>
          <w:sz w:val="16"/>
          <w:szCs w:val="16"/>
          <w:lang w:eastAsia="ru-RU"/>
        </w:rPr>
      </w:pPr>
    </w:p>
    <w:p w:rsidR="00800325" w:rsidRPr="00800325" w:rsidRDefault="00800325" w:rsidP="00800325">
      <w:pPr>
        <w:spacing w:before="240" w:after="240" w:line="240" w:lineRule="auto"/>
        <w:jc w:val="center"/>
        <w:rPr>
          <w:rFonts w:ascii="Times New Roman" w:eastAsia="Times New Roman" w:hAnsi="Times New Roman" w:cs="Times New Roman"/>
          <w:b/>
          <w:sz w:val="28"/>
          <w:szCs w:val="24"/>
          <w:lang w:eastAsia="ru-RU"/>
        </w:rPr>
      </w:pPr>
      <w:r w:rsidRPr="00800325">
        <w:rPr>
          <w:rFonts w:ascii="Times New Roman" w:eastAsia="Times New Roman" w:hAnsi="Times New Roman" w:cs="Times New Roman"/>
          <w:b/>
          <w:sz w:val="28"/>
          <w:szCs w:val="24"/>
          <w:lang w:eastAsia="ru-RU"/>
        </w:rPr>
        <w:br w:type="page"/>
      </w:r>
      <w:r w:rsidRPr="00800325">
        <w:rPr>
          <w:rFonts w:ascii="Times New Roman" w:eastAsia="Times New Roman" w:hAnsi="Times New Roman" w:cs="Times New Roman"/>
          <w:b/>
          <w:sz w:val="28"/>
          <w:szCs w:val="24"/>
          <w:lang w:eastAsia="ru-RU"/>
        </w:rPr>
        <w:lastRenderedPageBreak/>
        <w:t>6.2. Система оцінювання роботи студентів/аспірантів упродовж семестру</w:t>
      </w:r>
    </w:p>
    <w:p w:rsidR="00800325" w:rsidRPr="00800325" w:rsidRDefault="00800325" w:rsidP="00800325">
      <w:pPr>
        <w:tabs>
          <w:tab w:val="left" w:pos="2030"/>
          <w:tab w:val="left" w:pos="10065"/>
        </w:tabs>
        <w:spacing w:after="0" w:line="240" w:lineRule="auto"/>
        <w:jc w:val="center"/>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33"/>
        <w:gridCol w:w="564"/>
        <w:gridCol w:w="630"/>
        <w:gridCol w:w="707"/>
        <w:gridCol w:w="573"/>
        <w:gridCol w:w="77"/>
        <w:gridCol w:w="567"/>
      </w:tblGrid>
      <w:tr w:rsidR="00800325" w:rsidRPr="00800325" w:rsidTr="0067264E">
        <w:trPr>
          <w:cantSplit/>
          <w:trHeight w:val="518"/>
        </w:trPr>
        <w:tc>
          <w:tcPr>
            <w:tcW w:w="4911" w:type="dxa"/>
            <w:vMerge w:val="restart"/>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Вид діяльності студента / аспіранта</w:t>
            </w:r>
          </w:p>
        </w:tc>
        <w:tc>
          <w:tcPr>
            <w:tcW w:w="993" w:type="dxa"/>
            <w:vMerge w:val="restart"/>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Максимальна кількість балів за одиницю</w:t>
            </w:r>
          </w:p>
        </w:tc>
        <w:tc>
          <w:tcPr>
            <w:tcW w:w="1289" w:type="dxa"/>
            <w:gridSpan w:val="4"/>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Модуль 1</w:t>
            </w:r>
          </w:p>
        </w:tc>
        <w:tc>
          <w:tcPr>
            <w:tcW w:w="1337"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Модуль 2</w:t>
            </w:r>
          </w:p>
        </w:tc>
        <w:tc>
          <w:tcPr>
            <w:tcW w:w="1217" w:type="dxa"/>
            <w:gridSpan w:val="3"/>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Модуль n</w:t>
            </w:r>
          </w:p>
        </w:tc>
      </w:tr>
      <w:tr w:rsidR="00800325" w:rsidRPr="00800325" w:rsidTr="0067264E">
        <w:trPr>
          <w:cantSplit/>
          <w:trHeight w:val="1933"/>
        </w:trPr>
        <w:tc>
          <w:tcPr>
            <w:tcW w:w="4911" w:type="dxa"/>
            <w:vMerge/>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p>
        </w:tc>
        <w:tc>
          <w:tcPr>
            <w:tcW w:w="993" w:type="dxa"/>
            <w:vMerge/>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p>
        </w:tc>
        <w:tc>
          <w:tcPr>
            <w:tcW w:w="692" w:type="dxa"/>
            <w:gridSpan w:val="2"/>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кількість одиниць</w:t>
            </w:r>
          </w:p>
        </w:tc>
        <w:tc>
          <w:tcPr>
            <w:tcW w:w="597" w:type="dxa"/>
            <w:gridSpan w:val="2"/>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максимальна кількість балів</w:t>
            </w:r>
          </w:p>
        </w:tc>
        <w:tc>
          <w:tcPr>
            <w:tcW w:w="630" w:type="dxa"/>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кількість одиниць</w:t>
            </w:r>
          </w:p>
        </w:tc>
        <w:tc>
          <w:tcPr>
            <w:tcW w:w="707" w:type="dxa"/>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максимальна кількість балів</w:t>
            </w:r>
          </w:p>
        </w:tc>
        <w:tc>
          <w:tcPr>
            <w:tcW w:w="573" w:type="dxa"/>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кількість одиниць</w:t>
            </w:r>
          </w:p>
        </w:tc>
        <w:tc>
          <w:tcPr>
            <w:tcW w:w="644" w:type="dxa"/>
            <w:gridSpan w:val="2"/>
            <w:tcBorders>
              <w:bottom w:val="single" w:sz="4" w:space="0" w:color="auto"/>
            </w:tcBorders>
            <w:shd w:val="clear" w:color="auto" w:fill="auto"/>
            <w:textDirection w:val="btLr"/>
            <w:vAlign w:val="center"/>
          </w:tcPr>
          <w:p w:rsidR="00800325" w:rsidRPr="00800325" w:rsidRDefault="00800325" w:rsidP="00800325">
            <w:pPr>
              <w:tabs>
                <w:tab w:val="left" w:pos="2030"/>
                <w:tab w:val="left" w:pos="10065"/>
              </w:tabs>
              <w:spacing w:after="0" w:line="240" w:lineRule="auto"/>
              <w:ind w:left="113" w:right="113"/>
              <w:jc w:val="center"/>
              <w:rPr>
                <w:rFonts w:ascii="Times New Roman" w:eastAsia="Calibri" w:hAnsi="Times New Roman" w:cs="Times New Roman"/>
                <w:b/>
                <w:sz w:val="24"/>
                <w:szCs w:val="24"/>
                <w:lang w:eastAsia="ru-RU"/>
              </w:rPr>
            </w:pPr>
            <w:r w:rsidRPr="00800325">
              <w:rPr>
                <w:rFonts w:ascii="Times New Roman" w:eastAsia="Calibri" w:hAnsi="Times New Roman" w:cs="Times New Roman"/>
                <w:b/>
                <w:sz w:val="24"/>
                <w:szCs w:val="24"/>
                <w:lang w:eastAsia="ru-RU"/>
              </w:rPr>
              <w:t>максимальна кількість балів</w:t>
            </w:r>
          </w:p>
        </w:tc>
      </w:tr>
      <w:tr w:rsidR="00800325" w:rsidRPr="00800325" w:rsidTr="0067264E">
        <w:tc>
          <w:tcPr>
            <w:tcW w:w="9747" w:type="dxa"/>
            <w:gridSpan w:val="11"/>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b/>
                <w:sz w:val="28"/>
                <w:szCs w:val="24"/>
                <w:lang w:eastAsia="ru-RU"/>
              </w:rPr>
              <w:t>І. Обов’язкові</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1.1. Відвідування лекцій</w:t>
            </w:r>
          </w:p>
        </w:tc>
        <w:tc>
          <w:tcPr>
            <w:tcW w:w="10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w:t>
            </w:r>
          </w:p>
        </w:tc>
        <w:tc>
          <w:tcPr>
            <w:tcW w:w="7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sz w:val="28"/>
                <w:szCs w:val="24"/>
                <w:lang w:eastAsia="ru-RU"/>
              </w:rPr>
              <w:t>‒</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1.2. Відвідування семінарських і практичних занять</w:t>
            </w:r>
          </w:p>
        </w:tc>
        <w:tc>
          <w:tcPr>
            <w:tcW w:w="10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w:t>
            </w:r>
          </w:p>
        </w:tc>
        <w:tc>
          <w:tcPr>
            <w:tcW w:w="7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sz w:val="28"/>
                <w:szCs w:val="24"/>
                <w:lang w:eastAsia="ru-RU"/>
              </w:rPr>
              <w:t>‒</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1.3. Робота на семінарському і практичному занятті</w:t>
            </w:r>
          </w:p>
        </w:tc>
        <w:tc>
          <w:tcPr>
            <w:tcW w:w="1009" w:type="dxa"/>
            <w:gridSpan w:val="2"/>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4∙7</w:t>
            </w:r>
          </w:p>
        </w:tc>
        <w:tc>
          <w:tcPr>
            <w:tcW w:w="7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p>
        </w:tc>
        <w:tc>
          <w:tcPr>
            <w:tcW w:w="564" w:type="dxa"/>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12</w:t>
            </w: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16</w:t>
            </w: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28</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1.4. Лабораторна робота (в тому числі допуск, виконання, захист)</w:t>
            </w:r>
          </w:p>
        </w:tc>
        <w:tc>
          <w:tcPr>
            <w:tcW w:w="10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w:t>
            </w:r>
          </w:p>
        </w:tc>
        <w:tc>
          <w:tcPr>
            <w:tcW w:w="7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sz w:val="28"/>
                <w:szCs w:val="24"/>
                <w:lang w:eastAsia="ru-RU"/>
              </w:rPr>
              <w:t>‒</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1.5. Виконання завдань для самостійної роботи</w:t>
            </w:r>
          </w:p>
        </w:tc>
        <w:tc>
          <w:tcPr>
            <w:tcW w:w="10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w:t>
            </w:r>
          </w:p>
        </w:tc>
        <w:tc>
          <w:tcPr>
            <w:tcW w:w="709"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157EA1"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157EA1">
              <w:rPr>
                <w:rFonts w:ascii="Times New Roman" w:eastAsia="Calibri" w:hAnsi="Times New Roman" w:cs="Times New Roman"/>
                <w:b/>
                <w:sz w:val="28"/>
                <w:szCs w:val="24"/>
                <w:lang w:eastAsia="ru-RU"/>
              </w:rPr>
              <w:t>10</w:t>
            </w:r>
          </w:p>
        </w:tc>
      </w:tr>
      <w:tr w:rsidR="00800325" w:rsidRPr="00800325" w:rsidTr="0067264E">
        <w:tc>
          <w:tcPr>
            <w:tcW w:w="4911" w:type="dxa"/>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1.6. Виконання модульної роботи</w:t>
            </w:r>
          </w:p>
        </w:tc>
        <w:tc>
          <w:tcPr>
            <w:tcW w:w="1009" w:type="dxa"/>
            <w:gridSpan w:val="2"/>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p>
        </w:tc>
        <w:tc>
          <w:tcPr>
            <w:tcW w:w="709" w:type="dxa"/>
            <w:gridSpan w:val="2"/>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p>
        </w:tc>
        <w:tc>
          <w:tcPr>
            <w:tcW w:w="564" w:type="dxa"/>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p>
        </w:tc>
        <w:tc>
          <w:tcPr>
            <w:tcW w:w="630"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shd w:val="clear" w:color="auto" w:fill="auto"/>
            <w:vAlign w:val="center"/>
          </w:tcPr>
          <w:p w:rsidR="00800325" w:rsidRPr="00157EA1"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157EA1">
              <w:rPr>
                <w:rFonts w:ascii="Times New Roman" w:eastAsia="Calibri" w:hAnsi="Times New Roman" w:cs="Times New Roman"/>
                <w:b/>
                <w:sz w:val="28"/>
                <w:szCs w:val="24"/>
                <w:lang w:eastAsia="ru-RU"/>
              </w:rPr>
              <w:t>14</w:t>
            </w:r>
          </w:p>
        </w:tc>
      </w:tr>
      <w:tr w:rsidR="00800325" w:rsidRPr="00800325" w:rsidTr="0067264E">
        <w:tc>
          <w:tcPr>
            <w:tcW w:w="4911"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rPr>
                <w:rFonts w:ascii="Times New Roman" w:eastAsia="Calibri" w:hAnsi="Times New Roman" w:cs="Times New Roman"/>
                <w:sz w:val="24"/>
                <w:szCs w:val="24"/>
                <w:lang w:eastAsia="ru-RU"/>
              </w:rPr>
            </w:pPr>
            <w:r w:rsidRPr="00800325">
              <w:rPr>
                <w:rFonts w:ascii="Times New Roman" w:eastAsia="Calibri" w:hAnsi="Times New Roman" w:cs="Times New Roman"/>
                <w:sz w:val="24"/>
                <w:szCs w:val="24"/>
                <w:lang w:eastAsia="ru-RU"/>
              </w:rPr>
              <w:t>1.7. Виконання індивідуальних завдань (ІНДЗ)</w:t>
            </w:r>
          </w:p>
        </w:tc>
        <w:tc>
          <w:tcPr>
            <w:tcW w:w="1009" w:type="dxa"/>
            <w:gridSpan w:val="2"/>
            <w:tcBorders>
              <w:bottom w:val="single" w:sz="4" w:space="0" w:color="auto"/>
            </w:tcBorders>
            <w:shd w:val="clear" w:color="auto" w:fill="auto"/>
            <w:vAlign w:val="center"/>
          </w:tcPr>
          <w:p w:rsidR="00800325" w:rsidRPr="00800325" w:rsidRDefault="00157EA1"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8</w:t>
            </w:r>
          </w:p>
        </w:tc>
        <w:tc>
          <w:tcPr>
            <w:tcW w:w="709" w:type="dxa"/>
            <w:gridSpan w:val="2"/>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30"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707"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7" w:type="dxa"/>
            <w:tcBorders>
              <w:bottom w:val="single" w:sz="4" w:space="0" w:color="auto"/>
            </w:tcBorders>
            <w:shd w:val="clear" w:color="auto" w:fill="auto"/>
            <w:vAlign w:val="center"/>
          </w:tcPr>
          <w:p w:rsidR="00800325" w:rsidRPr="00157EA1"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157EA1">
              <w:rPr>
                <w:rFonts w:ascii="Times New Roman" w:eastAsia="Calibri" w:hAnsi="Times New Roman" w:cs="Times New Roman"/>
                <w:b/>
                <w:sz w:val="28"/>
                <w:szCs w:val="24"/>
                <w:lang w:eastAsia="ru-RU"/>
              </w:rPr>
              <w:t>8</w:t>
            </w:r>
          </w:p>
        </w:tc>
      </w:tr>
      <w:tr w:rsidR="00800325" w:rsidRPr="00800325" w:rsidTr="0067264E">
        <w:tc>
          <w:tcPr>
            <w:tcW w:w="5920" w:type="dxa"/>
            <w:gridSpan w:val="3"/>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right"/>
              <w:rPr>
                <w:rFonts w:ascii="Times New Roman" w:eastAsia="Calibri" w:hAnsi="Times New Roman" w:cs="Times New Roman"/>
                <w:b/>
                <w:sz w:val="28"/>
                <w:szCs w:val="24"/>
                <w:lang w:eastAsia="ru-RU"/>
              </w:rPr>
            </w:pPr>
            <w:r w:rsidRPr="00800325">
              <w:rPr>
                <w:rFonts w:ascii="Times New Roman" w:eastAsia="Calibri" w:hAnsi="Times New Roman" w:cs="Times New Roman"/>
                <w:b/>
                <w:sz w:val="28"/>
                <w:szCs w:val="24"/>
                <w:lang w:eastAsia="ru-RU"/>
              </w:rPr>
              <w:t>Разом</w:t>
            </w:r>
          </w:p>
        </w:tc>
        <w:tc>
          <w:tcPr>
            <w:tcW w:w="709" w:type="dxa"/>
            <w:gridSpan w:val="2"/>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564"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60</w:t>
            </w:r>
          </w:p>
        </w:tc>
        <w:tc>
          <w:tcPr>
            <w:tcW w:w="630"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b/>
                <w:sz w:val="28"/>
                <w:szCs w:val="24"/>
                <w:lang w:eastAsia="ru-RU"/>
              </w:rPr>
              <w:t>-</w:t>
            </w:r>
          </w:p>
        </w:tc>
        <w:tc>
          <w:tcPr>
            <w:tcW w:w="707" w:type="dxa"/>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p>
        </w:tc>
        <w:tc>
          <w:tcPr>
            <w:tcW w:w="650" w:type="dxa"/>
            <w:gridSpan w:val="2"/>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800325">
              <w:rPr>
                <w:rFonts w:ascii="Times New Roman" w:eastAsia="Calibri" w:hAnsi="Times New Roman" w:cs="Times New Roman"/>
                <w:b/>
                <w:sz w:val="28"/>
                <w:szCs w:val="24"/>
                <w:lang w:eastAsia="ru-RU"/>
              </w:rPr>
              <w:t>-</w:t>
            </w:r>
          </w:p>
        </w:tc>
        <w:tc>
          <w:tcPr>
            <w:tcW w:w="567" w:type="dxa"/>
            <w:tcBorders>
              <w:bottom w:val="single" w:sz="4" w:space="0" w:color="auto"/>
            </w:tcBorders>
            <w:shd w:val="clear" w:color="auto" w:fill="auto"/>
            <w:vAlign w:val="center"/>
          </w:tcPr>
          <w:p w:rsidR="00800325" w:rsidRPr="00157EA1" w:rsidRDefault="00157EA1"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157EA1">
              <w:rPr>
                <w:rFonts w:ascii="Times New Roman" w:eastAsia="Calibri" w:hAnsi="Times New Roman" w:cs="Times New Roman"/>
                <w:b/>
                <w:sz w:val="28"/>
                <w:szCs w:val="24"/>
                <w:lang w:eastAsia="ru-RU"/>
              </w:rPr>
              <w:t>60</w:t>
            </w:r>
          </w:p>
        </w:tc>
      </w:tr>
      <w:tr w:rsidR="00800325" w:rsidRPr="00800325" w:rsidTr="0067264E">
        <w:tc>
          <w:tcPr>
            <w:tcW w:w="9747" w:type="dxa"/>
            <w:gridSpan w:val="11"/>
            <w:tcBorders>
              <w:bottom w:val="single" w:sz="4" w:space="0" w:color="auto"/>
            </w:tcBorders>
            <w:shd w:val="clear" w:color="auto" w:fill="auto"/>
            <w:vAlign w:val="center"/>
          </w:tcPr>
          <w:p w:rsidR="00800325" w:rsidRPr="00800325" w:rsidRDefault="00800325" w:rsidP="00800325">
            <w:pPr>
              <w:tabs>
                <w:tab w:val="left" w:pos="2030"/>
                <w:tab w:val="left" w:pos="10065"/>
              </w:tabs>
              <w:spacing w:after="0" w:line="240" w:lineRule="auto"/>
              <w:jc w:val="center"/>
              <w:rPr>
                <w:rFonts w:ascii="Times New Roman" w:eastAsia="Calibri" w:hAnsi="Times New Roman" w:cs="Times New Roman"/>
                <w:sz w:val="28"/>
                <w:szCs w:val="24"/>
                <w:lang w:eastAsia="ru-RU"/>
              </w:rPr>
            </w:pPr>
            <w:r w:rsidRPr="00800325">
              <w:rPr>
                <w:rFonts w:ascii="Times New Roman" w:eastAsia="Calibri" w:hAnsi="Times New Roman" w:cs="Times New Roman"/>
                <w:sz w:val="28"/>
                <w:szCs w:val="24"/>
                <w:lang w:eastAsia="ru-RU"/>
              </w:rPr>
              <w:t>Максимальна кількість балів за обов’язкові види роботи: 60</w:t>
            </w:r>
          </w:p>
        </w:tc>
      </w:tr>
      <w:tr w:rsidR="00800325" w:rsidRPr="00800325" w:rsidTr="0067264E">
        <w:tc>
          <w:tcPr>
            <w:tcW w:w="9747" w:type="dxa"/>
            <w:gridSpan w:val="11"/>
            <w:shd w:val="clear" w:color="auto" w:fill="auto"/>
            <w:vAlign w:val="center"/>
          </w:tcPr>
          <w:p w:rsidR="00800325" w:rsidRPr="004160F1" w:rsidRDefault="00800325" w:rsidP="00800325">
            <w:pPr>
              <w:tabs>
                <w:tab w:val="left" w:pos="2030"/>
                <w:tab w:val="left" w:pos="10065"/>
              </w:tabs>
              <w:spacing w:after="0" w:line="240" w:lineRule="auto"/>
              <w:jc w:val="center"/>
              <w:rPr>
                <w:rFonts w:ascii="Times New Roman" w:eastAsia="Calibri" w:hAnsi="Times New Roman" w:cs="Times New Roman"/>
                <w:b/>
                <w:sz w:val="28"/>
                <w:szCs w:val="24"/>
                <w:lang w:eastAsia="ru-RU"/>
              </w:rPr>
            </w:pPr>
            <w:r w:rsidRPr="004160F1">
              <w:rPr>
                <w:rFonts w:ascii="Times New Roman" w:eastAsia="Calibri" w:hAnsi="Times New Roman" w:cs="Times New Roman"/>
                <w:b/>
                <w:sz w:val="28"/>
                <w:szCs w:val="24"/>
                <w:lang w:eastAsia="ru-RU"/>
              </w:rPr>
              <w:t>Всього балів за теоретичний і практичний курс: 60</w:t>
            </w:r>
          </w:p>
        </w:tc>
      </w:tr>
    </w:tbl>
    <w:p w:rsidR="00800325" w:rsidRPr="00800325" w:rsidRDefault="00800325" w:rsidP="00800325">
      <w:pPr>
        <w:spacing w:after="0" w:line="240" w:lineRule="auto"/>
        <w:jc w:val="center"/>
        <w:rPr>
          <w:rFonts w:ascii="Times New Roman" w:eastAsia="Times New Roman" w:hAnsi="Times New Roman" w:cs="Times New Roman"/>
          <w:b/>
          <w:bCs/>
          <w:sz w:val="28"/>
          <w:szCs w:val="28"/>
          <w:lang w:eastAsia="ru-RU"/>
        </w:rPr>
      </w:pPr>
    </w:p>
    <w:p w:rsidR="00800325" w:rsidRPr="00800325" w:rsidRDefault="00800325" w:rsidP="00800325">
      <w:pPr>
        <w:tabs>
          <w:tab w:val="num" w:pos="426"/>
        </w:tabs>
        <w:spacing w:after="0" w:line="240" w:lineRule="auto"/>
        <w:ind w:right="-284"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своєчасність виконання навчальних завдань;</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повний обсяг їх виконання;</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якість виконання навчальних завдань;</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самостійність виконання;</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творчий підхід у виконанні завдань;</w:t>
      </w:r>
    </w:p>
    <w:p w:rsidR="00800325" w:rsidRPr="00800325" w:rsidRDefault="00800325" w:rsidP="00800325">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ініціативність у навчальній діяльності.</w:t>
      </w:r>
    </w:p>
    <w:p w:rsidR="00800325" w:rsidRPr="00800325" w:rsidRDefault="00800325"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0325" w:rsidRDefault="00800325"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75574" w:rsidRPr="00975574" w:rsidRDefault="00975574" w:rsidP="00800325">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800325" w:rsidRPr="00800325" w:rsidRDefault="00800325" w:rsidP="00800325">
      <w:pPr>
        <w:spacing w:before="240" w:after="240" w:line="240" w:lineRule="auto"/>
        <w:jc w:val="center"/>
        <w:rPr>
          <w:rFonts w:ascii="Times New Roman" w:eastAsia="Times New Roman" w:hAnsi="Times New Roman" w:cs="Times New Roman"/>
          <w:b/>
          <w:bCs/>
          <w:sz w:val="28"/>
          <w:szCs w:val="28"/>
          <w:lang w:eastAsia="ru-RU"/>
        </w:rPr>
      </w:pPr>
      <w:r w:rsidRPr="00800325">
        <w:rPr>
          <w:rFonts w:ascii="Times New Roman" w:eastAsia="Times New Roman" w:hAnsi="Times New Roman" w:cs="Times New Roman"/>
          <w:b/>
          <w:bCs/>
          <w:sz w:val="28"/>
          <w:szCs w:val="28"/>
          <w:lang w:eastAsia="ru-RU"/>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1782"/>
        <w:gridCol w:w="1650"/>
        <w:gridCol w:w="791"/>
        <w:gridCol w:w="4123"/>
      </w:tblGrid>
      <w:tr w:rsidR="00800325" w:rsidRPr="00800325" w:rsidTr="0067264E">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шкалою ECTS</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5</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A</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45 – 53</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4</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BС</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36 – 44</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DЕ</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 xml:space="preserve">задовільно </w:t>
            </w:r>
          </w:p>
        </w:tc>
      </w:tr>
      <w:tr w:rsidR="00800325" w:rsidRPr="00800325" w:rsidTr="0067264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21 – 35</w:t>
            </w:r>
          </w:p>
        </w:tc>
        <w:tc>
          <w:tcPr>
            <w:tcW w:w="864" w:type="pct"/>
            <w:vMerge w:val="restart"/>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FX</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можливістю повторного складання</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1 – 20</w:t>
            </w:r>
          </w:p>
        </w:tc>
        <w:tc>
          <w:tcPr>
            <w:tcW w:w="864" w:type="pct"/>
            <w:vMerge/>
            <w:tcBorders>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обов’язковим повторним вивченням дисципліни</w:t>
            </w:r>
          </w:p>
        </w:tc>
      </w:tr>
    </w:tbl>
    <w:p w:rsidR="00800325" w:rsidRPr="00800325" w:rsidRDefault="00800325" w:rsidP="00800325">
      <w:pPr>
        <w:spacing w:after="0" w:line="240" w:lineRule="auto"/>
        <w:jc w:val="center"/>
        <w:rPr>
          <w:rFonts w:ascii="Times New Roman" w:eastAsia="Times New Roman" w:hAnsi="Times New Roman" w:cs="Times New Roman"/>
          <w:b/>
          <w:bCs/>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bCs/>
          <w:sz w:val="28"/>
          <w:szCs w:val="28"/>
          <w:lang w:eastAsia="ru-RU"/>
        </w:rPr>
      </w:pPr>
      <w:r w:rsidRPr="00800325">
        <w:rPr>
          <w:rFonts w:ascii="Times New Roman" w:eastAsia="Times New Roman" w:hAnsi="Times New Roman" w:cs="Times New Roman"/>
          <w:b/>
          <w:bCs/>
          <w:sz w:val="28"/>
          <w:szCs w:val="28"/>
          <w:lang w:eastAsia="ru-RU"/>
        </w:rPr>
        <w:t>6.4. Оцінка за іспит: шкала оцінювання національна та ECTS</w:t>
      </w:r>
    </w:p>
    <w:p w:rsidR="00800325" w:rsidRPr="00800325" w:rsidRDefault="00800325" w:rsidP="00800325">
      <w:pPr>
        <w:spacing w:after="0" w:line="240" w:lineRule="auto"/>
        <w:jc w:val="center"/>
        <w:rPr>
          <w:rFonts w:ascii="Times New Roman" w:eastAsia="Times New Roman" w:hAnsi="Times New Roman" w:cs="Times New Roman"/>
          <w:sz w:val="16"/>
          <w:szCs w:val="16"/>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1782"/>
        <w:gridCol w:w="1650"/>
        <w:gridCol w:w="791"/>
        <w:gridCol w:w="4123"/>
      </w:tblGrid>
      <w:tr w:rsidR="00800325" w:rsidRPr="00800325" w:rsidTr="0067264E">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шкалою ECTS</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5</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A</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30 – 35</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4</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BС</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24 – 29</w:t>
            </w:r>
          </w:p>
        </w:tc>
        <w:tc>
          <w:tcPr>
            <w:tcW w:w="86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DЕ</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задовільно</w:t>
            </w:r>
          </w:p>
        </w:tc>
      </w:tr>
      <w:tr w:rsidR="00800325" w:rsidRPr="00800325" w:rsidTr="0067264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14 – 23</w:t>
            </w:r>
          </w:p>
        </w:tc>
        <w:tc>
          <w:tcPr>
            <w:tcW w:w="864" w:type="pct"/>
            <w:vMerge w:val="restart"/>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FX</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можливістю повторного складання</w:t>
            </w:r>
          </w:p>
        </w:tc>
      </w:tr>
      <w:tr w:rsidR="00800325" w:rsidRPr="00800325" w:rsidTr="0067264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1 – 13</w:t>
            </w:r>
          </w:p>
        </w:tc>
        <w:tc>
          <w:tcPr>
            <w:tcW w:w="864" w:type="pct"/>
            <w:vMerge/>
            <w:tcBorders>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p>
        </w:tc>
        <w:tc>
          <w:tcPr>
            <w:tcW w:w="8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w:t>
            </w:r>
          </w:p>
        </w:tc>
        <w:tc>
          <w:tcPr>
            <w:tcW w:w="200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обов’язковим повторним вивченням дисципліни</w:t>
            </w:r>
          </w:p>
        </w:tc>
      </w:tr>
    </w:tbl>
    <w:p w:rsidR="00800325" w:rsidRPr="00800325" w:rsidRDefault="00800325" w:rsidP="00800325">
      <w:pPr>
        <w:tabs>
          <w:tab w:val="left" w:pos="2030"/>
          <w:tab w:val="left" w:pos="10065"/>
        </w:tabs>
        <w:spacing w:after="0" w:line="240" w:lineRule="auto"/>
        <w:jc w:val="center"/>
        <w:rPr>
          <w:rFonts w:ascii="Times New Roman" w:eastAsia="Times New Roman" w:hAnsi="Times New Roman" w:cs="Times New Roman"/>
          <w:b/>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bCs/>
          <w:sz w:val="28"/>
          <w:szCs w:val="28"/>
          <w:lang w:eastAsia="ru-RU"/>
        </w:rPr>
      </w:pPr>
      <w:r w:rsidRPr="00800325">
        <w:rPr>
          <w:rFonts w:ascii="Times New Roman" w:eastAsia="Times New Roman" w:hAnsi="Times New Roman" w:cs="Times New Roman"/>
          <w:b/>
          <w:bCs/>
          <w:sz w:val="28"/>
          <w:szCs w:val="28"/>
          <w:lang w:eastAsia="ru-RU"/>
        </w:rPr>
        <w:br w:type="page"/>
      </w:r>
      <w:r w:rsidRPr="00800325">
        <w:rPr>
          <w:rFonts w:ascii="Times New Roman" w:eastAsia="Times New Roman" w:hAnsi="Times New Roman" w:cs="Times New Roman"/>
          <w:b/>
          <w:bCs/>
          <w:sz w:val="28"/>
          <w:szCs w:val="28"/>
          <w:lang w:eastAsia="ru-RU"/>
        </w:rPr>
        <w:lastRenderedPageBreak/>
        <w:t>6.5. Загальна оцінка з дисципліни: шкала оцінювання національна та ECTS</w:t>
      </w:r>
    </w:p>
    <w:p w:rsidR="00800325" w:rsidRPr="00800325" w:rsidRDefault="00800325" w:rsidP="00800325">
      <w:pPr>
        <w:spacing w:after="0" w:line="240" w:lineRule="auto"/>
        <w:jc w:val="center"/>
        <w:rPr>
          <w:rFonts w:ascii="Times New Roman" w:eastAsia="Times New Roman" w:hAnsi="Times New Roman" w:cs="Times New Roman"/>
          <w:sz w:val="16"/>
          <w:szCs w:val="16"/>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1"/>
        <w:gridCol w:w="1630"/>
        <w:gridCol w:w="1105"/>
        <w:gridCol w:w="1532"/>
        <w:gridCol w:w="723"/>
        <w:gridCol w:w="3453"/>
      </w:tblGrid>
      <w:tr w:rsidR="00800325" w:rsidRPr="00800325" w:rsidTr="0067264E">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eastAsia="ru-RU"/>
              </w:rPr>
            </w:pPr>
            <w:r w:rsidRPr="00800325">
              <w:rPr>
                <w:rFonts w:ascii="Times New Roman" w:eastAsia="Times New Roman" w:hAnsi="Times New Roman" w:cs="Times New Roman"/>
                <w:b/>
                <w:bCs/>
                <w:sz w:val="24"/>
                <w:szCs w:val="24"/>
                <w:lang w:eastAsia="ru-RU"/>
              </w:rPr>
              <w:t>Оцінка за шкалою ECTS</w:t>
            </w:r>
          </w:p>
        </w:tc>
      </w:tr>
      <w:tr w:rsidR="00800325" w:rsidRPr="00800325" w:rsidTr="0067264E">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bCs/>
                <w:sz w:val="28"/>
                <w:szCs w:val="28"/>
                <w:lang w:eastAsia="ru-RU"/>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b/>
                <w:bCs/>
                <w:sz w:val="28"/>
                <w:szCs w:val="28"/>
                <w:lang w:eastAsia="ru-RU"/>
              </w:rPr>
              <w:t>залік</w:t>
            </w:r>
          </w:p>
        </w:tc>
        <w:tc>
          <w:tcPr>
            <w:tcW w:w="2211" w:type="pct"/>
            <w:gridSpan w:val="2"/>
            <w:vMerge/>
            <w:tcBorders>
              <w:left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90 – 100</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A</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відмінно</w:t>
            </w: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82 – 89</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i/>
                <w:sz w:val="28"/>
                <w:szCs w:val="28"/>
                <w:lang w:eastAsia="ru-RU"/>
              </w:rPr>
            </w:pP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B</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 (дуже добре)</w:t>
            </w: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75 – 81</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i/>
                <w:sz w:val="28"/>
                <w:szCs w:val="28"/>
                <w:lang w:eastAsia="ru-RU"/>
              </w:rPr>
            </w:pP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C</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 xml:space="preserve">добре </w:t>
            </w: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64 – 74</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i/>
                <w:sz w:val="28"/>
                <w:szCs w:val="28"/>
                <w:lang w:eastAsia="ru-RU"/>
              </w:rPr>
            </w:pP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D</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 xml:space="preserve">задовільно </w:t>
            </w: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60 – 63</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i/>
                <w:sz w:val="28"/>
                <w:szCs w:val="28"/>
                <w:lang w:eastAsia="ru-RU"/>
              </w:rPr>
            </w:pP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Е</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 xml:space="preserve">задовільно (достатньо) </w:t>
            </w:r>
          </w:p>
        </w:tc>
      </w:tr>
      <w:tr w:rsidR="00800325" w:rsidRPr="00800325" w:rsidTr="0067264E">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35 – 59</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FX</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можливістю повторного складання</w:t>
            </w:r>
          </w:p>
        </w:tc>
      </w:tr>
      <w:tr w:rsidR="00800325" w:rsidRPr="00800325" w:rsidTr="0067264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1 – 34</w:t>
            </w:r>
          </w:p>
        </w:tc>
        <w:tc>
          <w:tcPr>
            <w:tcW w:w="86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2</w:t>
            </w:r>
          </w:p>
        </w:tc>
        <w:tc>
          <w:tcPr>
            <w:tcW w:w="811" w:type="pct"/>
            <w:vMerge/>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rPr>
                <w:rFonts w:ascii="Times New Roman" w:eastAsia="Times New Roman" w:hAnsi="Times New Roman" w:cs="Times New Roman"/>
                <w:sz w:val="28"/>
                <w:szCs w:val="28"/>
                <w:lang w:eastAsia="ru-RU"/>
              </w:rPr>
            </w:pPr>
          </w:p>
        </w:tc>
        <w:tc>
          <w:tcPr>
            <w:tcW w:w="383"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F</w:t>
            </w:r>
          </w:p>
        </w:tc>
        <w:tc>
          <w:tcPr>
            <w:tcW w:w="1828" w:type="pct"/>
            <w:tcBorders>
              <w:top w:val="outset" w:sz="6" w:space="0" w:color="auto"/>
              <w:left w:val="outset" w:sz="6" w:space="0" w:color="auto"/>
              <w:bottom w:val="outset" w:sz="6" w:space="0" w:color="auto"/>
              <w:right w:val="outset" w:sz="6" w:space="0" w:color="auto"/>
            </w:tcBorders>
            <w:vAlign w:val="center"/>
          </w:tcPr>
          <w:p w:rsidR="00800325" w:rsidRPr="00800325" w:rsidRDefault="00800325" w:rsidP="00800325">
            <w:pPr>
              <w:spacing w:after="0" w:line="240" w:lineRule="auto"/>
              <w:jc w:val="center"/>
              <w:rPr>
                <w:rFonts w:ascii="Times New Roman" w:eastAsia="Times New Roman" w:hAnsi="Times New Roman" w:cs="Times New Roman"/>
                <w:i/>
                <w:sz w:val="28"/>
                <w:szCs w:val="28"/>
                <w:lang w:eastAsia="ru-RU"/>
              </w:rPr>
            </w:pPr>
            <w:r w:rsidRPr="00800325">
              <w:rPr>
                <w:rFonts w:ascii="Times New Roman" w:eastAsia="Times New Roman" w:hAnsi="Times New Roman" w:cs="Times New Roman"/>
                <w:i/>
                <w:sz w:val="28"/>
                <w:szCs w:val="28"/>
                <w:lang w:eastAsia="ru-RU"/>
              </w:rPr>
              <w:t>незадовільно з обов’язковим повторним вивченням дисципліни</w:t>
            </w:r>
          </w:p>
        </w:tc>
      </w:tr>
    </w:tbl>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p>
    <w:p w:rsidR="00800325" w:rsidRPr="00800325" w:rsidRDefault="00800325" w:rsidP="00800325">
      <w:pPr>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6.6. Розподіл балів, які отримують студенти</w:t>
      </w:r>
    </w:p>
    <w:p w:rsidR="00800325" w:rsidRPr="00800325" w:rsidRDefault="00800325" w:rsidP="00800325">
      <w:pPr>
        <w:spacing w:before="240" w:after="60" w:line="240" w:lineRule="auto"/>
        <w:outlineLvl w:val="6"/>
        <w:rPr>
          <w:rFonts w:ascii="Times New Roman" w:eastAsia="Times New Roman" w:hAnsi="Times New Roman" w:cs="Times New Roman"/>
          <w:b/>
          <w:sz w:val="20"/>
          <w:szCs w:val="24"/>
          <w:lang w:val="ru-RU" w:eastAsia="ru-RU"/>
        </w:rPr>
      </w:pPr>
    </w:p>
    <w:p w:rsidR="00800325" w:rsidRPr="00800325" w:rsidRDefault="00800325" w:rsidP="00800325">
      <w:pPr>
        <w:spacing w:before="240" w:after="60" w:line="240" w:lineRule="auto"/>
        <w:outlineLvl w:val="6"/>
        <w:rPr>
          <w:rFonts w:ascii="Times New Roman" w:eastAsia="Times New Roman" w:hAnsi="Times New Roman" w:cs="Times New Roman"/>
          <w:caps/>
          <w:sz w:val="24"/>
          <w:szCs w:val="28"/>
          <w:lang w:val="ru-RU" w:eastAsia="ru-RU"/>
        </w:rPr>
      </w:pPr>
      <w:r w:rsidRPr="00800325">
        <w:rPr>
          <w:rFonts w:ascii="Times New Roman" w:eastAsia="Times New Roman" w:hAnsi="Times New Roman" w:cs="Times New Roman"/>
          <w:caps/>
          <w:sz w:val="24"/>
          <w:szCs w:val="28"/>
          <w:lang w:val="ru-RU" w:eastAsia="ru-RU"/>
        </w:rPr>
        <w:t>Приклад для заліку</w:t>
      </w: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2"/>
        <w:gridCol w:w="614"/>
        <w:gridCol w:w="683"/>
        <w:gridCol w:w="683"/>
        <w:gridCol w:w="745"/>
        <w:gridCol w:w="746"/>
        <w:gridCol w:w="746"/>
        <w:gridCol w:w="893"/>
        <w:gridCol w:w="1044"/>
        <w:gridCol w:w="1044"/>
        <w:gridCol w:w="1044"/>
      </w:tblGrid>
      <w:tr w:rsidR="00800325" w:rsidRPr="00800325" w:rsidTr="0067264E">
        <w:tc>
          <w:tcPr>
            <w:tcW w:w="6473" w:type="dxa"/>
            <w:gridSpan w:val="9"/>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Поточне тестування та самостійна робота</w:t>
            </w:r>
          </w:p>
        </w:tc>
        <w:tc>
          <w:tcPr>
            <w:tcW w:w="1044"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Разом</w:t>
            </w:r>
          </w:p>
        </w:tc>
        <w:tc>
          <w:tcPr>
            <w:tcW w:w="1044"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Залік</w:t>
            </w:r>
          </w:p>
        </w:tc>
        <w:tc>
          <w:tcPr>
            <w:tcW w:w="1044" w:type="dxa"/>
            <w:vMerge w:val="restart"/>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Сума</w:t>
            </w:r>
          </w:p>
        </w:tc>
      </w:tr>
      <w:tr w:rsidR="00800325" w:rsidRPr="00800325" w:rsidTr="0067264E">
        <w:tc>
          <w:tcPr>
            <w:tcW w:w="6473" w:type="dxa"/>
            <w:gridSpan w:val="9"/>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Змістовий модуль №1</w:t>
            </w:r>
          </w:p>
        </w:tc>
        <w:tc>
          <w:tcPr>
            <w:tcW w:w="1044" w:type="dxa"/>
            <w:vMerge/>
            <w:vAlign w:val="center"/>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c>
          <w:tcPr>
            <w:tcW w:w="1044" w:type="dxa"/>
            <w:vMerge/>
            <w:vAlign w:val="center"/>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c>
          <w:tcPr>
            <w:tcW w:w="1044" w:type="dxa"/>
            <w:vMerge/>
            <w:shd w:val="clear" w:color="auto" w:fill="auto"/>
            <w:vAlign w:val="center"/>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r>
      <w:tr w:rsidR="00800325" w:rsidRPr="00800325" w:rsidTr="0067264E">
        <w:tc>
          <w:tcPr>
            <w:tcW w:w="681"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Т1</w:t>
            </w:r>
          </w:p>
        </w:tc>
        <w:tc>
          <w:tcPr>
            <w:tcW w:w="682"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Т2</w:t>
            </w:r>
          </w:p>
        </w:tc>
        <w:tc>
          <w:tcPr>
            <w:tcW w:w="614"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Т3</w:t>
            </w:r>
          </w:p>
        </w:tc>
        <w:tc>
          <w:tcPr>
            <w:tcW w:w="683"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Т4</w:t>
            </w:r>
          </w:p>
        </w:tc>
        <w:tc>
          <w:tcPr>
            <w:tcW w:w="683"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Т5</w:t>
            </w:r>
          </w:p>
        </w:tc>
        <w:tc>
          <w:tcPr>
            <w:tcW w:w="745"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Т6</w:t>
            </w:r>
          </w:p>
        </w:tc>
        <w:tc>
          <w:tcPr>
            <w:tcW w:w="746"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Т7</w:t>
            </w:r>
          </w:p>
        </w:tc>
        <w:tc>
          <w:tcPr>
            <w:tcW w:w="746"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Т8</w:t>
            </w:r>
          </w:p>
        </w:tc>
        <w:tc>
          <w:tcPr>
            <w:tcW w:w="893"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Т9-12</w:t>
            </w:r>
          </w:p>
        </w:tc>
        <w:tc>
          <w:tcPr>
            <w:tcW w:w="1044"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val="en-US" w:eastAsia="ru-RU"/>
              </w:rPr>
            </w:pPr>
            <w:r w:rsidRPr="00800325">
              <w:rPr>
                <w:rFonts w:ascii="Times New Roman" w:eastAsia="Times New Roman" w:hAnsi="Times New Roman" w:cs="Times New Roman"/>
                <w:sz w:val="28"/>
                <w:szCs w:val="28"/>
                <w:lang w:eastAsia="ru-RU"/>
              </w:rPr>
              <w:t xml:space="preserve">не більше </w:t>
            </w:r>
            <w:r w:rsidRPr="00800325">
              <w:rPr>
                <w:rFonts w:ascii="Times New Roman" w:eastAsia="Times New Roman" w:hAnsi="Times New Roman" w:cs="Times New Roman"/>
                <w:sz w:val="28"/>
                <w:szCs w:val="28"/>
                <w:lang w:val="en-US" w:eastAsia="ru-RU"/>
              </w:rPr>
              <w:t>60</w:t>
            </w:r>
          </w:p>
        </w:tc>
        <w:tc>
          <w:tcPr>
            <w:tcW w:w="1044" w:type="dxa"/>
            <w:vMerge w:val="restart"/>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val="en-US" w:eastAsia="ru-RU"/>
              </w:rPr>
            </w:pPr>
            <w:r w:rsidRPr="00800325">
              <w:rPr>
                <w:rFonts w:ascii="Times New Roman" w:eastAsia="Times New Roman" w:hAnsi="Times New Roman" w:cs="Times New Roman"/>
                <w:sz w:val="28"/>
                <w:szCs w:val="28"/>
                <w:lang w:eastAsia="ru-RU"/>
              </w:rPr>
              <w:t xml:space="preserve">не більше </w:t>
            </w:r>
            <w:r w:rsidRPr="00800325">
              <w:rPr>
                <w:rFonts w:ascii="Times New Roman" w:eastAsia="Times New Roman" w:hAnsi="Times New Roman" w:cs="Times New Roman"/>
                <w:sz w:val="28"/>
                <w:szCs w:val="28"/>
                <w:lang w:val="en-US" w:eastAsia="ru-RU"/>
              </w:rPr>
              <w:t>40</w:t>
            </w:r>
          </w:p>
        </w:tc>
        <w:tc>
          <w:tcPr>
            <w:tcW w:w="1044" w:type="dxa"/>
            <w:vMerge w:val="restart"/>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не більше 100</w:t>
            </w:r>
          </w:p>
        </w:tc>
      </w:tr>
      <w:tr w:rsidR="00800325" w:rsidRPr="00800325" w:rsidTr="0067264E">
        <w:tc>
          <w:tcPr>
            <w:tcW w:w="681" w:type="dxa"/>
            <w:shd w:val="clear" w:color="auto" w:fill="auto"/>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Calibri" w:hAnsi="Times New Roman" w:cs="Times New Roman"/>
                <w:sz w:val="24"/>
                <w:szCs w:val="24"/>
                <w:lang w:eastAsia="ru-RU"/>
              </w:rPr>
              <w:t>≥5</w:t>
            </w:r>
          </w:p>
        </w:tc>
        <w:tc>
          <w:tcPr>
            <w:tcW w:w="682"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614"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683"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683"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745"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746"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746"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893" w:type="dxa"/>
            <w:shd w:val="clear" w:color="auto" w:fill="auto"/>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Calibri" w:hAnsi="Times New Roman" w:cs="Times New Roman"/>
                <w:sz w:val="24"/>
                <w:szCs w:val="24"/>
                <w:lang w:eastAsia="ru-RU"/>
              </w:rPr>
              <w:t>≥5</w:t>
            </w:r>
          </w:p>
        </w:tc>
        <w:tc>
          <w:tcPr>
            <w:tcW w:w="1044" w:type="dxa"/>
            <w:vMerge/>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c>
          <w:tcPr>
            <w:tcW w:w="1044" w:type="dxa"/>
            <w:vMerge/>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c>
          <w:tcPr>
            <w:tcW w:w="1044" w:type="dxa"/>
            <w:vMerge/>
            <w:shd w:val="clear" w:color="auto" w:fill="auto"/>
            <w:vAlign w:val="center"/>
          </w:tcPr>
          <w:p w:rsidR="00800325" w:rsidRPr="00800325" w:rsidRDefault="00800325" w:rsidP="00800325">
            <w:pPr>
              <w:spacing w:after="0" w:line="240" w:lineRule="auto"/>
              <w:jc w:val="right"/>
              <w:rPr>
                <w:rFonts w:ascii="Times New Roman" w:eastAsia="Times New Roman" w:hAnsi="Times New Roman" w:cs="Times New Roman"/>
                <w:sz w:val="28"/>
                <w:szCs w:val="28"/>
                <w:lang w:eastAsia="ru-RU"/>
              </w:rPr>
            </w:pPr>
          </w:p>
        </w:tc>
      </w:tr>
    </w:tbl>
    <w:p w:rsidR="00800325" w:rsidRPr="00800325" w:rsidRDefault="00800325" w:rsidP="00800325">
      <w:pPr>
        <w:spacing w:after="0" w:line="240" w:lineRule="auto"/>
        <w:ind w:firstLine="600"/>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Т1, Т2 ... Т12 – теми змістових модулів.</w:t>
      </w:r>
    </w:p>
    <w:p w:rsidR="00800325" w:rsidRPr="00800325" w:rsidRDefault="00800325" w:rsidP="00800325">
      <w:pPr>
        <w:spacing w:before="240" w:after="60" w:line="240" w:lineRule="auto"/>
        <w:outlineLvl w:val="6"/>
        <w:rPr>
          <w:rFonts w:ascii="Times New Roman" w:eastAsia="Times New Roman" w:hAnsi="Times New Roman" w:cs="Times New Roman"/>
          <w:b/>
          <w:i/>
          <w:sz w:val="24"/>
          <w:szCs w:val="24"/>
          <w:lang w:val="ru-RU" w:eastAsia="ru-RU"/>
        </w:rPr>
      </w:pPr>
    </w:p>
    <w:p w:rsidR="00800325" w:rsidRPr="00800325" w:rsidRDefault="00800325" w:rsidP="00800325">
      <w:pPr>
        <w:spacing w:before="240" w:after="60" w:line="240" w:lineRule="auto"/>
        <w:outlineLvl w:val="6"/>
        <w:rPr>
          <w:rFonts w:ascii="Times New Roman" w:eastAsia="Times New Roman" w:hAnsi="Times New Roman" w:cs="Times New Roman"/>
          <w:caps/>
          <w:sz w:val="24"/>
          <w:szCs w:val="28"/>
          <w:lang w:val="ru-RU" w:eastAsia="ru-RU"/>
        </w:rPr>
      </w:pPr>
      <w:r w:rsidRPr="00800325">
        <w:rPr>
          <w:rFonts w:ascii="Times New Roman" w:eastAsia="Times New Roman" w:hAnsi="Times New Roman" w:cs="Times New Roman"/>
          <w:caps/>
          <w:sz w:val="24"/>
          <w:szCs w:val="28"/>
          <w:lang w:val="ru-RU" w:eastAsia="ru-RU"/>
        </w:rPr>
        <w:t>Приклад для екзамену</w:t>
      </w:r>
    </w:p>
    <w:tbl>
      <w:tblPr>
        <w:tblW w:w="51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2549"/>
        <w:gridCol w:w="2881"/>
        <w:gridCol w:w="1704"/>
        <w:gridCol w:w="1074"/>
      </w:tblGrid>
      <w:tr w:rsidR="00800325" w:rsidRPr="00800325" w:rsidTr="0067264E">
        <w:trPr>
          <w:cantSplit/>
        </w:trPr>
        <w:tc>
          <w:tcPr>
            <w:tcW w:w="3580" w:type="pct"/>
            <w:gridSpan w:val="3"/>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Поточне тестування та самостійна робота</w:t>
            </w:r>
          </w:p>
        </w:tc>
        <w:tc>
          <w:tcPr>
            <w:tcW w:w="871" w:type="pct"/>
            <w:vMerge w:val="restar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Підсумковий тест (екзамен)</w:t>
            </w:r>
          </w:p>
        </w:tc>
        <w:tc>
          <w:tcPr>
            <w:tcW w:w="549" w:type="pct"/>
            <w:vMerge w:val="restar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Сума</w:t>
            </w:r>
          </w:p>
        </w:tc>
      </w:tr>
      <w:tr w:rsidR="00800325" w:rsidRPr="00800325" w:rsidTr="0067264E">
        <w:trPr>
          <w:cantSplit/>
        </w:trPr>
        <w:tc>
          <w:tcPr>
            <w:tcW w:w="804"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Питання 1</w:t>
            </w:r>
          </w:p>
        </w:tc>
        <w:tc>
          <w:tcPr>
            <w:tcW w:w="1303"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Питання 2</w:t>
            </w:r>
          </w:p>
        </w:tc>
        <w:tc>
          <w:tcPr>
            <w:tcW w:w="1473"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Питання 3</w:t>
            </w:r>
          </w:p>
        </w:tc>
        <w:tc>
          <w:tcPr>
            <w:tcW w:w="871" w:type="pct"/>
            <w:vMerge/>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p>
        </w:tc>
        <w:tc>
          <w:tcPr>
            <w:tcW w:w="549" w:type="pct"/>
            <w:vMerge/>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p>
        </w:tc>
      </w:tr>
      <w:tr w:rsidR="00800325" w:rsidRPr="00800325" w:rsidTr="0067264E">
        <w:trPr>
          <w:cantSplit/>
          <w:trHeight w:val="955"/>
        </w:trPr>
        <w:tc>
          <w:tcPr>
            <w:tcW w:w="804"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≥13 балів</w:t>
            </w:r>
          </w:p>
        </w:tc>
        <w:tc>
          <w:tcPr>
            <w:tcW w:w="1303"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Times New Roman" w:hAnsi="Times New Roman" w:cs="Times New Roman"/>
                <w:sz w:val="28"/>
                <w:szCs w:val="28"/>
                <w:lang w:eastAsia="ru-RU"/>
              </w:rPr>
              <w:t>≥13 балів</w:t>
            </w:r>
          </w:p>
        </w:tc>
        <w:tc>
          <w:tcPr>
            <w:tcW w:w="1473"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4"/>
                <w:szCs w:val="24"/>
                <w:lang w:val="ru-RU" w:eastAsia="ru-RU"/>
              </w:rPr>
            </w:pPr>
            <w:r w:rsidRPr="00800325">
              <w:rPr>
                <w:rFonts w:ascii="Times New Roman" w:eastAsia="Times New Roman" w:hAnsi="Times New Roman" w:cs="Times New Roman"/>
                <w:sz w:val="28"/>
                <w:szCs w:val="28"/>
                <w:lang w:eastAsia="ru-RU"/>
              </w:rPr>
              <w:t>≥13 балів</w:t>
            </w:r>
          </w:p>
        </w:tc>
        <w:tc>
          <w:tcPr>
            <w:tcW w:w="871" w:type="pct"/>
            <w:tcMar>
              <w:left w:w="57" w:type="dxa"/>
              <w:right w:w="57" w:type="dxa"/>
            </w:tcMar>
            <w:vAlign w:val="center"/>
          </w:tcPr>
          <w:p w:rsidR="00800325" w:rsidRPr="00800325" w:rsidRDefault="00800325" w:rsidP="00800325">
            <w:pPr>
              <w:spacing w:after="0" w:line="240" w:lineRule="auto"/>
              <w:jc w:val="center"/>
              <w:rPr>
                <w:rFonts w:ascii="Times New Roman" w:eastAsia="Times New Roman" w:hAnsi="Times New Roman" w:cs="Times New Roman"/>
                <w:sz w:val="28"/>
                <w:szCs w:val="28"/>
                <w:lang w:val="en-US" w:eastAsia="ru-RU"/>
              </w:rPr>
            </w:pPr>
            <w:r w:rsidRPr="00800325">
              <w:rPr>
                <w:rFonts w:ascii="Times New Roman" w:eastAsia="Times New Roman" w:hAnsi="Times New Roman" w:cs="Times New Roman"/>
                <w:sz w:val="28"/>
                <w:szCs w:val="28"/>
                <w:lang w:eastAsia="ru-RU"/>
              </w:rPr>
              <w:t xml:space="preserve">не більше </w:t>
            </w:r>
            <w:r w:rsidRPr="00800325">
              <w:rPr>
                <w:rFonts w:ascii="Times New Roman" w:eastAsia="Times New Roman" w:hAnsi="Times New Roman" w:cs="Times New Roman"/>
                <w:sz w:val="28"/>
                <w:szCs w:val="28"/>
                <w:lang w:val="en-US" w:eastAsia="ru-RU"/>
              </w:rPr>
              <w:t>40</w:t>
            </w:r>
          </w:p>
        </w:tc>
        <w:tc>
          <w:tcPr>
            <w:tcW w:w="549" w:type="pct"/>
            <w:tcMar>
              <w:left w:w="57" w:type="dxa"/>
              <w:right w:w="57" w:type="dxa"/>
            </w:tcMar>
            <w:vAlign w:val="center"/>
          </w:tcPr>
          <w:p w:rsidR="00800325" w:rsidRPr="00800325" w:rsidRDefault="00800325" w:rsidP="00800325">
            <w:pPr>
              <w:spacing w:after="0" w:line="240" w:lineRule="auto"/>
              <w:ind w:left="-2"/>
              <w:jc w:val="center"/>
              <w:rPr>
                <w:rFonts w:ascii="Times New Roman" w:eastAsia="Times New Roman" w:hAnsi="Times New Roman" w:cs="Times New Roman"/>
                <w:sz w:val="28"/>
                <w:szCs w:val="28"/>
                <w:lang w:eastAsia="ru-RU"/>
              </w:rPr>
            </w:pPr>
            <w:r w:rsidRPr="00800325">
              <w:rPr>
                <w:rFonts w:ascii="Times New Roman" w:eastAsia="Times New Roman" w:hAnsi="Times New Roman" w:cs="Times New Roman"/>
                <w:sz w:val="28"/>
                <w:szCs w:val="28"/>
                <w:lang w:eastAsia="ru-RU"/>
              </w:rPr>
              <w:t>не більше 100</w:t>
            </w:r>
          </w:p>
        </w:tc>
      </w:tr>
    </w:tbl>
    <w:p w:rsidR="00800325" w:rsidRPr="00800325" w:rsidRDefault="00800325" w:rsidP="00800325">
      <w:pPr>
        <w:suppressAutoHyphens/>
        <w:autoSpaceDE w:val="0"/>
        <w:autoSpaceDN w:val="0"/>
        <w:adjustRightInd w:val="0"/>
        <w:spacing w:after="0" w:line="240" w:lineRule="auto"/>
        <w:ind w:left="360" w:right="176"/>
        <w:jc w:val="center"/>
        <w:rPr>
          <w:rFonts w:ascii="Times New Roman" w:eastAsia="Times New Roman" w:hAnsi="Times New Roman" w:cs="Times New Roman"/>
          <w:b/>
          <w:caps/>
          <w:sz w:val="20"/>
          <w:szCs w:val="20"/>
          <w:lang w:eastAsia="ru-RU"/>
        </w:rPr>
      </w:pPr>
    </w:p>
    <w:p w:rsidR="00800325" w:rsidRPr="00800325" w:rsidRDefault="00800325" w:rsidP="008003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0325" w:rsidRPr="00800325" w:rsidRDefault="00800325" w:rsidP="008003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0325" w:rsidRPr="00800325" w:rsidRDefault="00800325" w:rsidP="00800325">
      <w:pPr>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800325" w:rsidRPr="00800325" w:rsidRDefault="00800325" w:rsidP="00800325">
      <w:pPr>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800325" w:rsidRPr="00800325" w:rsidRDefault="00800325" w:rsidP="00800325">
      <w:pPr>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800325">
        <w:rPr>
          <w:rFonts w:ascii="Times New Roman" w:eastAsia="Times New Roman" w:hAnsi="Times New Roman" w:cs="Times New Roman"/>
          <w:b/>
          <w:sz w:val="28"/>
          <w:szCs w:val="28"/>
          <w:lang w:eastAsia="ru-RU"/>
        </w:rPr>
        <w:lastRenderedPageBreak/>
        <w:t>7. МЕТОДИЧНЕ ЗАБЕЗПЕЧЕННЯ</w:t>
      </w:r>
    </w:p>
    <w:p w:rsidR="00800325" w:rsidRPr="00800325" w:rsidRDefault="00800325" w:rsidP="00800325">
      <w:pPr>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800325" w:rsidRPr="00800325" w:rsidRDefault="00800325" w:rsidP="00800325">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0325">
        <w:rPr>
          <w:rFonts w:ascii="Times New Roman" w:eastAsia="Times New Roman" w:hAnsi="Times New Roman" w:cs="Times New Roman"/>
          <w:b/>
          <w:sz w:val="28"/>
          <w:szCs w:val="28"/>
          <w:lang w:eastAsia="ru-RU"/>
        </w:rPr>
        <w:t>7.1. Основна література</w:t>
      </w:r>
    </w:p>
    <w:p w:rsidR="00975574" w:rsidRPr="00AC2F30" w:rsidRDefault="00975574" w:rsidP="00975574">
      <w:pPr>
        <w:jc w:val="both"/>
        <w:rPr>
          <w:rFonts w:ascii="Times New Roman" w:hAnsi="Times New Roman"/>
          <w:sz w:val="28"/>
          <w:szCs w:val="28"/>
        </w:rPr>
      </w:pPr>
      <w:r>
        <w:rPr>
          <w:rFonts w:ascii="Times New Roman" w:eastAsia="Times New Roman" w:hAnsi="Times New Roman" w:cs="Times New Roman"/>
          <w:color w:val="000000"/>
          <w:sz w:val="28"/>
          <w:szCs w:val="28"/>
          <w:lang w:val="ru-RU" w:eastAsia="ru-RU"/>
        </w:rPr>
        <w:t>1</w:t>
      </w:r>
      <w:r w:rsidR="00FE7786" w:rsidRPr="00FE7786">
        <w:rPr>
          <w:rFonts w:ascii="Times New Roman" w:eastAsia="Times New Roman" w:hAnsi="Times New Roman" w:cs="Times New Roman"/>
          <w:color w:val="000000"/>
          <w:sz w:val="28"/>
          <w:szCs w:val="28"/>
          <w:lang w:eastAsia="ru-RU"/>
        </w:rPr>
        <w:t xml:space="preserve">. </w:t>
      </w:r>
      <w:r w:rsidRPr="00AC2F30">
        <w:rPr>
          <w:rFonts w:ascii="Times New Roman" w:hAnsi="Times New Roman"/>
          <w:sz w:val="28"/>
          <w:szCs w:val="28"/>
        </w:rPr>
        <w:t>Василенко М. К. Функціонування групи інформаційних жанрів пресової журналістики в сучасних соціально-економічних умовах / М. К. Василенко // Наукові записки Інституту журналістики. – К., 2002. – Т. 9. – С. 162–166.</w:t>
      </w:r>
    </w:p>
    <w:p w:rsidR="00975574" w:rsidRDefault="00975574" w:rsidP="00975574">
      <w:pPr>
        <w:jc w:val="both"/>
        <w:rPr>
          <w:rFonts w:ascii="Times New Roman" w:hAnsi="Times New Roman"/>
          <w:sz w:val="28"/>
          <w:szCs w:val="28"/>
        </w:rPr>
      </w:pPr>
      <w:r>
        <w:rPr>
          <w:rFonts w:ascii="Times New Roman" w:hAnsi="Times New Roman"/>
          <w:sz w:val="28"/>
          <w:szCs w:val="28"/>
          <w:lang w:val="ru-RU"/>
        </w:rPr>
        <w:t>2</w:t>
      </w:r>
      <w:r w:rsidRPr="00AC2F30">
        <w:rPr>
          <w:rFonts w:ascii="Times New Roman" w:hAnsi="Times New Roman"/>
          <w:sz w:val="28"/>
          <w:szCs w:val="28"/>
        </w:rPr>
        <w:t>. Василенко М. К. Особливості підготовки репортерів для жанру репортаж-розслідування / М. К. Василенко // Актуальні питання масової комунікації. – 2002. – Вип. 3. – Ч.1. – С. 10-12.</w:t>
      </w:r>
    </w:p>
    <w:p w:rsidR="00975574" w:rsidRDefault="00975574" w:rsidP="00975574">
      <w:pPr>
        <w:jc w:val="both"/>
        <w:rPr>
          <w:rFonts w:ascii="Times New Roman" w:hAnsi="Times New Roman"/>
          <w:sz w:val="28"/>
          <w:szCs w:val="28"/>
        </w:rPr>
      </w:pPr>
      <w:r w:rsidRPr="00975574">
        <w:rPr>
          <w:rFonts w:ascii="Times New Roman" w:hAnsi="Times New Roman"/>
          <w:sz w:val="28"/>
          <w:szCs w:val="28"/>
        </w:rPr>
        <w:t>3</w:t>
      </w:r>
      <w:r>
        <w:rPr>
          <w:rFonts w:ascii="Times New Roman" w:hAnsi="Times New Roman"/>
          <w:sz w:val="28"/>
          <w:szCs w:val="28"/>
        </w:rPr>
        <w:t xml:space="preserve">. </w:t>
      </w:r>
      <w:proofErr w:type="spellStart"/>
      <w:r w:rsidRPr="00AC2F30">
        <w:rPr>
          <w:rFonts w:ascii="Times New Roman" w:hAnsi="Times New Roman"/>
          <w:sz w:val="28"/>
          <w:szCs w:val="28"/>
        </w:rPr>
        <w:t>Голік</w:t>
      </w:r>
      <w:proofErr w:type="spellEnd"/>
      <w:r w:rsidRPr="00AC2F30">
        <w:rPr>
          <w:rFonts w:ascii="Times New Roman" w:hAnsi="Times New Roman"/>
          <w:sz w:val="28"/>
          <w:szCs w:val="28"/>
        </w:rPr>
        <w:t xml:space="preserve"> О. В. Інтерв’ю в українській пресі ХХІ </w:t>
      </w:r>
      <w:proofErr w:type="spellStart"/>
      <w:r w:rsidRPr="00AC2F30">
        <w:rPr>
          <w:rFonts w:ascii="Times New Roman" w:hAnsi="Times New Roman"/>
          <w:sz w:val="28"/>
          <w:szCs w:val="28"/>
        </w:rPr>
        <w:t>ст</w:t>
      </w:r>
      <w:proofErr w:type="spellEnd"/>
      <w:r w:rsidRPr="00AC2F30">
        <w:rPr>
          <w:rFonts w:ascii="Times New Roman" w:hAnsi="Times New Roman"/>
          <w:sz w:val="28"/>
          <w:szCs w:val="28"/>
        </w:rPr>
        <w:t xml:space="preserve"> / О. В. </w:t>
      </w:r>
      <w:proofErr w:type="spellStart"/>
      <w:r w:rsidRPr="00AC2F30">
        <w:rPr>
          <w:rFonts w:ascii="Times New Roman" w:hAnsi="Times New Roman"/>
          <w:sz w:val="28"/>
          <w:szCs w:val="28"/>
        </w:rPr>
        <w:t>Голік</w:t>
      </w:r>
      <w:proofErr w:type="spellEnd"/>
      <w:r w:rsidRPr="00AC2F30">
        <w:rPr>
          <w:rFonts w:ascii="Times New Roman" w:hAnsi="Times New Roman"/>
          <w:sz w:val="28"/>
          <w:szCs w:val="28"/>
        </w:rPr>
        <w:t xml:space="preserve">. – [Електронний ресурс]. – Режим доступу : http://journlib.univ.kiev.ua/ </w:t>
      </w:r>
      <w:proofErr w:type="spellStart"/>
      <w:r w:rsidRPr="00AC2F30">
        <w:rPr>
          <w:rFonts w:ascii="Times New Roman" w:hAnsi="Times New Roman"/>
          <w:sz w:val="28"/>
          <w:szCs w:val="28"/>
        </w:rPr>
        <w:t>index.php</w:t>
      </w:r>
      <w:proofErr w:type="spellEnd"/>
      <w:r w:rsidRPr="00AC2F30">
        <w:rPr>
          <w:rFonts w:ascii="Times New Roman" w:hAnsi="Times New Roman"/>
          <w:sz w:val="28"/>
          <w:szCs w:val="28"/>
        </w:rPr>
        <w:t>?</w:t>
      </w:r>
      <w:proofErr w:type="spellStart"/>
      <w:r w:rsidRPr="00AC2F30">
        <w:rPr>
          <w:rFonts w:ascii="Times New Roman" w:hAnsi="Times New Roman"/>
          <w:sz w:val="28"/>
          <w:szCs w:val="28"/>
        </w:rPr>
        <w:t>act=article</w:t>
      </w:r>
      <w:proofErr w:type="spellEnd"/>
      <w:r w:rsidRPr="00AC2F30">
        <w:rPr>
          <w:rFonts w:ascii="Times New Roman" w:hAnsi="Times New Roman"/>
          <w:sz w:val="28"/>
          <w:szCs w:val="28"/>
        </w:rPr>
        <w:t>&amp;article=2312</w:t>
      </w:r>
    </w:p>
    <w:p w:rsidR="00975574" w:rsidRDefault="00975574" w:rsidP="00975574">
      <w:pPr>
        <w:jc w:val="both"/>
        <w:rPr>
          <w:rFonts w:ascii="Times New Roman" w:hAnsi="Times New Roman"/>
          <w:sz w:val="28"/>
          <w:szCs w:val="28"/>
        </w:rPr>
      </w:pPr>
      <w:r w:rsidRPr="00975574">
        <w:rPr>
          <w:rFonts w:ascii="Times New Roman" w:hAnsi="Times New Roman"/>
          <w:sz w:val="28"/>
          <w:szCs w:val="28"/>
        </w:rPr>
        <w:t>4</w:t>
      </w:r>
      <w:r w:rsidRPr="00AC2F30">
        <w:rPr>
          <w:rFonts w:ascii="Times New Roman" w:hAnsi="Times New Roman"/>
          <w:sz w:val="28"/>
          <w:szCs w:val="28"/>
        </w:rPr>
        <w:t xml:space="preserve">. </w:t>
      </w:r>
      <w:proofErr w:type="spellStart"/>
      <w:r w:rsidRPr="00AC2F30">
        <w:rPr>
          <w:rFonts w:ascii="Times New Roman" w:hAnsi="Times New Roman"/>
          <w:sz w:val="28"/>
          <w:szCs w:val="28"/>
        </w:rPr>
        <w:t>Здоровега</w:t>
      </w:r>
      <w:proofErr w:type="spellEnd"/>
      <w:r w:rsidRPr="00AC2F30">
        <w:rPr>
          <w:rFonts w:ascii="Times New Roman" w:hAnsi="Times New Roman"/>
          <w:sz w:val="28"/>
          <w:szCs w:val="28"/>
        </w:rPr>
        <w:t xml:space="preserve"> В. Й. Теорія і методика журналістської творчості: Підручник. – Львів : ПАІС, 2008. – 270 с.</w:t>
      </w:r>
    </w:p>
    <w:p w:rsidR="00975574" w:rsidRDefault="00975574" w:rsidP="00975574">
      <w:pPr>
        <w:jc w:val="both"/>
        <w:rPr>
          <w:rFonts w:ascii="Times New Roman" w:hAnsi="Times New Roman"/>
          <w:sz w:val="28"/>
          <w:szCs w:val="28"/>
        </w:rPr>
      </w:pPr>
      <w:r>
        <w:rPr>
          <w:rFonts w:ascii="Times New Roman" w:hAnsi="Times New Roman"/>
          <w:sz w:val="28"/>
          <w:szCs w:val="28"/>
          <w:lang w:val="ru-RU"/>
        </w:rPr>
        <w:t>5</w:t>
      </w:r>
      <w:r>
        <w:rPr>
          <w:rFonts w:ascii="Times New Roman" w:hAnsi="Times New Roman"/>
          <w:sz w:val="28"/>
          <w:szCs w:val="28"/>
        </w:rPr>
        <w:t xml:space="preserve">. </w:t>
      </w:r>
      <w:r w:rsidRPr="00050EA7">
        <w:rPr>
          <w:rFonts w:ascii="Times New Roman" w:hAnsi="Times New Roman"/>
          <w:sz w:val="28"/>
          <w:szCs w:val="28"/>
        </w:rPr>
        <w:t xml:space="preserve">Лаврик О. В. </w:t>
      </w:r>
      <w:proofErr w:type="spellStart"/>
      <w:r w:rsidRPr="00050EA7">
        <w:rPr>
          <w:rFonts w:ascii="Times New Roman" w:hAnsi="Times New Roman"/>
          <w:sz w:val="28"/>
          <w:szCs w:val="28"/>
        </w:rPr>
        <w:t>Жанрово-стильовi</w:t>
      </w:r>
      <w:proofErr w:type="spellEnd"/>
      <w:r w:rsidRPr="00050EA7">
        <w:rPr>
          <w:rFonts w:ascii="Times New Roman" w:hAnsi="Times New Roman"/>
          <w:sz w:val="28"/>
          <w:szCs w:val="28"/>
        </w:rPr>
        <w:t xml:space="preserve"> </w:t>
      </w:r>
      <w:proofErr w:type="spellStart"/>
      <w:r w:rsidRPr="00050EA7">
        <w:rPr>
          <w:rFonts w:ascii="Times New Roman" w:hAnsi="Times New Roman"/>
          <w:sz w:val="28"/>
          <w:szCs w:val="28"/>
        </w:rPr>
        <w:t>особливостi</w:t>
      </w:r>
      <w:proofErr w:type="spellEnd"/>
      <w:r w:rsidRPr="00050EA7">
        <w:rPr>
          <w:rFonts w:ascii="Times New Roman" w:hAnsi="Times New Roman"/>
          <w:sz w:val="28"/>
          <w:szCs w:val="28"/>
        </w:rPr>
        <w:t xml:space="preserve"> репортажу в </w:t>
      </w:r>
      <w:proofErr w:type="spellStart"/>
      <w:r w:rsidRPr="00050EA7">
        <w:rPr>
          <w:rFonts w:ascii="Times New Roman" w:hAnsi="Times New Roman"/>
          <w:sz w:val="28"/>
          <w:szCs w:val="28"/>
        </w:rPr>
        <w:t>українськiй</w:t>
      </w:r>
      <w:proofErr w:type="spellEnd"/>
      <w:r w:rsidRPr="00050EA7">
        <w:rPr>
          <w:rFonts w:ascii="Times New Roman" w:hAnsi="Times New Roman"/>
          <w:sz w:val="28"/>
          <w:szCs w:val="28"/>
        </w:rPr>
        <w:t xml:space="preserve"> </w:t>
      </w:r>
      <w:proofErr w:type="spellStart"/>
      <w:r w:rsidRPr="00050EA7">
        <w:rPr>
          <w:rFonts w:ascii="Times New Roman" w:hAnsi="Times New Roman"/>
          <w:sz w:val="28"/>
          <w:szCs w:val="28"/>
        </w:rPr>
        <w:t>спортивнiй</w:t>
      </w:r>
      <w:proofErr w:type="spellEnd"/>
      <w:r w:rsidRPr="00050EA7">
        <w:rPr>
          <w:rFonts w:ascii="Times New Roman" w:hAnsi="Times New Roman"/>
          <w:sz w:val="28"/>
          <w:szCs w:val="28"/>
        </w:rPr>
        <w:t xml:space="preserve"> </w:t>
      </w:r>
      <w:proofErr w:type="spellStart"/>
      <w:r w:rsidRPr="00050EA7">
        <w:rPr>
          <w:rFonts w:ascii="Times New Roman" w:hAnsi="Times New Roman"/>
          <w:sz w:val="28"/>
          <w:szCs w:val="28"/>
        </w:rPr>
        <w:t>пресi</w:t>
      </w:r>
      <w:proofErr w:type="spellEnd"/>
      <w:r w:rsidRPr="00050EA7">
        <w:rPr>
          <w:rFonts w:ascii="Times New Roman" w:hAnsi="Times New Roman"/>
          <w:sz w:val="28"/>
          <w:szCs w:val="28"/>
        </w:rPr>
        <w:t xml:space="preserve"> / О. В. Лаврик // </w:t>
      </w:r>
      <w:proofErr w:type="spellStart"/>
      <w:r w:rsidRPr="00050EA7">
        <w:rPr>
          <w:rFonts w:ascii="Times New Roman" w:hAnsi="Times New Roman"/>
          <w:sz w:val="28"/>
          <w:szCs w:val="28"/>
        </w:rPr>
        <w:t>Теле-</w:t>
      </w:r>
      <w:proofErr w:type="spellEnd"/>
      <w:r w:rsidRPr="00050EA7">
        <w:rPr>
          <w:rFonts w:ascii="Times New Roman" w:hAnsi="Times New Roman"/>
          <w:sz w:val="28"/>
          <w:szCs w:val="28"/>
        </w:rPr>
        <w:t xml:space="preserve"> та </w:t>
      </w:r>
      <w:proofErr w:type="spellStart"/>
      <w:r w:rsidRPr="00050EA7">
        <w:rPr>
          <w:rFonts w:ascii="Times New Roman" w:hAnsi="Times New Roman"/>
          <w:sz w:val="28"/>
          <w:szCs w:val="28"/>
        </w:rPr>
        <w:t>радiожурналiстика</w:t>
      </w:r>
      <w:proofErr w:type="spellEnd"/>
      <w:r w:rsidRPr="00050EA7">
        <w:rPr>
          <w:rFonts w:ascii="Times New Roman" w:hAnsi="Times New Roman"/>
          <w:sz w:val="28"/>
          <w:szCs w:val="28"/>
        </w:rPr>
        <w:t>. – 2010. – Вип. 9, ч. 1. – С. 196–201.</w:t>
      </w:r>
    </w:p>
    <w:p w:rsidR="00975574" w:rsidRDefault="00975574" w:rsidP="00975574">
      <w:pPr>
        <w:jc w:val="both"/>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 xml:space="preserve">. </w:t>
      </w:r>
      <w:r w:rsidRPr="00D03811">
        <w:rPr>
          <w:rFonts w:ascii="Times New Roman" w:hAnsi="Times New Roman"/>
          <w:sz w:val="28"/>
          <w:szCs w:val="28"/>
        </w:rPr>
        <w:t xml:space="preserve">Логвиненко, Л. А. Художньо-публіцистичні жанри : метод. матеріали для </w:t>
      </w:r>
      <w:proofErr w:type="spellStart"/>
      <w:r w:rsidRPr="00D03811">
        <w:rPr>
          <w:rFonts w:ascii="Times New Roman" w:hAnsi="Times New Roman"/>
          <w:sz w:val="28"/>
          <w:szCs w:val="28"/>
        </w:rPr>
        <w:t>студ</w:t>
      </w:r>
      <w:proofErr w:type="spellEnd"/>
      <w:r w:rsidRPr="00D03811">
        <w:rPr>
          <w:rFonts w:ascii="Times New Roman" w:hAnsi="Times New Roman"/>
          <w:sz w:val="28"/>
          <w:szCs w:val="28"/>
        </w:rPr>
        <w:t xml:space="preserve">. </w:t>
      </w:r>
      <w:proofErr w:type="spellStart"/>
      <w:r w:rsidRPr="00D03811">
        <w:rPr>
          <w:rFonts w:ascii="Times New Roman" w:hAnsi="Times New Roman"/>
          <w:sz w:val="28"/>
          <w:szCs w:val="28"/>
        </w:rPr>
        <w:t>заочн</w:t>
      </w:r>
      <w:proofErr w:type="spellEnd"/>
      <w:r w:rsidRPr="00D03811">
        <w:rPr>
          <w:rFonts w:ascii="Times New Roman" w:hAnsi="Times New Roman"/>
          <w:sz w:val="28"/>
          <w:szCs w:val="28"/>
        </w:rPr>
        <w:t xml:space="preserve">. та </w:t>
      </w:r>
      <w:proofErr w:type="spellStart"/>
      <w:r w:rsidRPr="00D03811">
        <w:rPr>
          <w:rFonts w:ascii="Times New Roman" w:hAnsi="Times New Roman"/>
          <w:sz w:val="28"/>
          <w:szCs w:val="28"/>
        </w:rPr>
        <w:t>дистан</w:t>
      </w:r>
      <w:proofErr w:type="spellEnd"/>
      <w:r w:rsidRPr="00D03811">
        <w:rPr>
          <w:rFonts w:ascii="Times New Roman" w:hAnsi="Times New Roman"/>
          <w:sz w:val="28"/>
          <w:szCs w:val="28"/>
        </w:rPr>
        <w:t xml:space="preserve">. </w:t>
      </w:r>
      <w:proofErr w:type="spellStart"/>
      <w:r w:rsidRPr="00D03811">
        <w:rPr>
          <w:rFonts w:ascii="Times New Roman" w:hAnsi="Times New Roman"/>
          <w:sz w:val="28"/>
          <w:szCs w:val="28"/>
        </w:rPr>
        <w:t>навч</w:t>
      </w:r>
      <w:proofErr w:type="spellEnd"/>
      <w:r w:rsidRPr="00D03811">
        <w:rPr>
          <w:rFonts w:ascii="Times New Roman" w:hAnsi="Times New Roman"/>
          <w:sz w:val="28"/>
          <w:szCs w:val="28"/>
        </w:rPr>
        <w:t>. зі спец. "Журналістика" / Л. А. Логвиненко. — Х., 2002. — 23 с.</w:t>
      </w:r>
    </w:p>
    <w:p w:rsidR="00975574" w:rsidRDefault="00975574" w:rsidP="00975574">
      <w:pPr>
        <w:jc w:val="both"/>
        <w:rPr>
          <w:rFonts w:ascii="Times New Roman" w:hAnsi="Times New Roman"/>
          <w:sz w:val="28"/>
          <w:szCs w:val="28"/>
        </w:rPr>
      </w:pPr>
      <w:r>
        <w:rPr>
          <w:rFonts w:ascii="Times New Roman" w:hAnsi="Times New Roman"/>
          <w:sz w:val="28"/>
          <w:szCs w:val="28"/>
          <w:lang w:val="ru-RU"/>
        </w:rPr>
        <w:t>7</w:t>
      </w:r>
      <w:r>
        <w:rPr>
          <w:rFonts w:ascii="Times New Roman" w:hAnsi="Times New Roman"/>
          <w:sz w:val="28"/>
          <w:szCs w:val="28"/>
        </w:rPr>
        <w:t xml:space="preserve">. </w:t>
      </w:r>
      <w:r w:rsidRPr="00D03811">
        <w:rPr>
          <w:rFonts w:ascii="Times New Roman" w:hAnsi="Times New Roman"/>
          <w:sz w:val="28"/>
          <w:szCs w:val="28"/>
        </w:rPr>
        <w:t xml:space="preserve">Лось Й. Публіцистика й тенденції розвитку світу: </w:t>
      </w:r>
      <w:proofErr w:type="spellStart"/>
      <w:r w:rsidRPr="00D03811">
        <w:rPr>
          <w:rFonts w:ascii="Times New Roman" w:hAnsi="Times New Roman"/>
          <w:sz w:val="28"/>
          <w:szCs w:val="28"/>
        </w:rPr>
        <w:t>навч</w:t>
      </w:r>
      <w:proofErr w:type="spellEnd"/>
      <w:r w:rsidRPr="00D03811">
        <w:rPr>
          <w:rFonts w:ascii="Times New Roman" w:hAnsi="Times New Roman"/>
          <w:sz w:val="28"/>
          <w:szCs w:val="28"/>
        </w:rPr>
        <w:t xml:space="preserve">. </w:t>
      </w:r>
      <w:proofErr w:type="spellStart"/>
      <w:r w:rsidRPr="00D03811">
        <w:rPr>
          <w:rFonts w:ascii="Times New Roman" w:hAnsi="Times New Roman"/>
          <w:sz w:val="28"/>
          <w:szCs w:val="28"/>
        </w:rPr>
        <w:t>посіб</w:t>
      </w:r>
      <w:proofErr w:type="spellEnd"/>
      <w:r w:rsidRPr="00D03811">
        <w:rPr>
          <w:rFonts w:ascii="Times New Roman" w:hAnsi="Times New Roman"/>
          <w:sz w:val="28"/>
          <w:szCs w:val="28"/>
        </w:rPr>
        <w:t>. Львів, 2007.</w:t>
      </w:r>
    </w:p>
    <w:p w:rsidR="00975574" w:rsidRDefault="00975574" w:rsidP="00975574">
      <w:pPr>
        <w:jc w:val="both"/>
        <w:rPr>
          <w:rFonts w:ascii="Times New Roman" w:hAnsi="Times New Roman"/>
          <w:sz w:val="28"/>
          <w:szCs w:val="28"/>
        </w:rPr>
      </w:pPr>
      <w:r>
        <w:rPr>
          <w:rFonts w:ascii="Times New Roman" w:hAnsi="Times New Roman"/>
          <w:sz w:val="28"/>
          <w:szCs w:val="28"/>
          <w:lang w:val="ru-RU"/>
        </w:rPr>
        <w:t>8</w:t>
      </w:r>
      <w:r>
        <w:rPr>
          <w:rFonts w:ascii="Times New Roman" w:hAnsi="Times New Roman"/>
          <w:sz w:val="28"/>
          <w:szCs w:val="28"/>
        </w:rPr>
        <w:t xml:space="preserve">. </w:t>
      </w:r>
      <w:proofErr w:type="spellStart"/>
      <w:r w:rsidRPr="00D03811">
        <w:rPr>
          <w:rFonts w:ascii="Times New Roman" w:hAnsi="Times New Roman"/>
          <w:sz w:val="28"/>
          <w:szCs w:val="28"/>
        </w:rPr>
        <w:t>Марущак</w:t>
      </w:r>
      <w:proofErr w:type="spellEnd"/>
      <w:r w:rsidRPr="00D03811">
        <w:rPr>
          <w:rFonts w:ascii="Times New Roman" w:hAnsi="Times New Roman"/>
          <w:sz w:val="28"/>
          <w:szCs w:val="28"/>
        </w:rPr>
        <w:t xml:space="preserve"> В. Школа журналіста: </w:t>
      </w:r>
      <w:proofErr w:type="spellStart"/>
      <w:r w:rsidRPr="00D03811">
        <w:rPr>
          <w:rFonts w:ascii="Times New Roman" w:hAnsi="Times New Roman"/>
          <w:sz w:val="28"/>
          <w:szCs w:val="28"/>
        </w:rPr>
        <w:t>навч</w:t>
      </w:r>
      <w:proofErr w:type="spellEnd"/>
      <w:r w:rsidRPr="00D03811">
        <w:rPr>
          <w:rFonts w:ascii="Times New Roman" w:hAnsi="Times New Roman"/>
          <w:sz w:val="28"/>
          <w:szCs w:val="28"/>
        </w:rPr>
        <w:t xml:space="preserve">. </w:t>
      </w:r>
      <w:proofErr w:type="spellStart"/>
      <w:r w:rsidRPr="00D03811">
        <w:rPr>
          <w:rFonts w:ascii="Times New Roman" w:hAnsi="Times New Roman"/>
          <w:sz w:val="28"/>
          <w:szCs w:val="28"/>
        </w:rPr>
        <w:t>посіб</w:t>
      </w:r>
      <w:proofErr w:type="spellEnd"/>
      <w:r w:rsidRPr="00D03811">
        <w:rPr>
          <w:rFonts w:ascii="Times New Roman" w:hAnsi="Times New Roman"/>
          <w:sz w:val="28"/>
          <w:szCs w:val="28"/>
        </w:rPr>
        <w:t>. Тернопіль, 2009.</w:t>
      </w:r>
    </w:p>
    <w:p w:rsidR="00975574" w:rsidRDefault="00975574" w:rsidP="00975574">
      <w:pPr>
        <w:jc w:val="both"/>
        <w:rPr>
          <w:rFonts w:ascii="Times New Roman" w:hAnsi="Times New Roman"/>
          <w:sz w:val="28"/>
          <w:szCs w:val="28"/>
        </w:rPr>
      </w:pPr>
      <w:r>
        <w:rPr>
          <w:rFonts w:ascii="Times New Roman" w:hAnsi="Times New Roman"/>
          <w:sz w:val="28"/>
          <w:szCs w:val="28"/>
          <w:lang w:val="ru-RU"/>
        </w:rPr>
        <w:t>9</w:t>
      </w:r>
      <w:r w:rsidRPr="00AC2F30">
        <w:rPr>
          <w:rFonts w:ascii="Times New Roman" w:hAnsi="Times New Roman"/>
          <w:sz w:val="28"/>
          <w:szCs w:val="28"/>
        </w:rPr>
        <w:t xml:space="preserve">. </w:t>
      </w:r>
      <w:proofErr w:type="spellStart"/>
      <w:r w:rsidRPr="00AC2F30">
        <w:rPr>
          <w:rFonts w:ascii="Times New Roman" w:hAnsi="Times New Roman"/>
          <w:sz w:val="28"/>
          <w:szCs w:val="28"/>
        </w:rPr>
        <w:t>Михайлин</w:t>
      </w:r>
      <w:proofErr w:type="spellEnd"/>
      <w:r w:rsidRPr="00AC2F30">
        <w:rPr>
          <w:rFonts w:ascii="Times New Roman" w:hAnsi="Times New Roman"/>
          <w:sz w:val="28"/>
          <w:szCs w:val="28"/>
        </w:rPr>
        <w:t xml:space="preserve"> І. Л. Основи журналістики : </w:t>
      </w:r>
      <w:proofErr w:type="spellStart"/>
      <w:r w:rsidRPr="00AC2F30">
        <w:rPr>
          <w:rFonts w:ascii="Times New Roman" w:hAnsi="Times New Roman"/>
          <w:sz w:val="28"/>
          <w:szCs w:val="28"/>
        </w:rPr>
        <w:t>підруч</w:t>
      </w:r>
      <w:proofErr w:type="spellEnd"/>
      <w:r w:rsidRPr="00AC2F30">
        <w:rPr>
          <w:rFonts w:ascii="Times New Roman" w:hAnsi="Times New Roman"/>
          <w:sz w:val="28"/>
          <w:szCs w:val="28"/>
        </w:rPr>
        <w:t xml:space="preserve">. / </w:t>
      </w:r>
      <w:proofErr w:type="spellStart"/>
      <w:r w:rsidRPr="00AC2F30">
        <w:rPr>
          <w:rFonts w:ascii="Times New Roman" w:hAnsi="Times New Roman"/>
          <w:sz w:val="28"/>
          <w:szCs w:val="28"/>
        </w:rPr>
        <w:t>Михайлин</w:t>
      </w:r>
      <w:proofErr w:type="spellEnd"/>
      <w:r w:rsidRPr="00AC2F30">
        <w:rPr>
          <w:rFonts w:ascii="Times New Roman" w:hAnsi="Times New Roman"/>
          <w:sz w:val="28"/>
          <w:szCs w:val="28"/>
        </w:rPr>
        <w:t xml:space="preserve"> І. Л. – 3-є вид. – К. : ЦУЛ, 2002. – 284 с</w:t>
      </w:r>
      <w:r>
        <w:rPr>
          <w:rFonts w:ascii="Times New Roman" w:hAnsi="Times New Roman"/>
          <w:sz w:val="28"/>
          <w:szCs w:val="28"/>
        </w:rPr>
        <w:t>.</w:t>
      </w:r>
    </w:p>
    <w:p w:rsidR="00975574" w:rsidRDefault="00975574" w:rsidP="00975574">
      <w:pPr>
        <w:jc w:val="both"/>
        <w:rPr>
          <w:rFonts w:ascii="Times New Roman" w:hAnsi="Times New Roman"/>
          <w:sz w:val="28"/>
          <w:szCs w:val="28"/>
        </w:rPr>
      </w:pPr>
      <w:r>
        <w:rPr>
          <w:rFonts w:ascii="Times New Roman" w:hAnsi="Times New Roman"/>
          <w:sz w:val="28"/>
          <w:szCs w:val="28"/>
          <w:lang w:val="ru-RU"/>
        </w:rPr>
        <w:t>10</w:t>
      </w:r>
      <w:r w:rsidRPr="00AC2F30">
        <w:rPr>
          <w:rFonts w:ascii="Times New Roman" w:hAnsi="Times New Roman"/>
          <w:sz w:val="28"/>
          <w:szCs w:val="28"/>
        </w:rPr>
        <w:t>. Москаленко А. З. Теорія журналістики : [</w:t>
      </w:r>
      <w:proofErr w:type="spellStart"/>
      <w:r w:rsidRPr="00AC2F30">
        <w:rPr>
          <w:rFonts w:ascii="Times New Roman" w:hAnsi="Times New Roman"/>
          <w:sz w:val="28"/>
          <w:szCs w:val="28"/>
        </w:rPr>
        <w:t>навч</w:t>
      </w:r>
      <w:proofErr w:type="spellEnd"/>
      <w:r w:rsidRPr="00AC2F30">
        <w:rPr>
          <w:rFonts w:ascii="Times New Roman" w:hAnsi="Times New Roman"/>
          <w:sz w:val="28"/>
          <w:szCs w:val="28"/>
        </w:rPr>
        <w:t xml:space="preserve">. посібник.]. / Москаленко А. З. – К. : </w:t>
      </w:r>
      <w:proofErr w:type="spellStart"/>
      <w:r w:rsidRPr="00AC2F30">
        <w:rPr>
          <w:rFonts w:ascii="Times New Roman" w:hAnsi="Times New Roman"/>
          <w:sz w:val="28"/>
          <w:szCs w:val="28"/>
        </w:rPr>
        <w:t>ЕксОб</w:t>
      </w:r>
      <w:proofErr w:type="spellEnd"/>
      <w:r w:rsidRPr="00AC2F30">
        <w:rPr>
          <w:rFonts w:ascii="Times New Roman" w:hAnsi="Times New Roman"/>
          <w:sz w:val="28"/>
          <w:szCs w:val="28"/>
        </w:rPr>
        <w:t xml:space="preserve">, 2002. – 336 с. </w:t>
      </w:r>
    </w:p>
    <w:p w:rsidR="00975574" w:rsidRDefault="00975574" w:rsidP="00975574">
      <w:pPr>
        <w:jc w:val="both"/>
        <w:rPr>
          <w:rFonts w:ascii="Times New Roman" w:hAnsi="Times New Roman"/>
          <w:sz w:val="28"/>
          <w:szCs w:val="28"/>
        </w:rPr>
      </w:pPr>
      <w:r>
        <w:rPr>
          <w:rFonts w:ascii="Times New Roman" w:hAnsi="Times New Roman"/>
          <w:sz w:val="28"/>
          <w:szCs w:val="28"/>
          <w:lang w:val="ru-RU"/>
        </w:rPr>
        <w:t>11</w:t>
      </w:r>
      <w:r>
        <w:rPr>
          <w:rFonts w:ascii="Times New Roman" w:hAnsi="Times New Roman"/>
          <w:sz w:val="28"/>
          <w:szCs w:val="28"/>
        </w:rPr>
        <w:t xml:space="preserve">. </w:t>
      </w:r>
      <w:proofErr w:type="spellStart"/>
      <w:r w:rsidRPr="00050EA7">
        <w:rPr>
          <w:rFonts w:ascii="Times New Roman" w:hAnsi="Times New Roman"/>
          <w:sz w:val="28"/>
          <w:szCs w:val="28"/>
        </w:rPr>
        <w:t>Нерух</w:t>
      </w:r>
      <w:proofErr w:type="spellEnd"/>
      <w:r w:rsidRPr="00050EA7">
        <w:rPr>
          <w:rFonts w:ascii="Times New Roman" w:hAnsi="Times New Roman"/>
          <w:sz w:val="28"/>
          <w:szCs w:val="28"/>
        </w:rPr>
        <w:t xml:space="preserve"> О. Першооснови журналістської т</w:t>
      </w:r>
      <w:r>
        <w:rPr>
          <w:rFonts w:ascii="Times New Roman" w:hAnsi="Times New Roman"/>
          <w:sz w:val="28"/>
          <w:szCs w:val="28"/>
        </w:rPr>
        <w:t xml:space="preserve">ворчості: Навчальний </w:t>
      </w:r>
      <w:proofErr w:type="spellStart"/>
      <w:r>
        <w:rPr>
          <w:rFonts w:ascii="Times New Roman" w:hAnsi="Times New Roman"/>
          <w:sz w:val="28"/>
          <w:szCs w:val="28"/>
        </w:rPr>
        <w:t>посібник.-</w:t>
      </w:r>
      <w:proofErr w:type="spellEnd"/>
      <w:r>
        <w:rPr>
          <w:rFonts w:ascii="Times New Roman" w:hAnsi="Times New Roman"/>
          <w:sz w:val="28"/>
          <w:szCs w:val="28"/>
        </w:rPr>
        <w:t xml:space="preserve"> </w:t>
      </w:r>
      <w:r w:rsidRPr="00050EA7">
        <w:rPr>
          <w:rFonts w:ascii="Times New Roman" w:hAnsi="Times New Roman"/>
          <w:sz w:val="28"/>
          <w:szCs w:val="28"/>
        </w:rPr>
        <w:t>Х.: Світ дитинства, 2000.</w:t>
      </w:r>
    </w:p>
    <w:p w:rsidR="00975574" w:rsidRDefault="00975574" w:rsidP="00975574">
      <w:pPr>
        <w:jc w:val="both"/>
        <w:rPr>
          <w:rFonts w:ascii="Times New Roman" w:hAnsi="Times New Roman"/>
          <w:sz w:val="28"/>
          <w:szCs w:val="28"/>
        </w:rPr>
      </w:pPr>
      <w:r>
        <w:rPr>
          <w:rFonts w:ascii="Times New Roman" w:hAnsi="Times New Roman"/>
          <w:sz w:val="28"/>
          <w:szCs w:val="28"/>
          <w:lang w:val="ru-RU"/>
        </w:rPr>
        <w:t>1</w:t>
      </w:r>
      <w:r>
        <w:rPr>
          <w:rFonts w:ascii="Times New Roman" w:hAnsi="Times New Roman"/>
          <w:sz w:val="28"/>
          <w:szCs w:val="28"/>
        </w:rPr>
        <w:t xml:space="preserve">2. </w:t>
      </w:r>
      <w:r w:rsidRPr="00AC2F30">
        <w:rPr>
          <w:rFonts w:ascii="Times New Roman" w:hAnsi="Times New Roman"/>
          <w:sz w:val="28"/>
          <w:szCs w:val="28"/>
        </w:rPr>
        <w:t xml:space="preserve">Рудик М. Теоретичні засади журналістської творчості: концепція Володимира </w:t>
      </w:r>
      <w:proofErr w:type="spellStart"/>
      <w:r w:rsidRPr="00AC2F30">
        <w:rPr>
          <w:rFonts w:ascii="Times New Roman" w:hAnsi="Times New Roman"/>
          <w:sz w:val="28"/>
          <w:szCs w:val="28"/>
        </w:rPr>
        <w:t>Здоровеги</w:t>
      </w:r>
      <w:proofErr w:type="spellEnd"/>
      <w:r w:rsidRPr="00AC2F30">
        <w:rPr>
          <w:rFonts w:ascii="Times New Roman" w:hAnsi="Times New Roman"/>
          <w:sz w:val="28"/>
          <w:szCs w:val="28"/>
        </w:rPr>
        <w:t xml:space="preserve">. – [Електронний ресурс]. – Режим доступу: </w:t>
      </w:r>
      <w:hyperlink r:id="rId8" w:history="1">
        <w:r w:rsidRPr="00DC6605">
          <w:rPr>
            <w:rStyle w:val="a5"/>
            <w:rFonts w:ascii="Times New Roman" w:hAnsi="Times New Roman"/>
          </w:rPr>
          <w:t>http://www.lnu.edu.ua/faculty/jur/publications/visnyk32/Visnyk 32_P1_08_Rudyk.pdf</w:t>
        </w:r>
      </w:hyperlink>
    </w:p>
    <w:p w:rsidR="00975574" w:rsidRPr="00D03811" w:rsidRDefault="00975574" w:rsidP="00975574">
      <w:pPr>
        <w:jc w:val="both"/>
        <w:rPr>
          <w:rFonts w:ascii="Times New Roman" w:hAnsi="Times New Roman"/>
          <w:sz w:val="28"/>
          <w:szCs w:val="28"/>
        </w:rPr>
      </w:pPr>
      <w:r w:rsidRPr="00975574">
        <w:rPr>
          <w:rFonts w:ascii="Times New Roman" w:hAnsi="Times New Roman"/>
          <w:sz w:val="28"/>
          <w:szCs w:val="28"/>
        </w:rPr>
        <w:lastRenderedPageBreak/>
        <w:t>1</w:t>
      </w:r>
      <w:r>
        <w:rPr>
          <w:rFonts w:ascii="Times New Roman" w:hAnsi="Times New Roman"/>
          <w:sz w:val="28"/>
          <w:szCs w:val="28"/>
        </w:rPr>
        <w:t xml:space="preserve">3. </w:t>
      </w:r>
      <w:r w:rsidRPr="00D03811">
        <w:rPr>
          <w:rFonts w:ascii="Times New Roman" w:hAnsi="Times New Roman"/>
          <w:sz w:val="28"/>
          <w:szCs w:val="28"/>
        </w:rPr>
        <w:t xml:space="preserve">Сазонова Ю. О. </w:t>
      </w:r>
      <w:proofErr w:type="spellStart"/>
      <w:r w:rsidRPr="00D03811">
        <w:rPr>
          <w:rFonts w:ascii="Times New Roman" w:hAnsi="Times New Roman"/>
          <w:sz w:val="28"/>
          <w:szCs w:val="28"/>
        </w:rPr>
        <w:t>Внутрішньожанрові</w:t>
      </w:r>
      <w:proofErr w:type="spellEnd"/>
      <w:r w:rsidRPr="00D03811">
        <w:rPr>
          <w:rFonts w:ascii="Times New Roman" w:hAnsi="Times New Roman"/>
          <w:sz w:val="28"/>
          <w:szCs w:val="28"/>
        </w:rPr>
        <w:t xml:space="preserve"> типи інтерв’ю в спортивній клубній пресі (на прикладі журналу «</w:t>
      </w:r>
      <w:proofErr w:type="spellStart"/>
      <w:r w:rsidRPr="00D03811">
        <w:rPr>
          <w:rFonts w:ascii="Times New Roman" w:hAnsi="Times New Roman"/>
          <w:sz w:val="28"/>
          <w:szCs w:val="28"/>
        </w:rPr>
        <w:t>Шахтёр</w:t>
      </w:r>
      <w:proofErr w:type="spellEnd"/>
      <w:r w:rsidRPr="00D03811">
        <w:rPr>
          <w:rFonts w:ascii="Times New Roman" w:hAnsi="Times New Roman"/>
          <w:sz w:val="28"/>
          <w:szCs w:val="28"/>
        </w:rPr>
        <w:t>») / Ю. О. Сазонова // Стиль і текст. – 2013. – № 14.  – С. 194-205.</w:t>
      </w:r>
    </w:p>
    <w:p w:rsidR="00975574" w:rsidRDefault="00975574" w:rsidP="00975574">
      <w:pPr>
        <w:jc w:val="both"/>
        <w:rPr>
          <w:rFonts w:ascii="Times New Roman" w:hAnsi="Times New Roman"/>
          <w:sz w:val="28"/>
          <w:szCs w:val="28"/>
        </w:rPr>
      </w:pPr>
      <w:r w:rsidRPr="00975574">
        <w:rPr>
          <w:rFonts w:ascii="Times New Roman" w:hAnsi="Times New Roman"/>
          <w:sz w:val="28"/>
          <w:szCs w:val="28"/>
        </w:rPr>
        <w:t>1</w:t>
      </w:r>
      <w:r>
        <w:rPr>
          <w:rFonts w:ascii="Times New Roman" w:hAnsi="Times New Roman"/>
          <w:sz w:val="28"/>
          <w:szCs w:val="28"/>
        </w:rPr>
        <w:t>4</w:t>
      </w:r>
      <w:r w:rsidRPr="00D03811">
        <w:rPr>
          <w:rFonts w:ascii="Times New Roman" w:hAnsi="Times New Roman"/>
          <w:sz w:val="28"/>
          <w:szCs w:val="28"/>
        </w:rPr>
        <w:t xml:space="preserve">. Сазонова Ю.О. Жанри статті-презентації та похвали в спортивній клубній пресі: синтез журналістського, </w:t>
      </w:r>
      <w:proofErr w:type="spellStart"/>
      <w:r w:rsidRPr="00D03811">
        <w:rPr>
          <w:rFonts w:ascii="Times New Roman" w:hAnsi="Times New Roman"/>
          <w:sz w:val="28"/>
          <w:szCs w:val="28"/>
        </w:rPr>
        <w:t>паблік</w:t>
      </w:r>
      <w:proofErr w:type="spellEnd"/>
      <w:r w:rsidRPr="00D03811">
        <w:rPr>
          <w:rFonts w:ascii="Times New Roman" w:hAnsi="Times New Roman"/>
          <w:sz w:val="28"/>
          <w:szCs w:val="28"/>
        </w:rPr>
        <w:t xml:space="preserve"> </w:t>
      </w:r>
      <w:proofErr w:type="spellStart"/>
      <w:r w:rsidRPr="00D03811">
        <w:rPr>
          <w:rFonts w:ascii="Times New Roman" w:hAnsi="Times New Roman"/>
          <w:sz w:val="28"/>
          <w:szCs w:val="28"/>
        </w:rPr>
        <w:t>рілейшнз</w:t>
      </w:r>
      <w:proofErr w:type="spellEnd"/>
      <w:r w:rsidRPr="00D03811">
        <w:rPr>
          <w:rFonts w:ascii="Times New Roman" w:hAnsi="Times New Roman"/>
          <w:sz w:val="28"/>
          <w:szCs w:val="28"/>
        </w:rPr>
        <w:t xml:space="preserve"> та рекламного дискурсів                / Ю. О. Сазонова // Інформаційне суспільство – 2013. – № 18. – С. 107-112;</w:t>
      </w:r>
    </w:p>
    <w:p w:rsidR="00975574" w:rsidRDefault="00975574" w:rsidP="00975574">
      <w:pPr>
        <w:jc w:val="both"/>
        <w:rPr>
          <w:rFonts w:ascii="Times New Roman" w:hAnsi="Times New Roman"/>
          <w:sz w:val="28"/>
          <w:szCs w:val="28"/>
        </w:rPr>
      </w:pPr>
      <w:r>
        <w:rPr>
          <w:rFonts w:ascii="Times New Roman" w:hAnsi="Times New Roman"/>
          <w:sz w:val="28"/>
          <w:szCs w:val="28"/>
          <w:lang w:val="ru-RU"/>
        </w:rPr>
        <w:t>1</w:t>
      </w:r>
      <w:r>
        <w:rPr>
          <w:rFonts w:ascii="Times New Roman" w:hAnsi="Times New Roman"/>
          <w:sz w:val="28"/>
          <w:szCs w:val="28"/>
        </w:rPr>
        <w:t xml:space="preserve">5. </w:t>
      </w:r>
      <w:r w:rsidRPr="00D03811">
        <w:rPr>
          <w:rFonts w:ascii="Times New Roman" w:hAnsi="Times New Roman"/>
          <w:sz w:val="28"/>
          <w:szCs w:val="28"/>
        </w:rPr>
        <w:t>Сазонова Ю. О.  Жанрові модифікації інтерв’ю в спортивній клубній пресі (на прикладі журналу «</w:t>
      </w:r>
      <w:proofErr w:type="spellStart"/>
      <w:r w:rsidRPr="00D03811">
        <w:rPr>
          <w:rFonts w:ascii="Times New Roman" w:hAnsi="Times New Roman"/>
          <w:sz w:val="28"/>
          <w:szCs w:val="28"/>
        </w:rPr>
        <w:t>Шахтёр</w:t>
      </w:r>
      <w:proofErr w:type="spellEnd"/>
      <w:r w:rsidRPr="00D03811">
        <w:rPr>
          <w:rFonts w:ascii="Times New Roman" w:hAnsi="Times New Roman"/>
          <w:sz w:val="28"/>
          <w:szCs w:val="28"/>
        </w:rPr>
        <w:t xml:space="preserve">») / Ю. О. Сазонова // Мова. Суспільство. Журналістика: збірник матеріалів і тез ХІХ міжнародної науково-практичної конференції з проблем функціонування і розвитку української мови. 12 квітня 2013. – К.: Видавничо-поліграфічний центр «Київський університет», 2013. – С. 143-148.  </w:t>
      </w:r>
    </w:p>
    <w:p w:rsidR="00975574" w:rsidRDefault="00975574" w:rsidP="00975574">
      <w:pPr>
        <w:jc w:val="both"/>
        <w:rPr>
          <w:rFonts w:ascii="Times New Roman" w:hAnsi="Times New Roman"/>
          <w:sz w:val="28"/>
          <w:szCs w:val="28"/>
        </w:rPr>
      </w:pPr>
      <w:r>
        <w:rPr>
          <w:rFonts w:ascii="Times New Roman" w:hAnsi="Times New Roman"/>
          <w:sz w:val="28"/>
          <w:szCs w:val="28"/>
          <w:lang w:val="ru-RU"/>
        </w:rPr>
        <w:t>1</w:t>
      </w:r>
      <w:r>
        <w:rPr>
          <w:rFonts w:ascii="Times New Roman" w:hAnsi="Times New Roman"/>
          <w:sz w:val="28"/>
          <w:szCs w:val="28"/>
        </w:rPr>
        <w:t xml:space="preserve">6. </w:t>
      </w:r>
      <w:r w:rsidRPr="00D03811">
        <w:rPr>
          <w:rFonts w:ascii="Times New Roman" w:hAnsi="Times New Roman"/>
          <w:sz w:val="28"/>
          <w:szCs w:val="28"/>
        </w:rPr>
        <w:t>Сазонова Ю.О. Модифікації та трансформації інформаційних жанрів в спортивній пресі / Ю. О. Сазонова // Мова. Суспільство. Журналістика: Збірник матеріалів і тез ХХІІІ міжнародної науково-практичної конференції з проблем функціонування і розвитку української мови «Мова. Суспільство. Журналістика» (Київ, 6 квітня 2017). – К.: Видавничо-поліграфічний центр «Київський університет», 2017. – С. 67-71.</w:t>
      </w:r>
    </w:p>
    <w:p w:rsidR="00975574" w:rsidRPr="00B1644C" w:rsidRDefault="00975574" w:rsidP="00975574">
      <w:pPr>
        <w:jc w:val="both"/>
        <w:rPr>
          <w:rFonts w:ascii="Times New Roman" w:hAnsi="Times New Roman"/>
          <w:sz w:val="28"/>
          <w:szCs w:val="28"/>
        </w:rPr>
      </w:pPr>
      <w:r>
        <w:rPr>
          <w:rFonts w:ascii="Times New Roman" w:hAnsi="Times New Roman"/>
          <w:sz w:val="28"/>
          <w:szCs w:val="28"/>
          <w:lang w:val="ru-RU"/>
        </w:rPr>
        <w:t>17</w:t>
      </w:r>
      <w:r>
        <w:rPr>
          <w:rFonts w:ascii="Times New Roman" w:hAnsi="Times New Roman"/>
          <w:sz w:val="28"/>
          <w:szCs w:val="28"/>
        </w:rPr>
        <w:t xml:space="preserve">. </w:t>
      </w:r>
      <w:r w:rsidRPr="00B1644C">
        <w:rPr>
          <w:rFonts w:ascii="Times New Roman" w:hAnsi="Times New Roman"/>
          <w:sz w:val="28"/>
          <w:szCs w:val="28"/>
        </w:rPr>
        <w:t>Шкляр В. Журналістська майстерність: поетика журналістського твору: Конспект лекцій для студентів Інституту журналістики. – К.: Інститут журналістики КНУ, 1995. – 68 с.</w:t>
      </w:r>
    </w:p>
    <w:p w:rsidR="00975574" w:rsidRPr="00B1644C" w:rsidRDefault="00975574" w:rsidP="00975574">
      <w:pPr>
        <w:jc w:val="both"/>
        <w:rPr>
          <w:rFonts w:ascii="Times New Roman" w:hAnsi="Times New Roman"/>
          <w:sz w:val="28"/>
          <w:szCs w:val="28"/>
        </w:rPr>
      </w:pPr>
      <w:r w:rsidRPr="00975574">
        <w:rPr>
          <w:rFonts w:ascii="Times New Roman" w:hAnsi="Times New Roman"/>
          <w:sz w:val="28"/>
          <w:szCs w:val="28"/>
        </w:rPr>
        <w:t>18</w:t>
      </w:r>
      <w:r>
        <w:rPr>
          <w:rFonts w:ascii="Times New Roman" w:hAnsi="Times New Roman"/>
          <w:sz w:val="28"/>
          <w:szCs w:val="28"/>
        </w:rPr>
        <w:t xml:space="preserve">. </w:t>
      </w:r>
      <w:r w:rsidRPr="00B1644C">
        <w:rPr>
          <w:rFonts w:ascii="Times New Roman" w:hAnsi="Times New Roman"/>
          <w:sz w:val="28"/>
          <w:szCs w:val="28"/>
        </w:rPr>
        <w:t>Шкляр В. Теорія і методика журналістської творчості. – К.:  МІЛП, 1999. – 44 с.</w:t>
      </w:r>
    </w:p>
    <w:p w:rsidR="00800325" w:rsidRPr="00800325" w:rsidRDefault="00800325" w:rsidP="00800325">
      <w:pPr>
        <w:spacing w:after="0" w:line="240" w:lineRule="auto"/>
        <w:jc w:val="center"/>
        <w:rPr>
          <w:rFonts w:ascii="Times New Roman" w:eastAsia="Times New Roman" w:hAnsi="Times New Roman" w:cs="Times New Roman"/>
          <w:b/>
          <w:sz w:val="28"/>
          <w:szCs w:val="28"/>
          <w:lang w:val="ru-RU" w:eastAsia="ru-RU"/>
        </w:rPr>
      </w:pPr>
    </w:p>
    <w:p w:rsidR="00800325" w:rsidRPr="00800325" w:rsidRDefault="00800325" w:rsidP="00800325">
      <w:pPr>
        <w:suppressAutoHyphens/>
        <w:autoSpaceDE w:val="0"/>
        <w:autoSpaceDN w:val="0"/>
        <w:adjustRightInd w:val="0"/>
        <w:spacing w:after="0" w:line="240" w:lineRule="auto"/>
        <w:ind w:right="266"/>
        <w:jc w:val="both"/>
        <w:rPr>
          <w:rFonts w:ascii="Times New Roman" w:eastAsia="Times New Roman" w:hAnsi="Times New Roman" w:cs="Times New Roman"/>
          <w:b/>
          <w:sz w:val="28"/>
          <w:szCs w:val="28"/>
          <w:lang w:eastAsia="ru-RU"/>
        </w:rPr>
      </w:pPr>
    </w:p>
    <w:p w:rsidR="00636E2D" w:rsidRDefault="00636E2D">
      <w:bookmarkStart w:id="2" w:name="_GoBack"/>
      <w:bookmarkEnd w:id="2"/>
    </w:p>
    <w:sectPr w:rsidR="00636E2D" w:rsidSect="006726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 New Roman Полужирный">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F51EC"/>
    <w:multiLevelType w:val="hybridMultilevel"/>
    <w:tmpl w:val="C5137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4BC223"/>
    <w:multiLevelType w:val="hybridMultilevel"/>
    <w:tmpl w:val="9AE6E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2225A"/>
    <w:multiLevelType w:val="hybridMultilevel"/>
    <w:tmpl w:val="E8B4FC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4F01C53"/>
    <w:multiLevelType w:val="hybridMultilevel"/>
    <w:tmpl w:val="90D0D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5704421"/>
    <w:multiLevelType w:val="hybridMultilevel"/>
    <w:tmpl w:val="B0BC9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5F37DD4"/>
    <w:multiLevelType w:val="hybridMultilevel"/>
    <w:tmpl w:val="EF262872"/>
    <w:lvl w:ilvl="0" w:tplc="3F5891E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061E5D3B"/>
    <w:multiLevelType w:val="multilevel"/>
    <w:tmpl w:val="858CB3F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987103"/>
    <w:multiLevelType w:val="multilevel"/>
    <w:tmpl w:val="8016347C"/>
    <w:lvl w:ilvl="0">
      <w:start w:val="1"/>
      <w:numFmt w:val="decimal"/>
      <w:lvlText w:val="%1."/>
      <w:lvlJc w:val="left"/>
      <w:pPr>
        <w:tabs>
          <w:tab w:val="num" w:pos="720"/>
        </w:tabs>
        <w:ind w:left="720" w:hanging="360"/>
      </w:p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8">
    <w:nsid w:val="0A5353C1"/>
    <w:multiLevelType w:val="hybridMultilevel"/>
    <w:tmpl w:val="C5FA8B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034DB7"/>
    <w:multiLevelType w:val="hybridMultilevel"/>
    <w:tmpl w:val="43CFE7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E463E5"/>
    <w:multiLevelType w:val="hybridMultilevel"/>
    <w:tmpl w:val="19182E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A54EB4"/>
    <w:multiLevelType w:val="hybridMultilevel"/>
    <w:tmpl w:val="27FA21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1F7807E"/>
    <w:multiLevelType w:val="hybridMultilevel"/>
    <w:tmpl w:val="8D965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2E750B"/>
    <w:multiLevelType w:val="hybridMultilevel"/>
    <w:tmpl w:val="08D41508"/>
    <w:lvl w:ilvl="0" w:tplc="25EE5E28">
      <w:start w:val="1"/>
      <w:numFmt w:val="decimal"/>
      <w:lvlText w:val="%1."/>
      <w:lvlJc w:val="left"/>
      <w:pPr>
        <w:ind w:left="1452" w:hanging="360"/>
      </w:pPr>
      <w:rPr>
        <w:rFonts w:ascii="Times New Roman" w:eastAsia="Calibri" w:hAnsi="Times New Roman" w:cs="Times New Roman"/>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25060804"/>
    <w:multiLevelType w:val="hybridMultilevel"/>
    <w:tmpl w:val="24AE6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6FC438D"/>
    <w:multiLevelType w:val="hybridMultilevel"/>
    <w:tmpl w:val="41D03D24"/>
    <w:lvl w:ilvl="0" w:tplc="FA425A1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6">
    <w:nsid w:val="292A7BCB"/>
    <w:multiLevelType w:val="hybridMultilevel"/>
    <w:tmpl w:val="E5767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FEC4008"/>
    <w:multiLevelType w:val="hybridMultilevel"/>
    <w:tmpl w:val="71F67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3E75E04"/>
    <w:multiLevelType w:val="multilevel"/>
    <w:tmpl w:val="858CB3F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2C0EE8"/>
    <w:multiLevelType w:val="hybridMultilevel"/>
    <w:tmpl w:val="8CAADF5A"/>
    <w:lvl w:ilvl="0" w:tplc="2B76B438">
      <w:start w:val="1"/>
      <w:numFmt w:val="decimal"/>
      <w:lvlText w:val="%1."/>
      <w:lvlJc w:val="left"/>
      <w:pPr>
        <w:ind w:left="1068"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B6F4A28"/>
    <w:multiLevelType w:val="multilevel"/>
    <w:tmpl w:val="FEE42FA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3EDA0091"/>
    <w:multiLevelType w:val="hybridMultilevel"/>
    <w:tmpl w:val="D4EA9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74F7042"/>
    <w:multiLevelType w:val="hybridMultilevel"/>
    <w:tmpl w:val="0ED2CFBC"/>
    <w:lvl w:ilvl="0" w:tplc="36C4489C">
      <w:start w:val="1"/>
      <w:numFmt w:val="decimal"/>
      <w:lvlText w:val="%1."/>
      <w:lvlJc w:val="left"/>
      <w:pPr>
        <w:ind w:left="435" w:hanging="360"/>
      </w:pPr>
      <w:rPr>
        <w:rFonts w:hint="default"/>
        <w:color w:val="000000"/>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3">
    <w:nsid w:val="4BC57FA2"/>
    <w:multiLevelType w:val="hybridMultilevel"/>
    <w:tmpl w:val="F59CEC4E"/>
    <w:lvl w:ilvl="0" w:tplc="F9E465E2">
      <w:start w:val="1"/>
      <w:numFmt w:val="decimal"/>
      <w:lvlText w:val="%1."/>
      <w:lvlJc w:val="left"/>
      <w:pPr>
        <w:ind w:left="383" w:hanging="360"/>
      </w:pPr>
      <w:rPr>
        <w:rFonts w:ascii="Times New Roman" w:eastAsia="Calibri" w:hAnsi="Times New Roman" w:cs="Times New Roman"/>
      </w:rPr>
    </w:lvl>
    <w:lvl w:ilvl="1" w:tplc="04220019" w:tentative="1">
      <w:start w:val="1"/>
      <w:numFmt w:val="lowerLetter"/>
      <w:lvlText w:val="%2."/>
      <w:lvlJc w:val="left"/>
      <w:pPr>
        <w:ind w:left="1103" w:hanging="360"/>
      </w:pPr>
    </w:lvl>
    <w:lvl w:ilvl="2" w:tplc="0422001B" w:tentative="1">
      <w:start w:val="1"/>
      <w:numFmt w:val="lowerRoman"/>
      <w:lvlText w:val="%3."/>
      <w:lvlJc w:val="right"/>
      <w:pPr>
        <w:ind w:left="1823" w:hanging="180"/>
      </w:pPr>
    </w:lvl>
    <w:lvl w:ilvl="3" w:tplc="0422000F" w:tentative="1">
      <w:start w:val="1"/>
      <w:numFmt w:val="decimal"/>
      <w:lvlText w:val="%4."/>
      <w:lvlJc w:val="left"/>
      <w:pPr>
        <w:ind w:left="2543" w:hanging="360"/>
      </w:pPr>
    </w:lvl>
    <w:lvl w:ilvl="4" w:tplc="04220019" w:tentative="1">
      <w:start w:val="1"/>
      <w:numFmt w:val="lowerLetter"/>
      <w:lvlText w:val="%5."/>
      <w:lvlJc w:val="left"/>
      <w:pPr>
        <w:ind w:left="3263" w:hanging="360"/>
      </w:pPr>
    </w:lvl>
    <w:lvl w:ilvl="5" w:tplc="0422001B" w:tentative="1">
      <w:start w:val="1"/>
      <w:numFmt w:val="lowerRoman"/>
      <w:lvlText w:val="%6."/>
      <w:lvlJc w:val="right"/>
      <w:pPr>
        <w:ind w:left="3983" w:hanging="180"/>
      </w:pPr>
    </w:lvl>
    <w:lvl w:ilvl="6" w:tplc="0422000F" w:tentative="1">
      <w:start w:val="1"/>
      <w:numFmt w:val="decimal"/>
      <w:lvlText w:val="%7."/>
      <w:lvlJc w:val="left"/>
      <w:pPr>
        <w:ind w:left="4703" w:hanging="360"/>
      </w:pPr>
    </w:lvl>
    <w:lvl w:ilvl="7" w:tplc="04220019" w:tentative="1">
      <w:start w:val="1"/>
      <w:numFmt w:val="lowerLetter"/>
      <w:lvlText w:val="%8."/>
      <w:lvlJc w:val="left"/>
      <w:pPr>
        <w:ind w:left="5423" w:hanging="360"/>
      </w:pPr>
    </w:lvl>
    <w:lvl w:ilvl="8" w:tplc="0422001B" w:tentative="1">
      <w:start w:val="1"/>
      <w:numFmt w:val="lowerRoman"/>
      <w:lvlText w:val="%9."/>
      <w:lvlJc w:val="right"/>
      <w:pPr>
        <w:ind w:left="6143" w:hanging="180"/>
      </w:pPr>
    </w:lvl>
  </w:abstractNum>
  <w:abstractNum w:abstractNumId="24">
    <w:nsid w:val="535775FA"/>
    <w:multiLevelType w:val="hybridMultilevel"/>
    <w:tmpl w:val="1B1C40F8"/>
    <w:lvl w:ilvl="0" w:tplc="78CC9DF4">
      <w:start w:val="1"/>
      <w:numFmt w:val="decimal"/>
      <w:lvlText w:val="%1."/>
      <w:lvlJc w:val="left"/>
      <w:pPr>
        <w:ind w:left="383" w:hanging="360"/>
      </w:pPr>
      <w:rPr>
        <w:rFonts w:hint="default"/>
      </w:rPr>
    </w:lvl>
    <w:lvl w:ilvl="1" w:tplc="04220019" w:tentative="1">
      <w:start w:val="1"/>
      <w:numFmt w:val="lowerLetter"/>
      <w:lvlText w:val="%2."/>
      <w:lvlJc w:val="left"/>
      <w:pPr>
        <w:ind w:left="1103" w:hanging="360"/>
      </w:pPr>
    </w:lvl>
    <w:lvl w:ilvl="2" w:tplc="0422001B" w:tentative="1">
      <w:start w:val="1"/>
      <w:numFmt w:val="lowerRoman"/>
      <w:lvlText w:val="%3."/>
      <w:lvlJc w:val="right"/>
      <w:pPr>
        <w:ind w:left="1823" w:hanging="180"/>
      </w:pPr>
    </w:lvl>
    <w:lvl w:ilvl="3" w:tplc="0422000F" w:tentative="1">
      <w:start w:val="1"/>
      <w:numFmt w:val="decimal"/>
      <w:lvlText w:val="%4."/>
      <w:lvlJc w:val="left"/>
      <w:pPr>
        <w:ind w:left="2543" w:hanging="360"/>
      </w:pPr>
    </w:lvl>
    <w:lvl w:ilvl="4" w:tplc="04220019" w:tentative="1">
      <w:start w:val="1"/>
      <w:numFmt w:val="lowerLetter"/>
      <w:lvlText w:val="%5."/>
      <w:lvlJc w:val="left"/>
      <w:pPr>
        <w:ind w:left="3263" w:hanging="360"/>
      </w:pPr>
    </w:lvl>
    <w:lvl w:ilvl="5" w:tplc="0422001B" w:tentative="1">
      <w:start w:val="1"/>
      <w:numFmt w:val="lowerRoman"/>
      <w:lvlText w:val="%6."/>
      <w:lvlJc w:val="right"/>
      <w:pPr>
        <w:ind w:left="3983" w:hanging="180"/>
      </w:pPr>
    </w:lvl>
    <w:lvl w:ilvl="6" w:tplc="0422000F" w:tentative="1">
      <w:start w:val="1"/>
      <w:numFmt w:val="decimal"/>
      <w:lvlText w:val="%7."/>
      <w:lvlJc w:val="left"/>
      <w:pPr>
        <w:ind w:left="4703" w:hanging="360"/>
      </w:pPr>
    </w:lvl>
    <w:lvl w:ilvl="7" w:tplc="04220019" w:tentative="1">
      <w:start w:val="1"/>
      <w:numFmt w:val="lowerLetter"/>
      <w:lvlText w:val="%8."/>
      <w:lvlJc w:val="left"/>
      <w:pPr>
        <w:ind w:left="5423" w:hanging="360"/>
      </w:pPr>
    </w:lvl>
    <w:lvl w:ilvl="8" w:tplc="0422001B" w:tentative="1">
      <w:start w:val="1"/>
      <w:numFmt w:val="lowerRoman"/>
      <w:lvlText w:val="%9."/>
      <w:lvlJc w:val="right"/>
      <w:pPr>
        <w:ind w:left="6143" w:hanging="180"/>
      </w:pPr>
    </w:lvl>
  </w:abstractNum>
  <w:abstractNum w:abstractNumId="25">
    <w:nsid w:val="54B43BCD"/>
    <w:multiLevelType w:val="hybridMultilevel"/>
    <w:tmpl w:val="6BCA7BC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7ED590E"/>
    <w:multiLevelType w:val="hybridMultilevel"/>
    <w:tmpl w:val="F306C1E0"/>
    <w:lvl w:ilvl="0" w:tplc="25EE5E28">
      <w:start w:val="1"/>
      <w:numFmt w:val="decimal"/>
      <w:lvlText w:val="%1."/>
      <w:lvlJc w:val="left"/>
      <w:pPr>
        <w:ind w:left="743" w:hanging="360"/>
      </w:pPr>
      <w:rPr>
        <w:rFonts w:ascii="Times New Roman" w:eastAsia="Calibri" w:hAnsi="Times New Roman" w:cs="Times New Roman"/>
      </w:rPr>
    </w:lvl>
    <w:lvl w:ilvl="1" w:tplc="04220019" w:tentative="1">
      <w:start w:val="1"/>
      <w:numFmt w:val="lowerLetter"/>
      <w:lvlText w:val="%2."/>
      <w:lvlJc w:val="left"/>
      <w:pPr>
        <w:ind w:left="1463" w:hanging="360"/>
      </w:pPr>
    </w:lvl>
    <w:lvl w:ilvl="2" w:tplc="0422001B" w:tentative="1">
      <w:start w:val="1"/>
      <w:numFmt w:val="lowerRoman"/>
      <w:lvlText w:val="%3."/>
      <w:lvlJc w:val="right"/>
      <w:pPr>
        <w:ind w:left="2183" w:hanging="180"/>
      </w:pPr>
    </w:lvl>
    <w:lvl w:ilvl="3" w:tplc="0422000F" w:tentative="1">
      <w:start w:val="1"/>
      <w:numFmt w:val="decimal"/>
      <w:lvlText w:val="%4."/>
      <w:lvlJc w:val="left"/>
      <w:pPr>
        <w:ind w:left="2903" w:hanging="360"/>
      </w:pPr>
    </w:lvl>
    <w:lvl w:ilvl="4" w:tplc="04220019" w:tentative="1">
      <w:start w:val="1"/>
      <w:numFmt w:val="lowerLetter"/>
      <w:lvlText w:val="%5."/>
      <w:lvlJc w:val="left"/>
      <w:pPr>
        <w:ind w:left="3623" w:hanging="360"/>
      </w:pPr>
    </w:lvl>
    <w:lvl w:ilvl="5" w:tplc="0422001B" w:tentative="1">
      <w:start w:val="1"/>
      <w:numFmt w:val="lowerRoman"/>
      <w:lvlText w:val="%6."/>
      <w:lvlJc w:val="right"/>
      <w:pPr>
        <w:ind w:left="4343" w:hanging="180"/>
      </w:pPr>
    </w:lvl>
    <w:lvl w:ilvl="6" w:tplc="0422000F" w:tentative="1">
      <w:start w:val="1"/>
      <w:numFmt w:val="decimal"/>
      <w:lvlText w:val="%7."/>
      <w:lvlJc w:val="left"/>
      <w:pPr>
        <w:ind w:left="5063" w:hanging="360"/>
      </w:pPr>
    </w:lvl>
    <w:lvl w:ilvl="7" w:tplc="04220019" w:tentative="1">
      <w:start w:val="1"/>
      <w:numFmt w:val="lowerLetter"/>
      <w:lvlText w:val="%8."/>
      <w:lvlJc w:val="left"/>
      <w:pPr>
        <w:ind w:left="5783" w:hanging="360"/>
      </w:pPr>
    </w:lvl>
    <w:lvl w:ilvl="8" w:tplc="0422001B" w:tentative="1">
      <w:start w:val="1"/>
      <w:numFmt w:val="lowerRoman"/>
      <w:lvlText w:val="%9."/>
      <w:lvlJc w:val="right"/>
      <w:pPr>
        <w:ind w:left="6503" w:hanging="180"/>
      </w:pPr>
    </w:lvl>
  </w:abstractNum>
  <w:abstractNum w:abstractNumId="27">
    <w:nsid w:val="57F808FF"/>
    <w:multiLevelType w:val="hybridMultilevel"/>
    <w:tmpl w:val="AB1007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09D29D8"/>
    <w:multiLevelType w:val="hybridMultilevel"/>
    <w:tmpl w:val="1778C5BC"/>
    <w:lvl w:ilvl="0" w:tplc="39083810">
      <w:start w:val="5"/>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944264"/>
    <w:multiLevelType w:val="hybridMultilevel"/>
    <w:tmpl w:val="6124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10ACC"/>
    <w:multiLevelType w:val="hybridMultilevel"/>
    <w:tmpl w:val="E66A3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BD2602"/>
    <w:multiLevelType w:val="multilevel"/>
    <w:tmpl w:val="B3AEA98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2">
    <w:nsid w:val="6A5D34A3"/>
    <w:multiLevelType w:val="hybridMultilevel"/>
    <w:tmpl w:val="EECEDF30"/>
    <w:lvl w:ilvl="0" w:tplc="14EC0012">
      <w:start w:val="1"/>
      <w:numFmt w:val="decimal"/>
      <w:lvlText w:val="%1."/>
      <w:lvlJc w:val="left"/>
      <w:pPr>
        <w:ind w:left="505" w:hanging="450"/>
      </w:pPr>
      <w:rPr>
        <w:rFonts w:hint="default"/>
      </w:rPr>
    </w:lvl>
    <w:lvl w:ilvl="1" w:tplc="04220019" w:tentative="1">
      <w:start w:val="1"/>
      <w:numFmt w:val="lowerLetter"/>
      <w:lvlText w:val="%2."/>
      <w:lvlJc w:val="left"/>
      <w:pPr>
        <w:ind w:left="1135" w:hanging="360"/>
      </w:pPr>
    </w:lvl>
    <w:lvl w:ilvl="2" w:tplc="0422001B" w:tentative="1">
      <w:start w:val="1"/>
      <w:numFmt w:val="lowerRoman"/>
      <w:lvlText w:val="%3."/>
      <w:lvlJc w:val="right"/>
      <w:pPr>
        <w:ind w:left="1855" w:hanging="180"/>
      </w:pPr>
    </w:lvl>
    <w:lvl w:ilvl="3" w:tplc="0422000F" w:tentative="1">
      <w:start w:val="1"/>
      <w:numFmt w:val="decimal"/>
      <w:lvlText w:val="%4."/>
      <w:lvlJc w:val="left"/>
      <w:pPr>
        <w:ind w:left="2575" w:hanging="360"/>
      </w:pPr>
    </w:lvl>
    <w:lvl w:ilvl="4" w:tplc="04220019" w:tentative="1">
      <w:start w:val="1"/>
      <w:numFmt w:val="lowerLetter"/>
      <w:lvlText w:val="%5."/>
      <w:lvlJc w:val="left"/>
      <w:pPr>
        <w:ind w:left="3295" w:hanging="360"/>
      </w:pPr>
    </w:lvl>
    <w:lvl w:ilvl="5" w:tplc="0422001B" w:tentative="1">
      <w:start w:val="1"/>
      <w:numFmt w:val="lowerRoman"/>
      <w:lvlText w:val="%6."/>
      <w:lvlJc w:val="right"/>
      <w:pPr>
        <w:ind w:left="4015" w:hanging="180"/>
      </w:pPr>
    </w:lvl>
    <w:lvl w:ilvl="6" w:tplc="0422000F" w:tentative="1">
      <w:start w:val="1"/>
      <w:numFmt w:val="decimal"/>
      <w:lvlText w:val="%7."/>
      <w:lvlJc w:val="left"/>
      <w:pPr>
        <w:ind w:left="4735" w:hanging="360"/>
      </w:pPr>
    </w:lvl>
    <w:lvl w:ilvl="7" w:tplc="04220019" w:tentative="1">
      <w:start w:val="1"/>
      <w:numFmt w:val="lowerLetter"/>
      <w:lvlText w:val="%8."/>
      <w:lvlJc w:val="left"/>
      <w:pPr>
        <w:ind w:left="5455" w:hanging="360"/>
      </w:pPr>
    </w:lvl>
    <w:lvl w:ilvl="8" w:tplc="0422001B" w:tentative="1">
      <w:start w:val="1"/>
      <w:numFmt w:val="lowerRoman"/>
      <w:lvlText w:val="%9."/>
      <w:lvlJc w:val="right"/>
      <w:pPr>
        <w:ind w:left="6175" w:hanging="180"/>
      </w:pPr>
    </w:lvl>
  </w:abstractNum>
  <w:abstractNum w:abstractNumId="33">
    <w:nsid w:val="6CF665D6"/>
    <w:multiLevelType w:val="multilevel"/>
    <w:tmpl w:val="FEE42FA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73C81890"/>
    <w:multiLevelType w:val="hybridMultilevel"/>
    <w:tmpl w:val="4B50C784"/>
    <w:lvl w:ilvl="0" w:tplc="9A24BD5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76B26D60"/>
    <w:multiLevelType w:val="hybridMultilevel"/>
    <w:tmpl w:val="87C2852E"/>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7">
    <w:nsid w:val="7FAA6E09"/>
    <w:multiLevelType w:val="hybridMultilevel"/>
    <w:tmpl w:val="F306C1E0"/>
    <w:lvl w:ilvl="0" w:tplc="25EE5E28">
      <w:start w:val="1"/>
      <w:numFmt w:val="decimal"/>
      <w:lvlText w:val="%1."/>
      <w:lvlJc w:val="left"/>
      <w:pPr>
        <w:ind w:left="743" w:hanging="360"/>
      </w:pPr>
      <w:rPr>
        <w:rFonts w:ascii="Times New Roman" w:eastAsia="Calibri" w:hAnsi="Times New Roman" w:cs="Times New Roman"/>
      </w:rPr>
    </w:lvl>
    <w:lvl w:ilvl="1" w:tplc="04220019" w:tentative="1">
      <w:start w:val="1"/>
      <w:numFmt w:val="lowerLetter"/>
      <w:lvlText w:val="%2."/>
      <w:lvlJc w:val="left"/>
      <w:pPr>
        <w:ind w:left="1463" w:hanging="360"/>
      </w:pPr>
    </w:lvl>
    <w:lvl w:ilvl="2" w:tplc="0422001B" w:tentative="1">
      <w:start w:val="1"/>
      <w:numFmt w:val="lowerRoman"/>
      <w:lvlText w:val="%3."/>
      <w:lvlJc w:val="right"/>
      <w:pPr>
        <w:ind w:left="2183" w:hanging="180"/>
      </w:pPr>
    </w:lvl>
    <w:lvl w:ilvl="3" w:tplc="0422000F" w:tentative="1">
      <w:start w:val="1"/>
      <w:numFmt w:val="decimal"/>
      <w:lvlText w:val="%4."/>
      <w:lvlJc w:val="left"/>
      <w:pPr>
        <w:ind w:left="2903" w:hanging="360"/>
      </w:pPr>
    </w:lvl>
    <w:lvl w:ilvl="4" w:tplc="04220019" w:tentative="1">
      <w:start w:val="1"/>
      <w:numFmt w:val="lowerLetter"/>
      <w:lvlText w:val="%5."/>
      <w:lvlJc w:val="left"/>
      <w:pPr>
        <w:ind w:left="3623" w:hanging="360"/>
      </w:pPr>
    </w:lvl>
    <w:lvl w:ilvl="5" w:tplc="0422001B" w:tentative="1">
      <w:start w:val="1"/>
      <w:numFmt w:val="lowerRoman"/>
      <w:lvlText w:val="%6."/>
      <w:lvlJc w:val="right"/>
      <w:pPr>
        <w:ind w:left="4343" w:hanging="180"/>
      </w:pPr>
    </w:lvl>
    <w:lvl w:ilvl="6" w:tplc="0422000F" w:tentative="1">
      <w:start w:val="1"/>
      <w:numFmt w:val="decimal"/>
      <w:lvlText w:val="%7."/>
      <w:lvlJc w:val="left"/>
      <w:pPr>
        <w:ind w:left="5063" w:hanging="360"/>
      </w:pPr>
    </w:lvl>
    <w:lvl w:ilvl="7" w:tplc="04220019" w:tentative="1">
      <w:start w:val="1"/>
      <w:numFmt w:val="lowerLetter"/>
      <w:lvlText w:val="%8."/>
      <w:lvlJc w:val="left"/>
      <w:pPr>
        <w:ind w:left="5783" w:hanging="360"/>
      </w:pPr>
    </w:lvl>
    <w:lvl w:ilvl="8" w:tplc="0422001B" w:tentative="1">
      <w:start w:val="1"/>
      <w:numFmt w:val="lowerRoman"/>
      <w:lvlText w:val="%9."/>
      <w:lvlJc w:val="right"/>
      <w:pPr>
        <w:ind w:left="6503" w:hanging="180"/>
      </w:pPr>
    </w:lvl>
  </w:abstractNum>
  <w:num w:numId="1">
    <w:abstractNumId w:val="30"/>
  </w:num>
  <w:num w:numId="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0"/>
  </w:num>
  <w:num w:numId="6">
    <w:abstractNumId w:val="28"/>
  </w:num>
  <w:num w:numId="7">
    <w:abstractNumId w:val="20"/>
  </w:num>
  <w:num w:numId="8">
    <w:abstractNumId w:val="7"/>
  </w:num>
  <w:num w:numId="9">
    <w:abstractNumId w:val="35"/>
  </w:num>
  <w:num w:numId="10">
    <w:abstractNumId w:val="8"/>
  </w:num>
  <w:num w:numId="11">
    <w:abstractNumId w:val="36"/>
  </w:num>
  <w:num w:numId="12">
    <w:abstractNumId w:val="0"/>
  </w:num>
  <w:num w:numId="13">
    <w:abstractNumId w:val="9"/>
  </w:num>
  <w:num w:numId="14">
    <w:abstractNumId w:val="12"/>
  </w:num>
  <w:num w:numId="15">
    <w:abstractNumId w:val="1"/>
  </w:num>
  <w:num w:numId="16">
    <w:abstractNumId w:val="22"/>
  </w:num>
  <w:num w:numId="17">
    <w:abstractNumId w:val="15"/>
  </w:num>
  <w:num w:numId="18">
    <w:abstractNumId w:val="31"/>
  </w:num>
  <w:num w:numId="19">
    <w:abstractNumId w:val="23"/>
  </w:num>
  <w:num w:numId="20">
    <w:abstractNumId w:val="24"/>
  </w:num>
  <w:num w:numId="21">
    <w:abstractNumId w:val="2"/>
  </w:num>
  <w:num w:numId="22">
    <w:abstractNumId w:val="19"/>
  </w:num>
  <w:num w:numId="23">
    <w:abstractNumId w:val="14"/>
  </w:num>
  <w:num w:numId="24">
    <w:abstractNumId w:val="17"/>
  </w:num>
  <w:num w:numId="25">
    <w:abstractNumId w:val="32"/>
  </w:num>
  <w:num w:numId="26">
    <w:abstractNumId w:val="18"/>
  </w:num>
  <w:num w:numId="27">
    <w:abstractNumId w:val="26"/>
  </w:num>
  <w:num w:numId="28">
    <w:abstractNumId w:val="6"/>
  </w:num>
  <w:num w:numId="29">
    <w:abstractNumId w:val="27"/>
  </w:num>
  <w:num w:numId="30">
    <w:abstractNumId w:val="4"/>
  </w:num>
  <w:num w:numId="31">
    <w:abstractNumId w:val="3"/>
  </w:num>
  <w:num w:numId="32">
    <w:abstractNumId w:val="21"/>
  </w:num>
  <w:num w:numId="33">
    <w:abstractNumId w:val="37"/>
  </w:num>
  <w:num w:numId="34">
    <w:abstractNumId w:val="16"/>
  </w:num>
  <w:num w:numId="35">
    <w:abstractNumId w:val="13"/>
  </w:num>
  <w:num w:numId="36">
    <w:abstractNumId w:val="25"/>
  </w:num>
  <w:num w:numId="37">
    <w:abstractNumId w:val="11"/>
  </w:num>
  <w:num w:numId="38">
    <w:abstractNumId w:val="5"/>
  </w:num>
  <w:num w:numId="39">
    <w:abstractNumId w:val="3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E0"/>
    <w:rsid w:val="00157EA1"/>
    <w:rsid w:val="00395EA9"/>
    <w:rsid w:val="004160F1"/>
    <w:rsid w:val="00542ABA"/>
    <w:rsid w:val="00636E2D"/>
    <w:rsid w:val="0067264E"/>
    <w:rsid w:val="00747BC4"/>
    <w:rsid w:val="00800325"/>
    <w:rsid w:val="00841303"/>
    <w:rsid w:val="00870EDF"/>
    <w:rsid w:val="00956C7F"/>
    <w:rsid w:val="00975574"/>
    <w:rsid w:val="009D6FED"/>
    <w:rsid w:val="00B0032E"/>
    <w:rsid w:val="00B773E0"/>
    <w:rsid w:val="00BF0E28"/>
    <w:rsid w:val="00D93821"/>
    <w:rsid w:val="00DB2B46"/>
    <w:rsid w:val="00FE77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ED"/>
  </w:style>
  <w:style w:type="paragraph" w:styleId="1">
    <w:name w:val="heading 1"/>
    <w:basedOn w:val="a"/>
    <w:next w:val="a"/>
    <w:link w:val="10"/>
    <w:qFormat/>
    <w:rsid w:val="00800325"/>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800325"/>
    <w:pPr>
      <w:keepNext/>
      <w:spacing w:before="240" w:after="60" w:line="240" w:lineRule="auto"/>
      <w:outlineLvl w:val="1"/>
    </w:pPr>
    <w:rPr>
      <w:rFonts w:ascii="Calibri Light" w:eastAsia="Times New Roman" w:hAnsi="Calibri Light" w:cs="Times New Roman"/>
      <w:b/>
      <w:bCs/>
      <w:i/>
      <w:iCs/>
      <w:color w:val="000000"/>
      <w:sz w:val="28"/>
      <w:szCs w:val="28"/>
      <w:lang w:val="ru-RU"/>
    </w:rPr>
  </w:style>
  <w:style w:type="paragraph" w:styleId="3">
    <w:name w:val="heading 3"/>
    <w:basedOn w:val="a"/>
    <w:next w:val="a"/>
    <w:link w:val="30"/>
    <w:qFormat/>
    <w:rsid w:val="00800325"/>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80032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800325"/>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0325"/>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800325"/>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rsid w:val="00800325"/>
    <w:rPr>
      <w:rFonts w:ascii="Arial" w:eastAsia="Times New Roman" w:hAnsi="Arial" w:cs="Arial"/>
      <w:b/>
      <w:bCs/>
      <w:sz w:val="26"/>
      <w:szCs w:val="26"/>
      <w:lang w:val="ru-RU" w:eastAsia="ru-RU"/>
    </w:rPr>
  </w:style>
  <w:style w:type="character" w:customStyle="1" w:styleId="40">
    <w:name w:val="Заголовок 4 Знак"/>
    <w:basedOn w:val="a0"/>
    <w:link w:val="4"/>
    <w:rsid w:val="00800325"/>
    <w:rPr>
      <w:rFonts w:ascii="Times New Roman" w:eastAsia="Times New Roman" w:hAnsi="Times New Roman" w:cs="Times New Roman"/>
      <w:b/>
      <w:bCs/>
      <w:sz w:val="28"/>
      <w:szCs w:val="28"/>
      <w:lang w:val="ru-RU" w:eastAsia="ru-RU"/>
    </w:rPr>
  </w:style>
  <w:style w:type="character" w:customStyle="1" w:styleId="70">
    <w:name w:val="Заголовок 7 Знак"/>
    <w:basedOn w:val="a0"/>
    <w:link w:val="7"/>
    <w:rsid w:val="00800325"/>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800325"/>
  </w:style>
  <w:style w:type="table" w:styleId="a3">
    <w:name w:val="Table Grid"/>
    <w:basedOn w:val="a1"/>
    <w:uiPriority w:val="59"/>
    <w:rsid w:val="0080032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00325"/>
    <w:pPr>
      <w:suppressAutoHyphens/>
      <w:spacing w:after="0" w:line="240" w:lineRule="auto"/>
      <w:ind w:right="537"/>
      <w:jc w:val="center"/>
    </w:pPr>
    <w:rPr>
      <w:rFonts w:ascii="Times New Roman" w:eastAsia="Times New Roman" w:hAnsi="Times New Roman" w:cs="Times New Roman"/>
      <w:sz w:val="28"/>
      <w:szCs w:val="20"/>
      <w:lang w:val="ru-RU" w:eastAsia="ar-SA"/>
    </w:rPr>
  </w:style>
  <w:style w:type="paragraph" w:customStyle="1" w:styleId="12">
    <w:name w:val="Обычный1"/>
    <w:rsid w:val="00800325"/>
    <w:pPr>
      <w:spacing w:after="0" w:line="240" w:lineRule="auto"/>
    </w:pPr>
    <w:rPr>
      <w:rFonts w:ascii="Times New Roman" w:eastAsia="Times New Roman" w:hAnsi="Times New Roman" w:cs="Times New Roman"/>
      <w:sz w:val="20"/>
      <w:szCs w:val="20"/>
      <w:lang w:val="ru-RU" w:eastAsia="ru-RU"/>
    </w:rPr>
  </w:style>
  <w:style w:type="paragraph" w:styleId="a4">
    <w:name w:val="List Paragraph"/>
    <w:basedOn w:val="a"/>
    <w:uiPriority w:val="34"/>
    <w:qFormat/>
    <w:rsid w:val="00800325"/>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5">
    <w:name w:val="Hyperlink"/>
    <w:basedOn w:val="a0"/>
    <w:rsid w:val="00800325"/>
    <w:rPr>
      <w:color w:val="0000FF"/>
      <w:u w:val="single"/>
    </w:rPr>
  </w:style>
  <w:style w:type="paragraph" w:styleId="31">
    <w:name w:val="Body Text 3"/>
    <w:basedOn w:val="a"/>
    <w:link w:val="32"/>
    <w:rsid w:val="0080032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800325"/>
    <w:rPr>
      <w:rFonts w:ascii="Times New Roman" w:eastAsia="Times New Roman" w:hAnsi="Times New Roman" w:cs="Times New Roman"/>
      <w:sz w:val="16"/>
      <w:szCs w:val="16"/>
      <w:lang w:val="ru-RU" w:eastAsia="ru-RU"/>
    </w:rPr>
  </w:style>
  <w:style w:type="character" w:styleId="a6">
    <w:name w:val="FollowedHyperlink"/>
    <w:basedOn w:val="a0"/>
    <w:rsid w:val="00800325"/>
    <w:rPr>
      <w:color w:val="800080"/>
      <w:u w:val="single"/>
    </w:rPr>
  </w:style>
  <w:style w:type="character" w:styleId="a7">
    <w:name w:val="Emphasis"/>
    <w:basedOn w:val="a0"/>
    <w:qFormat/>
    <w:rsid w:val="00800325"/>
    <w:rPr>
      <w:i/>
      <w:iCs/>
    </w:rPr>
  </w:style>
  <w:style w:type="paragraph" w:styleId="a8">
    <w:name w:val="Body Text"/>
    <w:basedOn w:val="a"/>
    <w:link w:val="a9"/>
    <w:rsid w:val="00800325"/>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rsid w:val="00800325"/>
    <w:rPr>
      <w:rFonts w:ascii="Times New Roman" w:eastAsia="Times New Roman" w:hAnsi="Times New Roman" w:cs="Times New Roman"/>
      <w:sz w:val="24"/>
      <w:szCs w:val="24"/>
      <w:lang w:val="ru-RU" w:eastAsia="ru-RU"/>
    </w:rPr>
  </w:style>
  <w:style w:type="character" w:customStyle="1" w:styleId="aa">
    <w:name w:val="Оглавление_"/>
    <w:link w:val="ab"/>
    <w:rsid w:val="00800325"/>
    <w:rPr>
      <w:spacing w:val="11"/>
      <w:sz w:val="23"/>
      <w:szCs w:val="23"/>
      <w:shd w:val="clear" w:color="auto" w:fill="FFFFFF"/>
    </w:rPr>
  </w:style>
  <w:style w:type="character" w:customStyle="1" w:styleId="120">
    <w:name w:val="Оглавление + 12"/>
    <w:aliases w:val="5 pt19,Курсив4,Интервал 0 pt8"/>
    <w:rsid w:val="00800325"/>
    <w:rPr>
      <w:rFonts w:ascii="Times New Roman" w:eastAsia="Times New Roman" w:hAnsi="Times New Roman" w:cs="Times New Roman"/>
      <w:b w:val="0"/>
      <w:bCs w:val="0"/>
      <w:i/>
      <w:iCs/>
      <w:smallCaps w:val="0"/>
      <w:strike w:val="0"/>
      <w:spacing w:val="1"/>
      <w:sz w:val="23"/>
      <w:szCs w:val="23"/>
    </w:rPr>
  </w:style>
  <w:style w:type="character" w:customStyle="1" w:styleId="22">
    <w:name w:val="Оглавление (2)_"/>
    <w:link w:val="23"/>
    <w:rsid w:val="00800325"/>
    <w:rPr>
      <w:spacing w:val="6"/>
      <w:sz w:val="14"/>
      <w:szCs w:val="14"/>
      <w:shd w:val="clear" w:color="auto" w:fill="FFFFFF"/>
    </w:rPr>
  </w:style>
  <w:style w:type="paragraph" w:customStyle="1" w:styleId="ab">
    <w:name w:val="Оглавление"/>
    <w:basedOn w:val="a"/>
    <w:link w:val="aa"/>
    <w:rsid w:val="00800325"/>
    <w:pPr>
      <w:shd w:val="clear" w:color="auto" w:fill="FFFFFF"/>
      <w:spacing w:before="1080" w:after="0" w:line="307" w:lineRule="exact"/>
    </w:pPr>
    <w:rPr>
      <w:spacing w:val="11"/>
      <w:sz w:val="23"/>
      <w:szCs w:val="23"/>
    </w:rPr>
  </w:style>
  <w:style w:type="paragraph" w:customStyle="1" w:styleId="23">
    <w:name w:val="Оглавление (2)"/>
    <w:basedOn w:val="a"/>
    <w:link w:val="22"/>
    <w:rsid w:val="00800325"/>
    <w:pPr>
      <w:shd w:val="clear" w:color="auto" w:fill="FFFFFF"/>
      <w:spacing w:after="180" w:line="0" w:lineRule="atLeast"/>
    </w:pPr>
    <w:rPr>
      <w:spacing w:val="6"/>
      <w:sz w:val="14"/>
      <w:szCs w:val="14"/>
    </w:rPr>
  </w:style>
  <w:style w:type="paragraph" w:customStyle="1" w:styleId="13">
    <w:name w:val="Абзац списка1"/>
    <w:basedOn w:val="a"/>
    <w:qFormat/>
    <w:rsid w:val="00800325"/>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ac">
    <w:name w:val="a"/>
    <w:basedOn w:val="a"/>
    <w:rsid w:val="00800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rsid w:val="00800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800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00325"/>
    <w:rPr>
      <w:rFonts w:ascii="Courier New" w:eastAsia="Times New Roman" w:hAnsi="Courier New" w:cs="Courier New"/>
      <w:sz w:val="20"/>
      <w:szCs w:val="20"/>
      <w:lang w:val="ru-RU" w:eastAsia="ru-RU"/>
    </w:rPr>
  </w:style>
  <w:style w:type="paragraph" w:customStyle="1" w:styleId="14">
    <w:name w:val="Без интервала1"/>
    <w:rsid w:val="00800325"/>
    <w:pPr>
      <w:spacing w:after="0" w:line="240" w:lineRule="auto"/>
      <w:ind w:firstLine="709"/>
      <w:jc w:val="both"/>
    </w:pPr>
    <w:rPr>
      <w:rFonts w:ascii="Times New Roman" w:eastAsia="Times New Roman" w:hAnsi="Times New Roman" w:cs="Times New Roman"/>
      <w:sz w:val="28"/>
    </w:rPr>
  </w:style>
  <w:style w:type="paragraph" w:customStyle="1" w:styleId="Default">
    <w:name w:val="Default"/>
    <w:rsid w:val="0080032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ED"/>
  </w:style>
  <w:style w:type="paragraph" w:styleId="1">
    <w:name w:val="heading 1"/>
    <w:basedOn w:val="a"/>
    <w:next w:val="a"/>
    <w:link w:val="10"/>
    <w:qFormat/>
    <w:rsid w:val="00800325"/>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800325"/>
    <w:pPr>
      <w:keepNext/>
      <w:spacing w:before="240" w:after="60" w:line="240" w:lineRule="auto"/>
      <w:outlineLvl w:val="1"/>
    </w:pPr>
    <w:rPr>
      <w:rFonts w:ascii="Calibri Light" w:eastAsia="Times New Roman" w:hAnsi="Calibri Light" w:cs="Times New Roman"/>
      <w:b/>
      <w:bCs/>
      <w:i/>
      <w:iCs/>
      <w:color w:val="000000"/>
      <w:sz w:val="28"/>
      <w:szCs w:val="28"/>
      <w:lang w:val="ru-RU"/>
    </w:rPr>
  </w:style>
  <w:style w:type="paragraph" w:styleId="3">
    <w:name w:val="heading 3"/>
    <w:basedOn w:val="a"/>
    <w:next w:val="a"/>
    <w:link w:val="30"/>
    <w:qFormat/>
    <w:rsid w:val="00800325"/>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80032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800325"/>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0325"/>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800325"/>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rsid w:val="00800325"/>
    <w:rPr>
      <w:rFonts w:ascii="Arial" w:eastAsia="Times New Roman" w:hAnsi="Arial" w:cs="Arial"/>
      <w:b/>
      <w:bCs/>
      <w:sz w:val="26"/>
      <w:szCs w:val="26"/>
      <w:lang w:val="ru-RU" w:eastAsia="ru-RU"/>
    </w:rPr>
  </w:style>
  <w:style w:type="character" w:customStyle="1" w:styleId="40">
    <w:name w:val="Заголовок 4 Знак"/>
    <w:basedOn w:val="a0"/>
    <w:link w:val="4"/>
    <w:rsid w:val="00800325"/>
    <w:rPr>
      <w:rFonts w:ascii="Times New Roman" w:eastAsia="Times New Roman" w:hAnsi="Times New Roman" w:cs="Times New Roman"/>
      <w:b/>
      <w:bCs/>
      <w:sz w:val="28"/>
      <w:szCs w:val="28"/>
      <w:lang w:val="ru-RU" w:eastAsia="ru-RU"/>
    </w:rPr>
  </w:style>
  <w:style w:type="character" w:customStyle="1" w:styleId="70">
    <w:name w:val="Заголовок 7 Знак"/>
    <w:basedOn w:val="a0"/>
    <w:link w:val="7"/>
    <w:rsid w:val="00800325"/>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800325"/>
  </w:style>
  <w:style w:type="table" w:styleId="a3">
    <w:name w:val="Table Grid"/>
    <w:basedOn w:val="a1"/>
    <w:uiPriority w:val="59"/>
    <w:rsid w:val="0080032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00325"/>
    <w:pPr>
      <w:suppressAutoHyphens/>
      <w:spacing w:after="0" w:line="240" w:lineRule="auto"/>
      <w:ind w:right="537"/>
      <w:jc w:val="center"/>
    </w:pPr>
    <w:rPr>
      <w:rFonts w:ascii="Times New Roman" w:eastAsia="Times New Roman" w:hAnsi="Times New Roman" w:cs="Times New Roman"/>
      <w:sz w:val="28"/>
      <w:szCs w:val="20"/>
      <w:lang w:val="ru-RU" w:eastAsia="ar-SA"/>
    </w:rPr>
  </w:style>
  <w:style w:type="paragraph" w:customStyle="1" w:styleId="12">
    <w:name w:val="Обычный1"/>
    <w:rsid w:val="00800325"/>
    <w:pPr>
      <w:spacing w:after="0" w:line="240" w:lineRule="auto"/>
    </w:pPr>
    <w:rPr>
      <w:rFonts w:ascii="Times New Roman" w:eastAsia="Times New Roman" w:hAnsi="Times New Roman" w:cs="Times New Roman"/>
      <w:sz w:val="20"/>
      <w:szCs w:val="20"/>
      <w:lang w:val="ru-RU" w:eastAsia="ru-RU"/>
    </w:rPr>
  </w:style>
  <w:style w:type="paragraph" w:styleId="a4">
    <w:name w:val="List Paragraph"/>
    <w:basedOn w:val="a"/>
    <w:uiPriority w:val="34"/>
    <w:qFormat/>
    <w:rsid w:val="00800325"/>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5">
    <w:name w:val="Hyperlink"/>
    <w:basedOn w:val="a0"/>
    <w:rsid w:val="00800325"/>
    <w:rPr>
      <w:color w:val="0000FF"/>
      <w:u w:val="single"/>
    </w:rPr>
  </w:style>
  <w:style w:type="paragraph" w:styleId="31">
    <w:name w:val="Body Text 3"/>
    <w:basedOn w:val="a"/>
    <w:link w:val="32"/>
    <w:rsid w:val="0080032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800325"/>
    <w:rPr>
      <w:rFonts w:ascii="Times New Roman" w:eastAsia="Times New Roman" w:hAnsi="Times New Roman" w:cs="Times New Roman"/>
      <w:sz w:val="16"/>
      <w:szCs w:val="16"/>
      <w:lang w:val="ru-RU" w:eastAsia="ru-RU"/>
    </w:rPr>
  </w:style>
  <w:style w:type="character" w:styleId="a6">
    <w:name w:val="FollowedHyperlink"/>
    <w:basedOn w:val="a0"/>
    <w:rsid w:val="00800325"/>
    <w:rPr>
      <w:color w:val="800080"/>
      <w:u w:val="single"/>
    </w:rPr>
  </w:style>
  <w:style w:type="character" w:styleId="a7">
    <w:name w:val="Emphasis"/>
    <w:basedOn w:val="a0"/>
    <w:qFormat/>
    <w:rsid w:val="00800325"/>
    <w:rPr>
      <w:i/>
      <w:iCs/>
    </w:rPr>
  </w:style>
  <w:style w:type="paragraph" w:styleId="a8">
    <w:name w:val="Body Text"/>
    <w:basedOn w:val="a"/>
    <w:link w:val="a9"/>
    <w:rsid w:val="00800325"/>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rsid w:val="00800325"/>
    <w:rPr>
      <w:rFonts w:ascii="Times New Roman" w:eastAsia="Times New Roman" w:hAnsi="Times New Roman" w:cs="Times New Roman"/>
      <w:sz w:val="24"/>
      <w:szCs w:val="24"/>
      <w:lang w:val="ru-RU" w:eastAsia="ru-RU"/>
    </w:rPr>
  </w:style>
  <w:style w:type="character" w:customStyle="1" w:styleId="aa">
    <w:name w:val="Оглавление_"/>
    <w:link w:val="ab"/>
    <w:rsid w:val="00800325"/>
    <w:rPr>
      <w:spacing w:val="11"/>
      <w:sz w:val="23"/>
      <w:szCs w:val="23"/>
      <w:shd w:val="clear" w:color="auto" w:fill="FFFFFF"/>
    </w:rPr>
  </w:style>
  <w:style w:type="character" w:customStyle="1" w:styleId="120">
    <w:name w:val="Оглавление + 12"/>
    <w:aliases w:val="5 pt19,Курсив4,Интервал 0 pt8"/>
    <w:rsid w:val="00800325"/>
    <w:rPr>
      <w:rFonts w:ascii="Times New Roman" w:eastAsia="Times New Roman" w:hAnsi="Times New Roman" w:cs="Times New Roman"/>
      <w:b w:val="0"/>
      <w:bCs w:val="0"/>
      <w:i/>
      <w:iCs/>
      <w:smallCaps w:val="0"/>
      <w:strike w:val="0"/>
      <w:spacing w:val="1"/>
      <w:sz w:val="23"/>
      <w:szCs w:val="23"/>
    </w:rPr>
  </w:style>
  <w:style w:type="character" w:customStyle="1" w:styleId="22">
    <w:name w:val="Оглавление (2)_"/>
    <w:link w:val="23"/>
    <w:rsid w:val="00800325"/>
    <w:rPr>
      <w:spacing w:val="6"/>
      <w:sz w:val="14"/>
      <w:szCs w:val="14"/>
      <w:shd w:val="clear" w:color="auto" w:fill="FFFFFF"/>
    </w:rPr>
  </w:style>
  <w:style w:type="paragraph" w:customStyle="1" w:styleId="ab">
    <w:name w:val="Оглавление"/>
    <w:basedOn w:val="a"/>
    <w:link w:val="aa"/>
    <w:rsid w:val="00800325"/>
    <w:pPr>
      <w:shd w:val="clear" w:color="auto" w:fill="FFFFFF"/>
      <w:spacing w:before="1080" w:after="0" w:line="307" w:lineRule="exact"/>
    </w:pPr>
    <w:rPr>
      <w:spacing w:val="11"/>
      <w:sz w:val="23"/>
      <w:szCs w:val="23"/>
    </w:rPr>
  </w:style>
  <w:style w:type="paragraph" w:customStyle="1" w:styleId="23">
    <w:name w:val="Оглавление (2)"/>
    <w:basedOn w:val="a"/>
    <w:link w:val="22"/>
    <w:rsid w:val="00800325"/>
    <w:pPr>
      <w:shd w:val="clear" w:color="auto" w:fill="FFFFFF"/>
      <w:spacing w:after="180" w:line="0" w:lineRule="atLeast"/>
    </w:pPr>
    <w:rPr>
      <w:spacing w:val="6"/>
      <w:sz w:val="14"/>
      <w:szCs w:val="14"/>
    </w:rPr>
  </w:style>
  <w:style w:type="paragraph" w:customStyle="1" w:styleId="13">
    <w:name w:val="Абзац списка1"/>
    <w:basedOn w:val="a"/>
    <w:qFormat/>
    <w:rsid w:val="00800325"/>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ac">
    <w:name w:val="a"/>
    <w:basedOn w:val="a"/>
    <w:rsid w:val="00800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rsid w:val="00800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800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00325"/>
    <w:rPr>
      <w:rFonts w:ascii="Courier New" w:eastAsia="Times New Roman" w:hAnsi="Courier New" w:cs="Courier New"/>
      <w:sz w:val="20"/>
      <w:szCs w:val="20"/>
      <w:lang w:val="ru-RU" w:eastAsia="ru-RU"/>
    </w:rPr>
  </w:style>
  <w:style w:type="paragraph" w:customStyle="1" w:styleId="14">
    <w:name w:val="Без интервала1"/>
    <w:rsid w:val="00800325"/>
    <w:pPr>
      <w:spacing w:after="0" w:line="240" w:lineRule="auto"/>
      <w:ind w:firstLine="709"/>
      <w:jc w:val="both"/>
    </w:pPr>
    <w:rPr>
      <w:rFonts w:ascii="Times New Roman" w:eastAsia="Times New Roman" w:hAnsi="Times New Roman" w:cs="Times New Roman"/>
      <w:sz w:val="28"/>
    </w:rPr>
  </w:style>
  <w:style w:type="paragraph" w:customStyle="1" w:styleId="Default">
    <w:name w:val="Default"/>
    <w:rsid w:val="0080032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u.edu.ua/faculty/jur/publications/visnyk32/Visnyk%2032_P1_08_Rudyk.pdf" TargetMode="External"/><Relationship Id="rId3" Type="http://schemas.microsoft.com/office/2007/relationships/stylesWithEffects" Target="stylesWithEffects.xml"/><Relationship Id="rId7" Type="http://schemas.openxmlformats.org/officeDocument/2006/relationships/hyperlink" Target="https://rezonans.asia/propaganda-sozdaet-i-uderzhiva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ua/ukr/SOCIUM/komunikatsiji-vijna-i-m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4022</Words>
  <Characters>22929</Characters>
  <Application>Microsoft Office Word</Application>
  <DocSecurity>0</DocSecurity>
  <Lines>191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3</cp:revision>
  <dcterms:created xsi:type="dcterms:W3CDTF">2023-04-13T07:18:00Z</dcterms:created>
  <dcterms:modified xsi:type="dcterms:W3CDTF">2024-04-09T13:28:00Z</dcterms:modified>
</cp:coreProperties>
</file>