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0F5" w:rsidRDefault="00A760F5" w:rsidP="00A760F5">
      <w:pPr>
        <w:pStyle w:val="1"/>
        <w:spacing w:before="1"/>
        <w:ind w:left="857" w:right="583"/>
      </w:pPr>
      <w:r>
        <w:t>Тема</w:t>
      </w:r>
      <w:r>
        <w:rPr>
          <w:spacing w:val="-4"/>
        </w:rPr>
        <w:t xml:space="preserve"> </w:t>
      </w:r>
      <w:r>
        <w:t>5.</w:t>
      </w:r>
      <w:r>
        <w:rPr>
          <w:spacing w:val="-6"/>
        </w:rPr>
        <w:t xml:space="preserve"> </w:t>
      </w:r>
      <w:r>
        <w:t>Вікові</w:t>
      </w:r>
      <w:r>
        <w:rPr>
          <w:spacing w:val="-4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гендерні</w:t>
      </w:r>
      <w:r>
        <w:rPr>
          <w:spacing w:val="-4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спілкування.</w:t>
      </w:r>
    </w:p>
    <w:p w:rsidR="00A760F5" w:rsidRDefault="00A760F5" w:rsidP="00A760F5">
      <w:pPr>
        <w:spacing w:before="249"/>
        <w:ind w:left="857" w:right="166"/>
        <w:jc w:val="center"/>
        <w:rPr>
          <w:b/>
          <w:sz w:val="28"/>
        </w:rPr>
      </w:pPr>
      <w:r>
        <w:rPr>
          <w:b/>
          <w:sz w:val="28"/>
        </w:rPr>
        <w:t>План</w:t>
      </w:r>
    </w:p>
    <w:p w:rsidR="00A760F5" w:rsidRDefault="00A760F5" w:rsidP="00A760F5">
      <w:pPr>
        <w:pStyle w:val="ListParagraph"/>
        <w:numPr>
          <w:ilvl w:val="0"/>
          <w:numId w:val="3"/>
        </w:numPr>
        <w:tabs>
          <w:tab w:val="left" w:pos="1188"/>
        </w:tabs>
        <w:spacing w:before="75"/>
        <w:rPr>
          <w:sz w:val="28"/>
        </w:rPr>
      </w:pPr>
      <w:r>
        <w:rPr>
          <w:sz w:val="28"/>
        </w:rPr>
        <w:t>Вікові</w:t>
      </w:r>
      <w:r>
        <w:rPr>
          <w:spacing w:val="-8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-8"/>
          <w:sz w:val="28"/>
        </w:rPr>
        <w:t xml:space="preserve"> </w:t>
      </w:r>
      <w:r>
        <w:rPr>
          <w:sz w:val="28"/>
        </w:rPr>
        <w:t>спілкування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(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різні</w:t>
      </w:r>
      <w:r>
        <w:rPr>
          <w:spacing w:val="-4"/>
          <w:sz w:val="28"/>
        </w:rPr>
        <w:t xml:space="preserve"> </w:t>
      </w:r>
      <w:r>
        <w:rPr>
          <w:sz w:val="28"/>
        </w:rPr>
        <w:t>періоди</w:t>
      </w:r>
      <w:r>
        <w:rPr>
          <w:spacing w:val="-3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7"/>
          <w:sz w:val="28"/>
        </w:rPr>
        <w:t xml:space="preserve"> </w:t>
      </w:r>
      <w:r>
        <w:rPr>
          <w:sz w:val="28"/>
        </w:rPr>
        <w:t>особистості).</w:t>
      </w:r>
    </w:p>
    <w:p w:rsidR="00A760F5" w:rsidRDefault="00A760F5" w:rsidP="00A760F5">
      <w:pPr>
        <w:pStyle w:val="ListParagraph"/>
        <w:numPr>
          <w:ilvl w:val="0"/>
          <w:numId w:val="3"/>
        </w:numPr>
        <w:tabs>
          <w:tab w:val="left" w:pos="1188"/>
          <w:tab w:val="left" w:pos="2157"/>
          <w:tab w:val="left" w:pos="5907"/>
        </w:tabs>
        <w:spacing w:before="53"/>
        <w:rPr>
          <w:sz w:val="28"/>
        </w:rPr>
      </w:pPr>
      <w:r>
        <w:rPr>
          <w:sz w:val="28"/>
        </w:rPr>
        <w:t>Вікові</w:t>
      </w:r>
      <w:r>
        <w:rPr>
          <w:sz w:val="28"/>
        </w:rPr>
        <w:tab/>
        <w:t>особливості</w:t>
      </w:r>
      <w:r>
        <w:rPr>
          <w:spacing w:val="7"/>
          <w:sz w:val="28"/>
        </w:rPr>
        <w:t xml:space="preserve"> </w:t>
      </w:r>
      <w:r>
        <w:rPr>
          <w:sz w:val="28"/>
        </w:rPr>
        <w:t>комунікативних</w:t>
      </w:r>
      <w:r>
        <w:rPr>
          <w:sz w:val="28"/>
        </w:rPr>
        <w:tab/>
      </w:r>
      <w:r>
        <w:rPr>
          <w:spacing w:val="-2"/>
          <w:sz w:val="28"/>
        </w:rPr>
        <w:t>властивостей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особистості.</w:t>
      </w:r>
    </w:p>
    <w:p w:rsidR="00A760F5" w:rsidRDefault="00A760F5" w:rsidP="00A760F5">
      <w:pPr>
        <w:pStyle w:val="ListParagraph"/>
        <w:numPr>
          <w:ilvl w:val="0"/>
          <w:numId w:val="3"/>
        </w:numPr>
        <w:tabs>
          <w:tab w:val="left" w:pos="1188"/>
        </w:tabs>
        <w:spacing w:before="48"/>
        <w:rPr>
          <w:sz w:val="28"/>
        </w:rPr>
      </w:pPr>
      <w:r>
        <w:rPr>
          <w:sz w:val="28"/>
        </w:rPr>
        <w:t>Гендерні</w:t>
      </w:r>
      <w:r>
        <w:rPr>
          <w:spacing w:val="-10"/>
          <w:sz w:val="28"/>
        </w:rPr>
        <w:t xml:space="preserve"> </w:t>
      </w:r>
      <w:r>
        <w:rPr>
          <w:sz w:val="28"/>
        </w:rPr>
        <w:t>відмінності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спілкуванні.</w:t>
      </w:r>
    </w:p>
    <w:p w:rsidR="00A760F5" w:rsidRDefault="00A760F5" w:rsidP="00A760F5">
      <w:pPr>
        <w:pStyle w:val="ListParagraph"/>
        <w:numPr>
          <w:ilvl w:val="0"/>
          <w:numId w:val="3"/>
        </w:numPr>
        <w:tabs>
          <w:tab w:val="left" w:pos="1188"/>
        </w:tabs>
        <w:spacing w:before="47"/>
        <w:rPr>
          <w:sz w:val="28"/>
        </w:rPr>
      </w:pPr>
      <w:r>
        <w:rPr>
          <w:sz w:val="28"/>
        </w:rPr>
        <w:t>Статеві</w:t>
      </w:r>
      <w:r>
        <w:rPr>
          <w:spacing w:val="-4"/>
          <w:sz w:val="28"/>
        </w:rPr>
        <w:t xml:space="preserve"> </w:t>
      </w:r>
      <w:r>
        <w:rPr>
          <w:sz w:val="28"/>
        </w:rPr>
        <w:t>відмінності</w:t>
      </w:r>
      <w:r>
        <w:rPr>
          <w:spacing w:val="-9"/>
          <w:sz w:val="28"/>
        </w:rPr>
        <w:t xml:space="preserve"> </w:t>
      </w:r>
      <w:r>
        <w:rPr>
          <w:sz w:val="28"/>
        </w:rPr>
        <w:t>соціальної</w:t>
      </w:r>
      <w:r>
        <w:rPr>
          <w:spacing w:val="-11"/>
          <w:sz w:val="28"/>
        </w:rPr>
        <w:t xml:space="preserve"> </w:t>
      </w:r>
      <w:r>
        <w:rPr>
          <w:sz w:val="28"/>
        </w:rPr>
        <w:t>перцепції.</w:t>
      </w:r>
    </w:p>
    <w:p w:rsidR="00A760F5" w:rsidRDefault="00A760F5" w:rsidP="00A760F5">
      <w:pPr>
        <w:pStyle w:val="a3"/>
        <w:spacing w:before="7"/>
        <w:ind w:left="0"/>
        <w:rPr>
          <w:sz w:val="37"/>
        </w:rPr>
      </w:pPr>
    </w:p>
    <w:p w:rsidR="00A760F5" w:rsidRDefault="00A760F5" w:rsidP="00A760F5">
      <w:pPr>
        <w:ind w:left="857" w:right="402"/>
        <w:jc w:val="center"/>
        <w:rPr>
          <w:sz w:val="28"/>
        </w:rPr>
      </w:pPr>
      <w:r>
        <w:rPr>
          <w:i/>
          <w:sz w:val="28"/>
        </w:rPr>
        <w:t>Особливості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спілкування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-6"/>
          <w:sz w:val="28"/>
        </w:rPr>
        <w:t xml:space="preserve"> </w:t>
      </w:r>
      <w:r>
        <w:rPr>
          <w:sz w:val="28"/>
        </w:rPr>
        <w:t>вікових</w:t>
      </w:r>
      <w:r>
        <w:rPr>
          <w:spacing w:val="-4"/>
          <w:sz w:val="28"/>
        </w:rPr>
        <w:t xml:space="preserve"> </w:t>
      </w:r>
      <w:r>
        <w:rPr>
          <w:sz w:val="28"/>
        </w:rPr>
        <w:t>періодах</w:t>
      </w:r>
      <w:r>
        <w:rPr>
          <w:spacing w:val="-6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6"/>
          <w:sz w:val="28"/>
        </w:rPr>
        <w:t xml:space="preserve"> </w:t>
      </w:r>
      <w:r>
        <w:rPr>
          <w:sz w:val="28"/>
        </w:rPr>
        <w:t>особистості:</w:t>
      </w:r>
    </w:p>
    <w:p w:rsidR="00A760F5" w:rsidRDefault="00A760F5" w:rsidP="00A760F5">
      <w:pPr>
        <w:pStyle w:val="ListParagraph"/>
        <w:numPr>
          <w:ilvl w:val="1"/>
          <w:numId w:val="3"/>
        </w:numPr>
        <w:tabs>
          <w:tab w:val="left" w:pos="1174"/>
        </w:tabs>
        <w:spacing w:before="249" w:line="276" w:lineRule="auto"/>
        <w:ind w:right="733" w:firstLine="0"/>
        <w:jc w:val="both"/>
        <w:rPr>
          <w:sz w:val="28"/>
        </w:rPr>
      </w:pPr>
      <w:r>
        <w:rPr>
          <w:sz w:val="28"/>
        </w:rPr>
        <w:t>Діти раннього віку мають чітко виражену потребу спілкування з батьками,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 з мамою, саме тому відсутність такого спілкування протягом 5-6 міс</w:t>
      </w:r>
      <w:r>
        <w:rPr>
          <w:spacing w:val="1"/>
          <w:sz w:val="28"/>
        </w:rPr>
        <w:t xml:space="preserve"> </w:t>
      </w:r>
      <w:r>
        <w:rPr>
          <w:sz w:val="28"/>
        </w:rPr>
        <w:t>призведе</w:t>
      </w:r>
      <w:r>
        <w:rPr>
          <w:spacing w:val="1"/>
          <w:sz w:val="28"/>
        </w:rPr>
        <w:t xml:space="preserve"> </w:t>
      </w:r>
      <w:r>
        <w:rPr>
          <w:sz w:val="28"/>
        </w:rPr>
        <w:t>до негативних</w:t>
      </w:r>
      <w:r>
        <w:rPr>
          <w:spacing w:val="-3"/>
          <w:sz w:val="28"/>
        </w:rPr>
        <w:t xml:space="preserve"> </w:t>
      </w:r>
      <w:r>
        <w:rPr>
          <w:sz w:val="28"/>
        </w:rPr>
        <w:t>здвигів</w:t>
      </w:r>
      <w:r>
        <w:rPr>
          <w:spacing w:val="3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психіці</w:t>
      </w:r>
      <w:r>
        <w:rPr>
          <w:spacing w:val="2"/>
          <w:sz w:val="28"/>
        </w:rPr>
        <w:t xml:space="preserve"> </w:t>
      </w:r>
      <w:r>
        <w:rPr>
          <w:sz w:val="28"/>
        </w:rPr>
        <w:t>дитини.</w:t>
      </w:r>
    </w:p>
    <w:p w:rsidR="00A760F5" w:rsidRDefault="00A760F5" w:rsidP="00A760F5">
      <w:pPr>
        <w:pStyle w:val="ListParagraph"/>
        <w:numPr>
          <w:ilvl w:val="1"/>
          <w:numId w:val="3"/>
        </w:numPr>
        <w:tabs>
          <w:tab w:val="left" w:pos="1174"/>
        </w:tabs>
        <w:spacing w:line="276" w:lineRule="auto"/>
        <w:ind w:right="721" w:firstLine="0"/>
        <w:jc w:val="both"/>
        <w:rPr>
          <w:sz w:val="28"/>
        </w:rPr>
      </w:pPr>
      <w:r>
        <w:rPr>
          <w:sz w:val="28"/>
        </w:rPr>
        <w:t>Діти дошкільного віку серед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головних потреб</w:t>
      </w:r>
      <w:r>
        <w:rPr>
          <w:spacing w:val="1"/>
          <w:sz w:val="28"/>
        </w:rPr>
        <w:t xml:space="preserve"> </w:t>
      </w:r>
      <w:r>
        <w:rPr>
          <w:sz w:val="28"/>
        </w:rPr>
        <w:t>мають велику потребу у</w:t>
      </w:r>
      <w:r>
        <w:rPr>
          <w:spacing w:val="1"/>
          <w:sz w:val="28"/>
        </w:rPr>
        <w:t xml:space="preserve"> </w:t>
      </w:r>
      <w:r>
        <w:rPr>
          <w:sz w:val="28"/>
        </w:rPr>
        <w:t>спілкуванні із однолітками. А доросла людина для дитини 5 років – це об’єкт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великої</w:t>
      </w:r>
      <w:r>
        <w:rPr>
          <w:spacing w:val="1"/>
          <w:sz w:val="28"/>
        </w:rPr>
        <w:t xml:space="preserve"> </w:t>
      </w:r>
      <w:r>
        <w:rPr>
          <w:sz w:val="28"/>
        </w:rPr>
        <w:t>поваги,</w:t>
      </w:r>
      <w:r>
        <w:rPr>
          <w:spacing w:val="1"/>
          <w:sz w:val="28"/>
        </w:rPr>
        <w:t xml:space="preserve"> </w:t>
      </w:r>
      <w:r>
        <w:rPr>
          <w:sz w:val="28"/>
        </w:rPr>
        <w:t>поважливого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спілкування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має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велике</w:t>
      </w:r>
      <w:r>
        <w:rPr>
          <w:spacing w:val="1"/>
          <w:sz w:val="28"/>
        </w:rPr>
        <w:t xml:space="preserve"> </w:t>
      </w:r>
      <w:r>
        <w:rPr>
          <w:sz w:val="28"/>
        </w:rPr>
        <w:t>пізнавальне значення. Для дитини 6-7 років доросла людина - це старший друг,</w:t>
      </w:r>
      <w:r>
        <w:rPr>
          <w:spacing w:val="-67"/>
          <w:sz w:val="28"/>
        </w:rPr>
        <w:t xml:space="preserve"> </w:t>
      </w:r>
      <w:r>
        <w:rPr>
          <w:sz w:val="28"/>
        </w:rPr>
        <w:t>від котрого дитина</w:t>
      </w:r>
      <w:r>
        <w:rPr>
          <w:spacing w:val="1"/>
          <w:sz w:val="28"/>
        </w:rPr>
        <w:t xml:space="preserve"> </w:t>
      </w:r>
      <w:r>
        <w:rPr>
          <w:sz w:val="28"/>
        </w:rPr>
        <w:t>чекатиме взаєморозуміння та співчуття. Основні етапи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4"/>
          <w:sz w:val="28"/>
        </w:rPr>
        <w:t xml:space="preserve"> </w:t>
      </w:r>
      <w:r>
        <w:rPr>
          <w:sz w:val="28"/>
        </w:rPr>
        <w:t>спілкування дошкільнят:</w:t>
      </w:r>
    </w:p>
    <w:p w:rsidR="00A760F5" w:rsidRDefault="00A760F5" w:rsidP="00A760F5">
      <w:pPr>
        <w:pStyle w:val="ListParagraph"/>
        <w:numPr>
          <w:ilvl w:val="0"/>
          <w:numId w:val="2"/>
        </w:numPr>
        <w:tabs>
          <w:tab w:val="left" w:pos="1188"/>
        </w:tabs>
        <w:rPr>
          <w:sz w:val="28"/>
        </w:rPr>
      </w:pPr>
      <w:proofErr w:type="spellStart"/>
      <w:r>
        <w:rPr>
          <w:sz w:val="28"/>
        </w:rPr>
        <w:t>емоційно</w:t>
      </w:r>
      <w:proofErr w:type="spellEnd"/>
      <w:r>
        <w:rPr>
          <w:sz w:val="28"/>
        </w:rPr>
        <w:t>-практична</w:t>
      </w:r>
      <w:r>
        <w:rPr>
          <w:spacing w:val="-6"/>
          <w:sz w:val="28"/>
        </w:rPr>
        <w:t xml:space="preserve"> </w:t>
      </w:r>
      <w:r>
        <w:rPr>
          <w:sz w:val="28"/>
        </w:rPr>
        <w:t>форма</w:t>
      </w:r>
      <w:r>
        <w:rPr>
          <w:spacing w:val="-5"/>
          <w:sz w:val="28"/>
        </w:rPr>
        <w:t xml:space="preserve"> </w:t>
      </w:r>
      <w:r>
        <w:rPr>
          <w:sz w:val="28"/>
        </w:rPr>
        <w:t>спілкування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(2-4</w:t>
      </w:r>
      <w:r>
        <w:rPr>
          <w:spacing w:val="-6"/>
          <w:sz w:val="28"/>
        </w:rPr>
        <w:t xml:space="preserve"> </w:t>
      </w:r>
      <w:r>
        <w:rPr>
          <w:sz w:val="28"/>
        </w:rPr>
        <w:t>роки);</w:t>
      </w:r>
    </w:p>
    <w:p w:rsidR="00A760F5" w:rsidRDefault="00A760F5" w:rsidP="00A760F5">
      <w:pPr>
        <w:pStyle w:val="ListParagraph"/>
        <w:numPr>
          <w:ilvl w:val="0"/>
          <w:numId w:val="2"/>
        </w:numPr>
        <w:tabs>
          <w:tab w:val="left" w:pos="1188"/>
        </w:tabs>
        <w:spacing w:before="48"/>
        <w:rPr>
          <w:sz w:val="28"/>
        </w:rPr>
      </w:pPr>
      <w:r>
        <w:rPr>
          <w:sz w:val="28"/>
        </w:rPr>
        <w:t>ситуаційно-ділова</w:t>
      </w:r>
      <w:r>
        <w:rPr>
          <w:spacing w:val="-5"/>
          <w:sz w:val="28"/>
        </w:rPr>
        <w:t xml:space="preserve"> </w:t>
      </w:r>
      <w:r>
        <w:rPr>
          <w:sz w:val="28"/>
        </w:rPr>
        <w:t>форма</w:t>
      </w:r>
      <w:r>
        <w:rPr>
          <w:spacing w:val="-5"/>
          <w:sz w:val="28"/>
        </w:rPr>
        <w:t xml:space="preserve"> </w:t>
      </w:r>
      <w:r>
        <w:rPr>
          <w:sz w:val="28"/>
        </w:rPr>
        <w:t>спілкування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(4-6</w:t>
      </w:r>
      <w:r>
        <w:rPr>
          <w:spacing w:val="-2"/>
          <w:sz w:val="28"/>
        </w:rPr>
        <w:t xml:space="preserve"> </w:t>
      </w:r>
      <w:r>
        <w:rPr>
          <w:sz w:val="28"/>
        </w:rPr>
        <w:t>років);</w:t>
      </w:r>
    </w:p>
    <w:p w:rsidR="00A760F5" w:rsidRDefault="00A760F5" w:rsidP="00A760F5">
      <w:pPr>
        <w:pStyle w:val="ListParagraph"/>
        <w:numPr>
          <w:ilvl w:val="0"/>
          <w:numId w:val="2"/>
        </w:numPr>
        <w:tabs>
          <w:tab w:val="left" w:pos="1188"/>
        </w:tabs>
        <w:spacing w:before="52"/>
        <w:rPr>
          <w:sz w:val="28"/>
        </w:rPr>
      </w:pPr>
      <w:proofErr w:type="spellStart"/>
      <w:r>
        <w:rPr>
          <w:sz w:val="28"/>
        </w:rPr>
        <w:t>внеситуаційно</w:t>
      </w:r>
      <w:proofErr w:type="spellEnd"/>
      <w:r>
        <w:rPr>
          <w:sz w:val="28"/>
        </w:rPr>
        <w:t>-ділова</w:t>
      </w:r>
      <w:r>
        <w:rPr>
          <w:spacing w:val="-5"/>
          <w:sz w:val="28"/>
        </w:rPr>
        <w:t xml:space="preserve"> </w:t>
      </w:r>
      <w:r>
        <w:rPr>
          <w:sz w:val="28"/>
        </w:rPr>
        <w:t>форма</w:t>
      </w:r>
      <w:r>
        <w:rPr>
          <w:spacing w:val="-4"/>
          <w:sz w:val="28"/>
        </w:rPr>
        <w:t xml:space="preserve"> </w:t>
      </w:r>
      <w:r>
        <w:rPr>
          <w:sz w:val="28"/>
        </w:rPr>
        <w:t>спілкування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(6-7</w:t>
      </w:r>
      <w:r>
        <w:rPr>
          <w:spacing w:val="-1"/>
          <w:sz w:val="28"/>
        </w:rPr>
        <w:t xml:space="preserve"> </w:t>
      </w:r>
      <w:r>
        <w:rPr>
          <w:sz w:val="28"/>
        </w:rPr>
        <w:t>років).</w:t>
      </w:r>
    </w:p>
    <w:p w:rsidR="00A760F5" w:rsidRDefault="00A760F5" w:rsidP="00A760F5">
      <w:pPr>
        <w:pStyle w:val="ListParagraph"/>
        <w:numPr>
          <w:ilvl w:val="1"/>
          <w:numId w:val="2"/>
        </w:numPr>
        <w:tabs>
          <w:tab w:val="left" w:pos="1174"/>
        </w:tabs>
        <w:spacing w:before="48" w:line="276" w:lineRule="auto"/>
        <w:ind w:left="808" w:right="748" w:firstLine="0"/>
        <w:jc w:val="both"/>
        <w:rPr>
          <w:rFonts w:ascii="Symbol" w:hAnsi="Symbol"/>
        </w:rPr>
      </w:pPr>
      <w:r>
        <w:rPr>
          <w:sz w:val="28"/>
        </w:rPr>
        <w:t>Діти молодшого шкільного віку найголовнішим вважають спілкування із</w:t>
      </w:r>
      <w:r>
        <w:rPr>
          <w:spacing w:val="1"/>
          <w:sz w:val="28"/>
        </w:rPr>
        <w:t xml:space="preserve"> </w:t>
      </w:r>
      <w:r>
        <w:rPr>
          <w:sz w:val="28"/>
        </w:rPr>
        <w:t>однолітками</w:t>
      </w:r>
      <w:r>
        <w:rPr>
          <w:spacing w:val="1"/>
          <w:sz w:val="28"/>
        </w:rPr>
        <w:t xml:space="preserve"> </w:t>
      </w:r>
      <w:r>
        <w:rPr>
          <w:sz w:val="28"/>
        </w:rPr>
        <w:t>із найближчого кола,</w:t>
      </w:r>
      <w:r>
        <w:rPr>
          <w:spacing w:val="1"/>
          <w:sz w:val="28"/>
        </w:rPr>
        <w:t xml:space="preserve"> </w:t>
      </w:r>
      <w:r>
        <w:rPr>
          <w:sz w:val="28"/>
        </w:rPr>
        <w:t>саме тому часто говорять про</w:t>
      </w:r>
      <w:r>
        <w:rPr>
          <w:spacing w:val="1"/>
          <w:sz w:val="28"/>
        </w:rPr>
        <w:t xml:space="preserve"> </w:t>
      </w:r>
      <w:r>
        <w:rPr>
          <w:sz w:val="28"/>
        </w:rPr>
        <w:t>«вчимося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разом»,</w:t>
      </w:r>
      <w:r>
        <w:rPr>
          <w:spacing w:val="7"/>
          <w:sz w:val="28"/>
        </w:rPr>
        <w:t xml:space="preserve"> </w:t>
      </w:r>
      <w:r>
        <w:rPr>
          <w:sz w:val="28"/>
        </w:rPr>
        <w:t>«ми</w:t>
      </w:r>
      <w:r>
        <w:rPr>
          <w:spacing w:val="3"/>
          <w:sz w:val="28"/>
        </w:rPr>
        <w:t xml:space="preserve"> </w:t>
      </w:r>
      <w:r>
        <w:rPr>
          <w:sz w:val="28"/>
        </w:rPr>
        <w:t>сусіди».</w:t>
      </w:r>
    </w:p>
    <w:p w:rsidR="00A760F5" w:rsidRDefault="00A760F5" w:rsidP="00A760F5">
      <w:pPr>
        <w:pStyle w:val="ListParagraph"/>
        <w:numPr>
          <w:ilvl w:val="1"/>
          <w:numId w:val="2"/>
        </w:numPr>
        <w:tabs>
          <w:tab w:val="left" w:pos="1174"/>
        </w:tabs>
        <w:spacing w:line="278" w:lineRule="auto"/>
        <w:ind w:left="808" w:right="739" w:firstLine="0"/>
        <w:jc w:val="both"/>
        <w:rPr>
          <w:rFonts w:ascii="Symbol" w:hAnsi="Symbol"/>
        </w:rPr>
      </w:pPr>
      <w:r>
        <w:rPr>
          <w:sz w:val="28"/>
        </w:rPr>
        <w:t>Спілкування в підлітковому віці (11-13 років) характеризується бажанням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допомогти</w:t>
      </w:r>
      <w:r>
        <w:rPr>
          <w:spacing w:val="1"/>
          <w:sz w:val="28"/>
        </w:rPr>
        <w:t xml:space="preserve"> </w:t>
      </w:r>
      <w:r>
        <w:rPr>
          <w:sz w:val="28"/>
        </w:rPr>
        <w:t>другу.</w:t>
      </w:r>
      <w:r>
        <w:rPr>
          <w:spacing w:val="1"/>
          <w:sz w:val="28"/>
        </w:rPr>
        <w:t xml:space="preserve"> </w:t>
      </w:r>
      <w:r>
        <w:rPr>
          <w:sz w:val="28"/>
        </w:rPr>
        <w:t>Обираючи</w:t>
      </w:r>
      <w:r>
        <w:rPr>
          <w:spacing w:val="1"/>
          <w:sz w:val="28"/>
        </w:rPr>
        <w:t xml:space="preserve"> </w:t>
      </w:r>
      <w:r>
        <w:rPr>
          <w:sz w:val="28"/>
        </w:rPr>
        <w:t>собі</w:t>
      </w:r>
      <w:r>
        <w:rPr>
          <w:spacing w:val="1"/>
          <w:sz w:val="28"/>
        </w:rPr>
        <w:t xml:space="preserve"> </w:t>
      </w:r>
      <w:r>
        <w:rPr>
          <w:sz w:val="28"/>
        </w:rPr>
        <w:t>друзів</w:t>
      </w:r>
      <w:r>
        <w:rPr>
          <w:spacing w:val="1"/>
          <w:sz w:val="28"/>
        </w:rPr>
        <w:t xml:space="preserve"> </w:t>
      </w:r>
      <w:r>
        <w:rPr>
          <w:sz w:val="28"/>
        </w:rPr>
        <w:t>вже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користуються</w:t>
      </w:r>
      <w:r>
        <w:rPr>
          <w:spacing w:val="71"/>
          <w:sz w:val="28"/>
        </w:rPr>
        <w:t xml:space="preserve"> </w:t>
      </w:r>
      <w:r>
        <w:rPr>
          <w:sz w:val="28"/>
        </w:rPr>
        <w:t>такими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принципами</w:t>
      </w:r>
      <w:r>
        <w:rPr>
          <w:spacing w:val="4"/>
          <w:sz w:val="28"/>
        </w:rPr>
        <w:t xml:space="preserve"> </w:t>
      </w:r>
      <w:r>
        <w:rPr>
          <w:sz w:val="28"/>
        </w:rPr>
        <w:t>відбору</w:t>
      </w:r>
      <w:r>
        <w:rPr>
          <w:spacing w:val="18"/>
          <w:sz w:val="28"/>
        </w:rPr>
        <w:t xml:space="preserve"> </w:t>
      </w:r>
      <w:r>
        <w:rPr>
          <w:sz w:val="28"/>
        </w:rPr>
        <w:t>як</w:t>
      </w:r>
    </w:p>
    <w:p w:rsidR="00A760F5" w:rsidRDefault="00A760F5" w:rsidP="00A760F5">
      <w:pPr>
        <w:pStyle w:val="a3"/>
        <w:spacing w:line="276" w:lineRule="auto"/>
        <w:ind w:right="742"/>
        <w:jc w:val="both"/>
      </w:pPr>
      <w:r>
        <w:t>«чесний», «сміливий», «гарний футболіст» та інше. Саме в цьому віці період</w:t>
      </w:r>
      <w:r>
        <w:rPr>
          <w:spacing w:val="1"/>
        </w:rPr>
        <w:t xml:space="preserve"> </w:t>
      </w:r>
      <w:r>
        <w:t>спілкування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батьками</w:t>
      </w:r>
      <w:r>
        <w:rPr>
          <w:spacing w:val="1"/>
        </w:rPr>
        <w:t xml:space="preserve"> </w:t>
      </w:r>
      <w:r>
        <w:t>зазнає</w:t>
      </w:r>
      <w:r>
        <w:rPr>
          <w:spacing w:val="1"/>
        </w:rPr>
        <w:t xml:space="preserve"> </w:t>
      </w:r>
      <w:r>
        <w:t>серйозних</w:t>
      </w:r>
      <w:r>
        <w:rPr>
          <w:spacing w:val="1"/>
        </w:rPr>
        <w:t xml:space="preserve"> </w:t>
      </w:r>
      <w:r>
        <w:t>перешкод,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підлітки</w:t>
      </w:r>
      <w:r>
        <w:rPr>
          <w:spacing w:val="1"/>
        </w:rPr>
        <w:t xml:space="preserve"> </w:t>
      </w:r>
      <w:r>
        <w:t>впевнені,</w:t>
      </w:r>
      <w:r>
        <w:rPr>
          <w:spacing w:val="70"/>
        </w:rPr>
        <w:t xml:space="preserve"> </w:t>
      </w:r>
      <w:r>
        <w:t>що</w:t>
      </w:r>
      <w:r>
        <w:rPr>
          <w:spacing w:val="70"/>
        </w:rPr>
        <w:t xml:space="preserve"> </w:t>
      </w:r>
      <w:r>
        <w:t>«все</w:t>
      </w:r>
      <w:r>
        <w:rPr>
          <w:spacing w:val="70"/>
        </w:rPr>
        <w:t xml:space="preserve"> </w:t>
      </w:r>
      <w:r>
        <w:t>рівно</w:t>
      </w:r>
      <w:r>
        <w:rPr>
          <w:spacing w:val="70"/>
        </w:rPr>
        <w:t xml:space="preserve"> </w:t>
      </w:r>
      <w:r>
        <w:t>їх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 xml:space="preserve">зрозуміють».  </w:t>
      </w:r>
      <w:r>
        <w:rPr>
          <w:spacing w:val="1"/>
        </w:rPr>
        <w:t xml:space="preserve"> </w:t>
      </w:r>
      <w:r>
        <w:t xml:space="preserve">У  </w:t>
      </w:r>
      <w:r>
        <w:rPr>
          <w:spacing w:val="1"/>
        </w:rPr>
        <w:t xml:space="preserve"> </w:t>
      </w:r>
      <w:r>
        <w:t xml:space="preserve">деяких   </w:t>
      </w:r>
      <w:r>
        <w:rPr>
          <w:spacing w:val="1"/>
        </w:rPr>
        <w:t xml:space="preserve"> </w:t>
      </w:r>
      <w:r>
        <w:t>підлітків,</w:t>
      </w:r>
      <w:r>
        <w:rPr>
          <w:spacing w:val="1"/>
        </w:rPr>
        <w:t xml:space="preserve"> </w:t>
      </w:r>
      <w:r>
        <w:t>навпроти,</w:t>
      </w:r>
      <w:r>
        <w:rPr>
          <w:spacing w:val="33"/>
        </w:rPr>
        <w:t xml:space="preserve"> </w:t>
      </w:r>
      <w:r>
        <w:t>з’являється</w:t>
      </w:r>
    </w:p>
    <w:p w:rsidR="00A760F5" w:rsidRDefault="00A760F5" w:rsidP="00A760F5">
      <w:pPr>
        <w:pStyle w:val="a3"/>
        <w:spacing w:line="320" w:lineRule="exact"/>
        <w:jc w:val="both"/>
      </w:pPr>
      <w:r>
        <w:t>«потреба</w:t>
      </w:r>
      <w:r>
        <w:rPr>
          <w:spacing w:val="-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довірчому</w:t>
      </w:r>
      <w:r>
        <w:rPr>
          <w:spacing w:val="-7"/>
        </w:rPr>
        <w:t xml:space="preserve"> </w:t>
      </w:r>
      <w:r>
        <w:t>спілкуванні</w:t>
      </w:r>
      <w:r>
        <w:rPr>
          <w:spacing w:val="-2"/>
        </w:rPr>
        <w:t xml:space="preserve"> </w:t>
      </w:r>
      <w:r>
        <w:t>із</w:t>
      </w:r>
      <w:r>
        <w:rPr>
          <w:spacing w:val="-2"/>
        </w:rPr>
        <w:t xml:space="preserve"> </w:t>
      </w:r>
      <w:r>
        <w:t>дорослими.</w:t>
      </w:r>
    </w:p>
    <w:p w:rsidR="00A760F5" w:rsidRDefault="00A760F5" w:rsidP="00A760F5">
      <w:pPr>
        <w:pStyle w:val="ListParagraph"/>
        <w:numPr>
          <w:ilvl w:val="0"/>
          <w:numId w:val="4"/>
        </w:numPr>
        <w:tabs>
          <w:tab w:val="left" w:pos="1174"/>
        </w:tabs>
        <w:spacing w:before="39"/>
        <w:ind w:left="1173" w:hanging="712"/>
        <w:jc w:val="both"/>
        <w:rPr>
          <w:sz w:val="28"/>
        </w:rPr>
      </w:pPr>
      <w:r>
        <w:rPr>
          <w:sz w:val="28"/>
        </w:rPr>
        <w:t>Спілкування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юнацькому</w:t>
      </w:r>
      <w:r>
        <w:rPr>
          <w:spacing w:val="-7"/>
          <w:sz w:val="28"/>
        </w:rPr>
        <w:t xml:space="preserve"> </w:t>
      </w:r>
      <w:r>
        <w:rPr>
          <w:sz w:val="28"/>
        </w:rPr>
        <w:t>віці</w:t>
      </w:r>
      <w:r>
        <w:rPr>
          <w:spacing w:val="-17"/>
          <w:sz w:val="28"/>
        </w:rPr>
        <w:t xml:space="preserve"> </w:t>
      </w:r>
      <w:proofErr w:type="spellStart"/>
      <w:r>
        <w:rPr>
          <w:sz w:val="28"/>
        </w:rPr>
        <w:t>полімотивоване</w:t>
      </w:r>
      <w:proofErr w:type="spellEnd"/>
      <w:r>
        <w:rPr>
          <w:sz w:val="28"/>
        </w:rPr>
        <w:t>.</w:t>
      </w:r>
    </w:p>
    <w:p w:rsidR="00A760F5" w:rsidRDefault="00A760F5" w:rsidP="00A760F5">
      <w:pPr>
        <w:pStyle w:val="ListParagraph"/>
        <w:numPr>
          <w:ilvl w:val="0"/>
          <w:numId w:val="4"/>
        </w:numPr>
        <w:tabs>
          <w:tab w:val="left" w:pos="948"/>
        </w:tabs>
        <w:spacing w:before="149" w:line="271" w:lineRule="auto"/>
        <w:ind w:right="748" w:firstLine="0"/>
        <w:jc w:val="both"/>
        <w:rPr>
          <w:sz w:val="28"/>
        </w:rPr>
      </w:pPr>
      <w:r>
        <w:rPr>
          <w:sz w:val="28"/>
        </w:rPr>
        <w:t>Спілкування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похилому</w:t>
      </w:r>
      <w:r>
        <w:rPr>
          <w:spacing w:val="1"/>
          <w:sz w:val="28"/>
        </w:rPr>
        <w:t xml:space="preserve"> </w:t>
      </w:r>
      <w:r>
        <w:rPr>
          <w:sz w:val="28"/>
        </w:rPr>
        <w:t>віці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звуженістю</w:t>
      </w:r>
      <w:r>
        <w:rPr>
          <w:spacing w:val="1"/>
          <w:sz w:val="28"/>
        </w:rPr>
        <w:t xml:space="preserve"> </w:t>
      </w:r>
      <w:r>
        <w:rPr>
          <w:sz w:val="28"/>
        </w:rPr>
        <w:t>сфери</w:t>
      </w:r>
      <w:r>
        <w:rPr>
          <w:spacing w:val="1"/>
          <w:sz w:val="28"/>
        </w:rPr>
        <w:t xml:space="preserve"> </w:t>
      </w:r>
      <w:r>
        <w:rPr>
          <w:sz w:val="28"/>
        </w:rPr>
        <w:t>спілкування.</w:t>
      </w:r>
    </w:p>
    <w:p w:rsidR="00A760F5" w:rsidRDefault="00A760F5" w:rsidP="00A760F5">
      <w:pPr>
        <w:spacing w:before="7"/>
        <w:ind w:left="808"/>
        <w:jc w:val="both"/>
        <w:rPr>
          <w:sz w:val="28"/>
        </w:rPr>
      </w:pPr>
      <w:r>
        <w:rPr>
          <w:i/>
          <w:sz w:val="28"/>
        </w:rPr>
        <w:t>Вікові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особливості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комунікативних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 xml:space="preserve">властивостей </w:t>
      </w:r>
      <w:r>
        <w:rPr>
          <w:sz w:val="28"/>
        </w:rPr>
        <w:t>особистості:</w:t>
      </w:r>
    </w:p>
    <w:p w:rsidR="00A760F5" w:rsidRDefault="00A760F5" w:rsidP="00A760F5">
      <w:pPr>
        <w:pStyle w:val="ListParagraph"/>
        <w:numPr>
          <w:ilvl w:val="0"/>
          <w:numId w:val="4"/>
        </w:numPr>
        <w:tabs>
          <w:tab w:val="left" w:pos="1174"/>
        </w:tabs>
        <w:spacing w:before="254"/>
        <w:ind w:left="1173" w:hanging="712"/>
        <w:jc w:val="both"/>
        <w:rPr>
          <w:sz w:val="28"/>
        </w:rPr>
      </w:pPr>
      <w:r>
        <w:rPr>
          <w:sz w:val="28"/>
        </w:rPr>
        <w:t>Вікові</w:t>
      </w:r>
      <w:r>
        <w:rPr>
          <w:spacing w:val="-11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-7"/>
          <w:sz w:val="28"/>
        </w:rPr>
        <w:t xml:space="preserve"> </w:t>
      </w:r>
      <w:r>
        <w:rPr>
          <w:sz w:val="28"/>
        </w:rPr>
        <w:t>інтроверсії-екстраверсії;</w:t>
      </w:r>
    </w:p>
    <w:p w:rsidR="00A760F5" w:rsidRDefault="00A760F5" w:rsidP="00A760F5">
      <w:pPr>
        <w:pStyle w:val="ListParagraph"/>
        <w:numPr>
          <w:ilvl w:val="0"/>
          <w:numId w:val="4"/>
        </w:numPr>
        <w:tabs>
          <w:tab w:val="left" w:pos="1174"/>
        </w:tabs>
        <w:spacing w:before="48"/>
        <w:ind w:left="1173" w:hanging="712"/>
        <w:jc w:val="both"/>
        <w:rPr>
          <w:sz w:val="28"/>
        </w:rPr>
      </w:pPr>
      <w:r>
        <w:rPr>
          <w:sz w:val="28"/>
        </w:rPr>
        <w:t>Вікові</w:t>
      </w:r>
      <w:r>
        <w:rPr>
          <w:spacing w:val="-9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-9"/>
          <w:sz w:val="28"/>
        </w:rPr>
        <w:t xml:space="preserve"> </w:t>
      </w:r>
      <w:r>
        <w:rPr>
          <w:sz w:val="28"/>
        </w:rPr>
        <w:t>сором’язливості.</w:t>
      </w:r>
    </w:p>
    <w:p w:rsidR="00A760F5" w:rsidRDefault="00A760F5" w:rsidP="00A760F5">
      <w:pPr>
        <w:pStyle w:val="a3"/>
        <w:spacing w:before="75" w:line="276" w:lineRule="auto"/>
        <w:ind w:right="726" w:firstLine="542"/>
        <w:jc w:val="both"/>
      </w:pPr>
      <w:r>
        <w:rPr>
          <w:i/>
        </w:rPr>
        <w:lastRenderedPageBreak/>
        <w:t xml:space="preserve">Гендерні особливості </w:t>
      </w:r>
      <w:r>
        <w:t>психіки суттєво впливають на спілкування. Дівчата</w:t>
      </w:r>
      <w:r>
        <w:rPr>
          <w:spacing w:val="1"/>
        </w:rPr>
        <w:t xml:space="preserve"> </w:t>
      </w:r>
      <w:r>
        <w:t>мають до</w:t>
      </w:r>
      <w:r>
        <w:rPr>
          <w:spacing w:val="1"/>
        </w:rPr>
        <w:t xml:space="preserve"> </w:t>
      </w:r>
      <w:r>
        <w:t>спілкування у жінок характеризується потребою у подрузі,</w:t>
      </w:r>
      <w:r>
        <w:rPr>
          <w:spacing w:val="1"/>
        </w:rPr>
        <w:t xml:space="preserve"> </w:t>
      </w:r>
      <w:r>
        <w:t>у чоловіків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прагненні зайняти своє місце в колективі. Жінки більше ніж чоловіки мають</w:t>
      </w:r>
      <w:r>
        <w:rPr>
          <w:spacing w:val="1"/>
        </w:rPr>
        <w:t xml:space="preserve"> </w:t>
      </w:r>
      <w:r>
        <w:t>потребу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інтимних</w:t>
      </w:r>
      <w:r>
        <w:rPr>
          <w:spacing w:val="1"/>
        </w:rPr>
        <w:t xml:space="preserve"> </w:t>
      </w:r>
      <w:r>
        <w:t>(довірчих)</w:t>
      </w:r>
      <w:r>
        <w:rPr>
          <w:spacing w:val="1"/>
        </w:rPr>
        <w:t xml:space="preserve"> </w:t>
      </w:r>
      <w:r>
        <w:t>відносинах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представниками</w:t>
      </w:r>
      <w:r>
        <w:rPr>
          <w:spacing w:val="1"/>
        </w:rPr>
        <w:t xml:space="preserve"> </w:t>
      </w:r>
      <w:r>
        <w:t>іншого</w:t>
      </w:r>
      <w:r>
        <w:rPr>
          <w:spacing w:val="1"/>
        </w:rPr>
        <w:t xml:space="preserve"> </w:t>
      </w:r>
      <w:r>
        <w:t>полу</w:t>
      </w:r>
      <w:r>
        <w:rPr>
          <w:spacing w:val="1"/>
        </w:rPr>
        <w:t xml:space="preserve"> </w:t>
      </w:r>
      <w:r>
        <w:t>(чоловіком,</w:t>
      </w:r>
      <w:r>
        <w:rPr>
          <w:spacing w:val="1"/>
        </w:rPr>
        <w:t xml:space="preserve"> </w:t>
      </w:r>
      <w:r>
        <w:t>сином,</w:t>
      </w:r>
      <w:r>
        <w:rPr>
          <w:spacing w:val="1"/>
        </w:rPr>
        <w:t xml:space="preserve"> </w:t>
      </w:r>
      <w:r>
        <w:t>коханцем).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завдяки</w:t>
      </w:r>
      <w:r>
        <w:rPr>
          <w:spacing w:val="1"/>
        </w:rPr>
        <w:t xml:space="preserve"> </w:t>
      </w:r>
      <w:r>
        <w:t>ним,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придбають</w:t>
      </w:r>
      <w:r>
        <w:rPr>
          <w:spacing w:val="1"/>
        </w:rPr>
        <w:t xml:space="preserve"> </w:t>
      </w:r>
      <w:r>
        <w:t>усвідомлення</w:t>
      </w:r>
      <w:r>
        <w:rPr>
          <w:spacing w:val="1"/>
        </w:rPr>
        <w:t xml:space="preserve"> </w:t>
      </w:r>
      <w:r>
        <w:t>власної</w:t>
      </w:r>
      <w:r>
        <w:rPr>
          <w:spacing w:val="-4"/>
        </w:rPr>
        <w:t xml:space="preserve"> </w:t>
      </w:r>
      <w:r>
        <w:t>значущості.</w:t>
      </w:r>
    </w:p>
    <w:p w:rsidR="00A760F5" w:rsidRDefault="00A760F5" w:rsidP="00A760F5">
      <w:pPr>
        <w:pStyle w:val="a3"/>
        <w:spacing w:before="2" w:line="276" w:lineRule="auto"/>
        <w:ind w:right="744" w:firstLine="542"/>
        <w:jc w:val="both"/>
      </w:pPr>
      <w:r>
        <w:t>Гендерні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перцепції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кола</w:t>
      </w:r>
      <w:r>
        <w:rPr>
          <w:spacing w:val="1"/>
        </w:rPr>
        <w:t xml:space="preserve"> </w:t>
      </w:r>
      <w:r>
        <w:t>спілкування</w:t>
      </w:r>
      <w:r>
        <w:rPr>
          <w:spacing w:val="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жінок та</w:t>
      </w:r>
      <w:r>
        <w:rPr>
          <w:spacing w:val="1"/>
        </w:rPr>
        <w:t xml:space="preserve"> </w:t>
      </w:r>
      <w:r>
        <w:t>чоловіків.</w:t>
      </w:r>
    </w:p>
    <w:p w:rsidR="00A760F5" w:rsidRDefault="00A760F5" w:rsidP="00A760F5">
      <w:pPr>
        <w:pStyle w:val="a3"/>
        <w:spacing w:line="276" w:lineRule="auto"/>
        <w:ind w:right="746" w:firstLine="542"/>
        <w:jc w:val="both"/>
      </w:pPr>
      <w:r>
        <w:t>Гендерні відмінності у використанні вербальних та невербальних засобів</w:t>
      </w:r>
      <w:r>
        <w:rPr>
          <w:spacing w:val="1"/>
        </w:rPr>
        <w:t xml:space="preserve"> </w:t>
      </w:r>
      <w:r>
        <w:t>спілкування.</w:t>
      </w:r>
      <w:r>
        <w:rPr>
          <w:spacing w:val="1"/>
        </w:rPr>
        <w:t xml:space="preserve"> </w:t>
      </w:r>
      <w:r>
        <w:t>Відмінності</w:t>
      </w:r>
      <w:r>
        <w:rPr>
          <w:spacing w:val="-6"/>
        </w:rPr>
        <w:t xml:space="preserve"> </w:t>
      </w:r>
      <w:r>
        <w:t>чоловічого</w:t>
      </w:r>
      <w:r>
        <w:rPr>
          <w:spacing w:val="3"/>
        </w:rPr>
        <w:t xml:space="preserve"> </w:t>
      </w:r>
      <w:r>
        <w:t>та жіночого</w:t>
      </w:r>
      <w:r>
        <w:rPr>
          <w:spacing w:val="-2"/>
        </w:rPr>
        <w:t xml:space="preserve"> </w:t>
      </w:r>
      <w:r>
        <w:t>стилів</w:t>
      </w:r>
      <w:r>
        <w:rPr>
          <w:spacing w:val="-2"/>
        </w:rPr>
        <w:t xml:space="preserve"> </w:t>
      </w:r>
      <w:r>
        <w:t>спілкування.</w:t>
      </w:r>
    </w:p>
    <w:p w:rsidR="00A760F5" w:rsidRDefault="00A760F5" w:rsidP="00A760F5">
      <w:pPr>
        <w:pStyle w:val="a3"/>
        <w:spacing w:before="9"/>
        <w:ind w:left="0"/>
        <w:rPr>
          <w:sz w:val="32"/>
        </w:rPr>
      </w:pPr>
    </w:p>
    <w:p w:rsidR="00A760F5" w:rsidRDefault="00A760F5" w:rsidP="00A760F5">
      <w:pPr>
        <w:pStyle w:val="1"/>
        <w:jc w:val="both"/>
      </w:pPr>
      <w:r>
        <w:t>Питання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самоконтролю:</w:t>
      </w:r>
    </w:p>
    <w:p w:rsidR="00A760F5" w:rsidRDefault="00A760F5" w:rsidP="00A760F5">
      <w:pPr>
        <w:pStyle w:val="ListParagraph"/>
        <w:numPr>
          <w:ilvl w:val="0"/>
          <w:numId w:val="1"/>
        </w:numPr>
        <w:tabs>
          <w:tab w:val="left" w:pos="1371"/>
        </w:tabs>
        <w:spacing w:before="245"/>
        <w:rPr>
          <w:sz w:val="28"/>
        </w:rPr>
      </w:pPr>
      <w:r>
        <w:rPr>
          <w:sz w:val="28"/>
        </w:rPr>
        <w:t>Особливості</w:t>
      </w:r>
      <w:r>
        <w:rPr>
          <w:spacing w:val="-12"/>
          <w:sz w:val="28"/>
        </w:rPr>
        <w:t xml:space="preserve"> </w:t>
      </w:r>
      <w:r>
        <w:rPr>
          <w:sz w:val="28"/>
        </w:rPr>
        <w:t>спілкування</w:t>
      </w:r>
      <w:r>
        <w:rPr>
          <w:spacing w:val="-6"/>
          <w:sz w:val="28"/>
        </w:rPr>
        <w:t xml:space="preserve"> </w:t>
      </w:r>
      <w:r>
        <w:rPr>
          <w:sz w:val="28"/>
        </w:rPr>
        <w:t>дошкільнят</w:t>
      </w:r>
      <w:r>
        <w:rPr>
          <w:spacing w:val="-4"/>
          <w:sz w:val="28"/>
        </w:rPr>
        <w:t xml:space="preserve"> </w:t>
      </w:r>
      <w:r>
        <w:rPr>
          <w:sz w:val="28"/>
        </w:rPr>
        <w:t>(із</w:t>
      </w:r>
      <w:r>
        <w:rPr>
          <w:spacing w:val="-10"/>
          <w:sz w:val="28"/>
        </w:rPr>
        <w:t xml:space="preserve"> </w:t>
      </w:r>
      <w:r>
        <w:rPr>
          <w:sz w:val="28"/>
        </w:rPr>
        <w:t>прикладами).</w:t>
      </w:r>
    </w:p>
    <w:p w:rsidR="00A760F5" w:rsidRDefault="00A760F5" w:rsidP="00A760F5">
      <w:pPr>
        <w:pStyle w:val="ListParagraph"/>
        <w:numPr>
          <w:ilvl w:val="0"/>
          <w:numId w:val="1"/>
        </w:numPr>
        <w:tabs>
          <w:tab w:val="left" w:pos="1371"/>
        </w:tabs>
        <w:spacing w:before="47"/>
        <w:rPr>
          <w:sz w:val="28"/>
        </w:rPr>
      </w:pPr>
      <w:r>
        <w:rPr>
          <w:sz w:val="28"/>
        </w:rPr>
        <w:t>Вікові</w:t>
      </w:r>
      <w:r>
        <w:rPr>
          <w:spacing w:val="-9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-9"/>
          <w:sz w:val="28"/>
        </w:rPr>
        <w:t xml:space="preserve"> </w:t>
      </w:r>
      <w:r>
        <w:rPr>
          <w:sz w:val="28"/>
        </w:rPr>
        <w:t>спілкування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підлітковому</w:t>
      </w:r>
      <w:r>
        <w:rPr>
          <w:spacing w:val="-8"/>
          <w:sz w:val="28"/>
        </w:rPr>
        <w:t xml:space="preserve"> </w:t>
      </w:r>
      <w:r>
        <w:rPr>
          <w:sz w:val="28"/>
        </w:rPr>
        <w:t>віці.</w:t>
      </w:r>
      <w:r>
        <w:rPr>
          <w:spacing w:val="3"/>
          <w:sz w:val="28"/>
        </w:rPr>
        <w:t xml:space="preserve"> </w:t>
      </w:r>
      <w:r>
        <w:rPr>
          <w:sz w:val="28"/>
        </w:rPr>
        <w:t>Перехідний вік.</w:t>
      </w:r>
    </w:p>
    <w:p w:rsidR="00A760F5" w:rsidRDefault="00A760F5" w:rsidP="00A760F5">
      <w:pPr>
        <w:pStyle w:val="ListParagraph"/>
        <w:numPr>
          <w:ilvl w:val="0"/>
          <w:numId w:val="1"/>
        </w:numPr>
        <w:tabs>
          <w:tab w:val="left" w:pos="1371"/>
        </w:tabs>
        <w:spacing w:before="48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чому</w:t>
      </w:r>
      <w:r>
        <w:rPr>
          <w:spacing w:val="-7"/>
          <w:sz w:val="28"/>
        </w:rPr>
        <w:t xml:space="preserve"> </w:t>
      </w:r>
      <w:r>
        <w:rPr>
          <w:sz w:val="28"/>
        </w:rPr>
        <w:t>полягає</w:t>
      </w:r>
      <w:r>
        <w:rPr>
          <w:spacing w:val="-2"/>
          <w:sz w:val="28"/>
        </w:rPr>
        <w:t xml:space="preserve"> </w:t>
      </w:r>
      <w:r>
        <w:rPr>
          <w:sz w:val="28"/>
        </w:rPr>
        <w:t>важливість</w:t>
      </w:r>
      <w:r>
        <w:rPr>
          <w:spacing w:val="-6"/>
          <w:sz w:val="28"/>
        </w:rPr>
        <w:t xml:space="preserve"> </w:t>
      </w:r>
      <w:r>
        <w:rPr>
          <w:sz w:val="28"/>
        </w:rPr>
        <w:t>спілкування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чоловіків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жінок?</w:t>
      </w:r>
    </w:p>
    <w:p w:rsidR="00A760F5" w:rsidRDefault="00A760F5" w:rsidP="00A760F5">
      <w:pPr>
        <w:pStyle w:val="ListParagraph"/>
        <w:numPr>
          <w:ilvl w:val="0"/>
          <w:numId w:val="1"/>
        </w:numPr>
        <w:tabs>
          <w:tab w:val="left" w:pos="1371"/>
        </w:tabs>
        <w:spacing w:before="53"/>
        <w:rPr>
          <w:sz w:val="28"/>
        </w:rPr>
      </w:pPr>
      <w:r>
        <w:rPr>
          <w:sz w:val="28"/>
        </w:rPr>
        <w:t>Основні</w:t>
      </w:r>
      <w:r>
        <w:rPr>
          <w:spacing w:val="-8"/>
          <w:sz w:val="28"/>
        </w:rPr>
        <w:t xml:space="preserve"> </w:t>
      </w:r>
      <w:r>
        <w:rPr>
          <w:sz w:val="28"/>
        </w:rPr>
        <w:t>вимоги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вибору</w:t>
      </w:r>
      <w:r>
        <w:rPr>
          <w:spacing w:val="-7"/>
          <w:sz w:val="28"/>
        </w:rPr>
        <w:t xml:space="preserve"> </w:t>
      </w:r>
      <w:r>
        <w:rPr>
          <w:sz w:val="28"/>
        </w:rPr>
        <w:t>партнерів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ігор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дітей</w:t>
      </w:r>
      <w:r>
        <w:rPr>
          <w:spacing w:val="-3"/>
          <w:sz w:val="28"/>
        </w:rPr>
        <w:t xml:space="preserve"> </w:t>
      </w:r>
      <w:r>
        <w:rPr>
          <w:sz w:val="28"/>
        </w:rPr>
        <w:t>шкільного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віку.</w:t>
      </w:r>
    </w:p>
    <w:p w:rsidR="00A760F5" w:rsidRDefault="00A760F5" w:rsidP="00A760F5">
      <w:pPr>
        <w:pStyle w:val="ListParagraph"/>
        <w:numPr>
          <w:ilvl w:val="0"/>
          <w:numId w:val="1"/>
        </w:numPr>
        <w:tabs>
          <w:tab w:val="left" w:pos="1371"/>
        </w:tabs>
        <w:spacing w:before="47"/>
        <w:rPr>
          <w:sz w:val="28"/>
        </w:rPr>
      </w:pPr>
      <w:r>
        <w:rPr>
          <w:sz w:val="28"/>
        </w:rPr>
        <w:t>Як</w:t>
      </w:r>
      <w:r>
        <w:rPr>
          <w:spacing w:val="-4"/>
          <w:sz w:val="28"/>
        </w:rPr>
        <w:t xml:space="preserve"> </w:t>
      </w:r>
      <w:r>
        <w:rPr>
          <w:sz w:val="28"/>
        </w:rPr>
        <w:t>відрізняються</w:t>
      </w:r>
      <w:r>
        <w:rPr>
          <w:spacing w:val="-1"/>
          <w:sz w:val="28"/>
        </w:rPr>
        <w:t xml:space="preserve"> </w:t>
      </w:r>
      <w:r>
        <w:rPr>
          <w:sz w:val="28"/>
        </w:rPr>
        <w:t>коло</w:t>
      </w:r>
      <w:r>
        <w:rPr>
          <w:spacing w:val="-2"/>
          <w:sz w:val="28"/>
        </w:rPr>
        <w:t xml:space="preserve"> </w:t>
      </w:r>
      <w:r>
        <w:rPr>
          <w:sz w:val="28"/>
        </w:rPr>
        <w:t>спілкування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жінок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чоловіків?</w:t>
      </w:r>
    </w:p>
    <w:p w:rsidR="00A760F5" w:rsidRDefault="00A760F5" w:rsidP="00A760F5">
      <w:pPr>
        <w:pStyle w:val="ListParagraph"/>
        <w:numPr>
          <w:ilvl w:val="0"/>
          <w:numId w:val="1"/>
        </w:numPr>
        <w:tabs>
          <w:tab w:val="left" w:pos="1371"/>
        </w:tabs>
        <w:spacing w:before="48" w:line="276" w:lineRule="auto"/>
        <w:ind w:left="808" w:right="727" w:hanging="360"/>
        <w:rPr>
          <w:sz w:val="28"/>
        </w:rPr>
      </w:pPr>
      <w:r>
        <w:rPr>
          <w:sz w:val="28"/>
        </w:rPr>
        <w:t>В</w:t>
      </w:r>
      <w:r>
        <w:rPr>
          <w:spacing w:val="51"/>
          <w:sz w:val="28"/>
        </w:rPr>
        <w:t xml:space="preserve"> </w:t>
      </w:r>
      <w:r>
        <w:rPr>
          <w:sz w:val="28"/>
        </w:rPr>
        <w:t>чому</w:t>
      </w:r>
      <w:r>
        <w:rPr>
          <w:spacing w:val="49"/>
          <w:sz w:val="28"/>
        </w:rPr>
        <w:t xml:space="preserve"> </w:t>
      </w:r>
      <w:r>
        <w:rPr>
          <w:sz w:val="28"/>
        </w:rPr>
        <w:t>полягають</w:t>
      </w:r>
      <w:r>
        <w:rPr>
          <w:spacing w:val="52"/>
          <w:sz w:val="28"/>
        </w:rPr>
        <w:t xml:space="preserve"> </w:t>
      </w:r>
      <w:r>
        <w:rPr>
          <w:sz w:val="28"/>
        </w:rPr>
        <w:t>гендерні</w:t>
      </w:r>
      <w:r>
        <w:rPr>
          <w:spacing w:val="49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54"/>
          <w:sz w:val="28"/>
        </w:rPr>
        <w:t xml:space="preserve"> </w:t>
      </w:r>
      <w:r>
        <w:rPr>
          <w:sz w:val="28"/>
        </w:rPr>
        <w:t>у</w:t>
      </w:r>
      <w:r>
        <w:rPr>
          <w:spacing w:val="49"/>
          <w:sz w:val="28"/>
        </w:rPr>
        <w:t xml:space="preserve"> </w:t>
      </w:r>
      <w:r>
        <w:rPr>
          <w:sz w:val="28"/>
        </w:rPr>
        <w:t>використанні</w:t>
      </w:r>
      <w:r>
        <w:rPr>
          <w:spacing w:val="54"/>
          <w:sz w:val="28"/>
        </w:rPr>
        <w:t xml:space="preserve"> </w:t>
      </w:r>
      <w:r>
        <w:rPr>
          <w:sz w:val="28"/>
        </w:rPr>
        <w:t>вербальних</w:t>
      </w:r>
      <w:r>
        <w:rPr>
          <w:spacing w:val="-67"/>
          <w:sz w:val="28"/>
        </w:rPr>
        <w:t xml:space="preserve"> </w:t>
      </w:r>
      <w:r>
        <w:rPr>
          <w:sz w:val="28"/>
        </w:rPr>
        <w:t>засобів спілкування.</w:t>
      </w:r>
    </w:p>
    <w:p w:rsidR="00A760F5" w:rsidRDefault="00A760F5" w:rsidP="00A760F5">
      <w:pPr>
        <w:pStyle w:val="ListParagraph"/>
        <w:numPr>
          <w:ilvl w:val="0"/>
          <w:numId w:val="1"/>
        </w:numPr>
        <w:tabs>
          <w:tab w:val="left" w:pos="1371"/>
          <w:tab w:val="left" w:pos="3747"/>
          <w:tab w:val="left" w:pos="5528"/>
          <w:tab w:val="left" w:pos="8030"/>
        </w:tabs>
        <w:spacing w:line="278" w:lineRule="auto"/>
        <w:ind w:left="808" w:right="1424" w:hanging="360"/>
        <w:rPr>
          <w:sz w:val="28"/>
        </w:rPr>
      </w:pPr>
      <w:r>
        <w:rPr>
          <w:sz w:val="28"/>
        </w:rPr>
        <w:t>Гендерні</w:t>
      </w:r>
      <w:r>
        <w:rPr>
          <w:sz w:val="28"/>
        </w:rPr>
        <w:tab/>
        <w:t>особливості</w:t>
      </w:r>
      <w:r>
        <w:rPr>
          <w:sz w:val="28"/>
        </w:rPr>
        <w:tab/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використанні</w:t>
      </w:r>
      <w:r>
        <w:rPr>
          <w:sz w:val="28"/>
        </w:rPr>
        <w:tab/>
      </w:r>
      <w:r>
        <w:rPr>
          <w:spacing w:val="-3"/>
          <w:sz w:val="28"/>
        </w:rPr>
        <w:t>невербальних</w:t>
      </w:r>
      <w:r>
        <w:rPr>
          <w:spacing w:val="-67"/>
          <w:sz w:val="28"/>
        </w:rPr>
        <w:t xml:space="preserve"> </w:t>
      </w:r>
      <w:r>
        <w:rPr>
          <w:sz w:val="28"/>
        </w:rPr>
        <w:t>засобів спілкування.</w:t>
      </w:r>
    </w:p>
    <w:p w:rsidR="00A760F5" w:rsidRDefault="00A760F5" w:rsidP="00A760F5">
      <w:pPr>
        <w:pStyle w:val="ListParagraph"/>
        <w:numPr>
          <w:ilvl w:val="0"/>
          <w:numId w:val="1"/>
        </w:numPr>
        <w:tabs>
          <w:tab w:val="left" w:pos="1371"/>
        </w:tabs>
        <w:spacing w:line="319" w:lineRule="exact"/>
        <w:rPr>
          <w:sz w:val="28"/>
        </w:rPr>
      </w:pPr>
      <w:r>
        <w:rPr>
          <w:sz w:val="28"/>
        </w:rPr>
        <w:t>Особливості</w:t>
      </w:r>
      <w:r>
        <w:rPr>
          <w:spacing w:val="-13"/>
          <w:sz w:val="28"/>
        </w:rPr>
        <w:t xml:space="preserve"> </w:t>
      </w:r>
      <w:r>
        <w:rPr>
          <w:sz w:val="28"/>
        </w:rPr>
        <w:t>спілкування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5"/>
          <w:sz w:val="28"/>
        </w:rPr>
        <w:t xml:space="preserve"> </w:t>
      </w:r>
      <w:r>
        <w:rPr>
          <w:sz w:val="28"/>
        </w:rPr>
        <w:t>Інтернет.</w:t>
      </w:r>
    </w:p>
    <w:p w:rsidR="00A760F5" w:rsidRDefault="00A760F5" w:rsidP="00A760F5"/>
    <w:p w:rsidR="00A760F5" w:rsidRDefault="00A760F5" w:rsidP="00A760F5">
      <w:pPr>
        <w:pStyle w:val="a3"/>
        <w:spacing w:before="48" w:line="276" w:lineRule="auto"/>
        <w:ind w:right="732" w:firstLine="542"/>
        <w:jc w:val="both"/>
      </w:pPr>
      <w:r>
        <w:t>більшу потребу в спілкуванні та виявляють більше довіри до добрих</w:t>
      </w:r>
      <w:r>
        <w:rPr>
          <w:spacing w:val="1"/>
        </w:rPr>
        <w:t xml:space="preserve"> </w:t>
      </w:r>
      <w:r>
        <w:t>слів.</w:t>
      </w:r>
    </w:p>
    <w:p w:rsidR="00A760F5" w:rsidRDefault="00A760F5" w:rsidP="00A760F5">
      <w:pPr>
        <w:jc w:val="center"/>
        <w:rPr>
          <w:sz w:val="28"/>
        </w:rPr>
        <w:sectPr w:rsidR="00A760F5">
          <w:pgSz w:w="11910" w:h="16840"/>
          <w:pgMar w:top="840" w:right="280" w:bottom="1220" w:left="560" w:header="0" w:footer="995" w:gutter="0"/>
          <w:cols w:space="720"/>
        </w:sectPr>
      </w:pPr>
      <w:bookmarkStart w:id="0" w:name="_GoBack"/>
      <w:bookmarkEnd w:id="0"/>
      <w:r>
        <w:t>Значимість</w:t>
      </w:r>
      <w:r>
        <w:rPr>
          <w:spacing w:val="1"/>
        </w:rPr>
        <w:t xml:space="preserve"> </w:t>
      </w:r>
      <w:r>
        <w:t>спілкування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чоловіків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жінок.</w:t>
      </w:r>
      <w:r>
        <w:rPr>
          <w:spacing w:val="1"/>
        </w:rPr>
        <w:t xml:space="preserve"> </w:t>
      </w:r>
      <w:r>
        <w:t>Відношення</w:t>
      </w:r>
    </w:p>
    <w:p w:rsidR="00A760F5" w:rsidRDefault="00A760F5" w:rsidP="00A760F5">
      <w:pPr>
        <w:spacing w:line="276" w:lineRule="auto"/>
        <w:jc w:val="both"/>
        <w:sectPr w:rsidR="00A760F5">
          <w:pgSz w:w="11910" w:h="16840"/>
          <w:pgMar w:top="840" w:right="280" w:bottom="1220" w:left="560" w:header="0" w:footer="995" w:gutter="0"/>
          <w:cols w:space="720"/>
        </w:sectPr>
      </w:pPr>
    </w:p>
    <w:p w:rsidR="00A760F5" w:rsidRDefault="00A760F5"/>
    <w:sectPr w:rsidR="00A76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5523"/>
    <w:multiLevelType w:val="hybridMultilevel"/>
    <w:tmpl w:val="FFFFFFFF"/>
    <w:lvl w:ilvl="0" w:tplc="C53895A4">
      <w:numFmt w:val="bullet"/>
      <w:lvlText w:val=""/>
      <w:lvlJc w:val="left"/>
      <w:pPr>
        <w:ind w:left="525" w:hanging="711"/>
      </w:pPr>
      <w:rPr>
        <w:rFonts w:ascii="Symbol" w:eastAsia="Times New Roman" w:hAnsi="Symbol" w:hint="default"/>
        <w:w w:val="100"/>
        <w:sz w:val="22"/>
      </w:rPr>
    </w:lvl>
    <w:lvl w:ilvl="1" w:tplc="29B6B6CC">
      <w:numFmt w:val="bullet"/>
      <w:lvlText w:val=""/>
      <w:lvlJc w:val="left"/>
      <w:pPr>
        <w:ind w:left="808" w:hanging="365"/>
      </w:pPr>
      <w:rPr>
        <w:rFonts w:ascii="Symbol" w:eastAsia="Times New Roman" w:hAnsi="Symbol" w:hint="default"/>
        <w:w w:val="100"/>
        <w:sz w:val="22"/>
      </w:rPr>
    </w:lvl>
    <w:lvl w:ilvl="2" w:tplc="27FEA77C">
      <w:numFmt w:val="bullet"/>
      <w:lvlText w:val="•"/>
      <w:lvlJc w:val="left"/>
      <w:pPr>
        <w:ind w:left="1940" w:hanging="365"/>
      </w:pPr>
      <w:rPr>
        <w:rFonts w:hint="default"/>
      </w:rPr>
    </w:lvl>
    <w:lvl w:ilvl="3" w:tplc="B0D67EBA">
      <w:numFmt w:val="bullet"/>
      <w:lvlText w:val="•"/>
      <w:lvlJc w:val="left"/>
      <w:pPr>
        <w:ind w:left="3081" w:hanging="365"/>
      </w:pPr>
      <w:rPr>
        <w:rFonts w:hint="default"/>
      </w:rPr>
    </w:lvl>
    <w:lvl w:ilvl="4" w:tplc="4294A814">
      <w:numFmt w:val="bullet"/>
      <w:lvlText w:val="•"/>
      <w:lvlJc w:val="left"/>
      <w:pPr>
        <w:ind w:left="4222" w:hanging="365"/>
      </w:pPr>
      <w:rPr>
        <w:rFonts w:hint="default"/>
      </w:rPr>
    </w:lvl>
    <w:lvl w:ilvl="5" w:tplc="811CA3F8">
      <w:numFmt w:val="bullet"/>
      <w:lvlText w:val="•"/>
      <w:lvlJc w:val="left"/>
      <w:pPr>
        <w:ind w:left="5363" w:hanging="365"/>
      </w:pPr>
      <w:rPr>
        <w:rFonts w:hint="default"/>
      </w:rPr>
    </w:lvl>
    <w:lvl w:ilvl="6" w:tplc="DA7C6B38">
      <w:numFmt w:val="bullet"/>
      <w:lvlText w:val="•"/>
      <w:lvlJc w:val="left"/>
      <w:pPr>
        <w:ind w:left="6504" w:hanging="365"/>
      </w:pPr>
      <w:rPr>
        <w:rFonts w:hint="default"/>
      </w:rPr>
    </w:lvl>
    <w:lvl w:ilvl="7" w:tplc="E4008074">
      <w:numFmt w:val="bullet"/>
      <w:lvlText w:val="•"/>
      <w:lvlJc w:val="left"/>
      <w:pPr>
        <w:ind w:left="7645" w:hanging="365"/>
      </w:pPr>
      <w:rPr>
        <w:rFonts w:hint="default"/>
      </w:rPr>
    </w:lvl>
    <w:lvl w:ilvl="8" w:tplc="6CA6B144">
      <w:numFmt w:val="bullet"/>
      <w:lvlText w:val="•"/>
      <w:lvlJc w:val="left"/>
      <w:pPr>
        <w:ind w:left="8786" w:hanging="365"/>
      </w:pPr>
      <w:rPr>
        <w:rFonts w:hint="default"/>
      </w:rPr>
    </w:lvl>
  </w:abstractNum>
  <w:abstractNum w:abstractNumId="1">
    <w:nsid w:val="32786770"/>
    <w:multiLevelType w:val="hybridMultilevel"/>
    <w:tmpl w:val="FFFFFFFF"/>
    <w:lvl w:ilvl="0" w:tplc="F3441356">
      <w:start w:val="1"/>
      <w:numFmt w:val="decimal"/>
      <w:lvlText w:val="%1."/>
      <w:lvlJc w:val="left"/>
      <w:pPr>
        <w:ind w:left="1370" w:hanging="923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74E5954">
      <w:numFmt w:val="bullet"/>
      <w:lvlText w:val="•"/>
      <w:lvlJc w:val="left"/>
      <w:pPr>
        <w:ind w:left="2348" w:hanging="923"/>
      </w:pPr>
      <w:rPr>
        <w:rFonts w:hint="default"/>
      </w:rPr>
    </w:lvl>
    <w:lvl w:ilvl="2" w:tplc="77EE64A2">
      <w:numFmt w:val="bullet"/>
      <w:lvlText w:val="•"/>
      <w:lvlJc w:val="left"/>
      <w:pPr>
        <w:ind w:left="3317" w:hanging="923"/>
      </w:pPr>
      <w:rPr>
        <w:rFonts w:hint="default"/>
      </w:rPr>
    </w:lvl>
    <w:lvl w:ilvl="3" w:tplc="0492A568">
      <w:numFmt w:val="bullet"/>
      <w:lvlText w:val="•"/>
      <w:lvlJc w:val="left"/>
      <w:pPr>
        <w:ind w:left="4286" w:hanging="923"/>
      </w:pPr>
      <w:rPr>
        <w:rFonts w:hint="default"/>
      </w:rPr>
    </w:lvl>
    <w:lvl w:ilvl="4" w:tplc="393AE0C8">
      <w:numFmt w:val="bullet"/>
      <w:lvlText w:val="•"/>
      <w:lvlJc w:val="left"/>
      <w:pPr>
        <w:ind w:left="5255" w:hanging="923"/>
      </w:pPr>
      <w:rPr>
        <w:rFonts w:hint="default"/>
      </w:rPr>
    </w:lvl>
    <w:lvl w:ilvl="5" w:tplc="EC2E28EE">
      <w:numFmt w:val="bullet"/>
      <w:lvlText w:val="•"/>
      <w:lvlJc w:val="left"/>
      <w:pPr>
        <w:ind w:left="6224" w:hanging="923"/>
      </w:pPr>
      <w:rPr>
        <w:rFonts w:hint="default"/>
      </w:rPr>
    </w:lvl>
    <w:lvl w:ilvl="6" w:tplc="7706BEEC">
      <w:numFmt w:val="bullet"/>
      <w:lvlText w:val="•"/>
      <w:lvlJc w:val="left"/>
      <w:pPr>
        <w:ind w:left="7193" w:hanging="923"/>
      </w:pPr>
      <w:rPr>
        <w:rFonts w:hint="default"/>
      </w:rPr>
    </w:lvl>
    <w:lvl w:ilvl="7" w:tplc="E3CA40C2">
      <w:numFmt w:val="bullet"/>
      <w:lvlText w:val="•"/>
      <w:lvlJc w:val="left"/>
      <w:pPr>
        <w:ind w:left="8162" w:hanging="923"/>
      </w:pPr>
      <w:rPr>
        <w:rFonts w:hint="default"/>
      </w:rPr>
    </w:lvl>
    <w:lvl w:ilvl="8" w:tplc="C846BFDC">
      <w:numFmt w:val="bullet"/>
      <w:lvlText w:val="•"/>
      <w:lvlJc w:val="left"/>
      <w:pPr>
        <w:ind w:left="9131" w:hanging="923"/>
      </w:pPr>
      <w:rPr>
        <w:rFonts w:hint="default"/>
      </w:rPr>
    </w:lvl>
  </w:abstractNum>
  <w:abstractNum w:abstractNumId="2">
    <w:nsid w:val="4DAD31C9"/>
    <w:multiLevelType w:val="hybridMultilevel"/>
    <w:tmpl w:val="FFFFFFFF"/>
    <w:lvl w:ilvl="0" w:tplc="652481D4">
      <w:start w:val="1"/>
      <w:numFmt w:val="decimal"/>
      <w:lvlText w:val="%1."/>
      <w:lvlJc w:val="left"/>
      <w:pPr>
        <w:ind w:left="1187" w:hanging="74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F849DAE">
      <w:numFmt w:val="bullet"/>
      <w:lvlText w:val=""/>
      <w:lvlJc w:val="left"/>
      <w:pPr>
        <w:ind w:left="808" w:hanging="365"/>
      </w:pPr>
      <w:rPr>
        <w:rFonts w:ascii="Symbol" w:eastAsia="Times New Roman" w:hAnsi="Symbol" w:hint="default"/>
        <w:w w:val="100"/>
        <w:sz w:val="22"/>
      </w:rPr>
    </w:lvl>
    <w:lvl w:ilvl="2" w:tplc="B80C18E8">
      <w:numFmt w:val="bullet"/>
      <w:lvlText w:val="•"/>
      <w:lvlJc w:val="left"/>
      <w:pPr>
        <w:ind w:left="2278" w:hanging="365"/>
      </w:pPr>
      <w:rPr>
        <w:rFonts w:hint="default"/>
      </w:rPr>
    </w:lvl>
    <w:lvl w:ilvl="3" w:tplc="EF868F76">
      <w:numFmt w:val="bullet"/>
      <w:lvlText w:val="•"/>
      <w:lvlJc w:val="left"/>
      <w:pPr>
        <w:ind w:left="3377" w:hanging="365"/>
      </w:pPr>
      <w:rPr>
        <w:rFonts w:hint="default"/>
      </w:rPr>
    </w:lvl>
    <w:lvl w:ilvl="4" w:tplc="0B14518A">
      <w:numFmt w:val="bullet"/>
      <w:lvlText w:val="•"/>
      <w:lvlJc w:val="left"/>
      <w:pPr>
        <w:ind w:left="4476" w:hanging="365"/>
      </w:pPr>
      <w:rPr>
        <w:rFonts w:hint="default"/>
      </w:rPr>
    </w:lvl>
    <w:lvl w:ilvl="5" w:tplc="773A49CE">
      <w:numFmt w:val="bullet"/>
      <w:lvlText w:val="•"/>
      <w:lvlJc w:val="left"/>
      <w:pPr>
        <w:ind w:left="5575" w:hanging="365"/>
      </w:pPr>
      <w:rPr>
        <w:rFonts w:hint="default"/>
      </w:rPr>
    </w:lvl>
    <w:lvl w:ilvl="6" w:tplc="E3469328">
      <w:numFmt w:val="bullet"/>
      <w:lvlText w:val="•"/>
      <w:lvlJc w:val="left"/>
      <w:pPr>
        <w:ind w:left="6673" w:hanging="365"/>
      </w:pPr>
      <w:rPr>
        <w:rFonts w:hint="default"/>
      </w:rPr>
    </w:lvl>
    <w:lvl w:ilvl="7" w:tplc="DC28A776">
      <w:numFmt w:val="bullet"/>
      <w:lvlText w:val="•"/>
      <w:lvlJc w:val="left"/>
      <w:pPr>
        <w:ind w:left="7772" w:hanging="365"/>
      </w:pPr>
      <w:rPr>
        <w:rFonts w:hint="default"/>
      </w:rPr>
    </w:lvl>
    <w:lvl w:ilvl="8" w:tplc="0986A504">
      <w:numFmt w:val="bullet"/>
      <w:lvlText w:val="•"/>
      <w:lvlJc w:val="left"/>
      <w:pPr>
        <w:ind w:left="8871" w:hanging="365"/>
      </w:pPr>
      <w:rPr>
        <w:rFonts w:hint="default"/>
      </w:rPr>
    </w:lvl>
  </w:abstractNum>
  <w:abstractNum w:abstractNumId="3">
    <w:nsid w:val="7AFD1982"/>
    <w:multiLevelType w:val="hybridMultilevel"/>
    <w:tmpl w:val="FFFFFFFF"/>
    <w:lvl w:ilvl="0" w:tplc="A7AAAFC8">
      <w:numFmt w:val="bullet"/>
      <w:lvlText w:val="-"/>
      <w:lvlJc w:val="left"/>
      <w:pPr>
        <w:ind w:left="1187" w:hanging="740"/>
      </w:pPr>
      <w:rPr>
        <w:rFonts w:ascii="Times New Roman" w:eastAsia="Times New Roman" w:hAnsi="Times New Roman" w:hint="default"/>
        <w:b/>
        <w:w w:val="100"/>
        <w:sz w:val="22"/>
      </w:rPr>
    </w:lvl>
    <w:lvl w:ilvl="1" w:tplc="08447B80">
      <w:numFmt w:val="bullet"/>
      <w:lvlText w:val=""/>
      <w:lvlJc w:val="left"/>
      <w:pPr>
        <w:ind w:left="1178" w:hanging="538"/>
      </w:pPr>
      <w:rPr>
        <w:rFonts w:hint="default"/>
        <w:w w:val="100"/>
      </w:rPr>
    </w:lvl>
    <w:lvl w:ilvl="2" w:tplc="4D1C9CB8">
      <w:numFmt w:val="bullet"/>
      <w:lvlText w:val="•"/>
      <w:lvlJc w:val="left"/>
      <w:pPr>
        <w:ind w:left="2278" w:hanging="538"/>
      </w:pPr>
      <w:rPr>
        <w:rFonts w:hint="default"/>
      </w:rPr>
    </w:lvl>
    <w:lvl w:ilvl="3" w:tplc="D2D82D5E">
      <w:numFmt w:val="bullet"/>
      <w:lvlText w:val="•"/>
      <w:lvlJc w:val="left"/>
      <w:pPr>
        <w:ind w:left="3377" w:hanging="538"/>
      </w:pPr>
      <w:rPr>
        <w:rFonts w:hint="default"/>
      </w:rPr>
    </w:lvl>
    <w:lvl w:ilvl="4" w:tplc="E6A6FAEC">
      <w:numFmt w:val="bullet"/>
      <w:lvlText w:val="•"/>
      <w:lvlJc w:val="left"/>
      <w:pPr>
        <w:ind w:left="4476" w:hanging="538"/>
      </w:pPr>
      <w:rPr>
        <w:rFonts w:hint="default"/>
      </w:rPr>
    </w:lvl>
    <w:lvl w:ilvl="5" w:tplc="F480970E">
      <w:numFmt w:val="bullet"/>
      <w:lvlText w:val="•"/>
      <w:lvlJc w:val="left"/>
      <w:pPr>
        <w:ind w:left="5575" w:hanging="538"/>
      </w:pPr>
      <w:rPr>
        <w:rFonts w:hint="default"/>
      </w:rPr>
    </w:lvl>
    <w:lvl w:ilvl="6" w:tplc="7786B1E0">
      <w:numFmt w:val="bullet"/>
      <w:lvlText w:val="•"/>
      <w:lvlJc w:val="left"/>
      <w:pPr>
        <w:ind w:left="6673" w:hanging="538"/>
      </w:pPr>
      <w:rPr>
        <w:rFonts w:hint="default"/>
      </w:rPr>
    </w:lvl>
    <w:lvl w:ilvl="7" w:tplc="60AC29C6">
      <w:numFmt w:val="bullet"/>
      <w:lvlText w:val="•"/>
      <w:lvlJc w:val="left"/>
      <w:pPr>
        <w:ind w:left="7772" w:hanging="538"/>
      </w:pPr>
      <w:rPr>
        <w:rFonts w:hint="default"/>
      </w:rPr>
    </w:lvl>
    <w:lvl w:ilvl="8" w:tplc="134CA258">
      <w:numFmt w:val="bullet"/>
      <w:lvlText w:val="•"/>
      <w:lvlJc w:val="left"/>
      <w:pPr>
        <w:ind w:left="8871" w:hanging="538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F7C"/>
    <w:rsid w:val="004E362D"/>
    <w:rsid w:val="005B4F7C"/>
    <w:rsid w:val="00692EF2"/>
    <w:rsid w:val="00833DA8"/>
    <w:rsid w:val="00A7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0F5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uk-UA"/>
    </w:rPr>
  </w:style>
  <w:style w:type="paragraph" w:styleId="1">
    <w:name w:val="heading 1"/>
    <w:basedOn w:val="a"/>
    <w:link w:val="10"/>
    <w:qFormat/>
    <w:rsid w:val="00A760F5"/>
    <w:pPr>
      <w:ind w:left="80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60F5"/>
    <w:rPr>
      <w:rFonts w:ascii="Times New Roman" w:eastAsia="Calibri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rsid w:val="00A760F5"/>
    <w:pPr>
      <w:ind w:left="808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A760F5"/>
    <w:rPr>
      <w:rFonts w:ascii="Times New Roman" w:eastAsia="Calibri" w:hAnsi="Times New Roman" w:cs="Times New Roman"/>
      <w:sz w:val="28"/>
      <w:szCs w:val="28"/>
      <w:lang w:val="uk-UA"/>
    </w:rPr>
  </w:style>
  <w:style w:type="paragraph" w:customStyle="1" w:styleId="ListParagraph">
    <w:name w:val="List Paragraph"/>
    <w:basedOn w:val="a"/>
    <w:rsid w:val="00A760F5"/>
    <w:pPr>
      <w:ind w:left="8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0F5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uk-UA"/>
    </w:rPr>
  </w:style>
  <w:style w:type="paragraph" w:styleId="1">
    <w:name w:val="heading 1"/>
    <w:basedOn w:val="a"/>
    <w:link w:val="10"/>
    <w:qFormat/>
    <w:rsid w:val="00A760F5"/>
    <w:pPr>
      <w:ind w:left="80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60F5"/>
    <w:rPr>
      <w:rFonts w:ascii="Times New Roman" w:eastAsia="Calibri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rsid w:val="00A760F5"/>
    <w:pPr>
      <w:ind w:left="808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A760F5"/>
    <w:rPr>
      <w:rFonts w:ascii="Times New Roman" w:eastAsia="Calibri" w:hAnsi="Times New Roman" w:cs="Times New Roman"/>
      <w:sz w:val="28"/>
      <w:szCs w:val="28"/>
      <w:lang w:val="uk-UA"/>
    </w:rPr>
  </w:style>
  <w:style w:type="paragraph" w:customStyle="1" w:styleId="ListParagraph">
    <w:name w:val="List Paragraph"/>
    <w:basedOn w:val="a"/>
    <w:rsid w:val="00A760F5"/>
    <w:pPr>
      <w:ind w:left="8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2023-05-09T15:54:00Z</dcterms:created>
  <dcterms:modified xsi:type="dcterms:W3CDTF">2023-05-09T16:33:00Z</dcterms:modified>
</cp:coreProperties>
</file>