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4C" w:rsidRPr="0080684C" w:rsidRDefault="0080684C" w:rsidP="0080684C">
      <w:pPr>
        <w:jc w:val="both"/>
        <w:rPr>
          <w:rFonts w:ascii="Times New Roman" w:hAnsi="Times New Roman" w:cs="Times New Roman"/>
          <w:b/>
          <w:sz w:val="28"/>
          <w:szCs w:val="28"/>
          <w:lang w:val="uk-UA"/>
        </w:rPr>
      </w:pPr>
      <w:r w:rsidRPr="0080684C">
        <w:rPr>
          <w:rFonts w:ascii="Times New Roman" w:hAnsi="Times New Roman" w:cs="Times New Roman"/>
          <w:b/>
          <w:bCs/>
          <w:color w:val="333333"/>
          <w:sz w:val="28"/>
          <w:szCs w:val="28"/>
          <w:lang w:val="uk-UA"/>
        </w:rPr>
        <w:t>Конспект до лекції № 7 «</w:t>
      </w:r>
      <w:r w:rsidRPr="0080684C">
        <w:rPr>
          <w:rFonts w:ascii="Times New Roman" w:hAnsi="Times New Roman" w:cs="Times New Roman"/>
          <w:b/>
          <w:sz w:val="28"/>
          <w:szCs w:val="28"/>
          <w:lang w:val="uk-UA"/>
        </w:rPr>
        <w:t>Методологія бібліографії і бібліографознавства»</w:t>
      </w:r>
    </w:p>
    <w:p w:rsidR="0080684C" w:rsidRDefault="0080684C" w:rsidP="0080684C">
      <w:pPr>
        <w:spacing w:line="360" w:lineRule="auto"/>
        <w:ind w:firstLine="709"/>
        <w:rPr>
          <w:rFonts w:ascii="Times New Roman" w:hAnsi="Times New Roman" w:cs="Times New Roman"/>
          <w:b/>
          <w:sz w:val="28"/>
          <w:szCs w:val="28"/>
          <w:lang w:val="uk-UA"/>
        </w:rPr>
      </w:pPr>
    </w:p>
    <w:p w:rsidR="0080684C" w:rsidRPr="0080684C" w:rsidRDefault="0080684C" w:rsidP="0080684C">
      <w:pPr>
        <w:pStyle w:val="a8"/>
        <w:numPr>
          <w:ilvl w:val="0"/>
          <w:numId w:val="1"/>
        </w:num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Поняття «</w:t>
      </w:r>
      <w:r w:rsidRPr="0080684C">
        <w:rPr>
          <w:rFonts w:ascii="Times New Roman" w:hAnsi="Times New Roman" w:cs="Times New Roman"/>
          <w:b/>
          <w:sz w:val="28"/>
          <w:szCs w:val="28"/>
          <w:lang w:val="uk-UA"/>
        </w:rPr>
        <w:t>методологія бібліографознавст</w:t>
      </w:r>
      <w:r>
        <w:rPr>
          <w:rFonts w:ascii="Times New Roman" w:hAnsi="Times New Roman" w:cs="Times New Roman"/>
          <w:b/>
          <w:sz w:val="28"/>
          <w:szCs w:val="28"/>
          <w:lang w:val="uk-UA"/>
        </w:rPr>
        <w:t>ва» і «методологія бібліографії»</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Методологія загалом має такі значення: 1) вчення про методи пізнання і перетворення дійсності; 2) сукупність методів, що їх застосовують у будь-якій науці.</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Це поняття відрізняється від методики, яка має такі значення: 1) сукупність методів, прийомів доцільного здійснення будь-якої роботи; 2) розділ науки, спрямований на узагальнення способів, прийомів доцільного здійснення будь-якого завдання; 3) галузь педагогічної науки, яка досліджує закономірності викладання певного навчального предмета.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Поняття "методологія" застосовують здебільшого щодо наукової діяльності. У бібліографознавстві поняття "методологія" використовують переважно до бібліографознавства, тобто як методологію науки, яка вивчає бібліографічну практику. У такому значенні поняття "методологія бібліографознавства" виникло у 70-ті роки XX ст., коли </w:t>
      </w:r>
      <w:proofErr w:type="spellStart"/>
      <w:r w:rsidRPr="0080684C">
        <w:rPr>
          <w:rFonts w:ascii="Times New Roman" w:hAnsi="Times New Roman" w:cs="Times New Roman"/>
          <w:sz w:val="28"/>
          <w:szCs w:val="28"/>
          <w:lang w:val="uk-UA"/>
        </w:rPr>
        <w:t>бібліографознавці</w:t>
      </w:r>
      <w:proofErr w:type="spellEnd"/>
      <w:r w:rsidRPr="0080684C">
        <w:rPr>
          <w:rFonts w:ascii="Times New Roman" w:hAnsi="Times New Roman" w:cs="Times New Roman"/>
          <w:sz w:val="28"/>
          <w:szCs w:val="28"/>
          <w:lang w:val="uk-UA"/>
        </w:rPr>
        <w:t xml:space="preserve"> почали розрізняти практичну бібліографічну діяльність і науку про неї.</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b/>
          <w:sz w:val="28"/>
          <w:szCs w:val="28"/>
          <w:lang w:val="uk-UA"/>
        </w:rPr>
        <w:t>Методологія бібліографознавства</w:t>
      </w:r>
      <w:r w:rsidRPr="0080684C">
        <w:rPr>
          <w:rFonts w:ascii="Times New Roman" w:hAnsi="Times New Roman" w:cs="Times New Roman"/>
          <w:sz w:val="28"/>
          <w:szCs w:val="28"/>
          <w:lang w:val="uk-UA"/>
        </w:rPr>
        <w:t xml:space="preserve"> вивчає методи пізнання об'єкта бібліографознавства та принципи, способи і форми будування бібліографознавства.</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Але бібліографічна практична діяльність також має риси пізнавальної діяльності. Тому вчення про методи і принципи практичної бібліографічної діяльності також у свій час одержало назву "методологія", а саме — "методологія бібліографії".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b/>
          <w:sz w:val="28"/>
          <w:szCs w:val="28"/>
          <w:lang w:val="uk-UA"/>
        </w:rPr>
        <w:t>Методологія бібліографії</w:t>
      </w:r>
      <w:r w:rsidRPr="0080684C">
        <w:rPr>
          <w:rFonts w:ascii="Times New Roman" w:hAnsi="Times New Roman" w:cs="Times New Roman"/>
          <w:sz w:val="28"/>
          <w:szCs w:val="28"/>
          <w:lang w:val="uk-UA"/>
        </w:rPr>
        <w:t xml:space="preserve"> — це частина науки про бібліографію, тобто частина бібліографознавства. Питання методології бібліографії розглядалися в основному як частина теорії бібліографії. До цих питань належать поняття про методи бібліографії, про її принципи та завдання. Ці питання тісно </w:t>
      </w:r>
      <w:r w:rsidRPr="0080684C">
        <w:rPr>
          <w:rFonts w:ascii="Times New Roman" w:hAnsi="Times New Roman" w:cs="Times New Roman"/>
          <w:sz w:val="28"/>
          <w:szCs w:val="28"/>
          <w:lang w:val="uk-UA"/>
        </w:rPr>
        <w:lastRenderedPageBreak/>
        <w:t>пов'язані з розумінням сутності бібліографії, її об'єкта та предмета, з її визначенням.</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 Отже, методологія бібліографії — це вчення про науковий метод пізнання об'єкта бібліографії. У сферу методології бібліографії входить визначення предмета бібліографії, а також методу бібліографії та її принципів.</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b/>
          <w:sz w:val="28"/>
          <w:szCs w:val="28"/>
          <w:lang w:val="uk-UA"/>
        </w:rPr>
        <w:t xml:space="preserve">Метод </w:t>
      </w:r>
      <w:r w:rsidRPr="0080684C">
        <w:rPr>
          <w:rFonts w:ascii="Times New Roman" w:hAnsi="Times New Roman" w:cs="Times New Roman"/>
          <w:sz w:val="28"/>
          <w:szCs w:val="28"/>
          <w:lang w:val="uk-UA"/>
        </w:rPr>
        <w:t>— це спосіб пізнання, шлях дослідження, прийом або система прийомів для досягнення певної мети.</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b/>
          <w:sz w:val="28"/>
          <w:szCs w:val="28"/>
          <w:lang w:val="uk-UA"/>
        </w:rPr>
        <w:t>Принцип</w:t>
      </w:r>
      <w:r w:rsidRPr="0080684C">
        <w:rPr>
          <w:rFonts w:ascii="Times New Roman" w:hAnsi="Times New Roman" w:cs="Times New Roman"/>
          <w:sz w:val="28"/>
          <w:szCs w:val="28"/>
          <w:lang w:val="uk-UA"/>
        </w:rPr>
        <w:t xml:space="preserve"> — це основне, вихідне положення, керівна ідея певної науки або діяльності.</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Ці поняття мають також інші значення, які уточнюються в тих чи інших випадках застосовува</w:t>
      </w:r>
      <w:r w:rsidR="00920887">
        <w:rPr>
          <w:rFonts w:ascii="Times New Roman" w:hAnsi="Times New Roman" w:cs="Times New Roman"/>
          <w:sz w:val="28"/>
          <w:szCs w:val="28"/>
          <w:lang w:val="uk-UA"/>
        </w:rPr>
        <w:t>ння</w:t>
      </w:r>
      <w:r w:rsidRPr="0080684C">
        <w:rPr>
          <w:rFonts w:ascii="Times New Roman" w:hAnsi="Times New Roman" w:cs="Times New Roman"/>
          <w:sz w:val="28"/>
          <w:szCs w:val="28"/>
          <w:lang w:val="uk-UA"/>
        </w:rPr>
        <w:t>.</w:t>
      </w:r>
    </w:p>
    <w:p w:rsidR="0080684C" w:rsidRPr="0080684C" w:rsidRDefault="0080684C" w:rsidP="0080684C">
      <w:pPr>
        <w:spacing w:line="360" w:lineRule="auto"/>
        <w:ind w:firstLine="709"/>
        <w:jc w:val="both"/>
        <w:rPr>
          <w:rFonts w:ascii="Times New Roman" w:hAnsi="Times New Roman" w:cs="Times New Roman"/>
          <w:sz w:val="28"/>
          <w:szCs w:val="28"/>
          <w:lang w:val="uk-UA"/>
        </w:rPr>
      </w:pPr>
    </w:p>
    <w:p w:rsidR="0080684C" w:rsidRPr="0080684C" w:rsidRDefault="0080684C" w:rsidP="0080684C">
      <w:pPr>
        <w:spacing w:line="360" w:lineRule="auto"/>
        <w:ind w:firstLine="709"/>
        <w:rPr>
          <w:rFonts w:ascii="Times New Roman" w:hAnsi="Times New Roman" w:cs="Times New Roman"/>
          <w:b/>
          <w:sz w:val="28"/>
          <w:szCs w:val="28"/>
          <w:lang w:val="uk-UA"/>
        </w:rPr>
      </w:pPr>
      <w:r w:rsidRPr="0080684C">
        <w:rPr>
          <w:rFonts w:ascii="Times New Roman" w:hAnsi="Times New Roman" w:cs="Times New Roman"/>
          <w:b/>
          <w:sz w:val="28"/>
          <w:szCs w:val="28"/>
          <w:lang w:val="uk-UA"/>
        </w:rPr>
        <w:t>2. П</w:t>
      </w:r>
      <w:r>
        <w:rPr>
          <w:rFonts w:ascii="Times New Roman" w:hAnsi="Times New Roman" w:cs="Times New Roman"/>
          <w:b/>
          <w:sz w:val="28"/>
          <w:szCs w:val="28"/>
          <w:lang w:val="uk-UA"/>
        </w:rPr>
        <w:t>оняття «бібліографічного методу»</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Необхідність визначення "бібліографічного методу" виникає в тому разі, коли практичну бібліографічну діяльність розглядають як різновид науково-пізнавальної діяльності. Будь-яка пізнавальна діяльність застосовує певний метод пізнання об'єктивної (незалежної від цієї діяльності) реальності.</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Наприклад, існує таке поняття, як "художній метод" — історично зумовлена цілісна система основних принципів узагальнення і відтворення дійсності в мистецтві; спосіб художньої діяльності як пізнання, оцінки і перетворення життєвого матеріалу на мистецький твір.</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Аналогічно "бібліографічний метод" можна визначити як систему принципів бібліографії та спосіб практичної бібліографічної діяльності як пізнання, оцінки і перетворення документального матеріалу на бібліографічний твір (або бібліографічну інформацію).</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Питання про принципи бібліографії </w:t>
      </w:r>
      <w:r w:rsidR="00920887">
        <w:rPr>
          <w:rFonts w:ascii="Times New Roman" w:hAnsi="Times New Roman" w:cs="Times New Roman"/>
          <w:sz w:val="28"/>
          <w:szCs w:val="28"/>
          <w:lang w:val="uk-UA"/>
        </w:rPr>
        <w:t>заслуговує на особливий розгляд</w:t>
      </w:r>
      <w:r w:rsidRPr="0080684C">
        <w:rPr>
          <w:rFonts w:ascii="Times New Roman" w:hAnsi="Times New Roman" w:cs="Times New Roman"/>
          <w:sz w:val="28"/>
          <w:szCs w:val="28"/>
          <w:lang w:val="uk-UA"/>
        </w:rPr>
        <w:t>.</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lastRenderedPageBreak/>
        <w:t>Бібліографічний метод, як спосіб перетворення документального матеріалу на бібліографічну інформацію (БІ), охоплює операції, відомі в сучасному бібліографознав</w:t>
      </w:r>
      <w:r w:rsidR="00920887">
        <w:rPr>
          <w:rFonts w:ascii="Times New Roman" w:hAnsi="Times New Roman" w:cs="Times New Roman"/>
          <w:sz w:val="28"/>
          <w:szCs w:val="28"/>
          <w:lang w:val="uk-UA"/>
        </w:rPr>
        <w:t>стві як методи бібліографування</w:t>
      </w:r>
      <w:r w:rsidRPr="0080684C">
        <w:rPr>
          <w:rFonts w:ascii="Times New Roman" w:hAnsi="Times New Roman" w:cs="Times New Roman"/>
          <w:sz w:val="28"/>
          <w:szCs w:val="28"/>
          <w:lang w:val="uk-UA"/>
        </w:rPr>
        <w:t xml:space="preserve">. </w:t>
      </w:r>
    </w:p>
    <w:p w:rsidR="0080684C" w:rsidRPr="0080684C" w:rsidRDefault="0080684C" w:rsidP="0080684C">
      <w:pPr>
        <w:spacing w:line="360" w:lineRule="auto"/>
        <w:ind w:firstLine="709"/>
        <w:jc w:val="both"/>
        <w:rPr>
          <w:rFonts w:ascii="Times New Roman" w:hAnsi="Times New Roman" w:cs="Times New Roman"/>
          <w:sz w:val="28"/>
          <w:szCs w:val="28"/>
          <w:lang w:val="uk-UA"/>
        </w:rPr>
      </w:pPr>
      <w:proofErr w:type="spellStart"/>
      <w:r w:rsidRPr="0080684C">
        <w:rPr>
          <w:rFonts w:ascii="Times New Roman" w:hAnsi="Times New Roman" w:cs="Times New Roman"/>
          <w:sz w:val="28"/>
          <w:szCs w:val="28"/>
          <w:lang w:val="uk-UA"/>
        </w:rPr>
        <w:t>Узагальнювальне</w:t>
      </w:r>
      <w:proofErr w:type="spellEnd"/>
      <w:r w:rsidRPr="0080684C">
        <w:rPr>
          <w:rFonts w:ascii="Times New Roman" w:hAnsi="Times New Roman" w:cs="Times New Roman"/>
          <w:sz w:val="28"/>
          <w:szCs w:val="28"/>
          <w:lang w:val="uk-UA"/>
        </w:rPr>
        <w:t xml:space="preserve"> поняття "бібліографічний метод" об'єднує в собі конкретні прийоми (способи, операції) вивчення системи документальних комунікацій (головним чином, документів та споживачів інформації) з метою її відображення у бібліографічній інформації, які застосовують у практичній бібліографічній діяльності.</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Бібліографічний метод дає можливість так званого "згортання інформації": на підставі бібліографічного вивчення інформації, яка існує у вигляді документів (книг), створюють нову, вторинну щодо першої, інформацію про документи та інформацію, що міститься у них. Отже, </w:t>
      </w:r>
      <w:r w:rsidRPr="0080684C">
        <w:rPr>
          <w:rFonts w:ascii="Times New Roman" w:hAnsi="Times New Roman" w:cs="Times New Roman"/>
          <w:b/>
          <w:sz w:val="28"/>
          <w:szCs w:val="28"/>
          <w:lang w:val="uk-UA"/>
        </w:rPr>
        <w:t>бібліографічний метод — це метод бібліографічного згортання інформації.</w:t>
      </w:r>
      <w:r w:rsidRPr="0080684C">
        <w:rPr>
          <w:rFonts w:ascii="Times New Roman" w:hAnsi="Times New Roman" w:cs="Times New Roman"/>
          <w:sz w:val="28"/>
          <w:szCs w:val="28"/>
          <w:lang w:val="uk-UA"/>
        </w:rPr>
        <w:t xml:space="preserve"> Його конкретними складовими є: бібліографічне виявлення, бібліографічний відбір, бібліографічна характеристика, бібліографічне групування та інші методи (операції) бібліографування.</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Бібліографічний метод найбільш яскраво виявляється у процесі бібліографування. Але не тільки бібліографування, а й бібліографічне обслуговування також здійснюється на підставі саме бібліографічного методу, який застосовують у будь-яких процесах довідково-бібліографічного обслуговування, бібліографічного інформування споживачів або рекомендаційно-бібліографічного обслуговування.</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Отже, бібліографічний метод розроблений та існує в практичній бібліографічній діяльності і являє собою сукупність операцій (методів) бібліографування.</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Поняття "бібліографічного методу" тісно пов'язане з поняттям "предмета бібліографії" як принципу відмежування бібліографії від інших галузей діяльності, об'єктом яких є система документальних комунікацій.</w:t>
      </w:r>
    </w:p>
    <w:p w:rsidR="0080684C" w:rsidRDefault="0080684C" w:rsidP="0080684C">
      <w:pPr>
        <w:spacing w:line="360" w:lineRule="auto"/>
        <w:ind w:firstLine="709"/>
        <w:jc w:val="both"/>
        <w:rPr>
          <w:rFonts w:ascii="Times New Roman" w:hAnsi="Times New Roman" w:cs="Times New Roman"/>
          <w:sz w:val="28"/>
          <w:szCs w:val="28"/>
          <w:lang w:val="uk-UA"/>
        </w:rPr>
      </w:pPr>
    </w:p>
    <w:p w:rsidR="00920887" w:rsidRPr="0080684C" w:rsidRDefault="00920887" w:rsidP="0080684C">
      <w:pPr>
        <w:spacing w:line="360" w:lineRule="auto"/>
        <w:ind w:firstLine="709"/>
        <w:jc w:val="both"/>
        <w:rPr>
          <w:rFonts w:ascii="Times New Roman" w:hAnsi="Times New Roman" w:cs="Times New Roman"/>
          <w:sz w:val="28"/>
          <w:szCs w:val="28"/>
          <w:lang w:val="uk-UA"/>
        </w:rPr>
      </w:pPr>
    </w:p>
    <w:p w:rsidR="0080684C" w:rsidRPr="0080684C" w:rsidRDefault="0080684C" w:rsidP="0080684C">
      <w:pPr>
        <w:spacing w:line="360" w:lineRule="auto"/>
        <w:ind w:firstLine="709"/>
        <w:rPr>
          <w:rFonts w:ascii="Times New Roman" w:hAnsi="Times New Roman" w:cs="Times New Roman"/>
          <w:b/>
          <w:sz w:val="28"/>
          <w:szCs w:val="28"/>
          <w:lang w:val="uk-UA"/>
        </w:rPr>
      </w:pPr>
      <w:r w:rsidRPr="0080684C">
        <w:rPr>
          <w:rFonts w:ascii="Times New Roman" w:hAnsi="Times New Roman" w:cs="Times New Roman"/>
          <w:b/>
          <w:sz w:val="28"/>
          <w:szCs w:val="28"/>
          <w:lang w:val="uk-UA"/>
        </w:rPr>
        <w:lastRenderedPageBreak/>
        <w:t>3. Принципи бібліографії</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Поняття про принципи бібліографії в нашій країні довгий час було пов'язане з трактуванням бібліографії як галузі ідеологічної діяльності. Тому принципи бібліографії розглядалися не як принципи суто бібліографічної діяльності, а як запровадження загальних принципів панівної ідеології суспільства в бібліографію.</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Наразі питання про принципи бібліографії набуває кардинального перегляду. На перший план висуваються ті принципи, що характеризують суто бібліографічну діяльність, її відміни від інших галузей суспільної діяльності.</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Першим принципом бібліографії, тобто її основним, вихідним положенням слід назвати </w:t>
      </w:r>
      <w:r w:rsidRPr="0080684C">
        <w:rPr>
          <w:rFonts w:ascii="Times New Roman" w:hAnsi="Times New Roman" w:cs="Times New Roman"/>
          <w:b/>
          <w:sz w:val="28"/>
          <w:szCs w:val="28"/>
          <w:lang w:val="uk-UA"/>
        </w:rPr>
        <w:t>принцип бібліографічної інформації як ознаки відмежовування бібліографії</w:t>
      </w:r>
      <w:r w:rsidRPr="0080684C">
        <w:rPr>
          <w:rFonts w:ascii="Times New Roman" w:hAnsi="Times New Roman" w:cs="Times New Roman"/>
          <w:sz w:val="28"/>
          <w:szCs w:val="28"/>
          <w:lang w:val="uk-UA"/>
        </w:rPr>
        <w:t xml:space="preserve"> від суміжних галузей діяльності.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Принцип бібліографічної інформації як критерій відмежовування бібліографічних явищ від небібліографічних означає: де б ні існували і як би ні позначалися вторинно-документальні процеси та відповідні об'єкти, у всіх випадках і в тих межах, коли йдеться про створення та доведення до споживачів відомостей про документи з метою їх ідентифікації та пошуку, оповіщення про їх зміст або рекомендації, то йдеться про бібліографічні за своєю сутністю явища. Відповідно, процеси згортання інформації, аналітико-синтетичної обробки документів, каталогізації, анотування, реферування, </w:t>
      </w:r>
      <w:proofErr w:type="spellStart"/>
      <w:r w:rsidRPr="0080684C">
        <w:rPr>
          <w:rFonts w:ascii="Times New Roman" w:hAnsi="Times New Roman" w:cs="Times New Roman"/>
          <w:sz w:val="28"/>
          <w:szCs w:val="28"/>
          <w:lang w:val="uk-UA"/>
        </w:rPr>
        <w:t>предметизації</w:t>
      </w:r>
      <w:proofErr w:type="spellEnd"/>
      <w:r w:rsidRPr="0080684C">
        <w:rPr>
          <w:rFonts w:ascii="Times New Roman" w:hAnsi="Times New Roman" w:cs="Times New Roman"/>
          <w:sz w:val="28"/>
          <w:szCs w:val="28"/>
          <w:lang w:val="uk-UA"/>
        </w:rPr>
        <w:t xml:space="preserve">, поширення інформації тощо, а також такі результати діяльності, як путівник по літературі, каталог, картотека, </w:t>
      </w:r>
      <w:proofErr w:type="spellStart"/>
      <w:r w:rsidRPr="0080684C">
        <w:rPr>
          <w:rFonts w:ascii="Times New Roman" w:hAnsi="Times New Roman" w:cs="Times New Roman"/>
          <w:sz w:val="28"/>
          <w:szCs w:val="28"/>
          <w:lang w:val="uk-UA"/>
        </w:rPr>
        <w:t>документографічна</w:t>
      </w:r>
      <w:proofErr w:type="spellEnd"/>
      <w:r w:rsidRPr="0080684C">
        <w:rPr>
          <w:rFonts w:ascii="Times New Roman" w:hAnsi="Times New Roman" w:cs="Times New Roman"/>
          <w:sz w:val="28"/>
          <w:szCs w:val="28"/>
          <w:lang w:val="uk-UA"/>
        </w:rPr>
        <w:t xml:space="preserve"> база даних, реферативний журнал, видавничий проспект тощо, є бібліографічними явищами.</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Не менше значення для бібліографії має другий принцип — </w:t>
      </w:r>
      <w:r w:rsidRPr="0080684C">
        <w:rPr>
          <w:rFonts w:ascii="Times New Roman" w:hAnsi="Times New Roman" w:cs="Times New Roman"/>
          <w:b/>
          <w:sz w:val="28"/>
          <w:szCs w:val="28"/>
          <w:lang w:val="uk-UA"/>
        </w:rPr>
        <w:t>принцип науковості</w:t>
      </w:r>
      <w:r w:rsidRPr="0080684C">
        <w:rPr>
          <w:rFonts w:ascii="Times New Roman" w:hAnsi="Times New Roman" w:cs="Times New Roman"/>
          <w:sz w:val="28"/>
          <w:szCs w:val="28"/>
          <w:lang w:val="uk-UA"/>
        </w:rPr>
        <w:t xml:space="preserve">. Його зміст багатогранний.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По-перше, принцип науковості бібліографії означає, що практична бібліографічна діяльність за своєю природою є діяльністю пізнавальною, науковою. Бібліографічна практична діяльність — це різновид інформаційної </w:t>
      </w:r>
      <w:r w:rsidRPr="0080684C">
        <w:rPr>
          <w:rFonts w:ascii="Times New Roman" w:hAnsi="Times New Roman" w:cs="Times New Roman"/>
          <w:sz w:val="28"/>
          <w:szCs w:val="28"/>
          <w:lang w:val="uk-UA"/>
        </w:rPr>
        <w:lastRenderedPageBreak/>
        <w:t xml:space="preserve">діяльності, в якій інформаційний зв'язок здійснюється за допомогою бібліографічної інформації.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По-друге, принцип науковості потребує, щоби бібліограф у своїй діяльності застосовував не тільки власні дослідження документів і споживачів інформації, але й вивчав дослідження тієї галузі знання, якій присвячена бібліографічна інформація.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Бібліографічна продукція повинна відповідати рівню розвитку науки загалом.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По-третє, науковість бібліографії може бути забезпечена лише в тому разі, коли будуть розвиватися наукові дослідження самої бібліографічної діяльності, тобто буде розвиватися бібліографознавство як наука, а результати його досліджень будуть впроваджуватися в практику.</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По-четверте, висока наукова кваліфікація бібліографа і такий рівень розвитку засобів бібліографічної праці, що відповідає науковим вимогам, надають можливість виконання таких вимог до БІ, як її повнота, точність,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релевантність</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пертинентність</w:t>
      </w:r>
      <w:proofErr w:type="spellEnd"/>
      <w:r w:rsidRPr="0080684C">
        <w:rPr>
          <w:rFonts w:ascii="Times New Roman" w:hAnsi="Times New Roman" w:cs="Times New Roman"/>
          <w:sz w:val="28"/>
          <w:szCs w:val="28"/>
          <w:lang w:val="uk-UA"/>
        </w:rPr>
        <w:t xml:space="preserve">.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По-п'яте, неодмінною складовою принципу науковості є вимога об'єктивності бібліографії: таке відображення документів у бібліографічній інформації, що відповідає дійсності; наукове (об'єктивне) вивчення інформаційних потреб споживачів та відповідний науково обґрунтований відбір документів для їхнього задоволення.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Як один з найбільш загальних принципів, що характеризують існування бібліографії у суспільстві, назвемо третій принцип: </w:t>
      </w:r>
      <w:r w:rsidRPr="0080684C">
        <w:rPr>
          <w:rFonts w:ascii="Times New Roman" w:hAnsi="Times New Roman" w:cs="Times New Roman"/>
          <w:b/>
          <w:sz w:val="28"/>
          <w:szCs w:val="28"/>
          <w:lang w:val="uk-UA"/>
        </w:rPr>
        <w:t>соціальну обумовленість</w:t>
      </w:r>
      <w:r w:rsidRPr="0080684C">
        <w:rPr>
          <w:rFonts w:ascii="Times New Roman" w:hAnsi="Times New Roman" w:cs="Times New Roman"/>
          <w:sz w:val="28"/>
          <w:szCs w:val="28"/>
          <w:lang w:val="uk-UA"/>
        </w:rPr>
        <w:t xml:space="preserve"> бібліографії, залежність її розвитку від економічних та політичних умов життя суспільства. Цей принцип проявляється в державних документах, що стосуються розвитку бібліографії.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Законом України "Про інформацію" (від 2 жовтня 1992 р.) встановлені такі основні </w:t>
      </w:r>
      <w:r w:rsidRPr="0080684C">
        <w:rPr>
          <w:rFonts w:ascii="Times New Roman" w:hAnsi="Times New Roman" w:cs="Times New Roman"/>
          <w:b/>
          <w:sz w:val="28"/>
          <w:szCs w:val="28"/>
          <w:lang w:val="uk-UA"/>
        </w:rPr>
        <w:t>принципи інформаційних відносин</w:t>
      </w:r>
      <w:r w:rsidRPr="0080684C">
        <w:rPr>
          <w:rFonts w:ascii="Times New Roman" w:hAnsi="Times New Roman" w:cs="Times New Roman"/>
          <w:sz w:val="28"/>
          <w:szCs w:val="28"/>
          <w:lang w:val="uk-UA"/>
        </w:rPr>
        <w:t xml:space="preserve">: гарантованість права на інформацію; відкритість, доступність інформації та свобода її обміну; </w:t>
      </w:r>
      <w:r w:rsidRPr="0080684C">
        <w:rPr>
          <w:rFonts w:ascii="Times New Roman" w:hAnsi="Times New Roman" w:cs="Times New Roman"/>
          <w:sz w:val="28"/>
          <w:szCs w:val="28"/>
          <w:lang w:val="uk-UA"/>
        </w:rPr>
        <w:lastRenderedPageBreak/>
        <w:t>об'єктивність, вірогідність інформації; повнота і точність інформації; законність одержання, використання, поширення та зберігання інформації.</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Бібліографічна діяльність в Україні має розвиватися відповідно до цих принципів.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Закон України "Про інформацію" ствердив також основні положення державної інформаційної політики України. Головними напрямами і способами державної інформаційної політики є: забезпечення доступу громадян до інформації; створення національних систем і мереж інформації; зміцнення матеріально-технічних, фінансових, організаційних, правових і наукових основ інформаційної діяльності; забезпечення ефективного використання інформації; сприяння постійному оновленню, збагаченню та збереженню національних інформаційних ресурсів; створення загальної системи охорони інформації; сприяння міжнародному співробітництву в галузі інформації і гарантування інформаційного суверенітету України.</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Всі громадяни України мають право на інформацію, що передбачає можливість вільного одержання, використання, поширення та зберігання відомостей, необхідних їм для реалізації ними своїх прав, свобод і законних інтересів, здійснення завдань і функцій.</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Право на інформацію забезпечується різними способами, зокрема вільним доступом суб'єктів інформаційних відносин до статистичних даних, архівних, бібліотечних і музейних фондів. Обмеження цього доступу зумовлюються лише специфікою цінностей та особливими умовами їх схоронності.</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Закон України "Про науково-технічну інформацію" (від 25 червня 1993 р.) проголосив право громадян України на відкриту науково-технічну інформацію, що передбачає можливість вільного її одержання, зберігання, використання і поширення під час здійснення наукової, науково-дослідної, виробничої, громадської та іншої діяльності, що не забороняється чинним законодавством.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lastRenderedPageBreak/>
        <w:t xml:space="preserve">За режимом доступу інформація поділяється на відкриту та інформацію з обмеженим доступом. Держава здійснює контроль за додержанням вимог законодавства про інформацію всіма державними органами, підприємствами, установами та організаціями. Одне із завдань контролю — недопущення необґрунтованого віднесення відомостей до категорії інформації з обмеженим доступом.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Четвертим принципом бібліографії є її </w:t>
      </w:r>
      <w:r w:rsidRPr="0080684C">
        <w:rPr>
          <w:rFonts w:ascii="Times New Roman" w:hAnsi="Times New Roman" w:cs="Times New Roman"/>
          <w:b/>
          <w:sz w:val="28"/>
          <w:szCs w:val="28"/>
          <w:lang w:val="uk-UA"/>
        </w:rPr>
        <w:t>ідейність</w:t>
      </w:r>
      <w:r w:rsidRPr="0080684C">
        <w:rPr>
          <w:rFonts w:ascii="Times New Roman" w:hAnsi="Times New Roman" w:cs="Times New Roman"/>
          <w:sz w:val="28"/>
          <w:szCs w:val="28"/>
          <w:lang w:val="uk-UA"/>
        </w:rPr>
        <w:t xml:space="preserve">, тобто сприяння пропаганді, популяризації, поширенню, впровадженню в суспільну свідомість певних ідей. Принцип ідейності бібліографії за змістом наповнюється тими якостями, що відповідають вимогам суспільства до бібліографії. Ці вимоги в наш час можна об'єднати таким чином: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1)</w:t>
      </w:r>
      <w:r w:rsidRPr="0080684C">
        <w:rPr>
          <w:rFonts w:ascii="Times New Roman" w:hAnsi="Times New Roman" w:cs="Times New Roman"/>
          <w:sz w:val="28"/>
          <w:szCs w:val="28"/>
          <w:lang w:val="uk-UA"/>
        </w:rPr>
        <w:tab/>
        <w:t xml:space="preserve">відродження національної культури, національної самосвідомості, утвердження національного суверенітету України;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2)</w:t>
      </w:r>
      <w:r w:rsidRPr="0080684C">
        <w:rPr>
          <w:rFonts w:ascii="Times New Roman" w:hAnsi="Times New Roman" w:cs="Times New Roman"/>
          <w:sz w:val="28"/>
          <w:szCs w:val="28"/>
          <w:lang w:val="uk-UA"/>
        </w:rPr>
        <w:tab/>
        <w:t xml:space="preserve">гуманізм, пропаганда загальнолюдських цінностей, сприяння розвитку особистості кожної людини.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Закон України "Про інформацію" встановлює неприпустимість зловживання правом на інформацію. Інформація не може бути використана для закликів до повалення конституційного ладу, порушення територіальної цілісності України, пропаганди війни, насильства, жорстокості, розпалювання расової, національної, релігійної ворожнечі, зазіхання на права і свободи людини. </w:t>
      </w:r>
    </w:p>
    <w:p w:rsid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Всі перераховані принципи бібліографії діють у будь-яких ділянках чи напрямах, видах бібліографічної практичної діяльності. Крім них, в окремих ділянках чи напрямах можуть сформуватися та діяти принципи, що мають відношення саме до даної ділянки. Наприклад, у галузі організації бібліографії важливими є принципи централізації та децентралізації, координації та кооперування; при формуванні системи бібліографічних посібників діють принципи ста</w:t>
      </w:r>
      <w:r>
        <w:rPr>
          <w:rFonts w:ascii="Times New Roman" w:hAnsi="Times New Roman" w:cs="Times New Roman"/>
          <w:sz w:val="28"/>
          <w:szCs w:val="28"/>
          <w:lang w:val="uk-UA"/>
        </w:rPr>
        <w:t xml:space="preserve">білізації та </w:t>
      </w:r>
      <w:proofErr w:type="spellStart"/>
      <w:r>
        <w:rPr>
          <w:rFonts w:ascii="Times New Roman" w:hAnsi="Times New Roman" w:cs="Times New Roman"/>
          <w:sz w:val="28"/>
          <w:szCs w:val="28"/>
          <w:lang w:val="uk-UA"/>
        </w:rPr>
        <w:t>динамізації</w:t>
      </w:r>
      <w:proofErr w:type="spellEnd"/>
      <w:r>
        <w:rPr>
          <w:rFonts w:ascii="Times New Roman" w:hAnsi="Times New Roman" w:cs="Times New Roman"/>
          <w:sz w:val="28"/>
          <w:szCs w:val="28"/>
          <w:lang w:val="uk-UA"/>
        </w:rPr>
        <w:t xml:space="preserve"> і т.д.</w:t>
      </w:r>
    </w:p>
    <w:p w:rsidR="0080684C" w:rsidRDefault="0080684C" w:rsidP="0080684C">
      <w:pPr>
        <w:spacing w:line="360" w:lineRule="auto"/>
        <w:ind w:firstLine="709"/>
        <w:jc w:val="both"/>
        <w:rPr>
          <w:rFonts w:ascii="Times New Roman" w:hAnsi="Times New Roman" w:cs="Times New Roman"/>
          <w:sz w:val="28"/>
          <w:szCs w:val="28"/>
          <w:lang w:val="uk-UA"/>
        </w:rPr>
      </w:pPr>
    </w:p>
    <w:p w:rsidR="0080684C" w:rsidRPr="0080684C" w:rsidRDefault="0080684C" w:rsidP="0080684C">
      <w:pPr>
        <w:spacing w:line="360" w:lineRule="auto"/>
        <w:ind w:firstLine="709"/>
        <w:jc w:val="both"/>
        <w:rPr>
          <w:rFonts w:ascii="Times New Roman" w:hAnsi="Times New Roman" w:cs="Times New Roman"/>
          <w:sz w:val="28"/>
          <w:szCs w:val="28"/>
          <w:lang w:val="uk-UA"/>
        </w:rPr>
      </w:pPr>
    </w:p>
    <w:p w:rsidR="0080684C" w:rsidRPr="0080684C" w:rsidRDefault="0080684C" w:rsidP="0080684C">
      <w:pPr>
        <w:spacing w:line="360" w:lineRule="auto"/>
        <w:ind w:firstLine="709"/>
        <w:jc w:val="both"/>
        <w:rPr>
          <w:rFonts w:ascii="Times New Roman" w:hAnsi="Times New Roman" w:cs="Times New Roman"/>
          <w:b/>
          <w:sz w:val="28"/>
          <w:szCs w:val="28"/>
          <w:lang w:val="uk-UA"/>
        </w:rPr>
      </w:pPr>
      <w:r w:rsidRPr="0080684C">
        <w:rPr>
          <w:rFonts w:ascii="Times New Roman" w:hAnsi="Times New Roman" w:cs="Times New Roman"/>
          <w:b/>
          <w:sz w:val="28"/>
          <w:szCs w:val="28"/>
          <w:lang w:val="uk-UA"/>
        </w:rPr>
        <w:lastRenderedPageBreak/>
        <w:t xml:space="preserve">4. Методологія бібліографознавства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Методологія бібліографознавства вивчає методи наукового пізнання практичної бібліографічної діяльності; розробляє основні поняття і категорії бібліографознавства; аналізує бібліографознавство з погляду його генезису, функціонування та закономірностей розвитку.</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У структурі бібліографознавства методологію бібліографознавства можна віднести до теорії та</w:t>
      </w:r>
      <w:r w:rsidR="00837E2D">
        <w:rPr>
          <w:rFonts w:ascii="Times New Roman" w:hAnsi="Times New Roman" w:cs="Times New Roman"/>
          <w:sz w:val="28"/>
          <w:szCs w:val="28"/>
          <w:lang w:val="uk-UA"/>
        </w:rPr>
        <w:t xml:space="preserve"> методики бібліографічної науки</w:t>
      </w:r>
      <w:r w:rsidRPr="0080684C">
        <w:rPr>
          <w:rFonts w:ascii="Times New Roman" w:hAnsi="Times New Roman" w:cs="Times New Roman"/>
          <w:sz w:val="28"/>
          <w:szCs w:val="28"/>
          <w:lang w:val="uk-UA"/>
        </w:rPr>
        <w:t xml:space="preserve">.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b/>
          <w:sz w:val="28"/>
          <w:szCs w:val="28"/>
          <w:lang w:val="uk-UA"/>
        </w:rPr>
        <w:t>Методологію бібліографознавства</w:t>
      </w:r>
      <w:r w:rsidRPr="0080684C">
        <w:rPr>
          <w:rFonts w:ascii="Times New Roman" w:hAnsi="Times New Roman" w:cs="Times New Roman"/>
          <w:sz w:val="28"/>
          <w:szCs w:val="28"/>
          <w:lang w:val="uk-UA"/>
        </w:rPr>
        <w:t xml:space="preserve"> можна визначити скорочено як частину науки (бібліографознавства), яка вивчає наукові методи пізнання бібліографічної практики.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Бібліографознавство використовує різні методи наукового пізнання практичної діяльності. Всю сукупність методів, що використовує бібліографознавство, прийнято ділити на декілька рівнів. </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b/>
          <w:sz w:val="28"/>
          <w:szCs w:val="28"/>
          <w:lang w:val="uk-UA"/>
        </w:rPr>
        <w:t xml:space="preserve">Перший, найвищий рівень — </w:t>
      </w:r>
      <w:proofErr w:type="spellStart"/>
      <w:r w:rsidRPr="0080684C">
        <w:rPr>
          <w:rFonts w:ascii="Times New Roman" w:hAnsi="Times New Roman" w:cs="Times New Roman"/>
          <w:b/>
          <w:sz w:val="28"/>
          <w:szCs w:val="28"/>
          <w:lang w:val="uk-UA"/>
        </w:rPr>
        <w:t>загальнофілософський</w:t>
      </w:r>
      <w:proofErr w:type="spellEnd"/>
      <w:r w:rsidRPr="0080684C">
        <w:rPr>
          <w:rFonts w:ascii="Times New Roman" w:hAnsi="Times New Roman" w:cs="Times New Roman"/>
          <w:sz w:val="28"/>
          <w:szCs w:val="28"/>
          <w:lang w:val="uk-UA"/>
        </w:rPr>
        <w:t>, діалектико-матеріалістичний метод. Діалектика як метод пізнання розкриває об'єктивну діалектику самої дійсності; допомагає розкрити суперечності дійсності та способи їх подолання, розглянути будь-які явища дійсності в їх розвитку. Методологічна роль матеріалізму в науковому пізнанні полягає в тому, що він орієнтує науку на пізнання об'єктивної дійсності, надійно встановлених фактів.</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Діалектико-матеріалістичний метод пізнання передбачає застосування наукових методів, що позначаються як </w:t>
      </w:r>
      <w:r w:rsidRPr="0080684C">
        <w:rPr>
          <w:rFonts w:ascii="Times New Roman" w:hAnsi="Times New Roman" w:cs="Times New Roman"/>
          <w:i/>
          <w:sz w:val="28"/>
          <w:szCs w:val="28"/>
          <w:lang w:val="uk-UA"/>
        </w:rPr>
        <w:t>філософські категорії теорії пізнання</w:t>
      </w:r>
      <w:r w:rsidRPr="0080684C">
        <w:rPr>
          <w:rFonts w:ascii="Times New Roman" w:hAnsi="Times New Roman" w:cs="Times New Roman"/>
          <w:sz w:val="28"/>
          <w:szCs w:val="28"/>
          <w:lang w:val="uk-UA"/>
        </w:rPr>
        <w:t>: аналіз і синтез, індукція і дедукція, порівняння, узагальнення, ідеалізація, сходження від абстрактного до конкретного тощо. Ці методи можуть використовуватися в будь-якій науці або пізнавальній діяльності, набуваючи специфічні риси в залежності від об'єкта і предмета пізнання.</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b/>
          <w:sz w:val="28"/>
          <w:szCs w:val="28"/>
          <w:lang w:val="uk-UA"/>
        </w:rPr>
        <w:t>Другий рівень методології — загальнонаукові методи</w:t>
      </w:r>
      <w:r w:rsidRPr="0080684C">
        <w:rPr>
          <w:rFonts w:ascii="Times New Roman" w:hAnsi="Times New Roman" w:cs="Times New Roman"/>
          <w:sz w:val="28"/>
          <w:szCs w:val="28"/>
          <w:lang w:val="uk-UA"/>
        </w:rPr>
        <w:t xml:space="preserve">. На цьому рівні методи поділяють на емпіричні (описові), які лише фіксують існуючий стан дійсності (опис, спостереження, експеримент, моделювання), і методи теоретичні, пов'язані з узагальненням емпіричних даних, проникненням у </w:t>
      </w:r>
      <w:r w:rsidRPr="0080684C">
        <w:rPr>
          <w:rFonts w:ascii="Times New Roman" w:hAnsi="Times New Roman" w:cs="Times New Roman"/>
          <w:sz w:val="28"/>
          <w:szCs w:val="28"/>
          <w:lang w:val="uk-UA"/>
        </w:rPr>
        <w:lastRenderedPageBreak/>
        <w:t xml:space="preserve">сутність явиш, що вивчаються. До загальнонаукових теоретичних методів пізнання належать: системний підхід, </w:t>
      </w:r>
      <w:proofErr w:type="spellStart"/>
      <w:r w:rsidRPr="0080684C">
        <w:rPr>
          <w:rFonts w:ascii="Times New Roman" w:hAnsi="Times New Roman" w:cs="Times New Roman"/>
          <w:sz w:val="28"/>
          <w:szCs w:val="28"/>
          <w:lang w:val="uk-UA"/>
        </w:rPr>
        <w:t>діяльнісний</w:t>
      </w:r>
      <w:proofErr w:type="spellEnd"/>
      <w:r w:rsidRPr="0080684C">
        <w:rPr>
          <w:rFonts w:ascii="Times New Roman" w:hAnsi="Times New Roman" w:cs="Times New Roman"/>
          <w:sz w:val="28"/>
          <w:szCs w:val="28"/>
          <w:lang w:val="uk-UA"/>
        </w:rPr>
        <w:t xml:space="preserve"> підхід, функціональний підхід, типологічний підхід.</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b/>
          <w:sz w:val="28"/>
          <w:szCs w:val="28"/>
          <w:lang w:val="uk-UA"/>
        </w:rPr>
        <w:t xml:space="preserve">Третій рівень — </w:t>
      </w:r>
      <w:proofErr w:type="spellStart"/>
      <w:r w:rsidRPr="0080684C">
        <w:rPr>
          <w:rFonts w:ascii="Times New Roman" w:hAnsi="Times New Roman" w:cs="Times New Roman"/>
          <w:b/>
          <w:sz w:val="28"/>
          <w:szCs w:val="28"/>
          <w:lang w:val="uk-UA"/>
        </w:rPr>
        <w:t>спеціальнонаукові</w:t>
      </w:r>
      <w:proofErr w:type="spellEnd"/>
      <w:r w:rsidRPr="0080684C">
        <w:rPr>
          <w:rFonts w:ascii="Times New Roman" w:hAnsi="Times New Roman" w:cs="Times New Roman"/>
          <w:b/>
          <w:sz w:val="28"/>
          <w:szCs w:val="28"/>
          <w:lang w:val="uk-UA"/>
        </w:rPr>
        <w:t xml:space="preserve"> (або спеціальні) методи</w:t>
      </w:r>
      <w:r w:rsidRPr="0080684C">
        <w:rPr>
          <w:rFonts w:ascii="Times New Roman" w:hAnsi="Times New Roman" w:cs="Times New Roman"/>
          <w:sz w:val="28"/>
          <w:szCs w:val="28"/>
          <w:lang w:val="uk-UA"/>
        </w:rPr>
        <w:t>, розроблені в окремих наукових дисциплінах, але такі, що самі стали загальнонауковими: логічні, соціологічні, математичні методи, історичний підхід тощо. На цьому рівні в систему наукових методів можна вк</w:t>
      </w:r>
      <w:r w:rsidR="00837E2D">
        <w:rPr>
          <w:rFonts w:ascii="Times New Roman" w:hAnsi="Times New Roman" w:cs="Times New Roman"/>
          <w:sz w:val="28"/>
          <w:szCs w:val="28"/>
          <w:lang w:val="uk-UA"/>
        </w:rPr>
        <w:t>лючити і бібліографічний метод</w:t>
      </w:r>
      <w:r w:rsidRPr="0080684C">
        <w:rPr>
          <w:rFonts w:ascii="Times New Roman" w:hAnsi="Times New Roman" w:cs="Times New Roman"/>
          <w:sz w:val="28"/>
          <w:szCs w:val="28"/>
          <w:lang w:val="uk-UA"/>
        </w:rPr>
        <w:t>, розроблений у бібліографічній практиці.</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b/>
          <w:sz w:val="28"/>
          <w:szCs w:val="28"/>
          <w:lang w:val="uk-UA"/>
        </w:rPr>
        <w:t>Четвертий рівень — методи, специфічні для низки споріднених наукових дисциплін</w:t>
      </w:r>
      <w:r w:rsidRPr="0080684C">
        <w:rPr>
          <w:rFonts w:ascii="Times New Roman" w:hAnsi="Times New Roman" w:cs="Times New Roman"/>
          <w:sz w:val="28"/>
          <w:szCs w:val="28"/>
          <w:lang w:val="uk-UA"/>
        </w:rPr>
        <w:t>, що вивчають спільний об'єкт. Наприклад, специфічними методами книгознавчих дисциплін вважають: книгознавчо-функціональний метод, який потребує розгляду будь-яких явищ книжкової справи з погляду їх функції в системі "книга — читач"; аналітико-тематичний метод (аналіз тематики видань); структурно-типологічний метод (визначення типів і видів видань); типографічний метод (аналіз видань з погляду їх типографічних особливостей) та інші.</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На цьому рівні вважаємо необхідним виділити </w:t>
      </w:r>
      <w:r w:rsidRPr="0080684C">
        <w:rPr>
          <w:rFonts w:ascii="Times New Roman" w:hAnsi="Times New Roman" w:cs="Times New Roman"/>
          <w:b/>
          <w:sz w:val="28"/>
          <w:szCs w:val="28"/>
          <w:lang w:val="uk-UA"/>
        </w:rPr>
        <w:t>принципи методології бібліографознавства</w:t>
      </w:r>
      <w:r w:rsidRPr="0080684C">
        <w:rPr>
          <w:rFonts w:ascii="Times New Roman" w:hAnsi="Times New Roman" w:cs="Times New Roman"/>
          <w:sz w:val="28"/>
          <w:szCs w:val="28"/>
          <w:lang w:val="uk-UA"/>
        </w:rPr>
        <w:t>, тобто вихідні положення, які мають ураховуватися в бібліографічних дослідженнях.</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По-перше, це </w:t>
      </w:r>
      <w:r w:rsidRPr="0080684C">
        <w:rPr>
          <w:rFonts w:ascii="Times New Roman" w:hAnsi="Times New Roman" w:cs="Times New Roman"/>
          <w:b/>
          <w:sz w:val="28"/>
          <w:szCs w:val="28"/>
          <w:lang w:val="uk-UA"/>
        </w:rPr>
        <w:t>соціально-комунікаційно-інформаційний підхід</w:t>
      </w:r>
      <w:r w:rsidRPr="0080684C">
        <w:rPr>
          <w:rFonts w:ascii="Times New Roman" w:hAnsi="Times New Roman" w:cs="Times New Roman"/>
          <w:sz w:val="28"/>
          <w:szCs w:val="28"/>
          <w:lang w:val="uk-UA"/>
        </w:rPr>
        <w:t>, або принцип. Він означає, що бібліографію треба розглядати як частину системи соціальних інформаційних комунікацій, спрямованих на передавання інформації у суспільстві.</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 По-друге, це </w:t>
      </w:r>
      <w:proofErr w:type="spellStart"/>
      <w:r w:rsidRPr="0080684C">
        <w:rPr>
          <w:rFonts w:ascii="Times New Roman" w:hAnsi="Times New Roman" w:cs="Times New Roman"/>
          <w:b/>
          <w:sz w:val="28"/>
          <w:szCs w:val="28"/>
          <w:lang w:val="uk-UA"/>
        </w:rPr>
        <w:t>документаційний</w:t>
      </w:r>
      <w:proofErr w:type="spellEnd"/>
      <w:r w:rsidRPr="0080684C">
        <w:rPr>
          <w:rFonts w:ascii="Times New Roman" w:hAnsi="Times New Roman" w:cs="Times New Roman"/>
          <w:b/>
          <w:sz w:val="28"/>
          <w:szCs w:val="28"/>
          <w:lang w:val="uk-UA"/>
        </w:rPr>
        <w:t xml:space="preserve"> (чи </w:t>
      </w:r>
      <w:proofErr w:type="spellStart"/>
      <w:r w:rsidRPr="0080684C">
        <w:rPr>
          <w:rFonts w:ascii="Times New Roman" w:hAnsi="Times New Roman" w:cs="Times New Roman"/>
          <w:b/>
          <w:sz w:val="28"/>
          <w:szCs w:val="28"/>
          <w:lang w:val="uk-UA"/>
        </w:rPr>
        <w:t>документологічний</w:t>
      </w:r>
      <w:proofErr w:type="spellEnd"/>
      <w:r w:rsidRPr="0080684C">
        <w:rPr>
          <w:rFonts w:ascii="Times New Roman" w:hAnsi="Times New Roman" w:cs="Times New Roman"/>
          <w:b/>
          <w:sz w:val="28"/>
          <w:szCs w:val="28"/>
          <w:lang w:val="uk-UA"/>
        </w:rPr>
        <w:t>) підхід</w:t>
      </w:r>
      <w:r w:rsidRPr="0080684C">
        <w:rPr>
          <w:rFonts w:ascii="Times New Roman" w:hAnsi="Times New Roman" w:cs="Times New Roman"/>
          <w:sz w:val="28"/>
          <w:szCs w:val="28"/>
          <w:lang w:val="uk-UA"/>
        </w:rPr>
        <w:t>, або принцип, який означає, що бібліографію треба розглядати як складову частину саме документальних комунікацій. Такий принцип дозволяє відмежувати бібліографію від інших засобів передавання інформації у суспільстві, чітко визначити її об'єкт.</w:t>
      </w:r>
    </w:p>
    <w:p w:rsid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b/>
          <w:sz w:val="28"/>
          <w:szCs w:val="28"/>
          <w:lang w:val="uk-UA"/>
        </w:rPr>
        <w:t>П'ятий рівень — конкретні методи</w:t>
      </w:r>
      <w:r w:rsidRPr="0080684C">
        <w:rPr>
          <w:rFonts w:ascii="Times New Roman" w:hAnsi="Times New Roman" w:cs="Times New Roman"/>
          <w:sz w:val="28"/>
          <w:szCs w:val="28"/>
          <w:lang w:val="uk-UA"/>
        </w:rPr>
        <w:t xml:space="preserve">, що їх застосовують у </w:t>
      </w:r>
      <w:proofErr w:type="spellStart"/>
      <w:r w:rsidRPr="0080684C">
        <w:rPr>
          <w:rFonts w:ascii="Times New Roman" w:hAnsi="Times New Roman" w:cs="Times New Roman"/>
          <w:sz w:val="28"/>
          <w:szCs w:val="28"/>
          <w:lang w:val="uk-UA"/>
        </w:rPr>
        <w:t>бібліографознавчих</w:t>
      </w:r>
      <w:proofErr w:type="spellEnd"/>
      <w:r w:rsidRPr="0080684C">
        <w:rPr>
          <w:rFonts w:ascii="Times New Roman" w:hAnsi="Times New Roman" w:cs="Times New Roman"/>
          <w:sz w:val="28"/>
          <w:szCs w:val="28"/>
          <w:lang w:val="uk-UA"/>
        </w:rPr>
        <w:t xml:space="preserve"> дослідженнях. Цей рівень не дає якихось принципово </w:t>
      </w:r>
      <w:r w:rsidRPr="0080684C">
        <w:rPr>
          <w:rFonts w:ascii="Times New Roman" w:hAnsi="Times New Roman" w:cs="Times New Roman"/>
          <w:sz w:val="28"/>
          <w:szCs w:val="28"/>
          <w:lang w:val="uk-UA"/>
        </w:rPr>
        <w:lastRenderedPageBreak/>
        <w:t xml:space="preserve">нових методів, котрих немає на попередніх рівнях. Це — рівень, на якому всі перелічені методи і принципи застосовують для пізнання конкретних явиш бібліографічної діяльності. Цей рівень можна позначити як методику </w:t>
      </w:r>
      <w:proofErr w:type="spellStart"/>
      <w:r w:rsidRPr="0080684C">
        <w:rPr>
          <w:rFonts w:ascii="Times New Roman" w:hAnsi="Times New Roman" w:cs="Times New Roman"/>
          <w:sz w:val="28"/>
          <w:szCs w:val="28"/>
          <w:lang w:val="uk-UA"/>
        </w:rPr>
        <w:t>бібліографознавчих</w:t>
      </w:r>
      <w:proofErr w:type="spellEnd"/>
      <w:r w:rsidRPr="0080684C">
        <w:rPr>
          <w:rFonts w:ascii="Times New Roman" w:hAnsi="Times New Roman" w:cs="Times New Roman"/>
          <w:sz w:val="28"/>
          <w:szCs w:val="28"/>
          <w:lang w:val="uk-UA"/>
        </w:rPr>
        <w:t xml:space="preserve"> досліджень.</w:t>
      </w:r>
    </w:p>
    <w:p w:rsidR="00837E2D" w:rsidRPr="0080684C" w:rsidRDefault="00837E2D" w:rsidP="0080684C">
      <w:pPr>
        <w:spacing w:line="360" w:lineRule="auto"/>
        <w:ind w:firstLine="709"/>
        <w:jc w:val="both"/>
        <w:rPr>
          <w:rFonts w:ascii="Times New Roman" w:hAnsi="Times New Roman" w:cs="Times New Roman"/>
          <w:sz w:val="28"/>
          <w:szCs w:val="28"/>
          <w:lang w:val="uk-UA"/>
        </w:rPr>
      </w:pPr>
    </w:p>
    <w:p w:rsidR="0080684C" w:rsidRPr="00837E2D" w:rsidRDefault="0080684C" w:rsidP="00837E2D">
      <w:pPr>
        <w:spacing w:line="360" w:lineRule="auto"/>
        <w:jc w:val="center"/>
        <w:rPr>
          <w:rFonts w:ascii="Times New Roman" w:hAnsi="Times New Roman" w:cs="Times New Roman"/>
          <w:b/>
          <w:sz w:val="28"/>
          <w:szCs w:val="28"/>
          <w:lang w:val="uk-UA"/>
        </w:rPr>
      </w:pPr>
      <w:r w:rsidRPr="0080684C">
        <w:rPr>
          <w:rFonts w:ascii="Times New Roman" w:hAnsi="Times New Roman" w:cs="Times New Roman"/>
          <w:b/>
          <w:sz w:val="28"/>
          <w:szCs w:val="28"/>
          <w:lang w:val="uk-UA"/>
        </w:rPr>
        <w:t>Методи бібліографознавства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8186"/>
      </w:tblGrid>
      <w:tr w:rsidR="0080684C" w:rsidRPr="0080684C" w:rsidTr="00610118">
        <w:tc>
          <w:tcPr>
            <w:tcW w:w="1668" w:type="dxa"/>
            <w:tcBorders>
              <w:top w:val="single" w:sz="6" w:space="0" w:color="auto"/>
              <w:left w:val="single" w:sz="6" w:space="0" w:color="auto"/>
              <w:bottom w:val="nil"/>
              <w:right w:val="single" w:sz="6" w:space="0" w:color="auto"/>
            </w:tcBorders>
          </w:tcPr>
          <w:p w:rsidR="0080684C" w:rsidRPr="0080684C" w:rsidRDefault="0080684C" w:rsidP="00610118">
            <w:pPr>
              <w:rPr>
                <w:rFonts w:ascii="Times New Roman" w:hAnsi="Times New Roman" w:cs="Times New Roman"/>
                <w:b/>
                <w:sz w:val="28"/>
                <w:szCs w:val="28"/>
              </w:rPr>
            </w:pPr>
            <w:r w:rsidRPr="0080684C">
              <w:rPr>
                <w:rFonts w:ascii="Times New Roman" w:hAnsi="Times New Roman" w:cs="Times New Roman"/>
                <w:b/>
                <w:sz w:val="28"/>
                <w:szCs w:val="28"/>
              </w:rPr>
              <w:t xml:space="preserve">1 </w:t>
            </w:r>
            <w:proofErr w:type="spellStart"/>
            <w:proofErr w:type="gramStart"/>
            <w:r w:rsidRPr="0080684C">
              <w:rPr>
                <w:rFonts w:ascii="Times New Roman" w:hAnsi="Times New Roman" w:cs="Times New Roman"/>
                <w:b/>
                <w:sz w:val="28"/>
                <w:szCs w:val="28"/>
              </w:rPr>
              <w:t>р</w:t>
            </w:r>
            <w:proofErr w:type="gramEnd"/>
            <w:r w:rsidRPr="0080684C">
              <w:rPr>
                <w:rFonts w:ascii="Times New Roman" w:hAnsi="Times New Roman" w:cs="Times New Roman"/>
                <w:b/>
                <w:sz w:val="28"/>
                <w:szCs w:val="28"/>
              </w:rPr>
              <w:t>івень</w:t>
            </w:r>
            <w:proofErr w:type="spellEnd"/>
          </w:p>
        </w:tc>
        <w:tc>
          <w:tcPr>
            <w:tcW w:w="8186" w:type="dxa"/>
            <w:tcBorders>
              <w:top w:val="single" w:sz="6" w:space="0" w:color="auto"/>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b/>
                <w:sz w:val="28"/>
                <w:szCs w:val="28"/>
              </w:rPr>
            </w:pPr>
            <w:proofErr w:type="spellStart"/>
            <w:r w:rsidRPr="0080684C">
              <w:rPr>
                <w:rFonts w:ascii="Times New Roman" w:hAnsi="Times New Roman" w:cs="Times New Roman"/>
                <w:b/>
                <w:sz w:val="28"/>
                <w:szCs w:val="28"/>
              </w:rPr>
              <w:t>Діалектико-матеріалістичний</w:t>
            </w:r>
            <w:proofErr w:type="spellEnd"/>
            <w:r w:rsidRPr="0080684C">
              <w:rPr>
                <w:rFonts w:ascii="Times New Roman" w:hAnsi="Times New Roman" w:cs="Times New Roman"/>
                <w:b/>
                <w:sz w:val="28"/>
                <w:szCs w:val="28"/>
              </w:rPr>
              <w:t xml:space="preserve"> метод </w:t>
            </w:r>
          </w:p>
        </w:tc>
      </w:tr>
      <w:tr w:rsidR="0080684C" w:rsidRPr="0080684C" w:rsidTr="00610118">
        <w:tc>
          <w:tcPr>
            <w:tcW w:w="1668" w:type="dxa"/>
            <w:tcBorders>
              <w:top w:val="nil"/>
              <w:left w:val="single" w:sz="6" w:space="0" w:color="auto"/>
              <w:bottom w:val="nil"/>
              <w:right w:val="single" w:sz="6" w:space="0" w:color="auto"/>
            </w:tcBorders>
          </w:tcPr>
          <w:p w:rsidR="0080684C" w:rsidRPr="0080684C" w:rsidRDefault="0080684C" w:rsidP="00610118">
            <w:pPr>
              <w:rPr>
                <w:rFonts w:ascii="Times New Roman" w:hAnsi="Times New Roman" w:cs="Times New Roman"/>
                <w:sz w:val="28"/>
                <w:szCs w:val="28"/>
              </w:rPr>
            </w:pPr>
          </w:p>
        </w:tc>
        <w:tc>
          <w:tcPr>
            <w:tcW w:w="8186" w:type="dxa"/>
            <w:tcBorders>
              <w:top w:val="single" w:sz="6" w:space="0" w:color="auto"/>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sz w:val="28"/>
                <w:szCs w:val="28"/>
              </w:rPr>
            </w:pPr>
            <w:proofErr w:type="spellStart"/>
            <w:r w:rsidRPr="0080684C">
              <w:rPr>
                <w:rFonts w:ascii="Times New Roman" w:hAnsi="Times New Roman" w:cs="Times New Roman"/>
                <w:sz w:val="28"/>
                <w:szCs w:val="28"/>
              </w:rPr>
              <w:t>Категорії</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теорії</w:t>
            </w:r>
            <w:proofErr w:type="spellEnd"/>
            <w:r w:rsidRPr="0080684C">
              <w:rPr>
                <w:rFonts w:ascii="Times New Roman" w:hAnsi="Times New Roman" w:cs="Times New Roman"/>
                <w:sz w:val="28"/>
                <w:szCs w:val="28"/>
              </w:rPr>
              <w:t xml:space="preserve"> </w:t>
            </w:r>
            <w:proofErr w:type="spellStart"/>
            <w:proofErr w:type="gramStart"/>
            <w:r w:rsidRPr="0080684C">
              <w:rPr>
                <w:rFonts w:ascii="Times New Roman" w:hAnsi="Times New Roman" w:cs="Times New Roman"/>
                <w:sz w:val="28"/>
                <w:szCs w:val="28"/>
              </w:rPr>
              <w:t>п</w:t>
            </w:r>
            <w:proofErr w:type="gramEnd"/>
            <w:r w:rsidRPr="0080684C">
              <w:rPr>
                <w:rFonts w:ascii="Times New Roman" w:hAnsi="Times New Roman" w:cs="Times New Roman"/>
                <w:sz w:val="28"/>
                <w:szCs w:val="28"/>
              </w:rPr>
              <w:t>ізнання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аналіз</w:t>
            </w:r>
            <w:proofErr w:type="spellEnd"/>
            <w:r w:rsidRPr="0080684C">
              <w:rPr>
                <w:rFonts w:ascii="Times New Roman" w:hAnsi="Times New Roman" w:cs="Times New Roman"/>
                <w:sz w:val="28"/>
                <w:szCs w:val="28"/>
              </w:rPr>
              <w:t xml:space="preserve"> і синтез, </w:t>
            </w:r>
            <w:proofErr w:type="spellStart"/>
            <w:r w:rsidRPr="0080684C">
              <w:rPr>
                <w:rFonts w:ascii="Times New Roman" w:hAnsi="Times New Roman" w:cs="Times New Roman"/>
                <w:sz w:val="28"/>
                <w:szCs w:val="28"/>
              </w:rPr>
              <w:t>індукція</w:t>
            </w:r>
            <w:proofErr w:type="spellEnd"/>
            <w:r w:rsidRPr="0080684C">
              <w:rPr>
                <w:rFonts w:ascii="Times New Roman" w:hAnsi="Times New Roman" w:cs="Times New Roman"/>
                <w:sz w:val="28"/>
                <w:szCs w:val="28"/>
              </w:rPr>
              <w:t xml:space="preserve"> та </w:t>
            </w:r>
            <w:proofErr w:type="spellStart"/>
            <w:r w:rsidRPr="0080684C">
              <w:rPr>
                <w:rFonts w:ascii="Times New Roman" w:hAnsi="Times New Roman" w:cs="Times New Roman"/>
                <w:sz w:val="28"/>
                <w:szCs w:val="28"/>
              </w:rPr>
              <w:t>дедукція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порівняння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узагальнення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ідеалізація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сходження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від</w:t>
            </w:r>
            <w:proofErr w:type="spellEnd"/>
            <w:r w:rsidRPr="0080684C">
              <w:rPr>
                <w:rFonts w:ascii="Times New Roman" w:hAnsi="Times New Roman" w:cs="Times New Roman"/>
                <w:sz w:val="28"/>
                <w:szCs w:val="28"/>
              </w:rPr>
              <w:t xml:space="preserve"> абстрактного до конкретного і т.д.</w:t>
            </w:r>
          </w:p>
        </w:tc>
      </w:tr>
      <w:tr w:rsidR="0080684C" w:rsidRPr="0080684C" w:rsidTr="00610118">
        <w:tc>
          <w:tcPr>
            <w:tcW w:w="1668" w:type="dxa"/>
            <w:tcBorders>
              <w:top w:val="single" w:sz="6" w:space="0" w:color="auto"/>
              <w:left w:val="single" w:sz="6" w:space="0" w:color="auto"/>
              <w:bottom w:val="nil"/>
              <w:right w:val="single" w:sz="6" w:space="0" w:color="auto"/>
            </w:tcBorders>
          </w:tcPr>
          <w:p w:rsidR="0080684C" w:rsidRPr="0080684C" w:rsidRDefault="0080684C" w:rsidP="00610118">
            <w:pPr>
              <w:rPr>
                <w:rFonts w:ascii="Times New Roman" w:hAnsi="Times New Roman" w:cs="Times New Roman"/>
                <w:b/>
                <w:sz w:val="28"/>
                <w:szCs w:val="28"/>
              </w:rPr>
            </w:pPr>
            <w:r w:rsidRPr="0080684C">
              <w:rPr>
                <w:rFonts w:ascii="Times New Roman" w:hAnsi="Times New Roman" w:cs="Times New Roman"/>
                <w:b/>
                <w:sz w:val="28"/>
                <w:szCs w:val="28"/>
              </w:rPr>
              <w:t xml:space="preserve">2 </w:t>
            </w:r>
            <w:proofErr w:type="spellStart"/>
            <w:proofErr w:type="gramStart"/>
            <w:r w:rsidRPr="0080684C">
              <w:rPr>
                <w:rFonts w:ascii="Times New Roman" w:hAnsi="Times New Roman" w:cs="Times New Roman"/>
                <w:b/>
                <w:sz w:val="28"/>
                <w:szCs w:val="28"/>
              </w:rPr>
              <w:t>р</w:t>
            </w:r>
            <w:proofErr w:type="gramEnd"/>
            <w:r w:rsidRPr="0080684C">
              <w:rPr>
                <w:rFonts w:ascii="Times New Roman" w:hAnsi="Times New Roman" w:cs="Times New Roman"/>
                <w:b/>
                <w:sz w:val="28"/>
                <w:szCs w:val="28"/>
              </w:rPr>
              <w:t>івень</w:t>
            </w:r>
            <w:proofErr w:type="spellEnd"/>
          </w:p>
        </w:tc>
        <w:tc>
          <w:tcPr>
            <w:tcW w:w="8186" w:type="dxa"/>
            <w:tcBorders>
              <w:top w:val="single" w:sz="6" w:space="0" w:color="auto"/>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b/>
                <w:sz w:val="28"/>
                <w:szCs w:val="28"/>
              </w:rPr>
            </w:pPr>
            <w:proofErr w:type="spellStart"/>
            <w:r w:rsidRPr="0080684C">
              <w:rPr>
                <w:rFonts w:ascii="Times New Roman" w:hAnsi="Times New Roman" w:cs="Times New Roman"/>
                <w:b/>
                <w:sz w:val="28"/>
                <w:szCs w:val="28"/>
              </w:rPr>
              <w:t>Загальнонаукові</w:t>
            </w:r>
            <w:proofErr w:type="spellEnd"/>
            <w:r w:rsidRPr="0080684C">
              <w:rPr>
                <w:rFonts w:ascii="Times New Roman" w:hAnsi="Times New Roman" w:cs="Times New Roman"/>
                <w:b/>
                <w:sz w:val="28"/>
                <w:szCs w:val="28"/>
              </w:rPr>
              <w:t xml:space="preserve"> </w:t>
            </w:r>
            <w:proofErr w:type="spellStart"/>
            <w:r w:rsidRPr="0080684C">
              <w:rPr>
                <w:rFonts w:ascii="Times New Roman" w:hAnsi="Times New Roman" w:cs="Times New Roman"/>
                <w:b/>
                <w:sz w:val="28"/>
                <w:szCs w:val="28"/>
              </w:rPr>
              <w:t>методи</w:t>
            </w:r>
            <w:proofErr w:type="spellEnd"/>
            <w:r w:rsidRPr="0080684C">
              <w:rPr>
                <w:rFonts w:ascii="Times New Roman" w:hAnsi="Times New Roman" w:cs="Times New Roman"/>
                <w:b/>
                <w:sz w:val="28"/>
                <w:szCs w:val="28"/>
              </w:rPr>
              <w:t xml:space="preserve"> </w:t>
            </w:r>
          </w:p>
        </w:tc>
      </w:tr>
      <w:tr w:rsidR="0080684C" w:rsidRPr="0080684C" w:rsidTr="00610118">
        <w:tc>
          <w:tcPr>
            <w:tcW w:w="1668" w:type="dxa"/>
            <w:tcBorders>
              <w:top w:val="nil"/>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sz w:val="28"/>
                <w:szCs w:val="28"/>
              </w:rPr>
            </w:pPr>
          </w:p>
        </w:tc>
        <w:tc>
          <w:tcPr>
            <w:tcW w:w="8186" w:type="dxa"/>
            <w:tcBorders>
              <w:top w:val="single" w:sz="6" w:space="0" w:color="auto"/>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sz w:val="28"/>
                <w:szCs w:val="28"/>
              </w:rPr>
            </w:pPr>
            <w:proofErr w:type="spellStart"/>
            <w:r w:rsidRPr="0080684C">
              <w:rPr>
                <w:rFonts w:ascii="Times New Roman" w:hAnsi="Times New Roman" w:cs="Times New Roman"/>
                <w:sz w:val="28"/>
                <w:szCs w:val="28"/>
              </w:rPr>
              <w:t>Емпіричні</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методи</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опис</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спостереження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експеримент</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моделювання</w:t>
            </w:r>
            <w:proofErr w:type="spellEnd"/>
            <w:r w:rsidRPr="0080684C">
              <w:rPr>
                <w:rFonts w:ascii="Times New Roman" w:hAnsi="Times New Roman" w:cs="Times New Roman"/>
                <w:sz w:val="28"/>
                <w:szCs w:val="28"/>
              </w:rPr>
              <w:t xml:space="preserve"> </w:t>
            </w:r>
          </w:p>
        </w:tc>
      </w:tr>
      <w:tr w:rsidR="0080684C" w:rsidRPr="0080684C" w:rsidTr="00610118">
        <w:tc>
          <w:tcPr>
            <w:tcW w:w="1668" w:type="dxa"/>
            <w:tcBorders>
              <w:top w:val="single" w:sz="6" w:space="0" w:color="auto"/>
              <w:left w:val="single" w:sz="6" w:space="0" w:color="auto"/>
              <w:bottom w:val="nil"/>
              <w:right w:val="single" w:sz="6" w:space="0" w:color="auto"/>
            </w:tcBorders>
          </w:tcPr>
          <w:p w:rsidR="0080684C" w:rsidRPr="0080684C" w:rsidRDefault="0080684C" w:rsidP="00610118">
            <w:pPr>
              <w:rPr>
                <w:rFonts w:ascii="Times New Roman" w:hAnsi="Times New Roman" w:cs="Times New Roman"/>
                <w:sz w:val="28"/>
                <w:szCs w:val="28"/>
              </w:rPr>
            </w:pPr>
          </w:p>
        </w:tc>
        <w:tc>
          <w:tcPr>
            <w:tcW w:w="8186" w:type="dxa"/>
            <w:tcBorders>
              <w:top w:val="single" w:sz="6" w:space="0" w:color="auto"/>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sz w:val="28"/>
                <w:szCs w:val="28"/>
              </w:rPr>
            </w:pPr>
            <w:proofErr w:type="spellStart"/>
            <w:r w:rsidRPr="0080684C">
              <w:rPr>
                <w:rFonts w:ascii="Times New Roman" w:hAnsi="Times New Roman" w:cs="Times New Roman"/>
                <w:sz w:val="28"/>
                <w:szCs w:val="28"/>
              </w:rPr>
              <w:t>Теоретичні</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методи</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системний</w:t>
            </w:r>
            <w:proofErr w:type="spellEnd"/>
            <w:r w:rsidRPr="0080684C">
              <w:rPr>
                <w:rFonts w:ascii="Times New Roman" w:hAnsi="Times New Roman" w:cs="Times New Roman"/>
                <w:sz w:val="28"/>
                <w:szCs w:val="28"/>
              </w:rPr>
              <w:t xml:space="preserve"> </w:t>
            </w:r>
            <w:proofErr w:type="spellStart"/>
            <w:proofErr w:type="gramStart"/>
            <w:r w:rsidRPr="0080684C">
              <w:rPr>
                <w:rFonts w:ascii="Times New Roman" w:hAnsi="Times New Roman" w:cs="Times New Roman"/>
                <w:sz w:val="28"/>
                <w:szCs w:val="28"/>
              </w:rPr>
              <w:t>п</w:t>
            </w:r>
            <w:proofErr w:type="gramEnd"/>
            <w:r w:rsidRPr="0080684C">
              <w:rPr>
                <w:rFonts w:ascii="Times New Roman" w:hAnsi="Times New Roman" w:cs="Times New Roman"/>
                <w:sz w:val="28"/>
                <w:szCs w:val="28"/>
              </w:rPr>
              <w:t>ідхід</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діяльнісний</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підхід</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функціональний</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підхід</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типологічний</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підхід</w:t>
            </w:r>
            <w:proofErr w:type="spellEnd"/>
            <w:r w:rsidRPr="0080684C">
              <w:rPr>
                <w:rFonts w:ascii="Times New Roman" w:hAnsi="Times New Roman" w:cs="Times New Roman"/>
                <w:sz w:val="28"/>
                <w:szCs w:val="28"/>
              </w:rPr>
              <w:t xml:space="preserve"> </w:t>
            </w:r>
          </w:p>
        </w:tc>
      </w:tr>
      <w:tr w:rsidR="0080684C" w:rsidRPr="0080684C" w:rsidTr="00610118">
        <w:tc>
          <w:tcPr>
            <w:tcW w:w="1668" w:type="dxa"/>
            <w:tcBorders>
              <w:top w:val="single" w:sz="6" w:space="0" w:color="auto"/>
              <w:left w:val="single" w:sz="6" w:space="0" w:color="auto"/>
              <w:bottom w:val="nil"/>
              <w:right w:val="single" w:sz="6" w:space="0" w:color="auto"/>
            </w:tcBorders>
          </w:tcPr>
          <w:p w:rsidR="0080684C" w:rsidRPr="0080684C" w:rsidRDefault="0080684C" w:rsidP="00610118">
            <w:pPr>
              <w:rPr>
                <w:rFonts w:ascii="Times New Roman" w:hAnsi="Times New Roman" w:cs="Times New Roman"/>
                <w:b/>
                <w:sz w:val="28"/>
                <w:szCs w:val="28"/>
              </w:rPr>
            </w:pPr>
            <w:r w:rsidRPr="0080684C">
              <w:rPr>
                <w:rFonts w:ascii="Times New Roman" w:hAnsi="Times New Roman" w:cs="Times New Roman"/>
                <w:b/>
                <w:sz w:val="28"/>
                <w:szCs w:val="28"/>
              </w:rPr>
              <w:t xml:space="preserve">3 </w:t>
            </w:r>
            <w:proofErr w:type="spellStart"/>
            <w:proofErr w:type="gramStart"/>
            <w:r w:rsidRPr="0080684C">
              <w:rPr>
                <w:rFonts w:ascii="Times New Roman" w:hAnsi="Times New Roman" w:cs="Times New Roman"/>
                <w:b/>
                <w:sz w:val="28"/>
                <w:szCs w:val="28"/>
              </w:rPr>
              <w:t>р</w:t>
            </w:r>
            <w:proofErr w:type="gramEnd"/>
            <w:r w:rsidRPr="0080684C">
              <w:rPr>
                <w:rFonts w:ascii="Times New Roman" w:hAnsi="Times New Roman" w:cs="Times New Roman"/>
                <w:b/>
                <w:sz w:val="28"/>
                <w:szCs w:val="28"/>
              </w:rPr>
              <w:t>івень</w:t>
            </w:r>
            <w:proofErr w:type="spellEnd"/>
          </w:p>
        </w:tc>
        <w:tc>
          <w:tcPr>
            <w:tcW w:w="8186" w:type="dxa"/>
            <w:tcBorders>
              <w:top w:val="single" w:sz="6" w:space="0" w:color="auto"/>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b/>
                <w:sz w:val="28"/>
                <w:szCs w:val="28"/>
              </w:rPr>
            </w:pPr>
            <w:proofErr w:type="spellStart"/>
            <w:proofErr w:type="gramStart"/>
            <w:r w:rsidRPr="0080684C">
              <w:rPr>
                <w:rFonts w:ascii="Times New Roman" w:hAnsi="Times New Roman" w:cs="Times New Roman"/>
                <w:b/>
                <w:sz w:val="28"/>
                <w:szCs w:val="28"/>
              </w:rPr>
              <w:t>Спец</w:t>
            </w:r>
            <w:proofErr w:type="gramEnd"/>
            <w:r w:rsidRPr="0080684C">
              <w:rPr>
                <w:rFonts w:ascii="Times New Roman" w:hAnsi="Times New Roman" w:cs="Times New Roman"/>
                <w:b/>
                <w:sz w:val="28"/>
                <w:szCs w:val="28"/>
              </w:rPr>
              <w:t>іальнонаукові</w:t>
            </w:r>
            <w:proofErr w:type="spellEnd"/>
            <w:r w:rsidRPr="0080684C">
              <w:rPr>
                <w:rFonts w:ascii="Times New Roman" w:hAnsi="Times New Roman" w:cs="Times New Roman"/>
                <w:b/>
                <w:sz w:val="28"/>
                <w:szCs w:val="28"/>
              </w:rPr>
              <w:t xml:space="preserve"> </w:t>
            </w:r>
            <w:proofErr w:type="spellStart"/>
            <w:r w:rsidRPr="0080684C">
              <w:rPr>
                <w:rFonts w:ascii="Times New Roman" w:hAnsi="Times New Roman" w:cs="Times New Roman"/>
                <w:b/>
                <w:sz w:val="28"/>
                <w:szCs w:val="28"/>
              </w:rPr>
              <w:t>методи</w:t>
            </w:r>
            <w:proofErr w:type="spellEnd"/>
            <w:r w:rsidRPr="0080684C">
              <w:rPr>
                <w:rFonts w:ascii="Times New Roman" w:hAnsi="Times New Roman" w:cs="Times New Roman"/>
                <w:b/>
                <w:sz w:val="28"/>
                <w:szCs w:val="28"/>
              </w:rPr>
              <w:t xml:space="preserve"> </w:t>
            </w:r>
          </w:p>
        </w:tc>
      </w:tr>
      <w:tr w:rsidR="0080684C" w:rsidRPr="0080684C" w:rsidTr="00610118">
        <w:tc>
          <w:tcPr>
            <w:tcW w:w="1668" w:type="dxa"/>
            <w:tcBorders>
              <w:top w:val="nil"/>
              <w:left w:val="single" w:sz="6" w:space="0" w:color="auto"/>
              <w:bottom w:val="nil"/>
              <w:right w:val="single" w:sz="6" w:space="0" w:color="auto"/>
            </w:tcBorders>
          </w:tcPr>
          <w:p w:rsidR="0080684C" w:rsidRPr="0080684C" w:rsidRDefault="0080684C" w:rsidP="00610118">
            <w:pPr>
              <w:rPr>
                <w:rFonts w:ascii="Times New Roman" w:hAnsi="Times New Roman" w:cs="Times New Roman"/>
                <w:sz w:val="28"/>
                <w:szCs w:val="28"/>
              </w:rPr>
            </w:pPr>
          </w:p>
        </w:tc>
        <w:tc>
          <w:tcPr>
            <w:tcW w:w="8186" w:type="dxa"/>
            <w:tcBorders>
              <w:top w:val="single" w:sz="6" w:space="0" w:color="auto"/>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sz w:val="28"/>
                <w:szCs w:val="28"/>
              </w:rPr>
            </w:pPr>
            <w:proofErr w:type="spellStart"/>
            <w:r w:rsidRPr="0080684C">
              <w:rPr>
                <w:rFonts w:ascii="Times New Roman" w:hAnsi="Times New Roman" w:cs="Times New Roman"/>
                <w:sz w:val="28"/>
                <w:szCs w:val="28"/>
              </w:rPr>
              <w:t>Логічні</w:t>
            </w:r>
            <w:proofErr w:type="spellEnd"/>
            <w:r w:rsidRPr="0080684C">
              <w:rPr>
                <w:rFonts w:ascii="Times New Roman" w:hAnsi="Times New Roman" w:cs="Times New Roman"/>
                <w:sz w:val="28"/>
                <w:szCs w:val="28"/>
              </w:rPr>
              <w:t xml:space="preserve">, </w:t>
            </w:r>
            <w:proofErr w:type="spellStart"/>
            <w:proofErr w:type="gramStart"/>
            <w:r w:rsidRPr="0080684C">
              <w:rPr>
                <w:rFonts w:ascii="Times New Roman" w:hAnsi="Times New Roman" w:cs="Times New Roman"/>
                <w:sz w:val="28"/>
                <w:szCs w:val="28"/>
              </w:rPr>
              <w:t>соц</w:t>
            </w:r>
            <w:proofErr w:type="gramEnd"/>
            <w:r w:rsidRPr="0080684C">
              <w:rPr>
                <w:rFonts w:ascii="Times New Roman" w:hAnsi="Times New Roman" w:cs="Times New Roman"/>
                <w:sz w:val="28"/>
                <w:szCs w:val="28"/>
              </w:rPr>
              <w:t>іологічні</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математичні</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методи</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історичний</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підхід</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бібліографічний</w:t>
            </w:r>
            <w:proofErr w:type="spellEnd"/>
            <w:r w:rsidRPr="0080684C">
              <w:rPr>
                <w:rFonts w:ascii="Times New Roman" w:hAnsi="Times New Roman" w:cs="Times New Roman"/>
                <w:sz w:val="28"/>
                <w:szCs w:val="28"/>
              </w:rPr>
              <w:t xml:space="preserve"> метод </w:t>
            </w:r>
          </w:p>
        </w:tc>
      </w:tr>
      <w:tr w:rsidR="0080684C" w:rsidRPr="0080684C" w:rsidTr="00610118">
        <w:tc>
          <w:tcPr>
            <w:tcW w:w="1668" w:type="dxa"/>
            <w:tcBorders>
              <w:top w:val="single" w:sz="6" w:space="0" w:color="auto"/>
              <w:left w:val="single" w:sz="6" w:space="0" w:color="auto"/>
              <w:bottom w:val="nil"/>
              <w:right w:val="single" w:sz="6" w:space="0" w:color="auto"/>
            </w:tcBorders>
          </w:tcPr>
          <w:p w:rsidR="0080684C" w:rsidRPr="0080684C" w:rsidRDefault="0080684C" w:rsidP="00610118">
            <w:pPr>
              <w:rPr>
                <w:rFonts w:ascii="Times New Roman" w:hAnsi="Times New Roman" w:cs="Times New Roman"/>
                <w:b/>
                <w:sz w:val="28"/>
                <w:szCs w:val="28"/>
              </w:rPr>
            </w:pPr>
            <w:r w:rsidRPr="0080684C">
              <w:rPr>
                <w:rFonts w:ascii="Times New Roman" w:hAnsi="Times New Roman" w:cs="Times New Roman"/>
                <w:b/>
                <w:sz w:val="28"/>
                <w:szCs w:val="28"/>
              </w:rPr>
              <w:t xml:space="preserve">4 </w:t>
            </w:r>
            <w:proofErr w:type="spellStart"/>
            <w:proofErr w:type="gramStart"/>
            <w:r w:rsidRPr="0080684C">
              <w:rPr>
                <w:rFonts w:ascii="Times New Roman" w:hAnsi="Times New Roman" w:cs="Times New Roman"/>
                <w:b/>
                <w:sz w:val="28"/>
                <w:szCs w:val="28"/>
              </w:rPr>
              <w:t>р</w:t>
            </w:r>
            <w:proofErr w:type="gramEnd"/>
            <w:r w:rsidRPr="0080684C">
              <w:rPr>
                <w:rFonts w:ascii="Times New Roman" w:hAnsi="Times New Roman" w:cs="Times New Roman"/>
                <w:b/>
                <w:sz w:val="28"/>
                <w:szCs w:val="28"/>
              </w:rPr>
              <w:t>івень</w:t>
            </w:r>
            <w:proofErr w:type="spellEnd"/>
          </w:p>
        </w:tc>
        <w:tc>
          <w:tcPr>
            <w:tcW w:w="8186" w:type="dxa"/>
            <w:tcBorders>
              <w:top w:val="single" w:sz="6" w:space="0" w:color="auto"/>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b/>
                <w:sz w:val="28"/>
                <w:szCs w:val="28"/>
              </w:rPr>
            </w:pPr>
            <w:proofErr w:type="spellStart"/>
            <w:r w:rsidRPr="0080684C">
              <w:rPr>
                <w:rFonts w:ascii="Times New Roman" w:hAnsi="Times New Roman" w:cs="Times New Roman"/>
                <w:b/>
                <w:sz w:val="28"/>
                <w:szCs w:val="28"/>
              </w:rPr>
              <w:t>Методи</w:t>
            </w:r>
            <w:proofErr w:type="spellEnd"/>
            <w:r w:rsidRPr="0080684C">
              <w:rPr>
                <w:rFonts w:ascii="Times New Roman" w:hAnsi="Times New Roman" w:cs="Times New Roman"/>
                <w:b/>
                <w:sz w:val="28"/>
                <w:szCs w:val="28"/>
              </w:rPr>
              <w:t xml:space="preserve">, </w:t>
            </w:r>
            <w:proofErr w:type="spellStart"/>
            <w:r w:rsidRPr="0080684C">
              <w:rPr>
                <w:rFonts w:ascii="Times New Roman" w:hAnsi="Times New Roman" w:cs="Times New Roman"/>
                <w:b/>
                <w:sz w:val="28"/>
                <w:szCs w:val="28"/>
              </w:rPr>
              <w:t>специфічні</w:t>
            </w:r>
            <w:proofErr w:type="spellEnd"/>
            <w:r w:rsidRPr="0080684C">
              <w:rPr>
                <w:rFonts w:ascii="Times New Roman" w:hAnsi="Times New Roman" w:cs="Times New Roman"/>
                <w:b/>
                <w:sz w:val="28"/>
                <w:szCs w:val="28"/>
              </w:rPr>
              <w:t xml:space="preserve"> для низки </w:t>
            </w:r>
            <w:proofErr w:type="spellStart"/>
            <w:r w:rsidRPr="0080684C">
              <w:rPr>
                <w:rFonts w:ascii="Times New Roman" w:hAnsi="Times New Roman" w:cs="Times New Roman"/>
                <w:b/>
                <w:sz w:val="28"/>
                <w:szCs w:val="28"/>
              </w:rPr>
              <w:t>споріднених</w:t>
            </w:r>
            <w:proofErr w:type="spellEnd"/>
            <w:r w:rsidRPr="0080684C">
              <w:rPr>
                <w:rFonts w:ascii="Times New Roman" w:hAnsi="Times New Roman" w:cs="Times New Roman"/>
                <w:b/>
                <w:sz w:val="28"/>
                <w:szCs w:val="28"/>
              </w:rPr>
              <w:t xml:space="preserve"> </w:t>
            </w:r>
            <w:proofErr w:type="spellStart"/>
            <w:r w:rsidRPr="0080684C">
              <w:rPr>
                <w:rFonts w:ascii="Times New Roman" w:hAnsi="Times New Roman" w:cs="Times New Roman"/>
                <w:b/>
                <w:sz w:val="28"/>
                <w:szCs w:val="28"/>
              </w:rPr>
              <w:t>наукових</w:t>
            </w:r>
            <w:proofErr w:type="spellEnd"/>
            <w:r w:rsidRPr="0080684C">
              <w:rPr>
                <w:rFonts w:ascii="Times New Roman" w:hAnsi="Times New Roman" w:cs="Times New Roman"/>
                <w:b/>
                <w:sz w:val="28"/>
                <w:szCs w:val="28"/>
              </w:rPr>
              <w:t xml:space="preserve"> </w:t>
            </w:r>
            <w:proofErr w:type="spellStart"/>
            <w:r w:rsidRPr="0080684C">
              <w:rPr>
                <w:rFonts w:ascii="Times New Roman" w:hAnsi="Times New Roman" w:cs="Times New Roman"/>
                <w:b/>
                <w:sz w:val="28"/>
                <w:szCs w:val="28"/>
              </w:rPr>
              <w:t>дисциплін</w:t>
            </w:r>
            <w:proofErr w:type="spellEnd"/>
            <w:r w:rsidRPr="0080684C">
              <w:rPr>
                <w:rFonts w:ascii="Times New Roman" w:hAnsi="Times New Roman" w:cs="Times New Roman"/>
                <w:b/>
                <w:sz w:val="28"/>
                <w:szCs w:val="28"/>
              </w:rPr>
              <w:t xml:space="preserve">  </w:t>
            </w:r>
          </w:p>
        </w:tc>
      </w:tr>
      <w:tr w:rsidR="0080684C" w:rsidRPr="0080684C" w:rsidTr="00610118">
        <w:tc>
          <w:tcPr>
            <w:tcW w:w="1668" w:type="dxa"/>
            <w:tcBorders>
              <w:top w:val="nil"/>
              <w:left w:val="single" w:sz="6" w:space="0" w:color="auto"/>
              <w:bottom w:val="nil"/>
              <w:right w:val="single" w:sz="6" w:space="0" w:color="auto"/>
            </w:tcBorders>
          </w:tcPr>
          <w:p w:rsidR="0080684C" w:rsidRPr="0080684C" w:rsidRDefault="0080684C" w:rsidP="00610118">
            <w:pPr>
              <w:rPr>
                <w:rFonts w:ascii="Times New Roman" w:hAnsi="Times New Roman" w:cs="Times New Roman"/>
                <w:sz w:val="28"/>
                <w:szCs w:val="28"/>
              </w:rPr>
            </w:pPr>
          </w:p>
        </w:tc>
        <w:tc>
          <w:tcPr>
            <w:tcW w:w="8186" w:type="dxa"/>
            <w:tcBorders>
              <w:top w:val="single" w:sz="6" w:space="0" w:color="auto"/>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sz w:val="28"/>
                <w:szCs w:val="28"/>
              </w:rPr>
            </w:pPr>
            <w:proofErr w:type="spellStart"/>
            <w:r w:rsidRPr="0080684C">
              <w:rPr>
                <w:rFonts w:ascii="Times New Roman" w:hAnsi="Times New Roman" w:cs="Times New Roman"/>
                <w:sz w:val="28"/>
                <w:szCs w:val="28"/>
              </w:rPr>
              <w:t>Книгознавчо-функціональний</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аналітико-тематичний</w:t>
            </w:r>
            <w:proofErr w:type="spellEnd"/>
            <w:r w:rsidRPr="0080684C">
              <w:rPr>
                <w:rFonts w:ascii="Times New Roman" w:hAnsi="Times New Roman" w:cs="Times New Roman"/>
                <w:sz w:val="28"/>
                <w:szCs w:val="28"/>
              </w:rPr>
              <w:t>, структурно-</w:t>
            </w:r>
            <w:proofErr w:type="spellStart"/>
            <w:r w:rsidRPr="0080684C">
              <w:rPr>
                <w:rFonts w:ascii="Times New Roman" w:hAnsi="Times New Roman" w:cs="Times New Roman"/>
                <w:sz w:val="28"/>
                <w:szCs w:val="28"/>
              </w:rPr>
              <w:t>типологічний</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типографіч</w:t>
            </w:r>
            <w:r w:rsidRPr="0080684C">
              <w:rPr>
                <w:rFonts w:ascii="Times New Roman" w:hAnsi="Times New Roman" w:cs="Times New Roman"/>
                <w:sz w:val="28"/>
                <w:szCs w:val="28"/>
              </w:rPr>
              <w:softHyphen/>
              <w:t>ний</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методи</w:t>
            </w:r>
            <w:proofErr w:type="spellEnd"/>
            <w:r w:rsidRPr="0080684C">
              <w:rPr>
                <w:rFonts w:ascii="Times New Roman" w:hAnsi="Times New Roman" w:cs="Times New Roman"/>
                <w:sz w:val="28"/>
                <w:szCs w:val="28"/>
              </w:rPr>
              <w:t xml:space="preserve">. </w:t>
            </w:r>
          </w:p>
          <w:p w:rsidR="0080684C" w:rsidRPr="0080684C" w:rsidRDefault="0080684C" w:rsidP="00610118">
            <w:pPr>
              <w:rPr>
                <w:rFonts w:ascii="Times New Roman" w:hAnsi="Times New Roman" w:cs="Times New Roman"/>
                <w:sz w:val="28"/>
                <w:szCs w:val="28"/>
              </w:rPr>
            </w:pPr>
            <w:proofErr w:type="spellStart"/>
            <w:proofErr w:type="gramStart"/>
            <w:r w:rsidRPr="0080684C">
              <w:rPr>
                <w:rFonts w:ascii="Times New Roman" w:hAnsi="Times New Roman" w:cs="Times New Roman"/>
                <w:sz w:val="28"/>
                <w:szCs w:val="28"/>
              </w:rPr>
              <w:t>Соц</w:t>
            </w:r>
            <w:proofErr w:type="gramEnd"/>
            <w:r w:rsidRPr="0080684C">
              <w:rPr>
                <w:rFonts w:ascii="Times New Roman" w:hAnsi="Times New Roman" w:cs="Times New Roman"/>
                <w:sz w:val="28"/>
                <w:szCs w:val="28"/>
              </w:rPr>
              <w:t>іально-комунікаційно-інформаційний</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документаційний</w:t>
            </w:r>
            <w:proofErr w:type="spellEnd"/>
            <w:r w:rsidRPr="0080684C">
              <w:rPr>
                <w:rFonts w:ascii="Times New Roman" w:hAnsi="Times New Roman" w:cs="Times New Roman"/>
                <w:sz w:val="28"/>
                <w:szCs w:val="28"/>
              </w:rPr>
              <w:t xml:space="preserve"> </w:t>
            </w:r>
            <w:r w:rsidRPr="0080684C">
              <w:rPr>
                <w:rFonts w:ascii="Times New Roman" w:hAnsi="Times New Roman" w:cs="Times New Roman"/>
                <w:sz w:val="28"/>
                <w:szCs w:val="28"/>
                <w:lang w:val="uk-UA"/>
              </w:rPr>
              <w:t>(</w:t>
            </w:r>
            <w:proofErr w:type="spellStart"/>
            <w:r w:rsidRPr="0080684C">
              <w:rPr>
                <w:rFonts w:ascii="Times New Roman" w:hAnsi="Times New Roman" w:cs="Times New Roman"/>
                <w:sz w:val="28"/>
                <w:szCs w:val="28"/>
                <w:lang w:val="uk-UA"/>
              </w:rPr>
              <w:t>документологічний</w:t>
            </w:r>
            <w:proofErr w:type="spellEnd"/>
            <w:r w:rsidRPr="0080684C">
              <w:rPr>
                <w:rFonts w:ascii="Times New Roman" w:hAnsi="Times New Roman" w:cs="Times New Roman"/>
                <w:sz w:val="28"/>
                <w:szCs w:val="28"/>
                <w:lang w:val="uk-UA"/>
              </w:rPr>
              <w:t xml:space="preserve">) </w:t>
            </w:r>
            <w:proofErr w:type="spellStart"/>
            <w:r w:rsidRPr="0080684C">
              <w:rPr>
                <w:rFonts w:ascii="Times New Roman" w:hAnsi="Times New Roman" w:cs="Times New Roman"/>
                <w:sz w:val="28"/>
                <w:szCs w:val="28"/>
              </w:rPr>
              <w:t>підходи</w:t>
            </w:r>
            <w:proofErr w:type="spellEnd"/>
            <w:r w:rsidRPr="0080684C">
              <w:rPr>
                <w:rFonts w:ascii="Times New Roman" w:hAnsi="Times New Roman" w:cs="Times New Roman"/>
                <w:sz w:val="28"/>
                <w:szCs w:val="28"/>
              </w:rPr>
              <w:t xml:space="preserve"> </w:t>
            </w:r>
          </w:p>
        </w:tc>
      </w:tr>
      <w:tr w:rsidR="0080684C" w:rsidRPr="0080684C" w:rsidTr="00610118">
        <w:tc>
          <w:tcPr>
            <w:tcW w:w="1668" w:type="dxa"/>
            <w:tcBorders>
              <w:top w:val="single" w:sz="6" w:space="0" w:color="auto"/>
              <w:left w:val="single" w:sz="6" w:space="0" w:color="auto"/>
              <w:bottom w:val="nil"/>
              <w:right w:val="single" w:sz="6" w:space="0" w:color="auto"/>
            </w:tcBorders>
          </w:tcPr>
          <w:p w:rsidR="0080684C" w:rsidRPr="0080684C" w:rsidRDefault="0080684C" w:rsidP="00610118">
            <w:pPr>
              <w:rPr>
                <w:rFonts w:ascii="Times New Roman" w:hAnsi="Times New Roman" w:cs="Times New Roman"/>
                <w:b/>
                <w:sz w:val="28"/>
                <w:szCs w:val="28"/>
              </w:rPr>
            </w:pPr>
            <w:r w:rsidRPr="0080684C">
              <w:rPr>
                <w:rFonts w:ascii="Times New Roman" w:hAnsi="Times New Roman" w:cs="Times New Roman"/>
                <w:b/>
                <w:sz w:val="28"/>
                <w:szCs w:val="28"/>
              </w:rPr>
              <w:t xml:space="preserve">5 </w:t>
            </w:r>
            <w:proofErr w:type="spellStart"/>
            <w:proofErr w:type="gramStart"/>
            <w:r w:rsidRPr="0080684C">
              <w:rPr>
                <w:rFonts w:ascii="Times New Roman" w:hAnsi="Times New Roman" w:cs="Times New Roman"/>
                <w:b/>
                <w:sz w:val="28"/>
                <w:szCs w:val="28"/>
              </w:rPr>
              <w:t>р</w:t>
            </w:r>
            <w:proofErr w:type="gramEnd"/>
            <w:r w:rsidRPr="0080684C">
              <w:rPr>
                <w:rFonts w:ascii="Times New Roman" w:hAnsi="Times New Roman" w:cs="Times New Roman"/>
                <w:b/>
                <w:sz w:val="28"/>
                <w:szCs w:val="28"/>
              </w:rPr>
              <w:t>івень</w:t>
            </w:r>
            <w:proofErr w:type="spellEnd"/>
          </w:p>
        </w:tc>
        <w:tc>
          <w:tcPr>
            <w:tcW w:w="8186" w:type="dxa"/>
            <w:tcBorders>
              <w:top w:val="single" w:sz="6" w:space="0" w:color="auto"/>
              <w:left w:val="single" w:sz="6" w:space="0" w:color="auto"/>
              <w:bottom w:val="single" w:sz="6" w:space="0" w:color="auto"/>
              <w:right w:val="single" w:sz="6" w:space="0" w:color="auto"/>
            </w:tcBorders>
          </w:tcPr>
          <w:p w:rsidR="0080684C" w:rsidRPr="0080684C" w:rsidRDefault="0080684C" w:rsidP="00610118">
            <w:pPr>
              <w:pStyle w:val="1"/>
              <w:rPr>
                <w:b/>
                <w:szCs w:val="28"/>
              </w:rPr>
            </w:pPr>
            <w:r w:rsidRPr="0080684C">
              <w:rPr>
                <w:b/>
                <w:szCs w:val="28"/>
              </w:rPr>
              <w:t xml:space="preserve">Конкретні методи </w:t>
            </w:r>
            <w:proofErr w:type="spellStart"/>
            <w:r w:rsidRPr="0080684C">
              <w:rPr>
                <w:b/>
                <w:szCs w:val="28"/>
              </w:rPr>
              <w:t>бібліографознавчих</w:t>
            </w:r>
            <w:proofErr w:type="spellEnd"/>
            <w:r w:rsidRPr="0080684C">
              <w:rPr>
                <w:b/>
                <w:szCs w:val="28"/>
              </w:rPr>
              <w:t xml:space="preserve"> досліджень</w:t>
            </w:r>
          </w:p>
        </w:tc>
      </w:tr>
      <w:tr w:rsidR="0080684C" w:rsidRPr="0080684C" w:rsidTr="00610118">
        <w:tc>
          <w:tcPr>
            <w:tcW w:w="1668" w:type="dxa"/>
            <w:tcBorders>
              <w:top w:val="nil"/>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sz w:val="28"/>
                <w:szCs w:val="28"/>
              </w:rPr>
            </w:pPr>
          </w:p>
        </w:tc>
        <w:tc>
          <w:tcPr>
            <w:tcW w:w="8186" w:type="dxa"/>
            <w:tcBorders>
              <w:top w:val="single" w:sz="6" w:space="0" w:color="auto"/>
              <w:left w:val="single" w:sz="6" w:space="0" w:color="auto"/>
              <w:bottom w:val="single" w:sz="6" w:space="0" w:color="auto"/>
              <w:right w:val="single" w:sz="6" w:space="0" w:color="auto"/>
            </w:tcBorders>
          </w:tcPr>
          <w:p w:rsidR="0080684C" w:rsidRPr="0080684C" w:rsidRDefault="0080684C" w:rsidP="00610118">
            <w:pPr>
              <w:rPr>
                <w:rFonts w:ascii="Times New Roman" w:hAnsi="Times New Roman" w:cs="Times New Roman"/>
                <w:sz w:val="28"/>
                <w:szCs w:val="28"/>
              </w:rPr>
            </w:pPr>
            <w:proofErr w:type="spellStart"/>
            <w:r w:rsidRPr="0080684C">
              <w:rPr>
                <w:rFonts w:ascii="Times New Roman" w:hAnsi="Times New Roman" w:cs="Times New Roman"/>
                <w:sz w:val="28"/>
                <w:szCs w:val="28"/>
              </w:rPr>
              <w:t>Методи</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вивчення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документів</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розуміння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осмислення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джерелознавчий</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аналіз</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статистичний</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аналіз</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психологічний</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аналіз</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тощо</w:t>
            </w:r>
            <w:proofErr w:type="spellEnd"/>
            <w:r w:rsidRPr="0080684C">
              <w:rPr>
                <w:rFonts w:ascii="Times New Roman" w:hAnsi="Times New Roman" w:cs="Times New Roman"/>
                <w:sz w:val="28"/>
                <w:szCs w:val="28"/>
              </w:rPr>
              <w:t>.</w:t>
            </w:r>
          </w:p>
          <w:p w:rsidR="0080684C" w:rsidRPr="0080684C" w:rsidRDefault="0080684C" w:rsidP="00610118">
            <w:pPr>
              <w:rPr>
                <w:rFonts w:ascii="Times New Roman" w:hAnsi="Times New Roman" w:cs="Times New Roman"/>
                <w:sz w:val="28"/>
                <w:szCs w:val="28"/>
              </w:rPr>
            </w:pPr>
            <w:proofErr w:type="spellStart"/>
            <w:r w:rsidRPr="0080684C">
              <w:rPr>
                <w:rFonts w:ascii="Times New Roman" w:hAnsi="Times New Roman" w:cs="Times New Roman"/>
                <w:sz w:val="28"/>
                <w:szCs w:val="28"/>
              </w:rPr>
              <w:t>Методи</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вивчення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діяльності</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бібліографів</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або</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споживачів</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інформації</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спостереження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само</w:t>
            </w:r>
            <w:r w:rsidRPr="0080684C">
              <w:rPr>
                <w:rFonts w:ascii="Times New Roman" w:hAnsi="Times New Roman" w:cs="Times New Roman"/>
                <w:sz w:val="28"/>
                <w:szCs w:val="28"/>
              </w:rPr>
              <w:softHyphen/>
              <w:t>спостереження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експеримент</w:t>
            </w:r>
            <w:proofErr w:type="spellEnd"/>
            <w:r w:rsidRPr="0080684C">
              <w:rPr>
                <w:rFonts w:ascii="Times New Roman" w:hAnsi="Times New Roman" w:cs="Times New Roman"/>
                <w:sz w:val="28"/>
                <w:szCs w:val="28"/>
              </w:rPr>
              <w:t xml:space="preserve">, </w:t>
            </w:r>
            <w:proofErr w:type="spellStart"/>
            <w:proofErr w:type="gramStart"/>
            <w:r w:rsidRPr="0080684C">
              <w:rPr>
                <w:rFonts w:ascii="Times New Roman" w:hAnsi="Times New Roman" w:cs="Times New Roman"/>
                <w:sz w:val="28"/>
                <w:szCs w:val="28"/>
              </w:rPr>
              <w:t>соц</w:t>
            </w:r>
            <w:proofErr w:type="gramEnd"/>
            <w:r w:rsidRPr="0080684C">
              <w:rPr>
                <w:rFonts w:ascii="Times New Roman" w:hAnsi="Times New Roman" w:cs="Times New Roman"/>
                <w:sz w:val="28"/>
                <w:szCs w:val="28"/>
              </w:rPr>
              <w:t>іологічне</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опитування</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експертна</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оцінка</w:t>
            </w:r>
            <w:proofErr w:type="spellEnd"/>
            <w:r w:rsidRPr="0080684C">
              <w:rPr>
                <w:rFonts w:ascii="Times New Roman" w:hAnsi="Times New Roman" w:cs="Times New Roman"/>
                <w:sz w:val="28"/>
                <w:szCs w:val="28"/>
              </w:rPr>
              <w:t>.</w:t>
            </w:r>
          </w:p>
          <w:p w:rsidR="0080684C" w:rsidRPr="0080684C" w:rsidRDefault="0080684C" w:rsidP="00610118">
            <w:pPr>
              <w:rPr>
                <w:rFonts w:ascii="Times New Roman" w:hAnsi="Times New Roman" w:cs="Times New Roman"/>
                <w:sz w:val="28"/>
                <w:szCs w:val="28"/>
              </w:rPr>
            </w:pPr>
            <w:proofErr w:type="spellStart"/>
            <w:r w:rsidRPr="0080684C">
              <w:rPr>
                <w:rFonts w:ascii="Times New Roman" w:hAnsi="Times New Roman" w:cs="Times New Roman"/>
                <w:sz w:val="28"/>
                <w:szCs w:val="28"/>
              </w:rPr>
              <w:t>Методи</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обробки</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одержаних</w:t>
            </w:r>
            <w:proofErr w:type="spellEnd"/>
            <w:r w:rsidRPr="0080684C">
              <w:rPr>
                <w:rFonts w:ascii="Times New Roman" w:hAnsi="Times New Roman" w:cs="Times New Roman"/>
                <w:sz w:val="28"/>
                <w:szCs w:val="28"/>
              </w:rPr>
              <w:t xml:space="preserve"> </w:t>
            </w:r>
            <w:proofErr w:type="spellStart"/>
            <w:r w:rsidRPr="0080684C">
              <w:rPr>
                <w:rFonts w:ascii="Times New Roman" w:hAnsi="Times New Roman" w:cs="Times New Roman"/>
                <w:sz w:val="28"/>
                <w:szCs w:val="28"/>
              </w:rPr>
              <w:t>даних</w:t>
            </w:r>
            <w:proofErr w:type="spellEnd"/>
            <w:r w:rsidRPr="0080684C">
              <w:rPr>
                <w:rFonts w:ascii="Times New Roman" w:hAnsi="Times New Roman" w:cs="Times New Roman"/>
                <w:sz w:val="28"/>
                <w:szCs w:val="28"/>
              </w:rPr>
              <w:t>.</w:t>
            </w:r>
          </w:p>
        </w:tc>
      </w:tr>
    </w:tbl>
    <w:p w:rsidR="0080684C" w:rsidRPr="0080684C" w:rsidRDefault="0080684C" w:rsidP="0080684C">
      <w:pPr>
        <w:spacing w:line="360" w:lineRule="auto"/>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 </w:t>
      </w:r>
    </w:p>
    <w:p w:rsidR="0080684C" w:rsidRPr="0080684C" w:rsidRDefault="0080684C" w:rsidP="0080684C">
      <w:pPr>
        <w:spacing w:line="360" w:lineRule="auto"/>
        <w:ind w:firstLine="709"/>
        <w:jc w:val="both"/>
        <w:rPr>
          <w:rFonts w:ascii="Times New Roman" w:hAnsi="Times New Roman" w:cs="Times New Roman"/>
          <w:b/>
          <w:sz w:val="28"/>
          <w:szCs w:val="28"/>
          <w:lang w:val="uk-UA"/>
        </w:rPr>
      </w:pPr>
      <w:r w:rsidRPr="0080684C">
        <w:rPr>
          <w:rFonts w:ascii="Times New Roman" w:hAnsi="Times New Roman" w:cs="Times New Roman"/>
          <w:b/>
          <w:sz w:val="28"/>
          <w:szCs w:val="28"/>
          <w:lang w:val="uk-UA"/>
        </w:rPr>
        <w:t xml:space="preserve">5. Види </w:t>
      </w:r>
      <w:proofErr w:type="spellStart"/>
      <w:r w:rsidRPr="0080684C">
        <w:rPr>
          <w:rFonts w:ascii="Times New Roman" w:hAnsi="Times New Roman" w:cs="Times New Roman"/>
          <w:b/>
          <w:sz w:val="28"/>
          <w:szCs w:val="28"/>
          <w:lang w:val="uk-UA"/>
        </w:rPr>
        <w:t>бібліографознавчих</w:t>
      </w:r>
      <w:proofErr w:type="spellEnd"/>
      <w:r w:rsidRPr="0080684C">
        <w:rPr>
          <w:rFonts w:ascii="Times New Roman" w:hAnsi="Times New Roman" w:cs="Times New Roman"/>
          <w:b/>
          <w:sz w:val="28"/>
          <w:szCs w:val="28"/>
          <w:lang w:val="uk-UA"/>
        </w:rPr>
        <w:t xml:space="preserve"> досліджень та їх методика</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Вибір конкретних методів у </w:t>
      </w:r>
      <w:proofErr w:type="spellStart"/>
      <w:r w:rsidRPr="0080684C">
        <w:rPr>
          <w:rFonts w:ascii="Times New Roman" w:hAnsi="Times New Roman" w:cs="Times New Roman"/>
          <w:sz w:val="28"/>
          <w:szCs w:val="28"/>
          <w:lang w:val="uk-UA"/>
        </w:rPr>
        <w:t>бібліографознавчому</w:t>
      </w:r>
      <w:proofErr w:type="spellEnd"/>
      <w:r w:rsidRPr="0080684C">
        <w:rPr>
          <w:rFonts w:ascii="Times New Roman" w:hAnsi="Times New Roman" w:cs="Times New Roman"/>
          <w:sz w:val="28"/>
          <w:szCs w:val="28"/>
          <w:lang w:val="uk-UA"/>
        </w:rPr>
        <w:t xml:space="preserve"> дослідженні залежить від характеру дослідження та його кінцевої мети.</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Відомо, що всі наукові дослідження поділяють на фундаментальні та прикладні. </w:t>
      </w:r>
      <w:r w:rsidRPr="0080684C">
        <w:rPr>
          <w:rFonts w:ascii="Times New Roman" w:hAnsi="Times New Roman" w:cs="Times New Roman"/>
          <w:b/>
          <w:sz w:val="28"/>
          <w:szCs w:val="28"/>
          <w:lang w:val="uk-UA"/>
        </w:rPr>
        <w:t>Фундаментальні дослідження</w:t>
      </w:r>
      <w:r w:rsidRPr="0080684C">
        <w:rPr>
          <w:rFonts w:ascii="Times New Roman" w:hAnsi="Times New Roman" w:cs="Times New Roman"/>
          <w:sz w:val="28"/>
          <w:szCs w:val="28"/>
          <w:lang w:val="uk-UA"/>
        </w:rPr>
        <w:t xml:space="preserve"> присвячують пізнанню сутності </w:t>
      </w:r>
      <w:r w:rsidRPr="0080684C">
        <w:rPr>
          <w:rFonts w:ascii="Times New Roman" w:hAnsi="Times New Roman" w:cs="Times New Roman"/>
          <w:sz w:val="28"/>
          <w:szCs w:val="28"/>
          <w:lang w:val="uk-UA"/>
        </w:rPr>
        <w:lastRenderedPageBreak/>
        <w:t xml:space="preserve">явищ, законів, що управляють поведінкою та взаємодією певних структур природи, суспільства або мислення. </w:t>
      </w:r>
      <w:r w:rsidRPr="0080684C">
        <w:rPr>
          <w:rFonts w:ascii="Times New Roman" w:hAnsi="Times New Roman" w:cs="Times New Roman"/>
          <w:b/>
          <w:sz w:val="28"/>
          <w:szCs w:val="28"/>
          <w:lang w:val="uk-UA"/>
        </w:rPr>
        <w:t xml:space="preserve">Прикладні дослідження </w:t>
      </w:r>
      <w:r w:rsidRPr="0080684C">
        <w:rPr>
          <w:rFonts w:ascii="Times New Roman" w:hAnsi="Times New Roman" w:cs="Times New Roman"/>
          <w:sz w:val="28"/>
          <w:szCs w:val="28"/>
          <w:lang w:val="uk-UA"/>
        </w:rPr>
        <w:t>вирішують можливості вдосконалення конкретних явищ суспільного життя на базі виявлених теорією законів.</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Наукові дослідження поділяють також на теоретичні та емпіричні, або виділяють емпіричний та теоретичний рівні досліджень.</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b/>
          <w:sz w:val="28"/>
          <w:szCs w:val="28"/>
          <w:lang w:val="uk-UA"/>
        </w:rPr>
        <w:t>На емпіричному рівні</w:t>
      </w:r>
      <w:r w:rsidRPr="0080684C">
        <w:rPr>
          <w:rFonts w:ascii="Times New Roman" w:hAnsi="Times New Roman" w:cs="Times New Roman"/>
          <w:sz w:val="28"/>
          <w:szCs w:val="28"/>
          <w:lang w:val="uk-UA"/>
        </w:rPr>
        <w:t xml:space="preserve"> встановлюють певні факти завдяки методам спостереження чи експерименту, визначають якісні та кількісні характеристики об'єктів, що вивчаються. Емпіричне дослідження завершується встановленням емпіричних закономірностей, які показують певні стійкі властивості об'єкта вивчення, допомагають вдосконалювати діяльність із урахуванням встановлених закономірностей.</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Дослідження </w:t>
      </w:r>
      <w:r w:rsidRPr="0080684C">
        <w:rPr>
          <w:rFonts w:ascii="Times New Roman" w:hAnsi="Times New Roman" w:cs="Times New Roman"/>
          <w:b/>
          <w:sz w:val="28"/>
          <w:szCs w:val="28"/>
          <w:lang w:val="uk-UA"/>
        </w:rPr>
        <w:t>теоретичного рівня</w:t>
      </w:r>
      <w:r w:rsidRPr="0080684C">
        <w:rPr>
          <w:rFonts w:ascii="Times New Roman" w:hAnsi="Times New Roman" w:cs="Times New Roman"/>
          <w:sz w:val="28"/>
          <w:szCs w:val="28"/>
          <w:lang w:val="uk-UA"/>
        </w:rPr>
        <w:t xml:space="preserve"> — це відкриття законів, що дають можливість пояснити виявлені на емпіричному рівні факти та відкриті закономірності, а також передбачити майбутні події та факти.</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Методи кожного дослідження вибирають із урахуванням його характеру; але треба відзначити, що в деяких дослідженнях присутні як емпіричний, так і теоретичний рівні.</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Особливим різновидом досліджень треба вважати </w:t>
      </w:r>
      <w:r w:rsidRPr="0080684C">
        <w:rPr>
          <w:rFonts w:ascii="Times New Roman" w:hAnsi="Times New Roman" w:cs="Times New Roman"/>
          <w:b/>
          <w:sz w:val="28"/>
          <w:szCs w:val="28"/>
          <w:lang w:val="uk-UA"/>
        </w:rPr>
        <w:t>навчально-наукові дослідження</w:t>
      </w:r>
      <w:r w:rsidRPr="0080684C">
        <w:rPr>
          <w:rFonts w:ascii="Times New Roman" w:hAnsi="Times New Roman" w:cs="Times New Roman"/>
          <w:sz w:val="28"/>
          <w:szCs w:val="28"/>
          <w:lang w:val="uk-UA"/>
        </w:rPr>
        <w:t>, які виконують у вигляді курсових, дипломних та інших кваліфікаційних робіт. У такому дослідженні важливе значення надається поглибленому вивченню студентом наявної літератури, тобто оволодінню вже існуючим рівнем наукових знань щодо об'єкта дослідження. Тому в подібних дослідженнях важливе місце посідає бібліографічний метод, у всіх його складових частинах. Тільки на підставі оволодіння всією сумою існуючих знань щодо об'єкта вивчення можна поставити якісь конкретні завдання прикладного або фундаментального характеру.</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 Залежно від поставлених завдань використовують й інші методи наукових досліджень. Причому загальнонаукові чи </w:t>
      </w:r>
      <w:proofErr w:type="spellStart"/>
      <w:r w:rsidRPr="0080684C">
        <w:rPr>
          <w:rFonts w:ascii="Times New Roman" w:hAnsi="Times New Roman" w:cs="Times New Roman"/>
          <w:sz w:val="28"/>
          <w:szCs w:val="28"/>
          <w:lang w:val="uk-UA"/>
        </w:rPr>
        <w:t>спеціальнонаукові</w:t>
      </w:r>
      <w:proofErr w:type="spellEnd"/>
      <w:r w:rsidRPr="0080684C">
        <w:rPr>
          <w:rFonts w:ascii="Times New Roman" w:hAnsi="Times New Roman" w:cs="Times New Roman"/>
          <w:sz w:val="28"/>
          <w:szCs w:val="28"/>
          <w:lang w:val="uk-UA"/>
        </w:rPr>
        <w:t xml:space="preserve"> методи використовують відповідно до специфіки об'єкта дослідження.</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lastRenderedPageBreak/>
        <w:t>Зокрема, розрізняють методи вивчення документів і методи вивчення практичної діяльності бібліографів або споживачів інформації. Серед перших: розуміння, осмислення, джерелознавчий аналіз, контент-аналіз, статистичний аналіз, психологічний аналіз тощо. Серед других: спостереження, самоспостереження, експеримент, соціологічне опитування (анкетування, інтерв'ю), експертна оцінка. Відрізняють також методи обробки одержаних даних: статистичні, математичні та інші.</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Будь-який метод може застосовуватися для вивчення різних явищ дійсності, залежно від чого набуває конкретні риси.</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Наприклад, метод спостереження може застосовуватися для спостережень: 1) за діяльністю бібліографа (бібліотекаря); 2) за поведінкою читача; 3) як самоспостереження дослідника. Важливо також, у процесі якої діяльності (наприклад, професійно-виробничої чи інформаційно-споживацької) спостерігається людина. Від цього залежать способи спостереження і фіксації його результатів.</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У бібліографознавстві застосовують різні конкретні методи залежно від об'єкта дослідження. Наприклад, можна розрізняти: методи вивчення бібліографічних посібників; методи вивчення інформаційних потреб споживачів; методи вивчення первинних документів (</w:t>
      </w:r>
      <w:proofErr w:type="spellStart"/>
      <w:r w:rsidRPr="0080684C">
        <w:rPr>
          <w:rFonts w:ascii="Times New Roman" w:hAnsi="Times New Roman" w:cs="Times New Roman"/>
          <w:sz w:val="28"/>
          <w:szCs w:val="28"/>
          <w:lang w:val="uk-UA"/>
        </w:rPr>
        <w:t>документних</w:t>
      </w:r>
      <w:proofErr w:type="spellEnd"/>
      <w:r w:rsidRPr="0080684C">
        <w:rPr>
          <w:rFonts w:ascii="Times New Roman" w:hAnsi="Times New Roman" w:cs="Times New Roman"/>
          <w:sz w:val="28"/>
          <w:szCs w:val="28"/>
          <w:lang w:val="uk-UA"/>
        </w:rPr>
        <w:t xml:space="preserve"> потоків або масивів); методи вивчення практичної бібліографічної діяльності бібліографів (бібліотекарів).</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У свою чергу, ці методи конкретизують залежно від того, який бік об'єкта вивчається і з якою метою (тобто який предмет вивчення). Наприклад, бібліографічні посібники можна аналізувати з метою: 1) встановлення видів бібліографічних посібників (БП); 2) вивчення методів бібліографування; 3) виявлення нових, оригінальних прийомів подання матеріалу; 4) встановлення категорії читачів, якій можна рекомендувати даний БП тощо.</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Особливості використання того чи іншого методу дослідження визначають у кожному дослідженні окремо. Але треба пам'ятати, що всі </w:t>
      </w:r>
      <w:r w:rsidRPr="0080684C">
        <w:rPr>
          <w:rFonts w:ascii="Times New Roman" w:hAnsi="Times New Roman" w:cs="Times New Roman"/>
          <w:sz w:val="28"/>
          <w:szCs w:val="28"/>
          <w:lang w:val="uk-UA"/>
        </w:rPr>
        <w:lastRenderedPageBreak/>
        <w:t>охарактеризовані методи різних рівнів не існують самі по собі, вони втілюються у конкретні методи наукових досліджень.</w:t>
      </w:r>
    </w:p>
    <w:p w:rsidR="0080684C" w:rsidRPr="0080684C" w:rsidRDefault="0080684C" w:rsidP="0080684C">
      <w:pPr>
        <w:spacing w:line="360" w:lineRule="auto"/>
        <w:ind w:firstLine="709"/>
        <w:jc w:val="both"/>
        <w:rPr>
          <w:rFonts w:ascii="Times New Roman" w:hAnsi="Times New Roman" w:cs="Times New Roman"/>
          <w:sz w:val="28"/>
          <w:szCs w:val="28"/>
          <w:lang w:val="uk-UA"/>
        </w:rPr>
      </w:pPr>
      <w:r w:rsidRPr="0080684C">
        <w:rPr>
          <w:rFonts w:ascii="Times New Roman" w:hAnsi="Times New Roman" w:cs="Times New Roman"/>
          <w:sz w:val="28"/>
          <w:szCs w:val="28"/>
          <w:lang w:val="uk-UA"/>
        </w:rPr>
        <w:t xml:space="preserve"> </w:t>
      </w:r>
    </w:p>
    <w:p w:rsidR="0080684C" w:rsidRPr="0080684C" w:rsidRDefault="0080684C" w:rsidP="0080684C">
      <w:pPr>
        <w:jc w:val="both"/>
        <w:rPr>
          <w:rFonts w:ascii="Times New Roman" w:hAnsi="Times New Roman" w:cs="Times New Roman"/>
          <w:b/>
          <w:sz w:val="28"/>
          <w:szCs w:val="28"/>
          <w:lang w:val="uk-UA"/>
        </w:rPr>
      </w:pPr>
    </w:p>
    <w:p w:rsidR="008C61F6" w:rsidRPr="0080684C" w:rsidRDefault="008C61F6">
      <w:pPr>
        <w:rPr>
          <w:rFonts w:ascii="Times New Roman" w:hAnsi="Times New Roman" w:cs="Times New Roman"/>
          <w:sz w:val="28"/>
          <w:szCs w:val="28"/>
          <w:lang w:val="uk-UA"/>
        </w:rPr>
      </w:pPr>
      <w:bookmarkStart w:id="0" w:name="_GoBack"/>
      <w:bookmarkEnd w:id="0"/>
    </w:p>
    <w:sectPr w:rsidR="008C61F6" w:rsidRPr="008068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4D" w:rsidRDefault="0014724D" w:rsidP="0080684C">
      <w:r>
        <w:separator/>
      </w:r>
    </w:p>
  </w:endnote>
  <w:endnote w:type="continuationSeparator" w:id="0">
    <w:p w:rsidR="0014724D" w:rsidRDefault="0014724D" w:rsidP="0080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4D" w:rsidRDefault="0014724D" w:rsidP="0080684C">
      <w:r>
        <w:separator/>
      </w:r>
    </w:p>
  </w:footnote>
  <w:footnote w:type="continuationSeparator" w:id="0">
    <w:p w:rsidR="0014724D" w:rsidRDefault="0014724D" w:rsidP="0080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906"/>
    <w:multiLevelType w:val="hybridMultilevel"/>
    <w:tmpl w:val="94AE5F94"/>
    <w:lvl w:ilvl="0" w:tplc="A5D0B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4C"/>
    <w:rsid w:val="0014724D"/>
    <w:rsid w:val="007D539B"/>
    <w:rsid w:val="0080684C"/>
    <w:rsid w:val="00837E2D"/>
    <w:rsid w:val="008C61F6"/>
    <w:rsid w:val="00920887"/>
    <w:rsid w:val="00D9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684C"/>
    <w:pPr>
      <w:spacing w:after="0" w:line="240" w:lineRule="auto"/>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84C"/>
    <w:pPr>
      <w:spacing w:before="100" w:beforeAutospacing="1" w:after="100" w:afterAutospacing="1"/>
    </w:pPr>
    <w:rPr>
      <w:rFonts w:ascii="Times New Roman" w:eastAsia="Times New Roman" w:hAnsi="Times New Roman" w:cs="Times New Roman"/>
      <w:color w:val="auto"/>
      <w:lang w:eastAsia="ru-RU"/>
    </w:rPr>
  </w:style>
  <w:style w:type="character" w:styleId="a4">
    <w:name w:val="Hyperlink"/>
    <w:uiPriority w:val="99"/>
    <w:rsid w:val="0080684C"/>
    <w:rPr>
      <w:color w:val="0066CC"/>
      <w:u w:val="single"/>
    </w:rPr>
  </w:style>
  <w:style w:type="paragraph" w:styleId="a5">
    <w:name w:val="footnote text"/>
    <w:basedOn w:val="a"/>
    <w:link w:val="a6"/>
    <w:semiHidden/>
    <w:rsid w:val="0080684C"/>
    <w:rPr>
      <w:rFonts w:ascii="Times New Roman" w:eastAsia="Times New Roman" w:hAnsi="Times New Roman" w:cs="Times New Roman"/>
      <w:color w:val="auto"/>
      <w:sz w:val="20"/>
      <w:szCs w:val="20"/>
      <w:lang w:eastAsia="ru-RU"/>
    </w:rPr>
  </w:style>
  <w:style w:type="character" w:customStyle="1" w:styleId="a6">
    <w:name w:val="Текст сноски Знак"/>
    <w:basedOn w:val="a0"/>
    <w:link w:val="a5"/>
    <w:semiHidden/>
    <w:rsid w:val="0080684C"/>
    <w:rPr>
      <w:rFonts w:ascii="Times New Roman" w:eastAsia="Times New Roman" w:hAnsi="Times New Roman" w:cs="Times New Roman"/>
      <w:sz w:val="20"/>
      <w:szCs w:val="20"/>
      <w:lang w:eastAsia="ru-RU"/>
    </w:rPr>
  </w:style>
  <w:style w:type="character" w:styleId="a7">
    <w:name w:val="footnote reference"/>
    <w:semiHidden/>
    <w:rsid w:val="0080684C"/>
    <w:rPr>
      <w:vertAlign w:val="superscript"/>
    </w:rPr>
  </w:style>
  <w:style w:type="paragraph" w:customStyle="1" w:styleId="1">
    <w:name w:val="çàãîëîâîê 1"/>
    <w:basedOn w:val="a"/>
    <w:next w:val="a"/>
    <w:rsid w:val="0080684C"/>
    <w:pPr>
      <w:keepNext/>
      <w:overflowPunct w:val="0"/>
      <w:autoSpaceDE w:val="0"/>
      <w:autoSpaceDN w:val="0"/>
      <w:adjustRightInd w:val="0"/>
      <w:jc w:val="center"/>
      <w:textAlignment w:val="baseline"/>
    </w:pPr>
    <w:rPr>
      <w:rFonts w:ascii="Times New Roman" w:eastAsia="Times New Roman" w:hAnsi="Times New Roman" w:cs="Times New Roman"/>
      <w:color w:val="auto"/>
      <w:sz w:val="28"/>
      <w:szCs w:val="20"/>
      <w:lang w:val="uk-UA" w:eastAsia="ru-RU"/>
    </w:rPr>
  </w:style>
  <w:style w:type="paragraph" w:styleId="a8">
    <w:name w:val="List Paragraph"/>
    <w:basedOn w:val="a"/>
    <w:uiPriority w:val="34"/>
    <w:qFormat/>
    <w:rsid w:val="00806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684C"/>
    <w:pPr>
      <w:spacing w:after="0" w:line="240" w:lineRule="auto"/>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84C"/>
    <w:pPr>
      <w:spacing w:before="100" w:beforeAutospacing="1" w:after="100" w:afterAutospacing="1"/>
    </w:pPr>
    <w:rPr>
      <w:rFonts w:ascii="Times New Roman" w:eastAsia="Times New Roman" w:hAnsi="Times New Roman" w:cs="Times New Roman"/>
      <w:color w:val="auto"/>
      <w:lang w:eastAsia="ru-RU"/>
    </w:rPr>
  </w:style>
  <w:style w:type="character" w:styleId="a4">
    <w:name w:val="Hyperlink"/>
    <w:uiPriority w:val="99"/>
    <w:rsid w:val="0080684C"/>
    <w:rPr>
      <w:color w:val="0066CC"/>
      <w:u w:val="single"/>
    </w:rPr>
  </w:style>
  <w:style w:type="paragraph" w:styleId="a5">
    <w:name w:val="footnote text"/>
    <w:basedOn w:val="a"/>
    <w:link w:val="a6"/>
    <w:semiHidden/>
    <w:rsid w:val="0080684C"/>
    <w:rPr>
      <w:rFonts w:ascii="Times New Roman" w:eastAsia="Times New Roman" w:hAnsi="Times New Roman" w:cs="Times New Roman"/>
      <w:color w:val="auto"/>
      <w:sz w:val="20"/>
      <w:szCs w:val="20"/>
      <w:lang w:eastAsia="ru-RU"/>
    </w:rPr>
  </w:style>
  <w:style w:type="character" w:customStyle="1" w:styleId="a6">
    <w:name w:val="Текст сноски Знак"/>
    <w:basedOn w:val="a0"/>
    <w:link w:val="a5"/>
    <w:semiHidden/>
    <w:rsid w:val="0080684C"/>
    <w:rPr>
      <w:rFonts w:ascii="Times New Roman" w:eastAsia="Times New Roman" w:hAnsi="Times New Roman" w:cs="Times New Roman"/>
      <w:sz w:val="20"/>
      <w:szCs w:val="20"/>
      <w:lang w:eastAsia="ru-RU"/>
    </w:rPr>
  </w:style>
  <w:style w:type="character" w:styleId="a7">
    <w:name w:val="footnote reference"/>
    <w:semiHidden/>
    <w:rsid w:val="0080684C"/>
    <w:rPr>
      <w:vertAlign w:val="superscript"/>
    </w:rPr>
  </w:style>
  <w:style w:type="paragraph" w:customStyle="1" w:styleId="1">
    <w:name w:val="çàãîëîâîê 1"/>
    <w:basedOn w:val="a"/>
    <w:next w:val="a"/>
    <w:rsid w:val="0080684C"/>
    <w:pPr>
      <w:keepNext/>
      <w:overflowPunct w:val="0"/>
      <w:autoSpaceDE w:val="0"/>
      <w:autoSpaceDN w:val="0"/>
      <w:adjustRightInd w:val="0"/>
      <w:jc w:val="center"/>
      <w:textAlignment w:val="baseline"/>
    </w:pPr>
    <w:rPr>
      <w:rFonts w:ascii="Times New Roman" w:eastAsia="Times New Roman" w:hAnsi="Times New Roman" w:cs="Times New Roman"/>
      <w:color w:val="auto"/>
      <w:sz w:val="28"/>
      <w:szCs w:val="20"/>
      <w:lang w:val="uk-UA" w:eastAsia="ru-RU"/>
    </w:rPr>
  </w:style>
  <w:style w:type="paragraph" w:styleId="a8">
    <w:name w:val="List Paragraph"/>
    <w:basedOn w:val="a"/>
    <w:uiPriority w:val="34"/>
    <w:qFormat/>
    <w:rsid w:val="0080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3211</Words>
  <Characters>18307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2023-05-13T06:41:00Z</dcterms:created>
  <dcterms:modified xsi:type="dcterms:W3CDTF">2023-05-13T07:44:00Z</dcterms:modified>
</cp:coreProperties>
</file>