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C885" w14:textId="77777777" w:rsidR="00523CAB" w:rsidRPr="00523CAB" w:rsidRDefault="00523CAB" w:rsidP="00523CAB">
      <w:pPr>
        <w:keepNext/>
        <w:spacing w:before="240" w:after="60" w:line="240" w:lineRule="auto"/>
        <w:ind w:left="720"/>
        <w:jc w:val="center"/>
        <w:outlineLvl w:val="0"/>
        <w:rPr>
          <w:rFonts w:ascii="Times New Roman" w:eastAsia="Arial Unicode MS" w:hAnsi="Times New Roman" w:cs="Times New Roman"/>
          <w:color w:val="000000"/>
          <w:spacing w:val="12"/>
          <w:kern w:val="32"/>
          <w:sz w:val="23"/>
          <w:szCs w:val="28"/>
        </w:rPr>
      </w:pPr>
      <w:r w:rsidRPr="00523CAB">
        <w:rPr>
          <w:rFonts w:ascii="Times New Roman" w:eastAsia="Times New Roman" w:hAnsi="Times New Roman" w:cs="Times New Roman"/>
          <w:b/>
          <w:bCs/>
          <w:color w:val="000000"/>
          <w:kern w:val="32"/>
          <w:sz w:val="32"/>
          <w:szCs w:val="28"/>
        </w:rPr>
        <w:t>Відокремлений структурний підрозділ ЗВО «Відкритий міжнародний університет розвитку людини «Україна»</w:t>
      </w:r>
    </w:p>
    <w:p w14:paraId="1DA6886F" w14:textId="77777777" w:rsidR="00523CAB" w:rsidRPr="00523CAB" w:rsidRDefault="00523CAB" w:rsidP="00523CAB">
      <w:pPr>
        <w:spacing w:after="0" w:line="360" w:lineRule="auto"/>
        <w:ind w:firstLine="851"/>
        <w:jc w:val="center"/>
        <w:rPr>
          <w:rFonts w:ascii="Times New Roman" w:eastAsia="Arial" w:hAnsi="Times New Roman" w:cs="Times New Roman"/>
          <w:b/>
          <w:bCs/>
          <w:color w:val="000000"/>
          <w:spacing w:val="12"/>
          <w:sz w:val="28"/>
          <w:szCs w:val="28"/>
          <w:lang w:val="ru-RU" w:eastAsia="en-US"/>
        </w:rPr>
      </w:pPr>
      <w:r w:rsidRPr="00523CAB">
        <w:rPr>
          <w:rFonts w:ascii="Times New Roman" w:eastAsia="Arial Unicode MS" w:hAnsi="Times New Roman" w:cs="Times New Roman"/>
          <w:b/>
          <w:bCs/>
          <w:color w:val="000000"/>
          <w:spacing w:val="12"/>
          <w:sz w:val="28"/>
          <w:szCs w:val="28"/>
          <w:lang w:val="ru-RU" w:eastAsia="en-US"/>
        </w:rPr>
        <w:t>Карпатський інститут підприємництва</w:t>
      </w:r>
    </w:p>
    <w:p w14:paraId="18CCD661" w14:textId="77777777" w:rsidR="00523CAB" w:rsidRPr="00523CAB" w:rsidRDefault="00523CAB" w:rsidP="00523CAB">
      <w:pPr>
        <w:spacing w:after="0" w:line="360" w:lineRule="auto"/>
        <w:ind w:firstLine="851"/>
        <w:jc w:val="center"/>
        <w:rPr>
          <w:rFonts w:ascii="Times New Roman" w:eastAsia="Arial" w:hAnsi="Times New Roman" w:cs="Times New Roman"/>
          <w:b/>
          <w:bCs/>
          <w:color w:val="000000"/>
          <w:spacing w:val="12"/>
          <w:sz w:val="28"/>
          <w:szCs w:val="28"/>
          <w:lang w:val="ru-RU" w:eastAsia="en-US"/>
        </w:rPr>
      </w:pPr>
    </w:p>
    <w:p w14:paraId="054908BB" w14:textId="77777777" w:rsidR="00523CAB" w:rsidRPr="00523CAB" w:rsidRDefault="00523CAB" w:rsidP="00523CAB">
      <w:pPr>
        <w:tabs>
          <w:tab w:val="right" w:leader="dot" w:pos="9356"/>
        </w:tabs>
        <w:spacing w:after="0" w:line="360" w:lineRule="auto"/>
        <w:jc w:val="center"/>
        <w:outlineLvl w:val="0"/>
        <w:rPr>
          <w:rFonts w:ascii="Arial Unicode MS" w:eastAsia="Arial Unicode MS" w:hAnsi="Arial Unicode MS" w:cs="Arial Unicode MS"/>
          <w:color w:val="000000"/>
          <w:sz w:val="24"/>
          <w:szCs w:val="24"/>
          <w:lang w:val="ru-RU" w:eastAsia="en-US"/>
        </w:rPr>
      </w:pPr>
      <w:r w:rsidRPr="00523CAB">
        <w:rPr>
          <w:rFonts w:ascii="Times New Roman" w:eastAsia="Arial Unicode MS" w:hAnsi="Times New Roman" w:cs="Times New Roman"/>
          <w:b/>
          <w:color w:val="000000"/>
          <w:sz w:val="28"/>
          <w:szCs w:val="28"/>
          <w:lang w:val="ru-RU" w:eastAsia="en-US"/>
        </w:rPr>
        <w:t>Кафедра «Економіки та менеджменту»</w:t>
      </w:r>
    </w:p>
    <w:p w14:paraId="5DE097F8" w14:textId="77777777" w:rsidR="00523CAB" w:rsidRPr="00523CAB" w:rsidRDefault="00523CAB" w:rsidP="00523CAB">
      <w:pPr>
        <w:spacing w:after="0" w:line="240" w:lineRule="auto"/>
        <w:jc w:val="right"/>
        <w:rPr>
          <w:rFonts w:ascii="Times New Roman" w:eastAsia="Arial Unicode MS" w:hAnsi="Times New Roman" w:cs="Arial Unicode MS"/>
          <w:color w:val="000000"/>
          <w:sz w:val="28"/>
          <w:szCs w:val="28"/>
          <w:lang w:val="ru-RU" w:eastAsia="en-US"/>
        </w:rPr>
      </w:pPr>
    </w:p>
    <w:p w14:paraId="098B67FE" w14:textId="77777777" w:rsidR="00A66A34" w:rsidRPr="00A66A34" w:rsidRDefault="00A66A34" w:rsidP="00A66A34">
      <w:pPr>
        <w:ind w:right="837"/>
        <w:jc w:val="right"/>
        <w:rPr>
          <w:rFonts w:ascii="Times New Roman" w:hAnsi="Times New Roman" w:cs="Times New Roman"/>
          <w:sz w:val="28"/>
          <w:szCs w:val="28"/>
        </w:rPr>
      </w:pPr>
      <w:r w:rsidRPr="00A66A34">
        <w:rPr>
          <w:rFonts w:ascii="Times New Roman" w:hAnsi="Times New Roman" w:cs="Times New Roman"/>
          <w:b/>
          <w:caps/>
          <w:sz w:val="28"/>
          <w:szCs w:val="28"/>
        </w:rPr>
        <w:t>«</w:t>
      </w:r>
      <w:r w:rsidRPr="00A66A34">
        <w:rPr>
          <w:rFonts w:ascii="Times New Roman" w:hAnsi="Times New Roman" w:cs="Times New Roman"/>
          <w:b/>
          <w:spacing w:val="-2"/>
          <w:sz w:val="28"/>
          <w:szCs w:val="28"/>
        </w:rPr>
        <w:t>ЗАТВЕРДЖУЮ</w:t>
      </w:r>
      <w:r w:rsidRPr="00A66A34">
        <w:rPr>
          <w:rFonts w:ascii="Times New Roman" w:hAnsi="Times New Roman" w:cs="Times New Roman"/>
          <w:b/>
          <w:caps/>
          <w:sz w:val="28"/>
          <w:szCs w:val="28"/>
        </w:rPr>
        <w:t>»</w:t>
      </w:r>
    </w:p>
    <w:p w14:paraId="44213BC9" w14:textId="77777777" w:rsidR="00A66A34" w:rsidRPr="00A66A34" w:rsidRDefault="00A66A34" w:rsidP="00A66A34">
      <w:pPr>
        <w:spacing w:after="120" w:line="256" w:lineRule="auto"/>
        <w:ind w:right="829"/>
        <w:jc w:val="right"/>
        <w:rPr>
          <w:rFonts w:ascii="Times New Roman" w:eastAsia="Calibri" w:hAnsi="Times New Roman" w:cs="Times New Roman"/>
          <w:sz w:val="28"/>
          <w:szCs w:val="28"/>
          <w:lang w:val="ru-RU" w:eastAsia="en-US"/>
        </w:rPr>
      </w:pPr>
      <w:r w:rsidRPr="00A66A34">
        <w:rPr>
          <w:rFonts w:ascii="Times New Roman" w:eastAsia="Calibri" w:hAnsi="Times New Roman" w:cs="Times New Roman"/>
          <w:spacing w:val="-1"/>
          <w:w w:val="95"/>
          <w:sz w:val="28"/>
          <w:szCs w:val="28"/>
          <w:lang w:val="ru-RU" w:eastAsia="en-US"/>
        </w:rPr>
        <w:t>Директор</w:t>
      </w:r>
    </w:p>
    <w:p w14:paraId="49FF76EB" w14:textId="77777777" w:rsidR="00A66A34" w:rsidRPr="00A66A34" w:rsidRDefault="00A66A34" w:rsidP="00A66A34">
      <w:pPr>
        <w:tabs>
          <w:tab w:val="left" w:pos="2324"/>
        </w:tabs>
        <w:spacing w:before="263" w:after="120" w:line="256" w:lineRule="auto"/>
        <w:ind w:right="830"/>
        <w:jc w:val="right"/>
        <w:rPr>
          <w:rFonts w:ascii="Times New Roman" w:eastAsia="Calibri" w:hAnsi="Times New Roman" w:cs="Times New Roman"/>
          <w:sz w:val="28"/>
          <w:szCs w:val="28"/>
          <w:lang w:val="ru-RU" w:eastAsia="en-US"/>
        </w:rPr>
      </w:pPr>
      <w:r w:rsidRPr="00A66A34">
        <w:rPr>
          <w:rFonts w:ascii="Times New Roman" w:eastAsia="Calibri" w:hAnsi="Times New Roman" w:cs="Times New Roman"/>
          <w:w w:val="99"/>
          <w:sz w:val="28"/>
          <w:szCs w:val="28"/>
          <w:u w:val="single"/>
          <w:lang w:val="ru-RU" w:eastAsia="en-US"/>
        </w:rPr>
        <w:t xml:space="preserve"> </w:t>
      </w:r>
      <w:r w:rsidRPr="00A66A34">
        <w:rPr>
          <w:rFonts w:ascii="Times New Roman" w:eastAsia="Calibri" w:hAnsi="Times New Roman" w:cs="Times New Roman"/>
          <w:sz w:val="28"/>
          <w:szCs w:val="28"/>
          <w:u w:val="single"/>
          <w:lang w:val="ru-RU" w:eastAsia="en-US"/>
        </w:rPr>
        <w:tab/>
      </w:r>
      <w:r w:rsidRPr="00A66A34">
        <w:rPr>
          <w:rFonts w:ascii="Times New Roman" w:eastAsia="Calibri" w:hAnsi="Times New Roman" w:cs="Times New Roman"/>
          <w:spacing w:val="-1"/>
          <w:w w:val="95"/>
          <w:sz w:val="28"/>
          <w:szCs w:val="28"/>
          <w:lang w:val="ru-RU" w:eastAsia="en-US"/>
        </w:rPr>
        <w:t>В.С. Чопей</w:t>
      </w:r>
    </w:p>
    <w:p w14:paraId="6881FA99" w14:textId="77777777" w:rsidR="00A66A34" w:rsidRPr="00A66A34" w:rsidRDefault="00A66A34" w:rsidP="00A66A34">
      <w:pPr>
        <w:spacing w:before="11" w:after="120" w:line="256" w:lineRule="auto"/>
        <w:rPr>
          <w:rFonts w:ascii="Calibri" w:eastAsia="Calibri" w:hAnsi="Calibri" w:cs="Times New Roman"/>
          <w:sz w:val="20"/>
          <w:lang w:val="ru-RU" w:eastAsia="en-US"/>
        </w:rPr>
      </w:pPr>
    </w:p>
    <w:p w14:paraId="5D77A8A1" w14:textId="77777777" w:rsidR="00A66A34" w:rsidRPr="00A66A34" w:rsidRDefault="00A66A34" w:rsidP="00A66A34">
      <w:pPr>
        <w:spacing w:after="0" w:line="240" w:lineRule="auto"/>
        <w:ind w:left="5387"/>
        <w:rPr>
          <w:rFonts w:ascii="Times New Roman" w:eastAsia="Calibri" w:hAnsi="Times New Roman" w:cs="Times New Roman"/>
          <w:szCs w:val="28"/>
          <w:lang w:eastAsia="en-US"/>
        </w:rPr>
      </w:pPr>
      <w:r w:rsidRPr="00A66A34">
        <w:rPr>
          <w:rFonts w:ascii="Times New Roman" w:eastAsia="Calibri" w:hAnsi="Times New Roman" w:cs="Times New Roman"/>
          <w:szCs w:val="28"/>
          <w:lang w:eastAsia="en-US"/>
        </w:rPr>
        <w:t>«____» _______________20___ р.</w:t>
      </w:r>
    </w:p>
    <w:p w14:paraId="52BDCBC6" w14:textId="77777777" w:rsidR="00A66A34" w:rsidRDefault="00A66A34" w:rsidP="00260B87">
      <w:pPr>
        <w:pStyle w:val="2"/>
        <w:shd w:val="clear" w:color="auto" w:fill="FFFFFF"/>
        <w:jc w:val="center"/>
        <w:rPr>
          <w:rFonts w:ascii="Times New Roman" w:hAnsi="Times New Roman" w:cs="Times New Roman"/>
          <w:i w:val="0"/>
          <w:iCs w:val="0"/>
          <w:lang w:val="uk-UA"/>
        </w:rPr>
      </w:pPr>
    </w:p>
    <w:p w14:paraId="4D4167E8" w14:textId="3AE733DF" w:rsidR="00260B87" w:rsidRPr="00CA0FFE" w:rsidRDefault="00260B87" w:rsidP="00A66A34">
      <w:pPr>
        <w:pStyle w:val="2"/>
        <w:shd w:val="clear" w:color="auto" w:fill="FFFFFF"/>
        <w:jc w:val="center"/>
        <w:rPr>
          <w:rFonts w:ascii="Times New Roman" w:hAnsi="Times New Roman" w:cs="Times New Roman"/>
          <w:i w:val="0"/>
          <w:iCs w:val="0"/>
        </w:rPr>
      </w:pPr>
      <w:r w:rsidRPr="00CA0FFE">
        <w:rPr>
          <w:rFonts w:ascii="Times New Roman" w:hAnsi="Times New Roman" w:cs="Times New Roman"/>
          <w:i w:val="0"/>
          <w:iCs w:val="0"/>
          <w:lang w:val="uk-UA"/>
        </w:rPr>
        <w:t xml:space="preserve">РОБОЧА </w:t>
      </w:r>
      <w:r w:rsidRPr="00CA0FFE">
        <w:rPr>
          <w:rFonts w:ascii="Times New Roman" w:hAnsi="Times New Roman" w:cs="Times New Roman"/>
          <w:i w:val="0"/>
          <w:iCs w:val="0"/>
        </w:rPr>
        <w:t xml:space="preserve">ПРОГРАМА НАВЧАЛЬНОЇ ДИСЦИПЛІНИ </w:t>
      </w:r>
    </w:p>
    <w:p w14:paraId="613C1F99" w14:textId="77777777" w:rsidR="00260B87" w:rsidRPr="00CA0FFE" w:rsidRDefault="00260B87" w:rsidP="00A66A34">
      <w:pPr>
        <w:spacing w:line="240" w:lineRule="auto"/>
        <w:jc w:val="center"/>
        <w:rPr>
          <w:rFonts w:ascii="Times New Roman" w:hAnsi="Times New Roman" w:cs="Times New Roman"/>
          <w:b/>
          <w:sz w:val="28"/>
          <w:szCs w:val="28"/>
        </w:rPr>
      </w:pPr>
      <w:r w:rsidRPr="00CA0FFE">
        <w:rPr>
          <w:rFonts w:ascii="Times New Roman" w:hAnsi="Times New Roman" w:cs="Times New Roman"/>
          <w:b/>
          <w:sz w:val="28"/>
          <w:szCs w:val="28"/>
        </w:rPr>
        <w:t>ЕКОНОМІКА ПІДПРИЄМСТВА</w:t>
      </w:r>
    </w:p>
    <w:p w14:paraId="5A951522" w14:textId="77777777" w:rsidR="004D77E3" w:rsidRPr="004D77E3" w:rsidRDefault="004D77E3" w:rsidP="00A66A34">
      <w:pPr>
        <w:spacing w:line="240" w:lineRule="auto"/>
        <w:jc w:val="center"/>
        <w:rPr>
          <w:rFonts w:ascii="Times New Roman" w:hAnsi="Times New Roman" w:cs="Times New Roman"/>
          <w:sz w:val="28"/>
          <w:szCs w:val="28"/>
          <w:u w:val="single"/>
        </w:rPr>
      </w:pPr>
      <w:r w:rsidRPr="004D77E3">
        <w:rPr>
          <w:rFonts w:ascii="Times New Roman" w:hAnsi="Times New Roman" w:cs="Times New Roman"/>
          <w:sz w:val="28"/>
          <w:szCs w:val="28"/>
        </w:rPr>
        <w:t>ОК.2.</w:t>
      </w:r>
      <w:r w:rsidR="003D757E" w:rsidRPr="00A66A34">
        <w:rPr>
          <w:rFonts w:ascii="Times New Roman" w:hAnsi="Times New Roman" w:cs="Times New Roman"/>
          <w:sz w:val="28"/>
          <w:szCs w:val="28"/>
        </w:rPr>
        <w:t>6</w:t>
      </w:r>
      <w:r w:rsidRPr="004D77E3">
        <w:rPr>
          <w:rFonts w:ascii="Times New Roman" w:hAnsi="Times New Roman" w:cs="Times New Roman"/>
          <w:sz w:val="28"/>
          <w:szCs w:val="28"/>
          <w:u w:val="single"/>
        </w:rPr>
        <w:t xml:space="preserve"> </w:t>
      </w:r>
      <w:r w:rsidRPr="00A66A34">
        <w:rPr>
          <w:rFonts w:ascii="Times New Roman" w:hAnsi="Times New Roman" w:cs="Times New Roman"/>
          <w:sz w:val="28"/>
          <w:szCs w:val="28"/>
          <w:u w:val="single"/>
        </w:rPr>
        <w:t>Економіка підприємства</w:t>
      </w:r>
    </w:p>
    <w:p w14:paraId="2458B06A" w14:textId="77777777" w:rsidR="004D77E3" w:rsidRPr="00023912" w:rsidRDefault="004D77E3" w:rsidP="00A66A34">
      <w:pPr>
        <w:spacing w:line="240" w:lineRule="auto"/>
        <w:rPr>
          <w:sz w:val="24"/>
          <w:szCs w:val="24"/>
        </w:rPr>
      </w:pPr>
      <w:r w:rsidRPr="00023912">
        <w:rPr>
          <w:sz w:val="16"/>
        </w:rPr>
        <w:t xml:space="preserve">                                                                                              (шифр і назва навчальної дисципліни)</w:t>
      </w:r>
    </w:p>
    <w:p w14:paraId="79749E08" w14:textId="77777777" w:rsidR="004D77E3" w:rsidRPr="004D77E3" w:rsidRDefault="004D77E3" w:rsidP="00A66A34">
      <w:pPr>
        <w:spacing w:line="240" w:lineRule="auto"/>
        <w:ind w:firstLine="708"/>
        <w:rPr>
          <w:rFonts w:ascii="Times New Roman" w:hAnsi="Times New Roman" w:cs="Times New Roman"/>
          <w:sz w:val="24"/>
        </w:rPr>
      </w:pPr>
      <w:r>
        <w:rPr>
          <w:rFonts w:ascii="Times New Roman" w:hAnsi="Times New Roman" w:cs="Times New Roman"/>
          <w:sz w:val="28"/>
          <w:szCs w:val="28"/>
        </w:rPr>
        <w:t xml:space="preserve">освітня програма </w:t>
      </w:r>
      <w:r>
        <w:rPr>
          <w:rFonts w:ascii="Times New Roman" w:hAnsi="Times New Roman" w:cs="Times New Roman"/>
          <w:sz w:val="28"/>
          <w:szCs w:val="28"/>
        </w:rPr>
        <w:tab/>
        <w:t>«</w:t>
      </w:r>
      <w:r w:rsidR="003D757E">
        <w:rPr>
          <w:rFonts w:ascii="Times New Roman" w:hAnsi="Times New Roman" w:cs="Times New Roman"/>
          <w:sz w:val="28"/>
          <w:szCs w:val="28"/>
          <w:u w:val="single"/>
        </w:rPr>
        <w:t>Облік і оподаткування</w:t>
      </w:r>
      <w:r>
        <w:rPr>
          <w:rFonts w:ascii="Times New Roman" w:hAnsi="Times New Roman" w:cs="Times New Roman"/>
          <w:sz w:val="28"/>
          <w:szCs w:val="28"/>
          <w:u w:val="single"/>
        </w:rPr>
        <w:t>»</w:t>
      </w:r>
      <w:r w:rsidRPr="004D77E3">
        <w:rPr>
          <w:rFonts w:ascii="Times New Roman" w:hAnsi="Times New Roman" w:cs="Times New Roman"/>
          <w:sz w:val="28"/>
          <w:szCs w:val="28"/>
        </w:rPr>
        <w:t>___</w:t>
      </w:r>
    </w:p>
    <w:p w14:paraId="09DF9CB5" w14:textId="77777777" w:rsidR="004D77E3" w:rsidRPr="004D77E3" w:rsidRDefault="004D77E3" w:rsidP="00A66A34">
      <w:pPr>
        <w:spacing w:line="240" w:lineRule="auto"/>
        <w:jc w:val="center"/>
        <w:rPr>
          <w:rFonts w:ascii="Times New Roman" w:hAnsi="Times New Roman" w:cs="Times New Roman"/>
          <w:sz w:val="16"/>
        </w:rPr>
      </w:pPr>
      <w:r w:rsidRPr="004D77E3">
        <w:rPr>
          <w:rFonts w:ascii="Times New Roman" w:hAnsi="Times New Roman" w:cs="Times New Roman"/>
          <w:sz w:val="16"/>
        </w:rPr>
        <w:t>(назва освітньої програми)</w:t>
      </w:r>
    </w:p>
    <w:p w14:paraId="628B92B6" w14:textId="77777777" w:rsidR="004D77E3" w:rsidRPr="004D77E3" w:rsidRDefault="004D77E3" w:rsidP="00A66A34">
      <w:pPr>
        <w:spacing w:line="240" w:lineRule="auto"/>
        <w:ind w:firstLine="708"/>
        <w:rPr>
          <w:rFonts w:ascii="Times New Roman" w:hAnsi="Times New Roman" w:cs="Times New Roman"/>
          <w:sz w:val="24"/>
        </w:rPr>
      </w:pPr>
      <w:r w:rsidRPr="004D77E3">
        <w:rPr>
          <w:rFonts w:ascii="Times New Roman" w:hAnsi="Times New Roman" w:cs="Times New Roman"/>
          <w:sz w:val="28"/>
          <w:szCs w:val="28"/>
        </w:rPr>
        <w:t>освітнього рівня __</w:t>
      </w:r>
      <w:r w:rsidRPr="004D77E3">
        <w:rPr>
          <w:rFonts w:ascii="Times New Roman" w:hAnsi="Times New Roman" w:cs="Times New Roman"/>
          <w:sz w:val="28"/>
          <w:szCs w:val="28"/>
          <w:u w:val="single"/>
        </w:rPr>
        <w:t>_             Бакалавр</w:t>
      </w:r>
      <w:r w:rsidRPr="004D77E3">
        <w:rPr>
          <w:rFonts w:ascii="Times New Roman" w:hAnsi="Times New Roman" w:cs="Times New Roman"/>
          <w:sz w:val="28"/>
          <w:szCs w:val="28"/>
        </w:rPr>
        <w:t>_</w:t>
      </w:r>
      <w:r w:rsidRPr="004D77E3">
        <w:rPr>
          <w:rFonts w:ascii="Times New Roman" w:hAnsi="Times New Roman" w:cs="Times New Roman"/>
          <w:sz w:val="28"/>
          <w:szCs w:val="28"/>
          <w:u w:val="single"/>
        </w:rPr>
        <w:t>(перший рівень вищої освіти)_____</w:t>
      </w:r>
    </w:p>
    <w:p w14:paraId="1F882A7C" w14:textId="77777777" w:rsidR="004D77E3" w:rsidRPr="004D77E3" w:rsidRDefault="004D77E3" w:rsidP="00A66A34">
      <w:pPr>
        <w:spacing w:line="240" w:lineRule="auto"/>
        <w:jc w:val="center"/>
        <w:rPr>
          <w:rFonts w:ascii="Times New Roman" w:hAnsi="Times New Roman" w:cs="Times New Roman"/>
          <w:sz w:val="16"/>
        </w:rPr>
      </w:pPr>
      <w:r w:rsidRPr="004D77E3">
        <w:rPr>
          <w:rFonts w:ascii="Times New Roman" w:hAnsi="Times New Roman" w:cs="Times New Roman"/>
          <w:sz w:val="16"/>
        </w:rPr>
        <w:t>(назва освітнього рівня)</w:t>
      </w:r>
    </w:p>
    <w:p w14:paraId="45D28CC5" w14:textId="77777777" w:rsidR="004D77E3" w:rsidRPr="004D77E3" w:rsidRDefault="004D77E3" w:rsidP="00A66A34">
      <w:pPr>
        <w:spacing w:line="240" w:lineRule="auto"/>
        <w:ind w:firstLine="708"/>
        <w:rPr>
          <w:rFonts w:ascii="Times New Roman" w:hAnsi="Times New Roman" w:cs="Times New Roman"/>
          <w:sz w:val="24"/>
          <w:u w:val="single"/>
        </w:rPr>
      </w:pPr>
      <w:r w:rsidRPr="004D77E3">
        <w:rPr>
          <w:rFonts w:ascii="Times New Roman" w:hAnsi="Times New Roman" w:cs="Times New Roman"/>
          <w:sz w:val="28"/>
          <w:szCs w:val="28"/>
        </w:rPr>
        <w:t>галузь знань</w:t>
      </w:r>
      <w:r w:rsidRPr="004D77E3">
        <w:rPr>
          <w:rFonts w:ascii="Times New Roman" w:hAnsi="Times New Roman" w:cs="Times New Roman"/>
          <w:sz w:val="28"/>
          <w:szCs w:val="28"/>
          <w:u w:val="single"/>
        </w:rPr>
        <w:t>______                  07 Управління та адміністрування_____</w:t>
      </w:r>
    </w:p>
    <w:p w14:paraId="396F4479" w14:textId="77777777" w:rsidR="004D77E3" w:rsidRPr="004D77E3" w:rsidRDefault="004D77E3" w:rsidP="00A66A34">
      <w:pPr>
        <w:spacing w:line="240" w:lineRule="auto"/>
        <w:jc w:val="center"/>
        <w:rPr>
          <w:rFonts w:ascii="Times New Roman" w:hAnsi="Times New Roman" w:cs="Times New Roman"/>
          <w:sz w:val="16"/>
        </w:rPr>
      </w:pPr>
      <w:r w:rsidRPr="004D77E3">
        <w:rPr>
          <w:rFonts w:ascii="Times New Roman" w:hAnsi="Times New Roman" w:cs="Times New Roman"/>
          <w:sz w:val="16"/>
        </w:rPr>
        <w:t>(шифр і назва галузі знань)</w:t>
      </w:r>
    </w:p>
    <w:p w14:paraId="7CA2A6CD" w14:textId="77777777" w:rsidR="004D77E3" w:rsidRPr="004D77E3" w:rsidRDefault="004D77E3" w:rsidP="00A66A34">
      <w:pPr>
        <w:spacing w:line="240" w:lineRule="auto"/>
        <w:ind w:firstLine="708"/>
        <w:rPr>
          <w:rFonts w:ascii="Times New Roman" w:hAnsi="Times New Roman" w:cs="Times New Roman"/>
          <w:sz w:val="24"/>
          <w:u w:val="single"/>
        </w:rPr>
      </w:pPr>
      <w:r w:rsidRPr="004D77E3">
        <w:rPr>
          <w:rFonts w:ascii="Times New Roman" w:hAnsi="Times New Roman" w:cs="Times New Roman"/>
          <w:sz w:val="28"/>
          <w:szCs w:val="28"/>
        </w:rPr>
        <w:t>Спеціальність(ності)</w:t>
      </w:r>
      <w:r w:rsidRPr="004D77E3">
        <w:rPr>
          <w:rFonts w:ascii="Times New Roman" w:hAnsi="Times New Roman" w:cs="Times New Roman"/>
          <w:u w:val="single"/>
        </w:rPr>
        <w:t xml:space="preserve">_      </w:t>
      </w:r>
      <w:r w:rsidRPr="004D77E3">
        <w:rPr>
          <w:rFonts w:ascii="Times New Roman" w:hAnsi="Times New Roman" w:cs="Times New Roman"/>
          <w:sz w:val="28"/>
          <w:szCs w:val="28"/>
          <w:u w:val="single"/>
        </w:rPr>
        <w:t xml:space="preserve"> 07</w:t>
      </w:r>
      <w:r w:rsidR="003D757E">
        <w:rPr>
          <w:rFonts w:ascii="Times New Roman" w:hAnsi="Times New Roman" w:cs="Times New Roman"/>
          <w:sz w:val="28"/>
          <w:szCs w:val="28"/>
          <w:u w:val="single"/>
        </w:rPr>
        <w:t>1</w:t>
      </w:r>
      <w:r w:rsidRPr="004D77E3">
        <w:rPr>
          <w:rFonts w:ascii="Times New Roman" w:hAnsi="Times New Roman" w:cs="Times New Roman"/>
          <w:sz w:val="28"/>
          <w:szCs w:val="28"/>
          <w:u w:val="single"/>
        </w:rPr>
        <w:t xml:space="preserve"> </w:t>
      </w:r>
      <w:r>
        <w:rPr>
          <w:rFonts w:ascii="Times New Roman" w:hAnsi="Times New Roman" w:cs="Times New Roman"/>
          <w:sz w:val="28"/>
          <w:szCs w:val="28"/>
          <w:u w:val="single"/>
        </w:rPr>
        <w:t>«</w:t>
      </w:r>
      <w:r w:rsidR="003D757E">
        <w:rPr>
          <w:rFonts w:ascii="Times New Roman" w:hAnsi="Times New Roman" w:cs="Times New Roman"/>
          <w:sz w:val="28"/>
          <w:szCs w:val="28"/>
          <w:u w:val="single"/>
        </w:rPr>
        <w:t>Облік і оподаткування</w:t>
      </w:r>
      <w:r>
        <w:rPr>
          <w:rFonts w:ascii="Times New Roman" w:hAnsi="Times New Roman" w:cs="Times New Roman"/>
          <w:sz w:val="28"/>
          <w:szCs w:val="28"/>
          <w:u w:val="single"/>
        </w:rPr>
        <w:t>»</w:t>
      </w:r>
    </w:p>
    <w:p w14:paraId="06E6064E" w14:textId="77777777" w:rsidR="004D77E3" w:rsidRPr="004D77E3" w:rsidRDefault="004D77E3" w:rsidP="00A66A34">
      <w:pPr>
        <w:spacing w:line="240" w:lineRule="auto"/>
        <w:ind w:firstLine="708"/>
        <w:jc w:val="center"/>
        <w:rPr>
          <w:rFonts w:ascii="Times New Roman" w:hAnsi="Times New Roman" w:cs="Times New Roman"/>
          <w:sz w:val="16"/>
        </w:rPr>
      </w:pPr>
      <w:r w:rsidRPr="004D77E3">
        <w:rPr>
          <w:rFonts w:ascii="Times New Roman" w:hAnsi="Times New Roman" w:cs="Times New Roman"/>
          <w:sz w:val="16"/>
        </w:rPr>
        <w:t>(шифр і назва спеціальності(тей))</w:t>
      </w:r>
    </w:p>
    <w:p w14:paraId="418C8D51" w14:textId="77777777" w:rsidR="004D77E3" w:rsidRPr="004D77E3" w:rsidRDefault="004D77E3" w:rsidP="00A66A34">
      <w:pPr>
        <w:spacing w:line="240" w:lineRule="auto"/>
        <w:ind w:firstLine="708"/>
        <w:rPr>
          <w:rFonts w:ascii="Times New Roman" w:hAnsi="Times New Roman" w:cs="Times New Roman"/>
          <w:sz w:val="24"/>
        </w:rPr>
      </w:pPr>
      <w:r w:rsidRPr="004D77E3">
        <w:rPr>
          <w:rFonts w:ascii="Times New Roman" w:hAnsi="Times New Roman" w:cs="Times New Roman"/>
          <w:sz w:val="28"/>
          <w:szCs w:val="28"/>
        </w:rPr>
        <w:t xml:space="preserve">Спеціалізація(ї)                         </w:t>
      </w:r>
      <w:r w:rsidRPr="004D77E3">
        <w:rPr>
          <w:rFonts w:ascii="Times New Roman" w:hAnsi="Times New Roman" w:cs="Times New Roman"/>
        </w:rPr>
        <w:t>___</w:t>
      </w:r>
      <w:r w:rsidRPr="004D77E3">
        <w:rPr>
          <w:rFonts w:ascii="Times New Roman" w:hAnsi="Times New Roman" w:cs="Times New Roman"/>
          <w:u w:val="single"/>
        </w:rPr>
        <w:t xml:space="preserve"> _____________</w:t>
      </w:r>
    </w:p>
    <w:p w14:paraId="481631FE" w14:textId="77777777" w:rsidR="004D77E3" w:rsidRPr="004D77E3" w:rsidRDefault="004D77E3" w:rsidP="00A66A34">
      <w:pPr>
        <w:spacing w:line="240" w:lineRule="auto"/>
        <w:jc w:val="center"/>
        <w:rPr>
          <w:rFonts w:ascii="Times New Roman" w:hAnsi="Times New Roman" w:cs="Times New Roman"/>
          <w:sz w:val="16"/>
        </w:rPr>
      </w:pPr>
      <w:r w:rsidRPr="004D77E3">
        <w:rPr>
          <w:rFonts w:ascii="Times New Roman" w:hAnsi="Times New Roman" w:cs="Times New Roman"/>
          <w:sz w:val="16"/>
        </w:rPr>
        <w:t>(назва спеціалізації)</w:t>
      </w:r>
    </w:p>
    <w:p w14:paraId="1688C7C0" w14:textId="77777777" w:rsidR="004D77E3" w:rsidRPr="004D77E3" w:rsidRDefault="004D77E3" w:rsidP="00A66A34">
      <w:pPr>
        <w:spacing w:line="240" w:lineRule="auto"/>
        <w:ind w:firstLine="708"/>
        <w:jc w:val="both"/>
        <w:rPr>
          <w:rFonts w:ascii="Times New Roman" w:hAnsi="Times New Roman" w:cs="Times New Roman"/>
          <w:sz w:val="28"/>
          <w:szCs w:val="28"/>
        </w:rPr>
      </w:pPr>
      <w:r w:rsidRPr="004D77E3">
        <w:rPr>
          <w:rFonts w:ascii="Times New Roman" w:hAnsi="Times New Roman" w:cs="Times New Roman"/>
          <w:sz w:val="28"/>
          <w:szCs w:val="28"/>
        </w:rPr>
        <w:t xml:space="preserve">інститут, філія, факультет,коледж </w:t>
      </w:r>
      <w:r w:rsidRPr="004D77E3">
        <w:rPr>
          <w:rFonts w:ascii="Times New Roman" w:hAnsi="Times New Roman" w:cs="Times New Roman"/>
          <w:sz w:val="28"/>
          <w:szCs w:val="28"/>
          <w:u w:val="single"/>
        </w:rPr>
        <w:t>Карпатський інститут підприємництва</w:t>
      </w:r>
    </w:p>
    <w:p w14:paraId="1863C880" w14:textId="77777777" w:rsidR="004D77E3" w:rsidRPr="004D77E3" w:rsidRDefault="004D77E3" w:rsidP="00A66A34">
      <w:pPr>
        <w:spacing w:line="240" w:lineRule="auto"/>
        <w:jc w:val="center"/>
        <w:rPr>
          <w:rFonts w:ascii="Times New Roman" w:hAnsi="Times New Roman" w:cs="Times New Roman"/>
          <w:sz w:val="16"/>
        </w:rPr>
      </w:pPr>
      <w:r w:rsidRPr="004D77E3">
        <w:rPr>
          <w:rFonts w:ascii="Times New Roman" w:hAnsi="Times New Roman" w:cs="Times New Roman"/>
          <w:sz w:val="16"/>
        </w:rPr>
        <w:t>(назва навчально-виховного підрозділу)</w:t>
      </w:r>
    </w:p>
    <w:p w14:paraId="470F8F5F" w14:textId="77777777" w:rsidR="004D77E3" w:rsidRPr="004D77E3" w:rsidRDefault="004D77E3" w:rsidP="00A66A34">
      <w:pPr>
        <w:spacing w:line="240" w:lineRule="auto"/>
        <w:ind w:left="709"/>
        <w:rPr>
          <w:rFonts w:ascii="Times New Roman" w:hAnsi="Times New Roman" w:cs="Times New Roman"/>
          <w:sz w:val="28"/>
          <w:szCs w:val="28"/>
        </w:rPr>
      </w:pPr>
      <w:r w:rsidRPr="004D77E3">
        <w:rPr>
          <w:rFonts w:ascii="Times New Roman" w:hAnsi="Times New Roman" w:cs="Times New Roman"/>
        </w:rPr>
        <w:t>Обсяг, кредитів</w:t>
      </w:r>
      <w:r w:rsidR="00900AEC" w:rsidRPr="002D1C5A">
        <w:rPr>
          <w:rFonts w:ascii="Times New Roman" w:hAnsi="Times New Roman" w:cs="Times New Roman"/>
          <w:sz w:val="28"/>
          <w:szCs w:val="28"/>
          <w:lang w:val="ru-RU"/>
        </w:rPr>
        <w:t>12</w:t>
      </w:r>
      <w:r w:rsidRPr="004D77E3">
        <w:rPr>
          <w:rFonts w:ascii="Times New Roman" w:hAnsi="Times New Roman" w:cs="Times New Roman"/>
          <w:sz w:val="28"/>
          <w:szCs w:val="28"/>
        </w:rPr>
        <w:t xml:space="preserve">0 год., </w:t>
      </w:r>
      <w:r w:rsidR="003D757E">
        <w:rPr>
          <w:rFonts w:ascii="Times New Roman" w:hAnsi="Times New Roman" w:cs="Times New Roman"/>
          <w:sz w:val="28"/>
          <w:szCs w:val="28"/>
        </w:rPr>
        <w:t>3</w:t>
      </w:r>
    </w:p>
    <w:p w14:paraId="3AFC042E" w14:textId="77777777" w:rsidR="004D77E3" w:rsidRPr="004D77E3" w:rsidRDefault="004D77E3" w:rsidP="00A66A34">
      <w:pPr>
        <w:spacing w:line="240" w:lineRule="auto"/>
        <w:ind w:left="709"/>
        <w:rPr>
          <w:rFonts w:ascii="Times New Roman" w:hAnsi="Times New Roman" w:cs="Times New Roman"/>
          <w:sz w:val="28"/>
          <w:szCs w:val="28"/>
          <w:u w:val="single"/>
          <w:lang w:val="ru-RU"/>
        </w:rPr>
      </w:pPr>
      <w:r w:rsidRPr="004D77E3">
        <w:rPr>
          <w:rFonts w:ascii="Times New Roman" w:hAnsi="Times New Roman" w:cs="Times New Roman"/>
        </w:rPr>
        <w:t>Форма підсумкового контролю: _</w:t>
      </w:r>
      <w:r w:rsidRPr="004D77E3">
        <w:rPr>
          <w:rFonts w:ascii="Times New Roman" w:hAnsi="Times New Roman" w:cs="Times New Roman"/>
          <w:sz w:val="28"/>
          <w:szCs w:val="28"/>
          <w:u w:val="single"/>
        </w:rPr>
        <w:t>іспит</w:t>
      </w:r>
    </w:p>
    <w:p w14:paraId="6E041C5D" w14:textId="77777777" w:rsidR="00260B87" w:rsidRPr="00CA0FFE" w:rsidRDefault="00260B87" w:rsidP="004D77E3">
      <w:pPr>
        <w:ind w:left="709"/>
        <w:jc w:val="center"/>
        <w:rPr>
          <w:rFonts w:ascii="Times New Roman" w:hAnsi="Times New Roman" w:cs="Times New Roman"/>
          <w:sz w:val="28"/>
          <w:szCs w:val="28"/>
        </w:rPr>
      </w:pPr>
      <w:r w:rsidRPr="00CA0FFE">
        <w:rPr>
          <w:rFonts w:ascii="Times New Roman" w:hAnsi="Times New Roman" w:cs="Times New Roman"/>
          <w:sz w:val="28"/>
          <w:szCs w:val="28"/>
        </w:rPr>
        <w:t xml:space="preserve">Хуст </w:t>
      </w:r>
      <w:r w:rsidR="000D0F60">
        <w:rPr>
          <w:rFonts w:ascii="Times New Roman" w:hAnsi="Times New Roman" w:cs="Times New Roman"/>
          <w:sz w:val="28"/>
          <w:szCs w:val="28"/>
        </w:rPr>
        <w:t>– 202</w:t>
      </w:r>
      <w:r w:rsidR="000D3A9A" w:rsidRPr="00F475E6">
        <w:rPr>
          <w:rFonts w:ascii="Times New Roman" w:hAnsi="Times New Roman" w:cs="Times New Roman"/>
          <w:sz w:val="28"/>
          <w:szCs w:val="28"/>
          <w:lang w:val="ru-RU"/>
        </w:rPr>
        <w:t>3</w:t>
      </w:r>
      <w:r w:rsidRPr="00CA0FFE">
        <w:rPr>
          <w:rFonts w:ascii="Times New Roman" w:hAnsi="Times New Roman" w:cs="Times New Roman"/>
          <w:sz w:val="28"/>
          <w:szCs w:val="28"/>
        </w:rPr>
        <w:t xml:space="preserve"> рік</w:t>
      </w:r>
    </w:p>
    <w:p w14:paraId="2EC11AB7" w14:textId="77777777" w:rsidR="004D77E3" w:rsidRPr="004D77E3" w:rsidRDefault="00260B87" w:rsidP="004D77E3">
      <w:pPr>
        <w:jc w:val="both"/>
        <w:rPr>
          <w:rFonts w:ascii="Times New Roman" w:hAnsi="Times New Roman" w:cs="Times New Roman"/>
          <w:sz w:val="28"/>
          <w:szCs w:val="28"/>
          <w:u w:val="single"/>
        </w:rPr>
      </w:pPr>
      <w:r w:rsidRPr="00CA0FFE">
        <w:rPr>
          <w:rFonts w:ascii="Times New Roman" w:hAnsi="Times New Roman" w:cs="Times New Roman"/>
          <w:sz w:val="28"/>
          <w:szCs w:val="28"/>
        </w:rPr>
        <w:br w:type="page"/>
      </w:r>
      <w:r w:rsidR="004D77E3" w:rsidRPr="004D77E3">
        <w:rPr>
          <w:rFonts w:ascii="Times New Roman" w:hAnsi="Times New Roman" w:cs="Times New Roman"/>
          <w:b/>
          <w:sz w:val="28"/>
          <w:szCs w:val="28"/>
        </w:rPr>
        <w:lastRenderedPageBreak/>
        <w:t xml:space="preserve">Робоча програма </w:t>
      </w:r>
      <w:r w:rsidR="004D77E3" w:rsidRPr="004D77E3">
        <w:rPr>
          <w:rFonts w:ascii="Times New Roman" w:hAnsi="Times New Roman" w:cs="Times New Roman"/>
          <w:sz w:val="28"/>
          <w:szCs w:val="28"/>
        </w:rPr>
        <w:t>О</w:t>
      </w:r>
      <w:r w:rsidR="004D77E3">
        <w:rPr>
          <w:rFonts w:ascii="Times New Roman" w:hAnsi="Times New Roman" w:cs="Times New Roman"/>
          <w:sz w:val="28"/>
          <w:szCs w:val="28"/>
        </w:rPr>
        <w:t>К.2.</w:t>
      </w:r>
      <w:r w:rsidR="003D757E">
        <w:rPr>
          <w:rFonts w:ascii="Times New Roman" w:hAnsi="Times New Roman" w:cs="Times New Roman"/>
          <w:sz w:val="28"/>
          <w:szCs w:val="28"/>
        </w:rPr>
        <w:t>6</w:t>
      </w:r>
      <w:r w:rsidR="004D77E3" w:rsidRPr="004D77E3">
        <w:rPr>
          <w:rFonts w:ascii="Times New Roman" w:hAnsi="Times New Roman" w:cs="Times New Roman"/>
          <w:sz w:val="28"/>
          <w:szCs w:val="28"/>
        </w:rPr>
        <w:t xml:space="preserve"> </w:t>
      </w:r>
      <w:r w:rsidR="004D77E3">
        <w:rPr>
          <w:rFonts w:ascii="Times New Roman" w:hAnsi="Times New Roman" w:cs="Times New Roman"/>
          <w:sz w:val="28"/>
          <w:szCs w:val="28"/>
        </w:rPr>
        <w:t>Економіка підприємства</w:t>
      </w:r>
      <w:r w:rsidR="004D77E3" w:rsidRPr="004D77E3">
        <w:rPr>
          <w:rFonts w:ascii="Times New Roman" w:hAnsi="Times New Roman" w:cs="Times New Roman"/>
          <w:sz w:val="28"/>
          <w:szCs w:val="28"/>
        </w:rPr>
        <w:t xml:space="preserve"> для </w:t>
      </w:r>
      <w:r w:rsidR="004D77E3">
        <w:rPr>
          <w:rFonts w:ascii="Times New Roman" w:hAnsi="Times New Roman" w:cs="Times New Roman"/>
          <w:sz w:val="28"/>
          <w:szCs w:val="28"/>
        </w:rPr>
        <w:t>здобувачів освіти</w:t>
      </w:r>
      <w:r w:rsidR="004D77E3" w:rsidRPr="004D77E3">
        <w:rPr>
          <w:rFonts w:ascii="Times New Roman" w:hAnsi="Times New Roman" w:cs="Times New Roman"/>
          <w:sz w:val="28"/>
          <w:szCs w:val="28"/>
        </w:rPr>
        <w:t xml:space="preserve"> за галуззю знань</w:t>
      </w:r>
      <w:r w:rsidR="004D77E3" w:rsidRPr="004D77E3">
        <w:rPr>
          <w:rFonts w:ascii="Times New Roman" w:hAnsi="Times New Roman" w:cs="Times New Roman"/>
          <w:u w:val="single"/>
        </w:rPr>
        <w:t xml:space="preserve">_ </w:t>
      </w:r>
      <w:r w:rsidR="004D77E3" w:rsidRPr="004D77E3">
        <w:rPr>
          <w:rFonts w:ascii="Times New Roman" w:hAnsi="Times New Roman" w:cs="Times New Roman"/>
          <w:sz w:val="28"/>
          <w:szCs w:val="28"/>
          <w:u w:val="single"/>
        </w:rPr>
        <w:t>07 Управління та адміністрування</w:t>
      </w:r>
      <w:r w:rsidR="004D77E3" w:rsidRPr="004D77E3">
        <w:rPr>
          <w:rFonts w:ascii="Times New Roman" w:hAnsi="Times New Roman" w:cs="Times New Roman"/>
          <w:sz w:val="28"/>
          <w:szCs w:val="28"/>
        </w:rPr>
        <w:t>, спеціальністю</w:t>
      </w:r>
      <w:r w:rsidR="004D77E3" w:rsidRPr="004D77E3">
        <w:rPr>
          <w:rFonts w:ascii="Times New Roman" w:hAnsi="Times New Roman" w:cs="Times New Roman"/>
        </w:rPr>
        <w:t xml:space="preserve"> </w:t>
      </w:r>
      <w:r w:rsidR="004D77E3" w:rsidRPr="004D77E3">
        <w:rPr>
          <w:rFonts w:ascii="Times New Roman" w:hAnsi="Times New Roman" w:cs="Times New Roman"/>
          <w:sz w:val="28"/>
          <w:szCs w:val="28"/>
        </w:rPr>
        <w:t>07</w:t>
      </w:r>
      <w:r w:rsidR="003D757E">
        <w:rPr>
          <w:rFonts w:ascii="Times New Roman" w:hAnsi="Times New Roman" w:cs="Times New Roman"/>
          <w:sz w:val="28"/>
          <w:szCs w:val="28"/>
        </w:rPr>
        <w:t>1</w:t>
      </w:r>
      <w:r w:rsidR="004D77E3" w:rsidRPr="004D77E3">
        <w:rPr>
          <w:rFonts w:ascii="Times New Roman" w:hAnsi="Times New Roman" w:cs="Times New Roman"/>
          <w:sz w:val="28"/>
          <w:szCs w:val="28"/>
        </w:rPr>
        <w:t xml:space="preserve"> «</w:t>
      </w:r>
      <w:r w:rsidR="003D757E">
        <w:rPr>
          <w:rFonts w:ascii="Times New Roman" w:hAnsi="Times New Roman" w:cs="Times New Roman"/>
          <w:sz w:val="28"/>
          <w:szCs w:val="28"/>
          <w:u w:val="single"/>
        </w:rPr>
        <w:t>Облік і оподаткування</w:t>
      </w:r>
      <w:r w:rsidR="004D77E3" w:rsidRPr="004D77E3">
        <w:rPr>
          <w:rFonts w:ascii="Times New Roman" w:hAnsi="Times New Roman" w:cs="Times New Roman"/>
          <w:sz w:val="28"/>
          <w:szCs w:val="28"/>
        </w:rPr>
        <w:t>»</w:t>
      </w:r>
      <w:r w:rsidR="004D77E3" w:rsidRPr="004D77E3">
        <w:rPr>
          <w:rFonts w:ascii="Times New Roman" w:hAnsi="Times New Roman" w:cs="Times New Roman"/>
        </w:rPr>
        <w:t xml:space="preserve">. </w:t>
      </w:r>
    </w:p>
    <w:p w14:paraId="412AACEE" w14:textId="74D36EA3" w:rsidR="004D77E3" w:rsidRPr="004D77E3" w:rsidRDefault="004D77E3" w:rsidP="004D77E3">
      <w:pPr>
        <w:jc w:val="both"/>
        <w:rPr>
          <w:rFonts w:ascii="Times New Roman" w:hAnsi="Times New Roman" w:cs="Times New Roman"/>
          <w:sz w:val="28"/>
          <w:szCs w:val="28"/>
        </w:rPr>
      </w:pPr>
      <w:r w:rsidRPr="004D77E3">
        <w:rPr>
          <w:rFonts w:ascii="Times New Roman" w:hAnsi="Times New Roman" w:cs="Times New Roman"/>
          <w:sz w:val="28"/>
          <w:szCs w:val="28"/>
        </w:rPr>
        <w:t>«</w:t>
      </w:r>
      <w:r w:rsidR="00294037">
        <w:rPr>
          <w:rFonts w:ascii="Times New Roman" w:hAnsi="Times New Roman" w:cs="Times New Roman"/>
          <w:sz w:val="28"/>
          <w:szCs w:val="28"/>
          <w:lang w:val="ru-RU"/>
        </w:rPr>
        <w:t>____</w:t>
      </w:r>
      <w:r w:rsidRPr="004D77E3">
        <w:rPr>
          <w:rFonts w:ascii="Times New Roman" w:hAnsi="Times New Roman" w:cs="Times New Roman"/>
          <w:sz w:val="28"/>
          <w:szCs w:val="28"/>
        </w:rPr>
        <w:t>» серпня 202</w:t>
      </w:r>
      <w:r w:rsidR="00294037">
        <w:rPr>
          <w:rFonts w:ascii="Times New Roman" w:hAnsi="Times New Roman" w:cs="Times New Roman"/>
          <w:sz w:val="28"/>
          <w:szCs w:val="28"/>
          <w:lang w:val="ru-RU"/>
        </w:rPr>
        <w:t>3</w:t>
      </w:r>
      <w:r>
        <w:rPr>
          <w:rFonts w:ascii="Times New Roman" w:hAnsi="Times New Roman" w:cs="Times New Roman"/>
          <w:sz w:val="28"/>
          <w:szCs w:val="28"/>
        </w:rPr>
        <w:t xml:space="preserve"> </w:t>
      </w:r>
      <w:r w:rsidRPr="004D77E3">
        <w:rPr>
          <w:rFonts w:ascii="Times New Roman" w:hAnsi="Times New Roman" w:cs="Times New Roman"/>
          <w:sz w:val="28"/>
          <w:szCs w:val="28"/>
        </w:rPr>
        <w:t xml:space="preserve">року </w:t>
      </w:r>
    </w:p>
    <w:p w14:paraId="1D39071F" w14:textId="77777777" w:rsidR="004D77E3" w:rsidRDefault="009625DA" w:rsidP="004D77E3">
      <w:pPr>
        <w:pBdr>
          <w:bottom w:val="single" w:sz="12" w:space="1" w:color="auto"/>
        </w:pBdr>
        <w:jc w:val="both"/>
        <w:rPr>
          <w:rFonts w:ascii="Times New Roman" w:hAnsi="Times New Roman" w:cs="Times New Roman"/>
          <w:b/>
          <w:bCs/>
          <w:sz w:val="28"/>
          <w:szCs w:val="28"/>
        </w:rPr>
      </w:pPr>
      <w:r>
        <w:rPr>
          <w:rFonts w:ascii="Times New Roman" w:hAnsi="Times New Roman" w:cs="Times New Roman"/>
          <w:b/>
          <w:bCs/>
          <w:sz w:val="28"/>
          <w:szCs w:val="28"/>
        </w:rPr>
        <w:t>Розробник</w:t>
      </w:r>
      <w:r w:rsidR="004D77E3" w:rsidRPr="004D77E3">
        <w:rPr>
          <w:rFonts w:ascii="Times New Roman" w:hAnsi="Times New Roman" w:cs="Times New Roman"/>
          <w:b/>
          <w:bCs/>
          <w:sz w:val="28"/>
          <w:szCs w:val="28"/>
        </w:rPr>
        <w:t xml:space="preserve">: </w:t>
      </w:r>
    </w:p>
    <w:p w14:paraId="2FD2EFE1" w14:textId="77777777" w:rsidR="004D77E3" w:rsidRPr="004D77E3" w:rsidRDefault="004D77E3" w:rsidP="004D77E3">
      <w:pPr>
        <w:pBdr>
          <w:bottom w:val="single" w:sz="12" w:space="1" w:color="auto"/>
        </w:pBdr>
        <w:jc w:val="both"/>
        <w:rPr>
          <w:rFonts w:ascii="Times New Roman" w:hAnsi="Times New Roman" w:cs="Times New Roman"/>
          <w:sz w:val="28"/>
          <w:szCs w:val="28"/>
        </w:rPr>
      </w:pPr>
      <w:r w:rsidRPr="004D77E3">
        <w:rPr>
          <w:rFonts w:ascii="Times New Roman" w:hAnsi="Times New Roman" w:cs="Times New Roman"/>
          <w:sz w:val="28"/>
          <w:szCs w:val="28"/>
        </w:rPr>
        <w:t>Т.Ю. Костіна , старший викладач  кафедри економіки та менеджменту</w:t>
      </w:r>
    </w:p>
    <w:p w14:paraId="4A494662" w14:textId="77777777" w:rsidR="004D77E3" w:rsidRPr="004D77E3" w:rsidRDefault="004D77E3" w:rsidP="004D77E3">
      <w:pPr>
        <w:jc w:val="both"/>
        <w:rPr>
          <w:rFonts w:ascii="Times New Roman" w:hAnsi="Times New Roman" w:cs="Times New Roman"/>
          <w:bCs/>
          <w:iCs/>
          <w:sz w:val="24"/>
          <w:szCs w:val="24"/>
        </w:rPr>
      </w:pPr>
      <w:r w:rsidRPr="004D77E3">
        <w:rPr>
          <w:rFonts w:ascii="Times New Roman" w:hAnsi="Times New Roman" w:cs="Times New Roman"/>
          <w:b/>
          <w:sz w:val="28"/>
          <w:szCs w:val="28"/>
        </w:rPr>
        <w:t xml:space="preserve">Робочу програму розглянуто і затверджено на засіданні </w:t>
      </w:r>
      <w:r w:rsidRPr="004D77E3">
        <w:rPr>
          <w:rFonts w:ascii="Times New Roman" w:hAnsi="Times New Roman" w:cs="Times New Roman"/>
          <w:b/>
          <w:bCs/>
          <w:iCs/>
          <w:sz w:val="28"/>
          <w:szCs w:val="28"/>
        </w:rPr>
        <w:t>кафедри економіки та менеджменту</w:t>
      </w:r>
      <w:r w:rsidRPr="004D77E3">
        <w:rPr>
          <w:rFonts w:ascii="Times New Roman" w:hAnsi="Times New Roman" w:cs="Times New Roman"/>
          <w:bCs/>
          <w:iCs/>
        </w:rPr>
        <w:t>_________________________________________________</w:t>
      </w:r>
    </w:p>
    <w:p w14:paraId="781DE78D" w14:textId="6A012E78" w:rsidR="004D77E3" w:rsidRPr="00294037" w:rsidRDefault="004D77E3" w:rsidP="004D77E3">
      <w:pPr>
        <w:rPr>
          <w:rFonts w:ascii="Times New Roman" w:hAnsi="Times New Roman" w:cs="Times New Roman"/>
          <w:sz w:val="28"/>
          <w:szCs w:val="28"/>
          <w:lang w:val="ru-RU"/>
        </w:rPr>
      </w:pPr>
      <w:r w:rsidRPr="004D77E3">
        <w:rPr>
          <w:rFonts w:ascii="Times New Roman" w:hAnsi="Times New Roman" w:cs="Times New Roman"/>
          <w:sz w:val="28"/>
          <w:szCs w:val="28"/>
        </w:rPr>
        <w:t>Протокол від «</w:t>
      </w:r>
      <w:r w:rsidR="00294037">
        <w:rPr>
          <w:rFonts w:ascii="Times New Roman" w:hAnsi="Times New Roman" w:cs="Times New Roman"/>
          <w:sz w:val="28"/>
          <w:szCs w:val="28"/>
          <w:lang w:val="ru-RU"/>
        </w:rPr>
        <w:t>___</w:t>
      </w:r>
      <w:r w:rsidRPr="004D77E3">
        <w:rPr>
          <w:rFonts w:ascii="Times New Roman" w:hAnsi="Times New Roman" w:cs="Times New Roman"/>
          <w:sz w:val="28"/>
          <w:szCs w:val="28"/>
        </w:rPr>
        <w:t>»серпня 202</w:t>
      </w:r>
      <w:r w:rsidR="00294037">
        <w:rPr>
          <w:rFonts w:ascii="Times New Roman" w:hAnsi="Times New Roman" w:cs="Times New Roman"/>
          <w:sz w:val="28"/>
          <w:szCs w:val="28"/>
          <w:lang w:val="ru-RU"/>
        </w:rPr>
        <w:t>3</w:t>
      </w:r>
      <w:r w:rsidRPr="004D77E3">
        <w:rPr>
          <w:rFonts w:ascii="Times New Roman" w:hAnsi="Times New Roman" w:cs="Times New Roman"/>
          <w:sz w:val="28"/>
          <w:szCs w:val="28"/>
        </w:rPr>
        <w:t>року №</w:t>
      </w:r>
      <w:r w:rsidR="00294037">
        <w:rPr>
          <w:rFonts w:ascii="Times New Roman" w:hAnsi="Times New Roman" w:cs="Times New Roman"/>
          <w:sz w:val="28"/>
          <w:szCs w:val="28"/>
          <w:lang w:val="ru-RU"/>
        </w:rPr>
        <w:t>1</w:t>
      </w:r>
      <w:bookmarkStart w:id="0" w:name="_GoBack"/>
      <w:bookmarkEnd w:id="0"/>
    </w:p>
    <w:p w14:paraId="2E491724" w14:textId="77777777" w:rsidR="004D77E3" w:rsidRPr="004D77E3" w:rsidRDefault="004D77E3" w:rsidP="004D77E3">
      <w:pPr>
        <w:rPr>
          <w:rFonts w:ascii="Times New Roman" w:hAnsi="Times New Roman" w:cs="Times New Roman"/>
          <w:sz w:val="28"/>
          <w:szCs w:val="28"/>
        </w:rPr>
      </w:pPr>
      <w:r w:rsidRPr="004D77E3">
        <w:rPr>
          <w:rFonts w:ascii="Times New Roman" w:hAnsi="Times New Roman" w:cs="Times New Roman"/>
          <w:sz w:val="28"/>
          <w:szCs w:val="28"/>
        </w:rPr>
        <w:t xml:space="preserve">Завідувач кафедри  </w:t>
      </w:r>
      <w:r w:rsidRPr="004D77E3">
        <w:rPr>
          <w:rFonts w:ascii="Times New Roman" w:hAnsi="Times New Roman" w:cs="Times New Roman"/>
          <w:sz w:val="28"/>
          <w:szCs w:val="28"/>
          <w:u w:val="single"/>
        </w:rPr>
        <w:t>економіки та менеджменту</w:t>
      </w:r>
      <w:r w:rsidRPr="004D77E3">
        <w:rPr>
          <w:rFonts w:ascii="Times New Roman" w:hAnsi="Times New Roman" w:cs="Times New Roman"/>
          <w:sz w:val="28"/>
          <w:szCs w:val="28"/>
        </w:rPr>
        <w:t>_________________________</w:t>
      </w:r>
    </w:p>
    <w:p w14:paraId="450990ED" w14:textId="77777777" w:rsidR="004D77E3" w:rsidRPr="004D77E3" w:rsidRDefault="004D77E3" w:rsidP="004D77E3">
      <w:pPr>
        <w:rPr>
          <w:rFonts w:ascii="Times New Roman" w:hAnsi="Times New Roman" w:cs="Times New Roman"/>
          <w:sz w:val="28"/>
          <w:szCs w:val="28"/>
        </w:rPr>
      </w:pPr>
      <w:r w:rsidRPr="004D77E3">
        <w:rPr>
          <w:rFonts w:ascii="Times New Roman" w:hAnsi="Times New Roman" w:cs="Times New Roman"/>
          <w:sz w:val="28"/>
          <w:szCs w:val="28"/>
        </w:rPr>
        <w:t xml:space="preserve"> _______________________    (_</w:t>
      </w:r>
      <w:r w:rsidRPr="004D77E3">
        <w:rPr>
          <w:rFonts w:ascii="Times New Roman" w:hAnsi="Times New Roman" w:cs="Times New Roman"/>
          <w:sz w:val="28"/>
          <w:szCs w:val="28"/>
          <w:u w:val="single"/>
        </w:rPr>
        <w:t>Волощук Н.Ю.</w:t>
      </w:r>
      <w:r w:rsidRPr="004D77E3">
        <w:rPr>
          <w:rFonts w:ascii="Times New Roman" w:hAnsi="Times New Roman" w:cs="Times New Roman"/>
          <w:sz w:val="28"/>
          <w:szCs w:val="28"/>
        </w:rPr>
        <w:t>)</w:t>
      </w:r>
    </w:p>
    <w:p w14:paraId="1B09AD91" w14:textId="77777777" w:rsidR="004D77E3" w:rsidRPr="004D77E3" w:rsidRDefault="004D77E3" w:rsidP="004D77E3">
      <w:pPr>
        <w:rPr>
          <w:rFonts w:ascii="Times New Roman" w:hAnsi="Times New Roman" w:cs="Times New Roman"/>
          <w:sz w:val="24"/>
          <w:szCs w:val="24"/>
        </w:rPr>
      </w:pPr>
      <w:r w:rsidRPr="004D77E3">
        <w:rPr>
          <w:rFonts w:ascii="Times New Roman" w:hAnsi="Times New Roman" w:cs="Times New Roman"/>
          <w:sz w:val="24"/>
          <w:szCs w:val="24"/>
        </w:rPr>
        <w:t xml:space="preserve">                            (підпис)                    (прізвище таініціали)</w:t>
      </w:r>
    </w:p>
    <w:p w14:paraId="5D544281" w14:textId="77777777" w:rsidR="004D77E3" w:rsidRPr="004D77E3" w:rsidRDefault="004D77E3" w:rsidP="004D77E3">
      <w:pPr>
        <w:rPr>
          <w:rFonts w:ascii="Times New Roman" w:hAnsi="Times New Roman" w:cs="Times New Roman"/>
          <w:sz w:val="28"/>
          <w:szCs w:val="28"/>
        </w:rPr>
      </w:pPr>
      <w:r w:rsidRPr="004D77E3">
        <w:rPr>
          <w:rFonts w:ascii="Times New Roman" w:hAnsi="Times New Roman" w:cs="Times New Roman"/>
          <w:sz w:val="28"/>
          <w:szCs w:val="28"/>
        </w:rPr>
        <w:t xml:space="preserve">«_____»___________________ 20___ року </w:t>
      </w:r>
    </w:p>
    <w:p w14:paraId="04883CDD" w14:textId="77777777" w:rsidR="004D77E3" w:rsidRPr="004D77E3" w:rsidRDefault="004D77E3" w:rsidP="004D77E3">
      <w:pPr>
        <w:tabs>
          <w:tab w:val="right" w:leader="underscore" w:pos="8864"/>
        </w:tabs>
        <w:ind w:right="-1"/>
        <w:jc w:val="both"/>
        <w:rPr>
          <w:rFonts w:ascii="Times New Roman" w:hAnsi="Times New Roman" w:cs="Times New Roman"/>
          <w:i/>
          <w:iCs/>
          <w:sz w:val="28"/>
          <w:szCs w:val="28"/>
        </w:rPr>
      </w:pPr>
      <w:r w:rsidRPr="004D77E3">
        <w:rPr>
          <w:rFonts w:ascii="Times New Roman" w:hAnsi="Times New Roman" w:cs="Times New Roman"/>
          <w:b/>
          <w:sz w:val="28"/>
          <w:szCs w:val="28"/>
        </w:rPr>
        <w:t>Робочу програму погоджено з гарантом освітньої (професійної / наукової) програми</w:t>
      </w:r>
      <w:r w:rsidRPr="004D77E3">
        <w:rPr>
          <w:rFonts w:ascii="Times New Roman" w:hAnsi="Times New Roman" w:cs="Times New Roman"/>
          <w:b/>
          <w:i/>
          <w:iCs/>
          <w:sz w:val="28"/>
          <w:szCs w:val="28"/>
        </w:rPr>
        <w:t xml:space="preserve"> (керівником проектної групи)</w:t>
      </w:r>
    </w:p>
    <w:p w14:paraId="79939045" w14:textId="77777777" w:rsidR="004D77E3" w:rsidRPr="004D77E3" w:rsidRDefault="004D77E3" w:rsidP="004D77E3">
      <w:pPr>
        <w:tabs>
          <w:tab w:val="right" w:leader="underscore" w:pos="8864"/>
        </w:tabs>
        <w:ind w:right="-1"/>
        <w:jc w:val="both"/>
        <w:rPr>
          <w:rFonts w:ascii="Times New Roman" w:hAnsi="Times New Roman" w:cs="Times New Roman"/>
          <w:spacing w:val="11"/>
          <w:sz w:val="23"/>
          <w:szCs w:val="23"/>
        </w:rPr>
      </w:pPr>
      <w:r w:rsidRPr="004D77E3">
        <w:rPr>
          <w:rFonts w:ascii="Times New Roman" w:hAnsi="Times New Roman" w:cs="Times New Roman"/>
          <w:i/>
          <w:iCs/>
          <w:sz w:val="28"/>
          <w:szCs w:val="28"/>
        </w:rPr>
        <w:t>_______</w:t>
      </w:r>
      <w:r w:rsidRPr="004D77E3">
        <w:rPr>
          <w:rFonts w:ascii="Times New Roman" w:hAnsi="Times New Roman" w:cs="Times New Roman"/>
          <w:i/>
          <w:iCs/>
          <w:sz w:val="28"/>
          <w:szCs w:val="28"/>
          <w:u w:val="single"/>
        </w:rPr>
        <w:t>________________________________________</w:t>
      </w:r>
      <w:r w:rsidRPr="004D77E3">
        <w:rPr>
          <w:rFonts w:ascii="Times New Roman" w:hAnsi="Times New Roman" w:cs="Times New Roman"/>
          <w:i/>
          <w:iCs/>
          <w:sz w:val="28"/>
          <w:szCs w:val="28"/>
        </w:rPr>
        <w:t>______________________</w:t>
      </w:r>
    </w:p>
    <w:p w14:paraId="2D12AACB" w14:textId="77777777" w:rsidR="004D77E3" w:rsidRPr="004D77E3" w:rsidRDefault="004D77E3" w:rsidP="004D77E3">
      <w:pPr>
        <w:ind w:right="-1"/>
        <w:jc w:val="center"/>
        <w:rPr>
          <w:rFonts w:ascii="Times New Roman" w:hAnsi="Times New Roman" w:cs="Times New Roman"/>
        </w:rPr>
      </w:pPr>
      <w:r w:rsidRPr="004D77E3">
        <w:rPr>
          <w:rFonts w:ascii="Times New Roman" w:hAnsi="Times New Roman" w:cs="Times New Roman"/>
        </w:rPr>
        <w:t>(назва освітньої програми)</w:t>
      </w:r>
    </w:p>
    <w:p w14:paraId="402EEDCF" w14:textId="77777777" w:rsidR="004D77E3" w:rsidRPr="004D77E3" w:rsidRDefault="004D77E3" w:rsidP="004D77E3">
      <w:pPr>
        <w:tabs>
          <w:tab w:val="left" w:leader="underscore" w:pos="414"/>
          <w:tab w:val="left" w:leader="underscore" w:pos="865"/>
          <w:tab w:val="right" w:leader="underscore" w:pos="1838"/>
        </w:tabs>
        <w:ind w:right="1699"/>
        <w:rPr>
          <w:rFonts w:ascii="Times New Roman" w:hAnsi="Times New Roman" w:cs="Times New Roman"/>
          <w:sz w:val="28"/>
          <w:szCs w:val="28"/>
        </w:rPr>
      </w:pPr>
      <w:r w:rsidRPr="004D77E3">
        <w:rPr>
          <w:rFonts w:ascii="Times New Roman" w:hAnsi="Times New Roman" w:cs="Times New Roman"/>
          <w:sz w:val="28"/>
          <w:szCs w:val="28"/>
        </w:rPr>
        <w:tab/>
        <w:t>.________________. 20___ р.</w:t>
      </w:r>
    </w:p>
    <w:p w14:paraId="636603A6" w14:textId="77777777" w:rsidR="004D77E3" w:rsidRPr="004D77E3" w:rsidRDefault="004D77E3" w:rsidP="004D77E3">
      <w:pPr>
        <w:ind w:right="-1"/>
        <w:rPr>
          <w:rFonts w:ascii="Times New Roman" w:hAnsi="Times New Roman" w:cs="Times New Roman"/>
          <w:sz w:val="28"/>
          <w:szCs w:val="28"/>
        </w:rPr>
      </w:pPr>
      <w:r w:rsidRPr="004D77E3">
        <w:rPr>
          <w:rFonts w:ascii="Times New Roman" w:hAnsi="Times New Roman" w:cs="Times New Roman"/>
          <w:sz w:val="28"/>
          <w:szCs w:val="28"/>
        </w:rPr>
        <w:t>Гарант освітньої (професійної/наукової) програми (керівник проектної групи)</w:t>
      </w:r>
      <w:r w:rsidRPr="004D77E3">
        <w:rPr>
          <w:rFonts w:ascii="Times New Roman" w:hAnsi="Times New Roman" w:cs="Times New Roman"/>
          <w:spacing w:val="11"/>
          <w:sz w:val="28"/>
          <w:szCs w:val="28"/>
        </w:rPr>
        <w:t xml:space="preserve"> _______________________ (________________</w:t>
      </w:r>
    </w:p>
    <w:p w14:paraId="5BA6F542" w14:textId="77777777" w:rsidR="004D77E3" w:rsidRPr="004D77E3" w:rsidRDefault="004D77E3" w:rsidP="004D77E3">
      <w:pPr>
        <w:rPr>
          <w:rFonts w:ascii="Times New Roman" w:hAnsi="Times New Roman" w:cs="Times New Roman"/>
          <w:sz w:val="28"/>
          <w:szCs w:val="28"/>
        </w:rPr>
      </w:pPr>
      <w:r w:rsidRPr="004D77E3">
        <w:rPr>
          <w:rFonts w:ascii="Times New Roman" w:hAnsi="Times New Roman" w:cs="Times New Roman"/>
        </w:rPr>
        <w:t xml:space="preserve">                                                                                    (підпис)                    </w:t>
      </w:r>
      <w:r w:rsidRPr="004D77E3">
        <w:rPr>
          <w:rFonts w:ascii="Times New Roman" w:hAnsi="Times New Roman" w:cs="Times New Roman"/>
          <w:sz w:val="28"/>
          <w:szCs w:val="28"/>
        </w:rPr>
        <w:t>(</w:t>
      </w:r>
      <w:r w:rsidRPr="004D77E3">
        <w:rPr>
          <w:rFonts w:ascii="Times New Roman" w:hAnsi="Times New Roman" w:cs="Times New Roman"/>
        </w:rPr>
        <w:t>прізвище таініціали)</w:t>
      </w:r>
    </w:p>
    <w:p w14:paraId="2F1BCBC8" w14:textId="77777777" w:rsidR="004D77E3" w:rsidRPr="004D77E3" w:rsidRDefault="004D77E3" w:rsidP="004D77E3">
      <w:pPr>
        <w:jc w:val="center"/>
        <w:rPr>
          <w:rFonts w:ascii="Times New Roman" w:hAnsi="Times New Roman" w:cs="Times New Roman"/>
          <w:b/>
          <w:sz w:val="28"/>
          <w:szCs w:val="28"/>
        </w:rPr>
      </w:pPr>
      <w:r w:rsidRPr="004D77E3">
        <w:rPr>
          <w:rFonts w:ascii="Times New Roman" w:hAnsi="Times New Roman" w:cs="Times New Roman"/>
          <w:b/>
          <w:szCs w:val="28"/>
        </w:rPr>
        <w:br w:type="page"/>
      </w:r>
      <w:r w:rsidRPr="004D77E3">
        <w:rPr>
          <w:rFonts w:ascii="Times New Roman" w:hAnsi="Times New Roman" w:cs="Times New Roman"/>
          <w:b/>
          <w:sz w:val="28"/>
          <w:szCs w:val="28"/>
        </w:rPr>
        <w:lastRenderedPageBreak/>
        <w:t>ПРОЛОНГАЦІЯ РОБОЧОЇ НАВЧАЛЬНОЇ ПРОГРАМИ</w:t>
      </w:r>
    </w:p>
    <w:p w14:paraId="58657339" w14:textId="77777777" w:rsidR="004D77E3" w:rsidRPr="004D77E3" w:rsidRDefault="004D77E3" w:rsidP="004D77E3">
      <w:pPr>
        <w:tabs>
          <w:tab w:val="left" w:pos="2030"/>
        </w:tabs>
        <w:spacing w:after="120"/>
        <w:rPr>
          <w:rFonts w:ascii="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4D77E3" w:rsidRPr="004D77E3" w14:paraId="62312F3F" w14:textId="77777777" w:rsidTr="00F04E0F">
        <w:trPr>
          <w:trHeight w:val="412"/>
        </w:trPr>
        <w:tc>
          <w:tcPr>
            <w:tcW w:w="2258" w:type="dxa"/>
            <w:tcBorders>
              <w:top w:val="single" w:sz="4" w:space="0" w:color="auto"/>
              <w:left w:val="single" w:sz="4" w:space="0" w:color="auto"/>
              <w:bottom w:val="single" w:sz="4" w:space="0" w:color="auto"/>
              <w:right w:val="single" w:sz="4" w:space="0" w:color="auto"/>
            </w:tcBorders>
            <w:hideMark/>
          </w:tcPr>
          <w:p w14:paraId="47023B0E" w14:textId="77777777" w:rsidR="004D77E3" w:rsidRPr="004D77E3" w:rsidRDefault="004D77E3" w:rsidP="00F04E0F">
            <w:pPr>
              <w:tabs>
                <w:tab w:val="left" w:pos="2030"/>
              </w:tabs>
              <w:spacing w:after="120"/>
              <w:jc w:val="center"/>
              <w:rPr>
                <w:rFonts w:ascii="Times New Roman" w:hAnsi="Times New Roman" w:cs="Times New Roman"/>
                <w:sz w:val="28"/>
                <w:szCs w:val="28"/>
                <w:lang w:eastAsia="en-US"/>
              </w:rPr>
            </w:pPr>
            <w:r w:rsidRPr="004D77E3">
              <w:rPr>
                <w:rFonts w:ascii="Times New Roman" w:hAnsi="Times New Roman" w:cs="Times New Roman"/>
                <w:sz w:val="28"/>
                <w:szCs w:val="28"/>
                <w:lang w:eastAsia="en-US"/>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14:paraId="3BA070C3" w14:textId="77777777" w:rsidR="004D77E3" w:rsidRPr="00F475E6" w:rsidRDefault="004D77E3" w:rsidP="00F475E6">
            <w:pPr>
              <w:tabs>
                <w:tab w:val="left" w:pos="2030"/>
              </w:tabs>
              <w:spacing w:after="120"/>
              <w:jc w:val="center"/>
              <w:rPr>
                <w:rFonts w:ascii="Times New Roman" w:hAnsi="Times New Roman" w:cs="Times New Roman"/>
                <w:sz w:val="28"/>
                <w:szCs w:val="28"/>
                <w:lang w:val="en-US" w:eastAsia="en-US"/>
              </w:rPr>
            </w:pP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4</w:t>
            </w: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5</w:t>
            </w:r>
          </w:p>
        </w:tc>
        <w:tc>
          <w:tcPr>
            <w:tcW w:w="1694" w:type="dxa"/>
            <w:tcBorders>
              <w:top w:val="single" w:sz="4" w:space="0" w:color="auto"/>
              <w:left w:val="single" w:sz="4" w:space="0" w:color="auto"/>
              <w:bottom w:val="single" w:sz="4" w:space="0" w:color="auto"/>
              <w:right w:val="single" w:sz="4" w:space="0" w:color="auto"/>
            </w:tcBorders>
            <w:hideMark/>
          </w:tcPr>
          <w:p w14:paraId="1512B92A" w14:textId="77777777" w:rsidR="004D77E3" w:rsidRPr="00F475E6" w:rsidRDefault="004D77E3" w:rsidP="00F475E6">
            <w:pPr>
              <w:tabs>
                <w:tab w:val="left" w:pos="2030"/>
              </w:tabs>
              <w:spacing w:after="120"/>
              <w:jc w:val="center"/>
              <w:rPr>
                <w:rFonts w:ascii="Times New Roman" w:hAnsi="Times New Roman" w:cs="Times New Roman"/>
                <w:sz w:val="28"/>
                <w:szCs w:val="28"/>
                <w:lang w:val="en-US" w:eastAsia="en-US"/>
              </w:rPr>
            </w:pP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5</w:t>
            </w: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6</w:t>
            </w:r>
          </w:p>
        </w:tc>
        <w:tc>
          <w:tcPr>
            <w:tcW w:w="1910" w:type="dxa"/>
            <w:tcBorders>
              <w:top w:val="single" w:sz="4" w:space="0" w:color="auto"/>
              <w:left w:val="single" w:sz="4" w:space="0" w:color="auto"/>
              <w:bottom w:val="single" w:sz="4" w:space="0" w:color="auto"/>
              <w:right w:val="single" w:sz="4" w:space="0" w:color="auto"/>
            </w:tcBorders>
            <w:hideMark/>
          </w:tcPr>
          <w:p w14:paraId="0A564F50" w14:textId="77777777" w:rsidR="004D77E3" w:rsidRPr="00F475E6" w:rsidRDefault="004D77E3" w:rsidP="00F475E6">
            <w:pPr>
              <w:tabs>
                <w:tab w:val="left" w:pos="2030"/>
              </w:tabs>
              <w:spacing w:after="120"/>
              <w:jc w:val="center"/>
              <w:rPr>
                <w:rFonts w:ascii="Times New Roman" w:hAnsi="Times New Roman" w:cs="Times New Roman"/>
                <w:sz w:val="28"/>
                <w:szCs w:val="28"/>
                <w:lang w:val="en-US" w:eastAsia="en-US"/>
              </w:rPr>
            </w:pP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6</w:t>
            </w: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7</w:t>
            </w:r>
          </w:p>
        </w:tc>
        <w:tc>
          <w:tcPr>
            <w:tcW w:w="1911" w:type="dxa"/>
            <w:tcBorders>
              <w:top w:val="single" w:sz="4" w:space="0" w:color="auto"/>
              <w:left w:val="single" w:sz="4" w:space="0" w:color="auto"/>
              <w:bottom w:val="single" w:sz="4" w:space="0" w:color="auto"/>
              <w:right w:val="single" w:sz="4" w:space="0" w:color="auto"/>
            </w:tcBorders>
            <w:hideMark/>
          </w:tcPr>
          <w:p w14:paraId="2C2D5561" w14:textId="77777777" w:rsidR="004D77E3" w:rsidRPr="00F475E6" w:rsidRDefault="004D77E3" w:rsidP="00F475E6">
            <w:pPr>
              <w:tabs>
                <w:tab w:val="left" w:pos="2030"/>
              </w:tabs>
              <w:spacing w:after="120"/>
              <w:jc w:val="center"/>
              <w:rPr>
                <w:rFonts w:ascii="Times New Roman" w:hAnsi="Times New Roman" w:cs="Times New Roman"/>
                <w:sz w:val="28"/>
                <w:szCs w:val="28"/>
                <w:lang w:val="en-US" w:eastAsia="en-US"/>
              </w:rPr>
            </w:pP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7</w:t>
            </w:r>
            <w:r w:rsidRPr="004D77E3">
              <w:rPr>
                <w:rFonts w:ascii="Times New Roman" w:hAnsi="Times New Roman" w:cs="Times New Roman"/>
                <w:sz w:val="28"/>
                <w:szCs w:val="28"/>
                <w:lang w:eastAsia="en-US"/>
              </w:rPr>
              <w:t>/202</w:t>
            </w:r>
            <w:r w:rsidR="00F475E6">
              <w:rPr>
                <w:rFonts w:ascii="Times New Roman" w:hAnsi="Times New Roman" w:cs="Times New Roman"/>
                <w:sz w:val="28"/>
                <w:szCs w:val="28"/>
                <w:lang w:val="en-US" w:eastAsia="en-US"/>
              </w:rPr>
              <w:t>8</w:t>
            </w:r>
          </w:p>
        </w:tc>
      </w:tr>
      <w:tr w:rsidR="004D77E3" w:rsidRPr="004D77E3" w14:paraId="6FCE4342" w14:textId="77777777" w:rsidTr="00F04E0F">
        <w:tc>
          <w:tcPr>
            <w:tcW w:w="2258" w:type="dxa"/>
            <w:tcBorders>
              <w:top w:val="single" w:sz="4" w:space="0" w:color="auto"/>
              <w:left w:val="single" w:sz="4" w:space="0" w:color="auto"/>
              <w:bottom w:val="single" w:sz="4" w:space="0" w:color="auto"/>
              <w:right w:val="single" w:sz="4" w:space="0" w:color="auto"/>
            </w:tcBorders>
            <w:hideMark/>
          </w:tcPr>
          <w:p w14:paraId="13EE68E5" w14:textId="77777777" w:rsidR="004D77E3" w:rsidRPr="004D77E3" w:rsidRDefault="004D77E3" w:rsidP="00F04E0F">
            <w:pPr>
              <w:tabs>
                <w:tab w:val="left" w:pos="2030"/>
              </w:tabs>
              <w:spacing w:after="120"/>
              <w:jc w:val="center"/>
              <w:rPr>
                <w:rFonts w:ascii="Times New Roman" w:hAnsi="Times New Roman" w:cs="Times New Roman"/>
                <w:sz w:val="28"/>
                <w:szCs w:val="28"/>
                <w:lang w:eastAsia="en-US"/>
              </w:rPr>
            </w:pPr>
            <w:r w:rsidRPr="004D77E3">
              <w:rPr>
                <w:rFonts w:ascii="Times New Roman" w:hAnsi="Times New Roman" w:cs="Times New Roman"/>
                <w:sz w:val="28"/>
                <w:szCs w:val="28"/>
                <w:lang w:eastAsia="en-US"/>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3C3AC6F9" w14:textId="77777777" w:rsidR="004D77E3" w:rsidRPr="004D77E3" w:rsidRDefault="004D77E3" w:rsidP="00F04E0F">
            <w:pPr>
              <w:tabs>
                <w:tab w:val="left" w:pos="2030"/>
              </w:tabs>
              <w:spacing w:after="120"/>
              <w:rPr>
                <w:rFonts w:ascii="Times New Roman" w:hAnsi="Times New Roman" w:cs="Times New Roman"/>
                <w:sz w:val="28"/>
                <w:szCs w:val="24"/>
                <w:lang w:eastAsia="en-US"/>
              </w:rPr>
            </w:pPr>
          </w:p>
        </w:tc>
        <w:tc>
          <w:tcPr>
            <w:tcW w:w="1694" w:type="dxa"/>
            <w:tcBorders>
              <w:top w:val="single" w:sz="4" w:space="0" w:color="auto"/>
              <w:left w:val="single" w:sz="4" w:space="0" w:color="auto"/>
              <w:bottom w:val="single" w:sz="4" w:space="0" w:color="auto"/>
              <w:right w:val="single" w:sz="4" w:space="0" w:color="auto"/>
            </w:tcBorders>
          </w:tcPr>
          <w:p w14:paraId="35F0179F" w14:textId="77777777" w:rsidR="004D77E3" w:rsidRPr="004D77E3" w:rsidRDefault="004D77E3" w:rsidP="00F04E0F">
            <w:pPr>
              <w:tabs>
                <w:tab w:val="left" w:pos="2030"/>
              </w:tabs>
              <w:spacing w:after="120"/>
              <w:rPr>
                <w:rFonts w:ascii="Times New Roman" w:hAnsi="Times New Roman" w:cs="Times New Roman"/>
                <w:sz w:val="28"/>
                <w:szCs w:val="24"/>
                <w:lang w:eastAsia="en-US"/>
              </w:rPr>
            </w:pPr>
          </w:p>
        </w:tc>
        <w:tc>
          <w:tcPr>
            <w:tcW w:w="1910" w:type="dxa"/>
            <w:tcBorders>
              <w:top w:val="single" w:sz="4" w:space="0" w:color="auto"/>
              <w:left w:val="single" w:sz="4" w:space="0" w:color="auto"/>
              <w:bottom w:val="single" w:sz="4" w:space="0" w:color="auto"/>
              <w:right w:val="single" w:sz="4" w:space="0" w:color="auto"/>
            </w:tcBorders>
          </w:tcPr>
          <w:p w14:paraId="56C70E72" w14:textId="77777777" w:rsidR="004D77E3" w:rsidRPr="004D77E3" w:rsidRDefault="004D77E3" w:rsidP="00F04E0F">
            <w:pPr>
              <w:tabs>
                <w:tab w:val="left" w:pos="2030"/>
              </w:tabs>
              <w:spacing w:after="120"/>
              <w:rPr>
                <w:rFonts w:ascii="Times New Roman" w:hAnsi="Times New Roman" w:cs="Times New Roman"/>
                <w:sz w:val="28"/>
                <w:szCs w:val="24"/>
                <w:lang w:eastAsia="en-US"/>
              </w:rPr>
            </w:pPr>
          </w:p>
        </w:tc>
        <w:tc>
          <w:tcPr>
            <w:tcW w:w="1911" w:type="dxa"/>
            <w:tcBorders>
              <w:top w:val="single" w:sz="4" w:space="0" w:color="auto"/>
              <w:left w:val="single" w:sz="4" w:space="0" w:color="auto"/>
              <w:bottom w:val="single" w:sz="4" w:space="0" w:color="auto"/>
              <w:right w:val="single" w:sz="4" w:space="0" w:color="auto"/>
            </w:tcBorders>
          </w:tcPr>
          <w:p w14:paraId="2D820388" w14:textId="77777777" w:rsidR="004D77E3" w:rsidRPr="004D77E3" w:rsidRDefault="004D77E3" w:rsidP="00F04E0F">
            <w:pPr>
              <w:tabs>
                <w:tab w:val="left" w:pos="2030"/>
              </w:tabs>
              <w:spacing w:after="120"/>
              <w:rPr>
                <w:rFonts w:ascii="Times New Roman" w:hAnsi="Times New Roman" w:cs="Times New Roman"/>
                <w:sz w:val="28"/>
                <w:szCs w:val="24"/>
                <w:lang w:eastAsia="en-US"/>
              </w:rPr>
            </w:pPr>
          </w:p>
        </w:tc>
      </w:tr>
      <w:tr w:rsidR="004D77E3" w:rsidRPr="004D77E3" w14:paraId="0D92D03F" w14:textId="77777777" w:rsidTr="00F04E0F">
        <w:tc>
          <w:tcPr>
            <w:tcW w:w="2258" w:type="dxa"/>
            <w:tcBorders>
              <w:top w:val="single" w:sz="4" w:space="0" w:color="auto"/>
              <w:left w:val="single" w:sz="4" w:space="0" w:color="auto"/>
              <w:bottom w:val="single" w:sz="4" w:space="0" w:color="auto"/>
              <w:right w:val="single" w:sz="4" w:space="0" w:color="auto"/>
            </w:tcBorders>
            <w:hideMark/>
          </w:tcPr>
          <w:p w14:paraId="56F7266C" w14:textId="77777777" w:rsidR="004D77E3" w:rsidRPr="004D77E3" w:rsidRDefault="004D77E3" w:rsidP="00F04E0F">
            <w:pPr>
              <w:tabs>
                <w:tab w:val="left" w:pos="2030"/>
              </w:tabs>
              <w:spacing w:after="120"/>
              <w:jc w:val="center"/>
              <w:rPr>
                <w:rFonts w:ascii="Times New Roman" w:hAnsi="Times New Roman" w:cs="Times New Roman"/>
                <w:sz w:val="28"/>
                <w:szCs w:val="28"/>
                <w:lang w:eastAsia="en-US"/>
              </w:rPr>
            </w:pPr>
            <w:r w:rsidRPr="004D77E3">
              <w:rPr>
                <w:rFonts w:ascii="Times New Roman" w:hAnsi="Times New Roman" w:cs="Times New Roman"/>
                <w:sz w:val="28"/>
                <w:szCs w:val="28"/>
                <w:lang w:eastAsia="en-US"/>
              </w:rPr>
              <w:t>№ протоколу</w:t>
            </w:r>
          </w:p>
        </w:tc>
        <w:tc>
          <w:tcPr>
            <w:tcW w:w="1798" w:type="dxa"/>
            <w:tcBorders>
              <w:top w:val="single" w:sz="4" w:space="0" w:color="auto"/>
              <w:left w:val="single" w:sz="4" w:space="0" w:color="auto"/>
              <w:bottom w:val="single" w:sz="4" w:space="0" w:color="auto"/>
              <w:right w:val="single" w:sz="4" w:space="0" w:color="auto"/>
            </w:tcBorders>
          </w:tcPr>
          <w:p w14:paraId="6289E95B"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c>
          <w:tcPr>
            <w:tcW w:w="1694" w:type="dxa"/>
            <w:tcBorders>
              <w:top w:val="single" w:sz="4" w:space="0" w:color="auto"/>
              <w:left w:val="single" w:sz="4" w:space="0" w:color="auto"/>
              <w:bottom w:val="single" w:sz="4" w:space="0" w:color="auto"/>
              <w:right w:val="single" w:sz="4" w:space="0" w:color="auto"/>
            </w:tcBorders>
          </w:tcPr>
          <w:p w14:paraId="5FCA2604"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c>
          <w:tcPr>
            <w:tcW w:w="1910" w:type="dxa"/>
            <w:tcBorders>
              <w:top w:val="single" w:sz="4" w:space="0" w:color="auto"/>
              <w:left w:val="single" w:sz="4" w:space="0" w:color="auto"/>
              <w:bottom w:val="single" w:sz="4" w:space="0" w:color="auto"/>
              <w:right w:val="single" w:sz="4" w:space="0" w:color="auto"/>
            </w:tcBorders>
          </w:tcPr>
          <w:p w14:paraId="69215F1D"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c>
          <w:tcPr>
            <w:tcW w:w="1911" w:type="dxa"/>
            <w:tcBorders>
              <w:top w:val="single" w:sz="4" w:space="0" w:color="auto"/>
              <w:left w:val="single" w:sz="4" w:space="0" w:color="auto"/>
              <w:bottom w:val="single" w:sz="4" w:space="0" w:color="auto"/>
              <w:right w:val="single" w:sz="4" w:space="0" w:color="auto"/>
            </w:tcBorders>
          </w:tcPr>
          <w:p w14:paraId="404AB872"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r>
      <w:tr w:rsidR="004D77E3" w:rsidRPr="004D77E3" w14:paraId="438C6047" w14:textId="77777777" w:rsidTr="00F04E0F">
        <w:trPr>
          <w:trHeight w:val="70"/>
        </w:trPr>
        <w:tc>
          <w:tcPr>
            <w:tcW w:w="2258" w:type="dxa"/>
            <w:tcBorders>
              <w:top w:val="single" w:sz="4" w:space="0" w:color="auto"/>
              <w:left w:val="single" w:sz="4" w:space="0" w:color="auto"/>
              <w:bottom w:val="single" w:sz="4" w:space="0" w:color="auto"/>
              <w:right w:val="single" w:sz="4" w:space="0" w:color="auto"/>
            </w:tcBorders>
            <w:hideMark/>
          </w:tcPr>
          <w:p w14:paraId="544BCAC4" w14:textId="77777777" w:rsidR="004D77E3" w:rsidRPr="004D77E3" w:rsidRDefault="004D77E3" w:rsidP="00F04E0F">
            <w:pPr>
              <w:tabs>
                <w:tab w:val="left" w:pos="2030"/>
              </w:tabs>
              <w:spacing w:after="120"/>
              <w:jc w:val="center"/>
              <w:rPr>
                <w:rFonts w:ascii="Times New Roman" w:hAnsi="Times New Roman" w:cs="Times New Roman"/>
                <w:b/>
                <w:sz w:val="28"/>
                <w:szCs w:val="28"/>
                <w:lang w:eastAsia="en-US"/>
              </w:rPr>
            </w:pPr>
            <w:r w:rsidRPr="004D77E3">
              <w:rPr>
                <w:rFonts w:ascii="Times New Roman" w:hAnsi="Times New Roman" w:cs="Times New Roman"/>
                <w:sz w:val="28"/>
                <w:szCs w:val="28"/>
                <w:lang w:eastAsia="en-US"/>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14:paraId="7AAE9EC9"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c>
          <w:tcPr>
            <w:tcW w:w="1694" w:type="dxa"/>
            <w:tcBorders>
              <w:top w:val="single" w:sz="4" w:space="0" w:color="auto"/>
              <w:left w:val="single" w:sz="4" w:space="0" w:color="auto"/>
              <w:bottom w:val="single" w:sz="4" w:space="0" w:color="auto"/>
              <w:right w:val="single" w:sz="4" w:space="0" w:color="auto"/>
            </w:tcBorders>
          </w:tcPr>
          <w:p w14:paraId="180E8034"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c>
          <w:tcPr>
            <w:tcW w:w="1910" w:type="dxa"/>
            <w:tcBorders>
              <w:top w:val="single" w:sz="4" w:space="0" w:color="auto"/>
              <w:left w:val="single" w:sz="4" w:space="0" w:color="auto"/>
              <w:bottom w:val="single" w:sz="4" w:space="0" w:color="auto"/>
              <w:right w:val="single" w:sz="4" w:space="0" w:color="auto"/>
            </w:tcBorders>
          </w:tcPr>
          <w:p w14:paraId="7F59160A"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c>
          <w:tcPr>
            <w:tcW w:w="1911" w:type="dxa"/>
            <w:tcBorders>
              <w:top w:val="single" w:sz="4" w:space="0" w:color="auto"/>
              <w:left w:val="single" w:sz="4" w:space="0" w:color="auto"/>
              <w:bottom w:val="single" w:sz="4" w:space="0" w:color="auto"/>
              <w:right w:val="single" w:sz="4" w:space="0" w:color="auto"/>
            </w:tcBorders>
          </w:tcPr>
          <w:p w14:paraId="17AF84F5" w14:textId="77777777" w:rsidR="004D77E3" w:rsidRPr="004D77E3" w:rsidRDefault="004D77E3" w:rsidP="00F04E0F">
            <w:pPr>
              <w:tabs>
                <w:tab w:val="left" w:pos="2030"/>
              </w:tabs>
              <w:spacing w:after="120"/>
              <w:rPr>
                <w:rFonts w:ascii="Times New Roman" w:hAnsi="Times New Roman" w:cs="Times New Roman"/>
                <w:b/>
                <w:sz w:val="28"/>
                <w:szCs w:val="24"/>
                <w:lang w:eastAsia="en-US"/>
              </w:rPr>
            </w:pPr>
          </w:p>
        </w:tc>
      </w:tr>
    </w:tbl>
    <w:p w14:paraId="7B566340" w14:textId="77777777" w:rsidR="004D77E3" w:rsidRPr="004D77E3" w:rsidRDefault="004D77E3" w:rsidP="004D77E3">
      <w:pPr>
        <w:tabs>
          <w:tab w:val="left" w:leader="underscore" w:pos="399"/>
          <w:tab w:val="left" w:leader="underscore" w:pos="1652"/>
        </w:tabs>
        <w:ind w:left="360" w:right="1699"/>
        <w:rPr>
          <w:rFonts w:ascii="Times New Roman" w:hAnsi="Times New Roman" w:cs="Times New Roman"/>
          <w:sz w:val="28"/>
          <w:szCs w:val="28"/>
        </w:rPr>
      </w:pPr>
    </w:p>
    <w:p w14:paraId="3C2A77D3" w14:textId="77777777" w:rsidR="004D77E3" w:rsidRPr="004D77E3" w:rsidRDefault="004D77E3" w:rsidP="004D77E3">
      <w:pPr>
        <w:tabs>
          <w:tab w:val="left" w:leader="underscore" w:pos="399"/>
          <w:tab w:val="left" w:leader="underscore" w:pos="1652"/>
        </w:tabs>
        <w:ind w:left="360" w:right="1699"/>
        <w:rPr>
          <w:rFonts w:ascii="Times New Roman" w:hAnsi="Times New Roman" w:cs="Times New Roman"/>
          <w:sz w:val="28"/>
          <w:szCs w:val="28"/>
        </w:rPr>
      </w:pPr>
    </w:p>
    <w:p w14:paraId="4443B0F2" w14:textId="77777777" w:rsidR="00C70509" w:rsidRDefault="004D77E3" w:rsidP="00C70509">
      <w:pPr>
        <w:tabs>
          <w:tab w:val="left" w:pos="2030"/>
          <w:tab w:val="left" w:pos="10065"/>
        </w:tabs>
        <w:jc w:val="both"/>
        <w:rPr>
          <w:rFonts w:ascii="Times New Roman" w:hAnsi="Times New Roman" w:cs="Times New Roman"/>
        </w:rPr>
      </w:pPr>
      <w:r w:rsidRPr="004D77E3">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8" w:history="1">
        <w:r w:rsidRPr="004D77E3">
          <w:rPr>
            <w:rFonts w:ascii="Times New Roman" w:hAnsi="Times New Roman" w:cs="Times New Roman"/>
            <w:color w:val="0000FF"/>
            <w:sz w:val="28"/>
            <w:szCs w:val="28"/>
            <w:u w:val="single"/>
          </w:rPr>
          <w:t>http://vo.ukraine.edu.ua/</w:t>
        </w:r>
      </w:hyperlink>
      <w:r w:rsidRPr="004D77E3">
        <w:rPr>
          <w:rFonts w:ascii="Times New Roman" w:hAnsi="Times New Roman" w:cs="Times New Roman"/>
          <w:sz w:val="28"/>
          <w:szCs w:val="28"/>
        </w:rPr>
        <w:t xml:space="preserve"> за адресою:</w:t>
      </w:r>
      <w:r w:rsidRPr="004D77E3">
        <w:rPr>
          <w:rFonts w:ascii="Times New Roman" w:hAnsi="Times New Roman" w:cs="Times New Roman"/>
          <w:b/>
          <w:sz w:val="28"/>
          <w:szCs w:val="28"/>
        </w:rPr>
        <w:t xml:space="preserve"> </w:t>
      </w:r>
      <w:hyperlink r:id="rId9" w:anchor="section-0" w:history="1">
        <w:r w:rsidR="00C70509" w:rsidRPr="002E1F10">
          <w:rPr>
            <w:rStyle w:val="a6"/>
            <w:rFonts w:ascii="Times New Roman" w:hAnsi="Times New Roman" w:cs="Times New Roman"/>
          </w:rPr>
          <w:t>https://vo.uu.edu.ua/course/view.php?id=2282#section-0</w:t>
        </w:r>
      </w:hyperlink>
    </w:p>
    <w:p w14:paraId="73E7FED7" w14:textId="77777777" w:rsidR="004D77E3" w:rsidRPr="004D77E3" w:rsidRDefault="00C70509" w:rsidP="00C70509">
      <w:pPr>
        <w:tabs>
          <w:tab w:val="left" w:pos="2030"/>
          <w:tab w:val="left" w:pos="10065"/>
        </w:tabs>
        <w:jc w:val="both"/>
        <w:rPr>
          <w:rFonts w:ascii="Times New Roman" w:hAnsi="Times New Roman" w:cs="Times New Roman"/>
        </w:rPr>
      </w:pPr>
      <w:r>
        <w:rPr>
          <w:rFonts w:ascii="Times New Roman" w:hAnsi="Times New Roman" w:cs="Times New Roman"/>
        </w:rPr>
        <w:tab/>
        <w:t xml:space="preserve">                                                                </w:t>
      </w:r>
      <w:r w:rsidRPr="00C70509">
        <w:rPr>
          <w:rFonts w:ascii="Times New Roman" w:hAnsi="Times New Roman" w:cs="Times New Roman"/>
        </w:rPr>
        <w:t xml:space="preserve"> </w:t>
      </w:r>
      <w:r w:rsidR="004D77E3" w:rsidRPr="004D77E3">
        <w:rPr>
          <w:rFonts w:ascii="Times New Roman" w:hAnsi="Times New Roman" w:cs="Times New Roman"/>
        </w:rPr>
        <w:t>(вказати адресу)</w:t>
      </w:r>
    </w:p>
    <w:p w14:paraId="26287086" w14:textId="77777777" w:rsidR="004D77E3" w:rsidRPr="004D77E3" w:rsidRDefault="004D77E3" w:rsidP="004D77E3">
      <w:pPr>
        <w:tabs>
          <w:tab w:val="left" w:leader="underscore" w:pos="399"/>
          <w:tab w:val="left" w:leader="underscore" w:pos="1652"/>
        </w:tabs>
        <w:ind w:left="360" w:right="1699"/>
        <w:rPr>
          <w:rFonts w:ascii="Times New Roman" w:hAnsi="Times New Roman" w:cs="Times New Roman"/>
          <w:sz w:val="28"/>
          <w:szCs w:val="28"/>
        </w:rPr>
      </w:pPr>
    </w:p>
    <w:p w14:paraId="7871863D" w14:textId="77777777" w:rsidR="004D77E3" w:rsidRPr="004D77E3" w:rsidRDefault="004D77E3" w:rsidP="004D77E3">
      <w:pPr>
        <w:tabs>
          <w:tab w:val="left" w:leader="underscore" w:pos="399"/>
          <w:tab w:val="left" w:leader="underscore" w:pos="1652"/>
        </w:tabs>
        <w:ind w:left="360" w:right="1699"/>
        <w:rPr>
          <w:rFonts w:ascii="Times New Roman" w:hAnsi="Times New Roman" w:cs="Times New Roman"/>
          <w:sz w:val="28"/>
          <w:szCs w:val="28"/>
        </w:rPr>
      </w:pPr>
    </w:p>
    <w:p w14:paraId="3637CFE4" w14:textId="77777777" w:rsidR="004D77E3" w:rsidRPr="004D77E3" w:rsidRDefault="004D77E3" w:rsidP="004D77E3">
      <w:pPr>
        <w:tabs>
          <w:tab w:val="left" w:leader="underscore" w:pos="414"/>
          <w:tab w:val="left" w:leader="underscore" w:pos="865"/>
          <w:tab w:val="right" w:leader="underscore" w:pos="1838"/>
        </w:tabs>
        <w:ind w:left="360" w:right="1699"/>
        <w:rPr>
          <w:rFonts w:ascii="Times New Roman" w:hAnsi="Times New Roman" w:cs="Times New Roman"/>
          <w:sz w:val="28"/>
          <w:szCs w:val="28"/>
        </w:rPr>
      </w:pPr>
      <w:r w:rsidRPr="004D77E3">
        <w:rPr>
          <w:rFonts w:ascii="Times New Roman" w:hAnsi="Times New Roman" w:cs="Times New Roman"/>
          <w:b/>
          <w:sz w:val="28"/>
          <w:szCs w:val="28"/>
        </w:rPr>
        <w:t>Робочу програму перевірено</w:t>
      </w:r>
      <w:r w:rsidRPr="004D77E3">
        <w:rPr>
          <w:rFonts w:ascii="Times New Roman" w:hAnsi="Times New Roman" w:cs="Times New Roman"/>
          <w:sz w:val="28"/>
          <w:szCs w:val="28"/>
        </w:rPr>
        <w:br/>
        <w:t>________________ 20___ р.</w:t>
      </w:r>
    </w:p>
    <w:p w14:paraId="162F2FE1" w14:textId="77777777" w:rsidR="004D77E3" w:rsidRPr="004D77E3" w:rsidRDefault="004D77E3" w:rsidP="004D77E3">
      <w:pPr>
        <w:tabs>
          <w:tab w:val="left" w:leader="underscore" w:pos="399"/>
          <w:tab w:val="left" w:leader="underscore" w:pos="1652"/>
        </w:tabs>
        <w:ind w:left="360" w:right="-1"/>
        <w:rPr>
          <w:rFonts w:ascii="Times New Roman" w:hAnsi="Times New Roman" w:cs="Times New Roman"/>
          <w:sz w:val="28"/>
          <w:szCs w:val="28"/>
        </w:rPr>
      </w:pPr>
      <w:r w:rsidRPr="004D77E3">
        <w:rPr>
          <w:rFonts w:ascii="Times New Roman" w:hAnsi="Times New Roman" w:cs="Times New Roman"/>
          <w:sz w:val="28"/>
          <w:szCs w:val="28"/>
        </w:rPr>
        <w:t>Заступник директора/декана __________________________________________</w:t>
      </w:r>
    </w:p>
    <w:p w14:paraId="2B4C7A3F" w14:textId="77777777" w:rsidR="004D77E3" w:rsidRPr="004D77E3" w:rsidRDefault="004D77E3" w:rsidP="004D77E3">
      <w:pPr>
        <w:ind w:left="360"/>
        <w:rPr>
          <w:rFonts w:ascii="Times New Roman" w:hAnsi="Times New Roman" w:cs="Times New Roman"/>
          <w:sz w:val="28"/>
          <w:szCs w:val="28"/>
        </w:rPr>
      </w:pPr>
      <w:r w:rsidRPr="004D77E3">
        <w:rPr>
          <w:rFonts w:ascii="Times New Roman" w:hAnsi="Times New Roman" w:cs="Times New Roman"/>
          <w:sz w:val="28"/>
          <w:szCs w:val="28"/>
        </w:rPr>
        <w:t xml:space="preserve">                                       _______________________ (__________________)</w:t>
      </w:r>
    </w:p>
    <w:p w14:paraId="2FFA7C82" w14:textId="77777777" w:rsidR="004D77E3" w:rsidRPr="004D77E3" w:rsidRDefault="004D77E3" w:rsidP="004D77E3">
      <w:pPr>
        <w:ind w:left="360"/>
        <w:rPr>
          <w:rFonts w:ascii="Times New Roman" w:hAnsi="Times New Roman" w:cs="Times New Roman"/>
          <w:sz w:val="28"/>
          <w:szCs w:val="28"/>
        </w:rPr>
      </w:pPr>
      <w:r w:rsidRPr="004D77E3">
        <w:rPr>
          <w:rFonts w:ascii="Times New Roman" w:hAnsi="Times New Roman" w:cs="Times New Roman"/>
        </w:rPr>
        <w:t xml:space="preserve">                                                                      (підпис)                    </w:t>
      </w:r>
      <w:r w:rsidRPr="004D77E3">
        <w:rPr>
          <w:rFonts w:ascii="Times New Roman" w:hAnsi="Times New Roman" w:cs="Times New Roman"/>
          <w:sz w:val="28"/>
          <w:szCs w:val="28"/>
        </w:rPr>
        <w:t>(</w:t>
      </w:r>
      <w:r w:rsidRPr="004D77E3">
        <w:rPr>
          <w:rFonts w:ascii="Times New Roman" w:hAnsi="Times New Roman" w:cs="Times New Roman"/>
        </w:rPr>
        <w:t xml:space="preserve">прізвище таініціали) </w:t>
      </w:r>
    </w:p>
    <w:p w14:paraId="378754DA" w14:textId="77777777" w:rsidR="00260B87" w:rsidRPr="00C70509" w:rsidRDefault="004D77E3" w:rsidP="00C70509">
      <w:pPr>
        <w:jc w:val="center"/>
        <w:rPr>
          <w:rFonts w:ascii="Times New Roman" w:hAnsi="Times New Roman" w:cs="Times New Roman"/>
          <w:b/>
          <w:bCs/>
          <w:sz w:val="28"/>
          <w:szCs w:val="28"/>
        </w:rPr>
      </w:pPr>
      <w:r w:rsidRPr="00417730">
        <w:rPr>
          <w:b/>
          <w:i/>
          <w:szCs w:val="28"/>
        </w:rPr>
        <w:br w:type="page"/>
      </w:r>
      <w:r w:rsidR="00260B87" w:rsidRPr="00C70509">
        <w:rPr>
          <w:rFonts w:ascii="Times New Roman" w:hAnsi="Times New Roman" w:cs="Times New Roman"/>
          <w:b/>
          <w:sz w:val="28"/>
          <w:szCs w:val="28"/>
        </w:rPr>
        <w:lastRenderedPageBreak/>
        <w:t xml:space="preserve">1. </w:t>
      </w:r>
      <w:r w:rsidR="00260B87" w:rsidRPr="00C70509">
        <w:rPr>
          <w:rFonts w:ascii="Times New Roman" w:hAnsi="Times New Roman" w:cs="Times New Roman"/>
          <w:b/>
          <w:bCs/>
          <w:sz w:val="28"/>
          <w:szCs w:val="28"/>
        </w:rPr>
        <w:t>Опис навчальної дисципліни «Економіка підприємства»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D0F60" w:rsidRPr="00E9575A" w14:paraId="781F4381" w14:textId="77777777" w:rsidTr="000D0F60">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DCF0FED"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6BA2E40B"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 напрям підготовки,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631357E1"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Характеристика навчальної дисципліни</w:t>
            </w:r>
          </w:p>
        </w:tc>
      </w:tr>
      <w:tr w:rsidR="000D0F60" w:rsidRPr="00E9575A" w14:paraId="61C8E364" w14:textId="77777777" w:rsidTr="000D0F60">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14:paraId="626D93DD"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0CE639F" w14:textId="77777777" w:rsidR="000D0F60" w:rsidRPr="00E9575A" w:rsidRDefault="000D0F60" w:rsidP="001F03FB">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8D0988A"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14:paraId="6578AE70"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заочна форма навчання</w:t>
            </w:r>
          </w:p>
        </w:tc>
      </w:tr>
      <w:tr w:rsidR="000D0F60" w:rsidRPr="00E9575A" w14:paraId="37DA543C" w14:textId="77777777" w:rsidTr="000D0F60">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72C851F6" w14:textId="77777777" w:rsidR="000D0F60" w:rsidRPr="00EA4355" w:rsidRDefault="000D0F60" w:rsidP="00900AEC">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Кількість кредитів  – </w:t>
            </w:r>
            <w:r w:rsidR="00900AEC">
              <w:rPr>
                <w:rFonts w:ascii="Times New Roman" w:hAnsi="Times New Roman" w:cs="Times New Roman"/>
                <w:sz w:val="28"/>
                <w:szCs w:val="28"/>
                <w:lang w:val="en-US"/>
              </w:rPr>
              <w:t>4</w:t>
            </w:r>
          </w:p>
        </w:tc>
        <w:tc>
          <w:tcPr>
            <w:tcW w:w="3262" w:type="dxa"/>
            <w:tcBorders>
              <w:top w:val="single" w:sz="4" w:space="0" w:color="auto"/>
              <w:left w:val="single" w:sz="4" w:space="0" w:color="auto"/>
              <w:bottom w:val="single" w:sz="4" w:space="0" w:color="auto"/>
              <w:right w:val="single" w:sz="4" w:space="0" w:color="auto"/>
            </w:tcBorders>
          </w:tcPr>
          <w:p w14:paraId="09FD3405"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Галузь знань</w:t>
            </w:r>
          </w:p>
          <w:p w14:paraId="51C15BC9" w14:textId="77777777" w:rsidR="000D0F60" w:rsidRPr="00E9575A" w:rsidRDefault="000D0F60" w:rsidP="001F03FB">
            <w:pPr>
              <w:spacing w:line="240" w:lineRule="auto"/>
              <w:jc w:val="center"/>
              <w:rPr>
                <w:rFonts w:ascii="Times New Roman" w:hAnsi="Times New Roman" w:cs="Times New Roman"/>
                <w:sz w:val="28"/>
                <w:szCs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vAlign w:val="center"/>
          </w:tcPr>
          <w:p w14:paraId="01EB222A" w14:textId="77777777" w:rsidR="000D0F60" w:rsidRPr="00E9575A" w:rsidRDefault="000D0F60"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Основна</w:t>
            </w:r>
          </w:p>
          <w:p w14:paraId="348A4734" w14:textId="77777777" w:rsidR="000D0F60" w:rsidRPr="00E9575A" w:rsidRDefault="000D0F60" w:rsidP="001F03FB">
            <w:pPr>
              <w:spacing w:line="240" w:lineRule="auto"/>
              <w:jc w:val="center"/>
              <w:rPr>
                <w:rFonts w:ascii="Times New Roman" w:hAnsi="Times New Roman" w:cs="Times New Roman"/>
                <w:i/>
                <w:sz w:val="28"/>
                <w:szCs w:val="28"/>
              </w:rPr>
            </w:pPr>
          </w:p>
        </w:tc>
      </w:tr>
      <w:tr w:rsidR="000D0F60" w:rsidRPr="00E9575A" w14:paraId="110514D2" w14:textId="77777777" w:rsidTr="000D0F60">
        <w:trPr>
          <w:trHeight w:val="409"/>
        </w:trPr>
        <w:tc>
          <w:tcPr>
            <w:tcW w:w="2896" w:type="dxa"/>
            <w:vMerge/>
            <w:tcBorders>
              <w:top w:val="single" w:sz="4" w:space="0" w:color="auto"/>
              <w:left w:val="single" w:sz="4" w:space="0" w:color="auto"/>
              <w:bottom w:val="single" w:sz="4" w:space="0" w:color="auto"/>
              <w:right w:val="single" w:sz="4" w:space="0" w:color="auto"/>
            </w:tcBorders>
            <w:vAlign w:val="center"/>
          </w:tcPr>
          <w:p w14:paraId="4DDE5112" w14:textId="77777777" w:rsidR="000D0F60" w:rsidRPr="00E9575A" w:rsidRDefault="000D0F60" w:rsidP="001F03FB">
            <w:pPr>
              <w:spacing w:line="240" w:lineRule="auto"/>
              <w:rPr>
                <w:rFonts w:ascii="Times New Roman" w:hAnsi="Times New Roman" w:cs="Times New Roman"/>
                <w:sz w:val="28"/>
                <w:szCs w:val="28"/>
              </w:rPr>
            </w:pPr>
          </w:p>
        </w:tc>
        <w:tc>
          <w:tcPr>
            <w:tcW w:w="3262" w:type="dxa"/>
            <w:tcBorders>
              <w:top w:val="single" w:sz="4" w:space="0" w:color="auto"/>
              <w:left w:val="single" w:sz="4" w:space="0" w:color="auto"/>
              <w:bottom w:val="single" w:sz="4" w:space="0" w:color="auto"/>
              <w:right w:val="single" w:sz="4" w:space="0" w:color="auto"/>
            </w:tcBorders>
            <w:vAlign w:val="center"/>
          </w:tcPr>
          <w:p w14:paraId="64D9001F"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Напрям підготовки</w:t>
            </w:r>
          </w:p>
          <w:p w14:paraId="73E68445" w14:textId="77777777" w:rsidR="000D0F60" w:rsidRPr="00E9575A" w:rsidRDefault="000D0F60" w:rsidP="001F03FB">
            <w:pPr>
              <w:spacing w:line="240" w:lineRule="auto"/>
              <w:jc w:val="center"/>
              <w:rPr>
                <w:rFonts w:ascii="Times New Roman" w:hAnsi="Times New Roman" w:cs="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vAlign w:val="center"/>
          </w:tcPr>
          <w:p w14:paraId="6D6D3131" w14:textId="77777777" w:rsidR="000D0F60" w:rsidRPr="00E9575A" w:rsidRDefault="000D0F60" w:rsidP="001F03FB">
            <w:pPr>
              <w:spacing w:line="240" w:lineRule="auto"/>
              <w:rPr>
                <w:rFonts w:ascii="Times New Roman" w:hAnsi="Times New Roman" w:cs="Times New Roman"/>
                <w:i/>
                <w:sz w:val="28"/>
                <w:szCs w:val="28"/>
              </w:rPr>
            </w:pPr>
          </w:p>
        </w:tc>
      </w:tr>
      <w:tr w:rsidR="000D0F60" w:rsidRPr="00E9575A" w14:paraId="3E525682" w14:textId="77777777" w:rsidTr="000D0F60">
        <w:trPr>
          <w:trHeight w:val="170"/>
        </w:trPr>
        <w:tc>
          <w:tcPr>
            <w:tcW w:w="2896" w:type="dxa"/>
            <w:tcBorders>
              <w:top w:val="single" w:sz="4" w:space="0" w:color="auto"/>
              <w:left w:val="single" w:sz="4" w:space="0" w:color="auto"/>
              <w:bottom w:val="single" w:sz="4" w:space="0" w:color="auto"/>
              <w:right w:val="single" w:sz="4" w:space="0" w:color="auto"/>
            </w:tcBorders>
            <w:vAlign w:val="center"/>
          </w:tcPr>
          <w:p w14:paraId="0AFC850C" w14:textId="77777777" w:rsidR="000D0F60" w:rsidRPr="00E9575A" w:rsidRDefault="000D0F60" w:rsidP="001F03FB">
            <w:pPr>
              <w:spacing w:line="240" w:lineRule="auto"/>
              <w:rPr>
                <w:rFonts w:ascii="Times New Roman" w:hAnsi="Times New Roman" w:cs="Times New Roman"/>
                <w:sz w:val="28"/>
                <w:szCs w:val="28"/>
              </w:rPr>
            </w:pPr>
            <w:r w:rsidRPr="00E9575A">
              <w:rPr>
                <w:rFonts w:ascii="Times New Roman" w:hAnsi="Times New Roman" w:cs="Times New Roman"/>
                <w:sz w:val="28"/>
                <w:szCs w:val="28"/>
              </w:rPr>
              <w:t>Модулів – 1</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1488DF26" w14:textId="77777777" w:rsidR="003523EB" w:rsidRDefault="000D0F60" w:rsidP="003523E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 xml:space="preserve">Спеціальність: </w:t>
            </w:r>
          </w:p>
          <w:p w14:paraId="61E57AB6" w14:textId="77777777" w:rsidR="000D0F60" w:rsidRPr="00E9575A" w:rsidRDefault="007F7A49" w:rsidP="00294594">
            <w:pPr>
              <w:spacing w:line="240" w:lineRule="auto"/>
              <w:jc w:val="center"/>
              <w:rPr>
                <w:rFonts w:ascii="Times New Roman" w:hAnsi="Times New Roman" w:cs="Times New Roman"/>
                <w:sz w:val="28"/>
                <w:szCs w:val="28"/>
              </w:rPr>
            </w:pPr>
            <w:r>
              <w:rPr>
                <w:rFonts w:ascii="Times New Roman" w:hAnsi="Times New Roman" w:cs="Times New Roman"/>
                <w:sz w:val="28"/>
                <w:szCs w:val="28"/>
              </w:rPr>
              <w:t>07</w:t>
            </w:r>
            <w:r w:rsidR="00294594">
              <w:rPr>
                <w:rFonts w:ascii="Times New Roman" w:hAnsi="Times New Roman" w:cs="Times New Roman"/>
                <w:sz w:val="28"/>
                <w:szCs w:val="28"/>
              </w:rPr>
              <w:t>1</w:t>
            </w:r>
            <w:r>
              <w:rPr>
                <w:rFonts w:ascii="Times New Roman" w:hAnsi="Times New Roman" w:cs="Times New Roman"/>
                <w:sz w:val="28"/>
                <w:szCs w:val="28"/>
              </w:rPr>
              <w:t xml:space="preserve"> «</w:t>
            </w:r>
            <w:r w:rsidR="00294594">
              <w:rPr>
                <w:rFonts w:ascii="Times New Roman" w:hAnsi="Times New Roman" w:cs="Times New Roman"/>
                <w:sz w:val="28"/>
                <w:szCs w:val="28"/>
                <w:u w:val="single"/>
              </w:rPr>
              <w:t>Облік і оподаткування</w:t>
            </w:r>
            <w:r>
              <w:rPr>
                <w:rFonts w:ascii="Times New Roman" w:hAnsi="Times New Roman" w:cs="Times New Roman"/>
                <w:sz w:val="28"/>
                <w:szCs w:val="28"/>
              </w:rPr>
              <w:t>»</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3BA18404"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Рік підготовки:</w:t>
            </w:r>
          </w:p>
        </w:tc>
      </w:tr>
      <w:tr w:rsidR="000D0F60" w:rsidRPr="00E9575A" w14:paraId="68468849" w14:textId="77777777" w:rsidTr="000D0F60">
        <w:trPr>
          <w:trHeight w:val="207"/>
        </w:trPr>
        <w:tc>
          <w:tcPr>
            <w:tcW w:w="2896" w:type="dxa"/>
            <w:tcBorders>
              <w:top w:val="single" w:sz="4" w:space="0" w:color="auto"/>
              <w:left w:val="single" w:sz="4" w:space="0" w:color="auto"/>
              <w:bottom w:val="single" w:sz="4" w:space="0" w:color="auto"/>
              <w:right w:val="single" w:sz="4" w:space="0" w:color="auto"/>
            </w:tcBorders>
            <w:vAlign w:val="center"/>
          </w:tcPr>
          <w:p w14:paraId="77CD96E2" w14:textId="77777777" w:rsidR="000D0F60" w:rsidRPr="00E9575A" w:rsidRDefault="000D0F60" w:rsidP="001F03FB">
            <w:pPr>
              <w:spacing w:line="240" w:lineRule="auto"/>
              <w:rPr>
                <w:rFonts w:ascii="Times New Roman" w:hAnsi="Times New Roman" w:cs="Times New Roman"/>
                <w:sz w:val="28"/>
                <w:szCs w:val="28"/>
              </w:rPr>
            </w:pPr>
            <w:r w:rsidRPr="00E9575A">
              <w:rPr>
                <w:rFonts w:ascii="Times New Roman" w:hAnsi="Times New Roman" w:cs="Times New Roman"/>
                <w:sz w:val="28"/>
                <w:szCs w:val="28"/>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tcPr>
          <w:p w14:paraId="25225E41" w14:textId="77777777" w:rsidR="000D0F60" w:rsidRPr="00E9575A" w:rsidRDefault="000D0F60" w:rsidP="001F03FB">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286AAB9" w14:textId="77777777" w:rsidR="000D0F60" w:rsidRPr="00E9575A" w:rsidRDefault="00294594"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0D0F60"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73503D24" w14:textId="77777777" w:rsidR="000D0F60" w:rsidRPr="00E9575A" w:rsidRDefault="00294594"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0D0F60" w:rsidRPr="00E9575A">
              <w:rPr>
                <w:rFonts w:ascii="Times New Roman" w:hAnsi="Times New Roman" w:cs="Times New Roman"/>
                <w:sz w:val="28"/>
                <w:szCs w:val="28"/>
              </w:rPr>
              <w:t>-й</w:t>
            </w:r>
          </w:p>
        </w:tc>
      </w:tr>
      <w:tr w:rsidR="000D0F60" w:rsidRPr="00E9575A" w14:paraId="7753504B" w14:textId="77777777" w:rsidTr="000D0F60">
        <w:trPr>
          <w:trHeight w:val="232"/>
        </w:trPr>
        <w:tc>
          <w:tcPr>
            <w:tcW w:w="2896" w:type="dxa"/>
            <w:tcBorders>
              <w:top w:val="single" w:sz="4" w:space="0" w:color="auto"/>
              <w:left w:val="single" w:sz="4" w:space="0" w:color="auto"/>
              <w:bottom w:val="single" w:sz="4" w:space="0" w:color="auto"/>
              <w:right w:val="single" w:sz="4" w:space="0" w:color="auto"/>
            </w:tcBorders>
            <w:vAlign w:val="center"/>
          </w:tcPr>
          <w:p w14:paraId="74E73C3F" w14:textId="77777777" w:rsidR="000D0F60" w:rsidRPr="00E9575A" w:rsidRDefault="000D0F60" w:rsidP="001F03FB">
            <w:pPr>
              <w:spacing w:line="240" w:lineRule="auto"/>
              <w:rPr>
                <w:rFonts w:ascii="Times New Roman" w:hAnsi="Times New Roman" w:cs="Times New Roman"/>
                <w:sz w:val="28"/>
                <w:szCs w:val="28"/>
              </w:rPr>
            </w:pPr>
            <w:r w:rsidRPr="00E9575A">
              <w:rPr>
                <w:rFonts w:ascii="Times New Roman" w:hAnsi="Times New Roman" w:cs="Times New Roman"/>
                <w:sz w:val="28"/>
                <w:szCs w:val="28"/>
              </w:rPr>
              <w:t>Індивідуальне науково-дослідне завдання ___________</w:t>
            </w:r>
          </w:p>
          <w:p w14:paraId="65FF3405" w14:textId="77777777" w:rsidR="000D0F60" w:rsidRPr="00E9575A" w:rsidRDefault="000D0F60" w:rsidP="001F03FB">
            <w:pPr>
              <w:spacing w:line="240" w:lineRule="auto"/>
              <w:rPr>
                <w:rFonts w:ascii="Times New Roman" w:hAnsi="Times New Roman" w:cs="Times New Roman"/>
                <w:sz w:val="28"/>
                <w:szCs w:val="28"/>
              </w:rPr>
            </w:pPr>
            <w:r w:rsidRPr="00E9575A">
              <w:rPr>
                <w:rFonts w:ascii="Times New Roman" w:hAnsi="Times New Roman" w:cs="Times New Roman"/>
                <w:sz w:val="28"/>
                <w:szCs w:val="28"/>
              </w:rPr>
              <w:t xml:space="preserve">                     (назва)</w:t>
            </w:r>
          </w:p>
        </w:tc>
        <w:tc>
          <w:tcPr>
            <w:tcW w:w="3262" w:type="dxa"/>
            <w:vMerge/>
            <w:tcBorders>
              <w:top w:val="single" w:sz="4" w:space="0" w:color="auto"/>
              <w:left w:val="single" w:sz="4" w:space="0" w:color="auto"/>
              <w:bottom w:val="single" w:sz="4" w:space="0" w:color="auto"/>
              <w:right w:val="single" w:sz="4" w:space="0" w:color="auto"/>
            </w:tcBorders>
            <w:vAlign w:val="center"/>
          </w:tcPr>
          <w:p w14:paraId="0A7B9CD4"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33C31E7"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Семестр</w:t>
            </w:r>
          </w:p>
        </w:tc>
      </w:tr>
      <w:tr w:rsidR="000D0F60" w:rsidRPr="00E9575A" w14:paraId="07571405" w14:textId="77777777" w:rsidTr="000D0F60">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23C443B" w14:textId="77777777" w:rsidR="000D0F60" w:rsidRPr="00260586" w:rsidRDefault="000D0F60" w:rsidP="00900AEC">
            <w:pPr>
              <w:spacing w:line="240" w:lineRule="auto"/>
              <w:rPr>
                <w:rFonts w:ascii="Times New Roman" w:hAnsi="Times New Roman" w:cs="Times New Roman"/>
                <w:sz w:val="28"/>
                <w:szCs w:val="28"/>
                <w:lang w:val="en-US"/>
              </w:rPr>
            </w:pPr>
            <w:r w:rsidRPr="00E9575A">
              <w:rPr>
                <w:rFonts w:ascii="Times New Roman" w:hAnsi="Times New Roman" w:cs="Times New Roman"/>
                <w:sz w:val="28"/>
                <w:szCs w:val="28"/>
              </w:rPr>
              <w:t xml:space="preserve">Загальна кількість годин - </w:t>
            </w:r>
            <w:r w:rsidR="00900AEC">
              <w:rPr>
                <w:rFonts w:ascii="Times New Roman" w:hAnsi="Times New Roman" w:cs="Times New Roman"/>
                <w:sz w:val="28"/>
                <w:szCs w:val="28"/>
                <w:lang w:val="en-US"/>
              </w:rPr>
              <w:t>12</w:t>
            </w:r>
            <w:r>
              <w:rPr>
                <w:rFonts w:ascii="Times New Roman" w:hAnsi="Times New Roman" w:cs="Times New Roman"/>
                <w:sz w:val="28"/>
                <w:szCs w:val="28"/>
                <w:lang w:val="en-US"/>
              </w:rPr>
              <w:t>0</w:t>
            </w:r>
          </w:p>
        </w:tc>
        <w:tc>
          <w:tcPr>
            <w:tcW w:w="3262" w:type="dxa"/>
            <w:vMerge/>
            <w:tcBorders>
              <w:top w:val="single" w:sz="4" w:space="0" w:color="auto"/>
              <w:left w:val="single" w:sz="4" w:space="0" w:color="auto"/>
              <w:bottom w:val="single" w:sz="4" w:space="0" w:color="auto"/>
              <w:right w:val="single" w:sz="4" w:space="0" w:color="auto"/>
            </w:tcBorders>
            <w:vAlign w:val="center"/>
          </w:tcPr>
          <w:p w14:paraId="6D12765B" w14:textId="77777777" w:rsidR="000D0F60" w:rsidRPr="00E9575A" w:rsidRDefault="000D0F60" w:rsidP="001F03FB">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853629D" w14:textId="77777777" w:rsidR="000D0F60" w:rsidRPr="00E9575A" w:rsidRDefault="000D0F60"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c>
          <w:tcPr>
            <w:tcW w:w="1800" w:type="dxa"/>
            <w:tcBorders>
              <w:top w:val="single" w:sz="4" w:space="0" w:color="auto"/>
              <w:left w:val="single" w:sz="4" w:space="0" w:color="auto"/>
              <w:bottom w:val="single" w:sz="4" w:space="0" w:color="auto"/>
              <w:right w:val="single" w:sz="4" w:space="0" w:color="auto"/>
            </w:tcBorders>
            <w:vAlign w:val="center"/>
          </w:tcPr>
          <w:p w14:paraId="31FB0E0F" w14:textId="77777777" w:rsidR="000D0F60" w:rsidRPr="00E9575A" w:rsidRDefault="000D0F60"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r w:rsidRPr="00E9575A">
              <w:rPr>
                <w:rFonts w:ascii="Times New Roman" w:hAnsi="Times New Roman" w:cs="Times New Roman"/>
                <w:sz w:val="28"/>
                <w:szCs w:val="28"/>
              </w:rPr>
              <w:t>-й</w:t>
            </w:r>
          </w:p>
        </w:tc>
      </w:tr>
      <w:tr w:rsidR="000D0F60" w:rsidRPr="00E9575A" w14:paraId="441675CC" w14:textId="77777777" w:rsidTr="000D0F60">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14:paraId="32A7AAA1"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6549BFC6"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594EEE3D"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Лекції</w:t>
            </w:r>
          </w:p>
        </w:tc>
      </w:tr>
      <w:tr w:rsidR="000D0F60" w:rsidRPr="00E9575A" w14:paraId="1A902417" w14:textId="77777777" w:rsidTr="000D0F60">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2CB1F292" w14:textId="77777777" w:rsidR="000D0F60" w:rsidRPr="00E9575A" w:rsidRDefault="000D0F60" w:rsidP="001F03FB">
            <w:pPr>
              <w:spacing w:line="240" w:lineRule="auto"/>
              <w:rPr>
                <w:rFonts w:ascii="Times New Roman" w:hAnsi="Times New Roman" w:cs="Times New Roman"/>
                <w:sz w:val="28"/>
                <w:szCs w:val="28"/>
              </w:rPr>
            </w:pPr>
            <w:r w:rsidRPr="00E9575A">
              <w:rPr>
                <w:rFonts w:ascii="Times New Roman" w:hAnsi="Times New Roman" w:cs="Times New Roman"/>
                <w:sz w:val="28"/>
                <w:szCs w:val="28"/>
              </w:rPr>
              <w:t>Тижневих годин для денної форми навчання:</w:t>
            </w:r>
          </w:p>
          <w:p w14:paraId="41B38E40" w14:textId="77777777" w:rsidR="000D0F60" w:rsidRPr="00900AEC" w:rsidRDefault="000D0F60" w:rsidP="001F03FB">
            <w:pPr>
              <w:spacing w:line="240" w:lineRule="auto"/>
              <w:rPr>
                <w:rFonts w:ascii="Times New Roman" w:hAnsi="Times New Roman" w:cs="Times New Roman"/>
                <w:sz w:val="28"/>
                <w:szCs w:val="28"/>
                <w:lang w:val="en-US"/>
              </w:rPr>
            </w:pPr>
            <w:r>
              <w:rPr>
                <w:rFonts w:ascii="Times New Roman" w:hAnsi="Times New Roman" w:cs="Times New Roman"/>
                <w:sz w:val="28"/>
                <w:szCs w:val="28"/>
              </w:rPr>
              <w:t xml:space="preserve">аудиторних – </w:t>
            </w:r>
            <w:r w:rsidR="00900AEC">
              <w:rPr>
                <w:rFonts w:ascii="Times New Roman" w:hAnsi="Times New Roman" w:cs="Times New Roman"/>
                <w:sz w:val="28"/>
                <w:szCs w:val="28"/>
                <w:lang w:val="en-US"/>
              </w:rPr>
              <w:t>3</w:t>
            </w:r>
          </w:p>
          <w:p w14:paraId="20650478" w14:textId="77777777" w:rsidR="000D0F60" w:rsidRPr="00900AEC" w:rsidRDefault="000D0F60" w:rsidP="00900AEC">
            <w:pPr>
              <w:spacing w:line="240" w:lineRule="auto"/>
              <w:rPr>
                <w:rFonts w:ascii="Times New Roman" w:hAnsi="Times New Roman" w:cs="Times New Roman"/>
                <w:sz w:val="28"/>
                <w:szCs w:val="28"/>
                <w:lang w:val="en-US"/>
              </w:rPr>
            </w:pPr>
            <w:r>
              <w:rPr>
                <w:rFonts w:ascii="Times New Roman" w:hAnsi="Times New Roman" w:cs="Times New Roman"/>
                <w:sz w:val="28"/>
                <w:szCs w:val="28"/>
              </w:rPr>
              <w:t>самостійної роботи студента -</w:t>
            </w:r>
            <w:r w:rsidR="00900AEC">
              <w:rPr>
                <w:rFonts w:ascii="Times New Roman" w:hAnsi="Times New Roman" w:cs="Times New Roman"/>
                <w:sz w:val="28"/>
                <w:szCs w:val="28"/>
                <w:lang w:val="en-US"/>
              </w:rPr>
              <w:t>5</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14:paraId="5E69338D"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Освітньо-кваліфікаційний рівень:</w:t>
            </w:r>
          </w:p>
          <w:p w14:paraId="04EB9EC3"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бакалавр</w:t>
            </w:r>
          </w:p>
          <w:p w14:paraId="5E365FF3" w14:textId="77777777" w:rsidR="000D0F60" w:rsidRPr="00E9575A" w:rsidRDefault="000D0F60" w:rsidP="001F03FB">
            <w:pPr>
              <w:spacing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670BE78F" w14:textId="77777777" w:rsidR="000D0F60" w:rsidRPr="00E9575A" w:rsidRDefault="00294594"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r w:rsidR="000D0F60"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4EBF4392" w14:textId="77777777" w:rsidR="000D0F60" w:rsidRPr="00E9575A" w:rsidRDefault="00EA4355"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4</w:t>
            </w:r>
            <w:r w:rsidR="000D0F60" w:rsidRPr="00E9575A">
              <w:rPr>
                <w:rFonts w:ascii="Times New Roman" w:hAnsi="Times New Roman" w:cs="Times New Roman"/>
                <w:sz w:val="28"/>
                <w:szCs w:val="28"/>
              </w:rPr>
              <w:t xml:space="preserve"> год.</w:t>
            </w:r>
          </w:p>
        </w:tc>
      </w:tr>
      <w:tr w:rsidR="000D0F60" w:rsidRPr="00E9575A" w14:paraId="5670DD21" w14:textId="77777777" w:rsidTr="000D0F60">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26C536FC"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76DB36F6"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52D87E44"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Практичні, семінарські</w:t>
            </w:r>
          </w:p>
        </w:tc>
      </w:tr>
      <w:tr w:rsidR="000D0F60" w:rsidRPr="00E9575A" w14:paraId="498901F8" w14:textId="77777777" w:rsidTr="000D0F60">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14:paraId="42E02071"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B4966A5" w14:textId="77777777" w:rsidR="000D0F60" w:rsidRPr="00E9575A" w:rsidRDefault="000D0F60" w:rsidP="001F03FB">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39F38861" w14:textId="77777777" w:rsidR="000D0F60" w:rsidRPr="00E9575A" w:rsidRDefault="00EA4355" w:rsidP="001F03FB">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22</w:t>
            </w:r>
            <w:r w:rsidR="000D0F60"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4EC3D32B" w14:textId="77777777" w:rsidR="000D0F60" w:rsidRPr="00E9575A" w:rsidRDefault="00EA4355" w:rsidP="001F03FB">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4 </w:t>
            </w:r>
            <w:r w:rsidR="000D0F60" w:rsidRPr="00150EF3">
              <w:rPr>
                <w:rFonts w:ascii="Times New Roman" w:hAnsi="Times New Roman" w:cs="Times New Roman"/>
                <w:sz w:val="28"/>
                <w:szCs w:val="28"/>
              </w:rPr>
              <w:t>г</w:t>
            </w:r>
            <w:r w:rsidR="000D0F60" w:rsidRPr="00E9575A">
              <w:rPr>
                <w:rFonts w:ascii="Times New Roman" w:hAnsi="Times New Roman" w:cs="Times New Roman"/>
                <w:sz w:val="28"/>
                <w:szCs w:val="28"/>
              </w:rPr>
              <w:t>од.</w:t>
            </w:r>
          </w:p>
        </w:tc>
      </w:tr>
      <w:tr w:rsidR="000D0F60" w:rsidRPr="00E9575A" w14:paraId="387DE06B" w14:textId="77777777" w:rsidTr="000D0F6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281D6FC5"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0C55A8E5"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D3D01E1"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Лабораторні</w:t>
            </w:r>
          </w:p>
        </w:tc>
      </w:tr>
      <w:tr w:rsidR="000D0F60" w:rsidRPr="00E9575A" w14:paraId="6E3F1EDA" w14:textId="77777777" w:rsidTr="000D0F6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0172DE1"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447F5BE" w14:textId="77777777" w:rsidR="000D0F60" w:rsidRPr="00E9575A" w:rsidRDefault="000D0F60" w:rsidP="001F03FB">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77AB4E2A" w14:textId="77777777" w:rsidR="000D0F60" w:rsidRPr="00E9575A" w:rsidRDefault="000D0F60" w:rsidP="001F03FB">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tcPr>
          <w:p w14:paraId="01E2A0CA" w14:textId="77777777" w:rsidR="000D0F60" w:rsidRPr="00E9575A" w:rsidRDefault="000D0F60" w:rsidP="001F03FB">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 год.</w:t>
            </w:r>
          </w:p>
        </w:tc>
      </w:tr>
      <w:tr w:rsidR="000D0F60" w:rsidRPr="00E9575A" w14:paraId="6D52D226" w14:textId="77777777" w:rsidTr="000D0F6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068F7741"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48DEABF0"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177004A"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Самостійна робота</w:t>
            </w:r>
          </w:p>
        </w:tc>
      </w:tr>
      <w:tr w:rsidR="000D0F60" w:rsidRPr="00E9575A" w14:paraId="3648AADA" w14:textId="77777777" w:rsidTr="000D0F6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1D54EFA5"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E7A5FE3" w14:textId="77777777" w:rsidR="000D0F60" w:rsidRPr="00E9575A" w:rsidRDefault="000D0F60" w:rsidP="001F03FB">
            <w:pPr>
              <w:spacing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14:paraId="17BD643B" w14:textId="77777777" w:rsidR="000D0F60" w:rsidRPr="00E9575A" w:rsidRDefault="00900AEC" w:rsidP="001F03FB">
            <w:pPr>
              <w:spacing w:line="240" w:lineRule="auto"/>
              <w:jc w:val="center"/>
              <w:rPr>
                <w:rFonts w:ascii="Times New Roman" w:hAnsi="Times New Roman" w:cs="Times New Roman"/>
                <w:i/>
                <w:sz w:val="28"/>
                <w:szCs w:val="28"/>
              </w:rPr>
            </w:pPr>
            <w:r>
              <w:rPr>
                <w:rFonts w:ascii="Times New Roman" w:hAnsi="Times New Roman" w:cs="Times New Roman"/>
                <w:sz w:val="28"/>
                <w:szCs w:val="28"/>
                <w:lang w:val="en-US"/>
              </w:rPr>
              <w:t>7</w:t>
            </w:r>
            <w:r w:rsidR="00294594">
              <w:rPr>
                <w:rFonts w:ascii="Times New Roman" w:hAnsi="Times New Roman" w:cs="Times New Roman"/>
                <w:sz w:val="28"/>
                <w:szCs w:val="28"/>
              </w:rPr>
              <w:t>6</w:t>
            </w:r>
            <w:r w:rsidR="00EA4355">
              <w:rPr>
                <w:rFonts w:ascii="Times New Roman" w:hAnsi="Times New Roman" w:cs="Times New Roman"/>
                <w:sz w:val="28"/>
                <w:szCs w:val="28"/>
                <w:lang w:val="en-US"/>
              </w:rPr>
              <w:t xml:space="preserve"> </w:t>
            </w:r>
            <w:r w:rsidR="000D0F60" w:rsidRPr="00E9575A">
              <w:rPr>
                <w:rFonts w:ascii="Times New Roman" w:hAnsi="Times New Roman" w:cs="Times New Roman"/>
                <w:sz w:val="28"/>
                <w:szCs w:val="28"/>
              </w:rPr>
              <w:t>год.</w:t>
            </w:r>
          </w:p>
        </w:tc>
        <w:tc>
          <w:tcPr>
            <w:tcW w:w="1800" w:type="dxa"/>
            <w:tcBorders>
              <w:top w:val="single" w:sz="4" w:space="0" w:color="auto"/>
              <w:left w:val="single" w:sz="4" w:space="0" w:color="auto"/>
              <w:bottom w:val="single" w:sz="4" w:space="0" w:color="auto"/>
              <w:right w:val="single" w:sz="4" w:space="0" w:color="auto"/>
            </w:tcBorders>
            <w:vAlign w:val="center"/>
          </w:tcPr>
          <w:p w14:paraId="57BAD9F7" w14:textId="77777777" w:rsidR="000D0F60" w:rsidRPr="00E9575A" w:rsidRDefault="00900AEC" w:rsidP="00EA4355">
            <w:pPr>
              <w:spacing w:line="240" w:lineRule="auto"/>
              <w:jc w:val="center"/>
              <w:rPr>
                <w:rFonts w:ascii="Times New Roman" w:hAnsi="Times New Roman" w:cs="Times New Roman"/>
                <w:sz w:val="28"/>
                <w:szCs w:val="28"/>
              </w:rPr>
            </w:pPr>
            <w:r>
              <w:rPr>
                <w:rFonts w:ascii="Times New Roman" w:hAnsi="Times New Roman" w:cs="Times New Roman"/>
                <w:sz w:val="28"/>
                <w:szCs w:val="28"/>
                <w:lang w:val="en-US"/>
              </w:rPr>
              <w:t>11</w:t>
            </w:r>
            <w:r w:rsidR="00294594">
              <w:rPr>
                <w:rFonts w:ascii="Times New Roman" w:hAnsi="Times New Roman" w:cs="Times New Roman"/>
                <w:sz w:val="28"/>
                <w:szCs w:val="28"/>
              </w:rPr>
              <w:t>2</w:t>
            </w:r>
            <w:r w:rsidR="000D0F60" w:rsidRPr="00E9575A">
              <w:rPr>
                <w:rFonts w:ascii="Times New Roman" w:hAnsi="Times New Roman" w:cs="Times New Roman"/>
                <w:sz w:val="28"/>
                <w:szCs w:val="28"/>
              </w:rPr>
              <w:t xml:space="preserve"> год.</w:t>
            </w:r>
          </w:p>
        </w:tc>
      </w:tr>
      <w:tr w:rsidR="000D0F60" w:rsidRPr="00E9575A" w14:paraId="52102EE3" w14:textId="77777777" w:rsidTr="000D0F6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1CCF4A09"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5757F0C4"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63BC8391" w14:textId="77777777" w:rsidR="000D0F60" w:rsidRPr="00E9575A" w:rsidRDefault="000D0F60" w:rsidP="001F03FB">
            <w:pPr>
              <w:spacing w:line="240" w:lineRule="auto"/>
              <w:jc w:val="center"/>
              <w:rPr>
                <w:rFonts w:ascii="Times New Roman" w:hAnsi="Times New Roman" w:cs="Times New Roman"/>
                <w:sz w:val="28"/>
                <w:szCs w:val="28"/>
              </w:rPr>
            </w:pPr>
            <w:r w:rsidRPr="00E9575A">
              <w:rPr>
                <w:rFonts w:ascii="Times New Roman" w:hAnsi="Times New Roman" w:cs="Times New Roman"/>
                <w:sz w:val="28"/>
                <w:szCs w:val="28"/>
              </w:rPr>
              <w:t>Індивідуальні завдання: год.</w:t>
            </w:r>
          </w:p>
        </w:tc>
      </w:tr>
      <w:tr w:rsidR="000D0F60" w:rsidRPr="00E9575A" w14:paraId="5DCFCD11" w14:textId="77777777" w:rsidTr="000D0F60">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14:paraId="51E392CE" w14:textId="77777777" w:rsidR="000D0F60" w:rsidRPr="00E9575A" w:rsidRDefault="000D0F60" w:rsidP="001F03FB">
            <w:pPr>
              <w:spacing w:line="240" w:lineRule="auto"/>
              <w:rPr>
                <w:rFonts w:ascii="Times New Roman" w:hAnsi="Times New Roman" w:cs="Times New Roman"/>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14:paraId="2283C899" w14:textId="77777777" w:rsidR="000D0F60" w:rsidRPr="00E9575A" w:rsidRDefault="000D0F60" w:rsidP="001F03FB">
            <w:pPr>
              <w:spacing w:line="240" w:lineRule="auto"/>
              <w:rPr>
                <w:rFonts w:ascii="Times New Roman" w:hAnsi="Times New Roman" w:cs="Times New Roman"/>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34B34E4E" w14:textId="77777777" w:rsidR="000D0F60" w:rsidRPr="00E9575A" w:rsidRDefault="000D0F60" w:rsidP="001F03FB">
            <w:pPr>
              <w:spacing w:line="240" w:lineRule="auto"/>
              <w:jc w:val="center"/>
              <w:rPr>
                <w:rFonts w:ascii="Times New Roman" w:hAnsi="Times New Roman" w:cs="Times New Roman"/>
                <w:i/>
                <w:sz w:val="28"/>
                <w:szCs w:val="28"/>
              </w:rPr>
            </w:pPr>
            <w:r w:rsidRPr="00E9575A">
              <w:rPr>
                <w:rFonts w:ascii="Times New Roman" w:hAnsi="Times New Roman" w:cs="Times New Roman"/>
                <w:sz w:val="28"/>
                <w:szCs w:val="28"/>
              </w:rPr>
              <w:t xml:space="preserve">Вид контролю: </w:t>
            </w:r>
            <w:r>
              <w:rPr>
                <w:rFonts w:ascii="Times New Roman" w:hAnsi="Times New Roman" w:cs="Times New Roman"/>
                <w:sz w:val="28"/>
                <w:szCs w:val="28"/>
              </w:rPr>
              <w:t>іспит</w:t>
            </w:r>
          </w:p>
        </w:tc>
      </w:tr>
    </w:tbl>
    <w:p w14:paraId="07FAF100" w14:textId="77777777" w:rsidR="00260B87" w:rsidRPr="00CA0FFE" w:rsidRDefault="00260B87" w:rsidP="00260B87">
      <w:pPr>
        <w:rPr>
          <w:rFonts w:ascii="Times New Roman" w:hAnsi="Times New Roman" w:cs="Times New Roman"/>
          <w:sz w:val="28"/>
          <w:szCs w:val="28"/>
        </w:rPr>
      </w:pPr>
    </w:p>
    <w:p w14:paraId="40FC4F16" w14:textId="77777777" w:rsidR="00260B87" w:rsidRPr="00CA0FFE" w:rsidRDefault="00260B87" w:rsidP="00260B87">
      <w:pPr>
        <w:jc w:val="center"/>
        <w:rPr>
          <w:rFonts w:ascii="Times New Roman" w:hAnsi="Times New Roman" w:cs="Times New Roman"/>
          <w:sz w:val="28"/>
          <w:szCs w:val="28"/>
        </w:rPr>
      </w:pPr>
    </w:p>
    <w:p w14:paraId="2A72E0C6" w14:textId="77777777" w:rsidR="00260B87" w:rsidRPr="00CA0FFE" w:rsidRDefault="00260B87" w:rsidP="00260B87">
      <w:pPr>
        <w:numPr>
          <w:ilvl w:val="0"/>
          <w:numId w:val="12"/>
        </w:numPr>
        <w:autoSpaceDE w:val="0"/>
        <w:autoSpaceDN w:val="0"/>
        <w:adjustRightInd w:val="0"/>
        <w:spacing w:after="0" w:line="240" w:lineRule="auto"/>
        <w:rPr>
          <w:rFonts w:ascii="Times New Roman" w:hAnsi="Times New Roman" w:cs="Times New Roman"/>
          <w:b/>
          <w:sz w:val="28"/>
          <w:szCs w:val="28"/>
        </w:rPr>
      </w:pPr>
      <w:r w:rsidRPr="00CA0FFE">
        <w:rPr>
          <w:rFonts w:ascii="Times New Roman" w:hAnsi="Times New Roman" w:cs="Times New Roman"/>
          <w:b/>
          <w:sz w:val="28"/>
          <w:szCs w:val="28"/>
        </w:rPr>
        <w:lastRenderedPageBreak/>
        <w:t>Мета та завдання навчальної дисципліни</w:t>
      </w:r>
    </w:p>
    <w:p w14:paraId="1425E758" w14:textId="77777777" w:rsidR="00260B87" w:rsidRPr="00CA0FFE" w:rsidRDefault="00260B87" w:rsidP="00260B87">
      <w:pPr>
        <w:autoSpaceDE w:val="0"/>
        <w:autoSpaceDN w:val="0"/>
        <w:adjustRightInd w:val="0"/>
        <w:ind w:left="810"/>
        <w:rPr>
          <w:rFonts w:ascii="Calibri" w:eastAsia="Times New Roman" w:hAnsi="Calibri" w:cs="TimesNewRomanPS-BoldMT"/>
          <w:b/>
          <w:bCs/>
          <w:sz w:val="28"/>
          <w:szCs w:val="28"/>
        </w:rPr>
      </w:pPr>
    </w:p>
    <w:p w14:paraId="0D28E587" w14:textId="77777777" w:rsidR="00260B87" w:rsidRPr="00CA0FFE" w:rsidRDefault="00260B87" w:rsidP="00260B87">
      <w:pPr>
        <w:shd w:val="clear" w:color="auto" w:fill="FFFFFF"/>
        <w:ind w:firstLine="993"/>
        <w:jc w:val="both"/>
        <w:rPr>
          <w:rFonts w:ascii="Times New Roman" w:eastAsia="Times New Roman" w:hAnsi="Times New Roman" w:cs="Times New Roman"/>
          <w:color w:val="1D1D1D"/>
          <w:sz w:val="28"/>
          <w:szCs w:val="28"/>
        </w:rPr>
      </w:pPr>
      <w:r w:rsidRPr="00CA0FFE">
        <w:rPr>
          <w:rFonts w:ascii="Times New Roman" w:eastAsia="Times New Roman" w:hAnsi="Times New Roman" w:cs="Times New Roman"/>
          <w:b/>
          <w:color w:val="1D1D1D"/>
          <w:sz w:val="28"/>
          <w:szCs w:val="28"/>
        </w:rPr>
        <w:t>Мета навчальної дисципліни «Економіка підприємства»:</w:t>
      </w:r>
      <w:r w:rsidRPr="00CA0FFE">
        <w:rPr>
          <w:rFonts w:ascii="Times New Roman" w:eastAsia="Times New Roman" w:hAnsi="Times New Roman" w:cs="Times New Roman"/>
          <w:color w:val="1D1D1D"/>
          <w:sz w:val="28"/>
          <w:szCs w:val="28"/>
        </w:rPr>
        <w:t> формування сучасного економічного мислення, здатності приймати управлінські рішення, і забезпечення одержання студентами системи спеціальних знань та необхідних практичних навичок з таких питань: планування та організації ефективного господарювання підприємств в умовах ринкової економіки; обґрунтування економічної стратегії розвитку підприємства і тактики її здійснення; оцінки рівня конкурентоздатності підприємства на ринку, методів розрахунку важливих показників господарської діяльності з врахуванням чинників зовнішнього та внутрішнього середовища функціонування підприємства.</w:t>
      </w:r>
    </w:p>
    <w:p w14:paraId="74FA1540" w14:textId="77777777" w:rsidR="00260B87" w:rsidRPr="00CA0FFE" w:rsidRDefault="00260B87" w:rsidP="00260B87">
      <w:pPr>
        <w:shd w:val="clear" w:color="auto" w:fill="FFFFFF"/>
        <w:ind w:firstLine="993"/>
        <w:jc w:val="both"/>
        <w:rPr>
          <w:rFonts w:ascii="Times New Roman" w:eastAsia="Times New Roman" w:hAnsi="Times New Roman" w:cs="Times New Roman"/>
          <w:color w:val="1D1D1D"/>
          <w:sz w:val="28"/>
          <w:szCs w:val="28"/>
        </w:rPr>
      </w:pPr>
      <w:r w:rsidRPr="00CA0FFE">
        <w:rPr>
          <w:rFonts w:ascii="Times New Roman" w:eastAsia="Times New Roman" w:hAnsi="Times New Roman" w:cs="Times New Roman"/>
          <w:b/>
          <w:color w:val="1D1D1D"/>
          <w:sz w:val="28"/>
          <w:szCs w:val="28"/>
        </w:rPr>
        <w:t>Завдання навчальної дисципліни:</w:t>
      </w:r>
      <w:r w:rsidRPr="00CA0FFE">
        <w:rPr>
          <w:rFonts w:ascii="Times New Roman" w:eastAsia="Times New Roman" w:hAnsi="Times New Roman" w:cs="Times New Roman"/>
          <w:color w:val="1D1D1D"/>
          <w:sz w:val="28"/>
          <w:szCs w:val="28"/>
        </w:rPr>
        <w:t> вивчення  господарських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p>
    <w:p w14:paraId="390E34B5" w14:textId="77777777" w:rsidR="00260B87" w:rsidRPr="001F03FB" w:rsidRDefault="00260B87" w:rsidP="001F03FB">
      <w:pPr>
        <w:autoSpaceDE w:val="0"/>
        <w:autoSpaceDN w:val="0"/>
        <w:adjustRightInd w:val="0"/>
        <w:spacing w:line="240" w:lineRule="auto"/>
        <w:ind w:firstLine="993"/>
        <w:jc w:val="both"/>
        <w:rPr>
          <w:rFonts w:ascii="Times New Roman" w:eastAsia="TimesNewRomanPSMT" w:hAnsi="Times New Roman" w:cs="Times New Roman"/>
          <w:sz w:val="28"/>
          <w:szCs w:val="28"/>
        </w:rPr>
      </w:pPr>
      <w:r w:rsidRPr="00CA0FFE">
        <w:rPr>
          <w:rFonts w:ascii="Times New Roman" w:eastAsia="TimesNewRomanPSMT" w:hAnsi="Times New Roman" w:cs="Times New Roman"/>
          <w:sz w:val="28"/>
          <w:szCs w:val="28"/>
        </w:rPr>
        <w:t xml:space="preserve">В процесі вивчення дисципліни «Економіка підприємства»  та  написання курсової роботи  ставляться завдання набути вмінь і професійних навиків майбутнього фахівця. </w:t>
      </w:r>
      <w:r w:rsidRPr="001F03FB">
        <w:rPr>
          <w:rFonts w:ascii="Times New Roman" w:eastAsia="TimesNewRomanPSMT" w:hAnsi="Times New Roman" w:cs="Times New Roman"/>
          <w:sz w:val="28"/>
          <w:szCs w:val="28"/>
        </w:rPr>
        <w:t>В результаті студенти повинні:</w:t>
      </w:r>
    </w:p>
    <w:p w14:paraId="7108D25A" w14:textId="77777777" w:rsidR="00260B87" w:rsidRPr="001F03FB" w:rsidRDefault="00260B87" w:rsidP="00523CAB">
      <w:pPr>
        <w:autoSpaceDE w:val="0"/>
        <w:autoSpaceDN w:val="0"/>
        <w:adjustRightInd w:val="0"/>
        <w:spacing w:line="240" w:lineRule="auto"/>
        <w:ind w:firstLine="993"/>
        <w:jc w:val="both"/>
        <w:rPr>
          <w:rFonts w:ascii="Times New Roman" w:eastAsia="Times New Roman" w:hAnsi="Times New Roman" w:cs="Times New Roman"/>
          <w:b/>
          <w:bCs/>
          <w:sz w:val="28"/>
          <w:szCs w:val="28"/>
        </w:rPr>
      </w:pPr>
      <w:r w:rsidRPr="001F03FB">
        <w:rPr>
          <w:rFonts w:ascii="Times New Roman" w:eastAsia="Times New Roman" w:hAnsi="Times New Roman" w:cs="Times New Roman"/>
          <w:b/>
          <w:bCs/>
          <w:iCs/>
          <w:sz w:val="28"/>
          <w:szCs w:val="28"/>
        </w:rPr>
        <w:t>знати</w:t>
      </w:r>
      <w:r w:rsidRPr="001F03FB">
        <w:rPr>
          <w:rFonts w:ascii="Times New Roman" w:eastAsia="Times New Roman" w:hAnsi="Times New Roman" w:cs="Times New Roman"/>
          <w:b/>
          <w:bCs/>
          <w:sz w:val="28"/>
          <w:szCs w:val="28"/>
        </w:rPr>
        <w:t>:</w:t>
      </w:r>
    </w:p>
    <w:p w14:paraId="7A7AB549" w14:textId="77777777" w:rsidR="00260B87" w:rsidRPr="0005686C" w:rsidRDefault="00260B87" w:rsidP="00523CAB">
      <w:pPr>
        <w:autoSpaceDE w:val="0"/>
        <w:autoSpaceDN w:val="0"/>
        <w:adjustRightInd w:val="0"/>
        <w:spacing w:line="240" w:lineRule="auto"/>
        <w:ind w:firstLine="993"/>
        <w:jc w:val="both"/>
        <w:rPr>
          <w:rFonts w:ascii="Times New Roman" w:eastAsia="TimesNewRomanPSMT" w:hAnsi="Times New Roman" w:cs="Times New Roman"/>
          <w:sz w:val="28"/>
          <w:szCs w:val="28"/>
        </w:rPr>
      </w:pPr>
      <w:r w:rsidRPr="0005686C">
        <w:rPr>
          <w:rFonts w:ascii="Times New Roman" w:eastAsia="TimesNewRomanPSMT" w:hAnsi="Times New Roman" w:cs="Times New Roman"/>
          <w:sz w:val="28"/>
          <w:szCs w:val="28"/>
        </w:rPr>
        <w:t>- тенденції та закономірності формування економічної політики підприємств;</w:t>
      </w:r>
    </w:p>
    <w:p w14:paraId="5089B59E" w14:textId="77777777" w:rsidR="00260B87" w:rsidRPr="00CA0FFE" w:rsidRDefault="00260B87"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 основні тенденції   та напрями ефективного  використання   системи</w:t>
      </w:r>
    </w:p>
    <w:p w14:paraId="4E09513A" w14:textId="77777777" w:rsidR="00260B87" w:rsidRPr="00CA0FFE" w:rsidRDefault="00260B87" w:rsidP="00523CAB">
      <w:pPr>
        <w:autoSpaceDE w:val="0"/>
        <w:autoSpaceDN w:val="0"/>
        <w:adjustRightInd w:val="0"/>
        <w:spacing w:line="240" w:lineRule="auto"/>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взаємообумовлених  та  взаємозалежних  факторів  виробництва   і   реалізації</w:t>
      </w:r>
    </w:p>
    <w:p w14:paraId="567E0E50" w14:textId="77777777" w:rsidR="00260B87" w:rsidRPr="00CA0FFE" w:rsidRDefault="00260B87" w:rsidP="00523CAB">
      <w:pPr>
        <w:autoSpaceDE w:val="0"/>
        <w:autoSpaceDN w:val="0"/>
        <w:adjustRightInd w:val="0"/>
        <w:spacing w:line="240" w:lineRule="auto"/>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продукції на підприємстві;</w:t>
      </w:r>
    </w:p>
    <w:p w14:paraId="3CF7F0A6" w14:textId="77777777" w:rsidR="00260B87" w:rsidRPr="00CA0FFE" w:rsidRDefault="00260B87"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 систему принципів, методів  що  забезпечують  ведення   ефективної</w:t>
      </w:r>
    </w:p>
    <w:p w14:paraId="0ED7E520" w14:textId="77777777" w:rsidR="00260B87" w:rsidRPr="00CA0FFE" w:rsidRDefault="00260B87" w:rsidP="00523CAB">
      <w:pPr>
        <w:autoSpaceDE w:val="0"/>
        <w:autoSpaceDN w:val="0"/>
        <w:adjustRightInd w:val="0"/>
        <w:spacing w:line="240" w:lineRule="auto"/>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господарської та комерційної діяльності підприємств.</w:t>
      </w:r>
    </w:p>
    <w:p w14:paraId="0B7DC7C8" w14:textId="77777777" w:rsidR="00260B87" w:rsidRPr="00CA0FFE" w:rsidRDefault="00260B87" w:rsidP="00523CAB">
      <w:pPr>
        <w:autoSpaceDE w:val="0"/>
        <w:autoSpaceDN w:val="0"/>
        <w:adjustRightInd w:val="0"/>
        <w:spacing w:line="240" w:lineRule="auto"/>
        <w:ind w:firstLine="993"/>
        <w:jc w:val="both"/>
        <w:rPr>
          <w:rFonts w:ascii="Times New Roman" w:eastAsia="Times New Roman" w:hAnsi="Times New Roman" w:cs="Times New Roman"/>
          <w:b/>
          <w:bCs/>
          <w:iCs/>
          <w:sz w:val="28"/>
          <w:szCs w:val="28"/>
          <w:lang w:val="ru-RU"/>
        </w:rPr>
      </w:pPr>
      <w:r w:rsidRPr="00CA0FFE">
        <w:rPr>
          <w:rFonts w:ascii="Times New Roman" w:eastAsia="Times New Roman" w:hAnsi="Times New Roman" w:cs="Times New Roman"/>
          <w:b/>
          <w:bCs/>
          <w:iCs/>
          <w:sz w:val="28"/>
          <w:szCs w:val="28"/>
          <w:lang w:val="ru-RU"/>
        </w:rPr>
        <w:t>вміти:</w:t>
      </w:r>
    </w:p>
    <w:p w14:paraId="7365FE3F" w14:textId="77777777" w:rsidR="00260B87" w:rsidRPr="00CA0FFE" w:rsidRDefault="00260B87"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 визначати   показники, що  характеризують  виробниче   спрямування</w:t>
      </w:r>
    </w:p>
    <w:p w14:paraId="2AD7B8BD" w14:textId="77777777" w:rsidR="001F03FB" w:rsidRDefault="00260B87" w:rsidP="00523CAB">
      <w:pPr>
        <w:autoSpaceDE w:val="0"/>
        <w:autoSpaceDN w:val="0"/>
        <w:adjustRightInd w:val="0"/>
        <w:spacing w:line="240" w:lineRule="auto"/>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 xml:space="preserve">підприємства, </w:t>
      </w:r>
    </w:p>
    <w:p w14:paraId="30D6FC42" w14:textId="77777777" w:rsidR="001F03FB" w:rsidRDefault="001F03FB"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Pr>
          <w:rFonts w:ascii="Times New Roman" w:eastAsia="TimesNewRomanPSMT" w:hAnsi="Times New Roman" w:cs="Times New Roman"/>
          <w:sz w:val="28"/>
          <w:szCs w:val="28"/>
          <w:lang w:val="ru-RU"/>
        </w:rPr>
        <w:t xml:space="preserve">- </w:t>
      </w:r>
      <w:r w:rsidR="00260B87" w:rsidRPr="00CA0FFE">
        <w:rPr>
          <w:rFonts w:ascii="Times New Roman" w:eastAsia="TimesNewRomanPSMT" w:hAnsi="Times New Roman" w:cs="Times New Roman"/>
          <w:sz w:val="28"/>
          <w:szCs w:val="28"/>
          <w:lang w:val="ru-RU"/>
        </w:rPr>
        <w:t xml:space="preserve">рівень забезпеченості підприємства виробничими ресурсами та ефективності їх використання, </w:t>
      </w:r>
    </w:p>
    <w:p w14:paraId="42984266" w14:textId="77777777" w:rsidR="001F03FB" w:rsidRDefault="001F03FB"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Pr>
          <w:rFonts w:ascii="Times New Roman" w:eastAsia="TimesNewRomanPSMT" w:hAnsi="Times New Roman" w:cs="Times New Roman"/>
          <w:sz w:val="28"/>
          <w:szCs w:val="28"/>
          <w:lang w:val="ru-RU"/>
        </w:rPr>
        <w:t xml:space="preserve">-  </w:t>
      </w:r>
      <w:r w:rsidR="00260B87" w:rsidRPr="00CA0FFE">
        <w:rPr>
          <w:rFonts w:ascii="Times New Roman" w:eastAsia="TimesNewRomanPSMT" w:hAnsi="Times New Roman" w:cs="Times New Roman"/>
          <w:sz w:val="28"/>
          <w:szCs w:val="28"/>
          <w:lang w:val="ru-RU"/>
        </w:rPr>
        <w:t xml:space="preserve">прибутковості та рентабельності виробництва продукції у підприємстві, </w:t>
      </w:r>
    </w:p>
    <w:p w14:paraId="66381566" w14:textId="77777777" w:rsidR="00260B87" w:rsidRPr="00CA0FFE" w:rsidRDefault="001F03FB"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Pr>
          <w:rFonts w:ascii="Times New Roman" w:eastAsia="TimesNewRomanPSMT" w:hAnsi="Times New Roman" w:cs="Times New Roman"/>
          <w:sz w:val="28"/>
          <w:szCs w:val="28"/>
          <w:lang w:val="ru-RU"/>
        </w:rPr>
        <w:t xml:space="preserve">- </w:t>
      </w:r>
      <w:r w:rsidR="00260B87" w:rsidRPr="00CA0FFE">
        <w:rPr>
          <w:rFonts w:ascii="Times New Roman" w:eastAsia="TimesNewRomanPSMT" w:hAnsi="Times New Roman" w:cs="Times New Roman"/>
          <w:sz w:val="28"/>
          <w:szCs w:val="28"/>
          <w:lang w:val="ru-RU"/>
        </w:rPr>
        <w:t>фінансової стійкості та платоспроможності підприємства;</w:t>
      </w:r>
    </w:p>
    <w:p w14:paraId="1099DBCD" w14:textId="77777777" w:rsidR="00260B87" w:rsidRPr="00CA0FFE" w:rsidRDefault="00260B87"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lastRenderedPageBreak/>
        <w:t>- на основі конкретних розрахунків виявляти тенденції та обґрунтовувати напрями розвитку виробництва конкурентоспроможних видів продукції у підприємстві;</w:t>
      </w:r>
    </w:p>
    <w:p w14:paraId="7991F09B" w14:textId="77777777" w:rsidR="00260B87" w:rsidRPr="00CA0FFE" w:rsidRDefault="00260B87" w:rsidP="00523CAB">
      <w:pPr>
        <w:autoSpaceDE w:val="0"/>
        <w:autoSpaceDN w:val="0"/>
        <w:adjustRightInd w:val="0"/>
        <w:spacing w:line="240" w:lineRule="auto"/>
        <w:ind w:firstLine="993"/>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 обґрунтувати  пріоритетні  напрями  ефективного господарювання   та</w:t>
      </w:r>
    </w:p>
    <w:p w14:paraId="6EC85FCB" w14:textId="77777777" w:rsidR="00260B87" w:rsidRPr="00CA0FFE" w:rsidRDefault="00260B87" w:rsidP="00523CAB">
      <w:pPr>
        <w:tabs>
          <w:tab w:val="left" w:pos="3900"/>
        </w:tabs>
        <w:spacing w:line="240" w:lineRule="auto"/>
        <w:jc w:val="both"/>
        <w:rPr>
          <w:rFonts w:ascii="Times New Roman" w:eastAsia="TimesNewRomanPSMT" w:hAnsi="Times New Roman" w:cs="Times New Roman"/>
          <w:sz w:val="28"/>
          <w:szCs w:val="28"/>
          <w:lang w:val="ru-RU"/>
        </w:rPr>
      </w:pPr>
      <w:r w:rsidRPr="00CA0FFE">
        <w:rPr>
          <w:rFonts w:ascii="Times New Roman" w:eastAsia="TimesNewRomanPSMT" w:hAnsi="Times New Roman" w:cs="Times New Roman"/>
          <w:sz w:val="28"/>
          <w:szCs w:val="28"/>
          <w:lang w:val="ru-RU"/>
        </w:rPr>
        <w:t>розвитку підприємства.</w:t>
      </w:r>
    </w:p>
    <w:p w14:paraId="180FE7C2" w14:textId="77777777" w:rsidR="00260B87" w:rsidRPr="00CA0FFE" w:rsidRDefault="00260B87" w:rsidP="00260B87">
      <w:pPr>
        <w:tabs>
          <w:tab w:val="left" w:pos="3900"/>
        </w:tabs>
        <w:jc w:val="both"/>
        <w:rPr>
          <w:rFonts w:ascii="Times New Roman" w:eastAsia="TimesNewRomanPSMT" w:hAnsi="Times New Roman" w:cs="Times New Roman"/>
          <w:sz w:val="28"/>
          <w:szCs w:val="28"/>
          <w:lang w:val="ru-RU"/>
        </w:rPr>
      </w:pPr>
    </w:p>
    <w:p w14:paraId="353ABE71" w14:textId="77777777" w:rsidR="00260B87" w:rsidRPr="00CA0FFE" w:rsidRDefault="00260B87" w:rsidP="00260B87">
      <w:pPr>
        <w:tabs>
          <w:tab w:val="left" w:pos="3900"/>
        </w:tabs>
        <w:jc w:val="both"/>
        <w:rPr>
          <w:rFonts w:ascii="Times New Roman" w:eastAsia="TimesNewRomanPSMT" w:hAnsi="Times New Roman" w:cs="Times New Roman"/>
          <w:sz w:val="28"/>
          <w:szCs w:val="28"/>
          <w:lang w:val="ru-RU"/>
        </w:rPr>
      </w:pPr>
    </w:p>
    <w:p w14:paraId="29A8BB09" w14:textId="77777777" w:rsidR="00260B87" w:rsidRPr="00CA0FFE" w:rsidRDefault="00260B87" w:rsidP="00260B87">
      <w:pPr>
        <w:tabs>
          <w:tab w:val="left" w:pos="3900"/>
        </w:tabs>
        <w:jc w:val="both"/>
        <w:rPr>
          <w:rFonts w:ascii="Times New Roman" w:eastAsia="TimesNewRomanPSMT" w:hAnsi="Times New Roman" w:cs="Times New Roman"/>
          <w:sz w:val="28"/>
          <w:szCs w:val="28"/>
          <w:lang w:val="ru-RU"/>
        </w:rPr>
      </w:pPr>
    </w:p>
    <w:p w14:paraId="491C14C5" w14:textId="77777777" w:rsidR="00260B87" w:rsidRPr="00CA0FFE" w:rsidRDefault="00260B87" w:rsidP="00260B87">
      <w:pPr>
        <w:tabs>
          <w:tab w:val="left" w:pos="3900"/>
        </w:tabs>
        <w:jc w:val="both"/>
        <w:rPr>
          <w:rFonts w:ascii="Times New Roman" w:eastAsia="TimesNewRomanPSMT" w:hAnsi="Times New Roman" w:cs="Times New Roman"/>
          <w:sz w:val="28"/>
          <w:szCs w:val="28"/>
          <w:lang w:val="ru-RU"/>
        </w:rPr>
      </w:pPr>
    </w:p>
    <w:p w14:paraId="5555B4DD" w14:textId="77777777" w:rsidR="00260B87" w:rsidRPr="00CA0FFE" w:rsidRDefault="00260B87" w:rsidP="00260B87">
      <w:pPr>
        <w:tabs>
          <w:tab w:val="left" w:pos="3900"/>
        </w:tabs>
        <w:jc w:val="both"/>
        <w:rPr>
          <w:rFonts w:ascii="Times New Roman" w:eastAsia="TimesNewRomanPSMT" w:hAnsi="Times New Roman" w:cs="Times New Roman"/>
          <w:sz w:val="28"/>
          <w:szCs w:val="28"/>
          <w:lang w:val="ru-RU"/>
        </w:rPr>
      </w:pPr>
    </w:p>
    <w:p w14:paraId="54086052" w14:textId="77777777" w:rsidR="00260B87" w:rsidRPr="00CA0FFE" w:rsidRDefault="00260B87" w:rsidP="00260B87">
      <w:pPr>
        <w:tabs>
          <w:tab w:val="left" w:pos="3900"/>
        </w:tabs>
        <w:jc w:val="both"/>
        <w:rPr>
          <w:rFonts w:ascii="Times New Roman" w:eastAsia="TimesNewRomanPSMT" w:hAnsi="Times New Roman" w:cs="Times New Roman"/>
          <w:sz w:val="28"/>
          <w:szCs w:val="28"/>
          <w:lang w:val="ru-RU"/>
        </w:rPr>
      </w:pPr>
    </w:p>
    <w:p w14:paraId="6064020E" w14:textId="77777777" w:rsidR="001F03FB" w:rsidRDefault="001F03FB">
      <w:pPr>
        <w:rPr>
          <w:rFonts w:ascii="Times New Roman" w:hAnsi="Times New Roman" w:cs="Times New Roman"/>
          <w:b/>
          <w:sz w:val="28"/>
          <w:szCs w:val="28"/>
        </w:rPr>
      </w:pPr>
      <w:r>
        <w:rPr>
          <w:rFonts w:ascii="Times New Roman" w:hAnsi="Times New Roman" w:cs="Times New Roman"/>
          <w:b/>
          <w:sz w:val="28"/>
          <w:szCs w:val="28"/>
        </w:rPr>
        <w:br w:type="page"/>
      </w:r>
    </w:p>
    <w:p w14:paraId="77AFABDF" w14:textId="77777777" w:rsidR="00260B87" w:rsidRPr="00523CAB" w:rsidRDefault="00260B87" w:rsidP="00260B87">
      <w:pPr>
        <w:numPr>
          <w:ilvl w:val="0"/>
          <w:numId w:val="12"/>
        </w:numPr>
        <w:tabs>
          <w:tab w:val="left" w:pos="284"/>
          <w:tab w:val="left" w:pos="567"/>
        </w:tabs>
        <w:spacing w:after="0" w:line="240" w:lineRule="auto"/>
        <w:rPr>
          <w:rFonts w:ascii="Times New Roman" w:hAnsi="Times New Roman" w:cs="Times New Roman"/>
          <w:b/>
          <w:sz w:val="28"/>
          <w:szCs w:val="28"/>
        </w:rPr>
      </w:pPr>
      <w:r w:rsidRPr="00523CAB">
        <w:rPr>
          <w:rFonts w:ascii="Times New Roman" w:hAnsi="Times New Roman" w:cs="Times New Roman"/>
          <w:b/>
          <w:sz w:val="28"/>
          <w:szCs w:val="28"/>
        </w:rPr>
        <w:lastRenderedPageBreak/>
        <w:t>Програма навчальної дисципліни</w:t>
      </w:r>
    </w:p>
    <w:p w14:paraId="29619395" w14:textId="77777777" w:rsidR="00260B87" w:rsidRPr="00CA0FFE" w:rsidRDefault="00260B87" w:rsidP="00260B87">
      <w:pPr>
        <w:jc w:val="center"/>
        <w:rPr>
          <w:rFonts w:ascii="Times New Roman" w:hAnsi="Times New Roman" w:cs="Times New Roman"/>
          <w:snapToGrid w:val="0"/>
          <w:sz w:val="28"/>
          <w:szCs w:val="28"/>
        </w:rPr>
      </w:pPr>
      <w:r w:rsidRPr="00CA0FFE">
        <w:rPr>
          <w:rFonts w:ascii="Times New Roman" w:hAnsi="Times New Roman" w:cs="Times New Roman"/>
          <w:b/>
          <w:sz w:val="28"/>
          <w:szCs w:val="28"/>
        </w:rPr>
        <w:t xml:space="preserve">Змістовий модуль </w:t>
      </w:r>
      <w:r w:rsidRPr="00CA0FFE">
        <w:rPr>
          <w:rFonts w:ascii="Times New Roman" w:hAnsi="Times New Roman" w:cs="Times New Roman"/>
          <w:b/>
          <w:sz w:val="28"/>
          <w:szCs w:val="28"/>
          <w:lang w:val="ru-RU"/>
        </w:rPr>
        <w:t xml:space="preserve"> </w:t>
      </w:r>
      <w:r w:rsidRPr="00CA0FFE">
        <w:rPr>
          <w:rFonts w:ascii="Times New Roman" w:hAnsi="Times New Roman" w:cs="Times New Roman"/>
          <w:b/>
          <w:sz w:val="28"/>
          <w:szCs w:val="28"/>
        </w:rPr>
        <w:t>1.</w:t>
      </w:r>
      <w:r w:rsidRPr="00CA0FFE">
        <w:rPr>
          <w:rFonts w:ascii="Times New Roman" w:hAnsi="Times New Roman" w:cs="Times New Roman"/>
          <w:sz w:val="28"/>
          <w:szCs w:val="28"/>
        </w:rPr>
        <w:t xml:space="preserve"> </w:t>
      </w:r>
      <w:r w:rsidRPr="00CA0FFE">
        <w:rPr>
          <w:rFonts w:ascii="Times New Roman" w:hAnsi="Times New Roman" w:cs="Times New Roman"/>
          <w:b/>
          <w:sz w:val="28"/>
          <w:szCs w:val="28"/>
        </w:rPr>
        <w:t>Підприємство та його ресурси в сучасній системі господарювання</w:t>
      </w:r>
    </w:p>
    <w:p w14:paraId="1F67817D" w14:textId="77777777" w:rsidR="00260B87" w:rsidRPr="00523CAB" w:rsidRDefault="00260B87" w:rsidP="00523CAB">
      <w:pPr>
        <w:ind w:left="426" w:firstLine="709"/>
        <w:jc w:val="center"/>
        <w:rPr>
          <w:rStyle w:val="contlev2"/>
          <w:rFonts w:ascii="Times New Roman" w:hAnsi="Times New Roman" w:cs="Times New Roman"/>
          <w:b/>
          <w:sz w:val="28"/>
          <w:szCs w:val="28"/>
        </w:rPr>
      </w:pPr>
      <w:r w:rsidRPr="00523CAB">
        <w:rPr>
          <w:rFonts w:ascii="Times New Roman" w:hAnsi="Times New Roman" w:cs="Times New Roman"/>
          <w:b/>
          <w:sz w:val="28"/>
          <w:szCs w:val="28"/>
        </w:rPr>
        <w:t xml:space="preserve">Тема1. </w:t>
      </w:r>
      <w:hyperlink r:id="rId10" w:anchor="2736" w:history="1">
        <w:r w:rsidRPr="00523CAB">
          <w:rPr>
            <w:rStyle w:val="a6"/>
            <w:rFonts w:ascii="Times New Roman" w:hAnsi="Times New Roman" w:cs="Times New Roman"/>
            <w:b/>
            <w:color w:val="auto"/>
            <w:sz w:val="28"/>
            <w:szCs w:val="28"/>
            <w:u w:val="none"/>
          </w:rPr>
          <w:t>Підприємство як суб'єкт господарювання</w:t>
        </w:r>
      </w:hyperlink>
    </w:p>
    <w:p w14:paraId="60DF6163" w14:textId="77777777" w:rsidR="00260B87" w:rsidRPr="00CA0FFE" w:rsidRDefault="00260B87" w:rsidP="00523CAB">
      <w:pPr>
        <w:pStyle w:val="12"/>
        <w:spacing w:line="240" w:lineRule="auto"/>
        <w:ind w:left="426" w:firstLine="283"/>
        <w:rPr>
          <w:sz w:val="28"/>
          <w:szCs w:val="28"/>
        </w:rPr>
      </w:pPr>
      <w:r w:rsidRPr="00CA0FFE">
        <w:rPr>
          <w:sz w:val="28"/>
          <w:szCs w:val="28"/>
        </w:rPr>
        <w:br/>
        <w:t>Поняття підприємства, місія, цілі і завдання його створення.  Підприємство як господарча система і форма реалізації підприємництва.</w:t>
      </w:r>
    </w:p>
    <w:p w14:paraId="74A81004" w14:textId="77777777" w:rsidR="00260B87" w:rsidRPr="00CA0FFE" w:rsidRDefault="00260B87" w:rsidP="00260B87">
      <w:pPr>
        <w:pStyle w:val="12"/>
        <w:spacing w:line="240" w:lineRule="auto"/>
        <w:ind w:firstLine="709"/>
        <w:rPr>
          <w:sz w:val="28"/>
          <w:szCs w:val="28"/>
        </w:rPr>
      </w:pPr>
      <w:r w:rsidRPr="00CA0FFE">
        <w:rPr>
          <w:sz w:val="28"/>
          <w:szCs w:val="28"/>
        </w:rPr>
        <w:t>Правові засади функціонування підприємств. Господарський Кодекс України, його основні положення. Статут підприємства. Генеральна тарифна угода й колективний договір.</w:t>
      </w:r>
    </w:p>
    <w:p w14:paraId="6E7B6FB9" w14:textId="77777777" w:rsidR="00260B87" w:rsidRPr="00CA0FFE" w:rsidRDefault="00260B87" w:rsidP="00260B87">
      <w:pPr>
        <w:pStyle w:val="12"/>
        <w:spacing w:line="240" w:lineRule="auto"/>
        <w:ind w:firstLine="709"/>
        <w:rPr>
          <w:sz w:val="28"/>
          <w:szCs w:val="28"/>
        </w:rPr>
      </w:pPr>
      <w:r w:rsidRPr="00CA0FFE">
        <w:rPr>
          <w:sz w:val="28"/>
          <w:szCs w:val="28"/>
        </w:rPr>
        <w:t>Класифікація підприємств: за метою та характером  діяльності; за формами власності; за чисельністю працюючих; правовим статусом та формами господарювання; за технологічною і територіальною цілісністю; за галузево-функціональним видом діяльності.</w:t>
      </w:r>
    </w:p>
    <w:p w14:paraId="1079F93B" w14:textId="77777777" w:rsidR="00260B87" w:rsidRPr="00CA0FFE" w:rsidRDefault="00260B87" w:rsidP="00260B87">
      <w:pPr>
        <w:pStyle w:val="12"/>
        <w:spacing w:line="240" w:lineRule="auto"/>
        <w:ind w:firstLine="709"/>
        <w:rPr>
          <w:sz w:val="28"/>
          <w:szCs w:val="28"/>
        </w:rPr>
      </w:pPr>
      <w:r w:rsidRPr="00CA0FFE">
        <w:rPr>
          <w:sz w:val="28"/>
          <w:szCs w:val="28"/>
        </w:rPr>
        <w:t>Організаційно-правові форми підприємств та їх характеристика.</w:t>
      </w:r>
    </w:p>
    <w:p w14:paraId="325B0B00" w14:textId="77777777" w:rsidR="00260B87" w:rsidRPr="00CA0FFE" w:rsidRDefault="00260B87" w:rsidP="00260B87">
      <w:pPr>
        <w:pStyle w:val="12"/>
        <w:spacing w:line="240" w:lineRule="auto"/>
        <w:ind w:firstLine="709"/>
        <w:rPr>
          <w:sz w:val="28"/>
          <w:szCs w:val="28"/>
        </w:rPr>
      </w:pPr>
      <w:r w:rsidRPr="00CA0FFE">
        <w:rPr>
          <w:sz w:val="28"/>
          <w:szCs w:val="28"/>
        </w:rPr>
        <w:t>Об’єднання підприємств: асоціації, корпорації, консорціуми, концерни, картелі, синдикати,  трести, холдинги, промислово-фінансові групи.</w:t>
      </w:r>
    </w:p>
    <w:p w14:paraId="69C1CC2D" w14:textId="77777777" w:rsidR="00260B87" w:rsidRPr="00CA0FFE" w:rsidRDefault="00260B87" w:rsidP="00260B87">
      <w:pPr>
        <w:pStyle w:val="12"/>
        <w:spacing w:line="240" w:lineRule="auto"/>
        <w:ind w:firstLine="709"/>
        <w:rPr>
          <w:sz w:val="28"/>
          <w:szCs w:val="28"/>
        </w:rPr>
      </w:pPr>
      <w:r w:rsidRPr="00CA0FFE">
        <w:rPr>
          <w:sz w:val="28"/>
          <w:szCs w:val="28"/>
        </w:rPr>
        <w:t>Тенденції розвитку підприємств та їх об’єднань в сучасних умовах.</w:t>
      </w:r>
    </w:p>
    <w:p w14:paraId="4AC2B7A2" w14:textId="77777777" w:rsidR="00260B87" w:rsidRPr="00CA0FFE" w:rsidRDefault="00260B87" w:rsidP="00260B87">
      <w:pPr>
        <w:pStyle w:val="12"/>
        <w:spacing w:line="240" w:lineRule="auto"/>
        <w:ind w:firstLine="709"/>
        <w:rPr>
          <w:sz w:val="28"/>
          <w:szCs w:val="28"/>
        </w:rPr>
      </w:pPr>
      <w:r w:rsidRPr="00CA0FFE">
        <w:rPr>
          <w:sz w:val="28"/>
          <w:szCs w:val="28"/>
        </w:rPr>
        <w:t>Еволюція теорій економіки підприємства (класична, неокласична, інституціональна, еволюційна, підприємницька, інтегральна).</w:t>
      </w:r>
    </w:p>
    <w:p w14:paraId="2B0BA129" w14:textId="77777777" w:rsidR="00260B87" w:rsidRPr="00CA0FFE" w:rsidRDefault="00260B87" w:rsidP="00260B87">
      <w:pPr>
        <w:pStyle w:val="23"/>
        <w:shd w:val="clear" w:color="auto" w:fill="auto"/>
        <w:spacing w:after="0" w:line="240" w:lineRule="auto"/>
        <w:ind w:firstLine="709"/>
        <w:jc w:val="center"/>
        <w:rPr>
          <w:b/>
          <w:i/>
          <w:sz w:val="28"/>
          <w:szCs w:val="28"/>
        </w:rPr>
      </w:pPr>
    </w:p>
    <w:p w14:paraId="78327D87" w14:textId="77777777" w:rsidR="00260B87" w:rsidRPr="00CA0FFE" w:rsidRDefault="00260B87" w:rsidP="00260B87">
      <w:pPr>
        <w:pStyle w:val="23"/>
        <w:shd w:val="clear" w:color="auto" w:fill="auto"/>
        <w:spacing w:after="0" w:line="240" w:lineRule="auto"/>
        <w:ind w:firstLine="0"/>
        <w:jc w:val="both"/>
        <w:rPr>
          <w:sz w:val="28"/>
          <w:szCs w:val="28"/>
        </w:rPr>
      </w:pPr>
      <w:r w:rsidRPr="00CA0FFE">
        <w:rPr>
          <w:sz w:val="28"/>
          <w:szCs w:val="28"/>
        </w:rPr>
        <w:t>Рекомендована література: [1, 3, 5, 8, 22]</w:t>
      </w:r>
    </w:p>
    <w:p w14:paraId="4406A9DD" w14:textId="77777777" w:rsidR="00260B87" w:rsidRPr="00CA0FFE" w:rsidRDefault="00260B87" w:rsidP="00260B87">
      <w:pPr>
        <w:jc w:val="both"/>
        <w:rPr>
          <w:rFonts w:ascii="Times New Roman" w:hAnsi="Times New Roman" w:cs="Times New Roman"/>
          <w:i/>
          <w:iCs/>
          <w:sz w:val="28"/>
          <w:szCs w:val="28"/>
        </w:rPr>
      </w:pPr>
    </w:p>
    <w:p w14:paraId="4EAF6D02" w14:textId="77777777" w:rsidR="00260B87" w:rsidRPr="00523CAB" w:rsidRDefault="00260B87" w:rsidP="00260B87">
      <w:pPr>
        <w:pStyle w:val="23"/>
        <w:shd w:val="clear" w:color="auto" w:fill="auto"/>
        <w:spacing w:after="0" w:line="240" w:lineRule="auto"/>
        <w:ind w:firstLine="0"/>
        <w:jc w:val="center"/>
        <w:rPr>
          <w:b/>
          <w:sz w:val="28"/>
          <w:szCs w:val="28"/>
        </w:rPr>
      </w:pPr>
      <w:r w:rsidRPr="00523CAB">
        <w:rPr>
          <w:b/>
          <w:sz w:val="28"/>
          <w:szCs w:val="28"/>
        </w:rPr>
        <w:t>Тема 2. Управління підприємством</w:t>
      </w:r>
    </w:p>
    <w:p w14:paraId="3AF5CAE1" w14:textId="77777777" w:rsidR="00260B87" w:rsidRPr="00CA0FFE" w:rsidRDefault="00260B87" w:rsidP="00260B87">
      <w:pPr>
        <w:pStyle w:val="23"/>
        <w:shd w:val="clear" w:color="auto" w:fill="auto"/>
        <w:spacing w:after="0" w:line="240" w:lineRule="auto"/>
        <w:ind w:firstLine="0"/>
        <w:jc w:val="center"/>
        <w:rPr>
          <w:sz w:val="28"/>
          <w:szCs w:val="28"/>
        </w:rPr>
      </w:pPr>
    </w:p>
    <w:p w14:paraId="0274FBD3" w14:textId="77777777" w:rsidR="00260B87" w:rsidRPr="00CA0FFE" w:rsidRDefault="00260B87" w:rsidP="00260B87">
      <w:pPr>
        <w:pStyle w:val="12"/>
        <w:spacing w:line="240" w:lineRule="auto"/>
        <w:ind w:firstLine="567"/>
        <w:rPr>
          <w:sz w:val="28"/>
          <w:szCs w:val="28"/>
        </w:rPr>
      </w:pPr>
      <w:r w:rsidRPr="00CA0FFE">
        <w:rPr>
          <w:sz w:val="28"/>
          <w:szCs w:val="28"/>
        </w:rPr>
        <w:t>Об’єктивна необхідність і поняття управління суб’єктами господарювання. Планування, організація, мотивація, контроль як основні функції управління підприємствами.</w:t>
      </w:r>
    </w:p>
    <w:p w14:paraId="5CED7836" w14:textId="77777777" w:rsidR="00260B87" w:rsidRPr="00CA0FFE" w:rsidRDefault="00260B87" w:rsidP="00260B87">
      <w:pPr>
        <w:pStyle w:val="12"/>
        <w:spacing w:line="240" w:lineRule="auto"/>
        <w:ind w:firstLine="567"/>
        <w:rPr>
          <w:sz w:val="28"/>
          <w:szCs w:val="28"/>
        </w:rPr>
      </w:pPr>
      <w:r w:rsidRPr="00CA0FFE">
        <w:rPr>
          <w:sz w:val="28"/>
          <w:szCs w:val="28"/>
        </w:rPr>
        <w:t>Принципи та методи управління підприємством.</w:t>
      </w:r>
    </w:p>
    <w:p w14:paraId="1D29900E" w14:textId="77777777" w:rsidR="00260B87" w:rsidRPr="00CA0FFE" w:rsidRDefault="00260B87" w:rsidP="00260B87">
      <w:pPr>
        <w:ind w:firstLine="540"/>
        <w:jc w:val="both"/>
        <w:rPr>
          <w:rFonts w:ascii="Times New Roman" w:hAnsi="Times New Roman" w:cs="Times New Roman"/>
          <w:sz w:val="28"/>
          <w:szCs w:val="28"/>
        </w:rPr>
      </w:pPr>
      <w:r w:rsidRPr="00CA0FFE">
        <w:rPr>
          <w:rFonts w:ascii="Times New Roman" w:hAnsi="Times New Roman" w:cs="Times New Roman"/>
          <w:sz w:val="28"/>
          <w:szCs w:val="28"/>
        </w:rPr>
        <w:t xml:space="preserve">Організаційна структура управління підприємством. Типи організаційних структур управління:  лінійно-функціональні, дивізіональні, матричні. Принципи та етапи процесу побудови організаційних структур управління виробничими й невиробничими підприємствами. </w:t>
      </w:r>
    </w:p>
    <w:p w14:paraId="5E882ACC" w14:textId="77777777" w:rsidR="00260B87" w:rsidRPr="00CA0FFE" w:rsidRDefault="00260B87" w:rsidP="00260B87">
      <w:pPr>
        <w:pStyle w:val="23"/>
        <w:shd w:val="clear" w:color="auto" w:fill="auto"/>
        <w:spacing w:after="0" w:line="240" w:lineRule="auto"/>
        <w:ind w:firstLine="0"/>
        <w:jc w:val="center"/>
        <w:rPr>
          <w:sz w:val="28"/>
          <w:szCs w:val="28"/>
        </w:rPr>
      </w:pPr>
    </w:p>
    <w:p w14:paraId="28DEB96A" w14:textId="77777777" w:rsidR="00260B87" w:rsidRPr="00CA0FFE" w:rsidRDefault="00260B87" w:rsidP="00260B87">
      <w:pPr>
        <w:jc w:val="both"/>
        <w:rPr>
          <w:rFonts w:ascii="Times New Roman" w:hAnsi="Times New Roman" w:cs="Times New Roman"/>
          <w:i/>
          <w:iCs/>
          <w:sz w:val="28"/>
          <w:szCs w:val="28"/>
        </w:rPr>
      </w:pPr>
      <w:r w:rsidRPr="00CA0FFE">
        <w:rPr>
          <w:rFonts w:ascii="Times New Roman" w:hAnsi="Times New Roman" w:cs="Times New Roman"/>
          <w:sz w:val="28"/>
          <w:szCs w:val="28"/>
        </w:rPr>
        <w:t>Рекомендована література: [2, 4, 9, 23]</w:t>
      </w:r>
    </w:p>
    <w:p w14:paraId="037BE12B" w14:textId="77777777" w:rsidR="00260B87" w:rsidRPr="00CA0FFE" w:rsidRDefault="00260B87" w:rsidP="00260B87">
      <w:pPr>
        <w:pStyle w:val="33"/>
        <w:shd w:val="clear" w:color="auto" w:fill="auto"/>
        <w:spacing w:before="0" w:after="0" w:line="240" w:lineRule="auto"/>
        <w:jc w:val="left"/>
        <w:rPr>
          <w:b/>
          <w:sz w:val="28"/>
          <w:szCs w:val="28"/>
        </w:rPr>
      </w:pPr>
    </w:p>
    <w:p w14:paraId="4279D0F0" w14:textId="77777777" w:rsidR="00260B87" w:rsidRPr="00523CAB" w:rsidRDefault="00260B87" w:rsidP="00260B87">
      <w:pPr>
        <w:pStyle w:val="23"/>
        <w:shd w:val="clear" w:color="auto" w:fill="auto"/>
        <w:spacing w:after="0" w:line="240" w:lineRule="auto"/>
        <w:ind w:firstLine="0"/>
        <w:jc w:val="center"/>
        <w:rPr>
          <w:rStyle w:val="contlev2"/>
          <w:b/>
          <w:color w:val="auto"/>
          <w:sz w:val="28"/>
          <w:szCs w:val="28"/>
        </w:rPr>
      </w:pPr>
      <w:r w:rsidRPr="00523CAB">
        <w:rPr>
          <w:b/>
          <w:sz w:val="28"/>
          <w:szCs w:val="28"/>
        </w:rPr>
        <w:t xml:space="preserve">Тема 3. </w:t>
      </w:r>
      <w:hyperlink r:id="rId11" w:anchor="1210" w:history="1">
        <w:r w:rsidRPr="00523CAB">
          <w:rPr>
            <w:rStyle w:val="a6"/>
            <w:b/>
            <w:color w:val="auto"/>
            <w:sz w:val="28"/>
            <w:szCs w:val="28"/>
            <w:u w:val="none"/>
          </w:rPr>
          <w:t xml:space="preserve"> Персонал підприємства </w:t>
        </w:r>
      </w:hyperlink>
    </w:p>
    <w:p w14:paraId="5651685E" w14:textId="77777777" w:rsidR="00260B87" w:rsidRPr="00CA0FFE" w:rsidRDefault="00260B87" w:rsidP="00260B87">
      <w:pPr>
        <w:pStyle w:val="23"/>
        <w:shd w:val="clear" w:color="auto" w:fill="auto"/>
        <w:spacing w:after="0" w:line="240" w:lineRule="auto"/>
        <w:ind w:firstLine="0"/>
        <w:jc w:val="center"/>
        <w:rPr>
          <w:sz w:val="28"/>
          <w:szCs w:val="28"/>
        </w:rPr>
      </w:pPr>
    </w:p>
    <w:p w14:paraId="0C1DCE8B" w14:textId="77777777" w:rsidR="00260B87" w:rsidRPr="00CA0FFE" w:rsidRDefault="00260B87" w:rsidP="00260B87">
      <w:pPr>
        <w:pStyle w:val="12"/>
        <w:spacing w:line="240" w:lineRule="auto"/>
        <w:ind w:firstLine="567"/>
        <w:rPr>
          <w:sz w:val="28"/>
          <w:szCs w:val="28"/>
        </w:rPr>
      </w:pPr>
      <w:r w:rsidRPr="00CA0FFE">
        <w:rPr>
          <w:sz w:val="28"/>
          <w:szCs w:val="28"/>
        </w:rPr>
        <w:t xml:space="preserve">Поняття персоналу в контексті економічних понять трудових ресурсів, кадрів, трудового потенціалу та ін. Категорії персоналу підприємства (керівники, </w:t>
      </w:r>
      <w:r w:rsidRPr="00CA0FFE">
        <w:rPr>
          <w:sz w:val="28"/>
          <w:szCs w:val="28"/>
        </w:rPr>
        <w:lastRenderedPageBreak/>
        <w:t>спеціа</w:t>
      </w:r>
      <w:r w:rsidRPr="00CA0FFE">
        <w:rPr>
          <w:sz w:val="28"/>
          <w:szCs w:val="28"/>
        </w:rPr>
        <w:softHyphen/>
        <w:t>лісти, службовці, робітники). Поділ персоналу за професіями і кваліфікацією.</w:t>
      </w:r>
    </w:p>
    <w:p w14:paraId="6E896FA7" w14:textId="77777777" w:rsidR="00260B87" w:rsidRPr="00CA0FFE" w:rsidRDefault="00260B87" w:rsidP="00260B87">
      <w:pPr>
        <w:pStyle w:val="12"/>
        <w:spacing w:line="240" w:lineRule="auto"/>
        <w:ind w:firstLine="567"/>
        <w:rPr>
          <w:sz w:val="28"/>
          <w:szCs w:val="28"/>
        </w:rPr>
      </w:pPr>
      <w:r w:rsidRPr="00CA0FFE">
        <w:rPr>
          <w:sz w:val="28"/>
          <w:szCs w:val="28"/>
        </w:rPr>
        <w:t>Визначення чисельності окремих категорій працівників.</w:t>
      </w:r>
    </w:p>
    <w:p w14:paraId="298D4C9C" w14:textId="77777777" w:rsidR="00260B87" w:rsidRPr="00CA0FFE" w:rsidRDefault="00260B87" w:rsidP="00260B87">
      <w:pPr>
        <w:pStyle w:val="12"/>
        <w:spacing w:line="240" w:lineRule="auto"/>
        <w:ind w:firstLine="567"/>
        <w:rPr>
          <w:sz w:val="28"/>
          <w:szCs w:val="28"/>
        </w:rPr>
      </w:pPr>
      <w:r w:rsidRPr="00CA0FFE">
        <w:rPr>
          <w:sz w:val="28"/>
          <w:szCs w:val="28"/>
        </w:rPr>
        <w:t>Кадрова політика й система управління персоналом підприємств. Сучасні вимоги держави й фірми до ділових якостей різних категорій персоналу.</w:t>
      </w:r>
    </w:p>
    <w:p w14:paraId="2CC0C8BA" w14:textId="77777777" w:rsidR="00260B87" w:rsidRPr="00CA0FFE" w:rsidRDefault="00260B87" w:rsidP="00260B87">
      <w:pPr>
        <w:pStyle w:val="12"/>
        <w:spacing w:line="240" w:lineRule="auto"/>
        <w:ind w:firstLine="567"/>
        <w:rPr>
          <w:sz w:val="28"/>
          <w:szCs w:val="28"/>
        </w:rPr>
      </w:pPr>
      <w:r w:rsidRPr="00CA0FFE">
        <w:rPr>
          <w:sz w:val="28"/>
          <w:szCs w:val="28"/>
        </w:rPr>
        <w:t>Особливості систем управління у фірмах економічно розвинутих зарубіжних країн.</w:t>
      </w:r>
    </w:p>
    <w:p w14:paraId="7AE1490E" w14:textId="77777777" w:rsidR="00260B87" w:rsidRPr="00CA0FFE" w:rsidRDefault="00260B87" w:rsidP="00260B87">
      <w:pPr>
        <w:pStyle w:val="12"/>
        <w:spacing w:line="240" w:lineRule="auto"/>
        <w:ind w:firstLine="567"/>
        <w:rPr>
          <w:sz w:val="28"/>
          <w:szCs w:val="28"/>
        </w:rPr>
      </w:pPr>
      <w:r w:rsidRPr="00CA0FFE">
        <w:rPr>
          <w:color w:val="000000"/>
          <w:spacing w:val="1"/>
          <w:sz w:val="28"/>
          <w:szCs w:val="28"/>
        </w:rPr>
        <w:t xml:space="preserve">Продуктивність праці як економічна категорія. Методичні підходи до </w:t>
      </w:r>
      <w:r w:rsidRPr="00CA0FFE">
        <w:rPr>
          <w:color w:val="000000"/>
          <w:spacing w:val="4"/>
          <w:sz w:val="28"/>
          <w:szCs w:val="28"/>
        </w:rPr>
        <w:t xml:space="preserve">розрахунку продуктивності праці на виробничих підприємствах. Чинники </w:t>
      </w:r>
      <w:r w:rsidRPr="00CA0FFE">
        <w:rPr>
          <w:color w:val="000000"/>
          <w:spacing w:val="12"/>
          <w:sz w:val="28"/>
          <w:szCs w:val="28"/>
        </w:rPr>
        <w:t xml:space="preserve">зростання продуктивності праці. </w:t>
      </w:r>
      <w:r w:rsidRPr="00CA0FFE">
        <w:rPr>
          <w:color w:val="000000"/>
          <w:spacing w:val="3"/>
          <w:sz w:val="28"/>
          <w:szCs w:val="28"/>
        </w:rPr>
        <w:t xml:space="preserve"> Наявні резерви зростання продуктивності праці </w:t>
      </w:r>
      <w:r w:rsidRPr="00CA0FFE">
        <w:rPr>
          <w:color w:val="000000"/>
          <w:spacing w:val="1"/>
          <w:sz w:val="28"/>
          <w:szCs w:val="28"/>
        </w:rPr>
        <w:t xml:space="preserve">та заходи для їх використання в сучасних умовах господарювання. Розрахунки </w:t>
      </w:r>
      <w:r w:rsidRPr="00CA0FFE">
        <w:rPr>
          <w:color w:val="000000"/>
          <w:spacing w:val="7"/>
          <w:sz w:val="28"/>
          <w:szCs w:val="28"/>
        </w:rPr>
        <w:t xml:space="preserve">можливого зростання продуктивності праці за рахунок окремих і певної </w:t>
      </w:r>
      <w:r w:rsidRPr="00CA0FFE">
        <w:rPr>
          <w:color w:val="000000"/>
          <w:spacing w:val="1"/>
          <w:sz w:val="28"/>
          <w:szCs w:val="28"/>
        </w:rPr>
        <w:t>сукупності чинників.</w:t>
      </w:r>
    </w:p>
    <w:p w14:paraId="2FBC94D9" w14:textId="77777777" w:rsidR="00260B87" w:rsidRPr="00CA0FFE" w:rsidRDefault="00260B87" w:rsidP="00260B87">
      <w:pPr>
        <w:pStyle w:val="23"/>
        <w:shd w:val="clear" w:color="auto" w:fill="auto"/>
        <w:spacing w:after="0" w:line="240" w:lineRule="auto"/>
        <w:ind w:firstLine="0"/>
        <w:jc w:val="both"/>
        <w:rPr>
          <w:b/>
          <w:i/>
          <w:sz w:val="28"/>
          <w:szCs w:val="28"/>
        </w:rPr>
      </w:pPr>
    </w:p>
    <w:p w14:paraId="70A71EEC"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[5,7, 13, 17, 19]</w:t>
      </w:r>
    </w:p>
    <w:p w14:paraId="565A389F" w14:textId="77777777" w:rsidR="00260B87" w:rsidRPr="00523CAB" w:rsidRDefault="00260B87" w:rsidP="00260B87">
      <w:pPr>
        <w:jc w:val="center"/>
        <w:rPr>
          <w:rFonts w:ascii="Times New Roman" w:hAnsi="Times New Roman" w:cs="Times New Roman"/>
          <w:b/>
          <w:sz w:val="28"/>
          <w:szCs w:val="28"/>
        </w:rPr>
      </w:pPr>
      <w:r w:rsidRPr="00523CAB">
        <w:rPr>
          <w:rFonts w:ascii="Times New Roman" w:hAnsi="Times New Roman" w:cs="Times New Roman"/>
          <w:b/>
          <w:sz w:val="28"/>
          <w:szCs w:val="28"/>
        </w:rPr>
        <w:t>Тема 4. Основні фонди і виробничі потужності</w:t>
      </w:r>
    </w:p>
    <w:p w14:paraId="5E3B1363" w14:textId="77777777" w:rsidR="00260B87" w:rsidRPr="00CA0FFE" w:rsidRDefault="00260B87" w:rsidP="00260B87">
      <w:pPr>
        <w:pStyle w:val="12"/>
        <w:spacing w:line="240" w:lineRule="auto"/>
        <w:ind w:firstLine="567"/>
        <w:rPr>
          <w:sz w:val="28"/>
          <w:szCs w:val="28"/>
        </w:rPr>
      </w:pPr>
      <w:r w:rsidRPr="00CA0FFE">
        <w:rPr>
          <w:sz w:val="28"/>
          <w:szCs w:val="28"/>
        </w:rPr>
        <w:t>Матеріальні активи як сукупність виробничих фондів та іншого майна підприємства. Поділ виробничих фондів на основні й оборотні, їх роль у здійсненні процесу виробництва продукції або надання послуг. Майно підпри</w:t>
      </w:r>
      <w:r w:rsidRPr="00CA0FFE">
        <w:rPr>
          <w:sz w:val="28"/>
          <w:szCs w:val="28"/>
        </w:rPr>
        <w:softHyphen/>
        <w:t xml:space="preserve">ємства соціального призначення. </w:t>
      </w:r>
    </w:p>
    <w:p w14:paraId="1B639ED3" w14:textId="77777777" w:rsidR="00260B87" w:rsidRPr="00CA0FFE" w:rsidRDefault="00260B87" w:rsidP="00260B87">
      <w:pPr>
        <w:pStyle w:val="12"/>
        <w:spacing w:line="240" w:lineRule="auto"/>
        <w:ind w:firstLine="567"/>
        <w:rPr>
          <w:sz w:val="28"/>
          <w:szCs w:val="28"/>
        </w:rPr>
      </w:pPr>
      <w:r w:rsidRPr="00CA0FFE">
        <w:rPr>
          <w:sz w:val="28"/>
          <w:szCs w:val="28"/>
        </w:rPr>
        <w:t>Класифікація основних фондів за ознакою функціонального призначення та участі у виробничих процесах. Структура  основних фондів та її види.</w:t>
      </w:r>
    </w:p>
    <w:p w14:paraId="57D0C0AB" w14:textId="77777777" w:rsidR="00260B87" w:rsidRPr="00CA0FFE" w:rsidRDefault="00260B87" w:rsidP="00260B87">
      <w:pPr>
        <w:pStyle w:val="12"/>
        <w:spacing w:line="240" w:lineRule="auto"/>
        <w:ind w:firstLine="567"/>
        <w:rPr>
          <w:sz w:val="28"/>
          <w:szCs w:val="28"/>
        </w:rPr>
      </w:pPr>
      <w:r w:rsidRPr="00CA0FFE">
        <w:rPr>
          <w:sz w:val="28"/>
          <w:szCs w:val="28"/>
        </w:rPr>
        <w:t>Оцінювання основних фондів. Первісна, відновна й залишкова вартість основних фондів.</w:t>
      </w:r>
    </w:p>
    <w:p w14:paraId="7E7C4CEA" w14:textId="77777777" w:rsidR="00260B87" w:rsidRPr="00CA0FFE" w:rsidRDefault="00260B87" w:rsidP="00260B87">
      <w:pPr>
        <w:pStyle w:val="12"/>
        <w:spacing w:line="240" w:lineRule="auto"/>
        <w:ind w:firstLine="567"/>
        <w:rPr>
          <w:sz w:val="28"/>
          <w:szCs w:val="28"/>
        </w:rPr>
      </w:pPr>
      <w:r w:rsidRPr="00CA0FFE">
        <w:rPr>
          <w:sz w:val="28"/>
          <w:szCs w:val="28"/>
        </w:rPr>
        <w:t>Відтворення основних виробничих фондів. Характеристика процесу відтворення  основних фондів. Розширене відтворення основних фондів за допомогою їх технічного переозброєння, реконструкції, розширення і нового будівництва.</w:t>
      </w:r>
    </w:p>
    <w:p w14:paraId="019FA353" w14:textId="77777777" w:rsidR="00260B87" w:rsidRPr="00CA0FFE" w:rsidRDefault="00260B87" w:rsidP="00260B87">
      <w:pPr>
        <w:pStyle w:val="12"/>
        <w:spacing w:line="240" w:lineRule="auto"/>
        <w:ind w:firstLine="567"/>
        <w:rPr>
          <w:sz w:val="28"/>
          <w:szCs w:val="28"/>
        </w:rPr>
      </w:pPr>
      <w:r w:rsidRPr="00CA0FFE">
        <w:rPr>
          <w:sz w:val="28"/>
          <w:szCs w:val="28"/>
        </w:rPr>
        <w:t>Фізичне (матеріальне) та економічне спрацювання основних фондів. Техніко-економічне старіння засобів праці та його наслідки.</w:t>
      </w:r>
    </w:p>
    <w:p w14:paraId="6449536F" w14:textId="77777777" w:rsidR="00260B87" w:rsidRPr="00CA0FFE" w:rsidRDefault="00260B87" w:rsidP="00260B87">
      <w:pPr>
        <w:pStyle w:val="12"/>
        <w:spacing w:line="240" w:lineRule="auto"/>
        <w:ind w:firstLine="567"/>
        <w:rPr>
          <w:sz w:val="28"/>
          <w:szCs w:val="28"/>
        </w:rPr>
      </w:pPr>
      <w:r w:rsidRPr="00CA0FFE">
        <w:rPr>
          <w:sz w:val="28"/>
          <w:szCs w:val="28"/>
        </w:rPr>
        <w:t xml:space="preserve">Амортизація основних фондів та методи  її нарахування. </w:t>
      </w:r>
    </w:p>
    <w:p w14:paraId="6C12B093" w14:textId="77777777" w:rsidR="00260B87" w:rsidRPr="00CA0FFE" w:rsidRDefault="00260B87" w:rsidP="00260B87">
      <w:pPr>
        <w:pStyle w:val="12"/>
        <w:spacing w:line="240" w:lineRule="auto"/>
        <w:ind w:firstLine="567"/>
        <w:rPr>
          <w:sz w:val="28"/>
          <w:szCs w:val="28"/>
        </w:rPr>
      </w:pPr>
      <w:r w:rsidRPr="00CA0FFE">
        <w:rPr>
          <w:sz w:val="28"/>
          <w:szCs w:val="28"/>
        </w:rPr>
        <w:t>Система показників ефективності відтворен</w:t>
      </w:r>
      <w:r w:rsidRPr="00CA0FFE">
        <w:rPr>
          <w:sz w:val="28"/>
          <w:szCs w:val="28"/>
        </w:rPr>
        <w:softHyphen/>
        <w:t>ня та використання основних фондів підприємства. Шляхи підвищення  ефективності використання основних виробничих фондів.</w:t>
      </w:r>
    </w:p>
    <w:p w14:paraId="240CE83F" w14:textId="77777777" w:rsidR="00260B87" w:rsidRPr="00CA0FFE" w:rsidRDefault="00260B87" w:rsidP="00260B87">
      <w:pPr>
        <w:pStyle w:val="12"/>
        <w:spacing w:line="240" w:lineRule="auto"/>
        <w:ind w:firstLine="567"/>
        <w:rPr>
          <w:sz w:val="28"/>
          <w:szCs w:val="28"/>
        </w:rPr>
      </w:pPr>
      <w:r w:rsidRPr="00CA0FFE">
        <w:rPr>
          <w:sz w:val="28"/>
          <w:szCs w:val="28"/>
        </w:rPr>
        <w:t>Загальна характеристика, види та чинники формування (нарощування) виробничої потужності підприємства. Основні методичні принципи розрахунку виробничої потужності підприємства. Баланс виробничих потужностей.</w:t>
      </w:r>
    </w:p>
    <w:p w14:paraId="1E3681A5" w14:textId="77777777" w:rsidR="00260B87" w:rsidRPr="00CA0FFE" w:rsidRDefault="00260B87" w:rsidP="00260B87">
      <w:pPr>
        <w:pStyle w:val="12"/>
        <w:spacing w:line="240" w:lineRule="auto"/>
        <w:ind w:firstLine="567"/>
        <w:rPr>
          <w:sz w:val="28"/>
          <w:szCs w:val="28"/>
        </w:rPr>
      </w:pPr>
      <w:r w:rsidRPr="00CA0FFE">
        <w:rPr>
          <w:sz w:val="28"/>
          <w:szCs w:val="28"/>
        </w:rPr>
        <w:t xml:space="preserve">Форми розвитку і трансформації техніко-технологічної бази підприємства. </w:t>
      </w:r>
    </w:p>
    <w:p w14:paraId="2C1858BB" w14:textId="77777777" w:rsidR="00260B87" w:rsidRPr="00CA0FFE" w:rsidRDefault="00260B87" w:rsidP="00260B87">
      <w:pPr>
        <w:pStyle w:val="12"/>
        <w:spacing w:line="240" w:lineRule="auto"/>
        <w:ind w:firstLine="567"/>
        <w:rPr>
          <w:sz w:val="28"/>
          <w:szCs w:val="28"/>
        </w:rPr>
      </w:pPr>
      <w:r w:rsidRPr="00CA0FFE">
        <w:rPr>
          <w:sz w:val="28"/>
          <w:szCs w:val="28"/>
        </w:rPr>
        <w:t>Сутність і соціально-економічне значення застосування різних форм організа</w:t>
      </w:r>
      <w:r w:rsidRPr="00CA0FFE">
        <w:rPr>
          <w:sz w:val="28"/>
          <w:szCs w:val="28"/>
        </w:rPr>
        <w:softHyphen/>
        <w:t>ції виробництва. Концентрація й розукрупнення виробництва. Спеціалізація, кооперування  та комбінування виробництва.</w:t>
      </w:r>
    </w:p>
    <w:p w14:paraId="3D10C3D8" w14:textId="77777777" w:rsidR="00260B87" w:rsidRPr="00CA0FFE" w:rsidRDefault="00260B87" w:rsidP="00260B87">
      <w:pPr>
        <w:pStyle w:val="12"/>
        <w:spacing w:line="240" w:lineRule="auto"/>
        <w:ind w:firstLine="567"/>
        <w:rPr>
          <w:sz w:val="28"/>
          <w:szCs w:val="28"/>
        </w:rPr>
      </w:pPr>
      <w:r w:rsidRPr="00CA0FFE">
        <w:rPr>
          <w:sz w:val="28"/>
          <w:szCs w:val="28"/>
        </w:rPr>
        <w:t xml:space="preserve"> Об’єктивна необхід</w:t>
      </w:r>
      <w:r w:rsidRPr="00CA0FFE">
        <w:rPr>
          <w:sz w:val="28"/>
          <w:szCs w:val="28"/>
        </w:rPr>
        <w:softHyphen/>
        <w:t xml:space="preserve">ність, сутність і тенденції розвитку диверсифікації виробництва. </w:t>
      </w:r>
    </w:p>
    <w:p w14:paraId="4735FB01"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lastRenderedPageBreak/>
        <w:t>Рекомендована література: [9,10,13, 18]</w:t>
      </w:r>
    </w:p>
    <w:p w14:paraId="7CEB1E6A" w14:textId="77777777" w:rsidR="00260B87" w:rsidRPr="00523CAB" w:rsidRDefault="00260B87" w:rsidP="00260B87">
      <w:pPr>
        <w:jc w:val="center"/>
        <w:rPr>
          <w:rFonts w:ascii="Times New Roman" w:hAnsi="Times New Roman" w:cs="Times New Roman"/>
          <w:b/>
          <w:sz w:val="28"/>
          <w:szCs w:val="28"/>
        </w:rPr>
      </w:pPr>
      <w:r w:rsidRPr="00523CAB">
        <w:rPr>
          <w:rFonts w:ascii="Times New Roman" w:hAnsi="Times New Roman" w:cs="Times New Roman"/>
          <w:b/>
          <w:sz w:val="28"/>
          <w:szCs w:val="28"/>
        </w:rPr>
        <w:t>Тема 5. Оборотні засоби підприємства</w:t>
      </w:r>
    </w:p>
    <w:p w14:paraId="62FACC88" w14:textId="77777777" w:rsidR="00260B87" w:rsidRPr="00CA0FFE" w:rsidRDefault="00260B87" w:rsidP="00260B87">
      <w:pPr>
        <w:pStyle w:val="12"/>
        <w:spacing w:line="240" w:lineRule="auto"/>
        <w:ind w:firstLine="567"/>
        <w:rPr>
          <w:sz w:val="28"/>
          <w:szCs w:val="28"/>
        </w:rPr>
      </w:pPr>
      <w:r w:rsidRPr="00CA0FFE">
        <w:rPr>
          <w:sz w:val="28"/>
          <w:szCs w:val="28"/>
        </w:rPr>
        <w:t xml:space="preserve">Сутнісна характеристика оборотних засобів як сукупності поточних витрат фінансових коштів. Виокремлення оборотних засобів, що обслуговують сфери виробництва й обігу. </w:t>
      </w:r>
    </w:p>
    <w:p w14:paraId="4A855958" w14:textId="77777777" w:rsidR="00260B87" w:rsidRPr="00CA0FFE" w:rsidRDefault="00260B87" w:rsidP="00260B87">
      <w:pPr>
        <w:pStyle w:val="12"/>
        <w:spacing w:line="240" w:lineRule="auto"/>
        <w:ind w:firstLine="567"/>
        <w:rPr>
          <w:sz w:val="28"/>
          <w:szCs w:val="28"/>
        </w:rPr>
      </w:pPr>
      <w:r w:rsidRPr="00CA0FFE">
        <w:rPr>
          <w:sz w:val="28"/>
          <w:szCs w:val="28"/>
        </w:rPr>
        <w:t xml:space="preserve">Елементний склад оборотних фондів. Характеристика виробничих запасів, напівфабрикатів власного виготовлення, незавершеного виробництва, витрат майбутніх періодів. </w:t>
      </w:r>
    </w:p>
    <w:p w14:paraId="78C159EF" w14:textId="77777777" w:rsidR="00260B87" w:rsidRPr="00CA0FFE" w:rsidRDefault="00260B87" w:rsidP="00260B87">
      <w:pPr>
        <w:pStyle w:val="12"/>
        <w:spacing w:line="240" w:lineRule="auto"/>
        <w:ind w:firstLine="567"/>
        <w:rPr>
          <w:sz w:val="28"/>
          <w:szCs w:val="28"/>
        </w:rPr>
      </w:pPr>
      <w:r w:rsidRPr="00CA0FFE">
        <w:rPr>
          <w:sz w:val="28"/>
          <w:szCs w:val="28"/>
        </w:rPr>
        <w:t>Основні елементи фондів обігу. Нормовані й ненормовані оборотні кошти.</w:t>
      </w:r>
    </w:p>
    <w:p w14:paraId="2CA42547" w14:textId="77777777" w:rsidR="00260B87" w:rsidRPr="00CA0FFE" w:rsidRDefault="00260B87" w:rsidP="00260B87">
      <w:pPr>
        <w:pStyle w:val="12"/>
        <w:spacing w:line="240" w:lineRule="auto"/>
        <w:ind w:firstLine="567"/>
        <w:rPr>
          <w:sz w:val="28"/>
          <w:szCs w:val="28"/>
        </w:rPr>
      </w:pPr>
      <w:r w:rsidRPr="00CA0FFE">
        <w:rPr>
          <w:sz w:val="28"/>
          <w:szCs w:val="28"/>
        </w:rPr>
        <w:t>Джерела формування оборотних коштів. Призначення нормування (розрахунку нормативів) оборотних коштів. Методи розрахунку нормативів оборотних коштів (аналітичний, коефіцієнтний, прямого рахунку).</w:t>
      </w:r>
    </w:p>
    <w:p w14:paraId="3036ED96" w14:textId="77777777" w:rsidR="00D52727" w:rsidRPr="003523EB" w:rsidRDefault="00260B87" w:rsidP="00D52727">
      <w:pPr>
        <w:ind w:firstLine="567"/>
        <w:jc w:val="both"/>
        <w:rPr>
          <w:rFonts w:ascii="Times New Roman" w:hAnsi="Times New Roman" w:cs="Times New Roman"/>
          <w:sz w:val="28"/>
          <w:szCs w:val="28"/>
        </w:rPr>
      </w:pPr>
      <w:r w:rsidRPr="00CA0FFE">
        <w:rPr>
          <w:rFonts w:ascii="Times New Roman" w:hAnsi="Times New Roman" w:cs="Times New Roman"/>
          <w:sz w:val="28"/>
          <w:szCs w:val="28"/>
        </w:rPr>
        <w:t>Обчислення нормативів оборотних засобів в окремих їх елементах (виробничих запасах, незавершеному виробництві, витратах майбутніх періодів, залишках готової продукції). Визначення сукупного нормативу</w:t>
      </w:r>
      <w:r w:rsidR="00D52727">
        <w:rPr>
          <w:rFonts w:ascii="Times New Roman" w:hAnsi="Times New Roman" w:cs="Times New Roman"/>
          <w:sz w:val="28"/>
          <w:szCs w:val="28"/>
        </w:rPr>
        <w:t xml:space="preserve"> оборотних коштів підприємства.</w:t>
      </w:r>
    </w:p>
    <w:p w14:paraId="46455055" w14:textId="77777777" w:rsidR="00260B87" w:rsidRPr="00CA0FFE" w:rsidRDefault="00260B87" w:rsidP="00D52727">
      <w:pPr>
        <w:ind w:firstLine="567"/>
        <w:jc w:val="both"/>
        <w:rPr>
          <w:rFonts w:ascii="Times New Roman" w:hAnsi="Times New Roman" w:cs="Times New Roman"/>
          <w:sz w:val="28"/>
          <w:szCs w:val="28"/>
        </w:rPr>
      </w:pPr>
      <w:r w:rsidRPr="00CA0FFE">
        <w:rPr>
          <w:rFonts w:ascii="Times New Roman" w:hAnsi="Times New Roman" w:cs="Times New Roman"/>
          <w:sz w:val="28"/>
          <w:szCs w:val="28"/>
        </w:rPr>
        <w:t>Основні показники рівня ефективності використання оборотних засобів: коефіцієнти оборотності (кількість оборотів) й завантаження, тривалість повного обороту, рентабельність; методика їх розрахунку. Шляхи підвищення ефективності використання оборотних коштів (оптимізація запасів, ресурсів, незавершеного виробництва; скорочення тривалості виробничого циклу; поліпшення організації матеріально-технічного забезпечення; прискорення реалізації виробленої продукції).</w:t>
      </w:r>
    </w:p>
    <w:p w14:paraId="6C27B999"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[21,22,23]</w:t>
      </w:r>
    </w:p>
    <w:p w14:paraId="4B0811ED" w14:textId="77777777" w:rsidR="00260B87" w:rsidRPr="00CA0FFE" w:rsidRDefault="00260B87" w:rsidP="00260B87">
      <w:pPr>
        <w:jc w:val="both"/>
        <w:rPr>
          <w:rFonts w:ascii="Times New Roman" w:hAnsi="Times New Roman" w:cs="Times New Roman"/>
          <w:b/>
          <w:sz w:val="28"/>
          <w:szCs w:val="28"/>
        </w:rPr>
      </w:pPr>
    </w:p>
    <w:p w14:paraId="0FA487F1" w14:textId="77777777" w:rsidR="00260B87" w:rsidRPr="00D52727" w:rsidRDefault="00260B87" w:rsidP="00260B87">
      <w:pPr>
        <w:jc w:val="center"/>
        <w:rPr>
          <w:rFonts w:ascii="Times New Roman" w:hAnsi="Times New Roman" w:cs="Times New Roman"/>
          <w:b/>
          <w:sz w:val="28"/>
          <w:szCs w:val="28"/>
        </w:rPr>
      </w:pPr>
      <w:r w:rsidRPr="00D52727">
        <w:rPr>
          <w:rFonts w:ascii="Times New Roman" w:hAnsi="Times New Roman" w:cs="Times New Roman"/>
          <w:b/>
          <w:sz w:val="28"/>
          <w:szCs w:val="28"/>
        </w:rPr>
        <w:t>Тема 6. Нематеріальні ресурси і активи</w:t>
      </w:r>
    </w:p>
    <w:p w14:paraId="35FFF009" w14:textId="77777777" w:rsidR="00260B87" w:rsidRPr="00CA0FFE" w:rsidRDefault="00260B87" w:rsidP="00260B87">
      <w:pPr>
        <w:ind w:firstLine="709"/>
        <w:jc w:val="both"/>
        <w:rPr>
          <w:rFonts w:ascii="Times New Roman" w:hAnsi="Times New Roman" w:cs="Times New Roman"/>
          <w:sz w:val="28"/>
          <w:szCs w:val="28"/>
        </w:rPr>
      </w:pPr>
      <w:r w:rsidRPr="00CA0FFE">
        <w:rPr>
          <w:rFonts w:ascii="Times New Roman" w:hAnsi="Times New Roman" w:cs="Times New Roman"/>
          <w:sz w:val="28"/>
          <w:szCs w:val="28"/>
        </w:rPr>
        <w:t xml:space="preserve">Поняття, види та особливості нематеріальних ресурсів, їх вплив на конкурентоспроможність продукції  підприємства на ринку. </w:t>
      </w:r>
    </w:p>
    <w:p w14:paraId="36A847B0" w14:textId="77777777" w:rsidR="00260B87" w:rsidRPr="003523EB" w:rsidRDefault="00260B87" w:rsidP="00D52727">
      <w:pPr>
        <w:ind w:firstLine="709"/>
        <w:jc w:val="both"/>
        <w:rPr>
          <w:rFonts w:ascii="Times New Roman" w:hAnsi="Times New Roman" w:cs="Times New Roman"/>
          <w:sz w:val="28"/>
          <w:szCs w:val="28"/>
          <w:lang w:val="ru-RU"/>
        </w:rPr>
      </w:pPr>
      <w:r w:rsidRPr="00CA0FFE">
        <w:rPr>
          <w:rFonts w:ascii="Times New Roman" w:hAnsi="Times New Roman" w:cs="Times New Roman"/>
          <w:sz w:val="28"/>
          <w:szCs w:val="28"/>
        </w:rPr>
        <w:t xml:space="preserve">Об’єкти інтелектуальної власності. Змістова характеристика об’єктів авторського права і суміжних прав. </w:t>
      </w:r>
    </w:p>
    <w:p w14:paraId="70D2EA2D" w14:textId="77777777" w:rsidR="00260B87" w:rsidRPr="00CA0FFE" w:rsidRDefault="00260B87" w:rsidP="00260B87">
      <w:pPr>
        <w:ind w:firstLine="709"/>
        <w:jc w:val="both"/>
        <w:rPr>
          <w:rFonts w:ascii="Times New Roman" w:hAnsi="Times New Roman" w:cs="Times New Roman"/>
          <w:sz w:val="28"/>
          <w:szCs w:val="28"/>
        </w:rPr>
      </w:pPr>
      <w:r w:rsidRPr="00CA0FFE">
        <w:rPr>
          <w:rFonts w:ascii="Times New Roman" w:hAnsi="Times New Roman" w:cs="Times New Roman"/>
          <w:sz w:val="28"/>
          <w:szCs w:val="28"/>
        </w:rPr>
        <w:t xml:space="preserve">Сутність та особливості правової охорони об’єктів промислової власності (винаходів, промислових зразків, корисних моделей товарних знаків, знаків обслуговування). </w:t>
      </w:r>
    </w:p>
    <w:p w14:paraId="666EA5E0" w14:textId="77777777" w:rsidR="00260B87" w:rsidRPr="00CA0FFE" w:rsidRDefault="00260B87" w:rsidP="00260B87">
      <w:pPr>
        <w:ind w:firstLine="709"/>
        <w:jc w:val="both"/>
        <w:rPr>
          <w:rFonts w:ascii="Times New Roman" w:hAnsi="Times New Roman" w:cs="Times New Roman"/>
          <w:sz w:val="28"/>
          <w:szCs w:val="28"/>
        </w:rPr>
      </w:pPr>
      <w:r w:rsidRPr="00CA0FFE">
        <w:rPr>
          <w:rFonts w:ascii="Times New Roman" w:hAnsi="Times New Roman" w:cs="Times New Roman"/>
          <w:sz w:val="28"/>
          <w:szCs w:val="28"/>
        </w:rPr>
        <w:t xml:space="preserve">Інформаційні технології та програмні продукти. Інші нематеріальні ресурси («ноу-хау», комерційна таємниця, недобросовісна конкуренція ). </w:t>
      </w:r>
    </w:p>
    <w:p w14:paraId="3DDE6103" w14:textId="77777777" w:rsidR="00260B87" w:rsidRPr="00CA0FFE" w:rsidRDefault="00260B87" w:rsidP="00260B87">
      <w:pPr>
        <w:pStyle w:val="12"/>
        <w:spacing w:line="240" w:lineRule="auto"/>
        <w:ind w:firstLine="567"/>
        <w:rPr>
          <w:i/>
          <w:sz w:val="28"/>
          <w:szCs w:val="28"/>
        </w:rPr>
      </w:pPr>
      <w:r w:rsidRPr="00CA0FFE">
        <w:rPr>
          <w:sz w:val="28"/>
          <w:szCs w:val="28"/>
        </w:rPr>
        <w:lastRenderedPageBreak/>
        <w:t xml:space="preserve">  Нематеріальні активи. Характерні риси та особливості. Основні підходи та методи оцінювання вартості нематеріальних активів.</w:t>
      </w:r>
    </w:p>
    <w:p w14:paraId="173C7361" w14:textId="77777777" w:rsidR="00260B87" w:rsidRPr="00CA0FFE" w:rsidRDefault="00260B87" w:rsidP="00260B87">
      <w:pPr>
        <w:pStyle w:val="12"/>
        <w:spacing w:line="240" w:lineRule="auto"/>
        <w:ind w:firstLine="567"/>
        <w:rPr>
          <w:sz w:val="28"/>
          <w:szCs w:val="28"/>
        </w:rPr>
      </w:pPr>
    </w:p>
    <w:p w14:paraId="05230810"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[7, 9, 12, 18]</w:t>
      </w:r>
    </w:p>
    <w:p w14:paraId="2BF90DA7" w14:textId="77777777" w:rsidR="00260B87" w:rsidRPr="00CA0FFE" w:rsidRDefault="00260B87" w:rsidP="00260B87">
      <w:pPr>
        <w:pStyle w:val="33"/>
        <w:shd w:val="clear" w:color="auto" w:fill="auto"/>
        <w:spacing w:before="0" w:after="0" w:line="240" w:lineRule="auto"/>
        <w:rPr>
          <w:b/>
          <w:sz w:val="28"/>
          <w:szCs w:val="28"/>
        </w:rPr>
      </w:pPr>
      <w:r w:rsidRPr="00CA0FFE">
        <w:rPr>
          <w:b/>
          <w:sz w:val="28"/>
          <w:szCs w:val="28"/>
        </w:rPr>
        <w:t>Змістовий модуль  2.</w:t>
      </w:r>
      <w:r w:rsidRPr="00CA0FFE">
        <w:rPr>
          <w:sz w:val="28"/>
          <w:szCs w:val="28"/>
        </w:rPr>
        <w:t xml:space="preserve">  </w:t>
      </w:r>
      <w:r w:rsidRPr="00CA0FFE">
        <w:rPr>
          <w:b/>
          <w:sz w:val="28"/>
        </w:rPr>
        <w:t>Організація діяльності підприємства та іі результати</w:t>
      </w:r>
    </w:p>
    <w:p w14:paraId="0C8D9038" w14:textId="77777777" w:rsidR="00260B87" w:rsidRPr="00CA0FFE" w:rsidRDefault="00260B87" w:rsidP="00260B87">
      <w:pPr>
        <w:pStyle w:val="33"/>
        <w:shd w:val="clear" w:color="auto" w:fill="auto"/>
        <w:spacing w:before="0" w:after="0" w:line="240" w:lineRule="auto"/>
        <w:rPr>
          <w:b/>
          <w:sz w:val="28"/>
          <w:szCs w:val="28"/>
        </w:rPr>
      </w:pPr>
    </w:p>
    <w:p w14:paraId="2DE271F0" w14:textId="77777777" w:rsidR="00260B87" w:rsidRPr="00D52727" w:rsidRDefault="00260B87" w:rsidP="00260B87">
      <w:pPr>
        <w:jc w:val="center"/>
        <w:rPr>
          <w:rFonts w:ascii="Times New Roman" w:hAnsi="Times New Roman" w:cs="Times New Roman"/>
          <w:b/>
          <w:sz w:val="28"/>
          <w:szCs w:val="28"/>
        </w:rPr>
      </w:pPr>
      <w:r w:rsidRPr="00D52727">
        <w:rPr>
          <w:rFonts w:ascii="Times New Roman" w:hAnsi="Times New Roman" w:cs="Times New Roman"/>
          <w:b/>
          <w:sz w:val="28"/>
          <w:szCs w:val="28"/>
        </w:rPr>
        <w:t>Тема 7. Інвестиційна діяльність підприємства</w:t>
      </w:r>
    </w:p>
    <w:p w14:paraId="6339C380" w14:textId="77777777" w:rsidR="00260B87" w:rsidRPr="00CA0FFE" w:rsidRDefault="00260B87" w:rsidP="00260B87">
      <w:pPr>
        <w:ind w:firstLine="709"/>
        <w:jc w:val="both"/>
        <w:rPr>
          <w:rFonts w:ascii="Times New Roman" w:hAnsi="Times New Roman" w:cs="Times New Roman"/>
          <w:sz w:val="28"/>
          <w:szCs w:val="28"/>
        </w:rPr>
      </w:pPr>
      <w:r w:rsidRPr="00CA0FFE">
        <w:rPr>
          <w:rFonts w:ascii="Times New Roman" w:hAnsi="Times New Roman" w:cs="Times New Roman"/>
          <w:sz w:val="28"/>
          <w:szCs w:val="28"/>
        </w:rPr>
        <w:t xml:space="preserve">Сутність, характеристика інвестицій як найважливішого фінансового ресурсу для створення, функціонування й розвитку суб’єктів господарювання.  Класифікація  інвестицій підприємства. </w:t>
      </w:r>
    </w:p>
    <w:p w14:paraId="3A0DF1FF" w14:textId="77777777" w:rsidR="00260B87" w:rsidRPr="00CA0FFE" w:rsidRDefault="00260B87" w:rsidP="00260B87">
      <w:pPr>
        <w:ind w:firstLine="709"/>
        <w:jc w:val="both"/>
        <w:rPr>
          <w:rFonts w:ascii="Times New Roman" w:hAnsi="Times New Roman" w:cs="Times New Roman"/>
          <w:sz w:val="28"/>
          <w:szCs w:val="28"/>
        </w:rPr>
      </w:pPr>
      <w:r w:rsidRPr="00CA0FFE">
        <w:rPr>
          <w:rFonts w:ascii="Times New Roman" w:hAnsi="Times New Roman" w:cs="Times New Roman"/>
          <w:sz w:val="28"/>
          <w:szCs w:val="28"/>
        </w:rPr>
        <w:t>Джерела формування реальних інвестицій. Технологічна й відтворювальна структура капітальних вкладень, тенденції її зміни у часі. Обґрунтування джерел фінансування та обчислення необхідного обсягу капітальних вкладень відповідно до можливих варіантів економічної ситуації на ринку і підприємстві.</w:t>
      </w:r>
    </w:p>
    <w:p w14:paraId="44099E13" w14:textId="77777777" w:rsidR="00260B87" w:rsidRPr="00CA0FFE" w:rsidRDefault="00260B87" w:rsidP="00260B87">
      <w:pPr>
        <w:pStyle w:val="12"/>
        <w:spacing w:line="240" w:lineRule="auto"/>
        <w:ind w:firstLine="567"/>
        <w:rPr>
          <w:sz w:val="28"/>
          <w:szCs w:val="28"/>
        </w:rPr>
      </w:pPr>
      <w:r w:rsidRPr="00CA0FFE">
        <w:rPr>
          <w:sz w:val="28"/>
          <w:szCs w:val="28"/>
        </w:rPr>
        <w:t>Роль фінансових інвестицій у системі господарювання. Види цінних паперів, порядок їх випуску й обігу. Державне регулювання й масштаби обігу цінних паперів в Україні.</w:t>
      </w:r>
    </w:p>
    <w:p w14:paraId="400221F5" w14:textId="77777777" w:rsidR="00260B87" w:rsidRPr="00CA0FFE" w:rsidRDefault="00260B87" w:rsidP="00260B87">
      <w:pPr>
        <w:pStyle w:val="12"/>
        <w:spacing w:line="240" w:lineRule="auto"/>
        <w:ind w:firstLine="567"/>
        <w:rPr>
          <w:sz w:val="28"/>
          <w:szCs w:val="28"/>
        </w:rPr>
      </w:pPr>
      <w:r w:rsidRPr="00CA0FFE">
        <w:rPr>
          <w:sz w:val="28"/>
          <w:szCs w:val="28"/>
        </w:rPr>
        <w:t>Загальні положення методології визначення ефективності виробничих і фінансових інвестицій.</w:t>
      </w:r>
    </w:p>
    <w:p w14:paraId="2CDD92CA" w14:textId="77777777" w:rsidR="00260B87" w:rsidRPr="00CA0FFE" w:rsidRDefault="00260B87" w:rsidP="00260B87">
      <w:pPr>
        <w:pStyle w:val="12"/>
        <w:spacing w:line="240" w:lineRule="auto"/>
        <w:ind w:firstLine="567"/>
        <w:rPr>
          <w:sz w:val="28"/>
          <w:szCs w:val="28"/>
        </w:rPr>
      </w:pPr>
      <w:r w:rsidRPr="00CA0FFE">
        <w:rPr>
          <w:sz w:val="28"/>
          <w:szCs w:val="28"/>
        </w:rPr>
        <w:t>Сукупність чинників, що впливають на рівень ефективності інвестицій. Основні організаційно-економічні чинники підвищення ефективності використан</w:t>
      </w:r>
      <w:r w:rsidRPr="00CA0FFE">
        <w:rPr>
          <w:sz w:val="28"/>
          <w:szCs w:val="28"/>
        </w:rPr>
        <w:softHyphen/>
        <w:t>ня капітальних вкладень.</w:t>
      </w:r>
    </w:p>
    <w:p w14:paraId="4B55209B" w14:textId="77777777" w:rsidR="00260B87" w:rsidRPr="00CA0FFE" w:rsidRDefault="00260B87" w:rsidP="00260B87">
      <w:pPr>
        <w:pStyle w:val="12"/>
        <w:spacing w:line="240" w:lineRule="auto"/>
        <w:ind w:firstLine="567"/>
        <w:rPr>
          <w:sz w:val="28"/>
          <w:szCs w:val="28"/>
        </w:rPr>
      </w:pPr>
      <w:r w:rsidRPr="00CA0FFE">
        <w:rPr>
          <w:sz w:val="28"/>
          <w:szCs w:val="28"/>
        </w:rPr>
        <w:t>Економічне обґрунтування інвестиційних проектів різних суб’єктів господа</w:t>
      </w:r>
      <w:r w:rsidRPr="00CA0FFE">
        <w:rPr>
          <w:sz w:val="28"/>
          <w:szCs w:val="28"/>
        </w:rPr>
        <w:softHyphen/>
        <w:t>рювання . Стисла характеристика інвестиційного проекту.</w:t>
      </w:r>
    </w:p>
    <w:p w14:paraId="1BD0B041"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[1, 3, 5, 9, 10, 14]</w:t>
      </w:r>
    </w:p>
    <w:p w14:paraId="30066E34" w14:textId="77777777" w:rsidR="00260B87" w:rsidRPr="00CA0FFE" w:rsidRDefault="00260B87" w:rsidP="00260B87">
      <w:pPr>
        <w:jc w:val="both"/>
        <w:rPr>
          <w:rFonts w:ascii="Times New Roman" w:hAnsi="Times New Roman" w:cs="Times New Roman"/>
          <w:sz w:val="28"/>
          <w:szCs w:val="28"/>
        </w:rPr>
      </w:pPr>
    </w:p>
    <w:p w14:paraId="01BE8A66" w14:textId="77777777" w:rsidR="00260B87" w:rsidRPr="00D52727" w:rsidRDefault="00260B87" w:rsidP="00260B87">
      <w:pPr>
        <w:jc w:val="center"/>
        <w:rPr>
          <w:rFonts w:ascii="Times New Roman" w:hAnsi="Times New Roman" w:cs="Times New Roman"/>
          <w:b/>
          <w:sz w:val="28"/>
          <w:szCs w:val="28"/>
        </w:rPr>
      </w:pPr>
      <w:r w:rsidRPr="00D52727">
        <w:rPr>
          <w:rFonts w:ascii="Times New Roman" w:hAnsi="Times New Roman" w:cs="Times New Roman"/>
          <w:b/>
          <w:sz w:val="28"/>
          <w:szCs w:val="28"/>
        </w:rPr>
        <w:t>Тема 8. Інноваційні процеси</w:t>
      </w:r>
    </w:p>
    <w:p w14:paraId="05D025CD" w14:textId="77777777" w:rsidR="00260B87" w:rsidRPr="00CA0FFE" w:rsidRDefault="00260B87" w:rsidP="00260B87">
      <w:pPr>
        <w:pStyle w:val="12"/>
        <w:spacing w:line="240" w:lineRule="auto"/>
        <w:ind w:firstLine="567"/>
        <w:rPr>
          <w:sz w:val="28"/>
          <w:szCs w:val="28"/>
        </w:rPr>
      </w:pPr>
      <w:r w:rsidRPr="00CA0FFE">
        <w:rPr>
          <w:sz w:val="28"/>
          <w:szCs w:val="28"/>
        </w:rPr>
        <w:t>Загальна характеристика інноваційної діяльності та інноваційних процесів. Локальні й глобальні новинки (нововведення). Взаємо</w:t>
      </w:r>
      <w:r w:rsidRPr="00CA0FFE">
        <w:rPr>
          <w:sz w:val="28"/>
          <w:szCs w:val="28"/>
        </w:rPr>
        <w:softHyphen/>
        <w:t>зв’язок між окремими видами інноваційних процесів.</w:t>
      </w:r>
    </w:p>
    <w:p w14:paraId="1D46EC8A" w14:textId="77777777" w:rsidR="00260B87" w:rsidRPr="00CA0FFE" w:rsidRDefault="00260B87" w:rsidP="00260B87">
      <w:pPr>
        <w:pStyle w:val="12"/>
        <w:spacing w:line="240" w:lineRule="auto"/>
        <w:ind w:firstLine="567"/>
        <w:rPr>
          <w:sz w:val="28"/>
          <w:szCs w:val="28"/>
        </w:rPr>
      </w:pPr>
      <w:r w:rsidRPr="00CA0FFE">
        <w:rPr>
          <w:sz w:val="28"/>
          <w:szCs w:val="28"/>
        </w:rPr>
        <w:t xml:space="preserve">Організаційні форми інноваційної діяльності (інноваційний центр, технопарк, технополіс, інноваційний бізнес-інкубатор тощо). </w:t>
      </w:r>
    </w:p>
    <w:p w14:paraId="44ED240B" w14:textId="77777777" w:rsidR="00260B87" w:rsidRPr="00CA0FFE" w:rsidRDefault="00260B87" w:rsidP="00260B87">
      <w:pPr>
        <w:pStyle w:val="12"/>
        <w:spacing w:line="240" w:lineRule="auto"/>
        <w:ind w:firstLine="567"/>
        <w:rPr>
          <w:sz w:val="28"/>
          <w:szCs w:val="28"/>
        </w:rPr>
      </w:pPr>
      <w:r w:rsidRPr="00CA0FFE">
        <w:rPr>
          <w:sz w:val="28"/>
          <w:szCs w:val="28"/>
        </w:rPr>
        <w:t>Інноваційна політика підприємства та принципи її формування. Стратегія інноваційного розвитку підприємства: суть і види.</w:t>
      </w:r>
    </w:p>
    <w:p w14:paraId="588C943F" w14:textId="77777777" w:rsidR="00260B87" w:rsidRPr="00CA0FFE" w:rsidRDefault="00260B87" w:rsidP="00260B87">
      <w:pPr>
        <w:pStyle w:val="12"/>
        <w:spacing w:line="240" w:lineRule="auto"/>
        <w:ind w:firstLine="567"/>
        <w:rPr>
          <w:sz w:val="28"/>
          <w:szCs w:val="28"/>
        </w:rPr>
      </w:pPr>
      <w:r w:rsidRPr="00CA0FFE">
        <w:rPr>
          <w:sz w:val="28"/>
          <w:szCs w:val="28"/>
        </w:rPr>
        <w:t>Методика визначення ефективності технічних нововведень. Народногосподар</w:t>
      </w:r>
      <w:r w:rsidRPr="00CA0FFE">
        <w:rPr>
          <w:sz w:val="28"/>
          <w:szCs w:val="28"/>
        </w:rPr>
        <w:softHyphen/>
        <w:t>ський і внутрішньогосподарський (комерційний) економічний ефект від створення новинок і використання нововведень.</w:t>
      </w:r>
    </w:p>
    <w:p w14:paraId="242019BE"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[1, 4, 9, 17, 19]</w:t>
      </w:r>
    </w:p>
    <w:p w14:paraId="7E88543A" w14:textId="77777777" w:rsidR="00260B87" w:rsidRPr="00D52727" w:rsidRDefault="00260B87" w:rsidP="00260B87">
      <w:pPr>
        <w:jc w:val="center"/>
        <w:rPr>
          <w:rFonts w:ascii="Times New Roman" w:hAnsi="Times New Roman" w:cs="Times New Roman"/>
          <w:b/>
          <w:sz w:val="28"/>
          <w:szCs w:val="28"/>
        </w:rPr>
      </w:pPr>
      <w:r w:rsidRPr="00D52727">
        <w:rPr>
          <w:rFonts w:ascii="Times New Roman" w:hAnsi="Times New Roman" w:cs="Times New Roman"/>
          <w:b/>
          <w:sz w:val="28"/>
          <w:szCs w:val="28"/>
        </w:rPr>
        <w:lastRenderedPageBreak/>
        <w:t>Тема 9. Організація виробництва</w:t>
      </w:r>
    </w:p>
    <w:p w14:paraId="4F143CD7" w14:textId="77777777" w:rsidR="00260B87" w:rsidRPr="00CA0FFE" w:rsidRDefault="00260B87" w:rsidP="00260B87">
      <w:pPr>
        <w:pStyle w:val="12"/>
        <w:spacing w:line="240" w:lineRule="auto"/>
        <w:ind w:firstLine="567"/>
        <w:rPr>
          <w:sz w:val="28"/>
          <w:szCs w:val="28"/>
        </w:rPr>
      </w:pPr>
      <w:r w:rsidRPr="00CA0FFE">
        <w:rPr>
          <w:sz w:val="28"/>
          <w:szCs w:val="28"/>
        </w:rPr>
        <w:t xml:space="preserve"> Поняття й основні елементи виробничого процесу. Поділ виробничих проце</w:t>
      </w:r>
      <w:r w:rsidRPr="00CA0FFE">
        <w:rPr>
          <w:sz w:val="28"/>
          <w:szCs w:val="28"/>
        </w:rPr>
        <w:softHyphen/>
        <w:t>сів за призначенням, перебігом у часі та ступенем механізації (автоматизації). Принципи раціональної  організації виробничого процесу.</w:t>
      </w:r>
    </w:p>
    <w:p w14:paraId="566EE30A" w14:textId="77777777" w:rsidR="00260B87" w:rsidRPr="00CA0FFE" w:rsidRDefault="00260B87" w:rsidP="00260B87">
      <w:pPr>
        <w:pStyle w:val="12"/>
        <w:spacing w:line="240" w:lineRule="auto"/>
        <w:ind w:firstLine="567"/>
        <w:rPr>
          <w:sz w:val="28"/>
          <w:szCs w:val="28"/>
        </w:rPr>
      </w:pPr>
      <w:r w:rsidRPr="00CA0FFE">
        <w:rPr>
          <w:sz w:val="28"/>
          <w:szCs w:val="28"/>
        </w:rPr>
        <w:t>Організаційні  типи виробництва (одиничне, серійне й масове), сутнісна характерис</w:t>
      </w:r>
      <w:r w:rsidRPr="00CA0FFE">
        <w:rPr>
          <w:sz w:val="28"/>
          <w:szCs w:val="28"/>
        </w:rPr>
        <w:softHyphen/>
        <w:t>тика кожного з них. Вплив типу виробництва на його ефективність.</w:t>
      </w:r>
    </w:p>
    <w:p w14:paraId="7708D5CA" w14:textId="77777777" w:rsidR="00260B87" w:rsidRPr="00CA0FFE" w:rsidRDefault="00260B87" w:rsidP="00260B87">
      <w:pPr>
        <w:pStyle w:val="12"/>
        <w:spacing w:line="240" w:lineRule="auto"/>
        <w:ind w:firstLine="567"/>
        <w:rPr>
          <w:sz w:val="28"/>
          <w:szCs w:val="28"/>
        </w:rPr>
      </w:pPr>
      <w:r w:rsidRPr="00CA0FFE">
        <w:rPr>
          <w:sz w:val="28"/>
          <w:szCs w:val="28"/>
        </w:rPr>
        <w:t>Організація виробничого процесу в часі.  Виробничий цикл і його структура.</w:t>
      </w:r>
    </w:p>
    <w:p w14:paraId="28FE9A73" w14:textId="77777777" w:rsidR="00260B87" w:rsidRPr="00CA0FFE" w:rsidRDefault="00260B87" w:rsidP="00260B87">
      <w:pPr>
        <w:pStyle w:val="12"/>
        <w:spacing w:line="240" w:lineRule="auto"/>
        <w:ind w:firstLine="567"/>
        <w:rPr>
          <w:sz w:val="28"/>
          <w:szCs w:val="28"/>
        </w:rPr>
      </w:pPr>
      <w:r w:rsidRPr="00CA0FFE">
        <w:rPr>
          <w:sz w:val="28"/>
          <w:szCs w:val="28"/>
        </w:rPr>
        <w:t>Методи організації виробництва.  Організація непотокового виробництва: його ознаки й сфери застосування.</w:t>
      </w:r>
    </w:p>
    <w:p w14:paraId="4A77EF30" w14:textId="77777777" w:rsidR="00260B87" w:rsidRPr="00CA0FFE" w:rsidRDefault="00260B87" w:rsidP="00260B87">
      <w:pPr>
        <w:pStyle w:val="12"/>
        <w:spacing w:line="240" w:lineRule="auto"/>
        <w:ind w:firstLine="567"/>
        <w:rPr>
          <w:sz w:val="28"/>
          <w:szCs w:val="28"/>
        </w:rPr>
      </w:pPr>
      <w:r w:rsidRPr="00CA0FFE">
        <w:rPr>
          <w:sz w:val="28"/>
          <w:szCs w:val="28"/>
        </w:rPr>
        <w:t>Особливості потокового виробництва і його різновиди. Переваги і недоліки потокового виробництва. Тенденції його розвитку.</w:t>
      </w:r>
    </w:p>
    <w:p w14:paraId="761FF43A" w14:textId="77777777" w:rsidR="00260B87" w:rsidRPr="00CA0FFE" w:rsidRDefault="00260B87" w:rsidP="00260B87">
      <w:pPr>
        <w:pStyle w:val="12"/>
        <w:spacing w:line="240" w:lineRule="auto"/>
        <w:ind w:firstLine="567"/>
        <w:rPr>
          <w:sz w:val="28"/>
          <w:szCs w:val="28"/>
        </w:rPr>
      </w:pPr>
      <w:r w:rsidRPr="00CA0FFE">
        <w:rPr>
          <w:sz w:val="28"/>
          <w:szCs w:val="28"/>
        </w:rPr>
        <w:t>Комплексна підготовка  виробництва.</w:t>
      </w:r>
    </w:p>
    <w:p w14:paraId="42E95593"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[1, 4, 6, 9, 11]</w:t>
      </w:r>
    </w:p>
    <w:p w14:paraId="0C84AFAA" w14:textId="77777777" w:rsidR="00260B87" w:rsidRPr="00CA0FFE" w:rsidRDefault="00260B87" w:rsidP="00260B87">
      <w:pPr>
        <w:jc w:val="both"/>
        <w:rPr>
          <w:rFonts w:ascii="Times New Roman" w:hAnsi="Times New Roman" w:cs="Times New Roman"/>
          <w:sz w:val="28"/>
          <w:szCs w:val="28"/>
        </w:rPr>
      </w:pPr>
    </w:p>
    <w:p w14:paraId="5953B644"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2" w:anchor="1157" w:history="1">
        <w:r w:rsidR="00260B87" w:rsidRPr="00D52727">
          <w:rPr>
            <w:rStyle w:val="a6"/>
            <w:b/>
            <w:color w:val="auto"/>
            <w:sz w:val="28"/>
            <w:szCs w:val="28"/>
            <w:u w:val="none"/>
          </w:rPr>
          <w:t>Тема 10. Інфраструктура підприємства</w:t>
        </w:r>
      </w:hyperlink>
    </w:p>
    <w:p w14:paraId="7B8440AA" w14:textId="77777777" w:rsidR="00260B87" w:rsidRPr="00CA0FFE" w:rsidRDefault="00260B87" w:rsidP="00260B87">
      <w:pPr>
        <w:pStyle w:val="12"/>
        <w:spacing w:line="240" w:lineRule="auto"/>
        <w:ind w:firstLine="567"/>
        <w:rPr>
          <w:sz w:val="28"/>
          <w:szCs w:val="28"/>
        </w:rPr>
      </w:pPr>
      <w:r w:rsidRPr="00CA0FFE">
        <w:rPr>
          <w:sz w:val="28"/>
          <w:szCs w:val="28"/>
        </w:rPr>
        <w:t xml:space="preserve">Поняття, компоненти  та моделі  ринкового середовища функціонування підприємств та організацій. </w:t>
      </w:r>
    </w:p>
    <w:p w14:paraId="1BB1C487" w14:textId="77777777" w:rsidR="00260B87" w:rsidRPr="00CA0FFE" w:rsidRDefault="00260B87" w:rsidP="00260B87">
      <w:pPr>
        <w:pStyle w:val="12"/>
        <w:spacing w:line="240" w:lineRule="auto"/>
        <w:ind w:firstLine="567"/>
        <w:rPr>
          <w:sz w:val="28"/>
          <w:szCs w:val="28"/>
        </w:rPr>
      </w:pPr>
      <w:r w:rsidRPr="00CA0FFE">
        <w:rPr>
          <w:sz w:val="28"/>
          <w:szCs w:val="28"/>
        </w:rPr>
        <w:t>Фактори макросередовища  та їх вплив на діяльність підприємства. Технологія використання РЕSТ-аналізу для оцінювання факторів макросередовища  підприємства.</w:t>
      </w:r>
    </w:p>
    <w:p w14:paraId="0DCD31CF" w14:textId="77777777" w:rsidR="00260B87" w:rsidRPr="00CA0FFE" w:rsidRDefault="00260B87" w:rsidP="00260B87">
      <w:pPr>
        <w:pStyle w:val="12"/>
        <w:spacing w:line="240" w:lineRule="auto"/>
        <w:ind w:firstLine="567"/>
        <w:rPr>
          <w:sz w:val="28"/>
          <w:szCs w:val="28"/>
        </w:rPr>
      </w:pPr>
      <w:r w:rsidRPr="00CA0FFE">
        <w:rPr>
          <w:sz w:val="28"/>
          <w:szCs w:val="28"/>
        </w:rPr>
        <w:t xml:space="preserve"> Характеристика окремих складових мезо- та мікросередовища підприємства. Методичні підходи до оцінювання середовища господарювання підприємств.</w:t>
      </w:r>
    </w:p>
    <w:p w14:paraId="13FC7F9C" w14:textId="77777777" w:rsidR="00260B87" w:rsidRPr="00CA0FFE" w:rsidRDefault="00260B87" w:rsidP="00260B87">
      <w:pPr>
        <w:pStyle w:val="12"/>
        <w:spacing w:line="240" w:lineRule="auto"/>
        <w:ind w:firstLine="567"/>
        <w:rPr>
          <w:sz w:val="28"/>
          <w:szCs w:val="28"/>
        </w:rPr>
      </w:pPr>
      <w:r w:rsidRPr="00CA0FFE">
        <w:rPr>
          <w:sz w:val="28"/>
          <w:szCs w:val="28"/>
        </w:rPr>
        <w:t>Визначення ринку,  його типологія. Монополія та її види.</w:t>
      </w:r>
    </w:p>
    <w:p w14:paraId="58B839FE" w14:textId="77777777" w:rsidR="00260B87" w:rsidRPr="00CA0FFE" w:rsidRDefault="00260B87" w:rsidP="00260B87">
      <w:pPr>
        <w:pStyle w:val="12"/>
        <w:spacing w:line="240" w:lineRule="auto"/>
        <w:ind w:firstLine="567"/>
        <w:rPr>
          <w:sz w:val="28"/>
          <w:szCs w:val="28"/>
        </w:rPr>
      </w:pPr>
      <w:r w:rsidRPr="00CA0FFE">
        <w:rPr>
          <w:sz w:val="28"/>
          <w:szCs w:val="28"/>
        </w:rPr>
        <w:t>Різновиди інфраструктури ринку. Принципи поведінки суб’єктів господарювання на ринку.</w:t>
      </w:r>
    </w:p>
    <w:p w14:paraId="2E95B990" w14:textId="77777777" w:rsidR="00260B87" w:rsidRPr="00CA0FFE" w:rsidRDefault="00260B87" w:rsidP="00260B87">
      <w:pPr>
        <w:pStyle w:val="12"/>
        <w:spacing w:line="240" w:lineRule="auto"/>
        <w:ind w:firstLine="567"/>
        <w:rPr>
          <w:sz w:val="28"/>
          <w:szCs w:val="28"/>
        </w:rPr>
      </w:pPr>
    </w:p>
    <w:p w14:paraId="40FC9F8E"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[12, 14, 18, 21]</w:t>
      </w:r>
    </w:p>
    <w:p w14:paraId="3681E70C" w14:textId="77777777" w:rsidR="00260B87" w:rsidRPr="00CA0FFE" w:rsidRDefault="00260B87" w:rsidP="00260B87">
      <w:pPr>
        <w:jc w:val="both"/>
        <w:rPr>
          <w:rFonts w:ascii="Times New Roman" w:hAnsi="Times New Roman" w:cs="Times New Roman"/>
          <w:sz w:val="28"/>
          <w:szCs w:val="28"/>
        </w:rPr>
      </w:pPr>
    </w:p>
    <w:p w14:paraId="308996BF"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3" w:anchor="18604" w:history="1">
        <w:r w:rsidR="00260B87" w:rsidRPr="00D52727">
          <w:rPr>
            <w:rStyle w:val="a6"/>
            <w:b/>
            <w:color w:val="auto"/>
            <w:sz w:val="28"/>
            <w:szCs w:val="28"/>
            <w:u w:val="none"/>
          </w:rPr>
          <w:t>Тема 11. Регулювання, прогнозування та планування діяльності підприємства</w:t>
        </w:r>
      </w:hyperlink>
    </w:p>
    <w:p w14:paraId="2968D9A1" w14:textId="77777777" w:rsidR="00260B87" w:rsidRPr="00CA0FFE" w:rsidRDefault="00260B87" w:rsidP="00260B87">
      <w:pPr>
        <w:pStyle w:val="12"/>
        <w:spacing w:line="240" w:lineRule="auto"/>
        <w:ind w:firstLine="567"/>
        <w:rPr>
          <w:sz w:val="28"/>
          <w:szCs w:val="28"/>
        </w:rPr>
      </w:pPr>
      <w:r w:rsidRPr="00CA0FFE">
        <w:rPr>
          <w:sz w:val="28"/>
          <w:szCs w:val="28"/>
        </w:rPr>
        <w:t xml:space="preserve">Прогнозування як наукове обґрунтування можливого стану суб’єктів господарювання у майбутньому, а також альтернативних шляхів і строків досягнення цього стану. Мета, ознаки, об’єкти й принципи прогнозування. </w:t>
      </w:r>
    </w:p>
    <w:p w14:paraId="3671D0D4" w14:textId="77777777" w:rsidR="00260B87" w:rsidRPr="00CA0FFE" w:rsidRDefault="00260B87" w:rsidP="00260B87">
      <w:pPr>
        <w:pStyle w:val="12"/>
        <w:spacing w:line="240" w:lineRule="auto"/>
        <w:ind w:firstLine="567"/>
        <w:rPr>
          <w:sz w:val="28"/>
          <w:szCs w:val="28"/>
        </w:rPr>
      </w:pPr>
      <w:r w:rsidRPr="00CA0FFE">
        <w:rPr>
          <w:sz w:val="28"/>
          <w:szCs w:val="28"/>
        </w:rPr>
        <w:t>Методологічні основи планування. Планування як домінантна функція управління, принципи планування. Система планів підприємства. Методи планування діяльності та розвитку підприємства.</w:t>
      </w:r>
    </w:p>
    <w:p w14:paraId="4765189A" w14:textId="77777777" w:rsidR="00260B87" w:rsidRPr="00CA0FFE" w:rsidRDefault="00260B87" w:rsidP="00260B87">
      <w:pPr>
        <w:pStyle w:val="12"/>
        <w:spacing w:line="240" w:lineRule="auto"/>
        <w:ind w:firstLine="567"/>
        <w:rPr>
          <w:sz w:val="28"/>
          <w:szCs w:val="28"/>
        </w:rPr>
      </w:pPr>
      <w:r w:rsidRPr="00CA0FFE">
        <w:rPr>
          <w:sz w:val="28"/>
          <w:szCs w:val="28"/>
        </w:rPr>
        <w:t>Сутність та основні етапи стратегічного планування на підприємстві.</w:t>
      </w:r>
    </w:p>
    <w:p w14:paraId="0C6D9FA5" w14:textId="77777777" w:rsidR="00260B87" w:rsidRPr="00CA0FFE" w:rsidRDefault="00260B87" w:rsidP="00260B87">
      <w:pPr>
        <w:pStyle w:val="12"/>
        <w:spacing w:line="240" w:lineRule="auto"/>
        <w:ind w:firstLine="567"/>
        <w:rPr>
          <w:sz w:val="28"/>
          <w:szCs w:val="28"/>
        </w:rPr>
      </w:pPr>
      <w:r w:rsidRPr="00CA0FFE">
        <w:rPr>
          <w:sz w:val="28"/>
          <w:szCs w:val="28"/>
        </w:rPr>
        <w:t xml:space="preserve">Бізнес-планування: сутність і призначення. Стадії формування, логіка розробки й поліваріантність структури бізнес-плану. Типовий зміст і методика розробки окремих розділів бізнес-плану. </w:t>
      </w:r>
    </w:p>
    <w:p w14:paraId="64922C4B" w14:textId="77777777" w:rsidR="00260B87" w:rsidRPr="00CA0FFE" w:rsidRDefault="00260B87" w:rsidP="00260B87">
      <w:pPr>
        <w:pStyle w:val="12"/>
        <w:spacing w:line="240" w:lineRule="auto"/>
        <w:ind w:firstLine="567"/>
        <w:rPr>
          <w:sz w:val="28"/>
          <w:szCs w:val="28"/>
        </w:rPr>
      </w:pPr>
      <w:r w:rsidRPr="00CA0FFE">
        <w:rPr>
          <w:sz w:val="28"/>
          <w:szCs w:val="28"/>
        </w:rPr>
        <w:t xml:space="preserve">Тактичне планування діяльності підприємства. Відмінність тактичного </w:t>
      </w:r>
      <w:r w:rsidRPr="00CA0FFE">
        <w:rPr>
          <w:sz w:val="28"/>
          <w:szCs w:val="28"/>
        </w:rPr>
        <w:lastRenderedPageBreak/>
        <w:t>планування від стратегічного.</w:t>
      </w:r>
    </w:p>
    <w:p w14:paraId="56BA31A8" w14:textId="77777777" w:rsidR="00260B87" w:rsidRPr="00CA0FFE" w:rsidRDefault="00260B87" w:rsidP="00260B87">
      <w:pPr>
        <w:pStyle w:val="12"/>
        <w:spacing w:line="240" w:lineRule="auto"/>
        <w:ind w:firstLine="567"/>
        <w:rPr>
          <w:sz w:val="28"/>
          <w:szCs w:val="28"/>
        </w:rPr>
      </w:pPr>
      <w:r w:rsidRPr="00CA0FFE">
        <w:rPr>
          <w:sz w:val="28"/>
          <w:szCs w:val="28"/>
        </w:rPr>
        <w:t>Оперативне планування поточної діяльності: суть і завдання. Розробка оперативних планів та графіків виробництва.</w:t>
      </w:r>
    </w:p>
    <w:p w14:paraId="400FCFE6" w14:textId="77777777" w:rsidR="00260B87" w:rsidRPr="00CA0FFE" w:rsidRDefault="00260B87" w:rsidP="00260B87">
      <w:pPr>
        <w:pStyle w:val="12"/>
        <w:spacing w:line="240" w:lineRule="auto"/>
        <w:ind w:firstLine="567"/>
        <w:rPr>
          <w:sz w:val="28"/>
          <w:szCs w:val="28"/>
        </w:rPr>
      </w:pPr>
      <w:r w:rsidRPr="00CA0FFE">
        <w:rPr>
          <w:sz w:val="28"/>
          <w:szCs w:val="28"/>
        </w:rPr>
        <w:t>Проблеми удосконалення внутрішньофірмового планування за умов ринкової системи господарювання.</w:t>
      </w:r>
    </w:p>
    <w:p w14:paraId="39A78A8A" w14:textId="77777777" w:rsidR="00260B87" w:rsidRPr="00CA0FFE" w:rsidRDefault="00260B87" w:rsidP="00260B87">
      <w:pPr>
        <w:pStyle w:val="23"/>
        <w:shd w:val="clear" w:color="auto" w:fill="auto"/>
        <w:spacing w:after="0" w:line="240" w:lineRule="auto"/>
        <w:ind w:firstLine="0"/>
        <w:rPr>
          <w:rStyle w:val="contlev2"/>
          <w:color w:val="auto"/>
          <w:sz w:val="28"/>
          <w:szCs w:val="28"/>
        </w:rPr>
      </w:pPr>
    </w:p>
    <w:p w14:paraId="6B7A9DC2"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[3, 6, 8, 9].</w:t>
      </w:r>
    </w:p>
    <w:p w14:paraId="5A02FC35"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4" w:anchor="6048" w:history="1">
        <w:r w:rsidR="00260B87" w:rsidRPr="00D52727">
          <w:rPr>
            <w:rStyle w:val="a6"/>
            <w:b/>
            <w:color w:val="auto"/>
            <w:sz w:val="28"/>
            <w:szCs w:val="28"/>
            <w:u w:val="none"/>
          </w:rPr>
          <w:t>Тема 12. Маркетингова діяльність. Якість продукції</w:t>
        </w:r>
      </w:hyperlink>
    </w:p>
    <w:p w14:paraId="3F926A46" w14:textId="77777777" w:rsidR="00260B87" w:rsidRPr="00D52727" w:rsidRDefault="00260B87" w:rsidP="00260B87">
      <w:pPr>
        <w:pStyle w:val="23"/>
        <w:shd w:val="clear" w:color="auto" w:fill="auto"/>
        <w:spacing w:after="0" w:line="240" w:lineRule="auto"/>
        <w:ind w:firstLine="0"/>
        <w:rPr>
          <w:rStyle w:val="contlev2"/>
          <w:b/>
          <w:color w:val="auto"/>
          <w:sz w:val="28"/>
          <w:szCs w:val="28"/>
        </w:rPr>
      </w:pPr>
    </w:p>
    <w:p w14:paraId="6F03E448"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 xml:space="preserve">Загальна сутнісна характеристика продукції, її класифікація й вимірники обсягу. Номенклатура й асортимент продукції (послуг). </w:t>
      </w:r>
    </w:p>
    <w:p w14:paraId="03598ABB"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 xml:space="preserve">Виробнича програма підприємства та основні її завдання. Формування вартісних показників виробничої програми: валова, товарна, чиста й реалізована продукція. </w:t>
      </w:r>
    </w:p>
    <w:p w14:paraId="1D2BE30E"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Схема формування виробничої програми підприємства, її ресурсне обґрунтування. Вплив маркетингової діяльності на формування програми випуску продукції (надання послуг) для ринку.</w:t>
      </w:r>
    </w:p>
    <w:p w14:paraId="37B24FA0" w14:textId="77777777" w:rsidR="00260B87" w:rsidRPr="00CA0FFE" w:rsidRDefault="00260B87" w:rsidP="00642051">
      <w:pPr>
        <w:spacing w:line="240" w:lineRule="auto"/>
        <w:ind w:firstLine="567"/>
        <w:rPr>
          <w:rFonts w:ascii="Times New Roman" w:hAnsi="Times New Roman" w:cs="Times New Roman"/>
          <w:sz w:val="28"/>
          <w:szCs w:val="28"/>
        </w:rPr>
      </w:pPr>
      <w:r w:rsidRPr="00CA0FFE">
        <w:rPr>
          <w:rFonts w:ascii="Times New Roman" w:hAnsi="Times New Roman" w:cs="Times New Roman"/>
          <w:sz w:val="28"/>
          <w:szCs w:val="28"/>
        </w:rPr>
        <w:t>Поняття маркетингу, його концепції та різновиди.</w:t>
      </w:r>
    </w:p>
    <w:p w14:paraId="4EA5882A"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Принципи, задачі та функції маркетингу. Система засобів маркетингу та їх структура. Фактори макро- і мікросередовища маркетингу.</w:t>
      </w:r>
    </w:p>
    <w:p w14:paraId="3F658155"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Особливості визначення ринкового попиту на окремі види продукції. Методи цільового маркетингу. Сегментація ринку. Фактори сегментації споживчого ринку. Основні критерії вибору сегмента.</w:t>
      </w:r>
    </w:p>
    <w:p w14:paraId="341F7E0F"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Методи оцінювання і прогнозування попиту.</w:t>
      </w:r>
    </w:p>
    <w:p w14:paraId="3733D9AB"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Сутність, завдання, функції та елементи маркетингової політики розподілу. Поняття каналу розподілу. Класи</w:t>
      </w:r>
      <w:r w:rsidRPr="00CA0FFE">
        <w:rPr>
          <w:rFonts w:ascii="Times New Roman" w:hAnsi="Times New Roman" w:cs="Times New Roman"/>
          <w:sz w:val="28"/>
          <w:szCs w:val="28"/>
        </w:rPr>
        <w:softHyphen/>
        <w:t xml:space="preserve">фікація посередницьких підприємств і організацій та їх основні типи. </w:t>
      </w:r>
    </w:p>
    <w:p w14:paraId="5B325541"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Сутність і зміст маркетингової політики комунікацій .</w:t>
      </w:r>
    </w:p>
    <w:p w14:paraId="34FD7A2D" w14:textId="77777777" w:rsidR="00260B87" w:rsidRPr="00CA0FFE" w:rsidRDefault="00260B87" w:rsidP="00642051">
      <w:pPr>
        <w:spacing w:line="240" w:lineRule="auto"/>
        <w:ind w:firstLine="567"/>
        <w:jc w:val="both"/>
        <w:rPr>
          <w:rFonts w:ascii="Times New Roman" w:hAnsi="Times New Roman" w:cs="Times New Roman"/>
          <w:sz w:val="28"/>
          <w:szCs w:val="28"/>
        </w:rPr>
      </w:pPr>
      <w:r w:rsidRPr="00CA0FFE">
        <w:rPr>
          <w:rFonts w:ascii="Times New Roman" w:hAnsi="Times New Roman" w:cs="Times New Roman"/>
          <w:sz w:val="28"/>
          <w:szCs w:val="28"/>
        </w:rPr>
        <w:t>Принципи та способи ефективної організації маркетингу на підприємстві.</w:t>
      </w:r>
    </w:p>
    <w:p w14:paraId="7B44E8D6" w14:textId="77777777" w:rsidR="00260B87" w:rsidRPr="00CA0FFE" w:rsidRDefault="00260B87" w:rsidP="00642051">
      <w:pPr>
        <w:spacing w:line="240" w:lineRule="auto"/>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[2, 7, 22, 23].</w:t>
      </w:r>
    </w:p>
    <w:p w14:paraId="1DA54771" w14:textId="77777777" w:rsidR="00D52727" w:rsidRDefault="00260B87" w:rsidP="00260B87">
      <w:pPr>
        <w:pStyle w:val="23"/>
        <w:shd w:val="clear" w:color="auto" w:fill="auto"/>
        <w:spacing w:after="0" w:line="240" w:lineRule="auto"/>
        <w:ind w:firstLine="0"/>
        <w:jc w:val="center"/>
      </w:pPr>
      <w:r w:rsidRPr="00CA0FFE">
        <w:rPr>
          <w:color w:val="auto"/>
          <w:sz w:val="28"/>
          <w:szCs w:val="28"/>
        </w:rPr>
        <w:br/>
      </w:r>
    </w:p>
    <w:p w14:paraId="68B26A87" w14:textId="77777777" w:rsidR="00D52727" w:rsidRDefault="00D52727">
      <w:pPr>
        <w:rPr>
          <w:rFonts w:ascii="Times New Roman" w:eastAsia="Times New Roman" w:hAnsi="Times New Roman" w:cs="Times New Roman"/>
          <w:color w:val="000000"/>
          <w:sz w:val="21"/>
          <w:szCs w:val="21"/>
          <w:lang w:eastAsia="ru-RU"/>
        </w:rPr>
      </w:pPr>
      <w:r>
        <w:br w:type="page"/>
      </w:r>
    </w:p>
    <w:p w14:paraId="1FADAAE4"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5" w:anchor="1252" w:history="1">
        <w:r w:rsidR="00260B87" w:rsidRPr="00D52727">
          <w:rPr>
            <w:rStyle w:val="a6"/>
            <w:b/>
            <w:color w:val="auto"/>
            <w:sz w:val="28"/>
            <w:szCs w:val="28"/>
            <w:u w:val="none"/>
          </w:rPr>
          <w:t>Тема 13. Продуктивність, мотивація і оплата праці</w:t>
        </w:r>
      </w:hyperlink>
    </w:p>
    <w:p w14:paraId="6481AB3E" w14:textId="77777777" w:rsidR="00260B87" w:rsidRPr="00D52727" w:rsidRDefault="00260B87" w:rsidP="00260B87">
      <w:pPr>
        <w:pStyle w:val="23"/>
        <w:shd w:val="clear" w:color="auto" w:fill="auto"/>
        <w:spacing w:after="0" w:line="240" w:lineRule="auto"/>
        <w:ind w:firstLine="0"/>
        <w:jc w:val="center"/>
        <w:rPr>
          <w:rStyle w:val="contlev2"/>
          <w:b/>
          <w:color w:val="auto"/>
          <w:sz w:val="28"/>
          <w:szCs w:val="28"/>
        </w:rPr>
      </w:pPr>
    </w:p>
    <w:p w14:paraId="5D934F20" w14:textId="77777777" w:rsidR="00260B87" w:rsidRPr="00CA0FFE" w:rsidRDefault="00260B87" w:rsidP="00642051">
      <w:pPr>
        <w:shd w:val="clear" w:color="auto" w:fill="FFFFFF"/>
        <w:spacing w:line="240" w:lineRule="auto"/>
        <w:ind w:firstLine="567"/>
        <w:jc w:val="both"/>
        <w:rPr>
          <w:rFonts w:ascii="Times New Roman" w:hAnsi="Times New Roman" w:cs="Times New Roman"/>
          <w:sz w:val="28"/>
          <w:szCs w:val="28"/>
        </w:rPr>
      </w:pPr>
      <w:r w:rsidRPr="00CA0FFE">
        <w:rPr>
          <w:rFonts w:ascii="Times New Roman" w:hAnsi="Times New Roman" w:cs="Times New Roman"/>
          <w:spacing w:val="6"/>
          <w:sz w:val="28"/>
          <w:szCs w:val="28"/>
        </w:rPr>
        <w:t xml:space="preserve">Мотивація як процес стимулювання людей до ефективної трудової </w:t>
      </w:r>
      <w:r w:rsidRPr="00CA0FFE">
        <w:rPr>
          <w:rFonts w:ascii="Times New Roman" w:hAnsi="Times New Roman" w:cs="Times New Roman"/>
          <w:sz w:val="28"/>
          <w:szCs w:val="28"/>
        </w:rPr>
        <w:t>діяльності. Методи мотивації трудової діяльності.</w:t>
      </w:r>
    </w:p>
    <w:p w14:paraId="774F6426" w14:textId="77777777" w:rsidR="00260B87" w:rsidRPr="00CA0FFE" w:rsidRDefault="00260B87" w:rsidP="00642051">
      <w:pPr>
        <w:shd w:val="clear" w:color="auto" w:fill="FFFFFF"/>
        <w:spacing w:line="240" w:lineRule="auto"/>
        <w:ind w:firstLine="567"/>
        <w:jc w:val="both"/>
        <w:rPr>
          <w:rFonts w:ascii="Times New Roman" w:hAnsi="Times New Roman" w:cs="Times New Roman"/>
          <w:spacing w:val="2"/>
          <w:sz w:val="28"/>
          <w:szCs w:val="28"/>
        </w:rPr>
      </w:pPr>
      <w:r w:rsidRPr="00CA0FFE">
        <w:rPr>
          <w:rFonts w:ascii="Times New Roman" w:hAnsi="Times New Roman" w:cs="Times New Roman"/>
          <w:spacing w:val="1"/>
          <w:sz w:val="28"/>
          <w:szCs w:val="28"/>
        </w:rPr>
        <w:t xml:space="preserve">Поняття оплати праці. Основна заробітна плата й додаткова оплата праці. Функції оплати праці та їх реалізація. </w:t>
      </w:r>
      <w:r w:rsidRPr="00CA0FFE">
        <w:rPr>
          <w:rFonts w:ascii="Times New Roman" w:hAnsi="Times New Roman" w:cs="Times New Roman"/>
          <w:spacing w:val="2"/>
          <w:sz w:val="28"/>
          <w:szCs w:val="28"/>
        </w:rPr>
        <w:t>Мінімальна заробітна плата.</w:t>
      </w:r>
    </w:p>
    <w:p w14:paraId="3BC20ABA" w14:textId="77777777" w:rsidR="00260B87" w:rsidRPr="00CA0FFE" w:rsidRDefault="00260B87" w:rsidP="00642051">
      <w:pPr>
        <w:shd w:val="clear" w:color="auto" w:fill="FFFFFF"/>
        <w:spacing w:line="240" w:lineRule="auto"/>
        <w:ind w:firstLine="567"/>
        <w:jc w:val="both"/>
        <w:rPr>
          <w:rFonts w:ascii="Times New Roman" w:hAnsi="Times New Roman" w:cs="Times New Roman"/>
          <w:spacing w:val="1"/>
          <w:sz w:val="28"/>
          <w:szCs w:val="28"/>
        </w:rPr>
      </w:pPr>
      <w:r w:rsidRPr="00CA0FFE">
        <w:rPr>
          <w:rFonts w:ascii="Times New Roman" w:hAnsi="Times New Roman" w:cs="Times New Roman"/>
          <w:spacing w:val="2"/>
          <w:sz w:val="28"/>
          <w:szCs w:val="28"/>
        </w:rPr>
        <w:t xml:space="preserve"> Тарифна система. Єдина тарифна система </w:t>
      </w:r>
      <w:r w:rsidRPr="00CA0FFE">
        <w:rPr>
          <w:rFonts w:ascii="Times New Roman" w:hAnsi="Times New Roman" w:cs="Times New Roman"/>
          <w:spacing w:val="1"/>
          <w:sz w:val="28"/>
          <w:szCs w:val="28"/>
        </w:rPr>
        <w:t xml:space="preserve">розрядів і коефіцієнтів з оплати праці. Диференціація оплати праці за певними ознаками. Оплата праці керівників, спеціалістів і службовців. </w:t>
      </w:r>
    </w:p>
    <w:p w14:paraId="1E226467" w14:textId="77777777" w:rsidR="00260B87" w:rsidRPr="00CA0FFE" w:rsidRDefault="00260B87" w:rsidP="00642051">
      <w:pPr>
        <w:shd w:val="clear" w:color="auto" w:fill="FFFFFF"/>
        <w:spacing w:line="240" w:lineRule="auto"/>
        <w:ind w:firstLine="567"/>
        <w:jc w:val="both"/>
        <w:rPr>
          <w:rFonts w:ascii="Times New Roman" w:hAnsi="Times New Roman" w:cs="Times New Roman"/>
          <w:spacing w:val="-3"/>
          <w:sz w:val="28"/>
          <w:szCs w:val="28"/>
        </w:rPr>
      </w:pPr>
      <w:r w:rsidRPr="00CA0FFE">
        <w:rPr>
          <w:rFonts w:ascii="Times New Roman" w:hAnsi="Times New Roman" w:cs="Times New Roman"/>
          <w:spacing w:val="1"/>
          <w:sz w:val="28"/>
          <w:szCs w:val="28"/>
        </w:rPr>
        <w:t xml:space="preserve">Форми й системи </w:t>
      </w:r>
      <w:r w:rsidRPr="00CA0FFE">
        <w:rPr>
          <w:rFonts w:ascii="Times New Roman" w:hAnsi="Times New Roman" w:cs="Times New Roman"/>
          <w:spacing w:val="2"/>
          <w:sz w:val="28"/>
          <w:szCs w:val="28"/>
        </w:rPr>
        <w:t xml:space="preserve">оплати праці робітників. Вибір форм і систем оплати праці на підприємствах </w:t>
      </w:r>
      <w:r w:rsidRPr="00CA0FFE">
        <w:rPr>
          <w:rFonts w:ascii="Times New Roman" w:hAnsi="Times New Roman" w:cs="Times New Roman"/>
          <w:spacing w:val="3"/>
          <w:sz w:val="28"/>
          <w:szCs w:val="28"/>
        </w:rPr>
        <w:t xml:space="preserve">різних форм власності. Можливість колективних форм організації та оплати </w:t>
      </w:r>
      <w:r w:rsidRPr="00CA0FFE">
        <w:rPr>
          <w:rFonts w:ascii="Times New Roman" w:hAnsi="Times New Roman" w:cs="Times New Roman"/>
          <w:spacing w:val="-3"/>
          <w:sz w:val="28"/>
          <w:szCs w:val="28"/>
        </w:rPr>
        <w:t>праці.</w:t>
      </w:r>
    </w:p>
    <w:p w14:paraId="28728D4D" w14:textId="77777777" w:rsidR="00260B87" w:rsidRPr="00CA0FFE" w:rsidRDefault="00260B87" w:rsidP="00642051">
      <w:pPr>
        <w:shd w:val="clear" w:color="auto" w:fill="FFFFFF"/>
        <w:spacing w:line="240" w:lineRule="auto"/>
        <w:ind w:firstLine="567"/>
        <w:jc w:val="both"/>
        <w:rPr>
          <w:rFonts w:ascii="Times New Roman" w:hAnsi="Times New Roman" w:cs="Times New Roman"/>
          <w:spacing w:val="1"/>
          <w:sz w:val="28"/>
          <w:szCs w:val="28"/>
        </w:rPr>
      </w:pPr>
      <w:r w:rsidRPr="00CA0FFE">
        <w:rPr>
          <w:rFonts w:ascii="Times New Roman" w:hAnsi="Times New Roman" w:cs="Times New Roman"/>
          <w:spacing w:val="2"/>
          <w:sz w:val="28"/>
          <w:szCs w:val="28"/>
        </w:rPr>
        <w:t xml:space="preserve">Сучасна державна політика оплати праці. Механізм </w:t>
      </w:r>
      <w:r w:rsidRPr="00CA0FFE">
        <w:rPr>
          <w:rFonts w:ascii="Times New Roman" w:hAnsi="Times New Roman" w:cs="Times New Roman"/>
          <w:spacing w:val="1"/>
          <w:sz w:val="28"/>
          <w:szCs w:val="28"/>
        </w:rPr>
        <w:t>державного регулювання оплати праці та соціального захисту.</w:t>
      </w:r>
    </w:p>
    <w:p w14:paraId="4DA37A32" w14:textId="77777777" w:rsidR="00260B87" w:rsidRPr="00CA0FFE" w:rsidRDefault="00260B87" w:rsidP="00642051">
      <w:pPr>
        <w:pStyle w:val="23"/>
        <w:shd w:val="clear" w:color="auto" w:fill="auto"/>
        <w:spacing w:after="0" w:line="240" w:lineRule="auto"/>
        <w:ind w:firstLine="0"/>
        <w:rPr>
          <w:sz w:val="28"/>
          <w:szCs w:val="28"/>
        </w:rPr>
      </w:pPr>
      <w:r w:rsidRPr="00CA0FFE">
        <w:rPr>
          <w:sz w:val="28"/>
          <w:szCs w:val="28"/>
        </w:rPr>
        <w:t>Рекомендована література: [3, 4, 5, 8, 11, 15]</w:t>
      </w:r>
    </w:p>
    <w:p w14:paraId="1393A4FC" w14:textId="77777777" w:rsidR="00260B87" w:rsidRPr="00CA0FFE" w:rsidRDefault="00260B87" w:rsidP="00642051">
      <w:pPr>
        <w:pStyle w:val="23"/>
        <w:shd w:val="clear" w:color="auto" w:fill="auto"/>
        <w:spacing w:after="0" w:line="240" w:lineRule="auto"/>
        <w:ind w:firstLine="0"/>
        <w:rPr>
          <w:sz w:val="28"/>
          <w:szCs w:val="28"/>
        </w:rPr>
      </w:pPr>
    </w:p>
    <w:p w14:paraId="222D22B4" w14:textId="77777777" w:rsidR="00260B87" w:rsidRPr="00CA0FFE" w:rsidRDefault="00260B87" w:rsidP="00260B87">
      <w:pPr>
        <w:pStyle w:val="23"/>
        <w:shd w:val="clear" w:color="auto" w:fill="auto"/>
        <w:spacing w:after="0" w:line="240" w:lineRule="auto"/>
        <w:ind w:firstLine="0"/>
        <w:jc w:val="center"/>
        <w:rPr>
          <w:rStyle w:val="contlev2"/>
          <w:color w:val="auto"/>
          <w:sz w:val="28"/>
          <w:szCs w:val="28"/>
        </w:rPr>
      </w:pPr>
    </w:p>
    <w:p w14:paraId="38990DFC"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6" w:anchor="1190" w:history="1">
        <w:r w:rsidR="00260B87" w:rsidRPr="00D52727">
          <w:rPr>
            <w:rStyle w:val="a6"/>
            <w:b/>
            <w:color w:val="auto"/>
            <w:sz w:val="28"/>
            <w:szCs w:val="28"/>
            <w:u w:val="none"/>
          </w:rPr>
          <w:t>Тема 14. Витрати на виробництво. Собівартість продукції</w:t>
        </w:r>
      </w:hyperlink>
    </w:p>
    <w:p w14:paraId="62BA5808" w14:textId="77777777" w:rsidR="00260B87" w:rsidRPr="00D52727" w:rsidRDefault="00260B87" w:rsidP="00260B87">
      <w:pPr>
        <w:pStyle w:val="23"/>
        <w:shd w:val="clear" w:color="auto" w:fill="auto"/>
        <w:spacing w:after="0" w:line="240" w:lineRule="auto"/>
        <w:ind w:firstLine="0"/>
        <w:rPr>
          <w:rStyle w:val="contlev2"/>
          <w:b/>
          <w:color w:val="auto"/>
          <w:sz w:val="28"/>
          <w:szCs w:val="28"/>
        </w:rPr>
      </w:pPr>
    </w:p>
    <w:p w14:paraId="21D022CB" w14:textId="77777777" w:rsidR="00260B87" w:rsidRPr="00CA0FFE" w:rsidRDefault="00260B87" w:rsidP="00260B87">
      <w:pPr>
        <w:pStyle w:val="12"/>
        <w:spacing w:line="240" w:lineRule="auto"/>
        <w:ind w:firstLine="567"/>
        <w:rPr>
          <w:sz w:val="28"/>
          <w:szCs w:val="28"/>
        </w:rPr>
      </w:pPr>
      <w:r w:rsidRPr="00CA0FFE">
        <w:rPr>
          <w:sz w:val="28"/>
          <w:szCs w:val="28"/>
        </w:rPr>
        <w:t>Поточні витрати, собівартість продукції як комплексний економічний показник. Включення поточних витрат виробництва до собівартості продукції (послуг). Класифікація витрат на виробництво за окремими ознаками (ступенем однорідності, зв’язком з обсягом виробництва, способом обчислення на одиницю продукції). Структура поточних витрат за окремими групами первинних елементів на підприємствах різних галузей і тенденція її зміни з часом. Система управління витратами.</w:t>
      </w:r>
    </w:p>
    <w:p w14:paraId="48D39133" w14:textId="77777777" w:rsidR="00260B87" w:rsidRPr="00CA0FFE" w:rsidRDefault="00260B87" w:rsidP="00260B87">
      <w:pPr>
        <w:pStyle w:val="12"/>
        <w:spacing w:line="240" w:lineRule="auto"/>
        <w:ind w:firstLine="567"/>
        <w:rPr>
          <w:sz w:val="28"/>
          <w:szCs w:val="28"/>
        </w:rPr>
      </w:pPr>
      <w:r w:rsidRPr="00CA0FFE">
        <w:rPr>
          <w:sz w:val="28"/>
          <w:szCs w:val="28"/>
        </w:rPr>
        <w:t>Формування витрат центрів відповідальності та підприємства в цілому.</w:t>
      </w:r>
    </w:p>
    <w:p w14:paraId="777627FE" w14:textId="77777777" w:rsidR="00260B87" w:rsidRPr="00CA0FFE" w:rsidRDefault="00260B87" w:rsidP="00260B87">
      <w:pPr>
        <w:pStyle w:val="12"/>
        <w:spacing w:line="240" w:lineRule="auto"/>
        <w:ind w:firstLine="567"/>
        <w:rPr>
          <w:sz w:val="28"/>
          <w:szCs w:val="28"/>
        </w:rPr>
      </w:pPr>
      <w:r w:rsidRPr="00CA0FFE">
        <w:rPr>
          <w:sz w:val="28"/>
          <w:szCs w:val="28"/>
        </w:rPr>
        <w:t>Зміст і методика обчислення кошторису виробництва. Розрахунки кошторису виробництва за окремими економічними елементами.</w:t>
      </w:r>
    </w:p>
    <w:p w14:paraId="0AE92CA5" w14:textId="77777777" w:rsidR="00260B87" w:rsidRPr="00CA0FFE" w:rsidRDefault="00260B87" w:rsidP="00260B87">
      <w:pPr>
        <w:pStyle w:val="12"/>
        <w:spacing w:line="240" w:lineRule="auto"/>
        <w:ind w:firstLine="567"/>
        <w:rPr>
          <w:sz w:val="28"/>
          <w:szCs w:val="28"/>
        </w:rPr>
      </w:pPr>
      <w:r w:rsidRPr="00CA0FFE">
        <w:rPr>
          <w:sz w:val="28"/>
          <w:szCs w:val="28"/>
        </w:rPr>
        <w:t>Калькулювання та його місце в економічних розрахунках. Об’єкти калькулю</w:t>
      </w:r>
      <w:r w:rsidRPr="00CA0FFE">
        <w:rPr>
          <w:sz w:val="28"/>
          <w:szCs w:val="28"/>
        </w:rPr>
        <w:softHyphen/>
        <w:t>вання й калькуляційні одиниці.</w:t>
      </w:r>
    </w:p>
    <w:p w14:paraId="2E6262AD" w14:textId="77777777" w:rsidR="00260B87" w:rsidRPr="00CA0FFE" w:rsidRDefault="00260B87" w:rsidP="00260B87">
      <w:pPr>
        <w:pStyle w:val="12"/>
        <w:spacing w:line="240" w:lineRule="auto"/>
        <w:ind w:firstLine="567"/>
        <w:rPr>
          <w:sz w:val="28"/>
          <w:szCs w:val="28"/>
        </w:rPr>
      </w:pPr>
      <w:r w:rsidRPr="00CA0FFE">
        <w:rPr>
          <w:sz w:val="28"/>
          <w:szCs w:val="28"/>
        </w:rPr>
        <w:t>Обґрунтування й вибір стратегії зниження поточних витрат на підприємствах України.</w:t>
      </w:r>
    </w:p>
    <w:p w14:paraId="0F704B30" w14:textId="77777777" w:rsidR="00260B87" w:rsidRPr="00CA0FFE" w:rsidRDefault="00260B87" w:rsidP="00260B87">
      <w:pPr>
        <w:pStyle w:val="23"/>
        <w:shd w:val="clear" w:color="auto" w:fill="auto"/>
        <w:spacing w:after="0" w:line="240" w:lineRule="auto"/>
        <w:ind w:firstLine="0"/>
        <w:rPr>
          <w:rStyle w:val="contlev2"/>
          <w:color w:val="auto"/>
          <w:sz w:val="28"/>
          <w:szCs w:val="28"/>
        </w:rPr>
      </w:pPr>
    </w:p>
    <w:p w14:paraId="620116B9"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[5, 8, 9, 11]</w:t>
      </w:r>
    </w:p>
    <w:p w14:paraId="5ED1B070" w14:textId="77777777" w:rsidR="00D52727" w:rsidRDefault="00D52727">
      <w:pPr>
        <w:rPr>
          <w:rFonts w:ascii="Times New Roman" w:hAnsi="Times New Roman" w:cs="Times New Roman"/>
          <w:sz w:val="28"/>
          <w:szCs w:val="28"/>
        </w:rPr>
      </w:pPr>
      <w:r>
        <w:rPr>
          <w:rFonts w:ascii="Times New Roman" w:hAnsi="Times New Roman" w:cs="Times New Roman"/>
          <w:sz w:val="28"/>
          <w:szCs w:val="28"/>
        </w:rPr>
        <w:br w:type="page"/>
      </w:r>
    </w:p>
    <w:p w14:paraId="2D6AB4D8"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7" w:anchor="1192" w:history="1">
        <w:r w:rsidR="00260B87" w:rsidRPr="00D52727">
          <w:rPr>
            <w:rStyle w:val="a6"/>
            <w:b/>
            <w:color w:val="auto"/>
            <w:sz w:val="28"/>
            <w:szCs w:val="28"/>
            <w:u w:val="none"/>
          </w:rPr>
          <w:t>Тема 15. Ціни на продукцію: встановлення і регулювання</w:t>
        </w:r>
      </w:hyperlink>
    </w:p>
    <w:p w14:paraId="71A89B7B" w14:textId="77777777" w:rsidR="00260B87" w:rsidRPr="00D52727" w:rsidRDefault="00260B87" w:rsidP="00260B87">
      <w:pPr>
        <w:pStyle w:val="23"/>
        <w:shd w:val="clear" w:color="auto" w:fill="auto"/>
        <w:spacing w:after="0" w:line="240" w:lineRule="auto"/>
        <w:ind w:firstLine="0"/>
        <w:rPr>
          <w:rStyle w:val="contlev2"/>
          <w:b/>
          <w:color w:val="auto"/>
          <w:sz w:val="28"/>
          <w:szCs w:val="28"/>
        </w:rPr>
      </w:pPr>
    </w:p>
    <w:p w14:paraId="6C61B5CB" w14:textId="77777777" w:rsidR="00260B87" w:rsidRPr="00CA0FFE" w:rsidRDefault="00260B87" w:rsidP="00260B87">
      <w:pPr>
        <w:pStyle w:val="12"/>
        <w:spacing w:line="240" w:lineRule="auto"/>
        <w:ind w:firstLine="567"/>
        <w:rPr>
          <w:sz w:val="28"/>
          <w:szCs w:val="28"/>
        </w:rPr>
      </w:pPr>
      <w:r w:rsidRPr="00CA0FFE">
        <w:rPr>
          <w:sz w:val="28"/>
          <w:szCs w:val="28"/>
        </w:rPr>
        <w:t xml:space="preserve">Поняття, роль і функції ціни в ринковій економіці. Види цін та сфери їх застосування. </w:t>
      </w:r>
    </w:p>
    <w:p w14:paraId="7B880D2D" w14:textId="77777777" w:rsidR="00260B87" w:rsidRPr="00CA0FFE" w:rsidRDefault="00260B87" w:rsidP="00260B87">
      <w:pPr>
        <w:pStyle w:val="12"/>
        <w:spacing w:line="240" w:lineRule="auto"/>
        <w:ind w:firstLine="567"/>
        <w:rPr>
          <w:sz w:val="28"/>
          <w:szCs w:val="28"/>
        </w:rPr>
      </w:pPr>
      <w:r w:rsidRPr="00CA0FFE">
        <w:rPr>
          <w:sz w:val="28"/>
          <w:szCs w:val="28"/>
        </w:rPr>
        <w:t xml:space="preserve">Загальні специфічні чинники ціноутворення. Основні методи встановлення ціни: собівартість плюс прибуток; забезпечення фіксованої величини прибутку; за рівнем поточних цін (конкуренції); за рівнем попиту тощо. </w:t>
      </w:r>
    </w:p>
    <w:p w14:paraId="2D6E6EDC" w14:textId="77777777" w:rsidR="00260B87" w:rsidRPr="00CA0FFE" w:rsidRDefault="00260B87" w:rsidP="00260B87">
      <w:pPr>
        <w:pStyle w:val="12"/>
        <w:spacing w:line="240" w:lineRule="auto"/>
        <w:ind w:firstLine="567"/>
        <w:rPr>
          <w:sz w:val="28"/>
          <w:szCs w:val="28"/>
        </w:rPr>
      </w:pPr>
      <w:r w:rsidRPr="00CA0FFE">
        <w:rPr>
          <w:sz w:val="28"/>
          <w:szCs w:val="28"/>
        </w:rPr>
        <w:t>Технологія розроблення цінової стратегії підприємства.</w:t>
      </w:r>
    </w:p>
    <w:p w14:paraId="009FBCFA" w14:textId="77777777" w:rsidR="00260B87" w:rsidRPr="00CA0FFE" w:rsidRDefault="00260B87" w:rsidP="00260B87">
      <w:pPr>
        <w:pStyle w:val="12"/>
        <w:spacing w:line="240" w:lineRule="auto"/>
        <w:ind w:firstLine="567"/>
        <w:rPr>
          <w:sz w:val="28"/>
          <w:szCs w:val="28"/>
        </w:rPr>
      </w:pPr>
      <w:r w:rsidRPr="00CA0FFE">
        <w:rPr>
          <w:sz w:val="28"/>
          <w:szCs w:val="28"/>
        </w:rPr>
        <w:t>Сутність та різновиди цінової політики підприємства.</w:t>
      </w:r>
    </w:p>
    <w:p w14:paraId="0B216823" w14:textId="77777777" w:rsidR="00260B87" w:rsidRPr="00CA0FFE" w:rsidRDefault="00260B87" w:rsidP="00260B87">
      <w:pPr>
        <w:pStyle w:val="12"/>
        <w:spacing w:line="240" w:lineRule="auto"/>
        <w:ind w:firstLine="567"/>
        <w:rPr>
          <w:sz w:val="28"/>
          <w:szCs w:val="28"/>
        </w:rPr>
      </w:pPr>
      <w:r w:rsidRPr="00CA0FFE">
        <w:rPr>
          <w:sz w:val="28"/>
          <w:szCs w:val="28"/>
        </w:rPr>
        <w:t>Шляхи вдосконалення ціноутворення на продукцію (послуги) в Україні.</w:t>
      </w:r>
    </w:p>
    <w:p w14:paraId="1BA4CBBA" w14:textId="77777777" w:rsidR="00260B87" w:rsidRPr="00CA0FFE" w:rsidRDefault="00260B87" w:rsidP="00260B87">
      <w:pPr>
        <w:pStyle w:val="12"/>
        <w:spacing w:line="240" w:lineRule="auto"/>
        <w:ind w:firstLine="567"/>
        <w:rPr>
          <w:sz w:val="28"/>
          <w:szCs w:val="28"/>
        </w:rPr>
      </w:pPr>
    </w:p>
    <w:p w14:paraId="1C2868B7" w14:textId="77777777" w:rsidR="00260B87" w:rsidRPr="00CA0FFE" w:rsidRDefault="00260B87" w:rsidP="00260B87">
      <w:pPr>
        <w:pStyle w:val="23"/>
        <w:shd w:val="clear" w:color="auto" w:fill="auto"/>
        <w:spacing w:after="0" w:line="240" w:lineRule="auto"/>
        <w:ind w:firstLine="0"/>
        <w:rPr>
          <w:sz w:val="28"/>
          <w:szCs w:val="28"/>
        </w:rPr>
      </w:pPr>
      <w:r w:rsidRPr="00CA0FFE">
        <w:rPr>
          <w:sz w:val="28"/>
          <w:szCs w:val="28"/>
        </w:rPr>
        <w:t>Рекомендована література: [3, 8, 9, 11, 13]</w:t>
      </w:r>
    </w:p>
    <w:p w14:paraId="5545F0E9" w14:textId="77777777" w:rsidR="00260B87" w:rsidRPr="00D52727" w:rsidRDefault="00260B87" w:rsidP="00260B87">
      <w:pPr>
        <w:pStyle w:val="23"/>
        <w:shd w:val="clear" w:color="auto" w:fill="auto"/>
        <w:spacing w:after="0" w:line="240" w:lineRule="auto"/>
        <w:ind w:firstLine="0"/>
        <w:jc w:val="center"/>
        <w:rPr>
          <w:rStyle w:val="contlev2"/>
          <w:b/>
          <w:color w:val="auto"/>
          <w:sz w:val="28"/>
          <w:szCs w:val="28"/>
        </w:rPr>
      </w:pPr>
      <w:r w:rsidRPr="00CA0FFE">
        <w:rPr>
          <w:color w:val="auto"/>
          <w:sz w:val="28"/>
          <w:szCs w:val="28"/>
        </w:rPr>
        <w:br/>
      </w:r>
      <w:hyperlink r:id="rId18" w:anchor="9791" w:history="1">
        <w:r w:rsidRPr="00D52727">
          <w:rPr>
            <w:rStyle w:val="a6"/>
            <w:b/>
            <w:color w:val="auto"/>
            <w:sz w:val="28"/>
            <w:szCs w:val="28"/>
            <w:u w:val="none"/>
          </w:rPr>
          <w:t>Тема 16. Фінансово-економічні результати і ефективність діяльності підприємства</w:t>
        </w:r>
      </w:hyperlink>
    </w:p>
    <w:p w14:paraId="7737F438" w14:textId="77777777" w:rsidR="00260B87" w:rsidRPr="00CA0FFE" w:rsidRDefault="00260B87" w:rsidP="00260B87">
      <w:pPr>
        <w:pStyle w:val="23"/>
        <w:shd w:val="clear" w:color="auto" w:fill="auto"/>
        <w:spacing w:after="0" w:line="240" w:lineRule="auto"/>
        <w:ind w:firstLine="0"/>
        <w:rPr>
          <w:rStyle w:val="contlev2"/>
          <w:color w:val="auto"/>
          <w:sz w:val="28"/>
          <w:szCs w:val="28"/>
        </w:rPr>
      </w:pPr>
    </w:p>
    <w:p w14:paraId="38A0FB22" w14:textId="77777777" w:rsidR="00260B87" w:rsidRPr="00CA0FFE" w:rsidRDefault="00260B87" w:rsidP="00260B87">
      <w:pPr>
        <w:pStyle w:val="12"/>
        <w:spacing w:line="240" w:lineRule="auto"/>
        <w:ind w:firstLine="567"/>
        <w:rPr>
          <w:sz w:val="28"/>
          <w:szCs w:val="28"/>
        </w:rPr>
      </w:pPr>
      <w:r w:rsidRPr="00CA0FFE">
        <w:rPr>
          <w:sz w:val="28"/>
          <w:szCs w:val="28"/>
        </w:rPr>
        <w:t>Загальна характеристика фінансової діяльності підприємства. Джерела фінансування діяльності.</w:t>
      </w:r>
    </w:p>
    <w:p w14:paraId="12CF2BAF" w14:textId="77777777" w:rsidR="00260B87" w:rsidRPr="00CA0FFE" w:rsidRDefault="00260B87" w:rsidP="00260B87">
      <w:pPr>
        <w:pStyle w:val="12"/>
        <w:spacing w:line="240" w:lineRule="auto"/>
        <w:ind w:firstLine="567"/>
        <w:rPr>
          <w:sz w:val="28"/>
          <w:szCs w:val="28"/>
        </w:rPr>
      </w:pPr>
      <w:r w:rsidRPr="00CA0FFE">
        <w:rPr>
          <w:sz w:val="28"/>
          <w:szCs w:val="28"/>
        </w:rPr>
        <w:t xml:space="preserve">Прибуток і дохід як основні показники фінансових результатів діяльності підприємства. Сутність, функції та види прибутку. Джерела формування загальної величини прибутку (доходу) підприємства. Типова схема використання прибутку (доходу) підприємства. </w:t>
      </w:r>
    </w:p>
    <w:p w14:paraId="30CB945E" w14:textId="77777777" w:rsidR="00260B87" w:rsidRPr="00CA0FFE" w:rsidRDefault="00260B87" w:rsidP="00260B87">
      <w:pPr>
        <w:pStyle w:val="12"/>
        <w:spacing w:line="240" w:lineRule="auto"/>
        <w:ind w:firstLine="567"/>
        <w:rPr>
          <w:sz w:val="28"/>
          <w:szCs w:val="28"/>
        </w:rPr>
      </w:pPr>
      <w:r w:rsidRPr="00CA0FFE">
        <w:rPr>
          <w:sz w:val="28"/>
          <w:szCs w:val="28"/>
        </w:rPr>
        <w:t>Рентабельність як відносний показник ефективності діяльності підприємства. Загальна характеристика рентабельності застосовуваних (інвестованих) ресурсів. Обчислення рентабельності: виробничих фондів (виробництва); сукупних активів; власного (акціонерного) капіталу. Рентабельність певного обсягу продукції та окремих виробів. Динаміка і способи підвищення рентабельності на підприємствах різних галузей економіки України.</w:t>
      </w:r>
    </w:p>
    <w:p w14:paraId="0D07B20B" w14:textId="77777777" w:rsidR="00260B87" w:rsidRPr="00CA0FFE" w:rsidRDefault="00260B87" w:rsidP="00260B87">
      <w:pPr>
        <w:pStyle w:val="12"/>
        <w:spacing w:line="240" w:lineRule="auto"/>
        <w:ind w:firstLine="567"/>
        <w:rPr>
          <w:sz w:val="28"/>
          <w:szCs w:val="28"/>
        </w:rPr>
      </w:pPr>
      <w:r w:rsidRPr="00CA0FFE">
        <w:rPr>
          <w:sz w:val="28"/>
          <w:szCs w:val="28"/>
        </w:rPr>
        <w:t>Суть і методичні підходи до оцінки загального фінансово-економічного стану підприємства. Оцінка прибутковості, ліквідності, оборотності, стабільності та ділової активності.</w:t>
      </w:r>
    </w:p>
    <w:p w14:paraId="7B4605F1" w14:textId="77777777" w:rsidR="00260B87" w:rsidRPr="00CA0FFE" w:rsidRDefault="00260B87" w:rsidP="00260B87">
      <w:pPr>
        <w:pStyle w:val="23"/>
        <w:shd w:val="clear" w:color="auto" w:fill="auto"/>
        <w:spacing w:after="0" w:line="240" w:lineRule="auto"/>
        <w:ind w:firstLine="0"/>
        <w:rPr>
          <w:sz w:val="28"/>
          <w:szCs w:val="28"/>
        </w:rPr>
      </w:pPr>
    </w:p>
    <w:p w14:paraId="485EE65C" w14:textId="77777777" w:rsidR="00260B87" w:rsidRPr="00CA0FFE" w:rsidRDefault="00260B87" w:rsidP="00260B87">
      <w:pPr>
        <w:jc w:val="both"/>
        <w:rPr>
          <w:rFonts w:ascii="Times New Roman" w:hAnsi="Times New Roman" w:cs="Times New Roman"/>
          <w:sz w:val="28"/>
          <w:szCs w:val="28"/>
        </w:rPr>
      </w:pPr>
      <w:r w:rsidRPr="00CA0FFE">
        <w:rPr>
          <w:rFonts w:ascii="Times New Roman" w:hAnsi="Times New Roman" w:cs="Times New Roman"/>
          <w:sz w:val="28"/>
          <w:szCs w:val="28"/>
        </w:rPr>
        <w:t>Рекомендована література: [5, 9, 11, 12, 20, 21]</w:t>
      </w:r>
    </w:p>
    <w:p w14:paraId="7BB84257" w14:textId="77777777" w:rsidR="00260B87" w:rsidRPr="00CA0FFE" w:rsidRDefault="00260B87" w:rsidP="00260B87">
      <w:pPr>
        <w:jc w:val="both"/>
        <w:rPr>
          <w:rFonts w:ascii="Times New Roman" w:hAnsi="Times New Roman" w:cs="Times New Roman"/>
          <w:sz w:val="28"/>
          <w:szCs w:val="28"/>
        </w:rPr>
      </w:pPr>
    </w:p>
    <w:p w14:paraId="66D60B86" w14:textId="77777777" w:rsidR="00260B87" w:rsidRPr="00D52727" w:rsidRDefault="00294037" w:rsidP="00260B87">
      <w:pPr>
        <w:pStyle w:val="23"/>
        <w:shd w:val="clear" w:color="auto" w:fill="auto"/>
        <w:spacing w:after="0" w:line="240" w:lineRule="auto"/>
        <w:ind w:firstLine="0"/>
        <w:jc w:val="center"/>
        <w:rPr>
          <w:rStyle w:val="contlev2"/>
          <w:b/>
          <w:color w:val="auto"/>
          <w:sz w:val="28"/>
          <w:szCs w:val="28"/>
        </w:rPr>
      </w:pPr>
      <w:hyperlink r:id="rId19" w:anchor="20579" w:history="1">
        <w:r w:rsidR="00260B87" w:rsidRPr="00D52727">
          <w:rPr>
            <w:rStyle w:val="a6"/>
            <w:b/>
            <w:color w:val="auto"/>
            <w:sz w:val="28"/>
            <w:szCs w:val="28"/>
            <w:u w:val="none"/>
          </w:rPr>
          <w:t>Тема 17. Банкрутство. Реструктуризація. Санація</w:t>
        </w:r>
      </w:hyperlink>
    </w:p>
    <w:p w14:paraId="3C8500B3" w14:textId="77777777" w:rsidR="00260B87" w:rsidRPr="00D52727" w:rsidRDefault="00260B87" w:rsidP="00260B87">
      <w:pPr>
        <w:pStyle w:val="23"/>
        <w:shd w:val="clear" w:color="auto" w:fill="auto"/>
        <w:spacing w:after="0" w:line="240" w:lineRule="auto"/>
        <w:ind w:firstLine="0"/>
        <w:rPr>
          <w:rStyle w:val="contlev2"/>
          <w:b/>
          <w:color w:val="auto"/>
          <w:sz w:val="28"/>
          <w:szCs w:val="28"/>
        </w:rPr>
      </w:pPr>
    </w:p>
    <w:p w14:paraId="5578B7E1" w14:textId="77777777" w:rsidR="00260B87" w:rsidRPr="00CA0FFE" w:rsidRDefault="00260B87" w:rsidP="00260B87">
      <w:pPr>
        <w:pStyle w:val="12"/>
        <w:spacing w:line="240" w:lineRule="auto"/>
        <w:ind w:firstLine="567"/>
        <w:rPr>
          <w:sz w:val="28"/>
          <w:szCs w:val="28"/>
        </w:rPr>
      </w:pPr>
      <w:r w:rsidRPr="00CA0FFE">
        <w:rPr>
          <w:sz w:val="28"/>
          <w:szCs w:val="28"/>
        </w:rPr>
        <w:t xml:space="preserve">Реструктуризація бізнесу: особливості, основні форми та види. </w:t>
      </w:r>
    </w:p>
    <w:p w14:paraId="13331F50" w14:textId="77777777" w:rsidR="00260B87" w:rsidRPr="00CA0FFE" w:rsidRDefault="00260B87" w:rsidP="00260B87">
      <w:pPr>
        <w:pStyle w:val="12"/>
        <w:spacing w:line="240" w:lineRule="auto"/>
        <w:ind w:firstLine="567"/>
        <w:rPr>
          <w:sz w:val="28"/>
          <w:szCs w:val="28"/>
        </w:rPr>
      </w:pPr>
      <w:r w:rsidRPr="00CA0FFE">
        <w:rPr>
          <w:sz w:val="28"/>
          <w:szCs w:val="28"/>
        </w:rPr>
        <w:t>Особливості розроблення та реалізації проекту реструктуризації.</w:t>
      </w:r>
    </w:p>
    <w:p w14:paraId="2B44FB1C" w14:textId="77777777" w:rsidR="00260B87" w:rsidRPr="00CA0FFE" w:rsidRDefault="00260B87" w:rsidP="00260B87">
      <w:pPr>
        <w:pStyle w:val="12"/>
        <w:spacing w:line="240" w:lineRule="auto"/>
        <w:ind w:firstLine="567"/>
        <w:rPr>
          <w:sz w:val="28"/>
          <w:szCs w:val="28"/>
        </w:rPr>
      </w:pPr>
      <w:r w:rsidRPr="00CA0FFE">
        <w:rPr>
          <w:sz w:val="28"/>
          <w:szCs w:val="28"/>
        </w:rPr>
        <w:t>Суть механізму санації (фінансово-економічного оздоровлення) та її цілі. Програма санаційних заходів фінансово-економічного характеру. Особливості державної підтримки проведення санації потенційно конкурентоспроможних під</w:t>
      </w:r>
      <w:r w:rsidRPr="00CA0FFE">
        <w:rPr>
          <w:sz w:val="28"/>
          <w:szCs w:val="28"/>
        </w:rPr>
        <w:softHyphen/>
        <w:t>приємств. Практика й ефективність санації суб’єктів господарювання в Україні.</w:t>
      </w:r>
    </w:p>
    <w:p w14:paraId="106219BF" w14:textId="77777777" w:rsidR="00260B87" w:rsidRPr="00CA0FFE" w:rsidRDefault="00260B87" w:rsidP="00260B87">
      <w:pPr>
        <w:pStyle w:val="12"/>
        <w:spacing w:line="240" w:lineRule="auto"/>
        <w:ind w:firstLine="567"/>
        <w:rPr>
          <w:sz w:val="28"/>
          <w:szCs w:val="28"/>
        </w:rPr>
      </w:pPr>
      <w:r w:rsidRPr="00CA0FFE">
        <w:rPr>
          <w:sz w:val="28"/>
          <w:szCs w:val="28"/>
        </w:rPr>
        <w:t>Сутність та основні  функціональні цілі економічної безпеки підприємства.</w:t>
      </w:r>
    </w:p>
    <w:p w14:paraId="1E826D2F" w14:textId="77777777" w:rsidR="00260B87" w:rsidRPr="00CA0FFE" w:rsidRDefault="00260B87" w:rsidP="00260B87">
      <w:pPr>
        <w:tabs>
          <w:tab w:val="left" w:pos="284"/>
          <w:tab w:val="left" w:pos="567"/>
        </w:tabs>
        <w:ind w:firstLine="567"/>
        <w:jc w:val="both"/>
        <w:rPr>
          <w:rFonts w:ascii="Times New Roman" w:hAnsi="Times New Roman" w:cs="Times New Roman"/>
          <w:sz w:val="28"/>
          <w:szCs w:val="28"/>
        </w:rPr>
      </w:pPr>
      <w:r w:rsidRPr="00CA0FFE">
        <w:rPr>
          <w:rFonts w:ascii="Times New Roman" w:hAnsi="Times New Roman" w:cs="Times New Roman"/>
          <w:sz w:val="28"/>
          <w:szCs w:val="28"/>
        </w:rPr>
        <w:lastRenderedPageBreak/>
        <w:t>Антикризова діяльність і банкрутство підприємств. Причини й симптоми банкрутства. Визначення зон ризику та реакція підприємства на настання кризового фінансово-економічного стану. Класифікація чинників, що сприяють банкрутству. Процедура оголошення банкрутства в засобах масової інформації.</w:t>
      </w:r>
    </w:p>
    <w:p w14:paraId="0CA371C7" w14:textId="77777777" w:rsidR="00260B87" w:rsidRPr="00CA0FFE" w:rsidRDefault="00260B87" w:rsidP="00260B87">
      <w:pPr>
        <w:pStyle w:val="23"/>
        <w:shd w:val="clear" w:color="auto" w:fill="auto"/>
        <w:spacing w:after="0" w:line="240" w:lineRule="auto"/>
        <w:ind w:firstLine="0"/>
        <w:rPr>
          <w:sz w:val="28"/>
          <w:szCs w:val="28"/>
        </w:rPr>
      </w:pPr>
      <w:r w:rsidRPr="00CA0FFE">
        <w:rPr>
          <w:sz w:val="28"/>
          <w:szCs w:val="28"/>
        </w:rPr>
        <w:t>Рекомендована література: [1, 4, 8, 11, 12, 19]</w:t>
      </w:r>
    </w:p>
    <w:p w14:paraId="7550A0A1" w14:textId="77777777" w:rsidR="00D52727" w:rsidRDefault="00D52727">
      <w:pPr>
        <w:rPr>
          <w:rFonts w:ascii="Times New Roman" w:hAnsi="Times New Roman" w:cs="Times New Roman"/>
          <w:b/>
          <w:bCs/>
          <w:sz w:val="28"/>
          <w:szCs w:val="28"/>
        </w:rPr>
      </w:pPr>
      <w:r>
        <w:rPr>
          <w:rFonts w:ascii="Times New Roman" w:hAnsi="Times New Roman" w:cs="Times New Roman"/>
          <w:b/>
          <w:bCs/>
          <w:sz w:val="28"/>
          <w:szCs w:val="28"/>
        </w:rPr>
        <w:br w:type="page"/>
      </w:r>
    </w:p>
    <w:p w14:paraId="312F2950" w14:textId="77777777" w:rsidR="00260B87" w:rsidRPr="00CA0FFE" w:rsidRDefault="00260B87" w:rsidP="00260B87">
      <w:pPr>
        <w:jc w:val="center"/>
        <w:rPr>
          <w:rFonts w:ascii="Times New Roman" w:hAnsi="Times New Roman" w:cs="Times New Roman"/>
          <w:b/>
          <w:bCs/>
          <w:sz w:val="28"/>
          <w:szCs w:val="28"/>
        </w:rPr>
      </w:pPr>
      <w:r w:rsidRPr="00CA0FFE">
        <w:rPr>
          <w:rFonts w:ascii="Times New Roman" w:hAnsi="Times New Roman" w:cs="Times New Roman"/>
          <w:b/>
          <w:bCs/>
          <w:sz w:val="28"/>
          <w:szCs w:val="28"/>
        </w:rPr>
        <w:lastRenderedPageBreak/>
        <w:t>4. Структура навчальної дисципліни для спеціальності</w:t>
      </w:r>
    </w:p>
    <w:p w14:paraId="7950C065" w14:textId="77777777" w:rsidR="001F03FB" w:rsidRPr="00CA0FFE" w:rsidRDefault="001F03FB" w:rsidP="001F03FB">
      <w:pPr>
        <w:jc w:val="center"/>
        <w:rPr>
          <w:rFonts w:ascii="Times New Roman" w:hAnsi="Times New Roman" w:cs="Times New Roman"/>
          <w:sz w:val="28"/>
          <w:szCs w:val="28"/>
        </w:rPr>
      </w:pPr>
      <w:r>
        <w:rPr>
          <w:rFonts w:ascii="Times New Roman" w:hAnsi="Times New Roman" w:cs="Times New Roman"/>
          <w:sz w:val="28"/>
          <w:szCs w:val="28"/>
        </w:rPr>
        <w:t>071 «Облік і оподаткування</w:t>
      </w:r>
      <w:r w:rsidR="00642051">
        <w:rPr>
          <w:rFonts w:ascii="Times New Roman" w:hAnsi="Times New Roman" w:cs="Times New Roman"/>
          <w:sz w:val="28"/>
          <w:szCs w:val="28"/>
        </w:rPr>
        <w:t>»</w:t>
      </w:r>
      <w:r>
        <w:rPr>
          <w:rFonts w:ascii="Times New Roman" w:hAnsi="Times New Roman" w:cs="Times New Roman"/>
          <w:sz w:val="28"/>
          <w:szCs w:val="28"/>
        </w:rPr>
        <w:t>.</w:t>
      </w:r>
    </w:p>
    <w:p w14:paraId="29F1D6D5" w14:textId="77777777" w:rsidR="00523CAB" w:rsidRPr="00523CAB" w:rsidRDefault="00523CAB" w:rsidP="00D52727">
      <w:pPr>
        <w:widowControl w:val="0"/>
        <w:autoSpaceDE w:val="0"/>
        <w:autoSpaceDN w:val="0"/>
        <w:spacing w:after="0" w:line="240" w:lineRule="auto"/>
        <w:ind w:firstLine="709"/>
        <w:jc w:val="center"/>
        <w:rPr>
          <w:rFonts w:ascii="Times New Roman" w:eastAsia="Times New Roman" w:hAnsi="Times New Roman" w:cs="Times New Roman"/>
          <w:b/>
          <w:sz w:val="32"/>
          <w:szCs w:val="28"/>
          <w:lang w:bidi="uk-UA"/>
        </w:rPr>
      </w:pPr>
      <w:r w:rsidRPr="00523CAB">
        <w:rPr>
          <w:rFonts w:ascii="Times New Roman" w:eastAsia="Times New Roman" w:hAnsi="Times New Roman" w:cs="Times New Roman"/>
          <w:b/>
          <w:sz w:val="28"/>
          <w:szCs w:val="28"/>
          <w:lang w:bidi="uk-UA"/>
        </w:rPr>
        <w:t xml:space="preserve">ТЕМА 1. ПРЕДМЕТ І ЗМІСТ </w:t>
      </w:r>
      <w:r w:rsidRPr="00523CAB">
        <w:rPr>
          <w:rFonts w:ascii="Times New Roman" w:eastAsia="Times New Roman" w:hAnsi="Times New Roman" w:cs="Times New Roman"/>
          <w:b/>
          <w:sz w:val="32"/>
          <w:szCs w:val="28"/>
          <w:lang w:bidi="uk-UA"/>
        </w:rPr>
        <w:t>КУРСУ</w:t>
      </w:r>
    </w:p>
    <w:p w14:paraId="3DCB71D6" w14:textId="77777777" w:rsidR="00523CAB" w:rsidRPr="00523CAB" w:rsidRDefault="00523CAB" w:rsidP="00D52727">
      <w:pPr>
        <w:widowControl w:val="0"/>
        <w:autoSpaceDE w:val="0"/>
        <w:autoSpaceDN w:val="0"/>
        <w:spacing w:after="0" w:line="240" w:lineRule="auto"/>
        <w:ind w:firstLine="709"/>
        <w:jc w:val="center"/>
        <w:outlineLvl w:val="1"/>
        <w:rPr>
          <w:rFonts w:ascii="Bookman Old Style" w:eastAsia="Bookman Old Style" w:hAnsi="Bookman Old Style" w:cs="Bookman Old Style"/>
          <w:b/>
          <w:sz w:val="32"/>
          <w:szCs w:val="32"/>
          <w:lang w:bidi="uk-UA"/>
        </w:rPr>
      </w:pPr>
      <w:r w:rsidRPr="00523CAB">
        <w:rPr>
          <w:rFonts w:ascii="Bookman Old Style" w:eastAsia="Bookman Old Style" w:hAnsi="Bookman Old Style" w:cs="Bookman Old Style"/>
          <w:b/>
          <w:sz w:val="32"/>
          <w:szCs w:val="32"/>
          <w:lang w:bidi="uk-UA"/>
        </w:rPr>
        <w:t>Питання для теоретичної підготовки</w:t>
      </w:r>
    </w:p>
    <w:p w14:paraId="40DAEB05" w14:textId="77777777" w:rsidR="00523CAB" w:rsidRPr="00523CAB" w:rsidRDefault="00523CAB" w:rsidP="00D52727">
      <w:pPr>
        <w:widowControl w:val="0"/>
        <w:numPr>
          <w:ilvl w:val="0"/>
          <w:numId w:val="27"/>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Поняття, предмет і об’єкт вивчення курсу «Економіка</w:t>
      </w:r>
      <w:r w:rsidRPr="00523CAB">
        <w:rPr>
          <w:rFonts w:ascii="Times New Roman" w:eastAsia="Times New Roman" w:hAnsi="Times New Roman" w:cs="Times New Roman"/>
          <w:spacing w:val="-28"/>
          <w:sz w:val="28"/>
          <w:lang w:bidi="uk-UA"/>
        </w:rPr>
        <w:t xml:space="preserve"> </w:t>
      </w:r>
      <w:r w:rsidRPr="00523CAB">
        <w:rPr>
          <w:rFonts w:ascii="Times New Roman" w:eastAsia="Times New Roman" w:hAnsi="Times New Roman" w:cs="Times New Roman"/>
          <w:sz w:val="28"/>
          <w:lang w:bidi="uk-UA"/>
        </w:rPr>
        <w:t>підприємства», його значення для підготовки</w:t>
      </w:r>
      <w:r w:rsidRPr="00523CAB">
        <w:rPr>
          <w:rFonts w:ascii="Times New Roman" w:eastAsia="Times New Roman" w:hAnsi="Times New Roman" w:cs="Times New Roman"/>
          <w:spacing w:val="7"/>
          <w:sz w:val="28"/>
          <w:lang w:bidi="uk-UA"/>
        </w:rPr>
        <w:t xml:space="preserve"> </w:t>
      </w:r>
      <w:r w:rsidRPr="00523CAB">
        <w:rPr>
          <w:rFonts w:ascii="Times New Roman" w:eastAsia="Times New Roman" w:hAnsi="Times New Roman" w:cs="Times New Roman"/>
          <w:sz w:val="28"/>
          <w:lang w:bidi="uk-UA"/>
        </w:rPr>
        <w:t>економістів.</w:t>
      </w:r>
    </w:p>
    <w:p w14:paraId="2976F536" w14:textId="77777777" w:rsidR="00523CAB" w:rsidRPr="00523CAB" w:rsidRDefault="00523CAB" w:rsidP="00D52727">
      <w:pPr>
        <w:widowControl w:val="0"/>
        <w:numPr>
          <w:ilvl w:val="0"/>
          <w:numId w:val="27"/>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Джерела і завдання</w:t>
      </w:r>
      <w:r w:rsidRPr="00523CAB">
        <w:rPr>
          <w:rFonts w:ascii="Times New Roman" w:eastAsia="Times New Roman" w:hAnsi="Times New Roman" w:cs="Times New Roman"/>
          <w:spacing w:val="69"/>
          <w:sz w:val="28"/>
          <w:lang w:bidi="uk-UA"/>
        </w:rPr>
        <w:t xml:space="preserve"> </w:t>
      </w:r>
      <w:r w:rsidRPr="00523CAB">
        <w:rPr>
          <w:rFonts w:ascii="Times New Roman" w:eastAsia="Times New Roman" w:hAnsi="Times New Roman" w:cs="Times New Roman"/>
          <w:sz w:val="28"/>
          <w:lang w:bidi="uk-UA"/>
        </w:rPr>
        <w:t>курсу.</w:t>
      </w:r>
    </w:p>
    <w:p w14:paraId="53A9DCA7" w14:textId="77777777" w:rsidR="00523CAB" w:rsidRPr="00523CAB" w:rsidRDefault="00523CAB" w:rsidP="00D52727">
      <w:pPr>
        <w:widowControl w:val="0"/>
        <w:numPr>
          <w:ilvl w:val="0"/>
          <w:numId w:val="27"/>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Зв’язок «Економіки підприємства» з іншими</w:t>
      </w:r>
      <w:r w:rsidRPr="00523CAB">
        <w:rPr>
          <w:rFonts w:ascii="Times New Roman" w:eastAsia="Times New Roman" w:hAnsi="Times New Roman" w:cs="Times New Roman"/>
          <w:spacing w:val="-3"/>
          <w:sz w:val="28"/>
          <w:lang w:bidi="uk-UA"/>
        </w:rPr>
        <w:t xml:space="preserve"> </w:t>
      </w:r>
      <w:r w:rsidRPr="00523CAB">
        <w:rPr>
          <w:rFonts w:ascii="Times New Roman" w:eastAsia="Times New Roman" w:hAnsi="Times New Roman" w:cs="Times New Roman"/>
          <w:sz w:val="28"/>
          <w:lang w:bidi="uk-UA"/>
        </w:rPr>
        <w:t>дисциплінами.</w:t>
      </w:r>
    </w:p>
    <w:p w14:paraId="3682C9CF" w14:textId="77777777" w:rsidR="00523CAB" w:rsidRPr="00523CAB" w:rsidRDefault="00523CAB" w:rsidP="00D52727">
      <w:pPr>
        <w:widowControl w:val="0"/>
        <w:numPr>
          <w:ilvl w:val="0"/>
          <w:numId w:val="27"/>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Методологія вивчення</w:t>
      </w:r>
      <w:r w:rsidRPr="00523CAB">
        <w:rPr>
          <w:rFonts w:ascii="Times New Roman" w:eastAsia="Times New Roman" w:hAnsi="Times New Roman" w:cs="Times New Roman"/>
          <w:spacing w:val="5"/>
          <w:sz w:val="28"/>
          <w:lang w:bidi="uk-UA"/>
        </w:rPr>
        <w:t xml:space="preserve"> </w:t>
      </w:r>
      <w:r w:rsidRPr="00523CAB">
        <w:rPr>
          <w:rFonts w:ascii="Times New Roman" w:eastAsia="Times New Roman" w:hAnsi="Times New Roman" w:cs="Times New Roman"/>
          <w:sz w:val="28"/>
          <w:lang w:bidi="uk-UA"/>
        </w:rPr>
        <w:t>курсу.</w:t>
      </w:r>
    </w:p>
    <w:p w14:paraId="5284ED8E" w14:textId="77777777" w:rsidR="00523CAB" w:rsidRPr="00523CAB" w:rsidRDefault="00523CAB" w:rsidP="00D52727">
      <w:pPr>
        <w:widowControl w:val="0"/>
        <w:numPr>
          <w:ilvl w:val="0"/>
          <w:numId w:val="27"/>
        </w:numPr>
        <w:tabs>
          <w:tab w:val="left" w:pos="1674"/>
          <w:tab w:val="left" w:pos="3272"/>
          <w:tab w:val="left" w:pos="4126"/>
          <w:tab w:val="left" w:pos="4980"/>
          <w:tab w:val="left" w:pos="5431"/>
          <w:tab w:val="left" w:pos="7102"/>
          <w:tab w:val="left" w:pos="8283"/>
          <w:tab w:val="left" w:pos="9545"/>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Суспільний</w:t>
      </w:r>
      <w:r w:rsidRPr="00523CAB">
        <w:rPr>
          <w:rFonts w:ascii="Times New Roman" w:eastAsia="Times New Roman" w:hAnsi="Times New Roman" w:cs="Times New Roman"/>
          <w:sz w:val="28"/>
          <w:lang w:bidi="uk-UA"/>
        </w:rPr>
        <w:tab/>
        <w:t>поділ</w:t>
      </w:r>
      <w:r w:rsidRPr="00523CAB">
        <w:rPr>
          <w:rFonts w:ascii="Times New Roman" w:eastAsia="Times New Roman" w:hAnsi="Times New Roman" w:cs="Times New Roman"/>
          <w:sz w:val="28"/>
          <w:lang w:bidi="uk-UA"/>
        </w:rPr>
        <w:tab/>
        <w:t>праці</w:t>
      </w:r>
      <w:r w:rsidRPr="00523CAB">
        <w:rPr>
          <w:rFonts w:ascii="Times New Roman" w:eastAsia="Times New Roman" w:hAnsi="Times New Roman" w:cs="Times New Roman"/>
          <w:sz w:val="28"/>
          <w:lang w:bidi="uk-UA"/>
        </w:rPr>
        <w:tab/>
        <w:t>та</w:t>
      </w:r>
      <w:r w:rsidRPr="00523CAB">
        <w:rPr>
          <w:rFonts w:ascii="Times New Roman" w:eastAsia="Times New Roman" w:hAnsi="Times New Roman" w:cs="Times New Roman"/>
          <w:sz w:val="28"/>
          <w:lang w:bidi="uk-UA"/>
        </w:rPr>
        <w:tab/>
        <w:t>формування</w:t>
      </w:r>
      <w:r w:rsidRPr="00523CAB">
        <w:rPr>
          <w:rFonts w:ascii="Times New Roman" w:eastAsia="Times New Roman" w:hAnsi="Times New Roman" w:cs="Times New Roman"/>
          <w:sz w:val="28"/>
          <w:lang w:bidi="uk-UA"/>
        </w:rPr>
        <w:tab/>
        <w:t>галузей.</w:t>
      </w:r>
      <w:r w:rsidRPr="00523CAB">
        <w:rPr>
          <w:rFonts w:ascii="Times New Roman" w:eastAsia="Times New Roman" w:hAnsi="Times New Roman" w:cs="Times New Roman"/>
          <w:sz w:val="28"/>
          <w:lang w:bidi="uk-UA"/>
        </w:rPr>
        <w:tab/>
        <w:t>Галузева</w:t>
      </w:r>
      <w:r w:rsidRPr="00523CAB">
        <w:rPr>
          <w:rFonts w:ascii="Times New Roman" w:eastAsia="Times New Roman" w:hAnsi="Times New Roman" w:cs="Times New Roman"/>
          <w:sz w:val="28"/>
          <w:lang w:bidi="uk-UA"/>
        </w:rPr>
        <w:tab/>
      </w:r>
      <w:r w:rsidRPr="00523CAB">
        <w:rPr>
          <w:rFonts w:ascii="Times New Roman" w:eastAsia="Times New Roman" w:hAnsi="Times New Roman" w:cs="Times New Roman"/>
          <w:w w:val="95"/>
          <w:sz w:val="28"/>
          <w:lang w:bidi="uk-UA"/>
        </w:rPr>
        <w:t xml:space="preserve">структура, </w:t>
      </w:r>
      <w:r w:rsidRPr="00523CAB">
        <w:rPr>
          <w:rFonts w:ascii="Times New Roman" w:eastAsia="Times New Roman" w:hAnsi="Times New Roman" w:cs="Times New Roman"/>
          <w:sz w:val="28"/>
          <w:lang w:bidi="uk-UA"/>
        </w:rPr>
        <w:t>показники, що її</w:t>
      </w:r>
      <w:r w:rsidRPr="00523CAB">
        <w:rPr>
          <w:rFonts w:ascii="Times New Roman" w:eastAsia="Times New Roman" w:hAnsi="Times New Roman" w:cs="Times New Roman"/>
          <w:spacing w:val="5"/>
          <w:sz w:val="28"/>
          <w:lang w:bidi="uk-UA"/>
        </w:rPr>
        <w:t xml:space="preserve"> </w:t>
      </w:r>
      <w:r w:rsidRPr="00523CAB">
        <w:rPr>
          <w:rFonts w:ascii="Times New Roman" w:eastAsia="Times New Roman" w:hAnsi="Times New Roman" w:cs="Times New Roman"/>
          <w:sz w:val="28"/>
          <w:lang w:bidi="uk-UA"/>
        </w:rPr>
        <w:t>характеризують.</w:t>
      </w:r>
    </w:p>
    <w:p w14:paraId="509A34E1" w14:textId="77777777" w:rsidR="00523CAB" w:rsidRPr="00523CAB" w:rsidRDefault="00523CAB" w:rsidP="00D52727">
      <w:pPr>
        <w:widowControl w:val="0"/>
        <w:numPr>
          <w:ilvl w:val="0"/>
          <w:numId w:val="27"/>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Міжгалузевий баланс, мета його розробки і</w:t>
      </w:r>
      <w:r w:rsidRPr="00523CAB">
        <w:rPr>
          <w:rFonts w:ascii="Times New Roman" w:eastAsia="Times New Roman" w:hAnsi="Times New Roman" w:cs="Times New Roman"/>
          <w:spacing w:val="-1"/>
          <w:sz w:val="28"/>
          <w:lang w:bidi="uk-UA"/>
        </w:rPr>
        <w:t xml:space="preserve"> </w:t>
      </w:r>
      <w:r w:rsidRPr="00523CAB">
        <w:rPr>
          <w:rFonts w:ascii="Times New Roman" w:eastAsia="Times New Roman" w:hAnsi="Times New Roman" w:cs="Times New Roman"/>
          <w:sz w:val="28"/>
          <w:lang w:bidi="uk-UA"/>
        </w:rPr>
        <w:t>структура.</w:t>
      </w:r>
    </w:p>
    <w:p w14:paraId="46EB82D7" w14:textId="77777777" w:rsidR="00260B87" w:rsidRPr="00CA0FFE" w:rsidRDefault="00260B87" w:rsidP="00D52727">
      <w:pPr>
        <w:spacing w:after="0" w:line="240" w:lineRule="auto"/>
        <w:ind w:firstLine="709"/>
        <w:jc w:val="center"/>
        <w:rPr>
          <w:rFonts w:ascii="Times New Roman" w:hAnsi="Times New Roman" w:cs="Times New Roman"/>
          <w:sz w:val="28"/>
          <w:szCs w:val="28"/>
        </w:rPr>
      </w:pPr>
    </w:p>
    <w:p w14:paraId="5407498C" w14:textId="77777777" w:rsidR="00523CAB" w:rsidRPr="00523CAB" w:rsidRDefault="00523CAB" w:rsidP="00D52727">
      <w:pPr>
        <w:widowControl w:val="0"/>
        <w:autoSpaceDE w:val="0"/>
        <w:autoSpaceDN w:val="0"/>
        <w:spacing w:after="0" w:line="240" w:lineRule="auto"/>
        <w:ind w:firstLine="709"/>
        <w:jc w:val="center"/>
        <w:rPr>
          <w:rFonts w:ascii="Bookman Old Style" w:eastAsia="Times New Roman" w:hAnsi="Bookman Old Style" w:cs="Times New Roman"/>
          <w:b/>
          <w:sz w:val="28"/>
          <w:szCs w:val="28"/>
          <w:lang w:bidi="uk-UA"/>
        </w:rPr>
      </w:pPr>
      <w:r w:rsidRPr="00523CAB">
        <w:rPr>
          <w:rFonts w:ascii="Bookman Old Style" w:eastAsia="Times New Roman" w:hAnsi="Bookman Old Style" w:cs="Times New Roman"/>
          <w:b/>
          <w:sz w:val="28"/>
          <w:szCs w:val="28"/>
          <w:lang w:bidi="uk-UA"/>
        </w:rPr>
        <w:t>ТЕМА 2. ТЕОРІЇ ПІДПРИЄМСТВ І ОСНОВИ ПІДПРИЄМНИЦТВА</w:t>
      </w:r>
    </w:p>
    <w:p w14:paraId="369D58BA" w14:textId="77777777" w:rsidR="00523CAB" w:rsidRPr="00523CAB" w:rsidRDefault="00523CAB" w:rsidP="00D52727">
      <w:pPr>
        <w:widowControl w:val="0"/>
        <w:numPr>
          <w:ilvl w:val="2"/>
          <w:numId w:val="28"/>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Поняття підприємства, його мета, функції та основні</w:t>
      </w:r>
      <w:r w:rsidRPr="00523CAB">
        <w:rPr>
          <w:rFonts w:ascii="Times New Roman" w:eastAsia="Times New Roman" w:hAnsi="Times New Roman" w:cs="Times New Roman"/>
          <w:spacing w:val="-5"/>
          <w:sz w:val="28"/>
          <w:lang w:bidi="uk-UA"/>
        </w:rPr>
        <w:t xml:space="preserve"> </w:t>
      </w:r>
      <w:r w:rsidRPr="00523CAB">
        <w:rPr>
          <w:rFonts w:ascii="Times New Roman" w:eastAsia="Times New Roman" w:hAnsi="Times New Roman" w:cs="Times New Roman"/>
          <w:sz w:val="28"/>
          <w:lang w:bidi="uk-UA"/>
        </w:rPr>
        <w:t>ознаки.</w:t>
      </w:r>
    </w:p>
    <w:p w14:paraId="4D619B61" w14:textId="77777777" w:rsidR="00523CAB" w:rsidRPr="00523CAB" w:rsidRDefault="00523CAB" w:rsidP="00D52727">
      <w:pPr>
        <w:widowControl w:val="0"/>
        <w:numPr>
          <w:ilvl w:val="2"/>
          <w:numId w:val="28"/>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Теорії (концепції)</w:t>
      </w:r>
      <w:r w:rsidRPr="00523CAB">
        <w:rPr>
          <w:rFonts w:ascii="Times New Roman" w:eastAsia="Times New Roman" w:hAnsi="Times New Roman" w:cs="Times New Roman"/>
          <w:spacing w:val="-7"/>
          <w:sz w:val="28"/>
          <w:lang w:bidi="uk-UA"/>
        </w:rPr>
        <w:t xml:space="preserve"> </w:t>
      </w:r>
      <w:r w:rsidRPr="00523CAB">
        <w:rPr>
          <w:rFonts w:ascii="Times New Roman" w:eastAsia="Times New Roman" w:hAnsi="Times New Roman" w:cs="Times New Roman"/>
          <w:sz w:val="28"/>
          <w:lang w:bidi="uk-UA"/>
        </w:rPr>
        <w:t>підприємства.</w:t>
      </w:r>
    </w:p>
    <w:p w14:paraId="3492C0D7" w14:textId="77777777" w:rsidR="00523CAB" w:rsidRPr="00523CAB" w:rsidRDefault="00523CAB" w:rsidP="00D52727">
      <w:pPr>
        <w:widowControl w:val="0"/>
        <w:numPr>
          <w:ilvl w:val="2"/>
          <w:numId w:val="28"/>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Підприємницька діяльність, її принципи, форми і</w:t>
      </w:r>
      <w:r w:rsidRPr="00523CAB">
        <w:rPr>
          <w:rFonts w:ascii="Times New Roman" w:eastAsia="Times New Roman" w:hAnsi="Times New Roman" w:cs="Times New Roman"/>
          <w:spacing w:val="8"/>
          <w:sz w:val="28"/>
          <w:lang w:bidi="uk-UA"/>
        </w:rPr>
        <w:t xml:space="preserve"> </w:t>
      </w:r>
      <w:r w:rsidRPr="00523CAB">
        <w:rPr>
          <w:rFonts w:ascii="Times New Roman" w:eastAsia="Times New Roman" w:hAnsi="Times New Roman" w:cs="Times New Roman"/>
          <w:sz w:val="28"/>
          <w:lang w:bidi="uk-UA"/>
        </w:rPr>
        <w:t>типи.</w:t>
      </w:r>
    </w:p>
    <w:p w14:paraId="7CFCC175" w14:textId="77777777" w:rsidR="00523CAB" w:rsidRPr="00523CAB" w:rsidRDefault="00523CAB" w:rsidP="00D52727">
      <w:pPr>
        <w:widowControl w:val="0"/>
        <w:numPr>
          <w:ilvl w:val="2"/>
          <w:numId w:val="28"/>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Законодавче забезпечення підприємництва в</w:t>
      </w:r>
      <w:r w:rsidRPr="00523CAB">
        <w:rPr>
          <w:rFonts w:ascii="Times New Roman" w:eastAsia="Times New Roman" w:hAnsi="Times New Roman" w:cs="Times New Roman"/>
          <w:spacing w:val="5"/>
          <w:sz w:val="28"/>
          <w:lang w:bidi="uk-UA"/>
        </w:rPr>
        <w:t xml:space="preserve"> </w:t>
      </w:r>
      <w:r w:rsidRPr="00523CAB">
        <w:rPr>
          <w:rFonts w:ascii="Times New Roman" w:eastAsia="Times New Roman" w:hAnsi="Times New Roman" w:cs="Times New Roman"/>
          <w:sz w:val="28"/>
          <w:lang w:bidi="uk-UA"/>
        </w:rPr>
        <w:t>Україні.</w:t>
      </w:r>
    </w:p>
    <w:p w14:paraId="07969F0B" w14:textId="77777777" w:rsidR="00523CAB" w:rsidRPr="00523CAB" w:rsidRDefault="00523CAB" w:rsidP="00D52727">
      <w:pPr>
        <w:widowControl w:val="0"/>
        <w:numPr>
          <w:ilvl w:val="2"/>
          <w:numId w:val="28"/>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Підприємницькі договори, їх структура і порядок</w:t>
      </w:r>
      <w:r w:rsidRPr="00523CAB">
        <w:rPr>
          <w:rFonts w:ascii="Times New Roman" w:eastAsia="Times New Roman" w:hAnsi="Times New Roman" w:cs="Times New Roman"/>
          <w:spacing w:val="-5"/>
          <w:sz w:val="28"/>
          <w:lang w:bidi="uk-UA"/>
        </w:rPr>
        <w:t xml:space="preserve"> </w:t>
      </w:r>
      <w:r w:rsidRPr="00523CAB">
        <w:rPr>
          <w:rFonts w:ascii="Times New Roman" w:eastAsia="Times New Roman" w:hAnsi="Times New Roman" w:cs="Times New Roman"/>
          <w:sz w:val="28"/>
          <w:lang w:bidi="uk-UA"/>
        </w:rPr>
        <w:t>укладання.</w:t>
      </w:r>
    </w:p>
    <w:p w14:paraId="38600E16" w14:textId="77777777" w:rsidR="00523CAB" w:rsidRPr="00523CAB" w:rsidRDefault="00523CAB" w:rsidP="00D52727">
      <w:pPr>
        <w:widowControl w:val="0"/>
        <w:numPr>
          <w:ilvl w:val="2"/>
          <w:numId w:val="28"/>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Міжнародний бізнес, його суб’єкти, типи і</w:t>
      </w:r>
      <w:r w:rsidRPr="00523CAB">
        <w:rPr>
          <w:rFonts w:ascii="Times New Roman" w:eastAsia="Times New Roman" w:hAnsi="Times New Roman" w:cs="Times New Roman"/>
          <w:spacing w:val="7"/>
          <w:sz w:val="28"/>
          <w:lang w:bidi="uk-UA"/>
        </w:rPr>
        <w:t xml:space="preserve"> </w:t>
      </w:r>
      <w:r w:rsidRPr="00523CAB">
        <w:rPr>
          <w:rFonts w:ascii="Times New Roman" w:eastAsia="Times New Roman" w:hAnsi="Times New Roman" w:cs="Times New Roman"/>
          <w:sz w:val="28"/>
          <w:lang w:bidi="uk-UA"/>
        </w:rPr>
        <w:t>види.</w:t>
      </w:r>
    </w:p>
    <w:p w14:paraId="58093875" w14:textId="77777777" w:rsidR="00260B87" w:rsidRPr="00CA0FFE" w:rsidRDefault="00260B87" w:rsidP="00D52727">
      <w:pPr>
        <w:spacing w:after="0" w:line="240" w:lineRule="auto"/>
        <w:ind w:firstLine="709"/>
        <w:jc w:val="center"/>
        <w:rPr>
          <w:rFonts w:ascii="Times New Roman" w:hAnsi="Times New Roman" w:cs="Times New Roman"/>
        </w:rPr>
      </w:pPr>
    </w:p>
    <w:p w14:paraId="74C7D1DE" w14:textId="77777777" w:rsidR="00523CAB" w:rsidRPr="00523CAB" w:rsidRDefault="00523CAB" w:rsidP="00D52727">
      <w:pPr>
        <w:widowControl w:val="0"/>
        <w:autoSpaceDE w:val="0"/>
        <w:autoSpaceDN w:val="0"/>
        <w:spacing w:after="0" w:line="240" w:lineRule="auto"/>
        <w:ind w:firstLine="709"/>
        <w:jc w:val="center"/>
        <w:rPr>
          <w:rFonts w:ascii="Bookman Old Style" w:eastAsia="Times New Roman" w:hAnsi="Bookman Old Style" w:cs="Times New Roman"/>
          <w:b/>
          <w:sz w:val="28"/>
          <w:szCs w:val="28"/>
          <w:lang w:bidi="uk-UA"/>
        </w:rPr>
      </w:pPr>
      <w:r w:rsidRPr="00523CAB">
        <w:rPr>
          <w:rFonts w:ascii="Bookman Old Style" w:eastAsia="Times New Roman" w:hAnsi="Bookman Old Style" w:cs="Times New Roman"/>
          <w:b/>
          <w:sz w:val="28"/>
          <w:szCs w:val="28"/>
          <w:lang w:bidi="uk-UA"/>
        </w:rPr>
        <w:t>ТЕМА 3. ВИДИ ПІДПРИЄМСТВ,</w:t>
      </w:r>
      <w:r w:rsidRPr="00523CAB">
        <w:rPr>
          <w:rFonts w:ascii="Bookman Old Style" w:eastAsia="Times New Roman" w:hAnsi="Bookman Old Style" w:cs="Times New Roman"/>
          <w:b/>
          <w:sz w:val="28"/>
          <w:szCs w:val="28"/>
          <w:lang w:val="ru-RU" w:bidi="uk-UA"/>
        </w:rPr>
        <w:t xml:space="preserve"> </w:t>
      </w:r>
      <w:r w:rsidRPr="00523CAB">
        <w:rPr>
          <w:rFonts w:ascii="Bookman Old Style" w:eastAsia="Times New Roman" w:hAnsi="Bookman Old Style" w:cs="Times New Roman"/>
          <w:b/>
          <w:sz w:val="28"/>
          <w:szCs w:val="28"/>
          <w:lang w:bidi="uk-UA"/>
        </w:rPr>
        <w:t>ЇХ ОРГАНІЗАЦІЙНО-ПРАВОВІ ФОРМИ</w:t>
      </w:r>
    </w:p>
    <w:p w14:paraId="30CB2B09" w14:textId="77777777" w:rsidR="00523CAB" w:rsidRPr="00523CAB" w:rsidRDefault="00523CAB" w:rsidP="00D52727">
      <w:pPr>
        <w:widowControl w:val="0"/>
        <w:numPr>
          <w:ilvl w:val="3"/>
          <w:numId w:val="29"/>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Правові основи функціонування підприємств в</w:t>
      </w:r>
      <w:r w:rsidRPr="00523CAB">
        <w:rPr>
          <w:rFonts w:ascii="Times New Roman" w:eastAsia="Times New Roman" w:hAnsi="Times New Roman" w:cs="Times New Roman"/>
          <w:spacing w:val="-6"/>
          <w:sz w:val="28"/>
          <w:lang w:bidi="uk-UA"/>
        </w:rPr>
        <w:t xml:space="preserve"> </w:t>
      </w:r>
      <w:r w:rsidRPr="00523CAB">
        <w:rPr>
          <w:rFonts w:ascii="Times New Roman" w:eastAsia="Times New Roman" w:hAnsi="Times New Roman" w:cs="Times New Roman"/>
          <w:sz w:val="28"/>
          <w:lang w:bidi="uk-UA"/>
        </w:rPr>
        <w:t>Україні.</w:t>
      </w:r>
    </w:p>
    <w:p w14:paraId="7D3EB5A2" w14:textId="77777777" w:rsidR="00523CAB" w:rsidRPr="00523CAB" w:rsidRDefault="00523CAB" w:rsidP="00D52727">
      <w:pPr>
        <w:widowControl w:val="0"/>
        <w:numPr>
          <w:ilvl w:val="3"/>
          <w:numId w:val="29"/>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Порядок створення та реєстрації</w:t>
      </w:r>
      <w:r w:rsidRPr="00523CAB">
        <w:rPr>
          <w:rFonts w:ascii="Times New Roman" w:eastAsia="Times New Roman" w:hAnsi="Times New Roman" w:cs="Times New Roman"/>
          <w:spacing w:val="-3"/>
          <w:sz w:val="28"/>
          <w:lang w:bidi="uk-UA"/>
        </w:rPr>
        <w:t xml:space="preserve"> </w:t>
      </w:r>
      <w:r w:rsidRPr="00523CAB">
        <w:rPr>
          <w:rFonts w:ascii="Times New Roman" w:eastAsia="Times New Roman" w:hAnsi="Times New Roman" w:cs="Times New Roman"/>
          <w:sz w:val="28"/>
          <w:lang w:bidi="uk-UA"/>
        </w:rPr>
        <w:t>підприємств.</w:t>
      </w:r>
    </w:p>
    <w:p w14:paraId="69CAFEFC" w14:textId="77777777" w:rsidR="00523CAB" w:rsidRPr="00523CAB" w:rsidRDefault="00523CAB" w:rsidP="00D52727">
      <w:pPr>
        <w:widowControl w:val="0"/>
        <w:numPr>
          <w:ilvl w:val="3"/>
          <w:numId w:val="29"/>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Класифікація</w:t>
      </w:r>
      <w:r w:rsidRPr="00523CAB">
        <w:rPr>
          <w:rFonts w:ascii="Times New Roman" w:eastAsia="Times New Roman" w:hAnsi="Times New Roman" w:cs="Times New Roman"/>
          <w:spacing w:val="2"/>
          <w:sz w:val="28"/>
          <w:lang w:bidi="uk-UA"/>
        </w:rPr>
        <w:t xml:space="preserve"> </w:t>
      </w:r>
      <w:r w:rsidRPr="00523CAB">
        <w:rPr>
          <w:rFonts w:ascii="Times New Roman" w:eastAsia="Times New Roman" w:hAnsi="Times New Roman" w:cs="Times New Roman"/>
          <w:sz w:val="28"/>
          <w:lang w:bidi="uk-UA"/>
        </w:rPr>
        <w:t>підприємств.</w:t>
      </w:r>
    </w:p>
    <w:p w14:paraId="2BA5028F" w14:textId="77777777" w:rsidR="00523CAB" w:rsidRPr="00523CAB" w:rsidRDefault="00523CAB" w:rsidP="00D52727">
      <w:pPr>
        <w:widowControl w:val="0"/>
        <w:numPr>
          <w:ilvl w:val="3"/>
          <w:numId w:val="29"/>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Форми об’єднання підприємств, їх утворення, мета і</w:t>
      </w:r>
      <w:r w:rsidRPr="00523CAB">
        <w:rPr>
          <w:rFonts w:ascii="Times New Roman" w:eastAsia="Times New Roman" w:hAnsi="Times New Roman" w:cs="Times New Roman"/>
          <w:spacing w:val="-33"/>
          <w:sz w:val="28"/>
          <w:lang w:bidi="uk-UA"/>
        </w:rPr>
        <w:t xml:space="preserve"> </w:t>
      </w:r>
      <w:r w:rsidRPr="00523CAB">
        <w:rPr>
          <w:rFonts w:ascii="Times New Roman" w:eastAsia="Times New Roman" w:hAnsi="Times New Roman" w:cs="Times New Roman"/>
          <w:sz w:val="28"/>
          <w:lang w:bidi="uk-UA"/>
        </w:rPr>
        <w:t>функції.</w:t>
      </w:r>
    </w:p>
    <w:p w14:paraId="745FE8D6" w14:textId="77777777" w:rsidR="00260B87" w:rsidRPr="00CA0FFE" w:rsidRDefault="00260B87" w:rsidP="00D52727">
      <w:pPr>
        <w:spacing w:after="0" w:line="240" w:lineRule="auto"/>
        <w:ind w:firstLine="709"/>
        <w:jc w:val="center"/>
        <w:rPr>
          <w:rFonts w:ascii="Times New Roman" w:hAnsi="Times New Roman" w:cs="Times New Roman"/>
          <w:b/>
          <w:bCs/>
          <w:sz w:val="28"/>
          <w:szCs w:val="28"/>
        </w:rPr>
      </w:pPr>
    </w:p>
    <w:p w14:paraId="1E743F1F" w14:textId="77777777" w:rsidR="00523CAB" w:rsidRPr="00523CAB" w:rsidRDefault="00523CAB" w:rsidP="00D52727">
      <w:pPr>
        <w:widowControl w:val="0"/>
        <w:autoSpaceDE w:val="0"/>
        <w:autoSpaceDN w:val="0"/>
        <w:spacing w:after="0" w:line="240" w:lineRule="auto"/>
        <w:ind w:firstLine="709"/>
        <w:jc w:val="center"/>
        <w:rPr>
          <w:rFonts w:ascii="Bookman Old Style" w:eastAsia="Times New Roman" w:hAnsi="Bookman Old Style" w:cs="Times New Roman"/>
          <w:b/>
          <w:sz w:val="28"/>
          <w:szCs w:val="28"/>
          <w:lang w:bidi="uk-UA"/>
        </w:rPr>
      </w:pPr>
      <w:r w:rsidRPr="00523CAB">
        <w:rPr>
          <w:rFonts w:ascii="Bookman Old Style" w:eastAsia="Times New Roman" w:hAnsi="Bookman Old Style" w:cs="Times New Roman"/>
          <w:b/>
          <w:sz w:val="28"/>
          <w:szCs w:val="28"/>
          <w:lang w:bidi="uk-UA"/>
        </w:rPr>
        <w:t>ТЕМА 4. ЗОВНІШНЄ СЕРЕДОВИЩЕ ГОСПОДАРЮВАННЯ ПІДПРИЄМСТВА</w:t>
      </w:r>
    </w:p>
    <w:p w14:paraId="6CA658F5" w14:textId="77777777" w:rsidR="00523CAB" w:rsidRPr="00523CAB" w:rsidRDefault="00523CAB" w:rsidP="00D52727">
      <w:pPr>
        <w:widowControl w:val="0"/>
        <w:autoSpaceDE w:val="0"/>
        <w:autoSpaceDN w:val="0"/>
        <w:spacing w:after="0" w:line="240" w:lineRule="auto"/>
        <w:ind w:firstLine="709"/>
        <w:jc w:val="center"/>
        <w:outlineLvl w:val="2"/>
        <w:rPr>
          <w:rFonts w:ascii="Bookman Old Style" w:eastAsia="Bookman Old Style" w:hAnsi="Bookman Old Style" w:cs="Bookman Old Style"/>
          <w:b/>
          <w:i/>
          <w:sz w:val="32"/>
          <w:szCs w:val="32"/>
          <w:lang w:bidi="uk-UA"/>
        </w:rPr>
      </w:pPr>
      <w:r w:rsidRPr="00523CAB">
        <w:rPr>
          <w:rFonts w:ascii="Bookman Old Style" w:eastAsia="Bookman Old Style" w:hAnsi="Bookman Old Style" w:cs="Bookman Old Style"/>
          <w:b/>
          <w:i/>
          <w:sz w:val="32"/>
          <w:szCs w:val="32"/>
          <w:lang w:bidi="uk-UA"/>
        </w:rPr>
        <w:t>Питання для теоретичної підготовки</w:t>
      </w:r>
    </w:p>
    <w:p w14:paraId="44AFA0E5" w14:textId="77777777" w:rsidR="00523CAB" w:rsidRPr="00523CAB" w:rsidRDefault="00523CAB" w:rsidP="00D52727">
      <w:pPr>
        <w:widowControl w:val="0"/>
        <w:numPr>
          <w:ilvl w:val="3"/>
          <w:numId w:val="30"/>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Середовище функціонування підприємства, його</w:t>
      </w:r>
      <w:r w:rsidRPr="00523CAB">
        <w:rPr>
          <w:rFonts w:ascii="Times New Roman" w:eastAsia="Times New Roman" w:hAnsi="Times New Roman" w:cs="Times New Roman"/>
          <w:spacing w:val="3"/>
          <w:sz w:val="28"/>
          <w:lang w:bidi="uk-UA"/>
        </w:rPr>
        <w:t xml:space="preserve"> </w:t>
      </w:r>
      <w:r w:rsidRPr="00523CAB">
        <w:rPr>
          <w:rFonts w:ascii="Times New Roman" w:eastAsia="Times New Roman" w:hAnsi="Times New Roman" w:cs="Times New Roman"/>
          <w:sz w:val="28"/>
          <w:lang w:bidi="uk-UA"/>
        </w:rPr>
        <w:t>структура.</w:t>
      </w:r>
    </w:p>
    <w:p w14:paraId="20BC4EA1" w14:textId="77777777" w:rsidR="00523CAB" w:rsidRPr="00523CAB" w:rsidRDefault="00523CAB" w:rsidP="00D52727">
      <w:pPr>
        <w:widowControl w:val="0"/>
        <w:numPr>
          <w:ilvl w:val="3"/>
          <w:numId w:val="30"/>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Внутрішнє середовище</w:t>
      </w:r>
      <w:r w:rsidRPr="00523CAB">
        <w:rPr>
          <w:rFonts w:ascii="Times New Roman" w:eastAsia="Times New Roman" w:hAnsi="Times New Roman" w:cs="Times New Roman"/>
          <w:spacing w:val="3"/>
          <w:sz w:val="28"/>
          <w:lang w:bidi="uk-UA"/>
        </w:rPr>
        <w:t xml:space="preserve"> </w:t>
      </w:r>
      <w:r w:rsidRPr="00523CAB">
        <w:rPr>
          <w:rFonts w:ascii="Times New Roman" w:eastAsia="Times New Roman" w:hAnsi="Times New Roman" w:cs="Times New Roman"/>
          <w:sz w:val="28"/>
          <w:lang w:bidi="uk-UA"/>
        </w:rPr>
        <w:t>підприємства.</w:t>
      </w:r>
    </w:p>
    <w:p w14:paraId="73213D5E" w14:textId="77777777" w:rsidR="00523CAB" w:rsidRPr="00523CAB" w:rsidRDefault="00523CAB" w:rsidP="00D52727">
      <w:pPr>
        <w:widowControl w:val="0"/>
        <w:numPr>
          <w:ilvl w:val="3"/>
          <w:numId w:val="30"/>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Макросередовище господарювання</w:t>
      </w:r>
      <w:r w:rsidRPr="00523CAB">
        <w:rPr>
          <w:rFonts w:ascii="Times New Roman" w:eastAsia="Times New Roman" w:hAnsi="Times New Roman" w:cs="Times New Roman"/>
          <w:spacing w:val="6"/>
          <w:sz w:val="28"/>
          <w:lang w:bidi="uk-UA"/>
        </w:rPr>
        <w:t xml:space="preserve"> </w:t>
      </w:r>
      <w:r w:rsidRPr="00523CAB">
        <w:rPr>
          <w:rFonts w:ascii="Times New Roman" w:eastAsia="Times New Roman" w:hAnsi="Times New Roman" w:cs="Times New Roman"/>
          <w:sz w:val="28"/>
          <w:lang w:bidi="uk-UA"/>
        </w:rPr>
        <w:t>підприємств.</w:t>
      </w:r>
    </w:p>
    <w:p w14:paraId="5D3C38E8" w14:textId="77777777" w:rsidR="00523CAB" w:rsidRPr="00523CAB" w:rsidRDefault="00523CAB" w:rsidP="00D52727">
      <w:pPr>
        <w:widowControl w:val="0"/>
        <w:numPr>
          <w:ilvl w:val="3"/>
          <w:numId w:val="30"/>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Мікросередовище підприємства, його</w:t>
      </w:r>
      <w:r w:rsidRPr="00523CAB">
        <w:rPr>
          <w:rFonts w:ascii="Times New Roman" w:eastAsia="Times New Roman" w:hAnsi="Times New Roman" w:cs="Times New Roman"/>
          <w:spacing w:val="9"/>
          <w:sz w:val="28"/>
          <w:lang w:bidi="uk-UA"/>
        </w:rPr>
        <w:t xml:space="preserve"> </w:t>
      </w:r>
      <w:r w:rsidRPr="00523CAB">
        <w:rPr>
          <w:rFonts w:ascii="Times New Roman" w:eastAsia="Times New Roman" w:hAnsi="Times New Roman" w:cs="Times New Roman"/>
          <w:sz w:val="28"/>
          <w:lang w:bidi="uk-UA"/>
        </w:rPr>
        <w:t>елементи.</w:t>
      </w:r>
    </w:p>
    <w:p w14:paraId="6A5FFC90" w14:textId="77777777" w:rsidR="00523CAB" w:rsidRPr="00523CAB" w:rsidRDefault="00523CAB" w:rsidP="00D52727">
      <w:pPr>
        <w:widowControl w:val="0"/>
        <w:numPr>
          <w:ilvl w:val="3"/>
          <w:numId w:val="30"/>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Аналіз зовнішнього середовища</w:t>
      </w:r>
      <w:r w:rsidRPr="00523CAB">
        <w:rPr>
          <w:rFonts w:ascii="Times New Roman" w:eastAsia="Times New Roman" w:hAnsi="Times New Roman" w:cs="Times New Roman"/>
          <w:spacing w:val="8"/>
          <w:sz w:val="28"/>
          <w:lang w:bidi="uk-UA"/>
        </w:rPr>
        <w:t xml:space="preserve"> </w:t>
      </w:r>
      <w:r w:rsidRPr="00523CAB">
        <w:rPr>
          <w:rFonts w:ascii="Times New Roman" w:eastAsia="Times New Roman" w:hAnsi="Times New Roman" w:cs="Times New Roman"/>
          <w:sz w:val="28"/>
          <w:lang w:bidi="uk-UA"/>
        </w:rPr>
        <w:t>підприємства.</w:t>
      </w:r>
    </w:p>
    <w:p w14:paraId="7F6909CF" w14:textId="77777777" w:rsidR="00260B87" w:rsidRPr="00CA0FFE" w:rsidRDefault="00260B87" w:rsidP="00D52727">
      <w:pPr>
        <w:spacing w:after="0" w:line="240" w:lineRule="auto"/>
        <w:ind w:firstLine="709"/>
        <w:jc w:val="center"/>
        <w:rPr>
          <w:rFonts w:ascii="Times New Roman" w:hAnsi="Times New Roman" w:cs="Times New Roman"/>
          <w:b/>
          <w:bCs/>
          <w:sz w:val="28"/>
          <w:szCs w:val="28"/>
        </w:rPr>
      </w:pPr>
    </w:p>
    <w:p w14:paraId="7BAA40CF" w14:textId="77777777" w:rsidR="00523CAB" w:rsidRPr="00523CAB" w:rsidRDefault="00523CAB" w:rsidP="00D52727">
      <w:pPr>
        <w:widowControl w:val="0"/>
        <w:autoSpaceDE w:val="0"/>
        <w:autoSpaceDN w:val="0"/>
        <w:spacing w:after="0" w:line="240" w:lineRule="auto"/>
        <w:ind w:firstLine="709"/>
        <w:jc w:val="center"/>
        <w:rPr>
          <w:rFonts w:ascii="Bookman Old Style" w:eastAsia="Times New Roman" w:hAnsi="Bookman Old Style" w:cs="Times New Roman"/>
          <w:b/>
          <w:sz w:val="28"/>
          <w:szCs w:val="28"/>
          <w:lang w:bidi="uk-UA"/>
        </w:rPr>
      </w:pPr>
      <w:r w:rsidRPr="00523CAB">
        <w:rPr>
          <w:rFonts w:ascii="Bookman Old Style" w:eastAsia="Times New Roman" w:hAnsi="Bookman Old Style" w:cs="Times New Roman"/>
          <w:b/>
          <w:sz w:val="28"/>
          <w:szCs w:val="28"/>
          <w:lang w:bidi="uk-UA"/>
        </w:rPr>
        <w:t>ТЕМА 5. СТРУКТУРА ТА УПРАВЛІННЯ</w:t>
      </w:r>
      <w:r w:rsidRPr="00523CAB">
        <w:rPr>
          <w:rFonts w:ascii="Bookman Old Style" w:eastAsia="Times New Roman" w:hAnsi="Bookman Old Style" w:cs="Times New Roman"/>
          <w:b/>
          <w:spacing w:val="91"/>
          <w:sz w:val="28"/>
          <w:szCs w:val="28"/>
          <w:lang w:bidi="uk-UA"/>
        </w:rPr>
        <w:t xml:space="preserve"> </w:t>
      </w:r>
      <w:r w:rsidRPr="00523CAB">
        <w:rPr>
          <w:rFonts w:ascii="Bookman Old Style" w:eastAsia="Times New Roman" w:hAnsi="Bookman Old Style" w:cs="Times New Roman"/>
          <w:b/>
          <w:sz w:val="28"/>
          <w:szCs w:val="28"/>
          <w:lang w:bidi="uk-UA"/>
        </w:rPr>
        <w:t>ПІДПРИЄМСТВОМ</w:t>
      </w:r>
    </w:p>
    <w:p w14:paraId="4D8533B8" w14:textId="77777777" w:rsidR="00523CAB" w:rsidRPr="00523CAB" w:rsidRDefault="00523CAB" w:rsidP="00D52727">
      <w:pPr>
        <w:widowControl w:val="0"/>
        <w:numPr>
          <w:ilvl w:val="2"/>
          <w:numId w:val="31"/>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Виробнича структура підприємства, її види і</w:t>
      </w:r>
      <w:r w:rsidRPr="00523CAB">
        <w:rPr>
          <w:rFonts w:ascii="Times New Roman" w:eastAsia="Times New Roman" w:hAnsi="Times New Roman" w:cs="Times New Roman"/>
          <w:spacing w:val="4"/>
          <w:sz w:val="28"/>
          <w:lang w:bidi="uk-UA"/>
        </w:rPr>
        <w:t xml:space="preserve"> </w:t>
      </w:r>
      <w:r w:rsidRPr="00523CAB">
        <w:rPr>
          <w:rFonts w:ascii="Times New Roman" w:eastAsia="Times New Roman" w:hAnsi="Times New Roman" w:cs="Times New Roman"/>
          <w:sz w:val="28"/>
          <w:lang w:bidi="uk-UA"/>
        </w:rPr>
        <w:t>характеристика.</w:t>
      </w:r>
    </w:p>
    <w:p w14:paraId="0A1DF0B0" w14:textId="77777777" w:rsidR="00523CAB" w:rsidRPr="00523CAB" w:rsidRDefault="00523CAB" w:rsidP="00D52727">
      <w:pPr>
        <w:widowControl w:val="0"/>
        <w:numPr>
          <w:ilvl w:val="2"/>
          <w:numId w:val="31"/>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Управління підприємством: поняття, завдання і</w:t>
      </w:r>
      <w:r w:rsidRPr="00523CAB">
        <w:rPr>
          <w:rFonts w:ascii="Times New Roman" w:eastAsia="Times New Roman" w:hAnsi="Times New Roman" w:cs="Times New Roman"/>
          <w:spacing w:val="-6"/>
          <w:sz w:val="28"/>
          <w:lang w:bidi="uk-UA"/>
        </w:rPr>
        <w:t xml:space="preserve"> </w:t>
      </w:r>
      <w:r w:rsidRPr="00523CAB">
        <w:rPr>
          <w:rFonts w:ascii="Times New Roman" w:eastAsia="Times New Roman" w:hAnsi="Times New Roman" w:cs="Times New Roman"/>
          <w:sz w:val="28"/>
          <w:lang w:bidi="uk-UA"/>
        </w:rPr>
        <w:t>принципи.</w:t>
      </w:r>
    </w:p>
    <w:p w14:paraId="39A7576B" w14:textId="77777777" w:rsidR="00523CAB" w:rsidRPr="00523CAB" w:rsidRDefault="00523CAB" w:rsidP="00D52727">
      <w:pPr>
        <w:widowControl w:val="0"/>
        <w:numPr>
          <w:ilvl w:val="2"/>
          <w:numId w:val="31"/>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Функції, інструменти та риси сучасного</w:t>
      </w:r>
      <w:r w:rsidRPr="00523CAB">
        <w:rPr>
          <w:rFonts w:ascii="Times New Roman" w:eastAsia="Times New Roman" w:hAnsi="Times New Roman" w:cs="Times New Roman"/>
          <w:spacing w:val="9"/>
          <w:sz w:val="28"/>
          <w:lang w:bidi="uk-UA"/>
        </w:rPr>
        <w:t xml:space="preserve"> </w:t>
      </w:r>
      <w:r w:rsidRPr="00523CAB">
        <w:rPr>
          <w:rFonts w:ascii="Times New Roman" w:eastAsia="Times New Roman" w:hAnsi="Times New Roman" w:cs="Times New Roman"/>
          <w:sz w:val="28"/>
          <w:lang w:bidi="uk-UA"/>
        </w:rPr>
        <w:t>управління.</w:t>
      </w:r>
    </w:p>
    <w:p w14:paraId="63D188A6" w14:textId="77777777" w:rsidR="00523CAB" w:rsidRPr="00523CAB" w:rsidRDefault="00523CAB" w:rsidP="00D52727">
      <w:pPr>
        <w:widowControl w:val="0"/>
        <w:numPr>
          <w:ilvl w:val="2"/>
          <w:numId w:val="31"/>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Методи</w:t>
      </w:r>
      <w:r w:rsidRPr="00523CAB">
        <w:rPr>
          <w:rFonts w:ascii="Times New Roman" w:eastAsia="Times New Roman" w:hAnsi="Times New Roman" w:cs="Times New Roman"/>
          <w:spacing w:val="2"/>
          <w:sz w:val="28"/>
          <w:lang w:bidi="uk-UA"/>
        </w:rPr>
        <w:t xml:space="preserve"> </w:t>
      </w:r>
      <w:r w:rsidRPr="00523CAB">
        <w:rPr>
          <w:rFonts w:ascii="Times New Roman" w:eastAsia="Times New Roman" w:hAnsi="Times New Roman" w:cs="Times New Roman"/>
          <w:sz w:val="28"/>
          <w:lang w:bidi="uk-UA"/>
        </w:rPr>
        <w:t>управління.</w:t>
      </w:r>
    </w:p>
    <w:p w14:paraId="78742DE8" w14:textId="77777777" w:rsidR="00523CAB" w:rsidRPr="00523CAB" w:rsidRDefault="00523CAB" w:rsidP="00D52727">
      <w:pPr>
        <w:widowControl w:val="0"/>
        <w:numPr>
          <w:ilvl w:val="2"/>
          <w:numId w:val="31"/>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lastRenderedPageBreak/>
        <w:t>Організаційні структури управління</w:t>
      </w:r>
      <w:r w:rsidRPr="00523CAB">
        <w:rPr>
          <w:rFonts w:ascii="Times New Roman" w:eastAsia="Times New Roman" w:hAnsi="Times New Roman" w:cs="Times New Roman"/>
          <w:spacing w:val="-23"/>
          <w:sz w:val="28"/>
          <w:lang w:bidi="uk-UA"/>
        </w:rPr>
        <w:t xml:space="preserve"> </w:t>
      </w:r>
      <w:r w:rsidRPr="00523CAB">
        <w:rPr>
          <w:rFonts w:ascii="Times New Roman" w:eastAsia="Times New Roman" w:hAnsi="Times New Roman" w:cs="Times New Roman"/>
          <w:sz w:val="28"/>
          <w:lang w:bidi="uk-UA"/>
        </w:rPr>
        <w:t>підприємством.</w:t>
      </w:r>
    </w:p>
    <w:p w14:paraId="1C1202D0" w14:textId="77777777" w:rsidR="00523CAB" w:rsidRPr="00523CAB" w:rsidRDefault="00523CAB" w:rsidP="00D52727">
      <w:pPr>
        <w:widowControl w:val="0"/>
        <w:numPr>
          <w:ilvl w:val="2"/>
          <w:numId w:val="31"/>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Напрями вдосконалення управління</w:t>
      </w:r>
      <w:r w:rsidRPr="00523CAB">
        <w:rPr>
          <w:rFonts w:ascii="Times New Roman" w:eastAsia="Times New Roman" w:hAnsi="Times New Roman" w:cs="Times New Roman"/>
          <w:spacing w:val="-42"/>
          <w:sz w:val="28"/>
          <w:lang w:bidi="uk-UA"/>
        </w:rPr>
        <w:t xml:space="preserve"> </w:t>
      </w:r>
      <w:r w:rsidRPr="00523CAB">
        <w:rPr>
          <w:rFonts w:ascii="Times New Roman" w:eastAsia="Times New Roman" w:hAnsi="Times New Roman" w:cs="Times New Roman"/>
          <w:sz w:val="28"/>
          <w:lang w:bidi="uk-UA"/>
        </w:rPr>
        <w:t>підприємством.</w:t>
      </w:r>
    </w:p>
    <w:p w14:paraId="7A029DD5" w14:textId="77777777" w:rsidR="00260B87" w:rsidRPr="00CA0FFE" w:rsidRDefault="00260B87" w:rsidP="00D52727">
      <w:pPr>
        <w:spacing w:after="0" w:line="240" w:lineRule="auto"/>
        <w:ind w:firstLine="709"/>
        <w:jc w:val="center"/>
        <w:rPr>
          <w:rFonts w:ascii="Times New Roman" w:hAnsi="Times New Roman" w:cs="Times New Roman"/>
          <w:b/>
          <w:bCs/>
          <w:sz w:val="28"/>
          <w:szCs w:val="28"/>
        </w:rPr>
      </w:pPr>
    </w:p>
    <w:p w14:paraId="516DDE07" w14:textId="77777777" w:rsidR="00523CAB" w:rsidRPr="00523CAB" w:rsidRDefault="00523CAB" w:rsidP="00D52727">
      <w:pPr>
        <w:widowControl w:val="0"/>
        <w:autoSpaceDE w:val="0"/>
        <w:autoSpaceDN w:val="0"/>
        <w:spacing w:after="0" w:line="240" w:lineRule="auto"/>
        <w:ind w:firstLine="709"/>
        <w:jc w:val="center"/>
        <w:rPr>
          <w:rFonts w:ascii="Bookman Old Style" w:eastAsia="Times New Roman" w:hAnsi="Bookman Old Style" w:cs="Times New Roman"/>
          <w:b/>
          <w:sz w:val="28"/>
          <w:szCs w:val="28"/>
          <w:lang w:bidi="uk-UA"/>
        </w:rPr>
      </w:pPr>
      <w:r w:rsidRPr="00523CAB">
        <w:rPr>
          <w:rFonts w:ascii="Bookman Old Style" w:eastAsia="Times New Roman" w:hAnsi="Bookman Old Style" w:cs="Times New Roman"/>
          <w:b/>
          <w:sz w:val="28"/>
          <w:szCs w:val="28"/>
          <w:lang w:bidi="uk-UA"/>
        </w:rPr>
        <w:t>ТЕМА 6. РИНОК І ПРОДУКЦІЯ</w:t>
      </w:r>
    </w:p>
    <w:p w14:paraId="7EEB90E0" w14:textId="77777777" w:rsidR="00523CAB" w:rsidRPr="00523CAB" w:rsidRDefault="00523CAB" w:rsidP="00D52727">
      <w:pPr>
        <w:widowControl w:val="0"/>
        <w:autoSpaceDE w:val="0"/>
        <w:autoSpaceDN w:val="0"/>
        <w:spacing w:after="0" w:line="240" w:lineRule="auto"/>
        <w:ind w:firstLine="709"/>
        <w:rPr>
          <w:rFonts w:ascii="Bookman Old Style" w:eastAsia="Times New Roman" w:hAnsi="Times New Roman" w:cs="Times New Roman"/>
          <w:b/>
          <w:sz w:val="33"/>
          <w:szCs w:val="28"/>
          <w:lang w:bidi="uk-UA"/>
        </w:rPr>
      </w:pPr>
    </w:p>
    <w:p w14:paraId="2E21D584" w14:textId="77777777" w:rsidR="00523CAB" w:rsidRPr="00523CAB" w:rsidRDefault="00523CAB" w:rsidP="00D52727">
      <w:pPr>
        <w:widowControl w:val="0"/>
        <w:numPr>
          <w:ilvl w:val="2"/>
          <w:numId w:val="32"/>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Ринок: поняття, умови формування і</w:t>
      </w:r>
      <w:r w:rsidRPr="00523CAB">
        <w:rPr>
          <w:rFonts w:ascii="Times New Roman" w:eastAsia="Times New Roman" w:hAnsi="Times New Roman" w:cs="Times New Roman"/>
          <w:spacing w:val="-5"/>
          <w:sz w:val="28"/>
          <w:lang w:bidi="uk-UA"/>
        </w:rPr>
        <w:t xml:space="preserve"> </w:t>
      </w:r>
      <w:r w:rsidRPr="00523CAB">
        <w:rPr>
          <w:rFonts w:ascii="Times New Roman" w:eastAsia="Times New Roman" w:hAnsi="Times New Roman" w:cs="Times New Roman"/>
          <w:sz w:val="28"/>
          <w:lang w:bidi="uk-UA"/>
        </w:rPr>
        <w:t>функції.</w:t>
      </w:r>
    </w:p>
    <w:p w14:paraId="6308F168" w14:textId="77777777" w:rsidR="00523CAB" w:rsidRPr="00523CAB" w:rsidRDefault="00523CAB" w:rsidP="00D52727">
      <w:pPr>
        <w:widowControl w:val="0"/>
        <w:numPr>
          <w:ilvl w:val="2"/>
          <w:numId w:val="32"/>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Структура і види ринків.</w:t>
      </w:r>
    </w:p>
    <w:p w14:paraId="6922156B" w14:textId="77777777" w:rsidR="00523CAB" w:rsidRPr="00523CAB" w:rsidRDefault="00523CAB" w:rsidP="00D52727">
      <w:pPr>
        <w:widowControl w:val="0"/>
        <w:numPr>
          <w:ilvl w:val="0"/>
          <w:numId w:val="33"/>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Типи ринкової</w:t>
      </w:r>
      <w:r w:rsidRPr="00523CAB">
        <w:rPr>
          <w:rFonts w:ascii="Times New Roman" w:eastAsia="Times New Roman" w:hAnsi="Times New Roman" w:cs="Times New Roman"/>
          <w:spacing w:val="-6"/>
          <w:sz w:val="28"/>
          <w:lang w:bidi="uk-UA"/>
        </w:rPr>
        <w:t xml:space="preserve"> </w:t>
      </w:r>
      <w:r w:rsidRPr="00523CAB">
        <w:rPr>
          <w:rFonts w:ascii="Times New Roman" w:eastAsia="Times New Roman" w:hAnsi="Times New Roman" w:cs="Times New Roman"/>
          <w:sz w:val="28"/>
          <w:lang w:bidi="uk-UA"/>
        </w:rPr>
        <w:t>структури.</w:t>
      </w:r>
    </w:p>
    <w:p w14:paraId="5B9CA6A0" w14:textId="77777777" w:rsidR="00523CAB" w:rsidRPr="00523CAB" w:rsidRDefault="00523CAB" w:rsidP="00D52727">
      <w:pPr>
        <w:widowControl w:val="0"/>
        <w:numPr>
          <w:ilvl w:val="0"/>
          <w:numId w:val="33"/>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Ринкова інфраструктура, її складові</w:t>
      </w:r>
      <w:r w:rsidRPr="00523CAB">
        <w:rPr>
          <w:rFonts w:ascii="Times New Roman" w:eastAsia="Times New Roman" w:hAnsi="Times New Roman" w:cs="Times New Roman"/>
          <w:spacing w:val="-3"/>
          <w:sz w:val="28"/>
          <w:lang w:bidi="uk-UA"/>
        </w:rPr>
        <w:t xml:space="preserve"> </w:t>
      </w:r>
      <w:r w:rsidRPr="00523CAB">
        <w:rPr>
          <w:rFonts w:ascii="Times New Roman" w:eastAsia="Times New Roman" w:hAnsi="Times New Roman" w:cs="Times New Roman"/>
          <w:sz w:val="28"/>
          <w:lang w:bidi="uk-UA"/>
        </w:rPr>
        <w:t>елементи.</w:t>
      </w:r>
    </w:p>
    <w:p w14:paraId="23B13286" w14:textId="77777777" w:rsidR="00260B87" w:rsidRPr="00CA0FFE" w:rsidRDefault="00260B87" w:rsidP="00D52727">
      <w:pPr>
        <w:spacing w:after="0" w:line="240" w:lineRule="auto"/>
        <w:ind w:firstLine="709"/>
        <w:jc w:val="center"/>
        <w:rPr>
          <w:rFonts w:ascii="Times New Roman" w:hAnsi="Times New Roman" w:cs="Times New Roman"/>
          <w:b/>
          <w:bCs/>
          <w:sz w:val="28"/>
          <w:szCs w:val="28"/>
        </w:rPr>
      </w:pPr>
    </w:p>
    <w:p w14:paraId="5FEC15D2" w14:textId="77777777" w:rsidR="00523CAB" w:rsidRPr="00523CAB" w:rsidRDefault="00523CAB" w:rsidP="00D52727">
      <w:pPr>
        <w:widowControl w:val="0"/>
        <w:autoSpaceDE w:val="0"/>
        <w:autoSpaceDN w:val="0"/>
        <w:spacing w:after="0" w:line="240" w:lineRule="auto"/>
        <w:ind w:firstLine="709"/>
        <w:jc w:val="center"/>
        <w:rPr>
          <w:rFonts w:ascii="Bookman Old Style" w:eastAsia="Times New Roman" w:hAnsi="Bookman Old Style" w:cs="Times New Roman"/>
          <w:b/>
          <w:sz w:val="28"/>
          <w:szCs w:val="28"/>
          <w:lang w:bidi="uk-UA"/>
        </w:rPr>
      </w:pPr>
      <w:r w:rsidRPr="00523CAB">
        <w:rPr>
          <w:rFonts w:ascii="Bookman Old Style" w:eastAsia="Times New Roman" w:hAnsi="Bookman Old Style" w:cs="Times New Roman"/>
          <w:b/>
          <w:sz w:val="28"/>
          <w:szCs w:val="28"/>
          <w:lang w:bidi="uk-UA"/>
        </w:rPr>
        <w:t>ТЕМА 7. ПЛАНУВАННЯ ДІЯЛЬНОСТІ ПІДПРИЄМСТВА</w:t>
      </w:r>
    </w:p>
    <w:p w14:paraId="7F0DFCA4" w14:textId="77777777" w:rsidR="00523CAB" w:rsidRPr="00523CAB" w:rsidRDefault="00523CAB" w:rsidP="00D52727">
      <w:pPr>
        <w:widowControl w:val="0"/>
        <w:numPr>
          <w:ilvl w:val="3"/>
          <w:numId w:val="34"/>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Планування як функція управління, його принципи і</w:t>
      </w:r>
      <w:r w:rsidRPr="00523CAB">
        <w:rPr>
          <w:rFonts w:ascii="Times New Roman" w:eastAsia="Times New Roman" w:hAnsi="Times New Roman" w:cs="Times New Roman"/>
          <w:spacing w:val="7"/>
          <w:sz w:val="28"/>
          <w:lang w:bidi="uk-UA"/>
        </w:rPr>
        <w:t xml:space="preserve"> </w:t>
      </w:r>
      <w:r w:rsidRPr="00523CAB">
        <w:rPr>
          <w:rFonts w:ascii="Times New Roman" w:eastAsia="Times New Roman" w:hAnsi="Times New Roman" w:cs="Times New Roman"/>
          <w:sz w:val="28"/>
          <w:lang w:bidi="uk-UA"/>
        </w:rPr>
        <w:t>методи.</w:t>
      </w:r>
    </w:p>
    <w:p w14:paraId="56A21A3C" w14:textId="77777777" w:rsidR="00523CAB" w:rsidRPr="00523CAB" w:rsidRDefault="00523CAB" w:rsidP="00D52727">
      <w:pPr>
        <w:widowControl w:val="0"/>
        <w:numPr>
          <w:ilvl w:val="3"/>
          <w:numId w:val="34"/>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Система планів підприємства, їх взаємозв’язок та порядок</w:t>
      </w:r>
      <w:r w:rsidRPr="00523CAB">
        <w:rPr>
          <w:rFonts w:ascii="Times New Roman" w:eastAsia="Times New Roman" w:hAnsi="Times New Roman" w:cs="Times New Roman"/>
          <w:spacing w:val="-3"/>
          <w:sz w:val="28"/>
          <w:lang w:bidi="uk-UA"/>
        </w:rPr>
        <w:t xml:space="preserve"> </w:t>
      </w:r>
      <w:r w:rsidRPr="00523CAB">
        <w:rPr>
          <w:rFonts w:ascii="Times New Roman" w:eastAsia="Times New Roman" w:hAnsi="Times New Roman" w:cs="Times New Roman"/>
          <w:sz w:val="28"/>
          <w:lang w:bidi="uk-UA"/>
        </w:rPr>
        <w:t>розробки.</w:t>
      </w:r>
    </w:p>
    <w:p w14:paraId="23D556FA" w14:textId="77777777" w:rsidR="00523CAB" w:rsidRPr="00523CAB" w:rsidRDefault="00523CAB" w:rsidP="00D52727">
      <w:pPr>
        <w:widowControl w:val="0"/>
        <w:numPr>
          <w:ilvl w:val="3"/>
          <w:numId w:val="34"/>
        </w:numPr>
        <w:tabs>
          <w:tab w:val="left" w:pos="1746"/>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Стратегічне планування на</w:t>
      </w:r>
      <w:r w:rsidRPr="00523CAB">
        <w:rPr>
          <w:rFonts w:ascii="Times New Roman" w:eastAsia="Times New Roman" w:hAnsi="Times New Roman" w:cs="Times New Roman"/>
          <w:spacing w:val="-27"/>
          <w:sz w:val="28"/>
          <w:lang w:bidi="uk-UA"/>
        </w:rPr>
        <w:t xml:space="preserve"> </w:t>
      </w:r>
      <w:r w:rsidRPr="00523CAB">
        <w:rPr>
          <w:rFonts w:ascii="Times New Roman" w:eastAsia="Times New Roman" w:hAnsi="Times New Roman" w:cs="Times New Roman"/>
          <w:sz w:val="28"/>
          <w:lang w:bidi="uk-UA"/>
        </w:rPr>
        <w:t>підприємстві.</w:t>
      </w:r>
    </w:p>
    <w:p w14:paraId="4A766CDE" w14:textId="77777777" w:rsidR="00523CAB" w:rsidRPr="00523CAB" w:rsidRDefault="00523CAB" w:rsidP="00D52727">
      <w:pPr>
        <w:widowControl w:val="0"/>
        <w:numPr>
          <w:ilvl w:val="3"/>
          <w:numId w:val="34"/>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Бізнес-планування, його</w:t>
      </w:r>
      <w:r w:rsidRPr="00523CAB">
        <w:rPr>
          <w:rFonts w:ascii="Times New Roman" w:eastAsia="Times New Roman" w:hAnsi="Times New Roman" w:cs="Times New Roman"/>
          <w:spacing w:val="-14"/>
          <w:sz w:val="28"/>
          <w:lang w:bidi="uk-UA"/>
        </w:rPr>
        <w:t xml:space="preserve"> </w:t>
      </w:r>
      <w:r w:rsidRPr="00523CAB">
        <w:rPr>
          <w:rFonts w:ascii="Times New Roman" w:eastAsia="Times New Roman" w:hAnsi="Times New Roman" w:cs="Times New Roman"/>
          <w:sz w:val="28"/>
          <w:lang w:bidi="uk-UA"/>
        </w:rPr>
        <w:t>характеристика.</w:t>
      </w:r>
    </w:p>
    <w:p w14:paraId="3C3B5565" w14:textId="77777777" w:rsidR="00523CAB" w:rsidRPr="00523CAB" w:rsidRDefault="00523CAB" w:rsidP="00D52727">
      <w:pPr>
        <w:widowControl w:val="0"/>
        <w:numPr>
          <w:ilvl w:val="3"/>
          <w:numId w:val="34"/>
        </w:numPr>
        <w:tabs>
          <w:tab w:val="left" w:pos="1744"/>
        </w:tabs>
        <w:autoSpaceDE w:val="0"/>
        <w:autoSpaceDN w:val="0"/>
        <w:spacing w:after="0" w:line="240" w:lineRule="auto"/>
        <w:ind w:left="0" w:firstLine="709"/>
        <w:rPr>
          <w:rFonts w:ascii="Times New Roman" w:eastAsia="Times New Roman" w:hAnsi="Times New Roman" w:cs="Times New Roman"/>
          <w:sz w:val="28"/>
          <w:lang w:bidi="uk-UA"/>
        </w:rPr>
      </w:pPr>
      <w:r w:rsidRPr="00523CAB">
        <w:rPr>
          <w:rFonts w:ascii="Times New Roman" w:eastAsia="Times New Roman" w:hAnsi="Times New Roman" w:cs="Times New Roman"/>
          <w:sz w:val="28"/>
          <w:lang w:bidi="uk-UA"/>
        </w:rPr>
        <w:t>Виробнича програма підприємства, її розроблення та</w:t>
      </w:r>
      <w:r w:rsidRPr="00523CAB">
        <w:rPr>
          <w:rFonts w:ascii="Times New Roman" w:eastAsia="Times New Roman" w:hAnsi="Times New Roman" w:cs="Times New Roman"/>
          <w:spacing w:val="7"/>
          <w:sz w:val="28"/>
          <w:lang w:bidi="uk-UA"/>
        </w:rPr>
        <w:t xml:space="preserve"> </w:t>
      </w:r>
      <w:r w:rsidRPr="00523CAB">
        <w:rPr>
          <w:rFonts w:ascii="Times New Roman" w:eastAsia="Times New Roman" w:hAnsi="Times New Roman" w:cs="Times New Roman"/>
          <w:sz w:val="28"/>
          <w:lang w:bidi="uk-UA"/>
        </w:rPr>
        <w:t>обґрунтування.</w:t>
      </w:r>
    </w:p>
    <w:p w14:paraId="4B47C7E0"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8. ПЕРСОНАЛ ПІДПРИЄМСТВА,</w:t>
      </w:r>
      <w:r w:rsidRPr="00523CAB">
        <w:rPr>
          <w:rFonts w:ascii="Bookman Old Style" w:hAnsi="Bookman Old Style"/>
          <w:b/>
        </w:rPr>
        <w:t xml:space="preserve"> </w:t>
      </w:r>
      <w:r>
        <w:rPr>
          <w:rFonts w:ascii="Bookman Old Style" w:hAnsi="Bookman Old Style"/>
          <w:b/>
        </w:rPr>
        <w:t>ПРОДУКТИВНІСТЬ І ОПЛАТА ПРАЦІ</w:t>
      </w:r>
    </w:p>
    <w:p w14:paraId="1BCBC175"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Персонал підприємства, його</w:t>
      </w:r>
      <w:r w:rsidRPr="0032578B">
        <w:rPr>
          <w:spacing w:val="6"/>
          <w:sz w:val="28"/>
        </w:rPr>
        <w:t xml:space="preserve"> </w:t>
      </w:r>
      <w:r w:rsidRPr="0032578B">
        <w:rPr>
          <w:sz w:val="28"/>
        </w:rPr>
        <w:t>склад.</w:t>
      </w:r>
    </w:p>
    <w:p w14:paraId="72C95A40" w14:textId="77777777" w:rsidR="00523CAB" w:rsidRPr="0032578B" w:rsidRDefault="00523CAB" w:rsidP="00D52727">
      <w:pPr>
        <w:pStyle w:val="af2"/>
        <w:numPr>
          <w:ilvl w:val="0"/>
          <w:numId w:val="35"/>
        </w:numPr>
        <w:tabs>
          <w:tab w:val="left" w:pos="1539"/>
          <w:tab w:val="left" w:pos="1540"/>
        </w:tabs>
        <w:ind w:left="0" w:firstLine="709"/>
        <w:rPr>
          <w:sz w:val="28"/>
          <w:lang w:val="ru-RU"/>
        </w:rPr>
      </w:pPr>
      <w:r w:rsidRPr="0032578B">
        <w:rPr>
          <w:sz w:val="28"/>
        </w:rPr>
        <w:t xml:space="preserve">Структура персоналу підприємства, чинники, що впливають на неї. </w:t>
      </w:r>
    </w:p>
    <w:p w14:paraId="319844A8" w14:textId="77777777" w:rsidR="00523CAB" w:rsidRPr="00E67ED4" w:rsidRDefault="00523CAB" w:rsidP="00D52727">
      <w:pPr>
        <w:pStyle w:val="af2"/>
        <w:numPr>
          <w:ilvl w:val="0"/>
          <w:numId w:val="35"/>
        </w:numPr>
        <w:tabs>
          <w:tab w:val="left" w:pos="1539"/>
          <w:tab w:val="left" w:pos="1540"/>
        </w:tabs>
        <w:ind w:left="0" w:firstLine="709"/>
        <w:rPr>
          <w:sz w:val="28"/>
          <w:lang w:val="ru-RU"/>
        </w:rPr>
      </w:pPr>
      <w:r w:rsidRPr="0032578B">
        <w:rPr>
          <w:sz w:val="28"/>
        </w:rPr>
        <w:t>Розрахунок чисельності працюючих на підприємстві.</w:t>
      </w:r>
    </w:p>
    <w:p w14:paraId="398EC12A"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Управління персоналом</w:t>
      </w:r>
      <w:r w:rsidRPr="0032578B">
        <w:rPr>
          <w:spacing w:val="4"/>
          <w:sz w:val="28"/>
        </w:rPr>
        <w:t xml:space="preserve"> </w:t>
      </w:r>
      <w:r w:rsidRPr="0032578B">
        <w:rPr>
          <w:sz w:val="28"/>
        </w:rPr>
        <w:t>підприємства.</w:t>
      </w:r>
    </w:p>
    <w:p w14:paraId="349543D2"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Продуктивність праці, показники і методи її</w:t>
      </w:r>
      <w:r w:rsidRPr="0032578B">
        <w:rPr>
          <w:spacing w:val="-9"/>
          <w:sz w:val="28"/>
        </w:rPr>
        <w:t xml:space="preserve"> </w:t>
      </w:r>
      <w:r w:rsidRPr="0032578B">
        <w:rPr>
          <w:sz w:val="28"/>
        </w:rPr>
        <w:t>вимірювання.</w:t>
      </w:r>
    </w:p>
    <w:p w14:paraId="5D57A7C7"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Планування росту продуктивності</w:t>
      </w:r>
      <w:r w:rsidRPr="0032578B">
        <w:rPr>
          <w:spacing w:val="-6"/>
          <w:sz w:val="28"/>
        </w:rPr>
        <w:t xml:space="preserve"> </w:t>
      </w:r>
      <w:r w:rsidRPr="0032578B">
        <w:rPr>
          <w:sz w:val="28"/>
        </w:rPr>
        <w:t>праці.</w:t>
      </w:r>
    </w:p>
    <w:p w14:paraId="06CC6AFE"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Організація і нормування праці на</w:t>
      </w:r>
      <w:r w:rsidRPr="0032578B">
        <w:rPr>
          <w:spacing w:val="-5"/>
          <w:sz w:val="28"/>
        </w:rPr>
        <w:t xml:space="preserve"> </w:t>
      </w:r>
      <w:r w:rsidRPr="0032578B">
        <w:rPr>
          <w:sz w:val="28"/>
        </w:rPr>
        <w:t>підприємстві.</w:t>
      </w:r>
    </w:p>
    <w:p w14:paraId="6B3142C0"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Мотивація як процес симулювання працівників, її моделі і</w:t>
      </w:r>
      <w:r w:rsidRPr="0032578B">
        <w:rPr>
          <w:spacing w:val="-2"/>
          <w:sz w:val="28"/>
        </w:rPr>
        <w:t xml:space="preserve"> </w:t>
      </w:r>
      <w:r w:rsidRPr="0032578B">
        <w:rPr>
          <w:sz w:val="28"/>
        </w:rPr>
        <w:t>методи.</w:t>
      </w:r>
    </w:p>
    <w:p w14:paraId="5BDAAD98"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Поняття, види і шляхи росту заробітної</w:t>
      </w:r>
      <w:r w:rsidRPr="0032578B">
        <w:rPr>
          <w:spacing w:val="-3"/>
          <w:sz w:val="28"/>
        </w:rPr>
        <w:t xml:space="preserve"> </w:t>
      </w:r>
      <w:r w:rsidRPr="0032578B">
        <w:rPr>
          <w:sz w:val="28"/>
        </w:rPr>
        <w:t>плати.</w:t>
      </w:r>
    </w:p>
    <w:p w14:paraId="6F428525"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Тарифна система, її</w:t>
      </w:r>
      <w:r w:rsidRPr="0032578B">
        <w:rPr>
          <w:spacing w:val="1"/>
          <w:sz w:val="28"/>
        </w:rPr>
        <w:t xml:space="preserve"> </w:t>
      </w:r>
      <w:r w:rsidRPr="0032578B">
        <w:rPr>
          <w:sz w:val="28"/>
        </w:rPr>
        <w:t>елементи.</w:t>
      </w:r>
    </w:p>
    <w:p w14:paraId="65FACFFB"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Форми і системи оплати</w:t>
      </w:r>
      <w:r w:rsidRPr="0032578B">
        <w:rPr>
          <w:spacing w:val="-1"/>
          <w:sz w:val="28"/>
        </w:rPr>
        <w:t xml:space="preserve"> </w:t>
      </w:r>
      <w:r w:rsidRPr="0032578B">
        <w:rPr>
          <w:sz w:val="28"/>
        </w:rPr>
        <w:t>праці.</w:t>
      </w:r>
    </w:p>
    <w:p w14:paraId="6209AD9E" w14:textId="77777777" w:rsidR="00523CAB" w:rsidRPr="0032578B" w:rsidRDefault="00523CAB" w:rsidP="00D52727">
      <w:pPr>
        <w:pStyle w:val="af2"/>
        <w:numPr>
          <w:ilvl w:val="0"/>
          <w:numId w:val="35"/>
        </w:numPr>
        <w:tabs>
          <w:tab w:val="left" w:pos="1539"/>
          <w:tab w:val="left" w:pos="1540"/>
        </w:tabs>
        <w:ind w:left="0" w:firstLine="709"/>
        <w:rPr>
          <w:sz w:val="28"/>
        </w:rPr>
      </w:pPr>
      <w:r w:rsidRPr="0032578B">
        <w:rPr>
          <w:sz w:val="28"/>
        </w:rPr>
        <w:t>Формування фонду оплати праці на</w:t>
      </w:r>
      <w:r w:rsidRPr="0032578B">
        <w:rPr>
          <w:spacing w:val="-9"/>
          <w:sz w:val="28"/>
        </w:rPr>
        <w:t xml:space="preserve"> </w:t>
      </w:r>
      <w:r w:rsidRPr="0032578B">
        <w:rPr>
          <w:sz w:val="28"/>
        </w:rPr>
        <w:t>підприємстві.</w:t>
      </w:r>
    </w:p>
    <w:p w14:paraId="285673A5"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9. КАПІТАЛ ПІДПРИЄМСТВА</w:t>
      </w:r>
    </w:p>
    <w:p w14:paraId="179F5457" w14:textId="77777777" w:rsidR="00523CAB" w:rsidRDefault="00523CAB" w:rsidP="00D52727">
      <w:pPr>
        <w:pStyle w:val="af2"/>
        <w:numPr>
          <w:ilvl w:val="0"/>
          <w:numId w:val="36"/>
        </w:numPr>
        <w:tabs>
          <w:tab w:val="left" w:pos="1463"/>
        </w:tabs>
        <w:ind w:left="0" w:firstLine="709"/>
        <w:rPr>
          <w:sz w:val="28"/>
        </w:rPr>
      </w:pPr>
      <w:r>
        <w:rPr>
          <w:sz w:val="28"/>
        </w:rPr>
        <w:t>Сутність та види капіталу</w:t>
      </w:r>
      <w:r>
        <w:rPr>
          <w:spacing w:val="-4"/>
          <w:sz w:val="28"/>
        </w:rPr>
        <w:t xml:space="preserve"> </w:t>
      </w:r>
      <w:r>
        <w:rPr>
          <w:sz w:val="28"/>
        </w:rPr>
        <w:t>підприємства.</w:t>
      </w:r>
    </w:p>
    <w:p w14:paraId="56734773" w14:textId="77777777" w:rsidR="00523CAB" w:rsidRDefault="00523CAB" w:rsidP="00D52727">
      <w:pPr>
        <w:pStyle w:val="af2"/>
        <w:numPr>
          <w:ilvl w:val="0"/>
          <w:numId w:val="36"/>
        </w:numPr>
        <w:tabs>
          <w:tab w:val="left" w:pos="1463"/>
        </w:tabs>
        <w:ind w:left="0" w:firstLine="709"/>
        <w:rPr>
          <w:sz w:val="28"/>
        </w:rPr>
      </w:pPr>
      <w:r>
        <w:rPr>
          <w:sz w:val="28"/>
        </w:rPr>
        <w:t>Поняття, класифікація і структура основних фондів</w:t>
      </w:r>
      <w:r>
        <w:rPr>
          <w:spacing w:val="-3"/>
          <w:sz w:val="28"/>
        </w:rPr>
        <w:t xml:space="preserve"> </w:t>
      </w:r>
      <w:r>
        <w:rPr>
          <w:sz w:val="28"/>
        </w:rPr>
        <w:t>підприємства.</w:t>
      </w:r>
    </w:p>
    <w:p w14:paraId="1F88E94F" w14:textId="77777777" w:rsidR="00523CAB" w:rsidRDefault="00523CAB" w:rsidP="00D52727">
      <w:pPr>
        <w:pStyle w:val="af2"/>
        <w:numPr>
          <w:ilvl w:val="0"/>
          <w:numId w:val="36"/>
        </w:numPr>
        <w:tabs>
          <w:tab w:val="left" w:pos="1463"/>
        </w:tabs>
        <w:ind w:left="0" w:firstLine="709"/>
        <w:rPr>
          <w:sz w:val="28"/>
        </w:rPr>
      </w:pPr>
      <w:r>
        <w:rPr>
          <w:sz w:val="28"/>
        </w:rPr>
        <w:t>Облік і оцінка основних</w:t>
      </w:r>
      <w:r>
        <w:rPr>
          <w:spacing w:val="-2"/>
          <w:sz w:val="28"/>
        </w:rPr>
        <w:t xml:space="preserve"> </w:t>
      </w:r>
      <w:r>
        <w:rPr>
          <w:sz w:val="28"/>
        </w:rPr>
        <w:t>фондів.</w:t>
      </w:r>
    </w:p>
    <w:p w14:paraId="626B5011" w14:textId="77777777" w:rsidR="00523CAB" w:rsidRDefault="00523CAB" w:rsidP="00D52727">
      <w:pPr>
        <w:pStyle w:val="af2"/>
        <w:numPr>
          <w:ilvl w:val="0"/>
          <w:numId w:val="36"/>
        </w:numPr>
        <w:tabs>
          <w:tab w:val="left" w:pos="1463"/>
        </w:tabs>
        <w:ind w:left="0" w:firstLine="709"/>
        <w:rPr>
          <w:sz w:val="28"/>
        </w:rPr>
      </w:pPr>
      <w:r>
        <w:rPr>
          <w:sz w:val="28"/>
        </w:rPr>
        <w:t>Види та показники зношування основних фондів. Ремонт основних</w:t>
      </w:r>
      <w:r>
        <w:rPr>
          <w:spacing w:val="-38"/>
          <w:sz w:val="28"/>
        </w:rPr>
        <w:t xml:space="preserve"> </w:t>
      </w:r>
      <w:r>
        <w:rPr>
          <w:sz w:val="28"/>
        </w:rPr>
        <w:t>фондів, види</w:t>
      </w:r>
      <w:r>
        <w:rPr>
          <w:spacing w:val="1"/>
          <w:sz w:val="28"/>
        </w:rPr>
        <w:t xml:space="preserve"> </w:t>
      </w:r>
      <w:r>
        <w:rPr>
          <w:sz w:val="28"/>
        </w:rPr>
        <w:t>ремонту.</w:t>
      </w:r>
    </w:p>
    <w:p w14:paraId="49EB8A3F" w14:textId="77777777" w:rsidR="00523CAB" w:rsidRDefault="00523CAB" w:rsidP="00D52727">
      <w:pPr>
        <w:pStyle w:val="af2"/>
        <w:numPr>
          <w:ilvl w:val="0"/>
          <w:numId w:val="36"/>
        </w:numPr>
        <w:tabs>
          <w:tab w:val="left" w:pos="1463"/>
        </w:tabs>
        <w:ind w:left="0" w:firstLine="709"/>
        <w:rPr>
          <w:sz w:val="28"/>
        </w:rPr>
      </w:pPr>
      <w:r>
        <w:rPr>
          <w:sz w:val="28"/>
        </w:rPr>
        <w:t>Амортизація основних</w:t>
      </w:r>
      <w:r>
        <w:rPr>
          <w:spacing w:val="-4"/>
          <w:sz w:val="28"/>
        </w:rPr>
        <w:t xml:space="preserve"> </w:t>
      </w:r>
      <w:r>
        <w:rPr>
          <w:sz w:val="28"/>
        </w:rPr>
        <w:t>фондів.</w:t>
      </w:r>
    </w:p>
    <w:p w14:paraId="6C236634" w14:textId="77777777" w:rsidR="00523CAB" w:rsidRDefault="00523CAB" w:rsidP="00D52727">
      <w:pPr>
        <w:pStyle w:val="af2"/>
        <w:numPr>
          <w:ilvl w:val="0"/>
          <w:numId w:val="36"/>
        </w:numPr>
        <w:tabs>
          <w:tab w:val="left" w:pos="1463"/>
        </w:tabs>
        <w:ind w:left="0" w:firstLine="709"/>
        <w:rPr>
          <w:sz w:val="28"/>
        </w:rPr>
      </w:pPr>
      <w:r>
        <w:rPr>
          <w:sz w:val="28"/>
        </w:rPr>
        <w:t>Напрямки відтворення основних</w:t>
      </w:r>
      <w:r>
        <w:rPr>
          <w:spacing w:val="-2"/>
          <w:sz w:val="28"/>
        </w:rPr>
        <w:t xml:space="preserve"> </w:t>
      </w:r>
      <w:r>
        <w:rPr>
          <w:sz w:val="28"/>
        </w:rPr>
        <w:t>фондів.</w:t>
      </w:r>
    </w:p>
    <w:p w14:paraId="2514D87F" w14:textId="77777777" w:rsidR="00523CAB" w:rsidRDefault="00523CAB" w:rsidP="00D52727">
      <w:pPr>
        <w:pStyle w:val="af2"/>
        <w:numPr>
          <w:ilvl w:val="0"/>
          <w:numId w:val="36"/>
        </w:numPr>
        <w:tabs>
          <w:tab w:val="left" w:pos="1463"/>
        </w:tabs>
        <w:ind w:left="0" w:firstLine="709"/>
        <w:rPr>
          <w:sz w:val="28"/>
        </w:rPr>
      </w:pPr>
      <w:r>
        <w:rPr>
          <w:sz w:val="28"/>
        </w:rPr>
        <w:t>Показники ефективності відтворення і використання основних</w:t>
      </w:r>
      <w:r>
        <w:rPr>
          <w:spacing w:val="-3"/>
          <w:sz w:val="28"/>
        </w:rPr>
        <w:t xml:space="preserve"> </w:t>
      </w:r>
      <w:r>
        <w:rPr>
          <w:sz w:val="28"/>
        </w:rPr>
        <w:t>фондів.</w:t>
      </w:r>
    </w:p>
    <w:p w14:paraId="2BC24080" w14:textId="77777777" w:rsidR="00523CAB" w:rsidRDefault="00523CAB" w:rsidP="00D52727">
      <w:pPr>
        <w:pStyle w:val="af2"/>
        <w:numPr>
          <w:ilvl w:val="0"/>
          <w:numId w:val="36"/>
        </w:numPr>
        <w:tabs>
          <w:tab w:val="left" w:pos="1463"/>
        </w:tabs>
        <w:ind w:left="0" w:firstLine="709"/>
        <w:rPr>
          <w:sz w:val="28"/>
        </w:rPr>
      </w:pPr>
      <w:r>
        <w:rPr>
          <w:sz w:val="28"/>
        </w:rPr>
        <w:t>Поняття, матеріальний склад і структура оборотних фондів</w:t>
      </w:r>
      <w:r>
        <w:rPr>
          <w:spacing w:val="-6"/>
          <w:sz w:val="28"/>
        </w:rPr>
        <w:t xml:space="preserve"> </w:t>
      </w:r>
      <w:r>
        <w:rPr>
          <w:sz w:val="28"/>
        </w:rPr>
        <w:t>підприємства.</w:t>
      </w:r>
    </w:p>
    <w:p w14:paraId="56314976" w14:textId="77777777" w:rsidR="00523CAB" w:rsidRDefault="00523CAB" w:rsidP="00D52727">
      <w:pPr>
        <w:pStyle w:val="af2"/>
        <w:numPr>
          <w:ilvl w:val="0"/>
          <w:numId w:val="36"/>
        </w:numPr>
        <w:tabs>
          <w:tab w:val="left" w:pos="1463"/>
        </w:tabs>
        <w:ind w:left="0" w:firstLine="709"/>
        <w:rPr>
          <w:sz w:val="28"/>
        </w:rPr>
      </w:pPr>
      <w:r>
        <w:rPr>
          <w:sz w:val="28"/>
        </w:rPr>
        <w:lastRenderedPageBreak/>
        <w:t>Показники використання та нормування витрат матеріальних</w:t>
      </w:r>
      <w:r>
        <w:rPr>
          <w:spacing w:val="-10"/>
          <w:sz w:val="28"/>
        </w:rPr>
        <w:t xml:space="preserve"> </w:t>
      </w:r>
      <w:r>
        <w:rPr>
          <w:sz w:val="28"/>
        </w:rPr>
        <w:t>ресурсів.</w:t>
      </w:r>
    </w:p>
    <w:p w14:paraId="3BDC2157" w14:textId="77777777" w:rsidR="00523CAB" w:rsidRDefault="00523CAB" w:rsidP="00D52727">
      <w:pPr>
        <w:pStyle w:val="af2"/>
        <w:numPr>
          <w:ilvl w:val="0"/>
          <w:numId w:val="36"/>
        </w:numPr>
        <w:tabs>
          <w:tab w:val="left" w:pos="1600"/>
        </w:tabs>
        <w:ind w:left="0" w:firstLine="709"/>
        <w:rPr>
          <w:sz w:val="28"/>
        </w:rPr>
      </w:pPr>
      <w:r>
        <w:rPr>
          <w:sz w:val="28"/>
        </w:rPr>
        <w:t>Оборотні кошти підприємства: поняття, класифікація і</w:t>
      </w:r>
      <w:r>
        <w:rPr>
          <w:spacing w:val="-6"/>
          <w:sz w:val="28"/>
        </w:rPr>
        <w:t xml:space="preserve"> </w:t>
      </w:r>
      <w:r>
        <w:rPr>
          <w:sz w:val="28"/>
        </w:rPr>
        <w:t>структура.</w:t>
      </w:r>
    </w:p>
    <w:p w14:paraId="06F7C88C" w14:textId="77777777" w:rsidR="00523CAB" w:rsidRDefault="00523CAB" w:rsidP="00D52727">
      <w:pPr>
        <w:pStyle w:val="af2"/>
        <w:numPr>
          <w:ilvl w:val="0"/>
          <w:numId w:val="36"/>
        </w:numPr>
        <w:tabs>
          <w:tab w:val="left" w:pos="1600"/>
        </w:tabs>
        <w:ind w:left="0" w:firstLine="709"/>
        <w:rPr>
          <w:sz w:val="28"/>
        </w:rPr>
      </w:pPr>
      <w:r>
        <w:rPr>
          <w:sz w:val="28"/>
        </w:rPr>
        <w:t>Розрахунок нормативів оборотних</w:t>
      </w:r>
      <w:r>
        <w:rPr>
          <w:spacing w:val="-6"/>
          <w:sz w:val="28"/>
        </w:rPr>
        <w:t xml:space="preserve"> </w:t>
      </w:r>
      <w:r>
        <w:rPr>
          <w:sz w:val="28"/>
        </w:rPr>
        <w:t>коштів.</w:t>
      </w:r>
    </w:p>
    <w:p w14:paraId="6AD55057" w14:textId="77777777" w:rsidR="00523CAB" w:rsidRDefault="00523CAB" w:rsidP="00D52727">
      <w:pPr>
        <w:pStyle w:val="af2"/>
        <w:numPr>
          <w:ilvl w:val="0"/>
          <w:numId w:val="36"/>
        </w:numPr>
        <w:tabs>
          <w:tab w:val="left" w:pos="1600"/>
        </w:tabs>
        <w:ind w:left="0" w:firstLine="709"/>
        <w:rPr>
          <w:sz w:val="28"/>
        </w:rPr>
      </w:pPr>
      <w:r>
        <w:rPr>
          <w:sz w:val="28"/>
        </w:rPr>
        <w:t>Показники ефективності використання оборотних коштів</w:t>
      </w:r>
      <w:r>
        <w:rPr>
          <w:spacing w:val="-8"/>
          <w:sz w:val="28"/>
        </w:rPr>
        <w:t xml:space="preserve"> </w:t>
      </w:r>
      <w:r>
        <w:rPr>
          <w:sz w:val="28"/>
        </w:rPr>
        <w:t>підприємства.</w:t>
      </w:r>
    </w:p>
    <w:p w14:paraId="1477FD43" w14:textId="77777777" w:rsidR="00523CAB" w:rsidRDefault="00523CAB" w:rsidP="00D52727">
      <w:pPr>
        <w:pStyle w:val="af2"/>
        <w:numPr>
          <w:ilvl w:val="0"/>
          <w:numId w:val="36"/>
        </w:numPr>
        <w:tabs>
          <w:tab w:val="left" w:pos="1600"/>
        </w:tabs>
        <w:ind w:left="0" w:firstLine="709"/>
        <w:rPr>
          <w:sz w:val="28"/>
        </w:rPr>
      </w:pPr>
      <w:r>
        <w:rPr>
          <w:sz w:val="28"/>
        </w:rPr>
        <w:t>Шляхи покращення використання оборотних коштів</w:t>
      </w:r>
      <w:r>
        <w:rPr>
          <w:spacing w:val="-4"/>
          <w:sz w:val="28"/>
        </w:rPr>
        <w:t xml:space="preserve"> </w:t>
      </w:r>
      <w:r>
        <w:rPr>
          <w:sz w:val="28"/>
        </w:rPr>
        <w:t>підприємства.</w:t>
      </w:r>
    </w:p>
    <w:p w14:paraId="5A3BBD4B" w14:textId="77777777" w:rsidR="00523CAB" w:rsidRDefault="00523CAB" w:rsidP="00D52727">
      <w:pPr>
        <w:pStyle w:val="af2"/>
        <w:numPr>
          <w:ilvl w:val="0"/>
          <w:numId w:val="36"/>
        </w:numPr>
        <w:tabs>
          <w:tab w:val="left" w:pos="1600"/>
        </w:tabs>
        <w:ind w:left="0" w:firstLine="709"/>
        <w:rPr>
          <w:sz w:val="28"/>
        </w:rPr>
      </w:pPr>
      <w:r>
        <w:rPr>
          <w:sz w:val="28"/>
        </w:rPr>
        <w:t>Поняття і види нематеріальних ресурсів підприємства, їх</w:t>
      </w:r>
      <w:r>
        <w:rPr>
          <w:spacing w:val="-9"/>
          <w:sz w:val="28"/>
        </w:rPr>
        <w:t xml:space="preserve"> </w:t>
      </w:r>
      <w:r>
        <w:rPr>
          <w:sz w:val="28"/>
        </w:rPr>
        <w:t>характеристика.</w:t>
      </w:r>
    </w:p>
    <w:p w14:paraId="40D9CACD" w14:textId="77777777" w:rsidR="00523CAB" w:rsidRDefault="00523CAB" w:rsidP="00D52727">
      <w:pPr>
        <w:pStyle w:val="af2"/>
        <w:numPr>
          <w:ilvl w:val="0"/>
          <w:numId w:val="36"/>
        </w:numPr>
        <w:tabs>
          <w:tab w:val="left" w:pos="1600"/>
        </w:tabs>
        <w:ind w:left="0" w:firstLine="709"/>
        <w:rPr>
          <w:sz w:val="28"/>
        </w:rPr>
      </w:pPr>
      <w:r>
        <w:rPr>
          <w:sz w:val="28"/>
        </w:rPr>
        <w:t>Нематеріальні активи підприємства, їх оцінка та</w:t>
      </w:r>
      <w:r>
        <w:rPr>
          <w:spacing w:val="-6"/>
          <w:sz w:val="28"/>
        </w:rPr>
        <w:t xml:space="preserve"> </w:t>
      </w:r>
      <w:r>
        <w:rPr>
          <w:sz w:val="28"/>
        </w:rPr>
        <w:t>зношування.</w:t>
      </w:r>
    </w:p>
    <w:p w14:paraId="7E45EB2B"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10. ІНВЕСТИЦІЇ</w:t>
      </w:r>
    </w:p>
    <w:p w14:paraId="5B5BC283" w14:textId="77777777" w:rsidR="00523CAB" w:rsidRDefault="00523CAB" w:rsidP="00D52727">
      <w:pPr>
        <w:pStyle w:val="110"/>
        <w:ind w:left="0" w:right="0" w:firstLine="709"/>
        <w:rPr>
          <w:b/>
        </w:rPr>
      </w:pPr>
      <w:r>
        <w:rPr>
          <w:b/>
        </w:rPr>
        <w:t>Питання для теоретичної підготовки</w:t>
      </w:r>
    </w:p>
    <w:p w14:paraId="6A41F906" w14:textId="77777777" w:rsidR="00523CAB" w:rsidRDefault="00523CAB" w:rsidP="00D52727">
      <w:pPr>
        <w:pStyle w:val="af2"/>
        <w:numPr>
          <w:ilvl w:val="0"/>
          <w:numId w:val="37"/>
        </w:numPr>
        <w:tabs>
          <w:tab w:val="left" w:pos="1143"/>
        </w:tabs>
        <w:ind w:left="0" w:firstLine="709"/>
        <w:rPr>
          <w:sz w:val="28"/>
        </w:rPr>
      </w:pPr>
      <w:r>
        <w:rPr>
          <w:sz w:val="28"/>
        </w:rPr>
        <w:t>Інвестиції: поняття, види і роль у відтворенні виробничого потенціалу підприємства.</w:t>
      </w:r>
    </w:p>
    <w:p w14:paraId="7FFB486C" w14:textId="77777777" w:rsidR="00523CAB" w:rsidRDefault="00523CAB" w:rsidP="00D52727">
      <w:pPr>
        <w:pStyle w:val="af2"/>
        <w:numPr>
          <w:ilvl w:val="0"/>
          <w:numId w:val="37"/>
        </w:numPr>
        <w:tabs>
          <w:tab w:val="left" w:pos="1143"/>
        </w:tabs>
        <w:ind w:left="0" w:firstLine="709"/>
        <w:rPr>
          <w:sz w:val="28"/>
        </w:rPr>
      </w:pPr>
      <w:r>
        <w:rPr>
          <w:sz w:val="28"/>
        </w:rPr>
        <w:t>Виробничі інвестиції, їх склад і</w:t>
      </w:r>
      <w:r>
        <w:rPr>
          <w:spacing w:val="2"/>
          <w:sz w:val="28"/>
        </w:rPr>
        <w:t xml:space="preserve"> </w:t>
      </w:r>
      <w:r>
        <w:rPr>
          <w:sz w:val="28"/>
        </w:rPr>
        <w:t>структура.</w:t>
      </w:r>
    </w:p>
    <w:p w14:paraId="661650FE" w14:textId="77777777" w:rsidR="00523CAB" w:rsidRDefault="00523CAB" w:rsidP="00D52727">
      <w:pPr>
        <w:pStyle w:val="af2"/>
        <w:numPr>
          <w:ilvl w:val="0"/>
          <w:numId w:val="37"/>
        </w:numPr>
        <w:tabs>
          <w:tab w:val="left" w:pos="1143"/>
        </w:tabs>
        <w:ind w:left="0" w:firstLine="709"/>
        <w:rPr>
          <w:sz w:val="28"/>
        </w:rPr>
      </w:pPr>
      <w:r>
        <w:rPr>
          <w:sz w:val="28"/>
        </w:rPr>
        <w:t>Планування виробничих</w:t>
      </w:r>
      <w:r>
        <w:rPr>
          <w:spacing w:val="4"/>
          <w:sz w:val="28"/>
        </w:rPr>
        <w:t xml:space="preserve"> </w:t>
      </w:r>
      <w:r>
        <w:rPr>
          <w:sz w:val="28"/>
        </w:rPr>
        <w:t>інвестицій.</w:t>
      </w:r>
    </w:p>
    <w:p w14:paraId="012E008F" w14:textId="77777777" w:rsidR="00523CAB" w:rsidRDefault="00523CAB" w:rsidP="00D52727">
      <w:pPr>
        <w:pStyle w:val="af2"/>
        <w:numPr>
          <w:ilvl w:val="0"/>
          <w:numId w:val="37"/>
        </w:numPr>
        <w:tabs>
          <w:tab w:val="left" w:pos="1143"/>
        </w:tabs>
        <w:ind w:left="0" w:firstLine="709"/>
        <w:rPr>
          <w:sz w:val="28"/>
        </w:rPr>
      </w:pPr>
      <w:r>
        <w:rPr>
          <w:sz w:val="28"/>
        </w:rPr>
        <w:t>Оцінка економічної ефективності виробничих</w:t>
      </w:r>
      <w:r>
        <w:rPr>
          <w:spacing w:val="-8"/>
          <w:sz w:val="28"/>
        </w:rPr>
        <w:t xml:space="preserve"> </w:t>
      </w:r>
      <w:r>
        <w:rPr>
          <w:sz w:val="28"/>
        </w:rPr>
        <w:t>інвестицій.</w:t>
      </w:r>
    </w:p>
    <w:p w14:paraId="5CD83115" w14:textId="77777777" w:rsidR="00523CAB" w:rsidRDefault="00523CAB" w:rsidP="00D52727">
      <w:pPr>
        <w:pStyle w:val="af2"/>
        <w:numPr>
          <w:ilvl w:val="0"/>
          <w:numId w:val="37"/>
        </w:numPr>
        <w:tabs>
          <w:tab w:val="left" w:pos="1143"/>
        </w:tabs>
        <w:ind w:left="0" w:firstLine="709"/>
        <w:rPr>
          <w:sz w:val="28"/>
        </w:rPr>
      </w:pPr>
      <w:r>
        <w:rPr>
          <w:sz w:val="28"/>
        </w:rPr>
        <w:t>Фінансові інвестиції. Види цінних паперів, їх</w:t>
      </w:r>
      <w:r>
        <w:rPr>
          <w:spacing w:val="-5"/>
          <w:sz w:val="28"/>
        </w:rPr>
        <w:t xml:space="preserve"> </w:t>
      </w:r>
      <w:r>
        <w:rPr>
          <w:sz w:val="28"/>
        </w:rPr>
        <w:t>характеристика.</w:t>
      </w:r>
    </w:p>
    <w:p w14:paraId="6CDFE93D" w14:textId="77777777" w:rsidR="00523CAB" w:rsidRDefault="00523CAB" w:rsidP="00D52727">
      <w:pPr>
        <w:pStyle w:val="af2"/>
        <w:numPr>
          <w:ilvl w:val="0"/>
          <w:numId w:val="37"/>
        </w:numPr>
        <w:tabs>
          <w:tab w:val="left" w:pos="1143"/>
        </w:tabs>
        <w:ind w:left="0" w:firstLine="709"/>
        <w:rPr>
          <w:sz w:val="28"/>
        </w:rPr>
      </w:pPr>
      <w:r>
        <w:rPr>
          <w:sz w:val="28"/>
        </w:rPr>
        <w:t>Чинники впливу на ефективність інвестицій.</w:t>
      </w:r>
    </w:p>
    <w:p w14:paraId="6503C311"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11. ІННОВАЦІЙНА ДІЯЛЬНІСТЬ</w:t>
      </w:r>
    </w:p>
    <w:p w14:paraId="5C5F5165" w14:textId="77777777" w:rsidR="00523CAB" w:rsidRDefault="00523CAB" w:rsidP="00D52727">
      <w:pPr>
        <w:pStyle w:val="110"/>
        <w:ind w:left="0" w:right="0" w:firstLine="709"/>
        <w:rPr>
          <w:b/>
        </w:rPr>
      </w:pPr>
      <w:r>
        <w:rPr>
          <w:b/>
        </w:rPr>
        <w:t>Питання для теоретичної підготовки</w:t>
      </w:r>
    </w:p>
    <w:p w14:paraId="4FC270F3" w14:textId="77777777" w:rsidR="00523CAB" w:rsidRDefault="00523CAB" w:rsidP="00D52727">
      <w:pPr>
        <w:pStyle w:val="af2"/>
        <w:numPr>
          <w:ilvl w:val="0"/>
          <w:numId w:val="38"/>
        </w:numPr>
        <w:tabs>
          <w:tab w:val="left" w:pos="1143"/>
        </w:tabs>
        <w:ind w:left="0" w:firstLine="709"/>
        <w:rPr>
          <w:sz w:val="28"/>
        </w:rPr>
      </w:pPr>
      <w:r>
        <w:rPr>
          <w:sz w:val="28"/>
        </w:rPr>
        <w:t>Інноваційні процеси: поняття, види і</w:t>
      </w:r>
      <w:r>
        <w:rPr>
          <w:spacing w:val="-7"/>
          <w:sz w:val="28"/>
        </w:rPr>
        <w:t xml:space="preserve"> </w:t>
      </w:r>
      <w:r>
        <w:rPr>
          <w:sz w:val="28"/>
        </w:rPr>
        <w:t>характеристика.</w:t>
      </w:r>
    </w:p>
    <w:p w14:paraId="7173EB46" w14:textId="77777777" w:rsidR="00523CAB" w:rsidRDefault="00523CAB" w:rsidP="00D52727">
      <w:pPr>
        <w:pStyle w:val="af2"/>
        <w:numPr>
          <w:ilvl w:val="0"/>
          <w:numId w:val="38"/>
        </w:numPr>
        <w:tabs>
          <w:tab w:val="left" w:pos="1143"/>
        </w:tabs>
        <w:ind w:left="0" w:firstLine="709"/>
        <w:rPr>
          <w:sz w:val="28"/>
        </w:rPr>
      </w:pPr>
      <w:r>
        <w:rPr>
          <w:sz w:val="28"/>
        </w:rPr>
        <w:t>Основи методики визначення економічної ефективності технічних нововведень.</w:t>
      </w:r>
    </w:p>
    <w:p w14:paraId="0715C3D6" w14:textId="77777777" w:rsidR="00523CAB" w:rsidRDefault="00523CAB" w:rsidP="00D52727">
      <w:pPr>
        <w:pStyle w:val="af2"/>
        <w:numPr>
          <w:ilvl w:val="0"/>
          <w:numId w:val="38"/>
        </w:numPr>
        <w:tabs>
          <w:tab w:val="left" w:pos="1143"/>
        </w:tabs>
        <w:ind w:left="0" w:firstLine="709"/>
        <w:rPr>
          <w:sz w:val="28"/>
        </w:rPr>
      </w:pPr>
      <w:r>
        <w:rPr>
          <w:sz w:val="28"/>
        </w:rPr>
        <w:t>Оцінка сукупного економічного ефекту від технічних</w:t>
      </w:r>
      <w:r>
        <w:rPr>
          <w:spacing w:val="-3"/>
          <w:sz w:val="28"/>
        </w:rPr>
        <w:t xml:space="preserve"> </w:t>
      </w:r>
      <w:r>
        <w:rPr>
          <w:sz w:val="28"/>
        </w:rPr>
        <w:t>нововведень</w:t>
      </w:r>
      <w:r>
        <w:rPr>
          <w:color w:val="FF0000"/>
          <w:sz w:val="28"/>
        </w:rPr>
        <w:t>.</w:t>
      </w:r>
    </w:p>
    <w:p w14:paraId="69068F54" w14:textId="77777777" w:rsidR="00523CAB" w:rsidRDefault="00523CAB" w:rsidP="00D52727">
      <w:pPr>
        <w:pStyle w:val="af2"/>
        <w:numPr>
          <w:ilvl w:val="0"/>
          <w:numId w:val="38"/>
        </w:numPr>
        <w:tabs>
          <w:tab w:val="left" w:pos="1143"/>
        </w:tabs>
        <w:ind w:left="0" w:firstLine="709"/>
        <w:rPr>
          <w:sz w:val="28"/>
        </w:rPr>
      </w:pPr>
      <w:r>
        <w:rPr>
          <w:sz w:val="28"/>
        </w:rPr>
        <w:t>Розрахунок комерційного ефекту у виробників технічних</w:t>
      </w:r>
      <w:r>
        <w:rPr>
          <w:spacing w:val="-15"/>
          <w:sz w:val="28"/>
        </w:rPr>
        <w:t xml:space="preserve"> </w:t>
      </w:r>
      <w:r>
        <w:rPr>
          <w:sz w:val="28"/>
        </w:rPr>
        <w:t>новинок.</w:t>
      </w:r>
    </w:p>
    <w:p w14:paraId="3BB57843" w14:textId="77777777" w:rsidR="00523CAB" w:rsidRDefault="00523CAB" w:rsidP="00D52727">
      <w:pPr>
        <w:pStyle w:val="af2"/>
        <w:numPr>
          <w:ilvl w:val="0"/>
          <w:numId w:val="38"/>
        </w:numPr>
        <w:tabs>
          <w:tab w:val="left" w:pos="1143"/>
        </w:tabs>
        <w:ind w:left="0" w:firstLine="709"/>
        <w:rPr>
          <w:sz w:val="28"/>
        </w:rPr>
      </w:pPr>
      <w:r>
        <w:rPr>
          <w:sz w:val="28"/>
        </w:rPr>
        <w:t>Організаційний прогрес: суть, об’єкти, напрямки і</w:t>
      </w:r>
      <w:r>
        <w:rPr>
          <w:spacing w:val="-10"/>
          <w:sz w:val="28"/>
        </w:rPr>
        <w:t xml:space="preserve"> </w:t>
      </w:r>
      <w:r>
        <w:rPr>
          <w:sz w:val="28"/>
        </w:rPr>
        <w:t>тенденції.</w:t>
      </w:r>
    </w:p>
    <w:p w14:paraId="3BD367A6"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12. ТЕХНІКО-ТЕХНОЛОГІЧНА БАЗА</w:t>
      </w:r>
    </w:p>
    <w:p w14:paraId="383C25D2"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І ВИРОБНИЧА ПОТУЖНІСТЬ ПІДПРИЄМСТВА</w:t>
      </w:r>
    </w:p>
    <w:p w14:paraId="7683ACF2" w14:textId="77777777" w:rsidR="00523CAB" w:rsidRDefault="00523CAB" w:rsidP="00D52727">
      <w:pPr>
        <w:pStyle w:val="a7"/>
        <w:spacing w:after="0"/>
        <w:ind w:firstLine="709"/>
        <w:rPr>
          <w:rFonts w:ascii="Bookman Old Style"/>
          <w:b/>
          <w:sz w:val="34"/>
        </w:rPr>
      </w:pPr>
    </w:p>
    <w:p w14:paraId="348EC0F1" w14:textId="77777777" w:rsidR="00523CAB" w:rsidRDefault="00523CAB" w:rsidP="00D52727">
      <w:pPr>
        <w:pStyle w:val="110"/>
        <w:ind w:left="0" w:right="0" w:firstLine="709"/>
        <w:rPr>
          <w:b/>
        </w:rPr>
      </w:pPr>
      <w:r>
        <w:rPr>
          <w:b/>
        </w:rPr>
        <w:t>Питання для теоретичної підготовки</w:t>
      </w:r>
    </w:p>
    <w:p w14:paraId="638CAF4C" w14:textId="77777777" w:rsidR="00523CAB" w:rsidRDefault="00523CAB" w:rsidP="00D52727">
      <w:pPr>
        <w:pStyle w:val="af2"/>
        <w:numPr>
          <w:ilvl w:val="0"/>
          <w:numId w:val="39"/>
        </w:numPr>
        <w:tabs>
          <w:tab w:val="left" w:pos="1143"/>
        </w:tabs>
        <w:ind w:left="0" w:firstLine="709"/>
        <w:rPr>
          <w:sz w:val="28"/>
        </w:rPr>
      </w:pPr>
      <w:r>
        <w:rPr>
          <w:sz w:val="28"/>
        </w:rPr>
        <w:t>Виробничі процеси та принципи їх організації.</w:t>
      </w:r>
    </w:p>
    <w:p w14:paraId="272DD6F8" w14:textId="77777777" w:rsidR="00523CAB" w:rsidRDefault="00523CAB" w:rsidP="00D52727">
      <w:pPr>
        <w:pStyle w:val="af2"/>
        <w:numPr>
          <w:ilvl w:val="0"/>
          <w:numId w:val="39"/>
        </w:numPr>
        <w:tabs>
          <w:tab w:val="left" w:pos="1143"/>
        </w:tabs>
        <w:ind w:left="0" w:firstLine="709"/>
        <w:rPr>
          <w:sz w:val="28"/>
        </w:rPr>
      </w:pPr>
      <w:r>
        <w:rPr>
          <w:sz w:val="28"/>
        </w:rPr>
        <w:t>Класифікація виробничих</w:t>
      </w:r>
      <w:r>
        <w:rPr>
          <w:spacing w:val="-1"/>
          <w:sz w:val="28"/>
        </w:rPr>
        <w:t xml:space="preserve"> </w:t>
      </w:r>
      <w:r>
        <w:rPr>
          <w:sz w:val="28"/>
        </w:rPr>
        <w:t>процесів.</w:t>
      </w:r>
    </w:p>
    <w:p w14:paraId="249CB233" w14:textId="77777777" w:rsidR="00523CAB" w:rsidRDefault="00523CAB" w:rsidP="00D52727">
      <w:pPr>
        <w:pStyle w:val="af2"/>
        <w:numPr>
          <w:ilvl w:val="0"/>
          <w:numId w:val="39"/>
        </w:numPr>
        <w:tabs>
          <w:tab w:val="left" w:pos="1143"/>
        </w:tabs>
        <w:ind w:left="0" w:firstLine="709"/>
        <w:rPr>
          <w:sz w:val="28"/>
        </w:rPr>
      </w:pPr>
      <w:r>
        <w:rPr>
          <w:sz w:val="28"/>
        </w:rPr>
        <w:t>Виробнича потужність підприємства, чинники, що впливають на</w:t>
      </w:r>
      <w:r>
        <w:rPr>
          <w:spacing w:val="5"/>
          <w:sz w:val="28"/>
        </w:rPr>
        <w:t xml:space="preserve"> </w:t>
      </w:r>
      <w:r>
        <w:rPr>
          <w:sz w:val="28"/>
        </w:rPr>
        <w:t>неї.</w:t>
      </w:r>
    </w:p>
    <w:p w14:paraId="2A6D1AA8" w14:textId="77777777" w:rsidR="00523CAB" w:rsidRDefault="00523CAB" w:rsidP="00D52727">
      <w:pPr>
        <w:pStyle w:val="af2"/>
        <w:numPr>
          <w:ilvl w:val="0"/>
          <w:numId w:val="39"/>
        </w:numPr>
        <w:tabs>
          <w:tab w:val="left" w:pos="1143"/>
        </w:tabs>
        <w:ind w:left="0" w:firstLine="709"/>
        <w:rPr>
          <w:sz w:val="28"/>
        </w:rPr>
      </w:pPr>
      <w:r>
        <w:rPr>
          <w:sz w:val="28"/>
        </w:rPr>
        <w:t>Методи визначення виробничої потужності на</w:t>
      </w:r>
      <w:r>
        <w:rPr>
          <w:spacing w:val="-8"/>
          <w:sz w:val="28"/>
        </w:rPr>
        <w:t xml:space="preserve"> </w:t>
      </w:r>
      <w:r>
        <w:rPr>
          <w:sz w:val="28"/>
        </w:rPr>
        <w:t>підприємствах.</w:t>
      </w:r>
    </w:p>
    <w:p w14:paraId="36A4677D"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13. ОРГАНІЗАЦІЯ ВИРОБНИЦТВА І ЗАБЕЗПЕЧЕННЯ ЯКОСТІ ПРОДУКЦІЇ</w:t>
      </w:r>
    </w:p>
    <w:p w14:paraId="5C22F2B0" w14:textId="77777777" w:rsidR="00523CAB" w:rsidRDefault="00523CAB" w:rsidP="00D52727">
      <w:pPr>
        <w:pStyle w:val="110"/>
        <w:ind w:left="0" w:right="0" w:firstLine="709"/>
        <w:rPr>
          <w:b/>
        </w:rPr>
      </w:pPr>
      <w:r>
        <w:rPr>
          <w:b/>
        </w:rPr>
        <w:t>Питання для теоретичної підготовки</w:t>
      </w:r>
    </w:p>
    <w:p w14:paraId="43C52054" w14:textId="77777777" w:rsidR="00523CAB" w:rsidRDefault="00523CAB" w:rsidP="00D52727">
      <w:pPr>
        <w:pStyle w:val="af2"/>
        <w:numPr>
          <w:ilvl w:val="0"/>
          <w:numId w:val="40"/>
        </w:numPr>
        <w:tabs>
          <w:tab w:val="left" w:pos="1143"/>
        </w:tabs>
        <w:ind w:left="0" w:firstLine="709"/>
        <w:rPr>
          <w:sz w:val="28"/>
        </w:rPr>
      </w:pPr>
      <w:r>
        <w:rPr>
          <w:sz w:val="28"/>
        </w:rPr>
        <w:t>Організаційні типи виробництва, їх</w:t>
      </w:r>
      <w:r>
        <w:rPr>
          <w:spacing w:val="-3"/>
          <w:sz w:val="28"/>
        </w:rPr>
        <w:t xml:space="preserve"> </w:t>
      </w:r>
      <w:r>
        <w:rPr>
          <w:sz w:val="28"/>
        </w:rPr>
        <w:t>характеристика.</w:t>
      </w:r>
    </w:p>
    <w:p w14:paraId="7C7620E9" w14:textId="77777777" w:rsidR="00523CAB" w:rsidRDefault="00523CAB" w:rsidP="00D52727">
      <w:pPr>
        <w:pStyle w:val="af2"/>
        <w:numPr>
          <w:ilvl w:val="0"/>
          <w:numId w:val="40"/>
        </w:numPr>
        <w:tabs>
          <w:tab w:val="left" w:pos="1143"/>
        </w:tabs>
        <w:ind w:left="0" w:firstLine="709"/>
        <w:rPr>
          <w:sz w:val="28"/>
        </w:rPr>
      </w:pPr>
      <w:r>
        <w:rPr>
          <w:sz w:val="28"/>
        </w:rPr>
        <w:t>Поняття і класифікація методів організації виробничого</w:t>
      </w:r>
      <w:r>
        <w:rPr>
          <w:spacing w:val="-4"/>
          <w:sz w:val="28"/>
        </w:rPr>
        <w:t xml:space="preserve"> </w:t>
      </w:r>
      <w:r>
        <w:rPr>
          <w:sz w:val="28"/>
        </w:rPr>
        <w:t>процесу.</w:t>
      </w:r>
    </w:p>
    <w:p w14:paraId="5AD98826" w14:textId="77777777" w:rsidR="00523CAB" w:rsidRDefault="00523CAB" w:rsidP="00D52727">
      <w:pPr>
        <w:pStyle w:val="af2"/>
        <w:numPr>
          <w:ilvl w:val="0"/>
          <w:numId w:val="40"/>
        </w:numPr>
        <w:tabs>
          <w:tab w:val="left" w:pos="1143"/>
        </w:tabs>
        <w:ind w:left="0" w:firstLine="709"/>
        <w:rPr>
          <w:sz w:val="28"/>
        </w:rPr>
      </w:pPr>
      <w:r>
        <w:rPr>
          <w:sz w:val="28"/>
        </w:rPr>
        <w:t>Поняття виробничого циклу, його</w:t>
      </w:r>
      <w:r>
        <w:rPr>
          <w:spacing w:val="3"/>
          <w:sz w:val="28"/>
        </w:rPr>
        <w:t xml:space="preserve"> </w:t>
      </w:r>
      <w:r>
        <w:rPr>
          <w:sz w:val="28"/>
        </w:rPr>
        <w:t>структура.</w:t>
      </w:r>
    </w:p>
    <w:p w14:paraId="6648FD3C" w14:textId="77777777" w:rsidR="00523CAB" w:rsidRDefault="00523CAB" w:rsidP="00D52727">
      <w:pPr>
        <w:pStyle w:val="af2"/>
        <w:numPr>
          <w:ilvl w:val="0"/>
          <w:numId w:val="40"/>
        </w:numPr>
        <w:tabs>
          <w:tab w:val="left" w:pos="1143"/>
        </w:tabs>
        <w:ind w:left="0" w:firstLine="709"/>
        <w:rPr>
          <w:sz w:val="28"/>
        </w:rPr>
      </w:pPr>
      <w:r>
        <w:rPr>
          <w:sz w:val="28"/>
        </w:rPr>
        <w:t>Поняття якості продукції, необхідність та значення її</w:t>
      </w:r>
      <w:r>
        <w:rPr>
          <w:spacing w:val="-7"/>
          <w:sz w:val="28"/>
        </w:rPr>
        <w:t xml:space="preserve"> </w:t>
      </w:r>
      <w:r>
        <w:rPr>
          <w:sz w:val="28"/>
        </w:rPr>
        <w:t>підвищення.</w:t>
      </w:r>
    </w:p>
    <w:p w14:paraId="1927C210" w14:textId="77777777" w:rsidR="00523CAB" w:rsidRDefault="00523CAB" w:rsidP="00D52727">
      <w:pPr>
        <w:pStyle w:val="af2"/>
        <w:numPr>
          <w:ilvl w:val="0"/>
          <w:numId w:val="40"/>
        </w:numPr>
        <w:tabs>
          <w:tab w:val="left" w:pos="1143"/>
        </w:tabs>
        <w:ind w:left="0" w:firstLine="709"/>
        <w:rPr>
          <w:sz w:val="28"/>
        </w:rPr>
      </w:pPr>
      <w:r>
        <w:rPr>
          <w:sz w:val="28"/>
        </w:rPr>
        <w:t>Показники і методи оцінки якості</w:t>
      </w:r>
      <w:r>
        <w:rPr>
          <w:spacing w:val="-4"/>
          <w:sz w:val="28"/>
        </w:rPr>
        <w:t xml:space="preserve"> </w:t>
      </w:r>
      <w:r>
        <w:rPr>
          <w:sz w:val="28"/>
        </w:rPr>
        <w:t>продукції.</w:t>
      </w:r>
    </w:p>
    <w:p w14:paraId="254C9C6E" w14:textId="77777777" w:rsidR="00523CAB" w:rsidRDefault="00523CAB" w:rsidP="00D52727">
      <w:pPr>
        <w:pStyle w:val="af2"/>
        <w:numPr>
          <w:ilvl w:val="0"/>
          <w:numId w:val="40"/>
        </w:numPr>
        <w:tabs>
          <w:tab w:val="left" w:pos="1143"/>
        </w:tabs>
        <w:ind w:left="0" w:firstLine="709"/>
        <w:rPr>
          <w:sz w:val="28"/>
        </w:rPr>
      </w:pPr>
      <w:r>
        <w:rPr>
          <w:sz w:val="28"/>
        </w:rPr>
        <w:t>Управління якістю</w:t>
      </w:r>
      <w:r>
        <w:rPr>
          <w:spacing w:val="1"/>
          <w:sz w:val="28"/>
        </w:rPr>
        <w:t xml:space="preserve"> </w:t>
      </w:r>
      <w:r>
        <w:rPr>
          <w:sz w:val="28"/>
        </w:rPr>
        <w:t>продукції.</w:t>
      </w:r>
    </w:p>
    <w:p w14:paraId="0719FFC8" w14:textId="77777777" w:rsidR="00523CAB" w:rsidRDefault="00523CAB" w:rsidP="00D52727">
      <w:pPr>
        <w:pStyle w:val="af2"/>
        <w:numPr>
          <w:ilvl w:val="0"/>
          <w:numId w:val="40"/>
        </w:numPr>
        <w:tabs>
          <w:tab w:val="left" w:pos="1143"/>
        </w:tabs>
        <w:ind w:left="0" w:firstLine="709"/>
        <w:rPr>
          <w:sz w:val="28"/>
        </w:rPr>
      </w:pPr>
      <w:r>
        <w:rPr>
          <w:sz w:val="28"/>
        </w:rPr>
        <w:lastRenderedPageBreak/>
        <w:t>Стандартизація і сертифікація продукції.</w:t>
      </w:r>
    </w:p>
    <w:p w14:paraId="0B764AA4" w14:textId="77777777" w:rsidR="00523CAB" w:rsidRDefault="00523CAB" w:rsidP="00D52727">
      <w:pPr>
        <w:pStyle w:val="af2"/>
        <w:numPr>
          <w:ilvl w:val="0"/>
          <w:numId w:val="40"/>
        </w:numPr>
        <w:tabs>
          <w:tab w:val="left" w:pos="1143"/>
        </w:tabs>
        <w:ind w:left="0" w:firstLine="709"/>
        <w:rPr>
          <w:sz w:val="28"/>
        </w:rPr>
      </w:pPr>
      <w:r>
        <w:rPr>
          <w:sz w:val="28"/>
        </w:rPr>
        <w:t>Конкурентоспроможність продукції, чинники її забезпечення і методика оцінки.</w:t>
      </w:r>
    </w:p>
    <w:p w14:paraId="541A24C8" w14:textId="77777777" w:rsidR="00523CAB" w:rsidRDefault="00523CAB" w:rsidP="00D52727">
      <w:pPr>
        <w:pStyle w:val="af2"/>
        <w:numPr>
          <w:ilvl w:val="0"/>
          <w:numId w:val="40"/>
        </w:numPr>
        <w:tabs>
          <w:tab w:val="left" w:pos="1143"/>
        </w:tabs>
        <w:ind w:left="0" w:firstLine="709"/>
        <w:rPr>
          <w:sz w:val="28"/>
        </w:rPr>
      </w:pPr>
      <w:r>
        <w:rPr>
          <w:sz w:val="28"/>
        </w:rPr>
        <w:t>Економічна ефективність і шляхи підвищення якості</w:t>
      </w:r>
      <w:r>
        <w:rPr>
          <w:spacing w:val="-24"/>
          <w:sz w:val="28"/>
        </w:rPr>
        <w:t xml:space="preserve"> </w:t>
      </w:r>
      <w:r>
        <w:rPr>
          <w:sz w:val="28"/>
        </w:rPr>
        <w:t>та конкурентоспроможності</w:t>
      </w:r>
      <w:r>
        <w:rPr>
          <w:spacing w:val="-7"/>
          <w:sz w:val="28"/>
        </w:rPr>
        <w:t xml:space="preserve"> </w:t>
      </w:r>
      <w:r>
        <w:rPr>
          <w:sz w:val="28"/>
        </w:rPr>
        <w:t>продукції.</w:t>
      </w:r>
    </w:p>
    <w:p w14:paraId="0A01F722"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14. ВИТРАТИ НА ВИРОБНИЦТВО ТА РЕАЛІЗАЦІЮ</w:t>
      </w:r>
      <w:r>
        <w:rPr>
          <w:rFonts w:ascii="Bookman Old Style" w:hAnsi="Bookman Old Style"/>
          <w:b/>
          <w:spacing w:val="92"/>
        </w:rPr>
        <w:t xml:space="preserve"> </w:t>
      </w:r>
      <w:r>
        <w:rPr>
          <w:rFonts w:ascii="Bookman Old Style" w:hAnsi="Bookman Old Style"/>
          <w:b/>
        </w:rPr>
        <w:t>ПРОДУКЦІЇ</w:t>
      </w:r>
    </w:p>
    <w:p w14:paraId="08728B1A" w14:textId="77777777" w:rsidR="00523CAB" w:rsidRDefault="00523CAB" w:rsidP="00D52727">
      <w:pPr>
        <w:pStyle w:val="110"/>
        <w:ind w:left="0" w:right="0" w:firstLine="709"/>
        <w:rPr>
          <w:b/>
        </w:rPr>
      </w:pPr>
      <w:r>
        <w:rPr>
          <w:b/>
        </w:rPr>
        <w:t>Питання для теоретичної підготовки</w:t>
      </w:r>
    </w:p>
    <w:p w14:paraId="2D4F1D51" w14:textId="77777777" w:rsidR="00523CAB" w:rsidRDefault="00523CAB" w:rsidP="00D52727">
      <w:pPr>
        <w:pStyle w:val="af2"/>
        <w:numPr>
          <w:ilvl w:val="0"/>
          <w:numId w:val="41"/>
        </w:numPr>
        <w:tabs>
          <w:tab w:val="left" w:pos="1143"/>
        </w:tabs>
        <w:ind w:left="0" w:firstLine="709"/>
        <w:rPr>
          <w:sz w:val="28"/>
        </w:rPr>
      </w:pPr>
      <w:r>
        <w:rPr>
          <w:sz w:val="28"/>
        </w:rPr>
        <w:t>Поняття і класифікація</w:t>
      </w:r>
      <w:r>
        <w:rPr>
          <w:spacing w:val="-1"/>
          <w:sz w:val="28"/>
        </w:rPr>
        <w:t xml:space="preserve"> </w:t>
      </w:r>
      <w:r>
        <w:rPr>
          <w:sz w:val="28"/>
        </w:rPr>
        <w:t>витрат.</w:t>
      </w:r>
    </w:p>
    <w:p w14:paraId="4F248118" w14:textId="77777777" w:rsidR="00523CAB" w:rsidRDefault="00523CAB" w:rsidP="00D52727">
      <w:pPr>
        <w:pStyle w:val="af2"/>
        <w:numPr>
          <w:ilvl w:val="0"/>
          <w:numId w:val="41"/>
        </w:numPr>
        <w:tabs>
          <w:tab w:val="left" w:pos="1143"/>
        </w:tabs>
        <w:ind w:left="0" w:firstLine="709"/>
        <w:rPr>
          <w:sz w:val="28"/>
        </w:rPr>
      </w:pPr>
      <w:r>
        <w:rPr>
          <w:sz w:val="28"/>
        </w:rPr>
        <w:t>Собівартість продукції, її види і</w:t>
      </w:r>
      <w:r>
        <w:rPr>
          <w:spacing w:val="-1"/>
          <w:sz w:val="28"/>
        </w:rPr>
        <w:t xml:space="preserve"> </w:t>
      </w:r>
      <w:r>
        <w:rPr>
          <w:sz w:val="28"/>
        </w:rPr>
        <w:t>показники.</w:t>
      </w:r>
    </w:p>
    <w:p w14:paraId="4679594C" w14:textId="77777777" w:rsidR="00523CAB" w:rsidRDefault="00523CAB" w:rsidP="00D52727">
      <w:pPr>
        <w:pStyle w:val="af2"/>
        <w:numPr>
          <w:ilvl w:val="0"/>
          <w:numId w:val="41"/>
        </w:numPr>
        <w:tabs>
          <w:tab w:val="left" w:pos="1143"/>
        </w:tabs>
        <w:ind w:left="0" w:firstLine="709"/>
        <w:rPr>
          <w:sz w:val="28"/>
        </w:rPr>
      </w:pPr>
      <w:r>
        <w:rPr>
          <w:sz w:val="28"/>
        </w:rPr>
        <w:t>Формування кошторису витрат на</w:t>
      </w:r>
      <w:r>
        <w:rPr>
          <w:spacing w:val="6"/>
          <w:sz w:val="28"/>
        </w:rPr>
        <w:t xml:space="preserve"> </w:t>
      </w:r>
      <w:r>
        <w:rPr>
          <w:sz w:val="28"/>
        </w:rPr>
        <w:t>виробництво.</w:t>
      </w:r>
    </w:p>
    <w:p w14:paraId="3863A1CF" w14:textId="77777777" w:rsidR="00523CAB" w:rsidRDefault="00523CAB" w:rsidP="00D52727">
      <w:pPr>
        <w:pStyle w:val="af2"/>
        <w:numPr>
          <w:ilvl w:val="0"/>
          <w:numId w:val="41"/>
        </w:numPr>
        <w:tabs>
          <w:tab w:val="left" w:pos="1143"/>
        </w:tabs>
        <w:ind w:left="0" w:firstLine="709"/>
        <w:rPr>
          <w:sz w:val="28"/>
        </w:rPr>
      </w:pPr>
      <w:r>
        <w:rPr>
          <w:sz w:val="28"/>
        </w:rPr>
        <w:t>Калькулювання витрат на виробництво та реалізацію</w:t>
      </w:r>
      <w:r>
        <w:rPr>
          <w:spacing w:val="-2"/>
          <w:sz w:val="28"/>
        </w:rPr>
        <w:t xml:space="preserve"> </w:t>
      </w:r>
      <w:r>
        <w:rPr>
          <w:sz w:val="28"/>
        </w:rPr>
        <w:t>продукції.</w:t>
      </w:r>
    </w:p>
    <w:p w14:paraId="61435CF0" w14:textId="77777777" w:rsidR="00523CAB" w:rsidRDefault="00523CAB" w:rsidP="00D52727">
      <w:pPr>
        <w:pStyle w:val="af2"/>
        <w:numPr>
          <w:ilvl w:val="0"/>
          <w:numId w:val="41"/>
        </w:numPr>
        <w:tabs>
          <w:tab w:val="left" w:pos="1143"/>
        </w:tabs>
        <w:ind w:left="0" w:firstLine="709"/>
        <w:rPr>
          <w:sz w:val="28"/>
        </w:rPr>
      </w:pPr>
      <w:r>
        <w:rPr>
          <w:sz w:val="28"/>
        </w:rPr>
        <w:t>Джерела, чинники і шляхи зниження собівартості</w:t>
      </w:r>
      <w:r>
        <w:rPr>
          <w:spacing w:val="-10"/>
          <w:sz w:val="28"/>
        </w:rPr>
        <w:t xml:space="preserve"> </w:t>
      </w:r>
      <w:r>
        <w:rPr>
          <w:sz w:val="28"/>
        </w:rPr>
        <w:t>продукції.</w:t>
      </w:r>
    </w:p>
    <w:p w14:paraId="70513BC0" w14:textId="77777777" w:rsidR="00523CAB" w:rsidRDefault="00523CAB" w:rsidP="00D52727">
      <w:pPr>
        <w:pStyle w:val="af2"/>
        <w:numPr>
          <w:ilvl w:val="0"/>
          <w:numId w:val="41"/>
        </w:numPr>
        <w:tabs>
          <w:tab w:val="left" w:pos="1143"/>
        </w:tabs>
        <w:ind w:left="0" w:firstLine="709"/>
        <w:rPr>
          <w:sz w:val="28"/>
        </w:rPr>
      </w:pPr>
      <w:r>
        <w:rPr>
          <w:sz w:val="28"/>
        </w:rPr>
        <w:t>Планування зниження собівартості</w:t>
      </w:r>
      <w:r>
        <w:rPr>
          <w:spacing w:val="1"/>
          <w:sz w:val="28"/>
        </w:rPr>
        <w:t xml:space="preserve"> </w:t>
      </w:r>
      <w:r>
        <w:rPr>
          <w:sz w:val="28"/>
        </w:rPr>
        <w:t>продукції.</w:t>
      </w:r>
    </w:p>
    <w:p w14:paraId="776E2969" w14:textId="77777777" w:rsidR="00523CAB" w:rsidRDefault="00523CAB" w:rsidP="00D52727">
      <w:pPr>
        <w:pStyle w:val="af2"/>
        <w:numPr>
          <w:ilvl w:val="0"/>
          <w:numId w:val="41"/>
        </w:numPr>
        <w:tabs>
          <w:tab w:val="left" w:pos="1143"/>
        </w:tabs>
        <w:ind w:left="0" w:firstLine="709"/>
        <w:rPr>
          <w:sz w:val="28"/>
        </w:rPr>
      </w:pPr>
      <w:r>
        <w:rPr>
          <w:sz w:val="28"/>
        </w:rPr>
        <w:t>Економічний зміст, функції і види</w:t>
      </w:r>
      <w:r>
        <w:rPr>
          <w:spacing w:val="-6"/>
          <w:sz w:val="28"/>
        </w:rPr>
        <w:t xml:space="preserve"> </w:t>
      </w:r>
      <w:r>
        <w:rPr>
          <w:sz w:val="28"/>
        </w:rPr>
        <w:t>цін.</w:t>
      </w:r>
    </w:p>
    <w:p w14:paraId="58379A4D" w14:textId="77777777" w:rsidR="00523CAB" w:rsidRDefault="00523CAB" w:rsidP="00D52727">
      <w:pPr>
        <w:pStyle w:val="af2"/>
        <w:numPr>
          <w:ilvl w:val="0"/>
          <w:numId w:val="41"/>
        </w:numPr>
        <w:tabs>
          <w:tab w:val="left" w:pos="1143"/>
        </w:tabs>
        <w:ind w:left="0" w:firstLine="709"/>
        <w:rPr>
          <w:sz w:val="28"/>
        </w:rPr>
      </w:pPr>
      <w:r>
        <w:rPr>
          <w:sz w:val="28"/>
        </w:rPr>
        <w:t>Формування гуртових і роздрібних цін на</w:t>
      </w:r>
      <w:r>
        <w:rPr>
          <w:spacing w:val="-4"/>
          <w:sz w:val="28"/>
        </w:rPr>
        <w:t xml:space="preserve"> </w:t>
      </w:r>
      <w:r>
        <w:rPr>
          <w:sz w:val="28"/>
        </w:rPr>
        <w:t>продукцію.</w:t>
      </w:r>
    </w:p>
    <w:p w14:paraId="6827713C" w14:textId="77777777" w:rsidR="00523CAB" w:rsidRDefault="00523CAB" w:rsidP="00D52727">
      <w:pPr>
        <w:pStyle w:val="af2"/>
        <w:numPr>
          <w:ilvl w:val="0"/>
          <w:numId w:val="41"/>
        </w:numPr>
        <w:tabs>
          <w:tab w:val="left" w:pos="1143"/>
        </w:tabs>
        <w:ind w:left="0" w:firstLine="709"/>
        <w:rPr>
          <w:sz w:val="28"/>
        </w:rPr>
      </w:pPr>
      <w:r>
        <w:rPr>
          <w:sz w:val="28"/>
        </w:rPr>
        <w:t>Методи</w:t>
      </w:r>
      <w:r>
        <w:rPr>
          <w:spacing w:val="1"/>
          <w:sz w:val="28"/>
        </w:rPr>
        <w:t xml:space="preserve"> </w:t>
      </w:r>
      <w:r>
        <w:rPr>
          <w:sz w:val="28"/>
        </w:rPr>
        <w:t>ціноутворення.</w:t>
      </w:r>
    </w:p>
    <w:p w14:paraId="4C2FEEE7"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15. ФІНАНСОВО - ЕКОНОМІЧНІ РЕЗУЛЬТАТИ ДІЯЛЬНОСТІ ПІДПРИЄМСТВА</w:t>
      </w:r>
    </w:p>
    <w:p w14:paraId="65ECE12B" w14:textId="77777777" w:rsidR="00523CAB" w:rsidRDefault="00523CAB" w:rsidP="00D52727">
      <w:pPr>
        <w:pStyle w:val="110"/>
        <w:numPr>
          <w:ilvl w:val="0"/>
          <w:numId w:val="41"/>
        </w:numPr>
        <w:ind w:left="0" w:right="0" w:firstLine="709"/>
        <w:rPr>
          <w:b/>
        </w:rPr>
      </w:pPr>
      <w:r>
        <w:rPr>
          <w:b/>
        </w:rPr>
        <w:t>Питання для теоретичної підготовки</w:t>
      </w:r>
    </w:p>
    <w:p w14:paraId="4B8712E0" w14:textId="77777777" w:rsidR="00523CAB" w:rsidRPr="00523CAB" w:rsidRDefault="00523CAB" w:rsidP="00D52727">
      <w:pPr>
        <w:pStyle w:val="af2"/>
        <w:numPr>
          <w:ilvl w:val="0"/>
          <w:numId w:val="41"/>
        </w:numPr>
        <w:tabs>
          <w:tab w:val="left" w:pos="1580"/>
        </w:tabs>
        <w:ind w:left="0" w:firstLine="709"/>
        <w:rPr>
          <w:sz w:val="28"/>
        </w:rPr>
      </w:pPr>
      <w:r w:rsidRPr="00523CAB">
        <w:rPr>
          <w:sz w:val="28"/>
        </w:rPr>
        <w:t>1. Дохід і прибуток підприємства, схеми їх формування та</w:t>
      </w:r>
      <w:r w:rsidRPr="00523CAB">
        <w:rPr>
          <w:spacing w:val="2"/>
          <w:sz w:val="28"/>
        </w:rPr>
        <w:t xml:space="preserve"> </w:t>
      </w:r>
      <w:r w:rsidRPr="00523CAB">
        <w:rPr>
          <w:sz w:val="28"/>
        </w:rPr>
        <w:t>розподілу.</w:t>
      </w:r>
    </w:p>
    <w:p w14:paraId="17EBF691" w14:textId="77777777" w:rsidR="00523CAB" w:rsidRPr="00523CAB" w:rsidRDefault="00523CAB" w:rsidP="00D52727">
      <w:pPr>
        <w:pStyle w:val="af2"/>
        <w:numPr>
          <w:ilvl w:val="0"/>
          <w:numId w:val="41"/>
        </w:numPr>
        <w:tabs>
          <w:tab w:val="left" w:pos="1580"/>
        </w:tabs>
        <w:ind w:left="0" w:firstLine="709"/>
        <w:rPr>
          <w:sz w:val="28"/>
        </w:rPr>
      </w:pPr>
      <w:r w:rsidRPr="00523CAB">
        <w:rPr>
          <w:sz w:val="28"/>
        </w:rPr>
        <w:t>2. Прибутковість діяльності підприємств, показники, що її</w:t>
      </w:r>
      <w:r w:rsidRPr="00523CAB">
        <w:rPr>
          <w:spacing w:val="-14"/>
          <w:sz w:val="28"/>
        </w:rPr>
        <w:t xml:space="preserve"> </w:t>
      </w:r>
      <w:r w:rsidRPr="00523CAB">
        <w:rPr>
          <w:sz w:val="28"/>
        </w:rPr>
        <w:t>характеризують.</w:t>
      </w:r>
    </w:p>
    <w:p w14:paraId="525ECE53" w14:textId="77777777" w:rsidR="00523CAB" w:rsidRPr="00523CAB" w:rsidRDefault="00523CAB" w:rsidP="00D52727">
      <w:pPr>
        <w:pStyle w:val="af2"/>
        <w:numPr>
          <w:ilvl w:val="0"/>
          <w:numId w:val="41"/>
        </w:numPr>
        <w:tabs>
          <w:tab w:val="left" w:pos="1580"/>
        </w:tabs>
        <w:ind w:left="0" w:firstLine="709"/>
        <w:rPr>
          <w:sz w:val="28"/>
        </w:rPr>
      </w:pPr>
      <w:r w:rsidRPr="00523CAB">
        <w:rPr>
          <w:sz w:val="28"/>
        </w:rPr>
        <w:t>3. Суть та оцінка загального фінансово-економічного стану</w:t>
      </w:r>
      <w:r w:rsidRPr="00523CAB">
        <w:rPr>
          <w:spacing w:val="-9"/>
          <w:sz w:val="28"/>
        </w:rPr>
        <w:t xml:space="preserve"> </w:t>
      </w:r>
      <w:r w:rsidRPr="00523CAB">
        <w:rPr>
          <w:sz w:val="28"/>
        </w:rPr>
        <w:t>підприємства.</w:t>
      </w:r>
    </w:p>
    <w:p w14:paraId="1A1E2218" w14:textId="77777777" w:rsidR="00523CAB" w:rsidRPr="00523CAB" w:rsidRDefault="00523CAB" w:rsidP="00D52727">
      <w:pPr>
        <w:pStyle w:val="af2"/>
        <w:numPr>
          <w:ilvl w:val="0"/>
          <w:numId w:val="41"/>
        </w:numPr>
        <w:tabs>
          <w:tab w:val="left" w:pos="1580"/>
        </w:tabs>
        <w:ind w:left="0" w:firstLine="709"/>
        <w:rPr>
          <w:sz w:val="28"/>
        </w:rPr>
      </w:pPr>
      <w:r w:rsidRPr="00523CAB">
        <w:rPr>
          <w:sz w:val="28"/>
        </w:rPr>
        <w:t>4. Ефективність виробництва: суть, види і</w:t>
      </w:r>
      <w:r w:rsidRPr="00523CAB">
        <w:rPr>
          <w:spacing w:val="-10"/>
          <w:sz w:val="28"/>
        </w:rPr>
        <w:t xml:space="preserve"> </w:t>
      </w:r>
      <w:r w:rsidRPr="00523CAB">
        <w:rPr>
          <w:sz w:val="28"/>
        </w:rPr>
        <w:t>показники.</w:t>
      </w:r>
    </w:p>
    <w:p w14:paraId="110EA154" w14:textId="77777777" w:rsidR="00523CAB" w:rsidRPr="00523CAB" w:rsidRDefault="00523CAB" w:rsidP="00D52727">
      <w:pPr>
        <w:pStyle w:val="af2"/>
        <w:numPr>
          <w:ilvl w:val="0"/>
          <w:numId w:val="41"/>
        </w:numPr>
        <w:tabs>
          <w:tab w:val="left" w:pos="1580"/>
        </w:tabs>
        <w:ind w:left="0" w:firstLine="709"/>
        <w:rPr>
          <w:sz w:val="28"/>
        </w:rPr>
      </w:pPr>
      <w:r w:rsidRPr="00523CAB">
        <w:rPr>
          <w:sz w:val="28"/>
        </w:rPr>
        <w:t>5. Показники, резерви і чинники підвищення ефективності</w:t>
      </w:r>
      <w:r w:rsidRPr="00523CAB">
        <w:rPr>
          <w:spacing w:val="-13"/>
          <w:sz w:val="28"/>
        </w:rPr>
        <w:t xml:space="preserve"> </w:t>
      </w:r>
      <w:r w:rsidRPr="00523CAB">
        <w:rPr>
          <w:sz w:val="28"/>
        </w:rPr>
        <w:t>виробництва.</w:t>
      </w:r>
    </w:p>
    <w:p w14:paraId="794FC63D"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16. РОЗВИТОК ПІДПРИЄМСТВА:</w:t>
      </w:r>
    </w:p>
    <w:p w14:paraId="0475113E"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СУЧАСНІ МОДЕЛІ, ТРАНСФОРМАЦІЯ ТА РЕСТРУКТУРИЗАЦІЯ</w:t>
      </w:r>
    </w:p>
    <w:p w14:paraId="1A232D66" w14:textId="77777777" w:rsidR="00523CAB" w:rsidRDefault="00523CAB" w:rsidP="00D52727">
      <w:pPr>
        <w:pStyle w:val="a7"/>
        <w:spacing w:after="0"/>
        <w:ind w:firstLine="709"/>
        <w:rPr>
          <w:rFonts w:ascii="Bookman Old Style"/>
          <w:b/>
          <w:sz w:val="34"/>
        </w:rPr>
      </w:pPr>
    </w:p>
    <w:p w14:paraId="52916C88" w14:textId="77777777" w:rsidR="00523CAB" w:rsidRDefault="00523CAB" w:rsidP="00D52727">
      <w:pPr>
        <w:pStyle w:val="110"/>
        <w:ind w:left="0" w:right="0" w:firstLine="709"/>
        <w:rPr>
          <w:b/>
        </w:rPr>
      </w:pPr>
      <w:r>
        <w:rPr>
          <w:b/>
        </w:rPr>
        <w:t>Питання для теоретичної підготовки</w:t>
      </w:r>
    </w:p>
    <w:p w14:paraId="2FFD8C60" w14:textId="77777777" w:rsidR="00523CAB" w:rsidRPr="004727CE" w:rsidRDefault="00523CAB" w:rsidP="00D52727">
      <w:pPr>
        <w:pStyle w:val="af2"/>
        <w:numPr>
          <w:ilvl w:val="0"/>
          <w:numId w:val="42"/>
        </w:numPr>
        <w:tabs>
          <w:tab w:val="left" w:pos="1580"/>
        </w:tabs>
        <w:ind w:left="0" w:firstLine="709"/>
        <w:rPr>
          <w:sz w:val="28"/>
        </w:rPr>
      </w:pPr>
      <w:r w:rsidRPr="004727CE">
        <w:rPr>
          <w:sz w:val="28"/>
        </w:rPr>
        <w:t>Бізнес-процеси підприємства: сутність, структура і</w:t>
      </w:r>
      <w:r w:rsidRPr="004727CE">
        <w:rPr>
          <w:spacing w:val="-1"/>
          <w:sz w:val="28"/>
        </w:rPr>
        <w:t xml:space="preserve"> </w:t>
      </w:r>
      <w:r w:rsidRPr="004727CE">
        <w:rPr>
          <w:sz w:val="28"/>
        </w:rPr>
        <w:t>характеристика.</w:t>
      </w:r>
    </w:p>
    <w:p w14:paraId="2CFF1917" w14:textId="77777777" w:rsidR="00523CAB" w:rsidRPr="004727CE" w:rsidRDefault="00523CAB" w:rsidP="00D52727">
      <w:pPr>
        <w:pStyle w:val="af2"/>
        <w:numPr>
          <w:ilvl w:val="0"/>
          <w:numId w:val="42"/>
        </w:numPr>
        <w:tabs>
          <w:tab w:val="left" w:pos="1580"/>
        </w:tabs>
        <w:ind w:left="0" w:firstLine="709"/>
        <w:rPr>
          <w:sz w:val="28"/>
        </w:rPr>
      </w:pPr>
      <w:r w:rsidRPr="004727CE">
        <w:rPr>
          <w:sz w:val="28"/>
        </w:rPr>
        <w:t>Моделювання бізнес-процесів підприємства.</w:t>
      </w:r>
    </w:p>
    <w:p w14:paraId="51725581" w14:textId="77777777" w:rsidR="00523CAB" w:rsidRPr="004727CE" w:rsidRDefault="00523CAB" w:rsidP="00D52727">
      <w:pPr>
        <w:pStyle w:val="af2"/>
        <w:numPr>
          <w:ilvl w:val="0"/>
          <w:numId w:val="42"/>
        </w:numPr>
        <w:tabs>
          <w:tab w:val="left" w:pos="1580"/>
        </w:tabs>
        <w:ind w:left="0" w:firstLine="709"/>
        <w:rPr>
          <w:sz w:val="28"/>
        </w:rPr>
      </w:pPr>
      <w:r w:rsidRPr="004727CE">
        <w:rPr>
          <w:sz w:val="28"/>
        </w:rPr>
        <w:t>Реінжиніринг в системі підвищення конкурентоспроможності підприємства.</w:t>
      </w:r>
    </w:p>
    <w:p w14:paraId="2A472103" w14:textId="77777777" w:rsidR="00523CAB" w:rsidRPr="004727CE" w:rsidRDefault="00523CAB" w:rsidP="00D52727">
      <w:pPr>
        <w:pStyle w:val="af2"/>
        <w:numPr>
          <w:ilvl w:val="0"/>
          <w:numId w:val="42"/>
        </w:numPr>
        <w:tabs>
          <w:tab w:val="left" w:pos="1580"/>
        </w:tabs>
        <w:ind w:left="0" w:firstLine="709"/>
        <w:rPr>
          <w:sz w:val="28"/>
        </w:rPr>
      </w:pPr>
      <w:r w:rsidRPr="004727CE">
        <w:rPr>
          <w:sz w:val="28"/>
        </w:rPr>
        <w:t>Бенчмаркінг як інструмент поліпшення практики ведення</w:t>
      </w:r>
      <w:r w:rsidRPr="004727CE">
        <w:rPr>
          <w:spacing w:val="-34"/>
          <w:sz w:val="28"/>
        </w:rPr>
        <w:t xml:space="preserve"> </w:t>
      </w:r>
      <w:r>
        <w:rPr>
          <w:sz w:val="28"/>
        </w:rPr>
        <w:t>бізнесу.</w:t>
      </w:r>
    </w:p>
    <w:p w14:paraId="05CA4031" w14:textId="77777777" w:rsidR="00523CAB" w:rsidRPr="004727CE" w:rsidRDefault="00523CAB" w:rsidP="00D52727">
      <w:pPr>
        <w:pStyle w:val="af2"/>
        <w:numPr>
          <w:ilvl w:val="0"/>
          <w:numId w:val="42"/>
        </w:numPr>
        <w:tabs>
          <w:tab w:val="left" w:pos="1580"/>
        </w:tabs>
        <w:ind w:left="0" w:firstLine="709"/>
        <w:rPr>
          <w:sz w:val="28"/>
        </w:rPr>
      </w:pPr>
      <w:r w:rsidRPr="004727CE">
        <w:rPr>
          <w:sz w:val="28"/>
        </w:rPr>
        <w:t>Система виживання підприємства в ринкових</w:t>
      </w:r>
      <w:r w:rsidRPr="004727CE">
        <w:rPr>
          <w:spacing w:val="3"/>
          <w:sz w:val="28"/>
        </w:rPr>
        <w:t xml:space="preserve"> </w:t>
      </w:r>
      <w:r w:rsidRPr="004727CE">
        <w:rPr>
          <w:sz w:val="28"/>
        </w:rPr>
        <w:t>умовах.</w:t>
      </w:r>
    </w:p>
    <w:p w14:paraId="3B0D51F2" w14:textId="77777777" w:rsidR="00523CAB" w:rsidRPr="004727CE" w:rsidRDefault="00523CAB" w:rsidP="00D52727">
      <w:pPr>
        <w:pStyle w:val="af2"/>
        <w:numPr>
          <w:ilvl w:val="0"/>
          <w:numId w:val="42"/>
        </w:numPr>
        <w:tabs>
          <w:tab w:val="left" w:pos="1580"/>
        </w:tabs>
        <w:ind w:left="0" w:firstLine="709"/>
        <w:rPr>
          <w:sz w:val="28"/>
          <w:szCs w:val="28"/>
        </w:rPr>
      </w:pPr>
      <w:r w:rsidRPr="004727CE">
        <w:rPr>
          <w:sz w:val="28"/>
          <w:szCs w:val="28"/>
        </w:rPr>
        <w:t>Реструктуризація підприємства: види, форми і механізм здійснення.</w:t>
      </w:r>
    </w:p>
    <w:p w14:paraId="090D88F5" w14:textId="77777777" w:rsidR="00523CAB" w:rsidRDefault="00523CAB" w:rsidP="00D52727">
      <w:pPr>
        <w:pStyle w:val="a7"/>
        <w:spacing w:after="0"/>
        <w:ind w:firstLine="709"/>
        <w:jc w:val="center"/>
        <w:rPr>
          <w:rFonts w:ascii="Bookman Old Style" w:hAnsi="Bookman Old Style"/>
          <w:b/>
        </w:rPr>
      </w:pPr>
      <w:r>
        <w:rPr>
          <w:rFonts w:ascii="Bookman Old Style" w:hAnsi="Bookman Old Style"/>
          <w:b/>
        </w:rPr>
        <w:t>ТЕМА 17. ЕКОНОМІЧНА БЕЗПЕКА ТА АНТИКРИЗОВА ДІЯЛЬНІСТЬ</w:t>
      </w:r>
    </w:p>
    <w:p w14:paraId="674BE2E3" w14:textId="77777777" w:rsidR="00523CAB" w:rsidRDefault="00523CAB" w:rsidP="00D52727">
      <w:pPr>
        <w:pStyle w:val="110"/>
        <w:ind w:left="0" w:right="0" w:firstLine="709"/>
        <w:rPr>
          <w:b/>
        </w:rPr>
      </w:pPr>
      <w:r>
        <w:rPr>
          <w:b/>
        </w:rPr>
        <w:t>Питання для теоретичної підготовки</w:t>
      </w:r>
    </w:p>
    <w:p w14:paraId="654C0E08" w14:textId="77777777" w:rsidR="00523CAB" w:rsidRPr="000F3C2F" w:rsidRDefault="00523CAB" w:rsidP="00D52727">
      <w:pPr>
        <w:pStyle w:val="af2"/>
        <w:numPr>
          <w:ilvl w:val="0"/>
          <w:numId w:val="43"/>
        </w:numPr>
        <w:tabs>
          <w:tab w:val="left" w:pos="1670"/>
          <w:tab w:val="left" w:pos="1671"/>
        </w:tabs>
        <w:ind w:left="0" w:firstLine="709"/>
        <w:rPr>
          <w:sz w:val="28"/>
        </w:rPr>
      </w:pPr>
      <w:r w:rsidRPr="000F3C2F">
        <w:rPr>
          <w:sz w:val="28"/>
        </w:rPr>
        <w:t xml:space="preserve">Економічна безпека підприємства: сутність, мета, елементи і схема </w:t>
      </w:r>
      <w:r w:rsidRPr="000F3C2F">
        <w:rPr>
          <w:sz w:val="28"/>
        </w:rPr>
        <w:lastRenderedPageBreak/>
        <w:t>організації.</w:t>
      </w:r>
    </w:p>
    <w:p w14:paraId="31C33481" w14:textId="77777777" w:rsidR="00523CAB" w:rsidRPr="000F3C2F" w:rsidRDefault="00523CAB" w:rsidP="00D52727">
      <w:pPr>
        <w:pStyle w:val="af2"/>
        <w:numPr>
          <w:ilvl w:val="0"/>
          <w:numId w:val="43"/>
        </w:numPr>
        <w:tabs>
          <w:tab w:val="left" w:pos="1671"/>
          <w:tab w:val="left" w:pos="3292"/>
          <w:tab w:val="left" w:pos="4996"/>
          <w:tab w:val="left" w:pos="6874"/>
          <w:tab w:val="left" w:pos="8227"/>
          <w:tab w:val="left" w:pos="10258"/>
        </w:tabs>
        <w:ind w:left="0" w:firstLine="709"/>
        <w:rPr>
          <w:sz w:val="28"/>
        </w:rPr>
      </w:pPr>
      <w:r w:rsidRPr="000F3C2F">
        <w:rPr>
          <w:sz w:val="28"/>
        </w:rPr>
        <w:t>Напрямки</w:t>
      </w:r>
      <w:r w:rsidRPr="000F3C2F">
        <w:rPr>
          <w:sz w:val="28"/>
        </w:rPr>
        <w:tab/>
        <w:t>організації</w:t>
      </w:r>
      <w:r w:rsidRPr="000F3C2F">
        <w:rPr>
          <w:sz w:val="28"/>
        </w:rPr>
        <w:tab/>
        <w:t>економічної</w:t>
      </w:r>
      <w:r w:rsidRPr="000F3C2F">
        <w:rPr>
          <w:sz w:val="28"/>
        </w:rPr>
        <w:tab/>
        <w:t>безпеки</w:t>
      </w:r>
      <w:r w:rsidRPr="000F3C2F">
        <w:rPr>
          <w:sz w:val="28"/>
        </w:rPr>
        <w:tab/>
        <w:t>підприємства</w:t>
      </w:r>
      <w:r w:rsidRPr="000F3C2F">
        <w:rPr>
          <w:sz w:val="28"/>
        </w:rPr>
        <w:tab/>
      </w:r>
      <w:r w:rsidRPr="000F3C2F">
        <w:rPr>
          <w:spacing w:val="-9"/>
          <w:sz w:val="28"/>
        </w:rPr>
        <w:t xml:space="preserve">за </w:t>
      </w:r>
      <w:r w:rsidRPr="000F3C2F">
        <w:rPr>
          <w:sz w:val="28"/>
        </w:rPr>
        <w:t>функціональними</w:t>
      </w:r>
      <w:r w:rsidRPr="000F3C2F">
        <w:rPr>
          <w:spacing w:val="2"/>
          <w:sz w:val="28"/>
        </w:rPr>
        <w:t xml:space="preserve"> </w:t>
      </w:r>
      <w:r w:rsidRPr="000F3C2F">
        <w:rPr>
          <w:sz w:val="28"/>
        </w:rPr>
        <w:t>складовими.</w:t>
      </w:r>
    </w:p>
    <w:p w14:paraId="28C20C69" w14:textId="77777777" w:rsidR="00523CAB" w:rsidRPr="000F3C2F" w:rsidRDefault="00523CAB" w:rsidP="00D52727">
      <w:pPr>
        <w:pStyle w:val="af2"/>
        <w:numPr>
          <w:ilvl w:val="0"/>
          <w:numId w:val="43"/>
        </w:numPr>
        <w:tabs>
          <w:tab w:val="left" w:pos="1671"/>
        </w:tabs>
        <w:ind w:left="0" w:firstLine="709"/>
        <w:rPr>
          <w:sz w:val="28"/>
        </w:rPr>
      </w:pPr>
      <w:r w:rsidRPr="000F3C2F">
        <w:rPr>
          <w:sz w:val="28"/>
        </w:rPr>
        <w:t>Оцінка рівня економічної безпеки підприємства.</w:t>
      </w:r>
    </w:p>
    <w:p w14:paraId="3762DFED" w14:textId="77777777" w:rsidR="00523CAB" w:rsidRPr="000F3C2F" w:rsidRDefault="00523CAB" w:rsidP="00D52727">
      <w:pPr>
        <w:pStyle w:val="af2"/>
        <w:numPr>
          <w:ilvl w:val="0"/>
          <w:numId w:val="43"/>
        </w:numPr>
        <w:tabs>
          <w:tab w:val="left" w:pos="1671"/>
        </w:tabs>
        <w:ind w:left="0" w:firstLine="709"/>
        <w:rPr>
          <w:sz w:val="28"/>
        </w:rPr>
      </w:pPr>
      <w:r w:rsidRPr="000F3C2F">
        <w:rPr>
          <w:sz w:val="28"/>
        </w:rPr>
        <w:t>Служба безпеки підприємства. Управління</w:t>
      </w:r>
      <w:r w:rsidRPr="000F3C2F">
        <w:rPr>
          <w:spacing w:val="5"/>
          <w:sz w:val="28"/>
        </w:rPr>
        <w:t xml:space="preserve"> </w:t>
      </w:r>
      <w:r w:rsidRPr="000F3C2F">
        <w:rPr>
          <w:sz w:val="28"/>
        </w:rPr>
        <w:t>безпекою.</w:t>
      </w:r>
    </w:p>
    <w:p w14:paraId="67356162" w14:textId="77777777" w:rsidR="00523CAB" w:rsidRPr="000F3C2F" w:rsidRDefault="00523CAB" w:rsidP="00D52727">
      <w:pPr>
        <w:pStyle w:val="af2"/>
        <w:numPr>
          <w:ilvl w:val="0"/>
          <w:numId w:val="43"/>
        </w:numPr>
        <w:tabs>
          <w:tab w:val="left" w:pos="1671"/>
        </w:tabs>
        <w:ind w:left="0" w:firstLine="709"/>
        <w:rPr>
          <w:sz w:val="28"/>
        </w:rPr>
      </w:pPr>
      <w:r w:rsidRPr="000F3C2F">
        <w:rPr>
          <w:sz w:val="28"/>
        </w:rPr>
        <w:t>Управління ризиками господарської</w:t>
      </w:r>
      <w:r w:rsidRPr="000F3C2F">
        <w:rPr>
          <w:spacing w:val="-3"/>
          <w:sz w:val="28"/>
        </w:rPr>
        <w:t xml:space="preserve"> </w:t>
      </w:r>
      <w:r w:rsidRPr="000F3C2F">
        <w:rPr>
          <w:sz w:val="28"/>
        </w:rPr>
        <w:t>діяльності.</w:t>
      </w:r>
    </w:p>
    <w:p w14:paraId="05E5E816" w14:textId="77777777" w:rsidR="00523CAB" w:rsidRPr="000F3C2F" w:rsidRDefault="00523CAB" w:rsidP="00D52727">
      <w:pPr>
        <w:pStyle w:val="af2"/>
        <w:numPr>
          <w:ilvl w:val="0"/>
          <w:numId w:val="43"/>
        </w:numPr>
        <w:tabs>
          <w:tab w:val="left" w:pos="1671"/>
        </w:tabs>
        <w:ind w:left="0" w:firstLine="709"/>
        <w:rPr>
          <w:sz w:val="28"/>
        </w:rPr>
      </w:pPr>
      <w:r w:rsidRPr="000F3C2F">
        <w:rPr>
          <w:sz w:val="28"/>
        </w:rPr>
        <w:t>Суть, мета і види санації</w:t>
      </w:r>
      <w:r w:rsidRPr="000F3C2F">
        <w:rPr>
          <w:spacing w:val="-6"/>
          <w:sz w:val="28"/>
        </w:rPr>
        <w:t xml:space="preserve"> </w:t>
      </w:r>
      <w:r w:rsidRPr="000F3C2F">
        <w:rPr>
          <w:sz w:val="28"/>
        </w:rPr>
        <w:t>підприємства.</w:t>
      </w:r>
    </w:p>
    <w:p w14:paraId="600554A7" w14:textId="77777777" w:rsidR="00523CAB" w:rsidRPr="000F3C2F" w:rsidRDefault="00523CAB" w:rsidP="00D52727">
      <w:pPr>
        <w:pStyle w:val="af2"/>
        <w:numPr>
          <w:ilvl w:val="0"/>
          <w:numId w:val="43"/>
        </w:numPr>
        <w:tabs>
          <w:tab w:val="left" w:pos="1671"/>
        </w:tabs>
        <w:ind w:left="0" w:firstLine="709"/>
        <w:rPr>
          <w:sz w:val="28"/>
        </w:rPr>
      </w:pPr>
      <w:r w:rsidRPr="000F3C2F">
        <w:rPr>
          <w:sz w:val="28"/>
        </w:rPr>
        <w:t>Причини і симптоми банкрутства</w:t>
      </w:r>
      <w:r w:rsidRPr="000F3C2F">
        <w:rPr>
          <w:spacing w:val="-1"/>
          <w:sz w:val="28"/>
        </w:rPr>
        <w:t xml:space="preserve"> </w:t>
      </w:r>
      <w:r w:rsidRPr="000F3C2F">
        <w:rPr>
          <w:sz w:val="28"/>
        </w:rPr>
        <w:t>підприємства.</w:t>
      </w:r>
    </w:p>
    <w:p w14:paraId="478D8181" w14:textId="77777777" w:rsidR="00523CAB" w:rsidRPr="000F3C2F" w:rsidRDefault="00523CAB" w:rsidP="00D52727">
      <w:pPr>
        <w:pStyle w:val="af2"/>
        <w:numPr>
          <w:ilvl w:val="0"/>
          <w:numId w:val="43"/>
        </w:numPr>
        <w:tabs>
          <w:tab w:val="left" w:pos="1671"/>
        </w:tabs>
        <w:ind w:left="0" w:firstLine="709"/>
        <w:rPr>
          <w:sz w:val="28"/>
        </w:rPr>
      </w:pPr>
      <w:r w:rsidRPr="000F3C2F">
        <w:rPr>
          <w:sz w:val="28"/>
        </w:rPr>
        <w:t>Процедура порушення справи про</w:t>
      </w:r>
      <w:r w:rsidRPr="000F3C2F">
        <w:rPr>
          <w:spacing w:val="5"/>
          <w:sz w:val="28"/>
        </w:rPr>
        <w:t xml:space="preserve"> </w:t>
      </w:r>
      <w:r w:rsidRPr="000F3C2F">
        <w:rPr>
          <w:sz w:val="28"/>
        </w:rPr>
        <w:t>банкрутство.</w:t>
      </w:r>
    </w:p>
    <w:p w14:paraId="1AAE0EDA" w14:textId="77777777" w:rsidR="00523CAB" w:rsidRPr="000F3C2F" w:rsidRDefault="00523CAB" w:rsidP="00D52727">
      <w:pPr>
        <w:pStyle w:val="af2"/>
        <w:numPr>
          <w:ilvl w:val="0"/>
          <w:numId w:val="43"/>
        </w:numPr>
        <w:tabs>
          <w:tab w:val="left" w:pos="1671"/>
        </w:tabs>
        <w:ind w:left="0" w:firstLine="709"/>
        <w:rPr>
          <w:sz w:val="28"/>
        </w:rPr>
      </w:pPr>
      <w:r w:rsidRPr="000F3C2F">
        <w:rPr>
          <w:sz w:val="28"/>
        </w:rPr>
        <w:t>Процес ліквідації збанкрутілих</w:t>
      </w:r>
      <w:r w:rsidRPr="000F3C2F">
        <w:rPr>
          <w:spacing w:val="-7"/>
          <w:sz w:val="28"/>
        </w:rPr>
        <w:t xml:space="preserve"> </w:t>
      </w:r>
      <w:r w:rsidRPr="000F3C2F">
        <w:rPr>
          <w:sz w:val="28"/>
        </w:rPr>
        <w:t>підприємств.</w:t>
      </w:r>
    </w:p>
    <w:p w14:paraId="227C84A2" w14:textId="77777777" w:rsidR="00260B87" w:rsidRPr="00CA0FFE" w:rsidRDefault="00260B87" w:rsidP="00D52727">
      <w:pPr>
        <w:spacing w:after="0" w:line="240" w:lineRule="auto"/>
        <w:ind w:firstLine="709"/>
        <w:jc w:val="center"/>
        <w:rPr>
          <w:rFonts w:ascii="Times New Roman" w:hAnsi="Times New Roman" w:cs="Times New Roman"/>
          <w:b/>
          <w:bCs/>
          <w:sz w:val="28"/>
          <w:szCs w:val="28"/>
        </w:rPr>
      </w:pPr>
    </w:p>
    <w:p w14:paraId="1DF9009D" w14:textId="77777777" w:rsidR="001F03FB" w:rsidRDefault="001F03FB">
      <w:pPr>
        <w:rPr>
          <w:rFonts w:ascii="Times New Roman" w:hAnsi="Times New Roman" w:cs="Times New Roman"/>
          <w:b/>
          <w:bCs/>
          <w:sz w:val="28"/>
          <w:szCs w:val="28"/>
        </w:rPr>
      </w:pPr>
      <w:r>
        <w:rPr>
          <w:rFonts w:ascii="Times New Roman" w:hAnsi="Times New Roman" w:cs="Times New Roman"/>
          <w:b/>
          <w:bCs/>
          <w:sz w:val="28"/>
          <w:szCs w:val="28"/>
        </w:rPr>
        <w:br w:type="page"/>
      </w:r>
    </w:p>
    <w:p w14:paraId="74993EA1" w14:textId="77777777" w:rsidR="00260B87" w:rsidRPr="00CA0FFE" w:rsidRDefault="00260B87" w:rsidP="00260B87">
      <w:pPr>
        <w:ind w:left="2771"/>
        <w:rPr>
          <w:rFonts w:ascii="Times New Roman" w:hAnsi="Times New Roman" w:cs="Times New Roman"/>
          <w:b/>
          <w:sz w:val="28"/>
          <w:szCs w:val="28"/>
        </w:rPr>
      </w:pPr>
      <w:r w:rsidRPr="00CA0FFE">
        <w:rPr>
          <w:rFonts w:ascii="Times New Roman" w:hAnsi="Times New Roman" w:cs="Times New Roman"/>
          <w:b/>
          <w:sz w:val="28"/>
          <w:szCs w:val="28"/>
        </w:rPr>
        <w:lastRenderedPageBreak/>
        <w:t xml:space="preserve">          5.Теми практичних занять</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440"/>
      </w:tblGrid>
      <w:tr w:rsidR="001F03FB" w:rsidRPr="0057443E" w14:paraId="2CAC77D5" w14:textId="77777777" w:rsidTr="00523CAB">
        <w:tc>
          <w:tcPr>
            <w:tcW w:w="828" w:type="dxa"/>
            <w:tcBorders>
              <w:top w:val="single" w:sz="4" w:space="0" w:color="auto"/>
              <w:left w:val="single" w:sz="4" w:space="0" w:color="auto"/>
              <w:bottom w:val="single" w:sz="4" w:space="0" w:color="auto"/>
              <w:right w:val="single" w:sz="4" w:space="0" w:color="auto"/>
            </w:tcBorders>
            <w:vAlign w:val="center"/>
          </w:tcPr>
          <w:p w14:paraId="36049E26" w14:textId="77777777" w:rsidR="001F03FB" w:rsidRPr="0057443E" w:rsidRDefault="001F03FB" w:rsidP="00523CAB">
            <w:pPr>
              <w:pStyle w:val="33"/>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14:paraId="6A33F4CA" w14:textId="77777777" w:rsidR="001F03FB" w:rsidRPr="0057443E" w:rsidRDefault="001F03FB" w:rsidP="00523CAB">
            <w:pPr>
              <w:pStyle w:val="33"/>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14:paraId="6642D32E" w14:textId="77777777" w:rsidR="001F03FB" w:rsidRPr="0057443E" w:rsidRDefault="001F03FB" w:rsidP="00523CAB">
            <w:pPr>
              <w:pStyle w:val="33"/>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1F03FB" w:rsidRPr="0057443E" w14:paraId="775F17B7" w14:textId="77777777" w:rsidTr="00523CAB">
        <w:tc>
          <w:tcPr>
            <w:tcW w:w="828" w:type="dxa"/>
            <w:tcBorders>
              <w:top w:val="single" w:sz="4" w:space="0" w:color="auto"/>
              <w:left w:val="single" w:sz="4" w:space="0" w:color="auto"/>
              <w:bottom w:val="single" w:sz="4" w:space="0" w:color="auto"/>
              <w:right w:val="single" w:sz="4" w:space="0" w:color="auto"/>
            </w:tcBorders>
          </w:tcPr>
          <w:p w14:paraId="6F7E0456"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14:paraId="50794EE7"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 1</w:t>
            </w:r>
            <w:r w:rsidRPr="00330F88">
              <w:rPr>
                <w:rFonts w:ascii="Times New Roman" w:eastAsia="Times New Roman" w:hAnsi="Times New Roman" w:cs="Times New Roman"/>
                <w:sz w:val="28"/>
                <w:szCs w:val="28"/>
                <w:lang w:bidi="uk-UA"/>
              </w:rPr>
              <w:t>.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14:paraId="58D4D0E7"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1F03FB" w:rsidRPr="0057443E" w14:paraId="4C624D91" w14:textId="77777777" w:rsidTr="00523CAB">
        <w:tc>
          <w:tcPr>
            <w:tcW w:w="828" w:type="dxa"/>
            <w:tcBorders>
              <w:top w:val="single" w:sz="4" w:space="0" w:color="auto"/>
              <w:left w:val="single" w:sz="4" w:space="0" w:color="auto"/>
              <w:bottom w:val="single" w:sz="4" w:space="0" w:color="auto"/>
              <w:right w:val="single" w:sz="4" w:space="0" w:color="auto"/>
            </w:tcBorders>
          </w:tcPr>
          <w:p w14:paraId="161DB39B"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14:paraId="0C7FF8FC"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14:paraId="247F8D73"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1F03FB" w:rsidRPr="0057443E" w14:paraId="202F2866" w14:textId="77777777" w:rsidTr="00523CAB">
        <w:tc>
          <w:tcPr>
            <w:tcW w:w="828" w:type="dxa"/>
            <w:tcBorders>
              <w:top w:val="single" w:sz="4" w:space="0" w:color="auto"/>
              <w:left w:val="single" w:sz="4" w:space="0" w:color="auto"/>
              <w:bottom w:val="single" w:sz="4" w:space="0" w:color="auto"/>
              <w:right w:val="single" w:sz="4" w:space="0" w:color="auto"/>
            </w:tcBorders>
          </w:tcPr>
          <w:p w14:paraId="724696E1"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14:paraId="19172276" w14:textId="77777777" w:rsidR="001F03FB" w:rsidRPr="0057443E" w:rsidRDefault="001F03FB" w:rsidP="00523CAB">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vAlign w:val="center"/>
          </w:tcPr>
          <w:p w14:paraId="2791D1ED"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1F03FB" w:rsidRPr="0057443E" w14:paraId="54733787" w14:textId="77777777" w:rsidTr="00523CAB">
        <w:trPr>
          <w:trHeight w:val="722"/>
        </w:trPr>
        <w:tc>
          <w:tcPr>
            <w:tcW w:w="828" w:type="dxa"/>
            <w:tcBorders>
              <w:top w:val="single" w:sz="4" w:space="0" w:color="auto"/>
              <w:left w:val="single" w:sz="4" w:space="0" w:color="auto"/>
              <w:bottom w:val="single" w:sz="4" w:space="0" w:color="auto"/>
              <w:right w:val="single" w:sz="4" w:space="0" w:color="auto"/>
            </w:tcBorders>
          </w:tcPr>
          <w:p w14:paraId="4C2D867A"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14:paraId="098CE3B8" w14:textId="77777777" w:rsidR="001F03FB" w:rsidRPr="0057443E" w:rsidRDefault="001F03FB" w:rsidP="00523CAB">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7D08C4CF"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1F03FB" w:rsidRPr="0057443E" w14:paraId="57C234F8" w14:textId="77777777" w:rsidTr="00523CAB">
        <w:tc>
          <w:tcPr>
            <w:tcW w:w="828" w:type="dxa"/>
            <w:tcBorders>
              <w:top w:val="single" w:sz="4" w:space="0" w:color="auto"/>
              <w:left w:val="single" w:sz="4" w:space="0" w:color="auto"/>
              <w:bottom w:val="single" w:sz="4" w:space="0" w:color="auto"/>
              <w:right w:val="single" w:sz="4" w:space="0" w:color="auto"/>
            </w:tcBorders>
          </w:tcPr>
          <w:p w14:paraId="63261979"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14:paraId="47AC1238" w14:textId="77777777" w:rsidR="001F03FB" w:rsidRPr="0057443E" w:rsidRDefault="001F03FB" w:rsidP="00523CAB">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vAlign w:val="center"/>
          </w:tcPr>
          <w:p w14:paraId="2F43D153"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65CCAF2D" w14:textId="77777777" w:rsidTr="00523CAB">
        <w:tc>
          <w:tcPr>
            <w:tcW w:w="828" w:type="dxa"/>
            <w:tcBorders>
              <w:top w:val="single" w:sz="4" w:space="0" w:color="auto"/>
              <w:left w:val="single" w:sz="4" w:space="0" w:color="auto"/>
              <w:bottom w:val="single" w:sz="4" w:space="0" w:color="auto"/>
              <w:right w:val="single" w:sz="4" w:space="0" w:color="auto"/>
            </w:tcBorders>
          </w:tcPr>
          <w:p w14:paraId="5076E370"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14:paraId="7C001541"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2A3C4917"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52BB24F0" w14:textId="77777777" w:rsidTr="00523CAB">
        <w:tc>
          <w:tcPr>
            <w:tcW w:w="828" w:type="dxa"/>
            <w:tcBorders>
              <w:top w:val="single" w:sz="4" w:space="0" w:color="auto"/>
              <w:left w:val="single" w:sz="4" w:space="0" w:color="auto"/>
              <w:bottom w:val="single" w:sz="4" w:space="0" w:color="auto"/>
              <w:right w:val="single" w:sz="4" w:space="0" w:color="auto"/>
            </w:tcBorders>
          </w:tcPr>
          <w:p w14:paraId="7869378C"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14:paraId="7784ECC4"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17C2599"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2708F6CE" w14:textId="77777777" w:rsidTr="00523CAB">
        <w:tc>
          <w:tcPr>
            <w:tcW w:w="828" w:type="dxa"/>
            <w:tcBorders>
              <w:top w:val="single" w:sz="4" w:space="0" w:color="auto"/>
              <w:left w:val="single" w:sz="4" w:space="0" w:color="auto"/>
              <w:bottom w:val="single" w:sz="4" w:space="0" w:color="auto"/>
              <w:right w:val="single" w:sz="4" w:space="0" w:color="auto"/>
            </w:tcBorders>
          </w:tcPr>
          <w:p w14:paraId="7084FA87"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14:paraId="388C0A19" w14:textId="77777777" w:rsidR="001F03FB" w:rsidRPr="0057443E" w:rsidRDefault="001F03FB" w:rsidP="00523CAB">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vAlign w:val="center"/>
          </w:tcPr>
          <w:p w14:paraId="6F6C4110"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28FD3FD2" w14:textId="77777777" w:rsidTr="00523CAB">
        <w:tc>
          <w:tcPr>
            <w:tcW w:w="828" w:type="dxa"/>
            <w:tcBorders>
              <w:top w:val="single" w:sz="4" w:space="0" w:color="auto"/>
              <w:left w:val="single" w:sz="4" w:space="0" w:color="auto"/>
              <w:bottom w:val="single" w:sz="4" w:space="0" w:color="auto"/>
              <w:right w:val="single" w:sz="4" w:space="0" w:color="auto"/>
            </w:tcBorders>
          </w:tcPr>
          <w:p w14:paraId="1DF0F735"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14:paraId="404872D6" w14:textId="77777777" w:rsidR="001F03FB" w:rsidRPr="0057443E" w:rsidRDefault="001F03FB" w:rsidP="00523CAB">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366A59A1"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1A7EB8E5" w14:textId="77777777" w:rsidTr="00523CAB">
        <w:tc>
          <w:tcPr>
            <w:tcW w:w="828" w:type="dxa"/>
            <w:tcBorders>
              <w:top w:val="single" w:sz="4" w:space="0" w:color="auto"/>
              <w:left w:val="single" w:sz="4" w:space="0" w:color="auto"/>
              <w:bottom w:val="single" w:sz="4" w:space="0" w:color="auto"/>
              <w:right w:val="single" w:sz="4" w:space="0" w:color="auto"/>
            </w:tcBorders>
          </w:tcPr>
          <w:p w14:paraId="168615F6"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14:paraId="31053A76" w14:textId="77777777" w:rsidR="001F03FB" w:rsidRPr="0057443E" w:rsidRDefault="001F03FB" w:rsidP="00523CAB">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vAlign w:val="center"/>
          </w:tcPr>
          <w:p w14:paraId="30A08E45"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7D5EB819" w14:textId="77777777" w:rsidTr="00523CAB">
        <w:tc>
          <w:tcPr>
            <w:tcW w:w="828" w:type="dxa"/>
            <w:tcBorders>
              <w:top w:val="single" w:sz="4" w:space="0" w:color="auto"/>
              <w:left w:val="single" w:sz="4" w:space="0" w:color="auto"/>
              <w:bottom w:val="single" w:sz="4" w:space="0" w:color="auto"/>
              <w:right w:val="single" w:sz="4" w:space="0" w:color="auto"/>
            </w:tcBorders>
          </w:tcPr>
          <w:p w14:paraId="0A87FC24"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14:paraId="1DE0A77A"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4E85C837"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70AC2A06" w14:textId="77777777" w:rsidTr="00523CAB">
        <w:tc>
          <w:tcPr>
            <w:tcW w:w="828" w:type="dxa"/>
            <w:tcBorders>
              <w:top w:val="single" w:sz="4" w:space="0" w:color="auto"/>
              <w:left w:val="single" w:sz="4" w:space="0" w:color="auto"/>
              <w:bottom w:val="single" w:sz="4" w:space="0" w:color="auto"/>
              <w:right w:val="single" w:sz="4" w:space="0" w:color="auto"/>
            </w:tcBorders>
          </w:tcPr>
          <w:p w14:paraId="35C99A48"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12.</w:t>
            </w:r>
          </w:p>
        </w:tc>
        <w:tc>
          <w:tcPr>
            <w:tcW w:w="7740" w:type="dxa"/>
            <w:tcBorders>
              <w:top w:val="single" w:sz="4" w:space="0" w:color="auto"/>
              <w:left w:val="single" w:sz="4" w:space="0" w:color="auto"/>
              <w:bottom w:val="single" w:sz="4" w:space="0" w:color="auto"/>
              <w:right w:val="single" w:sz="4" w:space="0" w:color="auto"/>
            </w:tcBorders>
          </w:tcPr>
          <w:p w14:paraId="12309819" w14:textId="77777777" w:rsidR="001F03FB" w:rsidRPr="0057443E" w:rsidRDefault="001F03FB" w:rsidP="00523CAB">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6D47A5AF"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75C39C90" w14:textId="77777777" w:rsidTr="00523CAB">
        <w:tc>
          <w:tcPr>
            <w:tcW w:w="828" w:type="dxa"/>
            <w:tcBorders>
              <w:top w:val="single" w:sz="4" w:space="0" w:color="auto"/>
              <w:left w:val="single" w:sz="4" w:space="0" w:color="auto"/>
              <w:bottom w:val="single" w:sz="4" w:space="0" w:color="auto"/>
              <w:right w:val="single" w:sz="4" w:space="0" w:color="auto"/>
            </w:tcBorders>
          </w:tcPr>
          <w:p w14:paraId="17D52756"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13.</w:t>
            </w:r>
          </w:p>
        </w:tc>
        <w:tc>
          <w:tcPr>
            <w:tcW w:w="7740" w:type="dxa"/>
            <w:tcBorders>
              <w:top w:val="single" w:sz="4" w:space="0" w:color="auto"/>
              <w:left w:val="single" w:sz="4" w:space="0" w:color="auto"/>
              <w:bottom w:val="single" w:sz="4" w:space="0" w:color="auto"/>
              <w:right w:val="single" w:sz="4" w:space="0" w:color="auto"/>
            </w:tcBorders>
          </w:tcPr>
          <w:p w14:paraId="6752CB28"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6E48B138"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4AB1A0A4" w14:textId="77777777" w:rsidTr="00523CAB">
        <w:tc>
          <w:tcPr>
            <w:tcW w:w="828" w:type="dxa"/>
            <w:tcBorders>
              <w:top w:val="single" w:sz="4" w:space="0" w:color="auto"/>
              <w:left w:val="single" w:sz="4" w:space="0" w:color="auto"/>
              <w:bottom w:val="single" w:sz="4" w:space="0" w:color="auto"/>
              <w:right w:val="single" w:sz="4" w:space="0" w:color="auto"/>
            </w:tcBorders>
          </w:tcPr>
          <w:p w14:paraId="6C5A3DD1"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14.</w:t>
            </w:r>
          </w:p>
        </w:tc>
        <w:tc>
          <w:tcPr>
            <w:tcW w:w="7740" w:type="dxa"/>
            <w:tcBorders>
              <w:top w:val="single" w:sz="4" w:space="0" w:color="auto"/>
              <w:left w:val="single" w:sz="4" w:space="0" w:color="auto"/>
              <w:bottom w:val="single" w:sz="4" w:space="0" w:color="auto"/>
              <w:right w:val="single" w:sz="4" w:space="0" w:color="auto"/>
            </w:tcBorders>
          </w:tcPr>
          <w:p w14:paraId="5D025E5B" w14:textId="77777777" w:rsidR="001F03FB" w:rsidRDefault="001F03FB" w:rsidP="00523CAB">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vAlign w:val="center"/>
          </w:tcPr>
          <w:p w14:paraId="3EEAA466"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3286E610" w14:textId="77777777" w:rsidTr="00523CAB">
        <w:tc>
          <w:tcPr>
            <w:tcW w:w="828" w:type="dxa"/>
            <w:tcBorders>
              <w:top w:val="single" w:sz="4" w:space="0" w:color="auto"/>
              <w:left w:val="single" w:sz="4" w:space="0" w:color="auto"/>
              <w:bottom w:val="single" w:sz="4" w:space="0" w:color="auto"/>
              <w:right w:val="single" w:sz="4" w:space="0" w:color="auto"/>
            </w:tcBorders>
          </w:tcPr>
          <w:p w14:paraId="1B6C8747"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15.</w:t>
            </w:r>
          </w:p>
        </w:tc>
        <w:tc>
          <w:tcPr>
            <w:tcW w:w="7740" w:type="dxa"/>
            <w:tcBorders>
              <w:top w:val="single" w:sz="4" w:space="0" w:color="auto"/>
              <w:left w:val="single" w:sz="4" w:space="0" w:color="auto"/>
              <w:bottom w:val="single" w:sz="4" w:space="0" w:color="auto"/>
              <w:right w:val="single" w:sz="4" w:space="0" w:color="auto"/>
            </w:tcBorders>
          </w:tcPr>
          <w:p w14:paraId="2D8E5E26" w14:textId="77777777" w:rsidR="001F03FB" w:rsidRDefault="001F03FB" w:rsidP="00523CAB">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vAlign w:val="center"/>
          </w:tcPr>
          <w:p w14:paraId="49BEA9DA"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66F6687D" w14:textId="77777777" w:rsidTr="00523CAB">
        <w:tc>
          <w:tcPr>
            <w:tcW w:w="828" w:type="dxa"/>
            <w:tcBorders>
              <w:top w:val="single" w:sz="4" w:space="0" w:color="auto"/>
              <w:left w:val="single" w:sz="4" w:space="0" w:color="auto"/>
              <w:bottom w:val="single" w:sz="4" w:space="0" w:color="auto"/>
              <w:right w:val="single" w:sz="4" w:space="0" w:color="auto"/>
            </w:tcBorders>
          </w:tcPr>
          <w:p w14:paraId="7C34D3CB"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16.</w:t>
            </w:r>
          </w:p>
        </w:tc>
        <w:tc>
          <w:tcPr>
            <w:tcW w:w="7740" w:type="dxa"/>
            <w:tcBorders>
              <w:top w:val="single" w:sz="4" w:space="0" w:color="auto"/>
              <w:left w:val="single" w:sz="4" w:space="0" w:color="auto"/>
              <w:bottom w:val="single" w:sz="4" w:space="0" w:color="auto"/>
              <w:right w:val="single" w:sz="4" w:space="0" w:color="auto"/>
            </w:tcBorders>
          </w:tcPr>
          <w:p w14:paraId="11AE06BD" w14:textId="77777777" w:rsidR="001F03FB" w:rsidRDefault="001F03FB" w:rsidP="00523CAB">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vAlign w:val="center"/>
          </w:tcPr>
          <w:p w14:paraId="5C453B07"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1F03FB" w:rsidRPr="0057443E" w14:paraId="7340F8CC" w14:textId="77777777" w:rsidTr="00523CAB">
        <w:tc>
          <w:tcPr>
            <w:tcW w:w="828" w:type="dxa"/>
            <w:tcBorders>
              <w:top w:val="single" w:sz="4" w:space="0" w:color="auto"/>
              <w:left w:val="single" w:sz="4" w:space="0" w:color="auto"/>
              <w:bottom w:val="single" w:sz="4" w:space="0" w:color="auto"/>
              <w:right w:val="single" w:sz="4" w:space="0" w:color="auto"/>
            </w:tcBorders>
          </w:tcPr>
          <w:p w14:paraId="1613614C"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17.</w:t>
            </w:r>
          </w:p>
        </w:tc>
        <w:tc>
          <w:tcPr>
            <w:tcW w:w="7740" w:type="dxa"/>
            <w:tcBorders>
              <w:top w:val="single" w:sz="4" w:space="0" w:color="auto"/>
              <w:left w:val="single" w:sz="4" w:space="0" w:color="auto"/>
              <w:bottom w:val="single" w:sz="4" w:space="0" w:color="auto"/>
              <w:right w:val="single" w:sz="4" w:space="0" w:color="auto"/>
            </w:tcBorders>
          </w:tcPr>
          <w:p w14:paraId="00886AF1" w14:textId="77777777" w:rsidR="001F03FB" w:rsidRDefault="001F03FB" w:rsidP="00523CAB">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vAlign w:val="center"/>
          </w:tcPr>
          <w:p w14:paraId="0C7B5A39" w14:textId="77777777" w:rsidR="001F03FB" w:rsidRPr="00E758D8" w:rsidRDefault="00E758D8"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1F03FB" w:rsidRPr="0057443E" w14:paraId="175879DD" w14:textId="77777777" w:rsidTr="00523CAB">
        <w:tc>
          <w:tcPr>
            <w:tcW w:w="8568" w:type="dxa"/>
            <w:gridSpan w:val="2"/>
            <w:tcBorders>
              <w:top w:val="single" w:sz="4" w:space="0" w:color="auto"/>
              <w:left w:val="single" w:sz="4" w:space="0" w:color="auto"/>
              <w:bottom w:val="single" w:sz="4" w:space="0" w:color="auto"/>
              <w:right w:val="single" w:sz="4" w:space="0" w:color="auto"/>
            </w:tcBorders>
          </w:tcPr>
          <w:p w14:paraId="1E95A961" w14:textId="77777777" w:rsidR="001F03FB" w:rsidRPr="0057443E" w:rsidRDefault="001F03FB" w:rsidP="00523CAB">
            <w:pPr>
              <w:pStyle w:val="33"/>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14:paraId="6E8FA276" w14:textId="77777777" w:rsidR="001F03FB" w:rsidRPr="0057443E" w:rsidRDefault="00C70509" w:rsidP="00C70509">
            <w:pPr>
              <w:pStyle w:val="33"/>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rPr>
              <w:t>22</w:t>
            </w:r>
          </w:p>
        </w:tc>
      </w:tr>
    </w:tbl>
    <w:p w14:paraId="3847C377" w14:textId="77777777" w:rsidR="00260B87" w:rsidRPr="00CA0FFE" w:rsidRDefault="00260B87" w:rsidP="00260B87">
      <w:pPr>
        <w:ind w:left="2771"/>
        <w:rPr>
          <w:rFonts w:ascii="Times New Roman" w:hAnsi="Times New Roman" w:cs="Times New Roman"/>
          <w:b/>
          <w:sz w:val="28"/>
          <w:szCs w:val="28"/>
        </w:rPr>
      </w:pPr>
    </w:p>
    <w:p w14:paraId="34227E34" w14:textId="77777777" w:rsidR="00260B87" w:rsidRPr="00CA0FFE" w:rsidRDefault="00260B87" w:rsidP="00260B87">
      <w:pPr>
        <w:ind w:left="7513" w:hanging="425"/>
        <w:rPr>
          <w:rFonts w:ascii="Times New Roman" w:hAnsi="Times New Roman" w:cs="Times New Roman"/>
          <w:sz w:val="28"/>
          <w:szCs w:val="28"/>
        </w:rPr>
      </w:pPr>
    </w:p>
    <w:p w14:paraId="2A505FCB" w14:textId="77777777" w:rsidR="00260B87" w:rsidRPr="00CA0FFE" w:rsidRDefault="00260B87" w:rsidP="00260B87">
      <w:pPr>
        <w:ind w:left="7513" w:hanging="6946"/>
        <w:jc w:val="center"/>
        <w:rPr>
          <w:rFonts w:ascii="Times New Roman" w:hAnsi="Times New Roman" w:cs="Times New Roman"/>
          <w:b/>
          <w:sz w:val="28"/>
          <w:szCs w:val="28"/>
        </w:rPr>
      </w:pPr>
      <w:r w:rsidRPr="00CA0FFE">
        <w:rPr>
          <w:rFonts w:ascii="Times New Roman" w:hAnsi="Times New Roman" w:cs="Times New Roman"/>
          <w:b/>
          <w:sz w:val="28"/>
          <w:szCs w:val="28"/>
        </w:rPr>
        <w:lastRenderedPageBreak/>
        <w:t>6. Самостійна робота</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740"/>
        <w:gridCol w:w="1440"/>
      </w:tblGrid>
      <w:tr w:rsidR="001F03FB" w:rsidRPr="0057443E" w14:paraId="7C11DA7D" w14:textId="77777777" w:rsidTr="00523CAB">
        <w:tc>
          <w:tcPr>
            <w:tcW w:w="828" w:type="dxa"/>
            <w:tcBorders>
              <w:top w:val="single" w:sz="4" w:space="0" w:color="auto"/>
              <w:left w:val="single" w:sz="4" w:space="0" w:color="auto"/>
              <w:bottom w:val="single" w:sz="4" w:space="0" w:color="auto"/>
              <w:right w:val="single" w:sz="4" w:space="0" w:color="auto"/>
            </w:tcBorders>
            <w:vAlign w:val="center"/>
          </w:tcPr>
          <w:p w14:paraId="6877AC7C" w14:textId="77777777" w:rsidR="001F03FB" w:rsidRPr="0057443E" w:rsidRDefault="001F03FB" w:rsidP="00523CAB">
            <w:pPr>
              <w:pStyle w:val="33"/>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 з/п</w:t>
            </w:r>
          </w:p>
        </w:tc>
        <w:tc>
          <w:tcPr>
            <w:tcW w:w="7740" w:type="dxa"/>
            <w:tcBorders>
              <w:top w:val="single" w:sz="4" w:space="0" w:color="auto"/>
              <w:left w:val="single" w:sz="4" w:space="0" w:color="auto"/>
              <w:bottom w:val="single" w:sz="4" w:space="0" w:color="auto"/>
              <w:right w:val="single" w:sz="4" w:space="0" w:color="auto"/>
            </w:tcBorders>
            <w:vAlign w:val="center"/>
          </w:tcPr>
          <w:p w14:paraId="522104A9" w14:textId="77777777" w:rsidR="001F03FB" w:rsidRPr="0057443E" w:rsidRDefault="001F03FB" w:rsidP="00523CAB">
            <w:pPr>
              <w:pStyle w:val="33"/>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Назва теми</w:t>
            </w:r>
          </w:p>
        </w:tc>
        <w:tc>
          <w:tcPr>
            <w:tcW w:w="1440" w:type="dxa"/>
            <w:tcBorders>
              <w:top w:val="single" w:sz="4" w:space="0" w:color="auto"/>
              <w:left w:val="single" w:sz="4" w:space="0" w:color="auto"/>
              <w:bottom w:val="single" w:sz="4" w:space="0" w:color="auto"/>
              <w:right w:val="single" w:sz="4" w:space="0" w:color="auto"/>
            </w:tcBorders>
            <w:vAlign w:val="center"/>
          </w:tcPr>
          <w:p w14:paraId="57BCABA6" w14:textId="77777777" w:rsidR="001F03FB" w:rsidRPr="0057443E" w:rsidRDefault="001F03FB" w:rsidP="00523CAB">
            <w:pPr>
              <w:pStyle w:val="33"/>
              <w:shd w:val="clear" w:color="auto" w:fill="auto"/>
              <w:spacing w:before="0" w:after="0" w:line="240" w:lineRule="auto"/>
              <w:ind w:left="-57" w:right="-57"/>
              <w:rPr>
                <w:rFonts w:ascii="Times New Roman" w:hAnsi="Times New Roman" w:cs="Times New Roman"/>
                <w:sz w:val="28"/>
                <w:szCs w:val="28"/>
              </w:rPr>
            </w:pPr>
            <w:r w:rsidRPr="0057443E">
              <w:rPr>
                <w:rFonts w:ascii="Times New Roman" w:hAnsi="Times New Roman" w:cs="Times New Roman"/>
                <w:sz w:val="28"/>
                <w:szCs w:val="28"/>
              </w:rPr>
              <w:t>Кількість годин</w:t>
            </w:r>
          </w:p>
        </w:tc>
      </w:tr>
      <w:tr w:rsidR="001F03FB" w:rsidRPr="0057443E" w14:paraId="3FB39D8C" w14:textId="77777777" w:rsidTr="00523CAB">
        <w:tc>
          <w:tcPr>
            <w:tcW w:w="828" w:type="dxa"/>
            <w:tcBorders>
              <w:top w:val="single" w:sz="4" w:space="0" w:color="auto"/>
              <w:left w:val="single" w:sz="4" w:space="0" w:color="auto"/>
              <w:bottom w:val="single" w:sz="4" w:space="0" w:color="auto"/>
              <w:right w:val="single" w:sz="4" w:space="0" w:color="auto"/>
            </w:tcBorders>
          </w:tcPr>
          <w:p w14:paraId="53F7EFC9"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w:t>
            </w:r>
          </w:p>
        </w:tc>
        <w:tc>
          <w:tcPr>
            <w:tcW w:w="7740" w:type="dxa"/>
            <w:tcBorders>
              <w:top w:val="single" w:sz="4" w:space="0" w:color="auto"/>
              <w:left w:val="single" w:sz="4" w:space="0" w:color="auto"/>
              <w:bottom w:val="single" w:sz="4" w:space="0" w:color="auto"/>
              <w:right w:val="single" w:sz="4" w:space="0" w:color="auto"/>
            </w:tcBorders>
          </w:tcPr>
          <w:p w14:paraId="69B6CDF4"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 1</w:t>
            </w:r>
            <w:r w:rsidRPr="00330F88">
              <w:rPr>
                <w:rFonts w:ascii="Times New Roman" w:eastAsia="Times New Roman" w:hAnsi="Times New Roman" w:cs="Times New Roman"/>
                <w:sz w:val="28"/>
                <w:szCs w:val="28"/>
                <w:lang w:bidi="uk-UA"/>
              </w:rPr>
              <w:t>.  Предмет і зміст курсу «Економіка підприємств».</w:t>
            </w:r>
          </w:p>
        </w:tc>
        <w:tc>
          <w:tcPr>
            <w:tcW w:w="1440" w:type="dxa"/>
            <w:tcBorders>
              <w:top w:val="single" w:sz="4" w:space="0" w:color="auto"/>
              <w:left w:val="single" w:sz="4" w:space="0" w:color="auto"/>
              <w:bottom w:val="single" w:sz="4" w:space="0" w:color="auto"/>
              <w:right w:val="single" w:sz="4" w:space="0" w:color="auto"/>
            </w:tcBorders>
            <w:vAlign w:val="center"/>
          </w:tcPr>
          <w:p w14:paraId="250804F9" w14:textId="77777777" w:rsidR="001F03FB" w:rsidRPr="00900AEC" w:rsidRDefault="00900AEC" w:rsidP="00523CAB">
            <w:pPr>
              <w:pStyle w:val="33"/>
              <w:shd w:val="clear" w:color="auto" w:fill="auto"/>
              <w:spacing w:before="0" w:after="0" w:line="240" w:lineRule="auto"/>
              <w:ind w:left="-57" w:right="-57"/>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1F03FB" w:rsidRPr="0057443E" w14:paraId="33E0B50E" w14:textId="77777777" w:rsidTr="00523CAB">
        <w:tc>
          <w:tcPr>
            <w:tcW w:w="828" w:type="dxa"/>
            <w:tcBorders>
              <w:top w:val="single" w:sz="4" w:space="0" w:color="auto"/>
              <w:left w:val="single" w:sz="4" w:space="0" w:color="auto"/>
              <w:bottom w:val="single" w:sz="4" w:space="0" w:color="auto"/>
              <w:right w:val="single" w:sz="4" w:space="0" w:color="auto"/>
            </w:tcBorders>
          </w:tcPr>
          <w:p w14:paraId="68AFDC93" w14:textId="77777777" w:rsidR="001F03FB" w:rsidRPr="0057443E" w:rsidRDefault="001F03FB"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2.</w:t>
            </w:r>
          </w:p>
        </w:tc>
        <w:tc>
          <w:tcPr>
            <w:tcW w:w="7740" w:type="dxa"/>
            <w:tcBorders>
              <w:top w:val="single" w:sz="4" w:space="0" w:color="auto"/>
              <w:left w:val="single" w:sz="4" w:space="0" w:color="auto"/>
              <w:bottom w:val="single" w:sz="4" w:space="0" w:color="auto"/>
              <w:right w:val="single" w:sz="4" w:space="0" w:color="auto"/>
            </w:tcBorders>
          </w:tcPr>
          <w:p w14:paraId="3DADCFA4" w14:textId="77777777" w:rsidR="001F03FB" w:rsidRPr="0057443E" w:rsidRDefault="001F03FB" w:rsidP="00523CAB">
            <w:pPr>
              <w:rPr>
                <w:rFonts w:ascii="Times New Roman" w:hAnsi="Times New Roman" w:cs="Times New Roman"/>
                <w:sz w:val="28"/>
                <w:szCs w:val="28"/>
              </w:rPr>
            </w:pPr>
            <w:r w:rsidRPr="00330F88">
              <w:rPr>
                <w:rFonts w:ascii="Times New Roman" w:hAnsi="Times New Roman" w:cs="Times New Roman"/>
                <w:b/>
                <w:sz w:val="28"/>
                <w:szCs w:val="28"/>
              </w:rPr>
              <w:t>Тема</w:t>
            </w:r>
            <w:r w:rsidRPr="0057443E">
              <w:rPr>
                <w:rFonts w:ascii="Times New Roman" w:hAnsi="Times New Roman" w:cs="Times New Roman"/>
                <w:sz w:val="28"/>
                <w:szCs w:val="28"/>
              </w:rPr>
              <w:t xml:space="preserve"> </w:t>
            </w:r>
            <w:r w:rsidRPr="00330F88">
              <w:rPr>
                <w:rFonts w:ascii="Times New Roman" w:hAnsi="Times New Roman" w:cs="Times New Roman"/>
                <w:b/>
                <w:sz w:val="28"/>
                <w:szCs w:val="28"/>
              </w:rPr>
              <w:t>2</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Теорії підприємств і основи підприємництва.</w:t>
            </w:r>
          </w:p>
        </w:tc>
        <w:tc>
          <w:tcPr>
            <w:tcW w:w="1440" w:type="dxa"/>
            <w:tcBorders>
              <w:top w:val="single" w:sz="4" w:space="0" w:color="auto"/>
              <w:left w:val="single" w:sz="4" w:space="0" w:color="auto"/>
              <w:bottom w:val="single" w:sz="4" w:space="0" w:color="auto"/>
              <w:right w:val="single" w:sz="4" w:space="0" w:color="auto"/>
            </w:tcBorders>
            <w:vAlign w:val="center"/>
          </w:tcPr>
          <w:p w14:paraId="5003910E" w14:textId="77777777" w:rsidR="001F03FB" w:rsidRPr="00900AEC" w:rsidRDefault="00900AEC" w:rsidP="00523CAB">
            <w:pPr>
              <w:pStyle w:val="33"/>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lang w:val="en-US"/>
              </w:rPr>
              <w:t>4,5</w:t>
            </w:r>
          </w:p>
        </w:tc>
      </w:tr>
      <w:tr w:rsidR="00900AEC" w:rsidRPr="0057443E" w14:paraId="545C783E" w14:textId="77777777" w:rsidTr="00010EAA">
        <w:tc>
          <w:tcPr>
            <w:tcW w:w="828" w:type="dxa"/>
            <w:tcBorders>
              <w:top w:val="single" w:sz="4" w:space="0" w:color="auto"/>
              <w:left w:val="single" w:sz="4" w:space="0" w:color="auto"/>
              <w:bottom w:val="single" w:sz="4" w:space="0" w:color="auto"/>
              <w:right w:val="single" w:sz="4" w:space="0" w:color="auto"/>
            </w:tcBorders>
          </w:tcPr>
          <w:p w14:paraId="4E8EB44D"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3.</w:t>
            </w:r>
          </w:p>
        </w:tc>
        <w:tc>
          <w:tcPr>
            <w:tcW w:w="7740" w:type="dxa"/>
            <w:tcBorders>
              <w:top w:val="single" w:sz="4" w:space="0" w:color="auto"/>
              <w:left w:val="single" w:sz="4" w:space="0" w:color="auto"/>
              <w:bottom w:val="single" w:sz="4" w:space="0" w:color="auto"/>
              <w:right w:val="single" w:sz="4" w:space="0" w:color="auto"/>
            </w:tcBorders>
          </w:tcPr>
          <w:p w14:paraId="53A7BC1F" w14:textId="77777777" w:rsidR="00900AEC" w:rsidRPr="0057443E" w:rsidRDefault="00900AEC" w:rsidP="00523CAB">
            <w:pPr>
              <w:rPr>
                <w:rFonts w:ascii="Times New Roman" w:hAnsi="Times New Roman" w:cs="Times New Roman"/>
                <w:bCs/>
                <w:sz w:val="28"/>
                <w:szCs w:val="28"/>
              </w:rPr>
            </w:pPr>
            <w:r w:rsidRPr="00330F88">
              <w:rPr>
                <w:rFonts w:ascii="Times New Roman" w:hAnsi="Times New Roman" w:cs="Times New Roman"/>
                <w:b/>
                <w:sz w:val="28"/>
                <w:szCs w:val="28"/>
              </w:rPr>
              <w:t>Тема 3</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Види підприємств, їх організаційно-правові форми.</w:t>
            </w:r>
          </w:p>
        </w:tc>
        <w:tc>
          <w:tcPr>
            <w:tcW w:w="1440" w:type="dxa"/>
            <w:tcBorders>
              <w:top w:val="single" w:sz="4" w:space="0" w:color="auto"/>
              <w:left w:val="single" w:sz="4" w:space="0" w:color="auto"/>
              <w:bottom w:val="single" w:sz="4" w:space="0" w:color="auto"/>
              <w:right w:val="single" w:sz="4" w:space="0" w:color="auto"/>
            </w:tcBorders>
          </w:tcPr>
          <w:p w14:paraId="64E8DC68"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37FC5356" w14:textId="77777777" w:rsidTr="00010EAA">
        <w:trPr>
          <w:trHeight w:val="722"/>
        </w:trPr>
        <w:tc>
          <w:tcPr>
            <w:tcW w:w="828" w:type="dxa"/>
            <w:tcBorders>
              <w:top w:val="single" w:sz="4" w:space="0" w:color="auto"/>
              <w:left w:val="single" w:sz="4" w:space="0" w:color="auto"/>
              <w:bottom w:val="single" w:sz="4" w:space="0" w:color="auto"/>
              <w:right w:val="single" w:sz="4" w:space="0" w:color="auto"/>
            </w:tcBorders>
          </w:tcPr>
          <w:p w14:paraId="7A7DC307"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4.</w:t>
            </w:r>
          </w:p>
        </w:tc>
        <w:tc>
          <w:tcPr>
            <w:tcW w:w="7740" w:type="dxa"/>
            <w:tcBorders>
              <w:top w:val="single" w:sz="4" w:space="0" w:color="auto"/>
              <w:left w:val="single" w:sz="4" w:space="0" w:color="auto"/>
              <w:bottom w:val="single" w:sz="4" w:space="0" w:color="auto"/>
              <w:right w:val="single" w:sz="4" w:space="0" w:color="auto"/>
            </w:tcBorders>
          </w:tcPr>
          <w:p w14:paraId="45AFE1F2" w14:textId="77777777" w:rsidR="00900AEC" w:rsidRPr="0057443E" w:rsidRDefault="00900AEC" w:rsidP="00523CAB">
            <w:pPr>
              <w:jc w:val="both"/>
              <w:rPr>
                <w:rFonts w:ascii="Times New Roman" w:hAnsi="Times New Roman" w:cs="Times New Roman"/>
                <w:bCs/>
                <w:sz w:val="28"/>
                <w:szCs w:val="28"/>
              </w:rPr>
            </w:pPr>
            <w:r w:rsidRPr="00330F88">
              <w:rPr>
                <w:rFonts w:ascii="Times New Roman" w:hAnsi="Times New Roman" w:cs="Times New Roman"/>
                <w:b/>
                <w:sz w:val="28"/>
                <w:szCs w:val="28"/>
              </w:rPr>
              <w:t>Тема 4</w:t>
            </w:r>
            <w:r w:rsidRPr="00330F88">
              <w:rPr>
                <w:rFonts w:ascii="Times New Roman" w:eastAsia="Times New Roman" w:hAnsi="Times New Roman" w:cs="Times New Roman"/>
                <w:sz w:val="28"/>
                <w:szCs w:val="28"/>
                <w:lang w:bidi="uk-UA"/>
              </w:rPr>
              <w:t>.    Зовнішнє середовище господарювання підприємства.</w:t>
            </w:r>
          </w:p>
        </w:tc>
        <w:tc>
          <w:tcPr>
            <w:tcW w:w="1440" w:type="dxa"/>
            <w:tcBorders>
              <w:top w:val="single" w:sz="4" w:space="0" w:color="auto"/>
              <w:left w:val="single" w:sz="4" w:space="0" w:color="auto"/>
              <w:bottom w:val="single" w:sz="4" w:space="0" w:color="auto"/>
              <w:right w:val="single" w:sz="4" w:space="0" w:color="auto"/>
            </w:tcBorders>
          </w:tcPr>
          <w:p w14:paraId="077BEB3E"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27BAB52D" w14:textId="77777777" w:rsidTr="00010EAA">
        <w:tc>
          <w:tcPr>
            <w:tcW w:w="828" w:type="dxa"/>
            <w:tcBorders>
              <w:top w:val="single" w:sz="4" w:space="0" w:color="auto"/>
              <w:left w:val="single" w:sz="4" w:space="0" w:color="auto"/>
              <w:bottom w:val="single" w:sz="4" w:space="0" w:color="auto"/>
              <w:right w:val="single" w:sz="4" w:space="0" w:color="auto"/>
            </w:tcBorders>
          </w:tcPr>
          <w:p w14:paraId="6615CB5A"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5.</w:t>
            </w:r>
          </w:p>
        </w:tc>
        <w:tc>
          <w:tcPr>
            <w:tcW w:w="7740" w:type="dxa"/>
            <w:tcBorders>
              <w:top w:val="single" w:sz="4" w:space="0" w:color="auto"/>
              <w:left w:val="single" w:sz="4" w:space="0" w:color="auto"/>
              <w:bottom w:val="single" w:sz="4" w:space="0" w:color="auto"/>
              <w:right w:val="single" w:sz="4" w:space="0" w:color="auto"/>
            </w:tcBorders>
          </w:tcPr>
          <w:p w14:paraId="6D2735FA" w14:textId="77777777" w:rsidR="00900AEC" w:rsidRPr="0057443E" w:rsidRDefault="00900AEC" w:rsidP="00523CAB">
            <w:pPr>
              <w:jc w:val="both"/>
              <w:rPr>
                <w:rFonts w:ascii="Times New Roman" w:hAnsi="Times New Roman" w:cs="Times New Roman"/>
                <w:sz w:val="28"/>
                <w:szCs w:val="28"/>
              </w:rPr>
            </w:pPr>
            <w:r w:rsidRPr="00330F88">
              <w:rPr>
                <w:rFonts w:ascii="Times New Roman" w:hAnsi="Times New Roman" w:cs="Times New Roman"/>
                <w:b/>
                <w:sz w:val="28"/>
                <w:szCs w:val="28"/>
              </w:rPr>
              <w:t>Тема 5</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Структура та управління підприємством.</w:t>
            </w:r>
          </w:p>
        </w:tc>
        <w:tc>
          <w:tcPr>
            <w:tcW w:w="1440" w:type="dxa"/>
            <w:tcBorders>
              <w:top w:val="single" w:sz="4" w:space="0" w:color="auto"/>
              <w:left w:val="single" w:sz="4" w:space="0" w:color="auto"/>
              <w:bottom w:val="single" w:sz="4" w:space="0" w:color="auto"/>
              <w:right w:val="single" w:sz="4" w:space="0" w:color="auto"/>
            </w:tcBorders>
          </w:tcPr>
          <w:p w14:paraId="144EA272"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270A4CE0" w14:textId="77777777" w:rsidTr="00010EAA">
        <w:tc>
          <w:tcPr>
            <w:tcW w:w="828" w:type="dxa"/>
            <w:tcBorders>
              <w:top w:val="single" w:sz="4" w:space="0" w:color="auto"/>
              <w:left w:val="single" w:sz="4" w:space="0" w:color="auto"/>
              <w:bottom w:val="single" w:sz="4" w:space="0" w:color="auto"/>
              <w:right w:val="single" w:sz="4" w:space="0" w:color="auto"/>
            </w:tcBorders>
          </w:tcPr>
          <w:p w14:paraId="40C536F2"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6.</w:t>
            </w:r>
          </w:p>
        </w:tc>
        <w:tc>
          <w:tcPr>
            <w:tcW w:w="7740" w:type="dxa"/>
            <w:tcBorders>
              <w:top w:val="single" w:sz="4" w:space="0" w:color="auto"/>
              <w:left w:val="single" w:sz="4" w:space="0" w:color="auto"/>
              <w:bottom w:val="single" w:sz="4" w:space="0" w:color="auto"/>
              <w:right w:val="single" w:sz="4" w:space="0" w:color="auto"/>
            </w:tcBorders>
          </w:tcPr>
          <w:p w14:paraId="68D9B336" w14:textId="77777777" w:rsidR="00900AEC" w:rsidRPr="0057443E" w:rsidRDefault="00900AEC" w:rsidP="00523CAB">
            <w:pPr>
              <w:rPr>
                <w:rFonts w:ascii="Times New Roman" w:hAnsi="Times New Roman" w:cs="Times New Roman"/>
                <w:sz w:val="28"/>
                <w:szCs w:val="28"/>
              </w:rPr>
            </w:pPr>
            <w:r w:rsidRPr="00330F88">
              <w:rPr>
                <w:rFonts w:ascii="Times New Roman" w:hAnsi="Times New Roman" w:cs="Times New Roman"/>
                <w:b/>
                <w:sz w:val="28"/>
                <w:szCs w:val="28"/>
              </w:rPr>
              <w:t>Тема 6</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C3943">
              <w:rPr>
                <w:rFonts w:ascii="Times New Roman" w:eastAsia="Times New Roman" w:hAnsi="Times New Roman" w:cs="Times New Roman"/>
                <w:sz w:val="28"/>
                <w:szCs w:val="28"/>
                <w:lang w:bidi="uk-UA"/>
              </w:rPr>
              <w:t xml:space="preserve"> Р</w:t>
            </w:r>
            <w:r>
              <w:rPr>
                <w:rFonts w:ascii="Times New Roman" w:eastAsia="Times New Roman" w:hAnsi="Times New Roman" w:cs="Times New Roman"/>
                <w:sz w:val="28"/>
                <w:szCs w:val="28"/>
                <w:lang w:bidi="uk-UA"/>
              </w:rPr>
              <w:t>инок і продукція</w:t>
            </w:r>
            <w:r>
              <w:rPr>
                <w:rFonts w:ascii="Times New Roman" w:hAnsi="Times New Roman" w:cs="Times New Roman"/>
                <w:bCs/>
                <w:sz w:val="28"/>
                <w:szCs w:val="28"/>
              </w:rPr>
              <w:t>.</w:t>
            </w:r>
          </w:p>
        </w:tc>
        <w:tc>
          <w:tcPr>
            <w:tcW w:w="1440" w:type="dxa"/>
            <w:tcBorders>
              <w:top w:val="single" w:sz="4" w:space="0" w:color="auto"/>
              <w:left w:val="single" w:sz="4" w:space="0" w:color="auto"/>
              <w:bottom w:val="single" w:sz="4" w:space="0" w:color="auto"/>
              <w:right w:val="single" w:sz="4" w:space="0" w:color="auto"/>
            </w:tcBorders>
          </w:tcPr>
          <w:p w14:paraId="02BCFB88"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181B98EC" w14:textId="77777777" w:rsidTr="00010EAA">
        <w:tc>
          <w:tcPr>
            <w:tcW w:w="828" w:type="dxa"/>
            <w:tcBorders>
              <w:top w:val="single" w:sz="4" w:space="0" w:color="auto"/>
              <w:left w:val="single" w:sz="4" w:space="0" w:color="auto"/>
              <w:bottom w:val="single" w:sz="4" w:space="0" w:color="auto"/>
              <w:right w:val="single" w:sz="4" w:space="0" w:color="auto"/>
            </w:tcBorders>
          </w:tcPr>
          <w:p w14:paraId="5133F742"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7.</w:t>
            </w:r>
          </w:p>
        </w:tc>
        <w:tc>
          <w:tcPr>
            <w:tcW w:w="7740" w:type="dxa"/>
            <w:tcBorders>
              <w:top w:val="single" w:sz="4" w:space="0" w:color="auto"/>
              <w:left w:val="single" w:sz="4" w:space="0" w:color="auto"/>
              <w:bottom w:val="single" w:sz="4" w:space="0" w:color="auto"/>
              <w:right w:val="single" w:sz="4" w:space="0" w:color="auto"/>
            </w:tcBorders>
          </w:tcPr>
          <w:p w14:paraId="51A16D33" w14:textId="77777777" w:rsidR="00900AEC" w:rsidRPr="0057443E" w:rsidRDefault="00900AEC" w:rsidP="00523CAB">
            <w:pPr>
              <w:rPr>
                <w:rFonts w:ascii="Times New Roman" w:hAnsi="Times New Roman" w:cs="Times New Roman"/>
                <w:sz w:val="28"/>
                <w:szCs w:val="28"/>
              </w:rPr>
            </w:pPr>
            <w:r w:rsidRPr="00330F88">
              <w:rPr>
                <w:rFonts w:ascii="Times New Roman" w:hAnsi="Times New Roman" w:cs="Times New Roman"/>
                <w:b/>
                <w:sz w:val="28"/>
                <w:szCs w:val="28"/>
              </w:rPr>
              <w:t>Тема 7</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eastAsia="Times New Roman" w:hAnsi="Times New Roman" w:cs="Times New Roman"/>
                <w:sz w:val="28"/>
                <w:szCs w:val="28"/>
                <w:lang w:bidi="uk-UA"/>
              </w:rPr>
              <w:t xml:space="preserve"> Планування діяльності підприємства.</w:t>
            </w:r>
          </w:p>
        </w:tc>
        <w:tc>
          <w:tcPr>
            <w:tcW w:w="1440" w:type="dxa"/>
            <w:tcBorders>
              <w:top w:val="single" w:sz="4" w:space="0" w:color="auto"/>
              <w:left w:val="single" w:sz="4" w:space="0" w:color="auto"/>
              <w:bottom w:val="single" w:sz="4" w:space="0" w:color="auto"/>
              <w:right w:val="single" w:sz="4" w:space="0" w:color="auto"/>
            </w:tcBorders>
          </w:tcPr>
          <w:p w14:paraId="38E72FA5"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21C64CB8" w14:textId="77777777" w:rsidTr="00010EAA">
        <w:tc>
          <w:tcPr>
            <w:tcW w:w="828" w:type="dxa"/>
            <w:tcBorders>
              <w:top w:val="single" w:sz="4" w:space="0" w:color="auto"/>
              <w:left w:val="single" w:sz="4" w:space="0" w:color="auto"/>
              <w:bottom w:val="single" w:sz="4" w:space="0" w:color="auto"/>
              <w:right w:val="single" w:sz="4" w:space="0" w:color="auto"/>
            </w:tcBorders>
          </w:tcPr>
          <w:p w14:paraId="75C65040"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8.</w:t>
            </w:r>
          </w:p>
        </w:tc>
        <w:tc>
          <w:tcPr>
            <w:tcW w:w="7740" w:type="dxa"/>
            <w:tcBorders>
              <w:top w:val="single" w:sz="4" w:space="0" w:color="auto"/>
              <w:left w:val="single" w:sz="4" w:space="0" w:color="auto"/>
              <w:bottom w:val="single" w:sz="4" w:space="0" w:color="auto"/>
              <w:right w:val="single" w:sz="4" w:space="0" w:color="auto"/>
            </w:tcBorders>
          </w:tcPr>
          <w:p w14:paraId="5401A222" w14:textId="77777777" w:rsidR="00900AEC" w:rsidRPr="0057443E" w:rsidRDefault="00900AEC" w:rsidP="00523CAB">
            <w:pPr>
              <w:rPr>
                <w:rFonts w:ascii="Times New Roman" w:hAnsi="Times New Roman" w:cs="Times New Roman"/>
                <w:bCs/>
                <w:sz w:val="28"/>
                <w:szCs w:val="28"/>
              </w:rPr>
            </w:pPr>
            <w:r w:rsidRPr="00330F88">
              <w:rPr>
                <w:rFonts w:ascii="Times New Roman" w:hAnsi="Times New Roman" w:cs="Times New Roman"/>
                <w:b/>
                <w:sz w:val="28"/>
                <w:szCs w:val="28"/>
              </w:rPr>
              <w:t>Тема 8</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sidRPr="005A1B71">
              <w:rPr>
                <w:rFonts w:ascii="Times New Roman" w:eastAsia="Times New Roman" w:hAnsi="Times New Roman" w:cs="Times New Roman"/>
                <w:sz w:val="28"/>
                <w:szCs w:val="28"/>
                <w:lang w:bidi="uk-UA"/>
              </w:rPr>
              <w:t xml:space="preserve"> Персонал підприємства, продуктивність і оплата праці.</w:t>
            </w:r>
          </w:p>
        </w:tc>
        <w:tc>
          <w:tcPr>
            <w:tcW w:w="1440" w:type="dxa"/>
            <w:tcBorders>
              <w:top w:val="single" w:sz="4" w:space="0" w:color="auto"/>
              <w:left w:val="single" w:sz="4" w:space="0" w:color="auto"/>
              <w:bottom w:val="single" w:sz="4" w:space="0" w:color="auto"/>
              <w:right w:val="single" w:sz="4" w:space="0" w:color="auto"/>
            </w:tcBorders>
          </w:tcPr>
          <w:p w14:paraId="5DB5C7FE"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048D579C" w14:textId="77777777" w:rsidTr="00010EAA">
        <w:tc>
          <w:tcPr>
            <w:tcW w:w="828" w:type="dxa"/>
            <w:tcBorders>
              <w:top w:val="single" w:sz="4" w:space="0" w:color="auto"/>
              <w:left w:val="single" w:sz="4" w:space="0" w:color="auto"/>
              <w:bottom w:val="single" w:sz="4" w:space="0" w:color="auto"/>
              <w:right w:val="single" w:sz="4" w:space="0" w:color="auto"/>
            </w:tcBorders>
          </w:tcPr>
          <w:p w14:paraId="4F79E278"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9.</w:t>
            </w:r>
          </w:p>
        </w:tc>
        <w:tc>
          <w:tcPr>
            <w:tcW w:w="7740" w:type="dxa"/>
            <w:tcBorders>
              <w:top w:val="single" w:sz="4" w:space="0" w:color="auto"/>
              <w:left w:val="single" w:sz="4" w:space="0" w:color="auto"/>
              <w:bottom w:val="single" w:sz="4" w:space="0" w:color="auto"/>
              <w:right w:val="single" w:sz="4" w:space="0" w:color="auto"/>
            </w:tcBorders>
          </w:tcPr>
          <w:p w14:paraId="11F1F535" w14:textId="77777777" w:rsidR="00900AEC" w:rsidRPr="0057443E" w:rsidRDefault="00900AEC" w:rsidP="00523CAB">
            <w:pPr>
              <w:rPr>
                <w:rFonts w:ascii="Times New Roman" w:hAnsi="Times New Roman" w:cs="Times New Roman"/>
                <w:bCs/>
                <w:sz w:val="28"/>
                <w:szCs w:val="28"/>
              </w:rPr>
            </w:pPr>
            <w:r w:rsidRPr="00330F88">
              <w:rPr>
                <w:rFonts w:ascii="Times New Roman" w:hAnsi="Times New Roman" w:cs="Times New Roman"/>
                <w:b/>
                <w:sz w:val="28"/>
                <w:szCs w:val="28"/>
              </w:rPr>
              <w:t>Тема 9</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Капітал підприємства.</w:t>
            </w:r>
          </w:p>
        </w:tc>
        <w:tc>
          <w:tcPr>
            <w:tcW w:w="1440" w:type="dxa"/>
            <w:tcBorders>
              <w:top w:val="single" w:sz="4" w:space="0" w:color="auto"/>
              <w:left w:val="single" w:sz="4" w:space="0" w:color="auto"/>
              <w:bottom w:val="single" w:sz="4" w:space="0" w:color="auto"/>
              <w:right w:val="single" w:sz="4" w:space="0" w:color="auto"/>
            </w:tcBorders>
          </w:tcPr>
          <w:p w14:paraId="0A589D0B"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5CE665FA" w14:textId="77777777" w:rsidTr="00010EAA">
        <w:tc>
          <w:tcPr>
            <w:tcW w:w="828" w:type="dxa"/>
            <w:tcBorders>
              <w:top w:val="single" w:sz="4" w:space="0" w:color="auto"/>
              <w:left w:val="single" w:sz="4" w:space="0" w:color="auto"/>
              <w:bottom w:val="single" w:sz="4" w:space="0" w:color="auto"/>
              <w:right w:val="single" w:sz="4" w:space="0" w:color="auto"/>
            </w:tcBorders>
          </w:tcPr>
          <w:p w14:paraId="3D66C062"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10.</w:t>
            </w:r>
          </w:p>
        </w:tc>
        <w:tc>
          <w:tcPr>
            <w:tcW w:w="7740" w:type="dxa"/>
            <w:tcBorders>
              <w:top w:val="single" w:sz="4" w:space="0" w:color="auto"/>
              <w:left w:val="single" w:sz="4" w:space="0" w:color="auto"/>
              <w:bottom w:val="single" w:sz="4" w:space="0" w:color="auto"/>
              <w:right w:val="single" w:sz="4" w:space="0" w:color="auto"/>
            </w:tcBorders>
          </w:tcPr>
          <w:p w14:paraId="29EF38BC" w14:textId="77777777" w:rsidR="00900AEC" w:rsidRPr="0057443E" w:rsidRDefault="00900AEC" w:rsidP="00523CAB">
            <w:pPr>
              <w:rPr>
                <w:rFonts w:ascii="Times New Roman" w:hAnsi="Times New Roman" w:cs="Times New Roman"/>
                <w:bCs/>
                <w:sz w:val="28"/>
                <w:szCs w:val="28"/>
              </w:rPr>
            </w:pPr>
            <w:r w:rsidRPr="00330F88">
              <w:rPr>
                <w:rFonts w:ascii="Times New Roman" w:hAnsi="Times New Roman" w:cs="Times New Roman"/>
                <w:b/>
                <w:sz w:val="28"/>
                <w:szCs w:val="28"/>
              </w:rPr>
              <w:t>Тема 10</w:t>
            </w:r>
            <w:r w:rsidRPr="0057443E">
              <w:rPr>
                <w:rFonts w:ascii="Times New Roman" w:hAnsi="Times New Roman" w:cs="Times New Roman"/>
                <w:sz w:val="28"/>
                <w:szCs w:val="28"/>
              </w:rPr>
              <w:t xml:space="preserve">.  </w:t>
            </w:r>
            <w:r>
              <w:rPr>
                <w:rFonts w:ascii="Times New Roman" w:hAnsi="Times New Roman" w:cs="Times New Roman"/>
                <w:bCs/>
                <w:sz w:val="28"/>
                <w:szCs w:val="28"/>
              </w:rPr>
              <w:t xml:space="preserve">  Інвестиції.</w:t>
            </w:r>
          </w:p>
        </w:tc>
        <w:tc>
          <w:tcPr>
            <w:tcW w:w="1440" w:type="dxa"/>
            <w:tcBorders>
              <w:top w:val="single" w:sz="4" w:space="0" w:color="auto"/>
              <w:left w:val="single" w:sz="4" w:space="0" w:color="auto"/>
              <w:bottom w:val="single" w:sz="4" w:space="0" w:color="auto"/>
              <w:right w:val="single" w:sz="4" w:space="0" w:color="auto"/>
            </w:tcBorders>
          </w:tcPr>
          <w:p w14:paraId="59604290"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2C7EA1D7" w14:textId="77777777" w:rsidTr="00010EAA">
        <w:tc>
          <w:tcPr>
            <w:tcW w:w="828" w:type="dxa"/>
            <w:tcBorders>
              <w:top w:val="single" w:sz="4" w:space="0" w:color="auto"/>
              <w:left w:val="single" w:sz="4" w:space="0" w:color="auto"/>
              <w:bottom w:val="single" w:sz="4" w:space="0" w:color="auto"/>
              <w:right w:val="single" w:sz="4" w:space="0" w:color="auto"/>
            </w:tcBorders>
          </w:tcPr>
          <w:p w14:paraId="0DE31598"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sidRPr="0057443E">
              <w:rPr>
                <w:rFonts w:ascii="Times New Roman" w:hAnsi="Times New Roman" w:cs="Times New Roman"/>
                <w:sz w:val="28"/>
                <w:szCs w:val="28"/>
              </w:rPr>
              <w:t>11.</w:t>
            </w:r>
          </w:p>
        </w:tc>
        <w:tc>
          <w:tcPr>
            <w:tcW w:w="7740" w:type="dxa"/>
            <w:tcBorders>
              <w:top w:val="single" w:sz="4" w:space="0" w:color="auto"/>
              <w:left w:val="single" w:sz="4" w:space="0" w:color="auto"/>
              <w:bottom w:val="single" w:sz="4" w:space="0" w:color="auto"/>
              <w:right w:val="single" w:sz="4" w:space="0" w:color="auto"/>
            </w:tcBorders>
          </w:tcPr>
          <w:p w14:paraId="5BC01FAA" w14:textId="77777777" w:rsidR="00900AEC" w:rsidRPr="0057443E" w:rsidRDefault="00900AEC" w:rsidP="00523CAB">
            <w:pPr>
              <w:rPr>
                <w:rFonts w:ascii="Times New Roman" w:hAnsi="Times New Roman" w:cs="Times New Roman"/>
                <w:sz w:val="28"/>
                <w:szCs w:val="28"/>
              </w:rPr>
            </w:pPr>
            <w:r w:rsidRPr="00330F88">
              <w:rPr>
                <w:rFonts w:ascii="Times New Roman" w:hAnsi="Times New Roman" w:cs="Times New Roman"/>
                <w:b/>
                <w:sz w:val="28"/>
                <w:szCs w:val="28"/>
              </w:rPr>
              <w:t>Тема 11</w:t>
            </w:r>
            <w:r w:rsidRPr="0057443E">
              <w:rPr>
                <w:rFonts w:ascii="Times New Roman" w:hAnsi="Times New Roman" w:cs="Times New Roman"/>
                <w:sz w:val="28"/>
                <w:szCs w:val="28"/>
              </w:rPr>
              <w:t xml:space="preserve">.  </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Інноваційна діяльність.</w:t>
            </w:r>
          </w:p>
        </w:tc>
        <w:tc>
          <w:tcPr>
            <w:tcW w:w="1440" w:type="dxa"/>
            <w:tcBorders>
              <w:top w:val="single" w:sz="4" w:space="0" w:color="auto"/>
              <w:left w:val="single" w:sz="4" w:space="0" w:color="auto"/>
              <w:bottom w:val="single" w:sz="4" w:space="0" w:color="auto"/>
              <w:right w:val="single" w:sz="4" w:space="0" w:color="auto"/>
            </w:tcBorders>
          </w:tcPr>
          <w:p w14:paraId="748BA67B"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7574C538" w14:textId="77777777" w:rsidTr="00010EAA">
        <w:tc>
          <w:tcPr>
            <w:tcW w:w="828" w:type="dxa"/>
            <w:tcBorders>
              <w:top w:val="single" w:sz="4" w:space="0" w:color="auto"/>
              <w:left w:val="single" w:sz="4" w:space="0" w:color="auto"/>
              <w:bottom w:val="single" w:sz="4" w:space="0" w:color="auto"/>
              <w:right w:val="single" w:sz="4" w:space="0" w:color="auto"/>
            </w:tcBorders>
          </w:tcPr>
          <w:p w14:paraId="111370FA"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12.</w:t>
            </w:r>
          </w:p>
        </w:tc>
        <w:tc>
          <w:tcPr>
            <w:tcW w:w="7740" w:type="dxa"/>
            <w:tcBorders>
              <w:top w:val="single" w:sz="4" w:space="0" w:color="auto"/>
              <w:left w:val="single" w:sz="4" w:space="0" w:color="auto"/>
              <w:bottom w:val="single" w:sz="4" w:space="0" w:color="auto"/>
              <w:right w:val="single" w:sz="4" w:space="0" w:color="auto"/>
            </w:tcBorders>
          </w:tcPr>
          <w:p w14:paraId="31E1DF51" w14:textId="77777777" w:rsidR="00900AEC" w:rsidRPr="0057443E" w:rsidRDefault="00900AEC" w:rsidP="00523CAB">
            <w:pPr>
              <w:jc w:val="both"/>
              <w:rPr>
                <w:rFonts w:ascii="Times New Roman" w:hAnsi="Times New Roman" w:cs="Times New Roman"/>
                <w:sz w:val="28"/>
                <w:szCs w:val="28"/>
              </w:rPr>
            </w:pPr>
            <w:r w:rsidRPr="00330F88">
              <w:rPr>
                <w:rFonts w:ascii="Times New Roman" w:hAnsi="Times New Roman" w:cs="Times New Roman"/>
                <w:b/>
                <w:sz w:val="28"/>
                <w:szCs w:val="28"/>
              </w:rPr>
              <w:t>Тема 12</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C35F0">
              <w:rPr>
                <w:rFonts w:ascii="Times New Roman" w:hAnsi="Times New Roman" w:cs="Times New Roman"/>
                <w:b/>
                <w:bCs/>
                <w:sz w:val="28"/>
                <w:szCs w:val="28"/>
              </w:rPr>
              <w:t xml:space="preserve"> </w:t>
            </w:r>
            <w:r>
              <w:rPr>
                <w:rFonts w:ascii="Times New Roman" w:hAnsi="Times New Roman" w:cs="Times New Roman"/>
                <w:bCs/>
                <w:sz w:val="28"/>
                <w:szCs w:val="28"/>
              </w:rPr>
              <w:t>Техніко-технологічна база і виробнича потужність підприємства.</w:t>
            </w:r>
          </w:p>
        </w:tc>
        <w:tc>
          <w:tcPr>
            <w:tcW w:w="1440" w:type="dxa"/>
            <w:tcBorders>
              <w:top w:val="single" w:sz="4" w:space="0" w:color="auto"/>
              <w:left w:val="single" w:sz="4" w:space="0" w:color="auto"/>
              <w:bottom w:val="single" w:sz="4" w:space="0" w:color="auto"/>
              <w:right w:val="single" w:sz="4" w:space="0" w:color="auto"/>
            </w:tcBorders>
          </w:tcPr>
          <w:p w14:paraId="4140FE9E"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2A6FCDE9" w14:textId="77777777" w:rsidTr="00010EAA">
        <w:tc>
          <w:tcPr>
            <w:tcW w:w="828" w:type="dxa"/>
            <w:tcBorders>
              <w:top w:val="single" w:sz="4" w:space="0" w:color="auto"/>
              <w:left w:val="single" w:sz="4" w:space="0" w:color="auto"/>
              <w:bottom w:val="single" w:sz="4" w:space="0" w:color="auto"/>
              <w:right w:val="single" w:sz="4" w:space="0" w:color="auto"/>
            </w:tcBorders>
          </w:tcPr>
          <w:p w14:paraId="1BBEDCAC"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13.</w:t>
            </w:r>
          </w:p>
        </w:tc>
        <w:tc>
          <w:tcPr>
            <w:tcW w:w="7740" w:type="dxa"/>
            <w:tcBorders>
              <w:top w:val="single" w:sz="4" w:space="0" w:color="auto"/>
              <w:left w:val="single" w:sz="4" w:space="0" w:color="auto"/>
              <w:bottom w:val="single" w:sz="4" w:space="0" w:color="auto"/>
              <w:right w:val="single" w:sz="4" w:space="0" w:color="auto"/>
            </w:tcBorders>
          </w:tcPr>
          <w:p w14:paraId="0424788C" w14:textId="77777777" w:rsidR="00900AEC" w:rsidRPr="0057443E" w:rsidRDefault="00900AEC" w:rsidP="00523CAB">
            <w:pPr>
              <w:rPr>
                <w:rFonts w:ascii="Times New Roman" w:hAnsi="Times New Roman" w:cs="Times New Roman"/>
                <w:sz w:val="28"/>
                <w:szCs w:val="28"/>
              </w:rPr>
            </w:pPr>
            <w:r w:rsidRPr="00330F88">
              <w:rPr>
                <w:rFonts w:ascii="Times New Roman" w:hAnsi="Times New Roman" w:cs="Times New Roman"/>
                <w:b/>
                <w:sz w:val="28"/>
                <w:szCs w:val="28"/>
              </w:rPr>
              <w:t>Тема 13</w:t>
            </w:r>
            <w:r w:rsidRPr="0057443E">
              <w:rPr>
                <w:rFonts w:ascii="Times New Roman" w:hAnsi="Times New Roman" w:cs="Times New Roman"/>
                <w:sz w:val="28"/>
                <w:szCs w:val="28"/>
              </w:rPr>
              <w:t>.</w:t>
            </w:r>
            <w:r w:rsidRPr="00BB1BC1">
              <w:rPr>
                <w:rFonts w:ascii="Times New Roman" w:hAnsi="Times New Roman" w:cs="Times New Roman"/>
                <w:bCs/>
                <w:sz w:val="28"/>
                <w:szCs w:val="28"/>
              </w:rPr>
              <w:t xml:space="preserve"> </w:t>
            </w:r>
            <w:r>
              <w:rPr>
                <w:rFonts w:ascii="Times New Roman" w:hAnsi="Times New Roman" w:cs="Times New Roman"/>
                <w:bCs/>
                <w:sz w:val="28"/>
                <w:szCs w:val="28"/>
              </w:rPr>
              <w:t xml:space="preserve">  Організація виробництва і забезпечення якості продукції.</w:t>
            </w:r>
          </w:p>
        </w:tc>
        <w:tc>
          <w:tcPr>
            <w:tcW w:w="1440" w:type="dxa"/>
            <w:tcBorders>
              <w:top w:val="single" w:sz="4" w:space="0" w:color="auto"/>
              <w:left w:val="single" w:sz="4" w:space="0" w:color="auto"/>
              <w:bottom w:val="single" w:sz="4" w:space="0" w:color="auto"/>
              <w:right w:val="single" w:sz="4" w:space="0" w:color="auto"/>
            </w:tcBorders>
          </w:tcPr>
          <w:p w14:paraId="06313FF8"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63210393" w14:textId="77777777" w:rsidTr="00010EAA">
        <w:tc>
          <w:tcPr>
            <w:tcW w:w="828" w:type="dxa"/>
            <w:tcBorders>
              <w:top w:val="single" w:sz="4" w:space="0" w:color="auto"/>
              <w:left w:val="single" w:sz="4" w:space="0" w:color="auto"/>
              <w:bottom w:val="single" w:sz="4" w:space="0" w:color="auto"/>
              <w:right w:val="single" w:sz="4" w:space="0" w:color="auto"/>
            </w:tcBorders>
          </w:tcPr>
          <w:p w14:paraId="1E3B1BB1"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14.</w:t>
            </w:r>
          </w:p>
        </w:tc>
        <w:tc>
          <w:tcPr>
            <w:tcW w:w="7740" w:type="dxa"/>
            <w:tcBorders>
              <w:top w:val="single" w:sz="4" w:space="0" w:color="auto"/>
              <w:left w:val="single" w:sz="4" w:space="0" w:color="auto"/>
              <w:bottom w:val="single" w:sz="4" w:space="0" w:color="auto"/>
              <w:right w:val="single" w:sz="4" w:space="0" w:color="auto"/>
            </w:tcBorders>
          </w:tcPr>
          <w:p w14:paraId="5CA22A0B" w14:textId="77777777" w:rsidR="00900AEC" w:rsidRDefault="00900AEC" w:rsidP="00523CAB">
            <w:pPr>
              <w:rPr>
                <w:rFonts w:ascii="Times New Roman" w:hAnsi="Times New Roman" w:cs="Times New Roman"/>
                <w:sz w:val="28"/>
                <w:szCs w:val="28"/>
              </w:rPr>
            </w:pPr>
            <w:r w:rsidRPr="002C35F0">
              <w:rPr>
                <w:rFonts w:ascii="Times New Roman" w:hAnsi="Times New Roman" w:cs="Times New Roman"/>
                <w:b/>
                <w:bCs/>
                <w:sz w:val="28"/>
                <w:szCs w:val="28"/>
              </w:rPr>
              <w:t>Тема 14</w:t>
            </w:r>
            <w:r>
              <w:rPr>
                <w:rFonts w:ascii="Times New Roman" w:hAnsi="Times New Roman" w:cs="Times New Roman"/>
                <w:bCs/>
                <w:sz w:val="28"/>
                <w:szCs w:val="28"/>
              </w:rPr>
              <w:t>. Витрати на виробництво та реалізацію продукції.</w:t>
            </w:r>
          </w:p>
        </w:tc>
        <w:tc>
          <w:tcPr>
            <w:tcW w:w="1440" w:type="dxa"/>
            <w:tcBorders>
              <w:top w:val="single" w:sz="4" w:space="0" w:color="auto"/>
              <w:left w:val="single" w:sz="4" w:space="0" w:color="auto"/>
              <w:bottom w:val="single" w:sz="4" w:space="0" w:color="auto"/>
              <w:right w:val="single" w:sz="4" w:space="0" w:color="auto"/>
            </w:tcBorders>
          </w:tcPr>
          <w:p w14:paraId="5433D28B"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7A27D841" w14:textId="77777777" w:rsidTr="00010EAA">
        <w:tc>
          <w:tcPr>
            <w:tcW w:w="828" w:type="dxa"/>
            <w:tcBorders>
              <w:top w:val="single" w:sz="4" w:space="0" w:color="auto"/>
              <w:left w:val="single" w:sz="4" w:space="0" w:color="auto"/>
              <w:bottom w:val="single" w:sz="4" w:space="0" w:color="auto"/>
              <w:right w:val="single" w:sz="4" w:space="0" w:color="auto"/>
            </w:tcBorders>
          </w:tcPr>
          <w:p w14:paraId="0492F985"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15.</w:t>
            </w:r>
          </w:p>
        </w:tc>
        <w:tc>
          <w:tcPr>
            <w:tcW w:w="7740" w:type="dxa"/>
            <w:tcBorders>
              <w:top w:val="single" w:sz="4" w:space="0" w:color="auto"/>
              <w:left w:val="single" w:sz="4" w:space="0" w:color="auto"/>
              <w:bottom w:val="single" w:sz="4" w:space="0" w:color="auto"/>
              <w:right w:val="single" w:sz="4" w:space="0" w:color="auto"/>
            </w:tcBorders>
          </w:tcPr>
          <w:p w14:paraId="157B1200" w14:textId="77777777" w:rsidR="00900AEC" w:rsidRDefault="00900AEC" w:rsidP="00523CAB">
            <w:pPr>
              <w:rPr>
                <w:rFonts w:ascii="Times New Roman" w:hAnsi="Times New Roman" w:cs="Times New Roman"/>
                <w:sz w:val="28"/>
                <w:szCs w:val="28"/>
              </w:rPr>
            </w:pPr>
            <w:r w:rsidRPr="002C35F0">
              <w:rPr>
                <w:rFonts w:ascii="Times New Roman" w:hAnsi="Times New Roman" w:cs="Times New Roman"/>
                <w:b/>
                <w:bCs/>
                <w:sz w:val="28"/>
                <w:szCs w:val="28"/>
              </w:rPr>
              <w:t>Тема 15</w:t>
            </w:r>
            <w:r>
              <w:rPr>
                <w:rFonts w:ascii="Times New Roman" w:hAnsi="Times New Roman" w:cs="Times New Roman"/>
                <w:bCs/>
                <w:sz w:val="28"/>
                <w:szCs w:val="28"/>
              </w:rPr>
              <w:t>. Фінансово-економічні результати діяльності підприємства.</w:t>
            </w:r>
          </w:p>
        </w:tc>
        <w:tc>
          <w:tcPr>
            <w:tcW w:w="1440" w:type="dxa"/>
            <w:tcBorders>
              <w:top w:val="single" w:sz="4" w:space="0" w:color="auto"/>
              <w:left w:val="single" w:sz="4" w:space="0" w:color="auto"/>
              <w:bottom w:val="single" w:sz="4" w:space="0" w:color="auto"/>
              <w:right w:val="single" w:sz="4" w:space="0" w:color="auto"/>
            </w:tcBorders>
          </w:tcPr>
          <w:p w14:paraId="2D6E43B2"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1DA42830" w14:textId="77777777" w:rsidTr="00010EAA">
        <w:tc>
          <w:tcPr>
            <w:tcW w:w="828" w:type="dxa"/>
            <w:tcBorders>
              <w:top w:val="single" w:sz="4" w:space="0" w:color="auto"/>
              <w:left w:val="single" w:sz="4" w:space="0" w:color="auto"/>
              <w:bottom w:val="single" w:sz="4" w:space="0" w:color="auto"/>
              <w:right w:val="single" w:sz="4" w:space="0" w:color="auto"/>
            </w:tcBorders>
          </w:tcPr>
          <w:p w14:paraId="65A03896"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16.</w:t>
            </w:r>
          </w:p>
        </w:tc>
        <w:tc>
          <w:tcPr>
            <w:tcW w:w="7740" w:type="dxa"/>
            <w:tcBorders>
              <w:top w:val="single" w:sz="4" w:space="0" w:color="auto"/>
              <w:left w:val="single" w:sz="4" w:space="0" w:color="auto"/>
              <w:bottom w:val="single" w:sz="4" w:space="0" w:color="auto"/>
              <w:right w:val="single" w:sz="4" w:space="0" w:color="auto"/>
            </w:tcBorders>
          </w:tcPr>
          <w:p w14:paraId="4EA7BFD0" w14:textId="77777777" w:rsidR="00900AEC" w:rsidRDefault="00900AEC" w:rsidP="00523CAB">
            <w:pPr>
              <w:rPr>
                <w:rFonts w:ascii="Times New Roman" w:hAnsi="Times New Roman" w:cs="Times New Roman"/>
                <w:sz w:val="28"/>
                <w:szCs w:val="28"/>
              </w:rPr>
            </w:pPr>
            <w:r w:rsidRPr="002C35F0">
              <w:rPr>
                <w:rFonts w:ascii="Times New Roman" w:hAnsi="Times New Roman" w:cs="Times New Roman"/>
                <w:b/>
                <w:bCs/>
                <w:sz w:val="28"/>
                <w:szCs w:val="28"/>
              </w:rPr>
              <w:t>Тема 16</w:t>
            </w:r>
            <w:r>
              <w:rPr>
                <w:rFonts w:ascii="Times New Roman" w:hAnsi="Times New Roman" w:cs="Times New Roman"/>
                <w:bCs/>
                <w:sz w:val="28"/>
                <w:szCs w:val="28"/>
              </w:rPr>
              <w:t>. Розвиток підприємства: сучасні модемі, трансформація та реструктуризація.</w:t>
            </w:r>
          </w:p>
        </w:tc>
        <w:tc>
          <w:tcPr>
            <w:tcW w:w="1440" w:type="dxa"/>
            <w:tcBorders>
              <w:top w:val="single" w:sz="4" w:space="0" w:color="auto"/>
              <w:left w:val="single" w:sz="4" w:space="0" w:color="auto"/>
              <w:bottom w:val="single" w:sz="4" w:space="0" w:color="auto"/>
              <w:right w:val="single" w:sz="4" w:space="0" w:color="auto"/>
            </w:tcBorders>
          </w:tcPr>
          <w:p w14:paraId="147668EE" w14:textId="77777777" w:rsidR="00900AEC" w:rsidRDefault="00900AEC" w:rsidP="00900AEC">
            <w:pPr>
              <w:jc w:val="center"/>
            </w:pPr>
            <w:r w:rsidRPr="00697C35">
              <w:rPr>
                <w:rFonts w:ascii="Times New Roman" w:hAnsi="Times New Roman" w:cs="Times New Roman"/>
                <w:sz w:val="28"/>
                <w:szCs w:val="28"/>
                <w:lang w:val="en-US"/>
              </w:rPr>
              <w:t>4,5</w:t>
            </w:r>
          </w:p>
        </w:tc>
      </w:tr>
      <w:tr w:rsidR="00900AEC" w:rsidRPr="0057443E" w14:paraId="5B7414B4" w14:textId="77777777" w:rsidTr="00010EAA">
        <w:tc>
          <w:tcPr>
            <w:tcW w:w="828" w:type="dxa"/>
            <w:tcBorders>
              <w:top w:val="single" w:sz="4" w:space="0" w:color="auto"/>
              <w:left w:val="single" w:sz="4" w:space="0" w:color="auto"/>
              <w:bottom w:val="single" w:sz="4" w:space="0" w:color="auto"/>
              <w:right w:val="single" w:sz="4" w:space="0" w:color="auto"/>
            </w:tcBorders>
          </w:tcPr>
          <w:p w14:paraId="3DA675FB" w14:textId="77777777" w:rsidR="00900AEC" w:rsidRPr="0057443E" w:rsidRDefault="00900AEC" w:rsidP="00523CAB">
            <w:pPr>
              <w:pStyle w:val="33"/>
              <w:shd w:val="clear" w:color="auto" w:fill="auto"/>
              <w:spacing w:before="0" w:after="0" w:line="240" w:lineRule="auto"/>
              <w:ind w:left="303" w:right="-57"/>
              <w:jc w:val="left"/>
              <w:rPr>
                <w:rFonts w:ascii="Times New Roman" w:hAnsi="Times New Roman" w:cs="Times New Roman"/>
                <w:sz w:val="28"/>
                <w:szCs w:val="28"/>
              </w:rPr>
            </w:pPr>
            <w:r>
              <w:rPr>
                <w:rFonts w:ascii="Times New Roman" w:hAnsi="Times New Roman" w:cs="Times New Roman"/>
                <w:sz w:val="28"/>
                <w:szCs w:val="28"/>
              </w:rPr>
              <w:t>17.</w:t>
            </w:r>
          </w:p>
        </w:tc>
        <w:tc>
          <w:tcPr>
            <w:tcW w:w="7740" w:type="dxa"/>
            <w:tcBorders>
              <w:top w:val="single" w:sz="4" w:space="0" w:color="auto"/>
              <w:left w:val="single" w:sz="4" w:space="0" w:color="auto"/>
              <w:bottom w:val="single" w:sz="4" w:space="0" w:color="auto"/>
              <w:right w:val="single" w:sz="4" w:space="0" w:color="auto"/>
            </w:tcBorders>
          </w:tcPr>
          <w:p w14:paraId="3608EF08" w14:textId="77777777" w:rsidR="00900AEC" w:rsidRDefault="00900AEC" w:rsidP="00523CAB">
            <w:pPr>
              <w:rPr>
                <w:rFonts w:ascii="Times New Roman" w:hAnsi="Times New Roman" w:cs="Times New Roman"/>
                <w:sz w:val="28"/>
                <w:szCs w:val="28"/>
              </w:rPr>
            </w:pPr>
            <w:r w:rsidRPr="002C35F0">
              <w:rPr>
                <w:rFonts w:ascii="Times New Roman" w:hAnsi="Times New Roman" w:cs="Times New Roman"/>
                <w:b/>
                <w:bCs/>
                <w:sz w:val="28"/>
                <w:szCs w:val="28"/>
              </w:rPr>
              <w:t>Тема17</w:t>
            </w:r>
            <w:r>
              <w:rPr>
                <w:rFonts w:ascii="Times New Roman" w:hAnsi="Times New Roman" w:cs="Times New Roman"/>
                <w:bCs/>
                <w:sz w:val="28"/>
                <w:szCs w:val="28"/>
              </w:rPr>
              <w:t>. Економічна безпека та антикризова діяльність.</w:t>
            </w:r>
          </w:p>
        </w:tc>
        <w:tc>
          <w:tcPr>
            <w:tcW w:w="1440" w:type="dxa"/>
            <w:tcBorders>
              <w:top w:val="single" w:sz="4" w:space="0" w:color="auto"/>
              <w:left w:val="single" w:sz="4" w:space="0" w:color="auto"/>
              <w:bottom w:val="single" w:sz="4" w:space="0" w:color="auto"/>
              <w:right w:val="single" w:sz="4" w:space="0" w:color="auto"/>
            </w:tcBorders>
          </w:tcPr>
          <w:p w14:paraId="0FC6DF60" w14:textId="77777777" w:rsidR="00900AEC" w:rsidRDefault="00900AEC" w:rsidP="00900AEC">
            <w:pPr>
              <w:jc w:val="center"/>
            </w:pPr>
            <w:r w:rsidRPr="00697C35">
              <w:rPr>
                <w:rFonts w:ascii="Times New Roman" w:hAnsi="Times New Roman" w:cs="Times New Roman"/>
                <w:sz w:val="28"/>
                <w:szCs w:val="28"/>
                <w:lang w:val="en-US"/>
              </w:rPr>
              <w:t>4,5</w:t>
            </w:r>
          </w:p>
        </w:tc>
      </w:tr>
      <w:tr w:rsidR="001F03FB" w:rsidRPr="0057443E" w14:paraId="23F29DCA" w14:textId="77777777" w:rsidTr="00523CAB">
        <w:tc>
          <w:tcPr>
            <w:tcW w:w="8568" w:type="dxa"/>
            <w:gridSpan w:val="2"/>
            <w:tcBorders>
              <w:top w:val="single" w:sz="4" w:space="0" w:color="auto"/>
              <w:left w:val="single" w:sz="4" w:space="0" w:color="auto"/>
              <w:bottom w:val="single" w:sz="4" w:space="0" w:color="auto"/>
              <w:right w:val="single" w:sz="4" w:space="0" w:color="auto"/>
            </w:tcBorders>
          </w:tcPr>
          <w:p w14:paraId="0F4B2B63" w14:textId="77777777" w:rsidR="001F03FB" w:rsidRPr="0057443E" w:rsidRDefault="001F03FB" w:rsidP="00523CAB">
            <w:pPr>
              <w:pStyle w:val="33"/>
              <w:shd w:val="clear" w:color="auto" w:fill="auto"/>
              <w:spacing w:before="0" w:after="0" w:line="240" w:lineRule="auto"/>
              <w:ind w:left="-57" w:right="-57"/>
              <w:jc w:val="left"/>
              <w:rPr>
                <w:rFonts w:ascii="Times New Roman" w:hAnsi="Times New Roman" w:cs="Times New Roman"/>
                <w:sz w:val="28"/>
                <w:szCs w:val="28"/>
              </w:rPr>
            </w:pPr>
            <w:r w:rsidRPr="0057443E">
              <w:rPr>
                <w:rFonts w:ascii="Times New Roman" w:hAnsi="Times New Roman" w:cs="Times New Roman"/>
                <w:sz w:val="28"/>
                <w:szCs w:val="28"/>
              </w:rPr>
              <w:t>Разом</w:t>
            </w:r>
          </w:p>
        </w:tc>
        <w:tc>
          <w:tcPr>
            <w:tcW w:w="1440" w:type="dxa"/>
            <w:tcBorders>
              <w:top w:val="single" w:sz="4" w:space="0" w:color="auto"/>
              <w:left w:val="single" w:sz="4" w:space="0" w:color="auto"/>
              <w:bottom w:val="single" w:sz="4" w:space="0" w:color="auto"/>
              <w:right w:val="single" w:sz="4" w:space="0" w:color="auto"/>
            </w:tcBorders>
            <w:vAlign w:val="center"/>
          </w:tcPr>
          <w:p w14:paraId="51CC4151" w14:textId="77777777" w:rsidR="001F03FB" w:rsidRPr="0057443E" w:rsidRDefault="00900AEC" w:rsidP="00523CAB">
            <w:pPr>
              <w:pStyle w:val="33"/>
              <w:shd w:val="clear" w:color="auto" w:fill="auto"/>
              <w:spacing w:before="0" w:after="0" w:line="240" w:lineRule="auto"/>
              <w:ind w:left="-57" w:right="-57"/>
              <w:rPr>
                <w:rFonts w:ascii="Times New Roman" w:hAnsi="Times New Roman" w:cs="Times New Roman"/>
                <w:sz w:val="28"/>
                <w:szCs w:val="28"/>
              </w:rPr>
            </w:pPr>
            <w:r>
              <w:rPr>
                <w:rFonts w:ascii="Times New Roman" w:hAnsi="Times New Roman" w:cs="Times New Roman"/>
                <w:sz w:val="28"/>
                <w:szCs w:val="28"/>
                <w:lang w:val="en-US"/>
              </w:rPr>
              <w:t>7</w:t>
            </w:r>
            <w:r w:rsidR="00B41D80">
              <w:rPr>
                <w:rFonts w:ascii="Times New Roman" w:hAnsi="Times New Roman" w:cs="Times New Roman"/>
                <w:sz w:val="28"/>
                <w:szCs w:val="28"/>
              </w:rPr>
              <w:t>6</w:t>
            </w:r>
          </w:p>
        </w:tc>
      </w:tr>
    </w:tbl>
    <w:p w14:paraId="2D9C0E4C" w14:textId="77777777" w:rsidR="00260B87" w:rsidRPr="00CA0FFE" w:rsidRDefault="00260B87" w:rsidP="00260B87">
      <w:pPr>
        <w:ind w:left="7513" w:hanging="6946"/>
        <w:jc w:val="center"/>
        <w:rPr>
          <w:rFonts w:ascii="Times New Roman" w:hAnsi="Times New Roman" w:cs="Times New Roman"/>
          <w:b/>
          <w:sz w:val="28"/>
          <w:szCs w:val="28"/>
        </w:rPr>
      </w:pPr>
    </w:p>
    <w:p w14:paraId="56DD5120" w14:textId="77777777" w:rsidR="00260B87" w:rsidRPr="00CA0FFE" w:rsidRDefault="00260B87" w:rsidP="00260B87">
      <w:pPr>
        <w:rPr>
          <w:rFonts w:ascii="Times New Roman" w:hAnsi="Times New Roman" w:cs="Times New Roman"/>
          <w:b/>
          <w:sz w:val="28"/>
          <w:szCs w:val="28"/>
        </w:rPr>
      </w:pPr>
    </w:p>
    <w:p w14:paraId="037E1876" w14:textId="77777777" w:rsidR="00260B87" w:rsidRPr="00CA0FFE" w:rsidRDefault="00260B87" w:rsidP="00260B87">
      <w:pPr>
        <w:ind w:left="142" w:firstLine="425"/>
        <w:jc w:val="center"/>
        <w:rPr>
          <w:rFonts w:ascii="Times New Roman" w:hAnsi="Times New Roman" w:cs="Times New Roman"/>
          <w:b/>
          <w:sz w:val="28"/>
          <w:szCs w:val="28"/>
        </w:rPr>
      </w:pPr>
      <w:r w:rsidRPr="00CA0FFE">
        <w:rPr>
          <w:rFonts w:ascii="Times New Roman" w:hAnsi="Times New Roman" w:cs="Times New Roman"/>
          <w:b/>
          <w:sz w:val="28"/>
          <w:szCs w:val="28"/>
        </w:rPr>
        <w:lastRenderedPageBreak/>
        <w:t>7. Індивідуальні   завдання</w:t>
      </w:r>
    </w:p>
    <w:p w14:paraId="177D268F" w14:textId="77777777" w:rsidR="001F03FB" w:rsidRDefault="00260B87" w:rsidP="001F03FB">
      <w:pPr>
        <w:spacing w:after="0" w:line="240" w:lineRule="auto"/>
        <w:ind w:firstLine="709"/>
        <w:jc w:val="both"/>
        <w:rPr>
          <w:rFonts w:ascii="Times New Roman" w:eastAsia="Times New Roman" w:hAnsi="Times New Roman" w:cs="Times New Roman"/>
          <w:sz w:val="28"/>
          <w:szCs w:val="28"/>
        </w:rPr>
      </w:pPr>
      <w:r w:rsidRPr="00CA0FFE">
        <w:rPr>
          <w:rFonts w:ascii="Times New Roman" w:eastAsia="Times New Roman" w:hAnsi="Times New Roman" w:cs="Times New Roman"/>
          <w:sz w:val="28"/>
          <w:szCs w:val="28"/>
        </w:rPr>
        <w:t>1. Цілі та напрямки діяльност</w:t>
      </w:r>
      <w:r w:rsidR="001F03FB">
        <w:rPr>
          <w:rFonts w:ascii="Times New Roman" w:eastAsia="Times New Roman" w:hAnsi="Times New Roman" w:cs="Times New Roman"/>
          <w:sz w:val="28"/>
          <w:szCs w:val="28"/>
        </w:rPr>
        <w:t>і підприємств в ринкових умовах господарювання.</w:t>
      </w:r>
    </w:p>
    <w:p w14:paraId="373CFE90"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rPr>
      </w:pPr>
      <w:r w:rsidRPr="00CA0FFE">
        <w:rPr>
          <w:rFonts w:ascii="Times New Roman" w:eastAsia="Times New Roman" w:hAnsi="Times New Roman" w:cs="Times New Roman"/>
          <w:sz w:val="28"/>
          <w:szCs w:val="28"/>
        </w:rPr>
        <w:t>2. Особливості діяльності господарських товариств у ринкових умовах.Удосконалення акціонерної форми господарювання.</w:t>
      </w:r>
    </w:p>
    <w:p w14:paraId="39FEA025"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rPr>
      </w:pPr>
      <w:r w:rsidRPr="00CA0FFE">
        <w:rPr>
          <w:rFonts w:ascii="Times New Roman" w:eastAsia="Times New Roman" w:hAnsi="Times New Roman" w:cs="Times New Roman"/>
          <w:sz w:val="28"/>
          <w:szCs w:val="28"/>
        </w:rPr>
        <w:t>3. Спільні підприємства та їх роль в ринкових умовах господарювання.</w:t>
      </w:r>
    </w:p>
    <w:p w14:paraId="7852905E"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rPr>
      </w:pPr>
      <w:r w:rsidRPr="00CA0FFE">
        <w:rPr>
          <w:rFonts w:ascii="Times New Roman" w:eastAsia="Times New Roman" w:hAnsi="Times New Roman" w:cs="Times New Roman"/>
          <w:sz w:val="28"/>
          <w:szCs w:val="28"/>
        </w:rPr>
        <w:t>4. Малі підприємства та їх роль у сучасному економічному розвитку.</w:t>
      </w:r>
    </w:p>
    <w:p w14:paraId="127959B1"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rPr>
        <w:t>5. Особливості діяльності добровільних об’єднань підприємств у с</w:t>
      </w:r>
      <w:r w:rsidRPr="00CA0FFE">
        <w:rPr>
          <w:rFonts w:ascii="Times New Roman" w:eastAsia="Times New Roman" w:hAnsi="Times New Roman" w:cs="Times New Roman"/>
          <w:sz w:val="28"/>
          <w:szCs w:val="28"/>
          <w:lang w:val="ru-RU"/>
        </w:rPr>
        <w:t>учасних умовах господарювання.</w:t>
      </w:r>
    </w:p>
    <w:p w14:paraId="5472925F"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6. Партнерські зв’язки у підприємницькій діяльності.</w:t>
      </w:r>
    </w:p>
    <w:p w14:paraId="4A6633C2"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7. Методи управління діяльністю підприємств у ринкових умовах.</w:t>
      </w:r>
    </w:p>
    <w:p w14:paraId="4DDC6CDF"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8. Формування та ефективне використання трудового потенціалу підприємства.</w:t>
      </w:r>
    </w:p>
    <w:p w14:paraId="1C498739"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9. Оцінка персоналу як важливий елемент </w:t>
      </w:r>
      <w:r w:rsidR="001F03FB">
        <w:rPr>
          <w:rFonts w:ascii="Times New Roman" w:eastAsia="Times New Roman" w:hAnsi="Times New Roman" w:cs="Times New Roman"/>
          <w:sz w:val="28"/>
          <w:szCs w:val="28"/>
          <w:lang w:val="ru-RU"/>
        </w:rPr>
        <w:t>кадрової політики підприємства.</w:t>
      </w:r>
    </w:p>
    <w:p w14:paraId="4BD551E0"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10. Ефективність відтворення</w:t>
      </w:r>
      <w:r w:rsidR="001F03FB">
        <w:rPr>
          <w:rFonts w:ascii="Times New Roman" w:eastAsia="Times New Roman" w:hAnsi="Times New Roman" w:cs="Times New Roman"/>
          <w:sz w:val="28"/>
          <w:szCs w:val="28"/>
          <w:lang w:val="ru-RU"/>
        </w:rPr>
        <w:t xml:space="preserve"> основних фондів підприємства. </w:t>
      </w:r>
    </w:p>
    <w:p w14:paraId="51B2D2BE"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11. Шляхи підвищення ефективності використання</w:t>
      </w:r>
      <w:r w:rsidR="001F03FB">
        <w:rPr>
          <w:rFonts w:ascii="Times New Roman" w:eastAsia="Times New Roman" w:hAnsi="Times New Roman" w:cs="Times New Roman"/>
          <w:sz w:val="28"/>
          <w:szCs w:val="28"/>
          <w:lang w:val="ru-RU"/>
        </w:rPr>
        <w:t xml:space="preserve"> основних фондів підприємства. </w:t>
      </w:r>
    </w:p>
    <w:p w14:paraId="544BB118"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12. Підвищення ефективності виробництва на основі інтенсифікаці</w:t>
      </w:r>
      <w:r w:rsidR="001F03FB">
        <w:rPr>
          <w:rFonts w:ascii="Times New Roman" w:eastAsia="Times New Roman" w:hAnsi="Times New Roman" w:cs="Times New Roman"/>
          <w:sz w:val="28"/>
          <w:szCs w:val="28"/>
          <w:lang w:val="ru-RU"/>
        </w:rPr>
        <w:t>ї використання основних фондів.</w:t>
      </w:r>
    </w:p>
    <w:p w14:paraId="76D5B909"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13. Амортизаційна політика підприємства в </w:t>
      </w:r>
      <w:r w:rsidR="001F03FB">
        <w:rPr>
          <w:rFonts w:ascii="Times New Roman" w:eastAsia="Times New Roman" w:hAnsi="Times New Roman" w:cs="Times New Roman"/>
          <w:sz w:val="28"/>
          <w:szCs w:val="28"/>
          <w:lang w:val="ru-RU"/>
        </w:rPr>
        <w:t>ринкових умовах господарювання.</w:t>
      </w:r>
    </w:p>
    <w:p w14:paraId="00288DE0"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14. Нематеріальні ресурси підприємства, їх формуванн</w:t>
      </w:r>
      <w:r w:rsidR="001F03FB">
        <w:rPr>
          <w:rFonts w:ascii="Times New Roman" w:eastAsia="Times New Roman" w:hAnsi="Times New Roman" w:cs="Times New Roman"/>
          <w:sz w:val="28"/>
          <w:szCs w:val="28"/>
          <w:lang w:val="ru-RU"/>
        </w:rPr>
        <w:t>я та ефективність використання.</w:t>
      </w:r>
    </w:p>
    <w:p w14:paraId="2ED78ABD"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15. Удосконалення формування та використання виро</w:t>
      </w:r>
      <w:r w:rsidR="001F03FB">
        <w:rPr>
          <w:rFonts w:ascii="Times New Roman" w:eastAsia="Times New Roman" w:hAnsi="Times New Roman" w:cs="Times New Roman"/>
          <w:sz w:val="28"/>
          <w:szCs w:val="28"/>
          <w:lang w:val="ru-RU"/>
        </w:rPr>
        <w:t>бничої потужності підприємства.</w:t>
      </w:r>
    </w:p>
    <w:p w14:paraId="1DF24FA1"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16. Оборотні кошти підприємства і їх роль у підвищенні ефекти</w:t>
      </w:r>
      <w:r w:rsidR="001F03FB">
        <w:rPr>
          <w:rFonts w:ascii="Times New Roman" w:eastAsia="Times New Roman" w:hAnsi="Times New Roman" w:cs="Times New Roman"/>
          <w:sz w:val="28"/>
          <w:szCs w:val="28"/>
          <w:lang w:val="ru-RU"/>
        </w:rPr>
        <w:t>вності діяльності підприємства.</w:t>
      </w:r>
    </w:p>
    <w:p w14:paraId="73E5829E"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17. Удосконалення використання оборотних фон</w:t>
      </w:r>
      <w:r w:rsidR="001F03FB">
        <w:rPr>
          <w:rFonts w:ascii="Times New Roman" w:eastAsia="Times New Roman" w:hAnsi="Times New Roman" w:cs="Times New Roman"/>
          <w:sz w:val="28"/>
          <w:szCs w:val="28"/>
          <w:lang w:val="ru-RU"/>
        </w:rPr>
        <w:t>дів підприємства.</w:t>
      </w:r>
    </w:p>
    <w:p w14:paraId="46D0CAE7"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18. Визначення потреби в об</w:t>
      </w:r>
      <w:r w:rsidR="001F03FB">
        <w:rPr>
          <w:rFonts w:ascii="Times New Roman" w:eastAsia="Times New Roman" w:hAnsi="Times New Roman" w:cs="Times New Roman"/>
          <w:sz w:val="28"/>
          <w:szCs w:val="28"/>
          <w:lang w:val="ru-RU"/>
        </w:rPr>
        <w:t>оротних коштах на підприємстві.</w:t>
      </w:r>
    </w:p>
    <w:p w14:paraId="5304E226"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19. Удосконалення управління виробн</w:t>
      </w:r>
      <w:r w:rsidR="001F03FB">
        <w:rPr>
          <w:rFonts w:ascii="Times New Roman" w:eastAsia="Times New Roman" w:hAnsi="Times New Roman" w:cs="Times New Roman"/>
          <w:sz w:val="28"/>
          <w:szCs w:val="28"/>
          <w:lang w:val="ru-RU"/>
        </w:rPr>
        <w:t>ичими запасами на підприємстві.</w:t>
      </w:r>
    </w:p>
    <w:p w14:paraId="7D64AAA9"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20. Удосконалення управління матеріальни</w:t>
      </w:r>
      <w:r w:rsidR="001F03FB">
        <w:rPr>
          <w:rFonts w:ascii="Times New Roman" w:eastAsia="Times New Roman" w:hAnsi="Times New Roman" w:cs="Times New Roman"/>
          <w:sz w:val="28"/>
          <w:szCs w:val="28"/>
          <w:lang w:val="ru-RU"/>
        </w:rPr>
        <w:t>ми ресурсами в сучасних умовах.</w:t>
      </w:r>
    </w:p>
    <w:p w14:paraId="19F413F3"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21. Визначення необхідного обсягу і джерел фіна</w:t>
      </w:r>
      <w:r w:rsidR="001F03FB">
        <w:rPr>
          <w:rFonts w:ascii="Times New Roman" w:eastAsia="Times New Roman" w:hAnsi="Times New Roman" w:cs="Times New Roman"/>
          <w:sz w:val="28"/>
          <w:szCs w:val="28"/>
          <w:lang w:val="ru-RU"/>
        </w:rPr>
        <w:t>нсування виробничих інвестицій.</w:t>
      </w:r>
    </w:p>
    <w:p w14:paraId="43AE232D"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22. Формування і рег</w:t>
      </w:r>
      <w:r w:rsidR="001F03FB">
        <w:rPr>
          <w:rFonts w:ascii="Times New Roman" w:eastAsia="Times New Roman" w:hAnsi="Times New Roman" w:cs="Times New Roman"/>
          <w:sz w:val="28"/>
          <w:szCs w:val="28"/>
          <w:lang w:val="ru-RU"/>
        </w:rPr>
        <w:t>улювання фінансових інвестицій.</w:t>
      </w:r>
    </w:p>
    <w:p w14:paraId="0A883D48"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23. Оцінка ефективності виробничих інвестицій з</w:t>
      </w:r>
      <w:r w:rsidR="001F03FB">
        <w:rPr>
          <w:rFonts w:ascii="Times New Roman" w:eastAsia="Times New Roman" w:hAnsi="Times New Roman" w:cs="Times New Roman"/>
          <w:sz w:val="28"/>
          <w:szCs w:val="28"/>
          <w:lang w:val="ru-RU"/>
        </w:rPr>
        <w:t>а ринкових умов господарювання.</w:t>
      </w:r>
    </w:p>
    <w:p w14:paraId="27A3B505"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24. Шляхи підвищення ефективності вико</w:t>
      </w:r>
      <w:r w:rsidR="001F03FB">
        <w:rPr>
          <w:rFonts w:ascii="Times New Roman" w:eastAsia="Times New Roman" w:hAnsi="Times New Roman" w:cs="Times New Roman"/>
          <w:sz w:val="28"/>
          <w:szCs w:val="28"/>
          <w:lang w:val="ru-RU"/>
        </w:rPr>
        <w:t>ристання виробничих інвестицій.</w:t>
      </w:r>
    </w:p>
    <w:p w14:paraId="4E644DB1"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25. Обґрунтуванн</w:t>
      </w:r>
      <w:r w:rsidR="001F03FB">
        <w:rPr>
          <w:rFonts w:ascii="Times New Roman" w:eastAsia="Times New Roman" w:hAnsi="Times New Roman" w:cs="Times New Roman"/>
          <w:sz w:val="28"/>
          <w:szCs w:val="28"/>
          <w:lang w:val="ru-RU"/>
        </w:rPr>
        <w:t>я інвестиційного проекту.</w:t>
      </w:r>
    </w:p>
    <w:p w14:paraId="79056713"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26. Інноваційні процеси та їх вп</w:t>
      </w:r>
      <w:r w:rsidR="001F03FB">
        <w:rPr>
          <w:rFonts w:ascii="Times New Roman" w:eastAsia="Times New Roman" w:hAnsi="Times New Roman" w:cs="Times New Roman"/>
          <w:sz w:val="28"/>
          <w:szCs w:val="28"/>
          <w:lang w:val="ru-RU"/>
        </w:rPr>
        <w:t>лив на діяльність підприємства.</w:t>
      </w:r>
    </w:p>
    <w:p w14:paraId="5F5033B2"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27. Удосконалення використання економічного потенціалу підп</w:t>
      </w:r>
      <w:r w:rsidR="001F03FB">
        <w:rPr>
          <w:rFonts w:ascii="Times New Roman" w:eastAsia="Times New Roman" w:hAnsi="Times New Roman" w:cs="Times New Roman"/>
          <w:sz w:val="28"/>
          <w:szCs w:val="28"/>
          <w:lang w:val="ru-RU"/>
        </w:rPr>
        <w:t>риємства на основі нововведень.</w:t>
      </w:r>
    </w:p>
    <w:p w14:paraId="22DC0DCE"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28. Оцінка ефективності технічних</w:t>
      </w:r>
      <w:r w:rsidR="001F03FB">
        <w:rPr>
          <w:rFonts w:ascii="Times New Roman" w:eastAsia="Times New Roman" w:hAnsi="Times New Roman" w:cs="Times New Roman"/>
          <w:sz w:val="28"/>
          <w:szCs w:val="28"/>
          <w:lang w:val="ru-RU"/>
        </w:rPr>
        <w:t xml:space="preserve"> та організаційних нововведень.</w:t>
      </w:r>
    </w:p>
    <w:p w14:paraId="6F0A5F04"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29. Лізинг як форма оновле</w:t>
      </w:r>
      <w:r w:rsidR="001F03FB">
        <w:rPr>
          <w:rFonts w:ascii="Times New Roman" w:eastAsia="Times New Roman" w:hAnsi="Times New Roman" w:cs="Times New Roman"/>
          <w:sz w:val="28"/>
          <w:szCs w:val="28"/>
          <w:lang w:val="ru-RU"/>
        </w:rPr>
        <w:t>ння технічної бази виробництва.</w:t>
      </w:r>
    </w:p>
    <w:p w14:paraId="7BEC0BB8"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lastRenderedPageBreak/>
        <w:t>30. Організаційно-економічне управління те</w:t>
      </w:r>
      <w:r w:rsidR="001F03FB">
        <w:rPr>
          <w:rFonts w:ascii="Times New Roman" w:eastAsia="Times New Roman" w:hAnsi="Times New Roman" w:cs="Times New Roman"/>
          <w:sz w:val="28"/>
          <w:szCs w:val="28"/>
          <w:lang w:val="ru-RU"/>
        </w:rPr>
        <w:t>хнічним розвитком підприємства.</w:t>
      </w:r>
    </w:p>
    <w:p w14:paraId="298A8802"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31. Об’єктивна необхідність і тенденції розви</w:t>
      </w:r>
      <w:r w:rsidR="001F03FB">
        <w:rPr>
          <w:rFonts w:ascii="Times New Roman" w:eastAsia="Times New Roman" w:hAnsi="Times New Roman" w:cs="Times New Roman"/>
          <w:sz w:val="28"/>
          <w:szCs w:val="28"/>
          <w:lang w:val="ru-RU"/>
        </w:rPr>
        <w:t>тку диверсифікації виробництва.</w:t>
      </w:r>
    </w:p>
    <w:p w14:paraId="42907970"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32. Підвищення ефективності виробництва шляхом поглибленн</w:t>
      </w:r>
      <w:r w:rsidR="001F03FB">
        <w:rPr>
          <w:rFonts w:ascii="Times New Roman" w:eastAsia="Times New Roman" w:hAnsi="Times New Roman" w:cs="Times New Roman"/>
          <w:sz w:val="28"/>
          <w:szCs w:val="28"/>
          <w:lang w:val="ru-RU"/>
        </w:rPr>
        <w:t>я спеціалізації.</w:t>
      </w:r>
    </w:p>
    <w:p w14:paraId="3B8F86D1"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33. Удосконалення діяльності малого бізнесу шляхом впровадж</w:t>
      </w:r>
      <w:r w:rsidR="001F03FB">
        <w:rPr>
          <w:rFonts w:ascii="Times New Roman" w:eastAsia="Times New Roman" w:hAnsi="Times New Roman" w:cs="Times New Roman"/>
          <w:sz w:val="28"/>
          <w:szCs w:val="28"/>
          <w:lang w:val="ru-RU"/>
        </w:rPr>
        <w:t xml:space="preserve">ення франчайзингових відносин. </w:t>
      </w:r>
    </w:p>
    <w:p w14:paraId="0C33E48F"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34.Розвиток інфраструктури підприємства як фактор підвищення ефекти</w:t>
      </w:r>
      <w:r w:rsidR="001F03FB">
        <w:rPr>
          <w:rFonts w:ascii="Times New Roman" w:eastAsia="Times New Roman" w:hAnsi="Times New Roman" w:cs="Times New Roman"/>
          <w:sz w:val="28"/>
          <w:szCs w:val="28"/>
          <w:lang w:val="ru-RU"/>
        </w:rPr>
        <w:t>вності діяльності підприємства.</w:t>
      </w:r>
    </w:p>
    <w:p w14:paraId="3DD3F341"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35. Державне економічне регулювання діяльності пі</w:t>
      </w:r>
      <w:r w:rsidR="001F03FB">
        <w:rPr>
          <w:rFonts w:ascii="Times New Roman" w:eastAsia="Times New Roman" w:hAnsi="Times New Roman" w:cs="Times New Roman"/>
          <w:sz w:val="28"/>
          <w:szCs w:val="28"/>
          <w:lang w:val="ru-RU"/>
        </w:rPr>
        <w:t>дприємства.</w:t>
      </w:r>
    </w:p>
    <w:p w14:paraId="0727CC06"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36. Планування діяльності підприємства у </w:t>
      </w:r>
      <w:r w:rsidR="001F03FB">
        <w:rPr>
          <w:rFonts w:ascii="Times New Roman" w:eastAsia="Times New Roman" w:hAnsi="Times New Roman" w:cs="Times New Roman"/>
          <w:sz w:val="28"/>
          <w:szCs w:val="28"/>
          <w:lang w:val="ru-RU"/>
        </w:rPr>
        <w:t>ринкових умовах господарювання.</w:t>
      </w:r>
    </w:p>
    <w:p w14:paraId="1CCAB9A1"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37. Об’єктивна необхідність і особливості стратегічного планування на підприємстві в </w:t>
      </w:r>
      <w:r w:rsidR="001F03FB">
        <w:rPr>
          <w:rFonts w:ascii="Times New Roman" w:eastAsia="Times New Roman" w:hAnsi="Times New Roman" w:cs="Times New Roman"/>
          <w:sz w:val="28"/>
          <w:szCs w:val="28"/>
          <w:lang w:val="ru-RU"/>
        </w:rPr>
        <w:t>сучасних умовах господарювання.</w:t>
      </w:r>
    </w:p>
    <w:p w14:paraId="284018DA"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38. Підвищення ефективності діяльності підприємства шляхом удосконалення маркети</w:t>
      </w:r>
      <w:r w:rsidR="001F03FB">
        <w:rPr>
          <w:rFonts w:ascii="Times New Roman" w:eastAsia="Times New Roman" w:hAnsi="Times New Roman" w:cs="Times New Roman"/>
          <w:sz w:val="28"/>
          <w:szCs w:val="28"/>
          <w:lang w:val="ru-RU"/>
        </w:rPr>
        <w:t>нгової діяльності підприємства.</w:t>
      </w:r>
    </w:p>
    <w:p w14:paraId="3E0621FC"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39. Удосконалення формування виробничої програми підприємства у </w:t>
      </w:r>
      <w:r w:rsidR="001F03FB">
        <w:rPr>
          <w:rFonts w:ascii="Times New Roman" w:eastAsia="Times New Roman" w:hAnsi="Times New Roman" w:cs="Times New Roman"/>
          <w:sz w:val="28"/>
          <w:szCs w:val="28"/>
          <w:lang w:val="ru-RU"/>
        </w:rPr>
        <w:t>сучасних умовах господарювання.</w:t>
      </w:r>
    </w:p>
    <w:p w14:paraId="0C52A2A2"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40. Удосконалення маркетингових досліджень як фактор о</w:t>
      </w:r>
      <w:r w:rsidR="001F03FB">
        <w:rPr>
          <w:rFonts w:ascii="Times New Roman" w:eastAsia="Times New Roman" w:hAnsi="Times New Roman" w:cs="Times New Roman"/>
          <w:sz w:val="28"/>
          <w:szCs w:val="28"/>
          <w:lang w:val="ru-RU"/>
        </w:rPr>
        <w:t>птимізації виробничої програми.</w:t>
      </w:r>
    </w:p>
    <w:p w14:paraId="5935CB69"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41. Обґрунтування о</w:t>
      </w:r>
      <w:r w:rsidR="001F03FB">
        <w:rPr>
          <w:rFonts w:ascii="Times New Roman" w:eastAsia="Times New Roman" w:hAnsi="Times New Roman" w:cs="Times New Roman"/>
          <w:sz w:val="28"/>
          <w:szCs w:val="28"/>
          <w:lang w:val="ru-RU"/>
        </w:rPr>
        <w:t>птимального обсягу виробництва.</w:t>
      </w:r>
    </w:p>
    <w:p w14:paraId="7FC95B93"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42. Асортимент продукції підприємст</w:t>
      </w:r>
      <w:r w:rsidR="001F03FB">
        <w:rPr>
          <w:rFonts w:ascii="Times New Roman" w:eastAsia="Times New Roman" w:hAnsi="Times New Roman" w:cs="Times New Roman"/>
          <w:sz w:val="28"/>
          <w:szCs w:val="28"/>
          <w:lang w:val="ru-RU"/>
        </w:rPr>
        <w:t>ва та шляхи його удосконалення.</w:t>
      </w:r>
    </w:p>
    <w:p w14:paraId="6ACB0DD6"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43. Удосконален</w:t>
      </w:r>
      <w:r w:rsidR="001F03FB">
        <w:rPr>
          <w:rFonts w:ascii="Times New Roman" w:eastAsia="Times New Roman" w:hAnsi="Times New Roman" w:cs="Times New Roman"/>
          <w:sz w:val="28"/>
          <w:szCs w:val="28"/>
          <w:lang w:val="ru-RU"/>
        </w:rPr>
        <w:t>ня управління якістю продукції.</w:t>
      </w:r>
    </w:p>
    <w:p w14:paraId="0ADEB944"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44. Шляхи підвищення ко</w:t>
      </w:r>
      <w:r w:rsidR="001F03FB">
        <w:rPr>
          <w:rFonts w:ascii="Times New Roman" w:eastAsia="Times New Roman" w:hAnsi="Times New Roman" w:cs="Times New Roman"/>
          <w:sz w:val="28"/>
          <w:szCs w:val="28"/>
          <w:lang w:val="ru-RU"/>
        </w:rPr>
        <w:t>нкурентоспроможності продукції.</w:t>
      </w:r>
    </w:p>
    <w:p w14:paraId="1D76162F"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45. Стандартизація і сертифікація як чинник підвищен</w:t>
      </w:r>
      <w:r w:rsidR="001F03FB">
        <w:rPr>
          <w:rFonts w:ascii="Times New Roman" w:eastAsia="Times New Roman" w:hAnsi="Times New Roman" w:cs="Times New Roman"/>
          <w:sz w:val="28"/>
          <w:szCs w:val="28"/>
          <w:lang w:val="ru-RU"/>
        </w:rPr>
        <w:t>ня якості продукції.</w:t>
      </w:r>
    </w:p>
    <w:p w14:paraId="563DD08E"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46. Удосконалення матеріально-технічного забезпечення виробництва у </w:t>
      </w:r>
      <w:r w:rsidR="001F03FB">
        <w:rPr>
          <w:rFonts w:ascii="Times New Roman" w:eastAsia="Times New Roman" w:hAnsi="Times New Roman" w:cs="Times New Roman"/>
          <w:sz w:val="28"/>
          <w:szCs w:val="28"/>
          <w:lang w:val="ru-RU"/>
        </w:rPr>
        <w:t>сучасних умовах господарювання.</w:t>
      </w:r>
    </w:p>
    <w:p w14:paraId="1C76BC5E" w14:textId="77777777" w:rsidR="001F03FB"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47. Удосконалення збу</w:t>
      </w:r>
      <w:r w:rsidR="001F03FB">
        <w:rPr>
          <w:rFonts w:ascii="Times New Roman" w:eastAsia="Times New Roman" w:hAnsi="Times New Roman" w:cs="Times New Roman"/>
          <w:sz w:val="28"/>
          <w:szCs w:val="28"/>
          <w:lang w:val="ru-RU"/>
        </w:rPr>
        <w:t>ту продукції в сучасних умовах.</w:t>
      </w:r>
    </w:p>
    <w:p w14:paraId="12252164"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48. Резерви та шляхи підвищення продуктивності праці.</w:t>
      </w:r>
    </w:p>
    <w:p w14:paraId="357EB87E"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49. Форми і системи оплати праці та їх удосконалення.</w:t>
      </w:r>
    </w:p>
    <w:p w14:paraId="59789855" w14:textId="77777777" w:rsidR="00260B87" w:rsidRPr="00CA0FFE"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50. Удосконалення стимулювання праці в сучасних умовах господарювання.</w:t>
      </w:r>
    </w:p>
    <w:p w14:paraId="0278D790" w14:textId="77777777" w:rsidR="000F6A7D"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51. Підвищення діяльності підприємства шляхом</w:t>
      </w:r>
      <w:r w:rsidR="000F6A7D">
        <w:rPr>
          <w:rFonts w:ascii="Times New Roman" w:eastAsia="Times New Roman" w:hAnsi="Times New Roman" w:cs="Times New Roman"/>
          <w:sz w:val="28"/>
          <w:szCs w:val="28"/>
          <w:lang w:val="ru-RU"/>
        </w:rPr>
        <w:t xml:space="preserve"> удосконалення мотивації праці.</w:t>
      </w:r>
    </w:p>
    <w:p w14:paraId="70F26B41" w14:textId="77777777" w:rsidR="000F6A7D"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52. Удосконалення управління поточними витратами в сучасних умовах господарювання.</w:t>
      </w:r>
    </w:p>
    <w:p w14:paraId="1F098272" w14:textId="77777777" w:rsidR="000F6A7D" w:rsidRDefault="00260B87" w:rsidP="001F03FB">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53. Оптимізація поточних витрат як фактор підвищення ефекти</w:t>
      </w:r>
      <w:r w:rsidR="000F6A7D">
        <w:rPr>
          <w:rFonts w:ascii="Times New Roman" w:eastAsia="Times New Roman" w:hAnsi="Times New Roman" w:cs="Times New Roman"/>
          <w:sz w:val="28"/>
          <w:szCs w:val="28"/>
          <w:lang w:val="ru-RU"/>
        </w:rPr>
        <w:t>вності діяльності підприємства.</w:t>
      </w:r>
    </w:p>
    <w:p w14:paraId="4ADE141F"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54. Шляхи оптимізації матеріальних витрат на підприємстві.</w:t>
      </w:r>
    </w:p>
    <w:p w14:paraId="44B6D8C1"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55. Ціна як економічно-фінансовий важіль управління діяльністю підприємства за ринкових умов господарюван</w:t>
      </w:r>
      <w:r w:rsidR="000F6A7D">
        <w:rPr>
          <w:rFonts w:ascii="Times New Roman" w:eastAsia="Times New Roman" w:hAnsi="Times New Roman" w:cs="Times New Roman"/>
          <w:sz w:val="28"/>
          <w:szCs w:val="28"/>
          <w:lang w:val="ru-RU"/>
        </w:rPr>
        <w:t>ня.</w:t>
      </w:r>
    </w:p>
    <w:p w14:paraId="35A648BE"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56. Обґрунтування та вибір методів встановлення цін на продукцію.</w:t>
      </w:r>
    </w:p>
    <w:p w14:paraId="474178B0"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57. Удосконалення формування і розпод</w:t>
      </w:r>
      <w:r w:rsidR="000F6A7D">
        <w:rPr>
          <w:rFonts w:ascii="Times New Roman" w:eastAsia="Times New Roman" w:hAnsi="Times New Roman" w:cs="Times New Roman"/>
          <w:sz w:val="28"/>
          <w:szCs w:val="28"/>
          <w:lang w:val="ru-RU"/>
        </w:rPr>
        <w:t>ілу прибутку в сучасних умовах.</w:t>
      </w:r>
    </w:p>
    <w:p w14:paraId="35BFE5B5"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58. Шляхи </w:t>
      </w:r>
      <w:r w:rsidR="000F6A7D">
        <w:rPr>
          <w:rFonts w:ascii="Times New Roman" w:eastAsia="Times New Roman" w:hAnsi="Times New Roman" w:cs="Times New Roman"/>
          <w:sz w:val="28"/>
          <w:szCs w:val="28"/>
          <w:lang w:val="ru-RU"/>
        </w:rPr>
        <w:t>росту рентабельності продукції.</w:t>
      </w:r>
    </w:p>
    <w:p w14:paraId="1DDC2E91"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59. Шляхи підвищення ефекти</w:t>
      </w:r>
      <w:r w:rsidR="000F6A7D">
        <w:rPr>
          <w:rFonts w:ascii="Times New Roman" w:eastAsia="Times New Roman" w:hAnsi="Times New Roman" w:cs="Times New Roman"/>
          <w:sz w:val="28"/>
          <w:szCs w:val="28"/>
          <w:lang w:val="ru-RU"/>
        </w:rPr>
        <w:t>вності діяльності підприємства.</w:t>
      </w:r>
    </w:p>
    <w:p w14:paraId="22F3340A"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lastRenderedPageBreak/>
        <w:t>60. Економічна безпека підприємства і шляхи запобігання вн</w:t>
      </w:r>
      <w:r w:rsidR="000F6A7D">
        <w:rPr>
          <w:rFonts w:ascii="Times New Roman" w:eastAsia="Times New Roman" w:hAnsi="Times New Roman" w:cs="Times New Roman"/>
          <w:sz w:val="28"/>
          <w:szCs w:val="28"/>
          <w:lang w:val="ru-RU"/>
        </w:rPr>
        <w:t>утрішнім та зовнішнім загрозам.</w:t>
      </w:r>
    </w:p>
    <w:p w14:paraId="6720226C" w14:textId="77777777" w:rsidR="000F6A7D" w:rsidRDefault="00260B87" w:rsidP="000F6A7D">
      <w:pPr>
        <w:spacing w:after="0" w:line="240" w:lineRule="auto"/>
        <w:ind w:firstLine="709"/>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61. Практика здійснення та ефективність реструктуризації підприємств</w:t>
      </w:r>
    </w:p>
    <w:p w14:paraId="56D56B50" w14:textId="77777777" w:rsidR="000F6A7D" w:rsidRDefault="000F6A7D" w:rsidP="000F6A7D">
      <w:pPr>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62</w:t>
      </w:r>
      <w:r w:rsidR="00260B87" w:rsidRPr="00CA0FFE">
        <w:rPr>
          <w:rFonts w:ascii="Times New Roman" w:eastAsia="Times New Roman" w:hAnsi="Times New Roman" w:cs="Times New Roman"/>
          <w:sz w:val="28"/>
          <w:szCs w:val="28"/>
          <w:lang w:val="ru-RU"/>
        </w:rPr>
        <w:t>. Санація (фінансове оздоров</w:t>
      </w:r>
      <w:r>
        <w:rPr>
          <w:rFonts w:ascii="Times New Roman" w:eastAsia="Times New Roman" w:hAnsi="Times New Roman" w:cs="Times New Roman"/>
          <w:sz w:val="28"/>
          <w:szCs w:val="28"/>
          <w:lang w:val="ru-RU"/>
        </w:rPr>
        <w:t>лення) господарюючих суб’єктів</w:t>
      </w:r>
    </w:p>
    <w:p w14:paraId="5482D359" w14:textId="77777777" w:rsidR="00260B87" w:rsidRPr="00523CAB" w:rsidRDefault="00260B87" w:rsidP="00523CAB">
      <w:pPr>
        <w:spacing w:after="0" w:line="240" w:lineRule="auto"/>
        <w:ind w:firstLine="709"/>
        <w:jc w:val="center"/>
        <w:rPr>
          <w:rFonts w:ascii="Times New Roman" w:eastAsia="Times New Roman" w:hAnsi="Times New Roman" w:cs="Times New Roman"/>
          <w:sz w:val="28"/>
          <w:szCs w:val="28"/>
        </w:rPr>
      </w:pPr>
      <w:r w:rsidRPr="00CA0FFE">
        <w:rPr>
          <w:rFonts w:ascii="Times New Roman" w:eastAsia="Times New Roman" w:hAnsi="Times New Roman" w:cs="Times New Roman"/>
          <w:sz w:val="28"/>
          <w:szCs w:val="28"/>
          <w:lang w:val="ru-RU"/>
        </w:rPr>
        <w:t>63. Банкрутство підприємства: механізм визначення і шляхи подолання.</w:t>
      </w:r>
      <w:r w:rsidRPr="00CA0FFE">
        <w:rPr>
          <w:rFonts w:ascii="Times New Roman" w:hAnsi="Times New Roman" w:cs="Times New Roman"/>
          <w:b/>
          <w:sz w:val="28"/>
          <w:szCs w:val="28"/>
        </w:rPr>
        <w:br w:type="page"/>
      </w:r>
      <w:r w:rsidRPr="00523CAB">
        <w:rPr>
          <w:rFonts w:ascii="Times New Roman" w:hAnsi="Times New Roman" w:cs="Times New Roman"/>
          <w:b/>
          <w:sz w:val="28"/>
          <w:szCs w:val="28"/>
        </w:rPr>
        <w:lastRenderedPageBreak/>
        <w:t>8. Методи навчання</w:t>
      </w:r>
    </w:p>
    <w:p w14:paraId="39F2DDC4" w14:textId="77777777" w:rsidR="00260B87" w:rsidRPr="00CA0FFE" w:rsidRDefault="00260B87" w:rsidP="00260B87">
      <w:pPr>
        <w:ind w:left="142" w:firstLine="567"/>
        <w:jc w:val="center"/>
        <w:rPr>
          <w:rFonts w:ascii="Times New Roman" w:hAnsi="Times New Roman" w:cs="Times New Roman"/>
          <w:b/>
          <w:sz w:val="28"/>
          <w:szCs w:val="28"/>
        </w:rPr>
      </w:pPr>
    </w:p>
    <w:p w14:paraId="35327947" w14:textId="77777777" w:rsidR="00260B87" w:rsidRPr="00CA0FFE" w:rsidRDefault="00260B87" w:rsidP="00260B87">
      <w:pPr>
        <w:widowControl w:val="0"/>
        <w:ind w:firstLine="709"/>
        <w:jc w:val="both"/>
        <w:rPr>
          <w:rFonts w:ascii="Times New Roman" w:hAnsi="Times New Roman" w:cs="Times New Roman"/>
          <w:sz w:val="28"/>
          <w:szCs w:val="28"/>
        </w:rPr>
      </w:pPr>
      <w:r w:rsidRPr="00CA0FFE">
        <w:rPr>
          <w:rFonts w:ascii="Times New Roman" w:hAnsi="Times New Roman" w:cs="Times New Roman"/>
          <w:sz w:val="28"/>
          <w:szCs w:val="28"/>
        </w:rPr>
        <w:t xml:space="preserve">При викладанні навчальної дисципліни „ </w:t>
      </w:r>
      <w:r w:rsidRPr="00523CAB">
        <w:rPr>
          <w:rFonts w:ascii="Times New Roman" w:hAnsi="Times New Roman" w:cs="Times New Roman"/>
          <w:sz w:val="28"/>
          <w:szCs w:val="28"/>
        </w:rPr>
        <w:t>Економіка підприємства</w:t>
      </w:r>
      <w:r w:rsidRPr="00CA0FFE">
        <w:rPr>
          <w:rFonts w:ascii="Times New Roman" w:hAnsi="Times New Roman" w:cs="Times New Roman"/>
          <w:sz w:val="28"/>
          <w:szCs w:val="28"/>
        </w:rPr>
        <w:t xml:space="preserve"> ” використовуються  словесні, наочні, практичні, інформаційно-ілюстративний та проблемний методи навчання із застосуванням:</w:t>
      </w:r>
    </w:p>
    <w:p w14:paraId="6C6360CC" w14:textId="77777777" w:rsidR="00260B87" w:rsidRPr="00CA0FFE" w:rsidRDefault="00260B87" w:rsidP="00260B87">
      <w:pPr>
        <w:pStyle w:val="a7"/>
        <w:widowControl w:val="0"/>
        <w:spacing w:after="0"/>
        <w:ind w:firstLine="709"/>
        <w:jc w:val="both"/>
        <w:rPr>
          <w:szCs w:val="28"/>
        </w:rPr>
      </w:pPr>
      <w:r w:rsidRPr="00CA0FFE">
        <w:rPr>
          <w:b/>
          <w:szCs w:val="28"/>
          <w:lang w:val="uk-UA"/>
        </w:rPr>
        <w:t>-</w:t>
      </w:r>
      <w:r w:rsidRPr="00CA0FFE">
        <w:rPr>
          <w:szCs w:val="28"/>
        </w:rPr>
        <w:t>графоаналітичних вправ;</w:t>
      </w:r>
    </w:p>
    <w:p w14:paraId="3B85614E" w14:textId="77777777" w:rsidR="00260B87" w:rsidRPr="00CA0FFE" w:rsidRDefault="00260B87" w:rsidP="00260B87">
      <w:pPr>
        <w:pStyle w:val="a7"/>
        <w:widowControl w:val="0"/>
        <w:spacing w:after="0"/>
        <w:ind w:firstLine="709"/>
        <w:jc w:val="both"/>
        <w:rPr>
          <w:szCs w:val="28"/>
        </w:rPr>
      </w:pPr>
      <w:r w:rsidRPr="00CA0FFE">
        <w:rPr>
          <w:szCs w:val="28"/>
          <w:lang w:val="uk-UA"/>
        </w:rPr>
        <w:t>-</w:t>
      </w:r>
      <w:r w:rsidRPr="00CA0FFE">
        <w:rPr>
          <w:szCs w:val="28"/>
        </w:rPr>
        <w:t>моделюючих вправ;</w:t>
      </w:r>
    </w:p>
    <w:p w14:paraId="06F2B618" w14:textId="77777777" w:rsidR="00260B87" w:rsidRPr="00CA0FFE" w:rsidRDefault="00260B87" w:rsidP="00260B87">
      <w:pPr>
        <w:pStyle w:val="a7"/>
        <w:widowControl w:val="0"/>
        <w:spacing w:after="0"/>
        <w:ind w:firstLine="709"/>
        <w:jc w:val="both"/>
        <w:rPr>
          <w:szCs w:val="28"/>
        </w:rPr>
      </w:pPr>
      <w:r w:rsidRPr="00CA0FFE">
        <w:rPr>
          <w:szCs w:val="28"/>
          <w:lang w:val="uk-UA"/>
        </w:rPr>
        <w:t>-</w:t>
      </w:r>
      <w:r w:rsidRPr="00CA0FFE">
        <w:rPr>
          <w:szCs w:val="28"/>
        </w:rPr>
        <w:t>розрахункових вправ;</w:t>
      </w:r>
    </w:p>
    <w:p w14:paraId="28407882" w14:textId="77777777" w:rsidR="00260B87" w:rsidRPr="00CA0FFE" w:rsidRDefault="00260B87" w:rsidP="00260B87">
      <w:pPr>
        <w:pStyle w:val="a7"/>
        <w:widowControl w:val="0"/>
        <w:spacing w:after="0"/>
        <w:ind w:firstLine="709"/>
        <w:jc w:val="both"/>
        <w:rPr>
          <w:szCs w:val="28"/>
        </w:rPr>
      </w:pPr>
      <w:r w:rsidRPr="00CA0FFE">
        <w:rPr>
          <w:szCs w:val="28"/>
          <w:lang w:val="uk-UA"/>
        </w:rPr>
        <w:t>-</w:t>
      </w:r>
      <w:r w:rsidRPr="00CA0FFE">
        <w:rPr>
          <w:szCs w:val="28"/>
        </w:rPr>
        <w:t>ситуаційних завдань;</w:t>
      </w:r>
    </w:p>
    <w:p w14:paraId="4C5BD922" w14:textId="77777777" w:rsidR="00260B87" w:rsidRPr="00CA0FFE" w:rsidRDefault="00260B87" w:rsidP="00260B87">
      <w:pPr>
        <w:pStyle w:val="a7"/>
        <w:widowControl w:val="0"/>
        <w:spacing w:after="0"/>
        <w:ind w:firstLine="709"/>
        <w:jc w:val="both"/>
        <w:rPr>
          <w:b/>
          <w:szCs w:val="28"/>
        </w:rPr>
      </w:pPr>
      <w:r w:rsidRPr="00CA0FFE">
        <w:rPr>
          <w:szCs w:val="28"/>
          <w:lang w:val="uk-UA"/>
        </w:rPr>
        <w:t>-</w:t>
      </w:r>
      <w:r w:rsidRPr="00CA0FFE">
        <w:rPr>
          <w:szCs w:val="28"/>
        </w:rPr>
        <w:t>друкованих роздаткових матеріалів</w:t>
      </w:r>
      <w:r w:rsidRPr="00CA0FFE">
        <w:rPr>
          <w:b/>
          <w:szCs w:val="28"/>
        </w:rPr>
        <w:t>;</w:t>
      </w:r>
    </w:p>
    <w:p w14:paraId="7AA5D93F" w14:textId="77777777" w:rsidR="00260B87" w:rsidRPr="00CA0FFE" w:rsidRDefault="00260B87" w:rsidP="00260B87">
      <w:pPr>
        <w:ind w:firstLine="709"/>
        <w:rPr>
          <w:rFonts w:ascii="Times New Roman" w:hAnsi="Times New Roman" w:cs="Times New Roman"/>
          <w:b/>
          <w:sz w:val="28"/>
          <w:szCs w:val="28"/>
        </w:rPr>
      </w:pPr>
      <w:r w:rsidRPr="00CA0FFE">
        <w:rPr>
          <w:rFonts w:ascii="Times New Roman" w:hAnsi="Times New Roman" w:cs="Times New Roman"/>
          <w:sz w:val="28"/>
          <w:szCs w:val="28"/>
        </w:rPr>
        <w:t>-виконання індивідуального навчально-дослідного завдання</w:t>
      </w:r>
    </w:p>
    <w:p w14:paraId="478C354E"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Розповідь </w:t>
      </w:r>
      <w:r w:rsidRPr="00CA0FFE">
        <w:rPr>
          <w:sz w:val="28"/>
          <w:szCs w:val="28"/>
        </w:rPr>
        <w:t>— це метод навчання, який передбачає оповідну, описову форму розкриття навчального матеріалу з метою спонукання студентів до створення в уяві певного образу. Інколи цей метод називають "малювання словом".</w:t>
      </w:r>
    </w:p>
    <w:p w14:paraId="68E5CF12"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Пояснення </w:t>
      </w:r>
      <w:r w:rsidRPr="00CA0FFE">
        <w:rPr>
          <w:sz w:val="28"/>
          <w:szCs w:val="28"/>
        </w:rPr>
        <w:t>— вербальний метод навчання, за допомогою якого педагог розкриває сутність певного явища, закону, процесу. Він ґрунтується не стільки на уяві, скільки на логічному мисленні з використанням попереднього досвіду студентів.</w:t>
      </w:r>
    </w:p>
    <w:p w14:paraId="5345C84B"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Бесіда </w:t>
      </w:r>
      <w:r w:rsidRPr="00CA0FFE">
        <w:rPr>
          <w:sz w:val="28"/>
          <w:szCs w:val="28"/>
        </w:rPr>
        <w:t>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 понять або відтворення вже наявних. З цього погляду виділяють два види бесіди: евристичну й репродуктивну. За місцем у навчальному процесі розрізняють вступну, поточну й підсумкову бесіди.</w:t>
      </w:r>
    </w:p>
    <w:p w14:paraId="3721CE85"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Лекція </w:t>
      </w:r>
      <w:r w:rsidRPr="00CA0FFE">
        <w:rPr>
          <w:sz w:val="28"/>
          <w:szCs w:val="28"/>
        </w:rPr>
        <w:t>— це метод, за допомогою якого педагог у словесній формі розкриває сутність наукових понять, явищ, процесів, логічно пов’язаних, об’єднаних загальною темою.</w:t>
      </w:r>
    </w:p>
    <w:p w14:paraId="26FCA606"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 xml:space="preserve">Важливе місце у навчальному процесі займає </w:t>
      </w:r>
      <w:r w:rsidRPr="00CA0FFE">
        <w:rPr>
          <w:i/>
          <w:iCs/>
          <w:sz w:val="28"/>
          <w:szCs w:val="28"/>
        </w:rPr>
        <w:t xml:space="preserve">інструктаж. </w:t>
      </w:r>
      <w:r w:rsidRPr="00CA0FFE">
        <w:rPr>
          <w:sz w:val="28"/>
          <w:szCs w:val="28"/>
        </w:rPr>
        <w:t xml:space="preserve">Він передбачає розкриття норм поведінки, особливостей використання методів і навчальних засобів, дотримання правил безпеки під час виконання навчальних операцій. Це важливий етап в оволодінні методами самостійної пізнавальної діяльності. Адже важливо, щоб студенти розуміли не лише, </w:t>
      </w:r>
      <w:r w:rsidRPr="00CA0FFE">
        <w:rPr>
          <w:i/>
          <w:iCs/>
          <w:sz w:val="28"/>
          <w:szCs w:val="28"/>
        </w:rPr>
        <w:t xml:space="preserve">що </w:t>
      </w:r>
      <w:r w:rsidRPr="00CA0FFE">
        <w:rPr>
          <w:sz w:val="28"/>
          <w:szCs w:val="28"/>
        </w:rPr>
        <w:t>треба робити, а і як це робити.</w:t>
      </w:r>
    </w:p>
    <w:p w14:paraId="457A08A0"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 xml:space="preserve">Чільне місце серед групи словесних методів посідає метод </w:t>
      </w:r>
      <w:r w:rsidRPr="00CA0FFE">
        <w:rPr>
          <w:i/>
          <w:iCs/>
          <w:sz w:val="28"/>
          <w:szCs w:val="28"/>
        </w:rPr>
        <w:t xml:space="preserve">роботи з книгою. </w:t>
      </w:r>
      <w:r w:rsidRPr="00CA0FFE">
        <w:rPr>
          <w:sz w:val="28"/>
          <w:szCs w:val="28"/>
        </w:rPr>
        <w:t>Віднесення його до цієї групи дещо умовне. Студенти мають розуміти, що основне джерело отримання наукової інформації — не викладач, а книга. Тому так важливо навчити студентів методів і засобів самостійної роботи з книгою: читання, переказу, виписування, складання плану, рецензування, конспектування, виготовлення таблиць, схем, графіків та ін.</w:t>
      </w:r>
    </w:p>
    <w:p w14:paraId="75A9B0CC"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Ефективне навчання неможливе без широкого використання наочних методів. Вони зумовлені діалектичними закономірностями пізнання і психологічними особливостями сприймання. Наочні методи передбачають насамперед використання демонстрації та ілюстрації. При цьому варто зауважити, що ці методи можуть застосовуватись як прийоми реалізації вимог інших методів.</w:t>
      </w:r>
    </w:p>
    <w:p w14:paraId="09F077AD"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lastRenderedPageBreak/>
        <w:t xml:space="preserve">Демонстрація </w:t>
      </w:r>
      <w:r w:rsidRPr="00CA0FFE">
        <w:rPr>
          <w:sz w:val="28"/>
          <w:szCs w:val="28"/>
        </w:rPr>
        <w:t>— це метод навчання, який передбачає показ предметів і процесів у натурі, динаміці.</w:t>
      </w:r>
    </w:p>
    <w:p w14:paraId="692BDB2C"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Ілюстрація </w:t>
      </w:r>
      <w:r w:rsidRPr="00CA0FFE">
        <w:rPr>
          <w:sz w:val="28"/>
          <w:szCs w:val="28"/>
        </w:rPr>
        <w:t>— метод навчання, за якого предмети і процеси розкриваються через їх символічне зображення (світлини, малюнки, схеми, графіки та ін.).</w:t>
      </w:r>
    </w:p>
    <w:p w14:paraId="52841115"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Сутність цих двох методів близька між собою в етимологічному плані.</w:t>
      </w:r>
    </w:p>
    <w:p w14:paraId="2F903443"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Спостереження </w:t>
      </w:r>
      <w:r w:rsidRPr="00CA0FFE">
        <w:rPr>
          <w:sz w:val="28"/>
          <w:szCs w:val="28"/>
        </w:rPr>
        <w:t>як метод навчання передбачає сприймання певних предметів, явищ, процесів у природному й виробничому середовищі без втручання у ці явища і процеси.</w:t>
      </w:r>
    </w:p>
    <w:p w14:paraId="4A31BBD1"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Усі методи цієї групи тісно переплетені. Використання у навчальному процесі тих чи тих методів зумовлене різними чинниками: психологічними особливостями студентів, дидактичними цілями, рівнем матеріального забезпечення.</w:t>
      </w:r>
    </w:p>
    <w:p w14:paraId="70FF13B8"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 Особливої уваги потребує використання технічних засобів навчання, й зокрема комп’ютерної техніки.</w:t>
      </w:r>
    </w:p>
    <w:p w14:paraId="04A46F09"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Практичні методи навчання спрямовані на досягнення завершального етапу процесу пізнання. Вони сприяють формуванню вмінь і навичок, логічному завершенню ланки пізнавального процесу стосовно конкретної теми, розділу.</w:t>
      </w:r>
    </w:p>
    <w:p w14:paraId="3344630B" w14:textId="77777777" w:rsidR="00260B87" w:rsidRPr="00CA0FFE" w:rsidRDefault="00260B87" w:rsidP="00260B87">
      <w:pPr>
        <w:pStyle w:val="ac"/>
        <w:spacing w:before="0" w:beforeAutospacing="0" w:after="0" w:afterAutospacing="0"/>
        <w:ind w:firstLine="709"/>
        <w:jc w:val="both"/>
        <w:rPr>
          <w:sz w:val="28"/>
          <w:szCs w:val="28"/>
        </w:rPr>
      </w:pPr>
      <w:r w:rsidRPr="00CA0FFE">
        <w:rPr>
          <w:i/>
          <w:iCs/>
          <w:sz w:val="28"/>
          <w:szCs w:val="28"/>
        </w:rPr>
        <w:t xml:space="preserve">Практична робота </w:t>
      </w:r>
      <w:r w:rsidRPr="00CA0FFE">
        <w:rPr>
          <w:sz w:val="28"/>
          <w:szCs w:val="28"/>
        </w:rPr>
        <w:t>спрямована на використання набутих знань у розв’язанні практичних завдань.</w:t>
      </w:r>
    </w:p>
    <w:p w14:paraId="61986E5E"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 xml:space="preserve">У навчальній практиці значне місце відводиться вправам. </w:t>
      </w:r>
      <w:r w:rsidRPr="00CA0FFE">
        <w:rPr>
          <w:i/>
          <w:iCs/>
          <w:sz w:val="28"/>
          <w:szCs w:val="28"/>
        </w:rPr>
        <w:t xml:space="preserve">Вправа </w:t>
      </w:r>
      <w:r w:rsidRPr="00CA0FFE">
        <w:rPr>
          <w:sz w:val="28"/>
          <w:szCs w:val="28"/>
        </w:rPr>
        <w:t>— це метод навчання, сутність якого полягає у цілеспрямованому, багаторазовому повторенні студентами окремих дій чи операцій з метою формування умінь та навичок.</w:t>
      </w:r>
    </w:p>
    <w:p w14:paraId="2FCEF007"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Використовуючи практичні методи, варто зважати на низку передумов: забезпечення розуміння студентами сутності наукових знань як базового компонента практичної діяльності; оволодіння алгоритмами застосування знань відповідно до дидактичної мети; створення оптимальних умов для самостійної діяльності студентів у процесі формування умінь і навичок. Адже уміння і навички — це результат індивідуальної дії особистості.</w:t>
      </w:r>
    </w:p>
    <w:p w14:paraId="30DB1B41" w14:textId="77777777" w:rsidR="00260B87" w:rsidRPr="00CA0FFE" w:rsidRDefault="00260B87" w:rsidP="00260B87">
      <w:pPr>
        <w:pStyle w:val="ac"/>
        <w:spacing w:before="0" w:beforeAutospacing="0" w:after="0" w:afterAutospacing="0"/>
        <w:ind w:firstLine="709"/>
        <w:jc w:val="both"/>
        <w:rPr>
          <w:sz w:val="28"/>
          <w:szCs w:val="28"/>
        </w:rPr>
      </w:pPr>
      <w:r w:rsidRPr="00CA0FFE">
        <w:rPr>
          <w:sz w:val="28"/>
          <w:szCs w:val="28"/>
        </w:rPr>
        <w:t>Виробничо-практичні методи покликані включати студентів у процеси застосування теоретичних знань під час продуктивної праці. Це особлива діяльність, а тому й різновиди цих методів специфічні, оскільки залежать від виду конкретної праці, обладнання, соціально-природних умов та ін. Але вони мають бути інструментом самостійної виробничої праці студента. Виробничо-практичні методи можуть бути ефективними тільки тоді, коли оптимально поєднані з іншими (словесними, наочними і т. ін.).</w:t>
      </w:r>
    </w:p>
    <w:p w14:paraId="60B156DE" w14:textId="77777777" w:rsidR="00260B87" w:rsidRPr="00CA0FFE" w:rsidRDefault="00260B87" w:rsidP="00260B87">
      <w:pPr>
        <w:pStyle w:val="ac"/>
        <w:spacing w:before="0" w:beforeAutospacing="0" w:after="0" w:afterAutospacing="0"/>
        <w:ind w:firstLine="709"/>
        <w:jc w:val="both"/>
        <w:rPr>
          <w:sz w:val="28"/>
          <w:szCs w:val="28"/>
        </w:rPr>
      </w:pPr>
    </w:p>
    <w:p w14:paraId="0E5E5CB7" w14:textId="77777777" w:rsidR="00260B87" w:rsidRPr="00CA0FFE" w:rsidRDefault="00260B87" w:rsidP="00260B87">
      <w:pPr>
        <w:ind w:left="142" w:firstLine="567"/>
        <w:jc w:val="center"/>
        <w:rPr>
          <w:rFonts w:ascii="Times New Roman" w:hAnsi="Times New Roman" w:cs="Times New Roman"/>
          <w:b/>
          <w:sz w:val="28"/>
          <w:szCs w:val="28"/>
        </w:rPr>
      </w:pPr>
      <w:r w:rsidRPr="00CA0FFE">
        <w:rPr>
          <w:rFonts w:ascii="Times New Roman" w:hAnsi="Times New Roman" w:cs="Times New Roman"/>
          <w:sz w:val="28"/>
          <w:szCs w:val="28"/>
        </w:rPr>
        <w:br w:type="page"/>
      </w:r>
      <w:r w:rsidRPr="00CA0FFE">
        <w:rPr>
          <w:rFonts w:ascii="Times New Roman" w:hAnsi="Times New Roman" w:cs="Times New Roman"/>
          <w:b/>
          <w:sz w:val="28"/>
          <w:szCs w:val="28"/>
        </w:rPr>
        <w:lastRenderedPageBreak/>
        <w:t>9. Методи контролю</w:t>
      </w:r>
    </w:p>
    <w:p w14:paraId="551798B1" w14:textId="77777777" w:rsidR="00260B87" w:rsidRPr="00CA0FFE" w:rsidRDefault="00260B87" w:rsidP="00260B87">
      <w:pPr>
        <w:ind w:left="142" w:firstLine="567"/>
        <w:jc w:val="center"/>
        <w:rPr>
          <w:rFonts w:ascii="Times New Roman" w:hAnsi="Times New Roman" w:cs="Times New Roman"/>
          <w:b/>
          <w:sz w:val="28"/>
          <w:szCs w:val="28"/>
        </w:rPr>
      </w:pPr>
    </w:p>
    <w:p w14:paraId="0549B1B2" w14:textId="77777777" w:rsidR="00260B87" w:rsidRPr="00CA0FFE" w:rsidRDefault="00260B87" w:rsidP="00260B87">
      <w:pPr>
        <w:autoSpaceDE w:val="0"/>
        <w:autoSpaceDN w:val="0"/>
        <w:adjustRightInd w:val="0"/>
        <w:ind w:firstLine="851"/>
        <w:jc w:val="both"/>
        <w:rPr>
          <w:rFonts w:ascii="Times New Roman" w:eastAsia="Times New Roman" w:hAnsi="Times New Roman" w:cs="Times New Roman"/>
          <w:sz w:val="28"/>
          <w:szCs w:val="28"/>
        </w:rPr>
      </w:pPr>
      <w:r w:rsidRPr="00CA0FFE">
        <w:rPr>
          <w:rFonts w:ascii="Times New Roman" w:eastAsia="Times New Roman" w:hAnsi="Times New Roman" w:cs="Times New Roman"/>
          <w:sz w:val="28"/>
          <w:szCs w:val="28"/>
        </w:rPr>
        <w:t>Дисципліна "Економіка підприємства" є базовою дисципліною для вивчання усіх подальших економічних дисциплін.</w:t>
      </w:r>
    </w:p>
    <w:p w14:paraId="7732A2A6" w14:textId="77777777" w:rsidR="00260B87" w:rsidRPr="00CA0FFE" w:rsidRDefault="00260B87" w:rsidP="00260B87">
      <w:pPr>
        <w:autoSpaceDE w:val="0"/>
        <w:autoSpaceDN w:val="0"/>
        <w:adjustRightInd w:val="0"/>
        <w:ind w:firstLine="851"/>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Загальний обсяг дисципліни становить </w:t>
      </w:r>
      <w:r w:rsidR="00892C3F">
        <w:rPr>
          <w:rFonts w:ascii="Times New Roman" w:eastAsia="Times New Roman" w:hAnsi="Times New Roman" w:cs="Times New Roman"/>
          <w:sz w:val="28"/>
          <w:szCs w:val="28"/>
          <w:lang w:val="ru-RU"/>
        </w:rPr>
        <w:t>3</w:t>
      </w:r>
      <w:r w:rsidRPr="00CA0FFE">
        <w:rPr>
          <w:rFonts w:ascii="Times New Roman" w:eastAsia="Times New Roman" w:hAnsi="Times New Roman" w:cs="Times New Roman"/>
          <w:sz w:val="28"/>
          <w:szCs w:val="28"/>
          <w:lang w:val="ru-RU"/>
        </w:rPr>
        <w:t xml:space="preserve"> кредити (</w:t>
      </w:r>
      <w:r w:rsidR="00892C3F">
        <w:rPr>
          <w:rFonts w:ascii="Times New Roman" w:eastAsia="Times New Roman" w:hAnsi="Times New Roman" w:cs="Times New Roman"/>
          <w:sz w:val="28"/>
          <w:szCs w:val="28"/>
          <w:lang w:val="ru-RU"/>
        </w:rPr>
        <w:t>9</w:t>
      </w:r>
      <w:r w:rsidR="00523CAB" w:rsidRPr="00523CAB">
        <w:rPr>
          <w:rFonts w:ascii="Times New Roman" w:eastAsia="Times New Roman" w:hAnsi="Times New Roman" w:cs="Times New Roman"/>
          <w:sz w:val="28"/>
          <w:szCs w:val="28"/>
          <w:lang w:val="ru-RU"/>
        </w:rPr>
        <w:t>0</w:t>
      </w:r>
      <w:r w:rsidRPr="00CA0FFE">
        <w:rPr>
          <w:rFonts w:ascii="Times New Roman" w:eastAsia="Times New Roman" w:hAnsi="Times New Roman" w:cs="Times New Roman"/>
          <w:sz w:val="28"/>
          <w:szCs w:val="28"/>
          <w:lang w:val="ru-RU"/>
        </w:rPr>
        <w:t xml:space="preserve"> год.),  змістових модулів – 2. </w:t>
      </w:r>
    </w:p>
    <w:p w14:paraId="6C96A1DA" w14:textId="77777777" w:rsidR="00260B87" w:rsidRPr="00CA0FFE" w:rsidRDefault="00260B87" w:rsidP="00260B87">
      <w:pPr>
        <w:autoSpaceDE w:val="0"/>
        <w:autoSpaceDN w:val="0"/>
        <w:adjustRightInd w:val="0"/>
        <w:ind w:firstLine="851"/>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Формування системи знань студентів з дисципліни «Економіка підприємства»  здійснюється шляхом проведення лекцій і практичних занять у їх сполученні з самостійною та індивідуальною роботою студентів. Самостійна робота студентів здійснюється в поза аудиторний час та складається з вивчення літературних джерел, матеріалу лекцій та  практичних занять.</w:t>
      </w:r>
    </w:p>
    <w:p w14:paraId="69CC2998" w14:textId="77777777" w:rsidR="00260B87" w:rsidRPr="00CA0FFE" w:rsidRDefault="00260B87" w:rsidP="00260B87">
      <w:pPr>
        <w:pStyle w:val="12"/>
        <w:spacing w:line="240" w:lineRule="auto"/>
        <w:ind w:firstLine="709"/>
        <w:rPr>
          <w:b/>
          <w:snapToGrid/>
          <w:sz w:val="28"/>
          <w:szCs w:val="28"/>
        </w:rPr>
      </w:pPr>
      <w:r w:rsidRPr="00CA0FFE">
        <w:rPr>
          <w:snapToGrid/>
          <w:sz w:val="28"/>
          <w:szCs w:val="28"/>
        </w:rPr>
        <w:t xml:space="preserve">Формою контролю при вивчені дисципліни є </w:t>
      </w:r>
      <w:r w:rsidRPr="00CA0FFE">
        <w:rPr>
          <w:b/>
          <w:snapToGrid/>
          <w:sz w:val="28"/>
          <w:szCs w:val="28"/>
        </w:rPr>
        <w:t xml:space="preserve">поточний, модульний та підсумковий контроль. </w:t>
      </w:r>
    </w:p>
    <w:p w14:paraId="5864A0BB" w14:textId="77777777" w:rsidR="00260B87" w:rsidRPr="00CA0FFE" w:rsidRDefault="00260B87" w:rsidP="00260B87">
      <w:pPr>
        <w:autoSpaceDE w:val="0"/>
        <w:autoSpaceDN w:val="0"/>
        <w:adjustRightInd w:val="0"/>
        <w:ind w:firstLine="851"/>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b/>
          <w:sz w:val="28"/>
          <w:szCs w:val="28"/>
          <w:lang w:val="ru-RU"/>
        </w:rPr>
        <w:t>Поточний</w:t>
      </w:r>
      <w:r w:rsidRPr="00CA0FFE">
        <w:rPr>
          <w:rFonts w:ascii="Times New Roman" w:eastAsia="Times New Roman" w:hAnsi="Times New Roman" w:cs="Times New Roman"/>
          <w:sz w:val="28"/>
          <w:szCs w:val="28"/>
          <w:lang w:val="ru-RU"/>
        </w:rPr>
        <w:t xml:space="preserve"> контроль здійснюється на лекціях у формі опитування й відповіді на запитання студентів; на практичних заняттях - опитування, діалогу, группового обговорення тематичних питань, ситуацій, рішення практичних завдань; виконання  курсової роботи.</w:t>
      </w:r>
      <w:r w:rsidRPr="00CA0FFE">
        <w:rPr>
          <w:szCs w:val="28"/>
        </w:rPr>
        <w:t xml:space="preserve"> </w:t>
      </w:r>
      <w:r w:rsidRPr="00CA0FFE">
        <w:rPr>
          <w:rFonts w:ascii="Times New Roman" w:hAnsi="Times New Roman" w:cs="Times New Roman"/>
          <w:sz w:val="28"/>
          <w:szCs w:val="28"/>
        </w:rPr>
        <w:t>Об’єктами поточного контролю знань студента є: систематичність, активність, виконання завдань для самостійного опрацювання.</w:t>
      </w:r>
    </w:p>
    <w:p w14:paraId="27771115" w14:textId="77777777" w:rsidR="00260B87" w:rsidRPr="00CA0FFE" w:rsidRDefault="00260B87" w:rsidP="00260B87">
      <w:pPr>
        <w:pStyle w:val="a7"/>
        <w:spacing w:after="0"/>
        <w:ind w:firstLine="709"/>
        <w:jc w:val="both"/>
        <w:rPr>
          <w:szCs w:val="28"/>
        </w:rPr>
      </w:pPr>
      <w:r w:rsidRPr="00CA0FFE">
        <w:rPr>
          <w:b/>
          <w:szCs w:val="28"/>
        </w:rPr>
        <w:t>Модульний</w:t>
      </w:r>
      <w:r w:rsidRPr="00CA0FFE">
        <w:rPr>
          <w:szCs w:val="28"/>
        </w:rPr>
        <w:t xml:space="preserve"> контроль знань студентів здійснюється шляхом модульної контрольної роботи, зданої на останньому практичному занятті, після вивчення кожного модуля за навчальним матеріалом, віднесеним до відповідних модулів згідно з робочою навчальною програмою та є письмовою контрольною роботою. </w:t>
      </w:r>
      <w:r w:rsidRPr="00CA0FFE">
        <w:rPr>
          <w:szCs w:val="28"/>
          <w:lang w:val="uk-UA"/>
        </w:rPr>
        <w:t>Для</w:t>
      </w:r>
      <w:r w:rsidRPr="00CA0FFE">
        <w:rPr>
          <w:szCs w:val="28"/>
        </w:rPr>
        <w:t xml:space="preserve"> курсу «</w:t>
      </w:r>
      <w:r w:rsidRPr="00CA0FFE">
        <w:rPr>
          <w:szCs w:val="28"/>
          <w:lang w:val="uk-UA"/>
        </w:rPr>
        <w:t>Економіка підприємства</w:t>
      </w:r>
      <w:r w:rsidRPr="00CA0FFE">
        <w:rPr>
          <w:szCs w:val="28"/>
        </w:rPr>
        <w:t>» модульний контроль знань розроблен</w:t>
      </w:r>
      <w:r w:rsidRPr="00CA0FFE">
        <w:rPr>
          <w:szCs w:val="28"/>
          <w:lang w:val="uk-UA"/>
        </w:rPr>
        <w:t>ий</w:t>
      </w:r>
      <w:r w:rsidRPr="00CA0FFE">
        <w:rPr>
          <w:szCs w:val="28"/>
        </w:rPr>
        <w:t xml:space="preserve"> </w:t>
      </w:r>
      <w:r w:rsidRPr="00CA0FFE">
        <w:rPr>
          <w:szCs w:val="28"/>
          <w:lang w:val="uk-UA"/>
        </w:rPr>
        <w:t>в</w:t>
      </w:r>
      <w:r w:rsidRPr="00CA0FFE">
        <w:rPr>
          <w:szCs w:val="28"/>
        </w:rPr>
        <w:t xml:space="preserve">икладачем </w:t>
      </w:r>
      <w:r w:rsidRPr="00CA0FFE">
        <w:rPr>
          <w:szCs w:val="28"/>
          <w:lang w:val="uk-UA"/>
        </w:rPr>
        <w:t xml:space="preserve">у формі </w:t>
      </w:r>
      <w:r w:rsidRPr="00CA0FFE">
        <w:rPr>
          <w:szCs w:val="28"/>
        </w:rPr>
        <w:t xml:space="preserve"> тестових</w:t>
      </w:r>
      <w:r w:rsidRPr="00CA0FFE">
        <w:rPr>
          <w:szCs w:val="28"/>
          <w:lang w:val="uk-UA"/>
        </w:rPr>
        <w:t xml:space="preserve">, </w:t>
      </w:r>
      <w:r w:rsidRPr="00CA0FFE">
        <w:rPr>
          <w:szCs w:val="28"/>
        </w:rPr>
        <w:t>теоретичн</w:t>
      </w:r>
      <w:r w:rsidRPr="00CA0FFE">
        <w:rPr>
          <w:szCs w:val="28"/>
          <w:lang w:val="uk-UA"/>
        </w:rPr>
        <w:t>их</w:t>
      </w:r>
      <w:r w:rsidRPr="00CA0FFE">
        <w:rPr>
          <w:szCs w:val="28"/>
        </w:rPr>
        <w:t xml:space="preserve"> питан</w:t>
      </w:r>
      <w:r w:rsidRPr="00CA0FFE">
        <w:rPr>
          <w:szCs w:val="28"/>
          <w:lang w:val="uk-UA"/>
        </w:rPr>
        <w:t>ь</w:t>
      </w:r>
      <w:r w:rsidRPr="00CA0FFE">
        <w:rPr>
          <w:szCs w:val="28"/>
        </w:rPr>
        <w:t xml:space="preserve"> та </w:t>
      </w:r>
      <w:r w:rsidRPr="00CA0FFE">
        <w:rPr>
          <w:szCs w:val="28"/>
          <w:lang w:val="uk-UA"/>
        </w:rPr>
        <w:t>двох</w:t>
      </w:r>
      <w:r w:rsidRPr="00CA0FFE">
        <w:rPr>
          <w:szCs w:val="28"/>
        </w:rPr>
        <w:t xml:space="preserve"> практичн</w:t>
      </w:r>
      <w:r w:rsidRPr="00CA0FFE">
        <w:rPr>
          <w:szCs w:val="28"/>
          <w:lang w:val="uk-UA"/>
        </w:rPr>
        <w:t>их</w:t>
      </w:r>
      <w:r w:rsidRPr="00CA0FFE">
        <w:rPr>
          <w:szCs w:val="28"/>
        </w:rPr>
        <w:t>, на які студент повинен дати відповідь. Виконання контрольних завдань здійснюється студентом індивідуально. Під час проведення модульного контролю студенту забороняється в будь-якій формі обмінюватися інформацією з іншими студентами та користуватися матеріалами крім дозволених. При виявленні викладачем порушення студентом встановлених правил модульного контролю, лектор усуває цього студента від проведення контролю, не перевіряє роботу студента, робить на ній відповідний запис. Така робота оцінюється в 0 балів.</w:t>
      </w:r>
    </w:p>
    <w:p w14:paraId="1DD722BB" w14:textId="77777777" w:rsidR="00260B87" w:rsidRPr="00CA0FFE" w:rsidRDefault="00260B87" w:rsidP="00260B87">
      <w:pPr>
        <w:pStyle w:val="a7"/>
        <w:spacing w:after="0"/>
        <w:ind w:firstLine="709"/>
        <w:jc w:val="both"/>
        <w:rPr>
          <w:szCs w:val="28"/>
        </w:rPr>
      </w:pPr>
      <w:r w:rsidRPr="00CA0FFE">
        <w:rPr>
          <w:szCs w:val="28"/>
        </w:rPr>
        <w:t xml:space="preserve">Результати перевірки письмових контрольних завдань доводяться до відома студентів не пізніше ніж за два робочі дні після дати проведення модульного контролю. Студент, який не погоджується з кількістю балів отриманих за модульний контроль, має право звернутися до лектора і отримати ґрунтовне пояснення. У випадку незгоди студента з рішенням лектора, він має право звернутися з письмовою апеляцію до завідувача кафедри не пізніше як на </w:t>
      </w:r>
      <w:r w:rsidRPr="00CA0FFE">
        <w:rPr>
          <w:szCs w:val="28"/>
        </w:rPr>
        <w:lastRenderedPageBreak/>
        <w:t>наступний робочий день після оголошення результатів. Лектор і завідувач кафедри повинні розглянути апеляцію в присутності студента на протязі двох днів і прийняти остаточне рішення. В результаті апеляції оцінка студента не може бути змінена, а тільки залишена без змін або збільшена.</w:t>
      </w:r>
    </w:p>
    <w:p w14:paraId="615C1A14" w14:textId="77777777" w:rsidR="00260B87" w:rsidRPr="00CA0FFE" w:rsidRDefault="00260B87" w:rsidP="00260B87">
      <w:pPr>
        <w:pStyle w:val="a7"/>
        <w:spacing w:after="0"/>
        <w:ind w:firstLine="709"/>
        <w:jc w:val="both"/>
        <w:rPr>
          <w:szCs w:val="28"/>
        </w:rPr>
      </w:pPr>
      <w:r w:rsidRPr="00CA0FFE">
        <w:rPr>
          <w:szCs w:val="28"/>
        </w:rPr>
        <w:t>Також модульний контроль може проводитись з застосуванням комп’ютерної техніки. В програму введені тестові завдання з курсу «</w:t>
      </w:r>
      <w:r w:rsidRPr="00CA0FFE">
        <w:rPr>
          <w:szCs w:val="28"/>
          <w:lang w:val="uk-UA"/>
        </w:rPr>
        <w:t>Економіка підприємства</w:t>
      </w:r>
      <w:r w:rsidRPr="00CA0FFE">
        <w:rPr>
          <w:szCs w:val="28"/>
        </w:rPr>
        <w:t xml:space="preserve">» і після закінчення вивчення модуля студент може проходити модульний контроль відповідаючи на тестові завдання по модулях. </w:t>
      </w:r>
    </w:p>
    <w:p w14:paraId="2561494F" w14:textId="77777777" w:rsidR="00260B87" w:rsidRPr="00CA0FFE" w:rsidRDefault="00260B87" w:rsidP="00260B87">
      <w:pPr>
        <w:pStyle w:val="a7"/>
        <w:spacing w:after="0"/>
        <w:ind w:firstLine="709"/>
        <w:jc w:val="both"/>
        <w:rPr>
          <w:szCs w:val="28"/>
          <w:lang w:val="uk-UA"/>
        </w:rPr>
      </w:pPr>
      <w:r w:rsidRPr="00CA0FFE">
        <w:rPr>
          <w:szCs w:val="28"/>
        </w:rPr>
        <w:t>Студент не може повторно складати модульний контроль. Якщо студент не зміг з'явитися на модульний контроль, то він все рівно повинен його обов’язково скласти. До модульних контролів студент допускається завжди.</w:t>
      </w:r>
    </w:p>
    <w:p w14:paraId="20461F96" w14:textId="77777777" w:rsidR="00260B87" w:rsidRPr="00CA0FFE" w:rsidRDefault="00260B87" w:rsidP="00260B87">
      <w:pPr>
        <w:autoSpaceDE w:val="0"/>
        <w:autoSpaceDN w:val="0"/>
        <w:adjustRightInd w:val="0"/>
        <w:ind w:firstLine="851"/>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b/>
          <w:sz w:val="28"/>
          <w:szCs w:val="28"/>
          <w:lang w:val="ru-RU"/>
        </w:rPr>
        <w:t>Підсумковий</w:t>
      </w:r>
      <w:r w:rsidRPr="00CA0FFE">
        <w:rPr>
          <w:rFonts w:ascii="Times New Roman" w:eastAsia="Times New Roman" w:hAnsi="Times New Roman" w:cs="Times New Roman"/>
          <w:sz w:val="28"/>
          <w:szCs w:val="28"/>
          <w:lang w:val="ru-RU"/>
        </w:rPr>
        <w:t xml:space="preserve"> контроль здійснюється шляхом розрахунку інтегрованої оцінки за підсумками модульного контролю, яка виражається в балах та за національною шкалою.</w:t>
      </w:r>
    </w:p>
    <w:p w14:paraId="3D3686B3" w14:textId="77777777" w:rsidR="00260B87" w:rsidRPr="00CA0FFE" w:rsidRDefault="00260B87" w:rsidP="00260B87">
      <w:pPr>
        <w:autoSpaceDE w:val="0"/>
        <w:autoSpaceDN w:val="0"/>
        <w:adjustRightInd w:val="0"/>
        <w:jc w:val="both"/>
        <w:rPr>
          <w:rFonts w:ascii="Times New Roman" w:eastAsia="Times New Roman" w:hAnsi="Times New Roman" w:cs="Times New Roman"/>
          <w:sz w:val="28"/>
          <w:szCs w:val="28"/>
          <w:lang w:val="ru-RU"/>
        </w:rPr>
      </w:pPr>
      <w:r w:rsidRPr="00CA0FFE">
        <w:rPr>
          <w:rFonts w:ascii="Times New Roman" w:eastAsia="Times New Roman" w:hAnsi="Times New Roman" w:cs="Times New Roman"/>
          <w:sz w:val="28"/>
          <w:szCs w:val="28"/>
          <w:lang w:val="ru-RU"/>
        </w:rPr>
        <w:t xml:space="preserve">          Підсумковий контроль з дисципліни: 5-й семестр – іспит.</w:t>
      </w:r>
    </w:p>
    <w:p w14:paraId="6FDA4642" w14:textId="77777777" w:rsidR="00260B87" w:rsidRPr="00CA0FFE" w:rsidRDefault="00260B87" w:rsidP="00260B87">
      <w:pPr>
        <w:pStyle w:val="a7"/>
        <w:spacing w:after="0"/>
        <w:ind w:firstLine="709"/>
        <w:jc w:val="both"/>
        <w:rPr>
          <w:szCs w:val="28"/>
        </w:rPr>
      </w:pPr>
      <w:r w:rsidRPr="00CA0FFE">
        <w:rPr>
          <w:szCs w:val="28"/>
          <w:lang w:val="uk-UA"/>
        </w:rPr>
        <w:t xml:space="preserve"> </w:t>
      </w:r>
      <w:r w:rsidRPr="00CA0FFE">
        <w:rPr>
          <w:szCs w:val="28"/>
        </w:rPr>
        <w:t xml:space="preserve">Оцінювання студентів здійснюється враховуючи результати поточного та модульного контролів. Студент не може бути допущений до </w:t>
      </w:r>
      <w:r w:rsidRPr="00CA0FFE">
        <w:rPr>
          <w:szCs w:val="28"/>
          <w:lang w:val="uk-UA"/>
        </w:rPr>
        <w:t>іспиту</w:t>
      </w:r>
      <w:r w:rsidRPr="00CA0FFE">
        <w:rPr>
          <w:szCs w:val="28"/>
        </w:rPr>
        <w:t>, якщо за результатами поточного та модульного контролю не набрав 60 балів.</w:t>
      </w:r>
    </w:p>
    <w:p w14:paraId="23C64BE3" w14:textId="77777777" w:rsidR="00260B87" w:rsidRPr="00CA0FFE" w:rsidRDefault="00260B87" w:rsidP="00260B87">
      <w:pPr>
        <w:ind w:firstLine="709"/>
        <w:jc w:val="both"/>
        <w:rPr>
          <w:rFonts w:ascii="Times New Roman" w:hAnsi="Times New Roman" w:cs="Times New Roman"/>
          <w:b/>
          <w:sz w:val="28"/>
          <w:szCs w:val="28"/>
          <w:lang w:val="ru-RU"/>
        </w:rPr>
      </w:pPr>
    </w:p>
    <w:p w14:paraId="095A0B53" w14:textId="77777777" w:rsidR="00260B87" w:rsidRPr="00CA0FFE" w:rsidRDefault="00260B87" w:rsidP="00260B87">
      <w:pPr>
        <w:ind w:left="142" w:firstLine="425"/>
        <w:jc w:val="center"/>
        <w:rPr>
          <w:rFonts w:ascii="Times New Roman" w:hAnsi="Times New Roman" w:cs="Times New Roman"/>
          <w:b/>
          <w:sz w:val="28"/>
          <w:szCs w:val="28"/>
        </w:rPr>
      </w:pPr>
      <w:r w:rsidRPr="00CA0FFE">
        <w:rPr>
          <w:rFonts w:ascii="Times New Roman" w:hAnsi="Times New Roman" w:cs="Times New Roman"/>
          <w:b/>
          <w:sz w:val="28"/>
          <w:szCs w:val="28"/>
        </w:rPr>
        <w:t>10. Розподіл балів, які отримують студенти</w:t>
      </w:r>
    </w:p>
    <w:p w14:paraId="5E712A0B" w14:textId="77777777" w:rsidR="00260B87" w:rsidRPr="00CA0FFE" w:rsidRDefault="00260B87" w:rsidP="00260B87">
      <w:pPr>
        <w:rPr>
          <w:rFonts w:ascii="Times New Roman" w:hAnsi="Times New Roman" w:cs="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8"/>
        <w:gridCol w:w="142"/>
        <w:gridCol w:w="851"/>
        <w:gridCol w:w="567"/>
        <w:gridCol w:w="283"/>
        <w:gridCol w:w="277"/>
        <w:gridCol w:w="715"/>
        <w:gridCol w:w="426"/>
        <w:gridCol w:w="425"/>
        <w:gridCol w:w="680"/>
        <w:gridCol w:w="170"/>
        <w:gridCol w:w="851"/>
        <w:gridCol w:w="476"/>
        <w:gridCol w:w="374"/>
        <w:gridCol w:w="142"/>
        <w:gridCol w:w="851"/>
        <w:gridCol w:w="992"/>
      </w:tblGrid>
      <w:tr w:rsidR="00260B87" w:rsidRPr="00CA0FFE" w14:paraId="23938D76" w14:textId="77777777" w:rsidTr="000D0F60">
        <w:tc>
          <w:tcPr>
            <w:tcW w:w="9781" w:type="dxa"/>
            <w:gridSpan w:val="18"/>
            <w:shd w:val="clear" w:color="auto" w:fill="F2F2F2"/>
          </w:tcPr>
          <w:p w14:paraId="3666DF5C" w14:textId="77777777" w:rsidR="00260B87" w:rsidRPr="00CA0FFE" w:rsidRDefault="00260B87" w:rsidP="000D0F60">
            <w:pPr>
              <w:tabs>
                <w:tab w:val="center" w:pos="4782"/>
                <w:tab w:val="left" w:pos="8624"/>
              </w:tabs>
              <w:jc w:val="center"/>
              <w:rPr>
                <w:rFonts w:ascii="Times New Roman" w:hAnsi="Times New Roman" w:cs="Times New Roman"/>
                <w:sz w:val="28"/>
                <w:szCs w:val="28"/>
              </w:rPr>
            </w:pPr>
            <w:r w:rsidRPr="00CA0FFE">
              <w:rPr>
                <w:rFonts w:ascii="Times New Roman" w:hAnsi="Times New Roman" w:cs="Times New Roman"/>
                <w:sz w:val="28"/>
                <w:szCs w:val="28"/>
              </w:rPr>
              <w:t xml:space="preserve">               Самостійна та індивідуальна  робота студента з тем</w:t>
            </w:r>
            <w:r w:rsidRPr="00CA0FFE">
              <w:rPr>
                <w:rFonts w:ascii="Times New Roman" w:hAnsi="Times New Roman" w:cs="Times New Roman"/>
                <w:sz w:val="28"/>
                <w:szCs w:val="28"/>
              </w:rPr>
              <w:tab/>
              <w:t xml:space="preserve"> (поточне опитування)</w:t>
            </w:r>
          </w:p>
        </w:tc>
      </w:tr>
      <w:tr w:rsidR="00260B87" w:rsidRPr="00CA0FFE" w14:paraId="0C73A4AC" w14:textId="77777777" w:rsidTr="000D0F60">
        <w:tc>
          <w:tcPr>
            <w:tcW w:w="9781" w:type="dxa"/>
            <w:gridSpan w:val="18"/>
            <w:shd w:val="clear" w:color="auto" w:fill="F2F2F2"/>
          </w:tcPr>
          <w:p w14:paraId="6EA6B4D1" w14:textId="77777777" w:rsidR="00260B87" w:rsidRPr="00CA0FFE" w:rsidRDefault="00260B87" w:rsidP="000D0F60">
            <w:pPr>
              <w:jc w:val="center"/>
              <w:rPr>
                <w:rFonts w:ascii="Times New Roman" w:hAnsi="Times New Roman" w:cs="Times New Roman"/>
                <w:i/>
                <w:sz w:val="28"/>
                <w:szCs w:val="28"/>
              </w:rPr>
            </w:pPr>
            <w:r w:rsidRPr="00CA0FFE">
              <w:rPr>
                <w:rFonts w:ascii="Times New Roman" w:hAnsi="Times New Roman" w:cs="Times New Roman"/>
                <w:i/>
                <w:sz w:val="28"/>
                <w:szCs w:val="28"/>
              </w:rPr>
              <w:t>Змістовий модуль 1</w:t>
            </w:r>
          </w:p>
        </w:tc>
      </w:tr>
      <w:tr w:rsidR="00260B87" w:rsidRPr="00CA0FFE" w14:paraId="7EB8D72F" w14:textId="77777777" w:rsidTr="000D0F60">
        <w:trPr>
          <w:trHeight w:val="607"/>
        </w:trPr>
        <w:tc>
          <w:tcPr>
            <w:tcW w:w="1559" w:type="dxa"/>
            <w:gridSpan w:val="2"/>
            <w:shd w:val="clear" w:color="auto" w:fill="auto"/>
          </w:tcPr>
          <w:p w14:paraId="4B811FF1"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 xml:space="preserve">Тема </w:t>
            </w:r>
          </w:p>
          <w:p w14:paraId="33B34900"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1</w:t>
            </w:r>
          </w:p>
        </w:tc>
        <w:tc>
          <w:tcPr>
            <w:tcW w:w="1560" w:type="dxa"/>
            <w:gridSpan w:val="3"/>
            <w:shd w:val="clear" w:color="auto" w:fill="auto"/>
          </w:tcPr>
          <w:p w14:paraId="000466C9"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 xml:space="preserve">Тема </w:t>
            </w:r>
          </w:p>
          <w:p w14:paraId="43E7E212"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2</w:t>
            </w:r>
          </w:p>
        </w:tc>
        <w:tc>
          <w:tcPr>
            <w:tcW w:w="1701" w:type="dxa"/>
            <w:gridSpan w:val="4"/>
            <w:shd w:val="clear" w:color="auto" w:fill="auto"/>
          </w:tcPr>
          <w:p w14:paraId="31D89718"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 xml:space="preserve">Тема </w:t>
            </w:r>
          </w:p>
          <w:p w14:paraId="5D295127"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1105" w:type="dxa"/>
            <w:gridSpan w:val="2"/>
            <w:shd w:val="clear" w:color="auto" w:fill="auto"/>
          </w:tcPr>
          <w:p w14:paraId="151B326B"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 xml:space="preserve">Тема </w:t>
            </w:r>
          </w:p>
          <w:p w14:paraId="4F69DFE7"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4</w:t>
            </w:r>
          </w:p>
        </w:tc>
        <w:tc>
          <w:tcPr>
            <w:tcW w:w="2013" w:type="dxa"/>
            <w:gridSpan w:val="5"/>
            <w:shd w:val="clear" w:color="auto" w:fill="auto"/>
          </w:tcPr>
          <w:p w14:paraId="2BBF8121"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 xml:space="preserve">Тема </w:t>
            </w:r>
          </w:p>
          <w:p w14:paraId="6CC98B27"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5</w:t>
            </w:r>
          </w:p>
        </w:tc>
        <w:tc>
          <w:tcPr>
            <w:tcW w:w="1843" w:type="dxa"/>
            <w:gridSpan w:val="2"/>
            <w:shd w:val="clear" w:color="auto" w:fill="auto"/>
          </w:tcPr>
          <w:p w14:paraId="0AEC51E7"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 xml:space="preserve">Тема </w:t>
            </w:r>
          </w:p>
          <w:p w14:paraId="270ED2C7"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6</w:t>
            </w:r>
          </w:p>
        </w:tc>
      </w:tr>
      <w:tr w:rsidR="00260B87" w:rsidRPr="00CA0FFE" w14:paraId="74738FBF" w14:textId="77777777" w:rsidTr="000D0F60">
        <w:tc>
          <w:tcPr>
            <w:tcW w:w="1559" w:type="dxa"/>
            <w:gridSpan w:val="2"/>
            <w:shd w:val="clear" w:color="auto" w:fill="auto"/>
          </w:tcPr>
          <w:p w14:paraId="14241D70"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1560" w:type="dxa"/>
            <w:gridSpan w:val="3"/>
            <w:shd w:val="clear" w:color="auto" w:fill="auto"/>
          </w:tcPr>
          <w:p w14:paraId="488A12CD"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1701" w:type="dxa"/>
            <w:gridSpan w:val="4"/>
            <w:shd w:val="clear" w:color="auto" w:fill="auto"/>
          </w:tcPr>
          <w:p w14:paraId="74001664"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1105" w:type="dxa"/>
            <w:gridSpan w:val="2"/>
            <w:shd w:val="clear" w:color="auto" w:fill="auto"/>
          </w:tcPr>
          <w:p w14:paraId="4267E4F4"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2013" w:type="dxa"/>
            <w:gridSpan w:val="5"/>
            <w:shd w:val="clear" w:color="auto" w:fill="auto"/>
          </w:tcPr>
          <w:p w14:paraId="26C72A67"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1843" w:type="dxa"/>
            <w:gridSpan w:val="2"/>
            <w:shd w:val="clear" w:color="auto" w:fill="auto"/>
          </w:tcPr>
          <w:p w14:paraId="41B26904"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r>
      <w:tr w:rsidR="00260B87" w:rsidRPr="00CA0FFE" w14:paraId="17A0573A" w14:textId="77777777" w:rsidTr="000D0F60">
        <w:tc>
          <w:tcPr>
            <w:tcW w:w="9781" w:type="dxa"/>
            <w:gridSpan w:val="18"/>
            <w:shd w:val="clear" w:color="auto" w:fill="F2F2F2"/>
          </w:tcPr>
          <w:p w14:paraId="105E95AA" w14:textId="77777777" w:rsidR="00260B87" w:rsidRPr="00CA0FFE" w:rsidRDefault="00260B87" w:rsidP="000D0F60">
            <w:pPr>
              <w:jc w:val="center"/>
              <w:rPr>
                <w:rFonts w:ascii="Times New Roman" w:hAnsi="Times New Roman" w:cs="Times New Roman"/>
                <w:i/>
                <w:sz w:val="28"/>
                <w:szCs w:val="28"/>
              </w:rPr>
            </w:pPr>
            <w:r w:rsidRPr="00CA0FFE">
              <w:rPr>
                <w:rFonts w:ascii="Times New Roman" w:hAnsi="Times New Roman" w:cs="Times New Roman"/>
                <w:i/>
                <w:sz w:val="28"/>
                <w:szCs w:val="28"/>
              </w:rPr>
              <w:t>Змістовий модуль 2</w:t>
            </w:r>
          </w:p>
        </w:tc>
      </w:tr>
      <w:tr w:rsidR="00260B87" w:rsidRPr="00CA0FFE" w14:paraId="00EDD2BA" w14:textId="77777777" w:rsidTr="000D0F60">
        <w:tc>
          <w:tcPr>
            <w:tcW w:w="851" w:type="dxa"/>
            <w:shd w:val="clear" w:color="auto" w:fill="auto"/>
          </w:tcPr>
          <w:p w14:paraId="7D3F15F2"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7</w:t>
            </w:r>
          </w:p>
        </w:tc>
        <w:tc>
          <w:tcPr>
            <w:tcW w:w="850" w:type="dxa"/>
            <w:gridSpan w:val="2"/>
            <w:shd w:val="clear" w:color="auto" w:fill="auto"/>
          </w:tcPr>
          <w:p w14:paraId="7839E8DC"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8</w:t>
            </w:r>
          </w:p>
        </w:tc>
        <w:tc>
          <w:tcPr>
            <w:tcW w:w="851" w:type="dxa"/>
            <w:shd w:val="clear" w:color="auto" w:fill="auto"/>
          </w:tcPr>
          <w:p w14:paraId="60A73B2D"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9</w:t>
            </w:r>
          </w:p>
        </w:tc>
        <w:tc>
          <w:tcPr>
            <w:tcW w:w="850" w:type="dxa"/>
            <w:gridSpan w:val="2"/>
            <w:shd w:val="clear" w:color="auto" w:fill="auto"/>
          </w:tcPr>
          <w:p w14:paraId="0A9625E9"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10</w:t>
            </w:r>
          </w:p>
        </w:tc>
        <w:tc>
          <w:tcPr>
            <w:tcW w:w="992" w:type="dxa"/>
            <w:gridSpan w:val="2"/>
            <w:shd w:val="clear" w:color="auto" w:fill="auto"/>
          </w:tcPr>
          <w:p w14:paraId="3D391916"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11</w:t>
            </w:r>
          </w:p>
        </w:tc>
        <w:tc>
          <w:tcPr>
            <w:tcW w:w="851" w:type="dxa"/>
            <w:gridSpan w:val="2"/>
            <w:shd w:val="clear" w:color="auto" w:fill="auto"/>
          </w:tcPr>
          <w:p w14:paraId="528438BB"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12</w:t>
            </w:r>
          </w:p>
        </w:tc>
        <w:tc>
          <w:tcPr>
            <w:tcW w:w="850" w:type="dxa"/>
            <w:gridSpan w:val="2"/>
            <w:shd w:val="clear" w:color="auto" w:fill="auto"/>
          </w:tcPr>
          <w:p w14:paraId="358152AC"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13</w:t>
            </w:r>
          </w:p>
        </w:tc>
        <w:tc>
          <w:tcPr>
            <w:tcW w:w="851" w:type="dxa"/>
            <w:shd w:val="clear" w:color="auto" w:fill="auto"/>
          </w:tcPr>
          <w:p w14:paraId="3D4D6A2D"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14</w:t>
            </w:r>
          </w:p>
        </w:tc>
        <w:tc>
          <w:tcPr>
            <w:tcW w:w="850" w:type="dxa"/>
            <w:gridSpan w:val="2"/>
            <w:shd w:val="clear" w:color="auto" w:fill="auto"/>
          </w:tcPr>
          <w:p w14:paraId="5DEF0415"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15</w:t>
            </w:r>
          </w:p>
        </w:tc>
        <w:tc>
          <w:tcPr>
            <w:tcW w:w="993" w:type="dxa"/>
            <w:gridSpan w:val="2"/>
            <w:shd w:val="clear" w:color="auto" w:fill="auto"/>
          </w:tcPr>
          <w:p w14:paraId="357C7B43"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16</w:t>
            </w:r>
          </w:p>
        </w:tc>
        <w:tc>
          <w:tcPr>
            <w:tcW w:w="992" w:type="dxa"/>
            <w:shd w:val="clear" w:color="auto" w:fill="auto"/>
          </w:tcPr>
          <w:p w14:paraId="039186D2"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Тема 17</w:t>
            </w:r>
          </w:p>
        </w:tc>
      </w:tr>
      <w:tr w:rsidR="00260B87" w:rsidRPr="00CA0FFE" w14:paraId="729DD252" w14:textId="77777777" w:rsidTr="000D0F60">
        <w:tc>
          <w:tcPr>
            <w:tcW w:w="851" w:type="dxa"/>
            <w:shd w:val="clear" w:color="auto" w:fill="auto"/>
          </w:tcPr>
          <w:p w14:paraId="3EB9D208"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0" w:type="dxa"/>
            <w:gridSpan w:val="2"/>
            <w:shd w:val="clear" w:color="auto" w:fill="auto"/>
          </w:tcPr>
          <w:p w14:paraId="79BB5A0A"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1" w:type="dxa"/>
            <w:shd w:val="clear" w:color="auto" w:fill="auto"/>
          </w:tcPr>
          <w:p w14:paraId="237A34D6"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0" w:type="dxa"/>
            <w:gridSpan w:val="2"/>
            <w:shd w:val="clear" w:color="auto" w:fill="auto"/>
          </w:tcPr>
          <w:p w14:paraId="2249AB51"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992" w:type="dxa"/>
            <w:gridSpan w:val="2"/>
            <w:shd w:val="clear" w:color="auto" w:fill="auto"/>
          </w:tcPr>
          <w:p w14:paraId="7F3E1764"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1" w:type="dxa"/>
            <w:gridSpan w:val="2"/>
            <w:shd w:val="clear" w:color="auto" w:fill="auto"/>
          </w:tcPr>
          <w:p w14:paraId="0C1456C9"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0" w:type="dxa"/>
            <w:gridSpan w:val="2"/>
            <w:shd w:val="clear" w:color="auto" w:fill="auto"/>
          </w:tcPr>
          <w:p w14:paraId="03520F73"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1" w:type="dxa"/>
            <w:shd w:val="clear" w:color="auto" w:fill="auto"/>
          </w:tcPr>
          <w:p w14:paraId="7E276B9E"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850" w:type="dxa"/>
            <w:gridSpan w:val="2"/>
            <w:shd w:val="clear" w:color="auto" w:fill="auto"/>
          </w:tcPr>
          <w:p w14:paraId="4958791F"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993" w:type="dxa"/>
            <w:gridSpan w:val="2"/>
            <w:shd w:val="clear" w:color="auto" w:fill="auto"/>
          </w:tcPr>
          <w:p w14:paraId="622B7A3E"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3</w:t>
            </w:r>
          </w:p>
        </w:tc>
        <w:tc>
          <w:tcPr>
            <w:tcW w:w="992" w:type="dxa"/>
            <w:shd w:val="clear" w:color="auto" w:fill="auto"/>
          </w:tcPr>
          <w:p w14:paraId="38FD9083" w14:textId="77777777" w:rsidR="00260B87" w:rsidRPr="00CA0FFE" w:rsidRDefault="00260B87" w:rsidP="000D0F60">
            <w:pPr>
              <w:jc w:val="center"/>
              <w:rPr>
                <w:rFonts w:ascii="Times New Roman" w:hAnsi="Times New Roman" w:cs="Times New Roman"/>
                <w:sz w:val="28"/>
                <w:szCs w:val="28"/>
              </w:rPr>
            </w:pPr>
            <w:r w:rsidRPr="00CA0FFE">
              <w:rPr>
                <w:rFonts w:ascii="Times New Roman" w:hAnsi="Times New Roman" w:cs="Times New Roman"/>
                <w:sz w:val="28"/>
                <w:szCs w:val="28"/>
              </w:rPr>
              <w:t>2</w:t>
            </w:r>
          </w:p>
        </w:tc>
      </w:tr>
      <w:tr w:rsidR="00260B87" w:rsidRPr="00CA0FFE" w14:paraId="631ADF3B" w14:textId="77777777" w:rsidTr="000D0F60">
        <w:tc>
          <w:tcPr>
            <w:tcW w:w="3679" w:type="dxa"/>
            <w:gridSpan w:val="7"/>
            <w:shd w:val="clear" w:color="auto" w:fill="EEECE1"/>
          </w:tcPr>
          <w:p w14:paraId="2B9A80BD" w14:textId="77777777" w:rsidR="00260B87" w:rsidRPr="00CA0FFE" w:rsidRDefault="00260B87" w:rsidP="000D0F60">
            <w:pPr>
              <w:jc w:val="center"/>
              <w:rPr>
                <w:rFonts w:ascii="Times New Roman" w:hAnsi="Times New Roman" w:cs="Times New Roman"/>
                <w:i/>
                <w:sz w:val="28"/>
                <w:szCs w:val="28"/>
              </w:rPr>
            </w:pPr>
            <w:r w:rsidRPr="00CA0FFE">
              <w:rPr>
                <w:rFonts w:ascii="Times New Roman" w:hAnsi="Times New Roman" w:cs="Times New Roman"/>
                <w:i/>
                <w:sz w:val="28"/>
                <w:szCs w:val="28"/>
              </w:rPr>
              <w:t xml:space="preserve">МК </w:t>
            </w:r>
            <w:r>
              <w:rPr>
                <w:rFonts w:ascii="Times New Roman" w:hAnsi="Times New Roman" w:cs="Times New Roman"/>
                <w:i/>
                <w:sz w:val="28"/>
                <w:szCs w:val="28"/>
                <w:lang w:val="en-US"/>
              </w:rPr>
              <w:t xml:space="preserve">№ </w:t>
            </w:r>
            <w:r w:rsidRPr="00CA0FFE">
              <w:rPr>
                <w:rFonts w:ascii="Times New Roman" w:hAnsi="Times New Roman" w:cs="Times New Roman"/>
                <w:i/>
                <w:sz w:val="28"/>
                <w:szCs w:val="28"/>
              </w:rPr>
              <w:t>1</w:t>
            </w:r>
            <w:r>
              <w:rPr>
                <w:rFonts w:ascii="Times New Roman" w:hAnsi="Times New Roman" w:cs="Times New Roman"/>
                <w:i/>
                <w:sz w:val="28"/>
                <w:szCs w:val="28"/>
              </w:rPr>
              <w:t>, № 2</w:t>
            </w:r>
          </w:p>
        </w:tc>
        <w:tc>
          <w:tcPr>
            <w:tcW w:w="3743" w:type="dxa"/>
            <w:gridSpan w:val="7"/>
            <w:shd w:val="clear" w:color="auto" w:fill="EEECE1"/>
          </w:tcPr>
          <w:p w14:paraId="61498A55" w14:textId="77777777" w:rsidR="00260B87" w:rsidRPr="00CA0FFE" w:rsidRDefault="00260B87" w:rsidP="000D0F60">
            <w:pPr>
              <w:jc w:val="center"/>
              <w:rPr>
                <w:rFonts w:ascii="Times New Roman" w:hAnsi="Times New Roman" w:cs="Times New Roman"/>
                <w:i/>
                <w:sz w:val="28"/>
                <w:szCs w:val="28"/>
              </w:rPr>
            </w:pPr>
            <w:r>
              <w:rPr>
                <w:rFonts w:ascii="Times New Roman" w:hAnsi="Times New Roman" w:cs="Times New Roman"/>
                <w:i/>
                <w:sz w:val="28"/>
                <w:szCs w:val="28"/>
              </w:rPr>
              <w:t>Підсумковий контроль (екзамен)</w:t>
            </w:r>
          </w:p>
        </w:tc>
        <w:tc>
          <w:tcPr>
            <w:tcW w:w="2359" w:type="dxa"/>
            <w:gridSpan w:val="4"/>
            <w:shd w:val="clear" w:color="auto" w:fill="EEECE1"/>
          </w:tcPr>
          <w:p w14:paraId="5D4CB725" w14:textId="77777777" w:rsidR="00260B87" w:rsidRPr="00CA0FFE" w:rsidRDefault="00260B87" w:rsidP="000D0F60">
            <w:pPr>
              <w:jc w:val="center"/>
              <w:rPr>
                <w:rFonts w:ascii="Times New Roman" w:hAnsi="Times New Roman" w:cs="Times New Roman"/>
                <w:b/>
                <w:i/>
                <w:sz w:val="28"/>
                <w:szCs w:val="28"/>
              </w:rPr>
            </w:pPr>
            <w:r w:rsidRPr="00CA0FFE">
              <w:rPr>
                <w:rFonts w:ascii="Times New Roman" w:hAnsi="Times New Roman" w:cs="Times New Roman"/>
                <w:b/>
                <w:i/>
                <w:sz w:val="28"/>
                <w:szCs w:val="28"/>
              </w:rPr>
              <w:t>Загальна сума</w:t>
            </w:r>
          </w:p>
        </w:tc>
      </w:tr>
      <w:tr w:rsidR="00260B87" w:rsidRPr="00CA0FFE" w14:paraId="69B69A50" w14:textId="77777777" w:rsidTr="000D0F60">
        <w:tc>
          <w:tcPr>
            <w:tcW w:w="3679" w:type="dxa"/>
            <w:gridSpan w:val="7"/>
            <w:shd w:val="clear" w:color="auto" w:fill="auto"/>
          </w:tcPr>
          <w:p w14:paraId="18F2BDA4" w14:textId="77777777" w:rsidR="00260B87" w:rsidRPr="00CA0FFE" w:rsidRDefault="00A61C35" w:rsidP="000D0F60">
            <w:pPr>
              <w:jc w:val="center"/>
              <w:rPr>
                <w:rFonts w:ascii="Times New Roman" w:hAnsi="Times New Roman" w:cs="Times New Roman"/>
                <w:sz w:val="28"/>
                <w:szCs w:val="28"/>
              </w:rPr>
            </w:pPr>
            <w:r>
              <w:rPr>
                <w:rFonts w:ascii="Times New Roman" w:hAnsi="Times New Roman" w:cs="Times New Roman"/>
                <w:sz w:val="28"/>
                <w:szCs w:val="28"/>
              </w:rPr>
              <w:lastRenderedPageBreak/>
              <w:t>6</w:t>
            </w:r>
            <w:r w:rsidR="00260B87">
              <w:rPr>
                <w:rFonts w:ascii="Times New Roman" w:hAnsi="Times New Roman" w:cs="Times New Roman"/>
                <w:sz w:val="28"/>
                <w:szCs w:val="28"/>
              </w:rPr>
              <w:t>0</w:t>
            </w:r>
          </w:p>
        </w:tc>
        <w:tc>
          <w:tcPr>
            <w:tcW w:w="3743" w:type="dxa"/>
            <w:gridSpan w:val="7"/>
            <w:shd w:val="clear" w:color="auto" w:fill="auto"/>
          </w:tcPr>
          <w:p w14:paraId="336202F0" w14:textId="77777777" w:rsidR="00260B87" w:rsidRPr="00CA0FFE" w:rsidRDefault="00A61C35" w:rsidP="000D0F60">
            <w:pPr>
              <w:jc w:val="center"/>
              <w:rPr>
                <w:rFonts w:ascii="Times New Roman" w:hAnsi="Times New Roman" w:cs="Times New Roman"/>
                <w:sz w:val="28"/>
                <w:szCs w:val="28"/>
              </w:rPr>
            </w:pPr>
            <w:r>
              <w:rPr>
                <w:rFonts w:ascii="Times New Roman" w:hAnsi="Times New Roman" w:cs="Times New Roman"/>
                <w:sz w:val="28"/>
                <w:szCs w:val="28"/>
              </w:rPr>
              <w:t>4</w:t>
            </w:r>
            <w:r w:rsidR="00260B87">
              <w:rPr>
                <w:rFonts w:ascii="Times New Roman" w:hAnsi="Times New Roman" w:cs="Times New Roman"/>
                <w:sz w:val="28"/>
                <w:szCs w:val="28"/>
              </w:rPr>
              <w:t>0</w:t>
            </w:r>
          </w:p>
        </w:tc>
        <w:tc>
          <w:tcPr>
            <w:tcW w:w="2359" w:type="dxa"/>
            <w:gridSpan w:val="4"/>
            <w:shd w:val="clear" w:color="auto" w:fill="auto"/>
          </w:tcPr>
          <w:p w14:paraId="52177A2B" w14:textId="77777777" w:rsidR="00260B87" w:rsidRPr="00CA0FFE" w:rsidRDefault="00260B87" w:rsidP="000D0F60">
            <w:pPr>
              <w:jc w:val="center"/>
              <w:rPr>
                <w:rFonts w:ascii="Times New Roman" w:hAnsi="Times New Roman" w:cs="Times New Roman"/>
                <w:b/>
                <w:sz w:val="28"/>
                <w:szCs w:val="28"/>
              </w:rPr>
            </w:pPr>
            <w:r w:rsidRPr="00CA0FFE">
              <w:rPr>
                <w:rFonts w:ascii="Times New Roman" w:hAnsi="Times New Roman" w:cs="Times New Roman"/>
                <w:b/>
                <w:sz w:val="28"/>
                <w:szCs w:val="28"/>
              </w:rPr>
              <w:t>100</w:t>
            </w:r>
          </w:p>
        </w:tc>
      </w:tr>
    </w:tbl>
    <w:p w14:paraId="1D4ACEF9" w14:textId="77777777" w:rsidR="00260B87" w:rsidRPr="00CA0FFE" w:rsidRDefault="00260B87" w:rsidP="00260B87">
      <w:pPr>
        <w:ind w:firstLine="600"/>
        <w:rPr>
          <w:rFonts w:ascii="Times New Roman" w:hAnsi="Times New Roman" w:cs="Times New Roman"/>
          <w:sz w:val="28"/>
          <w:szCs w:val="28"/>
        </w:rPr>
      </w:pPr>
    </w:p>
    <w:p w14:paraId="59F2ED1D" w14:textId="77777777" w:rsidR="00260B87" w:rsidRPr="00CA0FFE" w:rsidRDefault="00260B87" w:rsidP="00260B87">
      <w:pPr>
        <w:ind w:firstLine="600"/>
        <w:rPr>
          <w:rFonts w:ascii="Times New Roman" w:hAnsi="Times New Roman" w:cs="Times New Roman"/>
          <w:sz w:val="28"/>
          <w:szCs w:val="28"/>
        </w:rPr>
      </w:pPr>
    </w:p>
    <w:p w14:paraId="577F5663" w14:textId="77777777" w:rsidR="00260B87" w:rsidRPr="00CA0FFE" w:rsidRDefault="00260B87" w:rsidP="00260B87">
      <w:pPr>
        <w:jc w:val="center"/>
        <w:rPr>
          <w:rFonts w:ascii="Times New Roman" w:hAnsi="Times New Roman" w:cs="Times New Roman"/>
          <w:b/>
          <w:bCs/>
          <w:sz w:val="28"/>
          <w:szCs w:val="28"/>
        </w:rPr>
      </w:pPr>
      <w:r w:rsidRPr="00CA0FFE">
        <w:rPr>
          <w:rFonts w:ascii="Times New Roman" w:hAnsi="Times New Roman" w:cs="Times New Roman"/>
          <w:b/>
          <w:bCs/>
          <w:sz w:val="28"/>
          <w:szCs w:val="28"/>
        </w:rPr>
        <w:t>Шкала оцінювання: національна та ECTS</w:t>
      </w:r>
    </w:p>
    <w:p w14:paraId="4B220089" w14:textId="77777777" w:rsidR="00260B87" w:rsidRPr="00CA0FFE" w:rsidRDefault="00260B87" w:rsidP="00260B87">
      <w:pPr>
        <w:shd w:val="clear" w:color="auto" w:fill="FFFFFF"/>
        <w:jc w:val="right"/>
        <w:rPr>
          <w:rFonts w:ascii="Times New Roman" w:hAnsi="Times New Roman" w:cs="Times New Roman"/>
          <w:spacing w:val="-4"/>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672"/>
        <w:gridCol w:w="1828"/>
        <w:gridCol w:w="2104"/>
        <w:gridCol w:w="1868"/>
      </w:tblGrid>
      <w:tr w:rsidR="00260B87" w:rsidRPr="00CA0FFE" w14:paraId="078A8800" w14:textId="77777777" w:rsidTr="000D0F60">
        <w:trPr>
          <w:jc w:val="center"/>
        </w:trPr>
        <w:tc>
          <w:tcPr>
            <w:tcW w:w="1646" w:type="dxa"/>
            <w:vMerge w:val="restart"/>
          </w:tcPr>
          <w:p w14:paraId="727B692C" w14:textId="77777777" w:rsidR="00260B87" w:rsidRPr="00CA0FFE" w:rsidRDefault="00260B87" w:rsidP="000D0F60">
            <w:pPr>
              <w:jc w:val="center"/>
              <w:rPr>
                <w:rFonts w:ascii="Times New Roman" w:hAnsi="Times New Roman"/>
                <w:sz w:val="28"/>
                <w:szCs w:val="28"/>
                <w:shd w:val="clear" w:color="auto" w:fill="FFFFFF"/>
              </w:rPr>
            </w:pPr>
            <w:r w:rsidRPr="00CA0FFE">
              <w:rPr>
                <w:rFonts w:ascii="Times New Roman" w:hAnsi="Times New Roman"/>
                <w:sz w:val="28"/>
                <w:szCs w:val="28"/>
                <w:shd w:val="clear" w:color="auto" w:fill="FFFFFF"/>
              </w:rPr>
              <w:t>Оцінка в балах</w:t>
            </w:r>
          </w:p>
        </w:tc>
        <w:tc>
          <w:tcPr>
            <w:tcW w:w="1672" w:type="dxa"/>
            <w:vMerge w:val="restart"/>
          </w:tcPr>
          <w:p w14:paraId="037EC249" w14:textId="77777777" w:rsidR="00260B87" w:rsidRPr="00CA0FFE" w:rsidRDefault="00260B87" w:rsidP="000D0F60">
            <w:pPr>
              <w:jc w:val="center"/>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rPr>
              <w:t xml:space="preserve">За шкалою </w:t>
            </w:r>
            <w:r w:rsidRPr="00CA0FFE">
              <w:rPr>
                <w:rFonts w:ascii="Times New Roman" w:hAnsi="Times New Roman"/>
                <w:sz w:val="28"/>
                <w:szCs w:val="28"/>
                <w:shd w:val="clear" w:color="auto" w:fill="FFFFFF"/>
                <w:lang w:val="en-US"/>
              </w:rPr>
              <w:t>ECTS</w:t>
            </w:r>
          </w:p>
        </w:tc>
        <w:tc>
          <w:tcPr>
            <w:tcW w:w="5686" w:type="dxa"/>
            <w:gridSpan w:val="3"/>
          </w:tcPr>
          <w:p w14:paraId="30F02364" w14:textId="77777777" w:rsidR="00260B87" w:rsidRPr="00CA0FFE" w:rsidRDefault="00260B87" w:rsidP="000D0F60">
            <w:pPr>
              <w:jc w:val="center"/>
              <w:rPr>
                <w:rFonts w:ascii="Times New Roman" w:hAnsi="Times New Roman"/>
                <w:sz w:val="28"/>
                <w:szCs w:val="28"/>
                <w:shd w:val="clear" w:color="auto" w:fill="FFFFFF"/>
              </w:rPr>
            </w:pPr>
            <w:r w:rsidRPr="00CA0FFE">
              <w:rPr>
                <w:rFonts w:ascii="Times New Roman" w:hAnsi="Times New Roman"/>
                <w:sz w:val="28"/>
                <w:szCs w:val="28"/>
                <w:shd w:val="clear" w:color="auto" w:fill="FFFFFF"/>
              </w:rPr>
              <w:t>Оцінка за національною шкалою</w:t>
            </w:r>
          </w:p>
        </w:tc>
      </w:tr>
      <w:tr w:rsidR="00260B87" w:rsidRPr="00CA0FFE" w14:paraId="581360AE" w14:textId="77777777" w:rsidTr="000D0F60">
        <w:trPr>
          <w:jc w:val="center"/>
        </w:trPr>
        <w:tc>
          <w:tcPr>
            <w:tcW w:w="1646" w:type="dxa"/>
            <w:vMerge/>
          </w:tcPr>
          <w:p w14:paraId="68902537" w14:textId="77777777" w:rsidR="00260B87" w:rsidRPr="00CA0FFE" w:rsidRDefault="00260B87" w:rsidP="000D0F60">
            <w:pPr>
              <w:jc w:val="both"/>
              <w:rPr>
                <w:rFonts w:ascii="Times New Roman" w:hAnsi="Times New Roman"/>
                <w:sz w:val="28"/>
                <w:szCs w:val="28"/>
                <w:shd w:val="clear" w:color="auto" w:fill="FFFFFF"/>
              </w:rPr>
            </w:pPr>
          </w:p>
        </w:tc>
        <w:tc>
          <w:tcPr>
            <w:tcW w:w="1672" w:type="dxa"/>
            <w:vMerge/>
          </w:tcPr>
          <w:p w14:paraId="7CF0982D" w14:textId="77777777" w:rsidR="00260B87" w:rsidRPr="00CA0FFE" w:rsidRDefault="00260B87" w:rsidP="000D0F60">
            <w:pPr>
              <w:jc w:val="both"/>
              <w:rPr>
                <w:rFonts w:ascii="Times New Roman" w:hAnsi="Times New Roman"/>
                <w:sz w:val="28"/>
                <w:szCs w:val="28"/>
                <w:shd w:val="clear" w:color="auto" w:fill="FFFFFF"/>
              </w:rPr>
            </w:pPr>
          </w:p>
        </w:tc>
        <w:tc>
          <w:tcPr>
            <w:tcW w:w="1828" w:type="dxa"/>
          </w:tcPr>
          <w:p w14:paraId="350AF773" w14:textId="77777777" w:rsidR="00260B87" w:rsidRPr="00CA0FFE" w:rsidRDefault="00260B87" w:rsidP="000D0F60">
            <w:pPr>
              <w:jc w:val="center"/>
              <w:rPr>
                <w:rFonts w:ascii="Times New Roman" w:hAnsi="Times New Roman"/>
                <w:sz w:val="28"/>
                <w:szCs w:val="28"/>
                <w:shd w:val="clear" w:color="auto" w:fill="FFFFFF"/>
              </w:rPr>
            </w:pPr>
            <w:r w:rsidRPr="00CA0FFE">
              <w:rPr>
                <w:rFonts w:ascii="Times New Roman" w:hAnsi="Times New Roman"/>
                <w:sz w:val="28"/>
                <w:szCs w:val="28"/>
                <w:shd w:val="clear" w:color="auto" w:fill="FFFFFF"/>
              </w:rPr>
              <w:t>Іспит</w:t>
            </w:r>
          </w:p>
        </w:tc>
        <w:tc>
          <w:tcPr>
            <w:tcW w:w="2104" w:type="dxa"/>
          </w:tcPr>
          <w:p w14:paraId="00C3CF6C" w14:textId="77777777" w:rsidR="00260B87" w:rsidRPr="00CA0FFE" w:rsidRDefault="00260B87" w:rsidP="000D0F60">
            <w:pPr>
              <w:jc w:val="center"/>
              <w:rPr>
                <w:rFonts w:ascii="Times New Roman" w:hAnsi="Times New Roman"/>
                <w:sz w:val="28"/>
                <w:szCs w:val="28"/>
                <w:shd w:val="clear" w:color="auto" w:fill="FFFFFF"/>
              </w:rPr>
            </w:pPr>
            <w:r w:rsidRPr="00CA0FFE">
              <w:rPr>
                <w:rFonts w:ascii="Times New Roman" w:hAnsi="Times New Roman"/>
                <w:sz w:val="28"/>
                <w:szCs w:val="28"/>
                <w:shd w:val="clear" w:color="auto" w:fill="FFFFFF"/>
              </w:rPr>
              <w:t>Диференційний залік</w:t>
            </w:r>
          </w:p>
        </w:tc>
        <w:tc>
          <w:tcPr>
            <w:tcW w:w="1754" w:type="dxa"/>
          </w:tcPr>
          <w:p w14:paraId="72F91123" w14:textId="77777777" w:rsidR="00260B87" w:rsidRPr="00CA0FFE" w:rsidRDefault="00260B87" w:rsidP="000D0F60">
            <w:pPr>
              <w:jc w:val="center"/>
              <w:rPr>
                <w:rFonts w:ascii="Times New Roman" w:hAnsi="Times New Roman"/>
                <w:sz w:val="28"/>
                <w:szCs w:val="28"/>
                <w:shd w:val="clear" w:color="auto" w:fill="FFFFFF"/>
              </w:rPr>
            </w:pPr>
            <w:r w:rsidRPr="00CA0FFE">
              <w:rPr>
                <w:rFonts w:ascii="Times New Roman" w:hAnsi="Times New Roman"/>
                <w:sz w:val="28"/>
                <w:szCs w:val="28"/>
                <w:shd w:val="clear" w:color="auto" w:fill="FFFFFF"/>
              </w:rPr>
              <w:t>Залік</w:t>
            </w:r>
          </w:p>
        </w:tc>
      </w:tr>
      <w:tr w:rsidR="00260B87" w:rsidRPr="00CA0FFE" w14:paraId="20D90E02" w14:textId="77777777" w:rsidTr="000D0F60">
        <w:trPr>
          <w:jc w:val="center"/>
        </w:trPr>
        <w:tc>
          <w:tcPr>
            <w:tcW w:w="1646" w:type="dxa"/>
          </w:tcPr>
          <w:p w14:paraId="7A70C70D"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90-100</w:t>
            </w:r>
          </w:p>
        </w:tc>
        <w:tc>
          <w:tcPr>
            <w:tcW w:w="1672" w:type="dxa"/>
          </w:tcPr>
          <w:p w14:paraId="539147BD"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А</w:t>
            </w:r>
          </w:p>
        </w:tc>
        <w:tc>
          <w:tcPr>
            <w:tcW w:w="1828" w:type="dxa"/>
          </w:tcPr>
          <w:p w14:paraId="077A0DFB"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Відмінно </w:t>
            </w:r>
          </w:p>
        </w:tc>
        <w:tc>
          <w:tcPr>
            <w:tcW w:w="2104" w:type="dxa"/>
          </w:tcPr>
          <w:p w14:paraId="7077145F"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Відмінно </w:t>
            </w:r>
          </w:p>
        </w:tc>
        <w:tc>
          <w:tcPr>
            <w:tcW w:w="1754" w:type="dxa"/>
          </w:tcPr>
          <w:p w14:paraId="23557793"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Зараховано</w:t>
            </w:r>
          </w:p>
        </w:tc>
      </w:tr>
      <w:tr w:rsidR="00260B87" w:rsidRPr="00CA0FFE" w14:paraId="02C88CF5" w14:textId="77777777" w:rsidTr="000D0F60">
        <w:trPr>
          <w:jc w:val="center"/>
        </w:trPr>
        <w:tc>
          <w:tcPr>
            <w:tcW w:w="1646" w:type="dxa"/>
          </w:tcPr>
          <w:p w14:paraId="41FB20C4"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82-89</w:t>
            </w:r>
          </w:p>
        </w:tc>
        <w:tc>
          <w:tcPr>
            <w:tcW w:w="1672" w:type="dxa"/>
          </w:tcPr>
          <w:p w14:paraId="5A24E854"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В</w:t>
            </w:r>
          </w:p>
        </w:tc>
        <w:tc>
          <w:tcPr>
            <w:tcW w:w="1828" w:type="dxa"/>
          </w:tcPr>
          <w:p w14:paraId="54F1B249"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Добре </w:t>
            </w:r>
          </w:p>
        </w:tc>
        <w:tc>
          <w:tcPr>
            <w:tcW w:w="2104" w:type="dxa"/>
          </w:tcPr>
          <w:p w14:paraId="57517734"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Добре </w:t>
            </w:r>
          </w:p>
        </w:tc>
        <w:tc>
          <w:tcPr>
            <w:tcW w:w="1754" w:type="dxa"/>
          </w:tcPr>
          <w:p w14:paraId="6B56FA2D"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Зараховано</w:t>
            </w:r>
          </w:p>
        </w:tc>
      </w:tr>
      <w:tr w:rsidR="00260B87" w:rsidRPr="00CA0FFE" w14:paraId="05231FE9" w14:textId="77777777" w:rsidTr="000D0F60">
        <w:trPr>
          <w:jc w:val="center"/>
        </w:trPr>
        <w:tc>
          <w:tcPr>
            <w:tcW w:w="1646" w:type="dxa"/>
          </w:tcPr>
          <w:p w14:paraId="62D4492D"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74-81</w:t>
            </w:r>
          </w:p>
        </w:tc>
        <w:tc>
          <w:tcPr>
            <w:tcW w:w="1672" w:type="dxa"/>
          </w:tcPr>
          <w:p w14:paraId="050829B5"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С</w:t>
            </w:r>
          </w:p>
        </w:tc>
        <w:tc>
          <w:tcPr>
            <w:tcW w:w="1828" w:type="dxa"/>
          </w:tcPr>
          <w:p w14:paraId="2534AD84"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Добре </w:t>
            </w:r>
          </w:p>
        </w:tc>
        <w:tc>
          <w:tcPr>
            <w:tcW w:w="2104" w:type="dxa"/>
          </w:tcPr>
          <w:p w14:paraId="70F17399"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Добре </w:t>
            </w:r>
          </w:p>
        </w:tc>
        <w:tc>
          <w:tcPr>
            <w:tcW w:w="1754" w:type="dxa"/>
          </w:tcPr>
          <w:p w14:paraId="79EC9BD4"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Зараховано</w:t>
            </w:r>
          </w:p>
        </w:tc>
      </w:tr>
      <w:tr w:rsidR="00260B87" w:rsidRPr="00CA0FFE" w14:paraId="16D0DCB8" w14:textId="77777777" w:rsidTr="000D0F60">
        <w:trPr>
          <w:jc w:val="center"/>
        </w:trPr>
        <w:tc>
          <w:tcPr>
            <w:tcW w:w="1646" w:type="dxa"/>
          </w:tcPr>
          <w:p w14:paraId="2F8BE5EB"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64-73</w:t>
            </w:r>
          </w:p>
        </w:tc>
        <w:tc>
          <w:tcPr>
            <w:tcW w:w="1672" w:type="dxa"/>
          </w:tcPr>
          <w:p w14:paraId="25002BA9"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D</w:t>
            </w:r>
          </w:p>
        </w:tc>
        <w:tc>
          <w:tcPr>
            <w:tcW w:w="1828" w:type="dxa"/>
          </w:tcPr>
          <w:p w14:paraId="1297AA38"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Задовільно </w:t>
            </w:r>
          </w:p>
        </w:tc>
        <w:tc>
          <w:tcPr>
            <w:tcW w:w="2104" w:type="dxa"/>
          </w:tcPr>
          <w:p w14:paraId="5F69E62E"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Задовільно </w:t>
            </w:r>
          </w:p>
        </w:tc>
        <w:tc>
          <w:tcPr>
            <w:tcW w:w="1754" w:type="dxa"/>
          </w:tcPr>
          <w:p w14:paraId="7CB0699E"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Зараховано</w:t>
            </w:r>
          </w:p>
        </w:tc>
      </w:tr>
      <w:tr w:rsidR="00260B87" w:rsidRPr="00CA0FFE" w14:paraId="2C1493F3" w14:textId="77777777" w:rsidTr="000D0F60">
        <w:trPr>
          <w:jc w:val="center"/>
        </w:trPr>
        <w:tc>
          <w:tcPr>
            <w:tcW w:w="1646" w:type="dxa"/>
          </w:tcPr>
          <w:p w14:paraId="65B03E4E"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60-63</w:t>
            </w:r>
          </w:p>
        </w:tc>
        <w:tc>
          <w:tcPr>
            <w:tcW w:w="1672" w:type="dxa"/>
          </w:tcPr>
          <w:p w14:paraId="355330C5"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E</w:t>
            </w:r>
          </w:p>
        </w:tc>
        <w:tc>
          <w:tcPr>
            <w:tcW w:w="1828" w:type="dxa"/>
          </w:tcPr>
          <w:p w14:paraId="5382C7C3"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Задовільно </w:t>
            </w:r>
          </w:p>
        </w:tc>
        <w:tc>
          <w:tcPr>
            <w:tcW w:w="2104" w:type="dxa"/>
          </w:tcPr>
          <w:p w14:paraId="5B3667A5"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Задовільно </w:t>
            </w:r>
          </w:p>
        </w:tc>
        <w:tc>
          <w:tcPr>
            <w:tcW w:w="1754" w:type="dxa"/>
          </w:tcPr>
          <w:p w14:paraId="5132FCAF"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Зараховано</w:t>
            </w:r>
          </w:p>
        </w:tc>
      </w:tr>
      <w:tr w:rsidR="00260B87" w:rsidRPr="00CA0FFE" w14:paraId="7607E1F6" w14:textId="77777777" w:rsidTr="000D0F60">
        <w:trPr>
          <w:jc w:val="center"/>
        </w:trPr>
        <w:tc>
          <w:tcPr>
            <w:tcW w:w="1646" w:type="dxa"/>
          </w:tcPr>
          <w:p w14:paraId="2C7CAAF8"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35-59</w:t>
            </w:r>
          </w:p>
        </w:tc>
        <w:tc>
          <w:tcPr>
            <w:tcW w:w="1672" w:type="dxa"/>
          </w:tcPr>
          <w:p w14:paraId="45B7AFD4"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FX</w:t>
            </w:r>
          </w:p>
        </w:tc>
        <w:tc>
          <w:tcPr>
            <w:tcW w:w="1828" w:type="dxa"/>
          </w:tcPr>
          <w:p w14:paraId="32E139A6"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Незадовільно </w:t>
            </w:r>
          </w:p>
        </w:tc>
        <w:tc>
          <w:tcPr>
            <w:tcW w:w="2104" w:type="dxa"/>
          </w:tcPr>
          <w:p w14:paraId="056D62C9"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Незадовільно </w:t>
            </w:r>
          </w:p>
        </w:tc>
        <w:tc>
          <w:tcPr>
            <w:tcW w:w="1754" w:type="dxa"/>
          </w:tcPr>
          <w:p w14:paraId="50736574"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Незараховано</w:t>
            </w:r>
          </w:p>
        </w:tc>
      </w:tr>
      <w:tr w:rsidR="00260B87" w:rsidRPr="00CA0FFE" w14:paraId="1F429D6C" w14:textId="77777777" w:rsidTr="000D0F60">
        <w:trPr>
          <w:jc w:val="center"/>
        </w:trPr>
        <w:tc>
          <w:tcPr>
            <w:tcW w:w="1646" w:type="dxa"/>
          </w:tcPr>
          <w:p w14:paraId="27749DDE"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1-34</w:t>
            </w:r>
          </w:p>
        </w:tc>
        <w:tc>
          <w:tcPr>
            <w:tcW w:w="1672" w:type="dxa"/>
          </w:tcPr>
          <w:p w14:paraId="3FD91F19" w14:textId="77777777" w:rsidR="00260B87" w:rsidRPr="00CA0FFE" w:rsidRDefault="00260B87" w:rsidP="000D0F60">
            <w:pPr>
              <w:jc w:val="both"/>
              <w:rPr>
                <w:rFonts w:ascii="Times New Roman" w:hAnsi="Times New Roman"/>
                <w:sz w:val="28"/>
                <w:szCs w:val="28"/>
                <w:shd w:val="clear" w:color="auto" w:fill="FFFFFF"/>
                <w:lang w:val="en-US"/>
              </w:rPr>
            </w:pPr>
            <w:r w:rsidRPr="00CA0FFE">
              <w:rPr>
                <w:rFonts w:ascii="Times New Roman" w:hAnsi="Times New Roman"/>
                <w:sz w:val="28"/>
                <w:szCs w:val="28"/>
                <w:shd w:val="clear" w:color="auto" w:fill="FFFFFF"/>
                <w:lang w:val="en-US"/>
              </w:rPr>
              <w:t>F</w:t>
            </w:r>
          </w:p>
        </w:tc>
        <w:tc>
          <w:tcPr>
            <w:tcW w:w="1828" w:type="dxa"/>
          </w:tcPr>
          <w:p w14:paraId="078AC692"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Незадовільно </w:t>
            </w:r>
          </w:p>
        </w:tc>
        <w:tc>
          <w:tcPr>
            <w:tcW w:w="2104" w:type="dxa"/>
          </w:tcPr>
          <w:p w14:paraId="71F08343"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 xml:space="preserve">Незадовільно </w:t>
            </w:r>
          </w:p>
        </w:tc>
        <w:tc>
          <w:tcPr>
            <w:tcW w:w="1754" w:type="dxa"/>
          </w:tcPr>
          <w:p w14:paraId="32E89255" w14:textId="77777777" w:rsidR="00260B87" w:rsidRPr="00CA0FFE" w:rsidRDefault="00260B87" w:rsidP="000D0F60">
            <w:pPr>
              <w:jc w:val="both"/>
              <w:rPr>
                <w:rFonts w:ascii="Times New Roman" w:hAnsi="Times New Roman"/>
                <w:sz w:val="28"/>
                <w:szCs w:val="28"/>
                <w:shd w:val="clear" w:color="auto" w:fill="FFFFFF"/>
              </w:rPr>
            </w:pPr>
            <w:r w:rsidRPr="00CA0FFE">
              <w:rPr>
                <w:rFonts w:ascii="Times New Roman" w:hAnsi="Times New Roman"/>
                <w:sz w:val="28"/>
                <w:szCs w:val="28"/>
                <w:shd w:val="clear" w:color="auto" w:fill="FFFFFF"/>
              </w:rPr>
              <w:t>Незараховано</w:t>
            </w:r>
          </w:p>
        </w:tc>
      </w:tr>
    </w:tbl>
    <w:p w14:paraId="599E0A34"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1EFA6228"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06945647"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03BE88AF"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3F8E5F77"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53F1336B"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674E6BE2"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468D990A"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4134E99A"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25F29209"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65D93BFC" w14:textId="77777777" w:rsidR="00260B87" w:rsidRPr="00CA0FFE" w:rsidRDefault="00260B87" w:rsidP="00260B87">
      <w:pPr>
        <w:shd w:val="clear" w:color="auto" w:fill="FFFFFF"/>
        <w:jc w:val="right"/>
        <w:rPr>
          <w:rFonts w:ascii="Times New Roman" w:hAnsi="Times New Roman" w:cs="Times New Roman"/>
          <w:spacing w:val="-4"/>
          <w:sz w:val="28"/>
          <w:szCs w:val="28"/>
        </w:rPr>
      </w:pPr>
    </w:p>
    <w:p w14:paraId="59DF0EC8" w14:textId="77777777" w:rsidR="00260B87" w:rsidRPr="00CA0FFE" w:rsidRDefault="00260B87" w:rsidP="00260B87">
      <w:pPr>
        <w:shd w:val="clear" w:color="auto" w:fill="FFFFFF"/>
        <w:jc w:val="center"/>
        <w:rPr>
          <w:rFonts w:ascii="Times New Roman" w:hAnsi="Times New Roman" w:cs="Times New Roman"/>
          <w:b/>
          <w:sz w:val="28"/>
          <w:szCs w:val="28"/>
        </w:rPr>
      </w:pPr>
      <w:r w:rsidRPr="00CA0FFE">
        <w:rPr>
          <w:rFonts w:ascii="Times New Roman" w:hAnsi="Times New Roman" w:cs="Times New Roman"/>
          <w:b/>
          <w:sz w:val="28"/>
          <w:szCs w:val="28"/>
        </w:rPr>
        <w:lastRenderedPageBreak/>
        <w:t>11. Методичне забезпечення</w:t>
      </w:r>
    </w:p>
    <w:p w14:paraId="5D46FF7F" w14:textId="77777777" w:rsidR="00260B87" w:rsidRPr="00CA0FFE" w:rsidRDefault="00260B87" w:rsidP="00260B87">
      <w:pPr>
        <w:shd w:val="clear" w:color="auto" w:fill="FFFFFF"/>
        <w:jc w:val="center"/>
        <w:rPr>
          <w:rFonts w:ascii="Times New Roman" w:hAnsi="Times New Roman" w:cs="Times New Roman"/>
          <w:b/>
          <w:sz w:val="28"/>
          <w:szCs w:val="28"/>
        </w:rPr>
      </w:pPr>
    </w:p>
    <w:p w14:paraId="07C49A1C" w14:textId="77777777" w:rsidR="00260B87" w:rsidRPr="00CA0FFE" w:rsidRDefault="00260B87" w:rsidP="00260B87">
      <w:pPr>
        <w:autoSpaceDE w:val="0"/>
        <w:autoSpaceDN w:val="0"/>
        <w:adjustRightInd w:val="0"/>
        <w:jc w:val="both"/>
        <w:rPr>
          <w:rFonts w:ascii="Times New Roman" w:eastAsia="TimesNewRomanPSMT" w:hAnsi="Times New Roman" w:cs="Times New Roman"/>
          <w:sz w:val="28"/>
          <w:szCs w:val="28"/>
        </w:rPr>
      </w:pPr>
      <w:r w:rsidRPr="00CA0FFE">
        <w:rPr>
          <w:rFonts w:ascii="Times New Roman" w:eastAsia="TimesNewRomanPSMT" w:hAnsi="Times New Roman" w:cs="Times New Roman"/>
          <w:sz w:val="28"/>
          <w:szCs w:val="28"/>
        </w:rPr>
        <w:t>1.Навчально-методичний комплекс з дисципліни.</w:t>
      </w:r>
    </w:p>
    <w:p w14:paraId="1C58D806"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r w:rsidRPr="00CA0FFE">
        <w:rPr>
          <w:rFonts w:ascii="Times New Roman" w:eastAsia="TimesNewRomanPSMT" w:hAnsi="Times New Roman" w:cs="Times New Roman"/>
          <w:sz w:val="28"/>
          <w:szCs w:val="28"/>
        </w:rPr>
        <w:t>2.Питання для підготовки до іспиту.</w:t>
      </w:r>
    </w:p>
    <w:p w14:paraId="17642C55"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r w:rsidRPr="00CA0FFE">
        <w:rPr>
          <w:rFonts w:ascii="Times New Roman" w:eastAsia="TimesNewRomanPSMT" w:hAnsi="Times New Roman" w:cs="Times New Roman"/>
          <w:sz w:val="28"/>
          <w:szCs w:val="28"/>
        </w:rPr>
        <w:t>3.Індивідуальні завдання для самостійної роботи студентів.</w:t>
      </w:r>
    </w:p>
    <w:p w14:paraId="79057DA9"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r w:rsidRPr="00CA0FFE">
        <w:rPr>
          <w:rFonts w:ascii="Times New Roman" w:eastAsia="TimesNewRomanPSMT" w:hAnsi="Times New Roman" w:cs="Times New Roman"/>
          <w:sz w:val="28"/>
          <w:szCs w:val="28"/>
        </w:rPr>
        <w:t>4.Конспект лекцій з курсу «</w:t>
      </w:r>
      <w:r w:rsidRPr="00CA0FFE">
        <w:rPr>
          <w:rFonts w:ascii="Times New Roman" w:hAnsi="Times New Roman" w:cs="Times New Roman"/>
          <w:sz w:val="28"/>
          <w:szCs w:val="28"/>
        </w:rPr>
        <w:t>Економіка підприємства</w:t>
      </w:r>
      <w:r w:rsidRPr="00CA0FFE">
        <w:rPr>
          <w:rFonts w:ascii="Times New Roman" w:eastAsia="TimesNewRomanPSMT" w:hAnsi="Times New Roman" w:cs="Times New Roman"/>
          <w:sz w:val="28"/>
          <w:szCs w:val="28"/>
        </w:rPr>
        <w:t>».</w:t>
      </w:r>
    </w:p>
    <w:p w14:paraId="62B2B2DB"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7C845C23"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7CCFB015"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46A3221F"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7B60C8EA"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4B08A80D"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2623DC0E"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48BDDD0D"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36D61F01"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4F7036B0"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1EEEE92A"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4E73A0F6"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44F2D9C1"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33989988"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0046B6C6"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33DE7E88"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79A8EE83"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60D30E46"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1BD788D8" w14:textId="77777777" w:rsidR="00260B87" w:rsidRPr="00CA0FFE" w:rsidRDefault="00260B87" w:rsidP="00260B87">
      <w:pPr>
        <w:shd w:val="clear" w:color="auto" w:fill="FFFFFF"/>
        <w:jc w:val="both"/>
        <w:rPr>
          <w:rFonts w:ascii="Times New Roman" w:eastAsia="TimesNewRomanPSMT" w:hAnsi="Times New Roman" w:cs="Times New Roman"/>
          <w:sz w:val="28"/>
          <w:szCs w:val="28"/>
        </w:rPr>
      </w:pPr>
    </w:p>
    <w:p w14:paraId="36A99226" w14:textId="77777777" w:rsidR="00260B87" w:rsidRPr="00CA0FFE" w:rsidRDefault="00260B87" w:rsidP="00260B87">
      <w:pPr>
        <w:shd w:val="clear" w:color="auto" w:fill="FFFFFF"/>
        <w:jc w:val="center"/>
        <w:rPr>
          <w:rFonts w:ascii="Times New Roman" w:hAnsi="Times New Roman" w:cs="Times New Roman"/>
          <w:b/>
          <w:sz w:val="28"/>
          <w:szCs w:val="28"/>
        </w:rPr>
      </w:pPr>
      <w:r w:rsidRPr="00CA0FFE">
        <w:rPr>
          <w:rFonts w:ascii="Times New Roman" w:hAnsi="Times New Roman" w:cs="Times New Roman"/>
          <w:b/>
          <w:sz w:val="28"/>
          <w:szCs w:val="28"/>
        </w:rPr>
        <w:lastRenderedPageBreak/>
        <w:t>12. Рекомендована література</w:t>
      </w:r>
    </w:p>
    <w:p w14:paraId="225880D1" w14:textId="77777777" w:rsidR="00260B87" w:rsidRPr="00CA0FFE" w:rsidRDefault="00260B87" w:rsidP="00260B87">
      <w:pPr>
        <w:shd w:val="clear" w:color="auto" w:fill="FFFFFF"/>
        <w:jc w:val="center"/>
        <w:rPr>
          <w:rFonts w:ascii="Times New Roman" w:hAnsi="Times New Roman" w:cs="Times New Roman"/>
          <w:b/>
          <w:bCs/>
          <w:spacing w:val="-6"/>
          <w:sz w:val="28"/>
          <w:szCs w:val="28"/>
        </w:rPr>
      </w:pPr>
      <w:r w:rsidRPr="00CA0FFE">
        <w:rPr>
          <w:rFonts w:ascii="Times New Roman" w:hAnsi="Times New Roman" w:cs="Times New Roman"/>
          <w:b/>
          <w:bCs/>
          <w:spacing w:val="-6"/>
          <w:sz w:val="28"/>
          <w:szCs w:val="28"/>
        </w:rPr>
        <w:t>Базова</w:t>
      </w:r>
      <w:r w:rsidR="00D5073E">
        <w:rPr>
          <w:rFonts w:ascii="Times New Roman" w:hAnsi="Times New Roman" w:cs="Times New Roman"/>
          <w:b/>
          <w:bCs/>
          <w:spacing w:val="-6"/>
          <w:sz w:val="28"/>
          <w:szCs w:val="28"/>
        </w:rPr>
        <w:t>:</w:t>
      </w:r>
    </w:p>
    <w:p w14:paraId="38529091"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Господарський Кодекс України: Прийнятий 16 січня 2003р. – К.: Істина, 2003.</w:t>
      </w:r>
    </w:p>
    <w:p w14:paraId="5280DED2"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Податковий Кодекс України: Прийнятий 01 грудня 2010р. – К.: Істина, 2010.</w:t>
      </w:r>
    </w:p>
    <w:p w14:paraId="34F0F774"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Березін О.В., Березіна Л.М., Бутенко Н.В. Економіка підприємства: Навч. посібник. – К.: Знання, 20</w:t>
      </w:r>
      <w:r w:rsidR="002D1C5A" w:rsidRPr="002D1C5A">
        <w:rPr>
          <w:sz w:val="28"/>
          <w:szCs w:val="28"/>
        </w:rPr>
        <w:t>1</w:t>
      </w:r>
      <w:r w:rsidRPr="00CA0FFE">
        <w:rPr>
          <w:sz w:val="28"/>
          <w:szCs w:val="28"/>
        </w:rPr>
        <w:t>9. – 390с.</w:t>
      </w:r>
    </w:p>
    <w:p w14:paraId="1B51FCD4"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Бондар Н.М. Економіка підприємства. – К: АСН, 20</w:t>
      </w:r>
      <w:r w:rsidR="002D1C5A" w:rsidRPr="002D1C5A">
        <w:rPr>
          <w:sz w:val="28"/>
          <w:szCs w:val="28"/>
          <w:lang w:val="ru-RU"/>
        </w:rPr>
        <w:t>1</w:t>
      </w:r>
      <w:r w:rsidRPr="00CA0FFE">
        <w:rPr>
          <w:sz w:val="28"/>
          <w:szCs w:val="28"/>
        </w:rPr>
        <w:t>4.- 400с.</w:t>
      </w:r>
    </w:p>
    <w:p w14:paraId="335D02C5"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Економіка підприємства / За заг. ред. д.е.н., проф. Мельника Л.Г. – Суми: 20</w:t>
      </w:r>
      <w:r w:rsidR="002D1C5A" w:rsidRPr="00D5073E">
        <w:rPr>
          <w:sz w:val="28"/>
          <w:szCs w:val="28"/>
          <w:lang w:val="ru-RU"/>
        </w:rPr>
        <w:t>1</w:t>
      </w:r>
      <w:r w:rsidRPr="00CA0FFE">
        <w:rPr>
          <w:sz w:val="28"/>
          <w:szCs w:val="28"/>
        </w:rPr>
        <w:t>4. 648с.</w:t>
      </w:r>
    </w:p>
    <w:p w14:paraId="12400A6C"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Економіка підприємства / За заг. ред. д.е.н., проф. Петровича Й.М. – Львів: Новий Світ , 20</w:t>
      </w:r>
      <w:r w:rsidR="002D1C5A" w:rsidRPr="002D1C5A">
        <w:rPr>
          <w:sz w:val="28"/>
          <w:szCs w:val="28"/>
          <w:lang w:val="ru-RU"/>
        </w:rPr>
        <w:t>1</w:t>
      </w:r>
      <w:r w:rsidRPr="00CA0FFE">
        <w:rPr>
          <w:sz w:val="28"/>
          <w:szCs w:val="28"/>
        </w:rPr>
        <w:t>4. – 680с.</w:t>
      </w:r>
    </w:p>
    <w:p w14:paraId="3DDC9652"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Економіка підприємства: Підручник / За ред. А.В. Шегди. – К.: Знання, 20</w:t>
      </w:r>
      <w:r w:rsidR="002D1C5A" w:rsidRPr="002D1C5A">
        <w:rPr>
          <w:sz w:val="28"/>
          <w:szCs w:val="28"/>
          <w:lang w:val="ru-RU"/>
        </w:rPr>
        <w:t>1</w:t>
      </w:r>
      <w:r w:rsidRPr="00CA0FFE">
        <w:rPr>
          <w:sz w:val="28"/>
          <w:szCs w:val="28"/>
        </w:rPr>
        <w:t>6. – 614с.</w:t>
      </w:r>
    </w:p>
    <w:p w14:paraId="527F8D66"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Економіка підприємства: Збірник задач і тестів: Навч. посібник для ВНЗ / Харів П.С. – К., 20</w:t>
      </w:r>
      <w:r w:rsidR="002D1C5A" w:rsidRPr="002D1C5A">
        <w:rPr>
          <w:sz w:val="28"/>
          <w:szCs w:val="28"/>
        </w:rPr>
        <w:t>1</w:t>
      </w:r>
      <w:r w:rsidRPr="00CA0FFE">
        <w:rPr>
          <w:sz w:val="28"/>
          <w:szCs w:val="28"/>
        </w:rPr>
        <w:t>8. – 405с.</w:t>
      </w:r>
    </w:p>
    <w:p w14:paraId="02605215"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Економіка підприємства: Підручник / За заг. ред. проф. С.Ф. Покропивного. – Вид. друге, перероб. та доп. – К.: КНЕУ, 20</w:t>
      </w:r>
      <w:r w:rsidR="002D1C5A" w:rsidRPr="002D1C5A">
        <w:rPr>
          <w:sz w:val="28"/>
          <w:szCs w:val="28"/>
          <w:lang w:val="ru-RU"/>
        </w:rPr>
        <w:t>2</w:t>
      </w:r>
      <w:r w:rsidRPr="00CA0FFE">
        <w:rPr>
          <w:sz w:val="28"/>
          <w:szCs w:val="28"/>
        </w:rPr>
        <w:t>0. – 528 с.</w:t>
      </w:r>
    </w:p>
    <w:p w14:paraId="4439A2CE"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Економіка підприємства: Підручник / За заг. та наук. ред. Г.О. Швиданенко. – ( вид. 4-те, перероб. і доп.). – К.: КНЕУ, 20</w:t>
      </w:r>
      <w:r w:rsidR="002D1C5A" w:rsidRPr="002D1C5A">
        <w:rPr>
          <w:sz w:val="28"/>
          <w:szCs w:val="28"/>
          <w:lang w:val="ru-RU"/>
        </w:rPr>
        <w:t>1</w:t>
      </w:r>
      <w:r w:rsidRPr="00CA0FFE">
        <w:rPr>
          <w:sz w:val="28"/>
          <w:szCs w:val="28"/>
        </w:rPr>
        <w:t>9. – 816с.</w:t>
      </w:r>
    </w:p>
    <w:p w14:paraId="722794FF" w14:textId="77777777" w:rsidR="00260B87" w:rsidRPr="00CA0FFE" w:rsidRDefault="00260B87" w:rsidP="00260B87">
      <w:pPr>
        <w:shd w:val="clear" w:color="auto" w:fill="FFFFFF"/>
        <w:jc w:val="center"/>
        <w:rPr>
          <w:rFonts w:ascii="Times New Roman" w:hAnsi="Times New Roman" w:cs="Times New Roman"/>
          <w:sz w:val="28"/>
          <w:szCs w:val="28"/>
        </w:rPr>
      </w:pPr>
      <w:r w:rsidRPr="00CA0FFE">
        <w:rPr>
          <w:rFonts w:ascii="Times New Roman" w:hAnsi="Times New Roman" w:cs="Times New Roman"/>
          <w:b/>
          <w:bCs/>
          <w:spacing w:val="-6"/>
          <w:sz w:val="28"/>
          <w:szCs w:val="28"/>
        </w:rPr>
        <w:t>Допоміжна</w:t>
      </w:r>
      <w:r w:rsidR="00D5073E">
        <w:rPr>
          <w:rFonts w:ascii="Times New Roman" w:hAnsi="Times New Roman" w:cs="Times New Roman"/>
          <w:b/>
          <w:bCs/>
          <w:spacing w:val="-6"/>
          <w:sz w:val="28"/>
          <w:szCs w:val="28"/>
        </w:rPr>
        <w:t>:</w:t>
      </w:r>
    </w:p>
    <w:p w14:paraId="738BFB83"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Колот В.М., Щербина О.В. Підприємництво: Навч.-метод. посібник для  самост. вивч. дисц. – К.: КНЕУ, 20</w:t>
      </w:r>
      <w:r w:rsidR="002D1C5A" w:rsidRPr="002D1C5A">
        <w:rPr>
          <w:sz w:val="28"/>
          <w:szCs w:val="28"/>
          <w:lang w:val="ru-RU"/>
        </w:rPr>
        <w:t>1</w:t>
      </w:r>
      <w:r w:rsidRPr="00CA0FFE">
        <w:rPr>
          <w:sz w:val="28"/>
          <w:szCs w:val="28"/>
        </w:rPr>
        <w:t>3. – 160с.</w:t>
      </w:r>
    </w:p>
    <w:p w14:paraId="5C3CBA9D"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Манів З.О., Луцький І.М. Економіка підприємства: Навч. посібник. – К.: Знання, 20</w:t>
      </w:r>
      <w:r w:rsidR="002D1C5A" w:rsidRPr="002D1C5A">
        <w:rPr>
          <w:sz w:val="28"/>
          <w:szCs w:val="28"/>
        </w:rPr>
        <w:t>1</w:t>
      </w:r>
      <w:r w:rsidRPr="00CA0FFE">
        <w:rPr>
          <w:sz w:val="28"/>
          <w:szCs w:val="28"/>
        </w:rPr>
        <w:t>6. – 580с.</w:t>
      </w:r>
    </w:p>
    <w:p w14:paraId="20CFF3C7"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Оробчук М.Г., Лисий І.В. Задачі з економіки підприємства та методика їх розв’язування: Навчальний посібник. – Львів: Видавничий центр ЛНУ імені Івана Франка, 20</w:t>
      </w:r>
      <w:r w:rsidR="002D1C5A" w:rsidRPr="002D1C5A">
        <w:rPr>
          <w:sz w:val="28"/>
          <w:szCs w:val="28"/>
        </w:rPr>
        <w:t>1</w:t>
      </w:r>
      <w:r w:rsidRPr="00CA0FFE">
        <w:rPr>
          <w:sz w:val="28"/>
          <w:szCs w:val="28"/>
        </w:rPr>
        <w:t>1.</w:t>
      </w:r>
    </w:p>
    <w:p w14:paraId="64C7CB7E"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Покропивний С.Ф., Колот В.М. Підприємництво: стратегія, організація, ефективність: Навч.посібник. – К: КНЕУ, 1998.</w:t>
      </w:r>
    </w:p>
    <w:p w14:paraId="5FD6956F"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Примак Т.О. Економіка підприємства: Навч. Посібник. – К.: Вікар, 20</w:t>
      </w:r>
      <w:r w:rsidR="002D1C5A">
        <w:rPr>
          <w:sz w:val="28"/>
          <w:szCs w:val="28"/>
          <w:lang w:val="en-US"/>
        </w:rPr>
        <w:t>1</w:t>
      </w:r>
      <w:r w:rsidRPr="00CA0FFE">
        <w:rPr>
          <w:sz w:val="28"/>
          <w:szCs w:val="28"/>
        </w:rPr>
        <w:t>1. –  178с.</w:t>
      </w:r>
    </w:p>
    <w:p w14:paraId="462FBC69" w14:textId="77777777" w:rsidR="00260B87" w:rsidRPr="00CA0FFE" w:rsidRDefault="00260B87" w:rsidP="00260B87">
      <w:pPr>
        <w:numPr>
          <w:ilvl w:val="0"/>
          <w:numId w:val="14"/>
        </w:numPr>
        <w:tabs>
          <w:tab w:val="left" w:pos="851"/>
        </w:tabs>
        <w:spacing w:after="0" w:line="240" w:lineRule="auto"/>
        <w:jc w:val="both"/>
        <w:rPr>
          <w:rFonts w:ascii="Times New Roman" w:hAnsi="Times New Roman" w:cs="Times New Roman"/>
          <w:sz w:val="28"/>
          <w:szCs w:val="28"/>
        </w:rPr>
      </w:pPr>
      <w:r w:rsidRPr="00CA0FFE">
        <w:rPr>
          <w:rFonts w:ascii="Times New Roman" w:hAnsi="Times New Roman" w:cs="Times New Roman"/>
          <w:sz w:val="28"/>
          <w:szCs w:val="28"/>
        </w:rPr>
        <w:t xml:space="preserve">Червона О.Ю., Урба С.І. Економіка підприємства. Практикум: Навчальний посібник. – Львів: Ліга-Прес, 2012. – 184 с. </w:t>
      </w:r>
    </w:p>
    <w:p w14:paraId="305BD001" w14:textId="77777777" w:rsidR="00260B87" w:rsidRPr="00CA0FFE" w:rsidRDefault="00260B87" w:rsidP="00260B87">
      <w:pPr>
        <w:pStyle w:val="11"/>
        <w:numPr>
          <w:ilvl w:val="0"/>
          <w:numId w:val="14"/>
        </w:numPr>
        <w:snapToGrid w:val="0"/>
        <w:spacing w:line="240" w:lineRule="auto"/>
        <w:rPr>
          <w:sz w:val="28"/>
          <w:szCs w:val="28"/>
        </w:rPr>
      </w:pPr>
      <w:r w:rsidRPr="00CA0FFE">
        <w:rPr>
          <w:sz w:val="28"/>
          <w:szCs w:val="28"/>
        </w:rPr>
        <w:t>Шваб Л.І. Економіка підприємства: Навч. посібник. 2-ге вид. – К.: Каравела, 20</w:t>
      </w:r>
      <w:r w:rsidR="002D1C5A" w:rsidRPr="002D1C5A">
        <w:rPr>
          <w:sz w:val="28"/>
          <w:szCs w:val="28"/>
          <w:lang w:val="ru-RU"/>
        </w:rPr>
        <w:t>1</w:t>
      </w:r>
      <w:r w:rsidRPr="00CA0FFE">
        <w:rPr>
          <w:sz w:val="28"/>
          <w:szCs w:val="28"/>
        </w:rPr>
        <w:t>5. – 568с.</w:t>
      </w:r>
    </w:p>
    <w:p w14:paraId="4D477142" w14:textId="77777777" w:rsidR="00260B87" w:rsidRPr="00D5073E" w:rsidRDefault="00260B87" w:rsidP="00260B87">
      <w:pPr>
        <w:shd w:val="clear" w:color="auto" w:fill="FFFFFF"/>
        <w:tabs>
          <w:tab w:val="left" w:pos="365"/>
        </w:tabs>
        <w:spacing w:before="14" w:line="226" w:lineRule="exact"/>
        <w:jc w:val="center"/>
        <w:rPr>
          <w:rFonts w:ascii="Times New Roman" w:hAnsi="Times New Roman" w:cs="Times New Roman"/>
          <w:b/>
          <w:sz w:val="28"/>
          <w:szCs w:val="28"/>
        </w:rPr>
      </w:pPr>
      <w:r w:rsidRPr="00CA0FFE">
        <w:rPr>
          <w:rFonts w:ascii="Times New Roman" w:hAnsi="Times New Roman" w:cs="Times New Roman"/>
          <w:b/>
          <w:sz w:val="28"/>
          <w:szCs w:val="28"/>
        </w:rPr>
        <w:t>13. Інформаційні ресурси</w:t>
      </w:r>
      <w:r w:rsidR="00D5073E">
        <w:rPr>
          <w:rFonts w:ascii="Times New Roman" w:hAnsi="Times New Roman" w:cs="Times New Roman"/>
          <w:b/>
          <w:sz w:val="28"/>
          <w:szCs w:val="28"/>
        </w:rPr>
        <w:t>:</w:t>
      </w:r>
    </w:p>
    <w:p w14:paraId="48D0C1F9" w14:textId="77777777" w:rsidR="00260B87" w:rsidRPr="00CA0FFE" w:rsidRDefault="00260B87" w:rsidP="00260B87">
      <w:pPr>
        <w:shd w:val="clear" w:color="auto" w:fill="FFFFFF"/>
        <w:tabs>
          <w:tab w:val="left" w:pos="365"/>
        </w:tabs>
        <w:spacing w:before="14" w:line="226" w:lineRule="exact"/>
        <w:jc w:val="center"/>
        <w:rPr>
          <w:rFonts w:ascii="Times New Roman" w:hAnsi="Times New Roman" w:cs="Times New Roman"/>
          <w:spacing w:val="-20"/>
          <w:sz w:val="28"/>
          <w:szCs w:val="28"/>
        </w:rPr>
      </w:pPr>
    </w:p>
    <w:p w14:paraId="0BAE54DD" w14:textId="77777777" w:rsidR="00260B87" w:rsidRPr="00CA0FFE" w:rsidRDefault="00260B87" w:rsidP="00260B87">
      <w:pPr>
        <w:shd w:val="clear" w:color="auto" w:fill="FFFFFF"/>
        <w:tabs>
          <w:tab w:val="left" w:pos="365"/>
        </w:tabs>
        <w:spacing w:before="14" w:line="226" w:lineRule="exact"/>
        <w:rPr>
          <w:rFonts w:ascii="Times New Roman" w:hAnsi="Times New Roman" w:cs="Times New Roman"/>
          <w:spacing w:val="-20"/>
          <w:sz w:val="28"/>
          <w:szCs w:val="28"/>
        </w:rPr>
      </w:pPr>
    </w:p>
    <w:p w14:paraId="39FA48E0" w14:textId="77777777" w:rsidR="00260B87" w:rsidRPr="00CA0FFE" w:rsidRDefault="00260B87" w:rsidP="00260B87">
      <w:pPr>
        <w:ind w:left="284"/>
        <w:jc w:val="both"/>
        <w:rPr>
          <w:rFonts w:ascii="Times New Roman" w:hAnsi="Times New Roman" w:cs="Times New Roman"/>
          <w:sz w:val="28"/>
          <w:szCs w:val="28"/>
        </w:rPr>
      </w:pPr>
      <w:r w:rsidRPr="00CA0FFE">
        <w:rPr>
          <w:rFonts w:ascii="Times New Roman" w:hAnsi="Times New Roman" w:cs="Times New Roman"/>
          <w:sz w:val="28"/>
          <w:szCs w:val="28"/>
        </w:rPr>
        <w:t>18.</w:t>
      </w:r>
      <w:hyperlink r:id="rId20" w:history="1">
        <w:r w:rsidRPr="00CA0FFE">
          <w:rPr>
            <w:rStyle w:val="a6"/>
            <w:szCs w:val="28"/>
            <w:lang w:val="en-US"/>
          </w:rPr>
          <w:t>www</w:t>
        </w:r>
        <w:r w:rsidRPr="00CA0FFE">
          <w:rPr>
            <w:rStyle w:val="a6"/>
            <w:szCs w:val="28"/>
          </w:rPr>
          <w:t>.</w:t>
        </w:r>
        <w:r w:rsidRPr="00CA0FFE">
          <w:rPr>
            <w:rStyle w:val="a6"/>
            <w:szCs w:val="28"/>
            <w:lang w:val="en-US"/>
          </w:rPr>
          <w:t>rada</w:t>
        </w:r>
        <w:r w:rsidRPr="00CA0FFE">
          <w:rPr>
            <w:rStyle w:val="a6"/>
            <w:szCs w:val="28"/>
          </w:rPr>
          <w:t>.</w:t>
        </w:r>
        <w:r w:rsidRPr="00CA0FFE">
          <w:rPr>
            <w:rStyle w:val="a6"/>
            <w:szCs w:val="28"/>
            <w:lang w:val="en-US"/>
          </w:rPr>
          <w:t>gov</w:t>
        </w:r>
        <w:r w:rsidRPr="00CA0FFE">
          <w:rPr>
            <w:rStyle w:val="a6"/>
            <w:szCs w:val="28"/>
          </w:rPr>
          <w:t>.</w:t>
        </w:r>
        <w:r w:rsidRPr="00CA0FFE">
          <w:rPr>
            <w:rStyle w:val="a6"/>
            <w:szCs w:val="28"/>
            <w:lang w:val="en-US"/>
          </w:rPr>
          <w:t>ua</w:t>
        </w:r>
      </w:hyperlink>
      <w:r w:rsidRPr="00CA0FFE">
        <w:rPr>
          <w:rFonts w:ascii="Times New Roman" w:hAnsi="Times New Roman" w:cs="Times New Roman"/>
          <w:sz w:val="28"/>
          <w:szCs w:val="28"/>
        </w:rPr>
        <w:t>.</w:t>
      </w:r>
    </w:p>
    <w:p w14:paraId="51CA81C1" w14:textId="77777777" w:rsidR="00260B87" w:rsidRPr="00CA0FFE" w:rsidRDefault="00260B87" w:rsidP="00260B87">
      <w:pPr>
        <w:ind w:left="284"/>
        <w:jc w:val="both"/>
        <w:rPr>
          <w:rFonts w:ascii="Times New Roman" w:hAnsi="Times New Roman" w:cs="Times New Roman"/>
          <w:sz w:val="28"/>
          <w:szCs w:val="28"/>
          <w:u w:val="single"/>
        </w:rPr>
      </w:pPr>
      <w:r w:rsidRPr="00CA0FFE">
        <w:rPr>
          <w:rFonts w:ascii="Times New Roman" w:hAnsi="Times New Roman" w:cs="Times New Roman"/>
          <w:sz w:val="28"/>
          <w:szCs w:val="28"/>
        </w:rPr>
        <w:t>19.</w:t>
      </w:r>
      <w:hyperlink r:id="rId21" w:history="1">
        <w:r w:rsidRPr="00CA0FFE">
          <w:rPr>
            <w:rStyle w:val="a6"/>
            <w:szCs w:val="28"/>
            <w:lang w:val="en-US"/>
          </w:rPr>
          <w:t>www</w:t>
        </w:r>
        <w:r w:rsidRPr="00CA0FFE">
          <w:rPr>
            <w:rStyle w:val="a6"/>
            <w:szCs w:val="28"/>
          </w:rPr>
          <w:t>.</w:t>
        </w:r>
        <w:r w:rsidRPr="00CA0FFE">
          <w:rPr>
            <w:rStyle w:val="a6"/>
            <w:szCs w:val="28"/>
            <w:lang w:val="en-US"/>
          </w:rPr>
          <w:t>fxclub</w:t>
        </w:r>
        <w:r w:rsidRPr="00CA0FFE">
          <w:rPr>
            <w:rStyle w:val="a6"/>
            <w:szCs w:val="28"/>
          </w:rPr>
          <w:t>.</w:t>
        </w:r>
        <w:r w:rsidRPr="00CA0FFE">
          <w:rPr>
            <w:rStyle w:val="a6"/>
            <w:szCs w:val="28"/>
            <w:lang w:val="en-US"/>
          </w:rPr>
          <w:t>org</w:t>
        </w:r>
      </w:hyperlink>
      <w:r w:rsidRPr="00CA0FFE">
        <w:rPr>
          <w:rFonts w:ascii="Times New Roman" w:hAnsi="Times New Roman" w:cs="Times New Roman"/>
          <w:sz w:val="28"/>
          <w:szCs w:val="28"/>
          <w:u w:val="single"/>
        </w:rPr>
        <w:t>.</w:t>
      </w:r>
    </w:p>
    <w:p w14:paraId="60E0B4C9" w14:textId="77777777" w:rsidR="00260B87" w:rsidRPr="00CA0FFE" w:rsidRDefault="00260B87" w:rsidP="00260B87">
      <w:pPr>
        <w:ind w:left="284"/>
        <w:jc w:val="both"/>
        <w:rPr>
          <w:rFonts w:ascii="Times New Roman" w:hAnsi="Times New Roman" w:cs="Times New Roman"/>
          <w:sz w:val="28"/>
          <w:szCs w:val="28"/>
        </w:rPr>
      </w:pPr>
      <w:r w:rsidRPr="00CA0FFE">
        <w:rPr>
          <w:rFonts w:ascii="Times New Roman" w:hAnsi="Times New Roman" w:cs="Times New Roman"/>
          <w:sz w:val="28"/>
          <w:szCs w:val="28"/>
        </w:rPr>
        <w:lastRenderedPageBreak/>
        <w:t>20.www.forexite.com</w:t>
      </w:r>
    </w:p>
    <w:p w14:paraId="27845D89" w14:textId="77777777" w:rsidR="00260B87" w:rsidRPr="00CA0FFE" w:rsidRDefault="00260B87" w:rsidP="00260B87">
      <w:pPr>
        <w:ind w:left="284"/>
        <w:jc w:val="both"/>
        <w:rPr>
          <w:rFonts w:ascii="Times New Roman" w:hAnsi="Times New Roman" w:cs="Times New Roman"/>
          <w:sz w:val="28"/>
          <w:szCs w:val="28"/>
        </w:rPr>
      </w:pPr>
      <w:r w:rsidRPr="00CA0FFE">
        <w:rPr>
          <w:rFonts w:ascii="Times New Roman" w:hAnsi="Times New Roman" w:cs="Times New Roman"/>
          <w:sz w:val="28"/>
          <w:szCs w:val="28"/>
        </w:rPr>
        <w:t>21.www.forexpoiski.narod.ru/soveti.html</w:t>
      </w:r>
    </w:p>
    <w:p w14:paraId="1C05146F" w14:textId="77777777" w:rsidR="00260B87" w:rsidRPr="00CA0FFE" w:rsidRDefault="00260B87" w:rsidP="00260B87">
      <w:pPr>
        <w:ind w:left="284"/>
        <w:jc w:val="both"/>
        <w:rPr>
          <w:rFonts w:ascii="Times New Roman" w:hAnsi="Times New Roman" w:cs="Times New Roman"/>
          <w:sz w:val="28"/>
          <w:szCs w:val="28"/>
        </w:rPr>
      </w:pPr>
      <w:r w:rsidRPr="00CA0FFE">
        <w:rPr>
          <w:rFonts w:ascii="Times New Roman" w:hAnsi="Times New Roman" w:cs="Times New Roman"/>
          <w:sz w:val="28"/>
          <w:szCs w:val="28"/>
        </w:rPr>
        <w:t>22.www.fxo.ru/forum-2/messages/83979.html</w:t>
      </w:r>
    </w:p>
    <w:p w14:paraId="09ED9AA1" w14:textId="77777777" w:rsidR="00260B87" w:rsidRPr="00D64357" w:rsidRDefault="00260B87" w:rsidP="00260B87">
      <w:pPr>
        <w:ind w:left="284"/>
        <w:jc w:val="both"/>
        <w:rPr>
          <w:rFonts w:ascii="Times New Roman" w:hAnsi="Times New Roman" w:cs="Times New Roman"/>
          <w:sz w:val="28"/>
          <w:szCs w:val="28"/>
        </w:rPr>
      </w:pPr>
      <w:r w:rsidRPr="00CA0FFE">
        <w:rPr>
          <w:rFonts w:ascii="Times New Roman" w:hAnsi="Times New Roman" w:cs="Times New Roman"/>
          <w:sz w:val="28"/>
          <w:szCs w:val="28"/>
        </w:rPr>
        <w:t>23.www.globalforex.com</w:t>
      </w:r>
    </w:p>
    <w:p w14:paraId="7B51BDB8" w14:textId="77777777" w:rsidR="00260B87" w:rsidRPr="00D64357" w:rsidRDefault="00260B87" w:rsidP="00260B87">
      <w:pPr>
        <w:rPr>
          <w:rFonts w:ascii="Times New Roman" w:hAnsi="Times New Roman" w:cs="Times New Roman"/>
          <w:sz w:val="28"/>
          <w:szCs w:val="28"/>
        </w:rPr>
      </w:pPr>
    </w:p>
    <w:p w14:paraId="09E834A2" w14:textId="77777777" w:rsidR="00260B87" w:rsidRPr="004D32F9" w:rsidRDefault="00260B87" w:rsidP="00260B87">
      <w:pPr>
        <w:rPr>
          <w:rFonts w:ascii="Calibri" w:eastAsia="Times New Roman" w:hAnsi="Calibri" w:cs="TimesNewRoman,BoldItalic"/>
          <w:b/>
          <w:bCs/>
          <w:i/>
          <w:iCs/>
        </w:rPr>
      </w:pPr>
    </w:p>
    <w:p w14:paraId="2C37D6D6" w14:textId="77777777" w:rsidR="004068B0" w:rsidRDefault="004068B0" w:rsidP="00260B87"/>
    <w:sectPr w:rsidR="004068B0" w:rsidSect="000D0F60">
      <w:headerReference w:type="default" r:id="rId22"/>
      <w:footerReference w:type="even" r:id="rId23"/>
      <w:footerReference w:type="default" r:id="rId24"/>
      <w:pgSz w:w="11906" w:h="16838"/>
      <w:pgMar w:top="993"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C004" w14:textId="77777777" w:rsidR="0039093B" w:rsidRDefault="0039093B" w:rsidP="004068B0">
      <w:pPr>
        <w:spacing w:after="0" w:line="240" w:lineRule="auto"/>
      </w:pPr>
      <w:r>
        <w:separator/>
      </w:r>
    </w:p>
  </w:endnote>
  <w:endnote w:type="continuationSeparator" w:id="0">
    <w:p w14:paraId="0AA5814E" w14:textId="77777777" w:rsidR="0039093B" w:rsidRDefault="0039093B" w:rsidP="0040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5630" w14:textId="77777777" w:rsidR="00523CAB" w:rsidRDefault="002E497D" w:rsidP="000D0F60">
    <w:pPr>
      <w:pStyle w:val="a3"/>
      <w:framePr w:wrap="around" w:vAnchor="text" w:hAnchor="margin" w:xAlign="right" w:y="1"/>
      <w:rPr>
        <w:rStyle w:val="a5"/>
      </w:rPr>
    </w:pPr>
    <w:r>
      <w:rPr>
        <w:rStyle w:val="a5"/>
      </w:rPr>
      <w:fldChar w:fldCharType="begin"/>
    </w:r>
    <w:r w:rsidR="00523CAB">
      <w:rPr>
        <w:rStyle w:val="a5"/>
      </w:rPr>
      <w:instrText xml:space="preserve">PAGE  </w:instrText>
    </w:r>
    <w:r>
      <w:rPr>
        <w:rStyle w:val="a5"/>
      </w:rPr>
      <w:fldChar w:fldCharType="end"/>
    </w:r>
  </w:p>
  <w:p w14:paraId="7FFE5B68" w14:textId="77777777" w:rsidR="00523CAB" w:rsidRDefault="00523CAB" w:rsidP="000D0F6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9A29" w14:textId="77777777" w:rsidR="00523CAB" w:rsidRDefault="00523CAB" w:rsidP="000D0F60">
    <w:pPr>
      <w:pStyle w:val="a3"/>
      <w:framePr w:wrap="around" w:vAnchor="text" w:hAnchor="margin" w:xAlign="right" w:y="1"/>
      <w:rPr>
        <w:rStyle w:val="a5"/>
      </w:rPr>
    </w:pPr>
  </w:p>
  <w:p w14:paraId="570CF30E" w14:textId="77777777" w:rsidR="00523CAB" w:rsidRDefault="00523CAB" w:rsidP="000D0F6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9B1E" w14:textId="77777777" w:rsidR="0039093B" w:rsidRDefault="0039093B" w:rsidP="004068B0">
      <w:pPr>
        <w:spacing w:after="0" w:line="240" w:lineRule="auto"/>
      </w:pPr>
      <w:r>
        <w:separator/>
      </w:r>
    </w:p>
  </w:footnote>
  <w:footnote w:type="continuationSeparator" w:id="0">
    <w:p w14:paraId="3E62DF0A" w14:textId="77777777" w:rsidR="0039093B" w:rsidRDefault="0039093B" w:rsidP="0040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5E66" w14:textId="77777777" w:rsidR="00523CAB" w:rsidRDefault="002E497D">
    <w:pPr>
      <w:pStyle w:val="a9"/>
      <w:jc w:val="center"/>
    </w:pPr>
    <w:r>
      <w:fldChar w:fldCharType="begin"/>
    </w:r>
    <w:r w:rsidR="00523CAB">
      <w:instrText xml:space="preserve"> PAGE   \* MERGEFORMAT </w:instrText>
    </w:r>
    <w:r>
      <w:fldChar w:fldCharType="separate"/>
    </w:r>
    <w:r w:rsidR="00D5073E">
      <w:rPr>
        <w:noProof/>
      </w:rPr>
      <w:t>33</w:t>
    </w:r>
    <w:r>
      <w:rPr>
        <w:noProof/>
      </w:rPr>
      <w:fldChar w:fldCharType="end"/>
    </w:r>
  </w:p>
  <w:p w14:paraId="1A65472C" w14:textId="77777777" w:rsidR="00523CAB" w:rsidRDefault="00523C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47D"/>
    <w:multiLevelType w:val="hybridMultilevel"/>
    <w:tmpl w:val="CBB4488A"/>
    <w:lvl w:ilvl="0" w:tplc="4454B2C8">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2C38E2BA">
      <w:numFmt w:val="bullet"/>
      <w:lvlText w:val="•"/>
      <w:lvlJc w:val="left"/>
      <w:pPr>
        <w:ind w:left="2132" w:hanging="284"/>
      </w:pPr>
      <w:rPr>
        <w:rFonts w:hint="default"/>
        <w:lang w:val="uk-UA" w:eastAsia="uk-UA" w:bidi="uk-UA"/>
      </w:rPr>
    </w:lvl>
    <w:lvl w:ilvl="2" w:tplc="8334D0CA">
      <w:numFmt w:val="bullet"/>
      <w:lvlText w:val="•"/>
      <w:lvlJc w:val="left"/>
      <w:pPr>
        <w:ind w:left="3125" w:hanging="284"/>
      </w:pPr>
      <w:rPr>
        <w:rFonts w:hint="default"/>
        <w:lang w:val="uk-UA" w:eastAsia="uk-UA" w:bidi="uk-UA"/>
      </w:rPr>
    </w:lvl>
    <w:lvl w:ilvl="3" w:tplc="913C237E">
      <w:numFmt w:val="bullet"/>
      <w:lvlText w:val="•"/>
      <w:lvlJc w:val="left"/>
      <w:pPr>
        <w:ind w:left="4117" w:hanging="284"/>
      </w:pPr>
      <w:rPr>
        <w:rFonts w:hint="default"/>
        <w:lang w:val="uk-UA" w:eastAsia="uk-UA" w:bidi="uk-UA"/>
      </w:rPr>
    </w:lvl>
    <w:lvl w:ilvl="4" w:tplc="17C08410">
      <w:numFmt w:val="bullet"/>
      <w:lvlText w:val="•"/>
      <w:lvlJc w:val="left"/>
      <w:pPr>
        <w:ind w:left="5110" w:hanging="284"/>
      </w:pPr>
      <w:rPr>
        <w:rFonts w:hint="default"/>
        <w:lang w:val="uk-UA" w:eastAsia="uk-UA" w:bidi="uk-UA"/>
      </w:rPr>
    </w:lvl>
    <w:lvl w:ilvl="5" w:tplc="E7180BA8">
      <w:numFmt w:val="bullet"/>
      <w:lvlText w:val="•"/>
      <w:lvlJc w:val="left"/>
      <w:pPr>
        <w:ind w:left="6102" w:hanging="284"/>
      </w:pPr>
      <w:rPr>
        <w:rFonts w:hint="default"/>
        <w:lang w:val="uk-UA" w:eastAsia="uk-UA" w:bidi="uk-UA"/>
      </w:rPr>
    </w:lvl>
    <w:lvl w:ilvl="6" w:tplc="9CD4F332">
      <w:numFmt w:val="bullet"/>
      <w:lvlText w:val="•"/>
      <w:lvlJc w:val="left"/>
      <w:pPr>
        <w:ind w:left="7095" w:hanging="284"/>
      </w:pPr>
      <w:rPr>
        <w:rFonts w:hint="default"/>
        <w:lang w:val="uk-UA" w:eastAsia="uk-UA" w:bidi="uk-UA"/>
      </w:rPr>
    </w:lvl>
    <w:lvl w:ilvl="7" w:tplc="6E3A22EE">
      <w:numFmt w:val="bullet"/>
      <w:lvlText w:val="•"/>
      <w:lvlJc w:val="left"/>
      <w:pPr>
        <w:ind w:left="8087" w:hanging="284"/>
      </w:pPr>
      <w:rPr>
        <w:rFonts w:hint="default"/>
        <w:lang w:val="uk-UA" w:eastAsia="uk-UA" w:bidi="uk-UA"/>
      </w:rPr>
    </w:lvl>
    <w:lvl w:ilvl="8" w:tplc="75D86B44">
      <w:numFmt w:val="bullet"/>
      <w:lvlText w:val="•"/>
      <w:lvlJc w:val="left"/>
      <w:pPr>
        <w:ind w:left="9080" w:hanging="284"/>
      </w:pPr>
      <w:rPr>
        <w:rFonts w:hint="default"/>
        <w:lang w:val="uk-UA" w:eastAsia="uk-UA" w:bidi="uk-UA"/>
      </w:rPr>
    </w:lvl>
  </w:abstractNum>
  <w:abstractNum w:abstractNumId="1" w15:restartNumberingAfterBreak="0">
    <w:nsid w:val="05C50C67"/>
    <w:multiLevelType w:val="hybridMultilevel"/>
    <w:tmpl w:val="017C50E0"/>
    <w:lvl w:ilvl="0" w:tplc="04220011">
      <w:start w:val="1"/>
      <w:numFmt w:val="decimal"/>
      <w:lvlText w:val="%1)"/>
      <w:lvlJc w:val="left"/>
      <w:pPr>
        <w:tabs>
          <w:tab w:val="num" w:pos="1070"/>
        </w:tabs>
        <w:ind w:left="1070" w:hanging="360"/>
      </w:pPr>
    </w:lvl>
    <w:lvl w:ilvl="1" w:tplc="04220019" w:tentative="1">
      <w:start w:val="1"/>
      <w:numFmt w:val="lowerLetter"/>
      <w:lvlText w:val="%2."/>
      <w:lvlJc w:val="left"/>
      <w:pPr>
        <w:tabs>
          <w:tab w:val="num" w:pos="1790"/>
        </w:tabs>
        <w:ind w:left="1790" w:hanging="360"/>
      </w:pPr>
    </w:lvl>
    <w:lvl w:ilvl="2" w:tplc="0422001B" w:tentative="1">
      <w:start w:val="1"/>
      <w:numFmt w:val="lowerRoman"/>
      <w:lvlText w:val="%3."/>
      <w:lvlJc w:val="right"/>
      <w:pPr>
        <w:tabs>
          <w:tab w:val="num" w:pos="2510"/>
        </w:tabs>
        <w:ind w:left="2510" w:hanging="180"/>
      </w:pPr>
    </w:lvl>
    <w:lvl w:ilvl="3" w:tplc="0422000F" w:tentative="1">
      <w:start w:val="1"/>
      <w:numFmt w:val="decimal"/>
      <w:lvlText w:val="%4."/>
      <w:lvlJc w:val="left"/>
      <w:pPr>
        <w:tabs>
          <w:tab w:val="num" w:pos="3230"/>
        </w:tabs>
        <w:ind w:left="3230" w:hanging="360"/>
      </w:pPr>
    </w:lvl>
    <w:lvl w:ilvl="4" w:tplc="04220019" w:tentative="1">
      <w:start w:val="1"/>
      <w:numFmt w:val="lowerLetter"/>
      <w:lvlText w:val="%5."/>
      <w:lvlJc w:val="left"/>
      <w:pPr>
        <w:tabs>
          <w:tab w:val="num" w:pos="3950"/>
        </w:tabs>
        <w:ind w:left="3950" w:hanging="360"/>
      </w:pPr>
    </w:lvl>
    <w:lvl w:ilvl="5" w:tplc="0422001B" w:tentative="1">
      <w:start w:val="1"/>
      <w:numFmt w:val="lowerRoman"/>
      <w:lvlText w:val="%6."/>
      <w:lvlJc w:val="right"/>
      <w:pPr>
        <w:tabs>
          <w:tab w:val="num" w:pos="4670"/>
        </w:tabs>
        <w:ind w:left="4670" w:hanging="180"/>
      </w:pPr>
    </w:lvl>
    <w:lvl w:ilvl="6" w:tplc="0422000F" w:tentative="1">
      <w:start w:val="1"/>
      <w:numFmt w:val="decimal"/>
      <w:lvlText w:val="%7."/>
      <w:lvlJc w:val="left"/>
      <w:pPr>
        <w:tabs>
          <w:tab w:val="num" w:pos="5390"/>
        </w:tabs>
        <w:ind w:left="5390" w:hanging="360"/>
      </w:pPr>
    </w:lvl>
    <w:lvl w:ilvl="7" w:tplc="04220019" w:tentative="1">
      <w:start w:val="1"/>
      <w:numFmt w:val="lowerLetter"/>
      <w:lvlText w:val="%8."/>
      <w:lvlJc w:val="left"/>
      <w:pPr>
        <w:tabs>
          <w:tab w:val="num" w:pos="6110"/>
        </w:tabs>
        <w:ind w:left="6110" w:hanging="360"/>
      </w:pPr>
    </w:lvl>
    <w:lvl w:ilvl="8" w:tplc="0422001B" w:tentative="1">
      <w:start w:val="1"/>
      <w:numFmt w:val="lowerRoman"/>
      <w:lvlText w:val="%9."/>
      <w:lvlJc w:val="right"/>
      <w:pPr>
        <w:tabs>
          <w:tab w:val="num" w:pos="6830"/>
        </w:tabs>
        <w:ind w:left="6830" w:hanging="180"/>
      </w:pPr>
    </w:lvl>
  </w:abstractNum>
  <w:abstractNum w:abstractNumId="2" w15:restartNumberingAfterBreak="0">
    <w:nsid w:val="07310115"/>
    <w:multiLevelType w:val="hybridMultilevel"/>
    <w:tmpl w:val="628E4692"/>
    <w:lvl w:ilvl="0" w:tplc="E7EAC252">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 w15:restartNumberingAfterBreak="0">
    <w:nsid w:val="07F74E8F"/>
    <w:multiLevelType w:val="hybridMultilevel"/>
    <w:tmpl w:val="126C09A2"/>
    <w:lvl w:ilvl="0" w:tplc="90269440">
      <w:start w:val="1"/>
      <w:numFmt w:val="decimal"/>
      <w:lvlText w:val="%1)"/>
      <w:lvlJc w:val="left"/>
      <w:pPr>
        <w:tabs>
          <w:tab w:val="num" w:pos="545"/>
        </w:tabs>
        <w:ind w:left="545" w:hanging="403"/>
      </w:pPr>
      <w:rPr>
        <w:rFonts w:hint="default"/>
      </w:rPr>
    </w:lvl>
    <w:lvl w:ilvl="1" w:tplc="04190019" w:tentative="1">
      <w:start w:val="1"/>
      <w:numFmt w:val="lowerLetter"/>
      <w:lvlText w:val="%2."/>
      <w:lvlJc w:val="left"/>
      <w:pPr>
        <w:tabs>
          <w:tab w:val="num" w:pos="1225"/>
        </w:tabs>
        <w:ind w:left="1225" w:hanging="360"/>
      </w:pPr>
    </w:lvl>
    <w:lvl w:ilvl="2" w:tplc="0419001B" w:tentative="1">
      <w:start w:val="1"/>
      <w:numFmt w:val="lowerRoman"/>
      <w:lvlText w:val="%3."/>
      <w:lvlJc w:val="right"/>
      <w:pPr>
        <w:tabs>
          <w:tab w:val="num" w:pos="1945"/>
        </w:tabs>
        <w:ind w:left="1945" w:hanging="180"/>
      </w:pPr>
    </w:lvl>
    <w:lvl w:ilvl="3" w:tplc="0419000F" w:tentative="1">
      <w:start w:val="1"/>
      <w:numFmt w:val="decimal"/>
      <w:lvlText w:val="%4."/>
      <w:lvlJc w:val="left"/>
      <w:pPr>
        <w:tabs>
          <w:tab w:val="num" w:pos="2665"/>
        </w:tabs>
        <w:ind w:left="2665" w:hanging="360"/>
      </w:pPr>
    </w:lvl>
    <w:lvl w:ilvl="4" w:tplc="04190019" w:tentative="1">
      <w:start w:val="1"/>
      <w:numFmt w:val="lowerLetter"/>
      <w:lvlText w:val="%5."/>
      <w:lvlJc w:val="left"/>
      <w:pPr>
        <w:tabs>
          <w:tab w:val="num" w:pos="3385"/>
        </w:tabs>
        <w:ind w:left="3385" w:hanging="360"/>
      </w:pPr>
    </w:lvl>
    <w:lvl w:ilvl="5" w:tplc="0419001B" w:tentative="1">
      <w:start w:val="1"/>
      <w:numFmt w:val="lowerRoman"/>
      <w:lvlText w:val="%6."/>
      <w:lvlJc w:val="right"/>
      <w:pPr>
        <w:tabs>
          <w:tab w:val="num" w:pos="4105"/>
        </w:tabs>
        <w:ind w:left="4105" w:hanging="180"/>
      </w:pPr>
    </w:lvl>
    <w:lvl w:ilvl="6" w:tplc="0419000F" w:tentative="1">
      <w:start w:val="1"/>
      <w:numFmt w:val="decimal"/>
      <w:lvlText w:val="%7."/>
      <w:lvlJc w:val="left"/>
      <w:pPr>
        <w:tabs>
          <w:tab w:val="num" w:pos="4825"/>
        </w:tabs>
        <w:ind w:left="4825" w:hanging="360"/>
      </w:pPr>
    </w:lvl>
    <w:lvl w:ilvl="7" w:tplc="04190019" w:tentative="1">
      <w:start w:val="1"/>
      <w:numFmt w:val="lowerLetter"/>
      <w:lvlText w:val="%8."/>
      <w:lvlJc w:val="left"/>
      <w:pPr>
        <w:tabs>
          <w:tab w:val="num" w:pos="5545"/>
        </w:tabs>
        <w:ind w:left="5545" w:hanging="360"/>
      </w:pPr>
    </w:lvl>
    <w:lvl w:ilvl="8" w:tplc="0419001B" w:tentative="1">
      <w:start w:val="1"/>
      <w:numFmt w:val="lowerRoman"/>
      <w:lvlText w:val="%9."/>
      <w:lvlJc w:val="right"/>
      <w:pPr>
        <w:tabs>
          <w:tab w:val="num" w:pos="6265"/>
        </w:tabs>
        <w:ind w:left="6265" w:hanging="180"/>
      </w:pPr>
    </w:lvl>
  </w:abstractNum>
  <w:abstractNum w:abstractNumId="4" w15:restartNumberingAfterBreak="0">
    <w:nsid w:val="0A575392"/>
    <w:multiLevelType w:val="hybridMultilevel"/>
    <w:tmpl w:val="86AABF6A"/>
    <w:lvl w:ilvl="0" w:tplc="C2CA692C">
      <w:start w:val="1"/>
      <w:numFmt w:val="decimal"/>
      <w:lvlText w:val="%1."/>
      <w:lvlJc w:val="left"/>
      <w:pPr>
        <w:ind w:left="3703" w:hanging="360"/>
        <w:jc w:val="right"/>
      </w:pPr>
      <w:rPr>
        <w:rFonts w:ascii="Times New Roman" w:eastAsia="Times New Roman" w:hAnsi="Times New Roman" w:cs="Times New Roman" w:hint="default"/>
        <w:i/>
        <w:w w:val="99"/>
        <w:sz w:val="28"/>
        <w:szCs w:val="28"/>
        <w:lang w:val="uk-UA" w:eastAsia="uk-UA" w:bidi="uk-UA"/>
      </w:rPr>
    </w:lvl>
    <w:lvl w:ilvl="1" w:tplc="46DCE41A">
      <w:start w:val="1"/>
      <w:numFmt w:val="decimal"/>
      <w:lvlText w:val="%2."/>
      <w:lvlJc w:val="left"/>
      <w:pPr>
        <w:ind w:left="3627" w:hanging="375"/>
        <w:jc w:val="right"/>
      </w:pPr>
      <w:rPr>
        <w:rFonts w:ascii="Times New Roman" w:eastAsia="Times New Roman" w:hAnsi="Times New Roman" w:cs="Times New Roman" w:hint="default"/>
        <w:spacing w:val="-14"/>
        <w:w w:val="100"/>
        <w:sz w:val="24"/>
        <w:szCs w:val="24"/>
        <w:lang w:val="uk-UA" w:eastAsia="uk-UA" w:bidi="uk-UA"/>
      </w:rPr>
    </w:lvl>
    <w:lvl w:ilvl="2" w:tplc="640C79B2">
      <w:start w:val="1"/>
      <w:numFmt w:val="decimal"/>
      <w:lvlText w:val="%3."/>
      <w:lvlJc w:val="left"/>
      <w:pPr>
        <w:ind w:left="1745" w:hanging="284"/>
      </w:pPr>
      <w:rPr>
        <w:rFonts w:ascii="Times New Roman" w:eastAsia="Times New Roman" w:hAnsi="Times New Roman" w:cs="Times New Roman" w:hint="default"/>
        <w:w w:val="99"/>
        <w:sz w:val="28"/>
        <w:szCs w:val="28"/>
        <w:lang w:val="uk-UA" w:eastAsia="uk-UA" w:bidi="uk-UA"/>
      </w:rPr>
    </w:lvl>
    <w:lvl w:ilvl="3" w:tplc="1D164994">
      <w:numFmt w:val="bullet"/>
      <w:lvlText w:val="•"/>
      <w:lvlJc w:val="left"/>
      <w:pPr>
        <w:ind w:left="4660" w:hanging="284"/>
      </w:pPr>
      <w:rPr>
        <w:rFonts w:hint="default"/>
        <w:lang w:val="uk-UA" w:eastAsia="uk-UA" w:bidi="uk-UA"/>
      </w:rPr>
    </w:lvl>
    <w:lvl w:ilvl="4" w:tplc="3B64EDD2">
      <w:numFmt w:val="bullet"/>
      <w:lvlText w:val="•"/>
      <w:lvlJc w:val="left"/>
      <w:pPr>
        <w:ind w:left="5621" w:hanging="284"/>
      </w:pPr>
      <w:rPr>
        <w:rFonts w:hint="default"/>
        <w:lang w:val="uk-UA" w:eastAsia="uk-UA" w:bidi="uk-UA"/>
      </w:rPr>
    </w:lvl>
    <w:lvl w:ilvl="5" w:tplc="40AA1E14">
      <w:numFmt w:val="bullet"/>
      <w:lvlText w:val="•"/>
      <w:lvlJc w:val="left"/>
      <w:pPr>
        <w:ind w:left="6582" w:hanging="284"/>
      </w:pPr>
      <w:rPr>
        <w:rFonts w:hint="default"/>
        <w:lang w:val="uk-UA" w:eastAsia="uk-UA" w:bidi="uk-UA"/>
      </w:rPr>
    </w:lvl>
    <w:lvl w:ilvl="6" w:tplc="6DB65074">
      <w:numFmt w:val="bullet"/>
      <w:lvlText w:val="•"/>
      <w:lvlJc w:val="left"/>
      <w:pPr>
        <w:ind w:left="7542" w:hanging="284"/>
      </w:pPr>
      <w:rPr>
        <w:rFonts w:hint="default"/>
        <w:lang w:val="uk-UA" w:eastAsia="uk-UA" w:bidi="uk-UA"/>
      </w:rPr>
    </w:lvl>
    <w:lvl w:ilvl="7" w:tplc="EE68A4AE">
      <w:numFmt w:val="bullet"/>
      <w:lvlText w:val="•"/>
      <w:lvlJc w:val="left"/>
      <w:pPr>
        <w:ind w:left="8503" w:hanging="284"/>
      </w:pPr>
      <w:rPr>
        <w:rFonts w:hint="default"/>
        <w:lang w:val="uk-UA" w:eastAsia="uk-UA" w:bidi="uk-UA"/>
      </w:rPr>
    </w:lvl>
    <w:lvl w:ilvl="8" w:tplc="582A9906">
      <w:numFmt w:val="bullet"/>
      <w:lvlText w:val="•"/>
      <w:lvlJc w:val="left"/>
      <w:pPr>
        <w:ind w:left="9464" w:hanging="284"/>
      </w:pPr>
      <w:rPr>
        <w:rFonts w:hint="default"/>
        <w:lang w:val="uk-UA" w:eastAsia="uk-UA" w:bidi="uk-UA"/>
      </w:rPr>
    </w:lvl>
  </w:abstractNum>
  <w:abstractNum w:abstractNumId="5" w15:restartNumberingAfterBreak="0">
    <w:nsid w:val="0F6711BE"/>
    <w:multiLevelType w:val="multilevel"/>
    <w:tmpl w:val="CACEE53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525D7"/>
    <w:multiLevelType w:val="hybridMultilevel"/>
    <w:tmpl w:val="B740B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6649F"/>
    <w:multiLevelType w:val="hybridMultilevel"/>
    <w:tmpl w:val="2784468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7353C"/>
    <w:multiLevelType w:val="hybridMultilevel"/>
    <w:tmpl w:val="F12E1C7E"/>
    <w:lvl w:ilvl="0" w:tplc="04220011">
      <w:start w:val="1"/>
      <w:numFmt w:val="decimal"/>
      <w:lvlText w:val="%1)"/>
      <w:lvlJc w:val="left"/>
      <w:pPr>
        <w:tabs>
          <w:tab w:val="num" w:pos="1070"/>
        </w:tabs>
        <w:ind w:left="1070" w:hanging="360"/>
      </w:pPr>
    </w:lvl>
    <w:lvl w:ilvl="1" w:tplc="04220019" w:tentative="1">
      <w:start w:val="1"/>
      <w:numFmt w:val="lowerLetter"/>
      <w:lvlText w:val="%2."/>
      <w:lvlJc w:val="left"/>
      <w:pPr>
        <w:tabs>
          <w:tab w:val="num" w:pos="1790"/>
        </w:tabs>
        <w:ind w:left="1790" w:hanging="360"/>
      </w:pPr>
    </w:lvl>
    <w:lvl w:ilvl="2" w:tplc="0422001B" w:tentative="1">
      <w:start w:val="1"/>
      <w:numFmt w:val="lowerRoman"/>
      <w:lvlText w:val="%3."/>
      <w:lvlJc w:val="right"/>
      <w:pPr>
        <w:tabs>
          <w:tab w:val="num" w:pos="2510"/>
        </w:tabs>
        <w:ind w:left="2510" w:hanging="180"/>
      </w:pPr>
    </w:lvl>
    <w:lvl w:ilvl="3" w:tplc="0422000F" w:tentative="1">
      <w:start w:val="1"/>
      <w:numFmt w:val="decimal"/>
      <w:lvlText w:val="%4."/>
      <w:lvlJc w:val="left"/>
      <w:pPr>
        <w:tabs>
          <w:tab w:val="num" w:pos="3230"/>
        </w:tabs>
        <w:ind w:left="3230" w:hanging="360"/>
      </w:pPr>
    </w:lvl>
    <w:lvl w:ilvl="4" w:tplc="04220019" w:tentative="1">
      <w:start w:val="1"/>
      <w:numFmt w:val="lowerLetter"/>
      <w:lvlText w:val="%5."/>
      <w:lvlJc w:val="left"/>
      <w:pPr>
        <w:tabs>
          <w:tab w:val="num" w:pos="3950"/>
        </w:tabs>
        <w:ind w:left="3950" w:hanging="360"/>
      </w:pPr>
    </w:lvl>
    <w:lvl w:ilvl="5" w:tplc="0422001B" w:tentative="1">
      <w:start w:val="1"/>
      <w:numFmt w:val="lowerRoman"/>
      <w:lvlText w:val="%6."/>
      <w:lvlJc w:val="right"/>
      <w:pPr>
        <w:tabs>
          <w:tab w:val="num" w:pos="4670"/>
        </w:tabs>
        <w:ind w:left="4670" w:hanging="180"/>
      </w:pPr>
    </w:lvl>
    <w:lvl w:ilvl="6" w:tplc="0422000F" w:tentative="1">
      <w:start w:val="1"/>
      <w:numFmt w:val="decimal"/>
      <w:lvlText w:val="%7."/>
      <w:lvlJc w:val="left"/>
      <w:pPr>
        <w:tabs>
          <w:tab w:val="num" w:pos="5390"/>
        </w:tabs>
        <w:ind w:left="5390" w:hanging="360"/>
      </w:pPr>
    </w:lvl>
    <w:lvl w:ilvl="7" w:tplc="04220019" w:tentative="1">
      <w:start w:val="1"/>
      <w:numFmt w:val="lowerLetter"/>
      <w:lvlText w:val="%8."/>
      <w:lvlJc w:val="left"/>
      <w:pPr>
        <w:tabs>
          <w:tab w:val="num" w:pos="6110"/>
        </w:tabs>
        <w:ind w:left="6110" w:hanging="360"/>
      </w:pPr>
    </w:lvl>
    <w:lvl w:ilvl="8" w:tplc="0422001B" w:tentative="1">
      <w:start w:val="1"/>
      <w:numFmt w:val="lowerRoman"/>
      <w:lvlText w:val="%9."/>
      <w:lvlJc w:val="right"/>
      <w:pPr>
        <w:tabs>
          <w:tab w:val="num" w:pos="6830"/>
        </w:tabs>
        <w:ind w:left="6830" w:hanging="180"/>
      </w:pPr>
    </w:lvl>
  </w:abstractNum>
  <w:abstractNum w:abstractNumId="9" w15:restartNumberingAfterBreak="0">
    <w:nsid w:val="18077562"/>
    <w:multiLevelType w:val="hybridMultilevel"/>
    <w:tmpl w:val="FC922814"/>
    <w:lvl w:ilvl="0" w:tplc="0228F0E2">
      <w:start w:val="9"/>
      <w:numFmt w:val="decimal"/>
      <w:lvlText w:val="%1."/>
      <w:lvlJc w:val="left"/>
      <w:pPr>
        <w:ind w:left="3339" w:hanging="360"/>
      </w:pPr>
      <w:rPr>
        <w:rFonts w:ascii="Times New Roman" w:eastAsia="Times New Roman" w:hAnsi="Times New Roman" w:cs="Times New Roman" w:hint="default"/>
        <w:i/>
        <w:w w:val="99"/>
        <w:sz w:val="28"/>
        <w:szCs w:val="28"/>
        <w:lang w:val="uk-UA" w:eastAsia="uk-UA" w:bidi="uk-UA"/>
      </w:rPr>
    </w:lvl>
    <w:lvl w:ilvl="1" w:tplc="9E3856D8">
      <w:start w:val="1"/>
      <w:numFmt w:val="decimal"/>
      <w:lvlText w:val="%2."/>
      <w:lvlJc w:val="left"/>
      <w:pPr>
        <w:ind w:left="3660" w:hanging="360"/>
      </w:pPr>
      <w:rPr>
        <w:rFonts w:ascii="Times New Roman" w:eastAsia="Times New Roman" w:hAnsi="Times New Roman" w:cs="Times New Roman" w:hint="default"/>
        <w:spacing w:val="-8"/>
        <w:w w:val="100"/>
        <w:sz w:val="24"/>
        <w:szCs w:val="24"/>
        <w:lang w:val="uk-UA" w:eastAsia="uk-UA" w:bidi="uk-UA"/>
      </w:rPr>
    </w:lvl>
    <w:lvl w:ilvl="2" w:tplc="FC7E34AE">
      <w:start w:val="1"/>
      <w:numFmt w:val="decimal"/>
      <w:lvlText w:val="%3."/>
      <w:lvlJc w:val="left"/>
      <w:pPr>
        <w:ind w:left="1743" w:hanging="281"/>
      </w:pPr>
      <w:rPr>
        <w:rFonts w:ascii="Times New Roman" w:eastAsia="Times New Roman" w:hAnsi="Times New Roman" w:cs="Times New Roman" w:hint="default"/>
        <w:w w:val="99"/>
        <w:sz w:val="28"/>
        <w:szCs w:val="28"/>
        <w:lang w:val="uk-UA" w:eastAsia="uk-UA" w:bidi="uk-UA"/>
      </w:rPr>
    </w:lvl>
    <w:lvl w:ilvl="3" w:tplc="4386CB3A">
      <w:numFmt w:val="bullet"/>
      <w:lvlText w:val="•"/>
      <w:lvlJc w:val="left"/>
      <w:pPr>
        <w:ind w:left="4625" w:hanging="281"/>
      </w:pPr>
      <w:rPr>
        <w:lang w:val="uk-UA" w:eastAsia="uk-UA" w:bidi="uk-UA"/>
      </w:rPr>
    </w:lvl>
    <w:lvl w:ilvl="4" w:tplc="ED30F276">
      <w:numFmt w:val="bullet"/>
      <w:lvlText w:val="•"/>
      <w:lvlJc w:val="left"/>
      <w:pPr>
        <w:ind w:left="5591" w:hanging="281"/>
      </w:pPr>
      <w:rPr>
        <w:lang w:val="uk-UA" w:eastAsia="uk-UA" w:bidi="uk-UA"/>
      </w:rPr>
    </w:lvl>
    <w:lvl w:ilvl="5" w:tplc="556C7FE0">
      <w:numFmt w:val="bullet"/>
      <w:lvlText w:val="•"/>
      <w:lvlJc w:val="left"/>
      <w:pPr>
        <w:ind w:left="6557" w:hanging="281"/>
      </w:pPr>
      <w:rPr>
        <w:lang w:val="uk-UA" w:eastAsia="uk-UA" w:bidi="uk-UA"/>
      </w:rPr>
    </w:lvl>
    <w:lvl w:ilvl="6" w:tplc="58E4B2F4">
      <w:numFmt w:val="bullet"/>
      <w:lvlText w:val="•"/>
      <w:lvlJc w:val="left"/>
      <w:pPr>
        <w:ind w:left="7522" w:hanging="281"/>
      </w:pPr>
      <w:rPr>
        <w:lang w:val="uk-UA" w:eastAsia="uk-UA" w:bidi="uk-UA"/>
      </w:rPr>
    </w:lvl>
    <w:lvl w:ilvl="7" w:tplc="A80A2EE0">
      <w:numFmt w:val="bullet"/>
      <w:lvlText w:val="•"/>
      <w:lvlJc w:val="left"/>
      <w:pPr>
        <w:ind w:left="8488" w:hanging="281"/>
      </w:pPr>
      <w:rPr>
        <w:lang w:val="uk-UA" w:eastAsia="uk-UA" w:bidi="uk-UA"/>
      </w:rPr>
    </w:lvl>
    <w:lvl w:ilvl="8" w:tplc="BE844052">
      <w:numFmt w:val="bullet"/>
      <w:lvlText w:val="•"/>
      <w:lvlJc w:val="left"/>
      <w:pPr>
        <w:ind w:left="9454" w:hanging="281"/>
      </w:pPr>
      <w:rPr>
        <w:lang w:val="uk-UA" w:eastAsia="uk-UA" w:bidi="uk-UA"/>
      </w:rPr>
    </w:lvl>
  </w:abstractNum>
  <w:abstractNum w:abstractNumId="10" w15:restartNumberingAfterBreak="0">
    <w:nsid w:val="19910D86"/>
    <w:multiLevelType w:val="hybridMultilevel"/>
    <w:tmpl w:val="1DB27D88"/>
    <w:lvl w:ilvl="0" w:tplc="530A3092">
      <w:start w:val="1"/>
      <w:numFmt w:val="decimal"/>
      <w:lvlText w:val="%1."/>
      <w:lvlJc w:val="left"/>
      <w:pPr>
        <w:ind w:left="1142" w:hanging="284"/>
      </w:pPr>
      <w:rPr>
        <w:rFonts w:ascii="Times New Roman" w:eastAsia="Times New Roman" w:hAnsi="Times New Roman" w:cs="Times New Roman" w:hint="default"/>
        <w:w w:val="99"/>
        <w:sz w:val="28"/>
        <w:szCs w:val="28"/>
        <w:lang w:val="uk-UA" w:eastAsia="uk-UA" w:bidi="uk-UA"/>
      </w:rPr>
    </w:lvl>
    <w:lvl w:ilvl="1" w:tplc="E23A46D6">
      <w:numFmt w:val="bullet"/>
      <w:lvlText w:val="•"/>
      <w:lvlJc w:val="left"/>
      <w:pPr>
        <w:ind w:left="2132" w:hanging="284"/>
      </w:pPr>
      <w:rPr>
        <w:rFonts w:hint="default"/>
        <w:lang w:val="uk-UA" w:eastAsia="uk-UA" w:bidi="uk-UA"/>
      </w:rPr>
    </w:lvl>
    <w:lvl w:ilvl="2" w:tplc="CC30DC8A">
      <w:numFmt w:val="bullet"/>
      <w:lvlText w:val="•"/>
      <w:lvlJc w:val="left"/>
      <w:pPr>
        <w:ind w:left="3125" w:hanging="284"/>
      </w:pPr>
      <w:rPr>
        <w:rFonts w:hint="default"/>
        <w:lang w:val="uk-UA" w:eastAsia="uk-UA" w:bidi="uk-UA"/>
      </w:rPr>
    </w:lvl>
    <w:lvl w:ilvl="3" w:tplc="44640038">
      <w:numFmt w:val="bullet"/>
      <w:lvlText w:val="•"/>
      <w:lvlJc w:val="left"/>
      <w:pPr>
        <w:ind w:left="4117" w:hanging="284"/>
      </w:pPr>
      <w:rPr>
        <w:rFonts w:hint="default"/>
        <w:lang w:val="uk-UA" w:eastAsia="uk-UA" w:bidi="uk-UA"/>
      </w:rPr>
    </w:lvl>
    <w:lvl w:ilvl="4" w:tplc="E2240116">
      <w:numFmt w:val="bullet"/>
      <w:lvlText w:val="•"/>
      <w:lvlJc w:val="left"/>
      <w:pPr>
        <w:ind w:left="5110" w:hanging="284"/>
      </w:pPr>
      <w:rPr>
        <w:rFonts w:hint="default"/>
        <w:lang w:val="uk-UA" w:eastAsia="uk-UA" w:bidi="uk-UA"/>
      </w:rPr>
    </w:lvl>
    <w:lvl w:ilvl="5" w:tplc="0AEC4254">
      <w:numFmt w:val="bullet"/>
      <w:lvlText w:val="•"/>
      <w:lvlJc w:val="left"/>
      <w:pPr>
        <w:ind w:left="6102" w:hanging="284"/>
      </w:pPr>
      <w:rPr>
        <w:rFonts w:hint="default"/>
        <w:lang w:val="uk-UA" w:eastAsia="uk-UA" w:bidi="uk-UA"/>
      </w:rPr>
    </w:lvl>
    <w:lvl w:ilvl="6" w:tplc="265C1B32">
      <w:numFmt w:val="bullet"/>
      <w:lvlText w:val="•"/>
      <w:lvlJc w:val="left"/>
      <w:pPr>
        <w:ind w:left="7095" w:hanging="284"/>
      </w:pPr>
      <w:rPr>
        <w:rFonts w:hint="default"/>
        <w:lang w:val="uk-UA" w:eastAsia="uk-UA" w:bidi="uk-UA"/>
      </w:rPr>
    </w:lvl>
    <w:lvl w:ilvl="7" w:tplc="A3EC1546">
      <w:numFmt w:val="bullet"/>
      <w:lvlText w:val="•"/>
      <w:lvlJc w:val="left"/>
      <w:pPr>
        <w:ind w:left="8087" w:hanging="284"/>
      </w:pPr>
      <w:rPr>
        <w:rFonts w:hint="default"/>
        <w:lang w:val="uk-UA" w:eastAsia="uk-UA" w:bidi="uk-UA"/>
      </w:rPr>
    </w:lvl>
    <w:lvl w:ilvl="8" w:tplc="5B785C5E">
      <w:numFmt w:val="bullet"/>
      <w:lvlText w:val="•"/>
      <w:lvlJc w:val="left"/>
      <w:pPr>
        <w:ind w:left="9080" w:hanging="284"/>
      </w:pPr>
      <w:rPr>
        <w:rFonts w:hint="default"/>
        <w:lang w:val="uk-UA" w:eastAsia="uk-UA" w:bidi="uk-UA"/>
      </w:rPr>
    </w:lvl>
  </w:abstractNum>
  <w:abstractNum w:abstractNumId="11" w15:restartNumberingAfterBreak="0">
    <w:nsid w:val="1C6C0857"/>
    <w:multiLevelType w:val="hybridMultilevel"/>
    <w:tmpl w:val="3C3AD202"/>
    <w:lvl w:ilvl="0" w:tplc="04220011">
      <w:start w:val="1"/>
      <w:numFmt w:val="decimal"/>
      <w:lvlText w:val="%1)"/>
      <w:lvlJc w:val="left"/>
      <w:pPr>
        <w:tabs>
          <w:tab w:val="num" w:pos="1070"/>
        </w:tabs>
        <w:ind w:left="1070" w:hanging="360"/>
      </w:pPr>
    </w:lvl>
    <w:lvl w:ilvl="1" w:tplc="04220019" w:tentative="1">
      <w:start w:val="1"/>
      <w:numFmt w:val="lowerLetter"/>
      <w:lvlText w:val="%2."/>
      <w:lvlJc w:val="left"/>
      <w:pPr>
        <w:tabs>
          <w:tab w:val="num" w:pos="1790"/>
        </w:tabs>
        <w:ind w:left="1790" w:hanging="360"/>
      </w:pPr>
    </w:lvl>
    <w:lvl w:ilvl="2" w:tplc="0422001B" w:tentative="1">
      <w:start w:val="1"/>
      <w:numFmt w:val="lowerRoman"/>
      <w:lvlText w:val="%3."/>
      <w:lvlJc w:val="right"/>
      <w:pPr>
        <w:tabs>
          <w:tab w:val="num" w:pos="2510"/>
        </w:tabs>
        <w:ind w:left="2510" w:hanging="180"/>
      </w:pPr>
    </w:lvl>
    <w:lvl w:ilvl="3" w:tplc="0422000F" w:tentative="1">
      <w:start w:val="1"/>
      <w:numFmt w:val="decimal"/>
      <w:lvlText w:val="%4."/>
      <w:lvlJc w:val="left"/>
      <w:pPr>
        <w:tabs>
          <w:tab w:val="num" w:pos="3230"/>
        </w:tabs>
        <w:ind w:left="3230" w:hanging="360"/>
      </w:pPr>
    </w:lvl>
    <w:lvl w:ilvl="4" w:tplc="04220019" w:tentative="1">
      <w:start w:val="1"/>
      <w:numFmt w:val="lowerLetter"/>
      <w:lvlText w:val="%5."/>
      <w:lvlJc w:val="left"/>
      <w:pPr>
        <w:tabs>
          <w:tab w:val="num" w:pos="3950"/>
        </w:tabs>
        <w:ind w:left="3950" w:hanging="360"/>
      </w:pPr>
    </w:lvl>
    <w:lvl w:ilvl="5" w:tplc="0422001B" w:tentative="1">
      <w:start w:val="1"/>
      <w:numFmt w:val="lowerRoman"/>
      <w:lvlText w:val="%6."/>
      <w:lvlJc w:val="right"/>
      <w:pPr>
        <w:tabs>
          <w:tab w:val="num" w:pos="4670"/>
        </w:tabs>
        <w:ind w:left="4670" w:hanging="180"/>
      </w:pPr>
    </w:lvl>
    <w:lvl w:ilvl="6" w:tplc="0422000F" w:tentative="1">
      <w:start w:val="1"/>
      <w:numFmt w:val="decimal"/>
      <w:lvlText w:val="%7."/>
      <w:lvlJc w:val="left"/>
      <w:pPr>
        <w:tabs>
          <w:tab w:val="num" w:pos="5390"/>
        </w:tabs>
        <w:ind w:left="5390" w:hanging="360"/>
      </w:pPr>
    </w:lvl>
    <w:lvl w:ilvl="7" w:tplc="04220019" w:tentative="1">
      <w:start w:val="1"/>
      <w:numFmt w:val="lowerLetter"/>
      <w:lvlText w:val="%8."/>
      <w:lvlJc w:val="left"/>
      <w:pPr>
        <w:tabs>
          <w:tab w:val="num" w:pos="6110"/>
        </w:tabs>
        <w:ind w:left="6110" w:hanging="360"/>
      </w:pPr>
    </w:lvl>
    <w:lvl w:ilvl="8" w:tplc="0422001B" w:tentative="1">
      <w:start w:val="1"/>
      <w:numFmt w:val="lowerRoman"/>
      <w:lvlText w:val="%9."/>
      <w:lvlJc w:val="right"/>
      <w:pPr>
        <w:tabs>
          <w:tab w:val="num" w:pos="6830"/>
        </w:tabs>
        <w:ind w:left="6830" w:hanging="180"/>
      </w:pPr>
    </w:lvl>
  </w:abstractNum>
  <w:abstractNum w:abstractNumId="12" w15:restartNumberingAfterBreak="0">
    <w:nsid w:val="222C312A"/>
    <w:multiLevelType w:val="hybridMultilevel"/>
    <w:tmpl w:val="B2DADB3E"/>
    <w:lvl w:ilvl="0" w:tplc="86B0B338">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235CCD9C">
      <w:numFmt w:val="bullet"/>
      <w:lvlText w:val="•"/>
      <w:lvlJc w:val="left"/>
      <w:pPr>
        <w:ind w:left="2132" w:hanging="284"/>
      </w:pPr>
      <w:rPr>
        <w:rFonts w:hint="default"/>
        <w:lang w:val="uk-UA" w:eastAsia="uk-UA" w:bidi="uk-UA"/>
      </w:rPr>
    </w:lvl>
    <w:lvl w:ilvl="2" w:tplc="7A96472A">
      <w:numFmt w:val="bullet"/>
      <w:lvlText w:val="•"/>
      <w:lvlJc w:val="left"/>
      <w:pPr>
        <w:ind w:left="3125" w:hanging="284"/>
      </w:pPr>
      <w:rPr>
        <w:rFonts w:hint="default"/>
        <w:lang w:val="uk-UA" w:eastAsia="uk-UA" w:bidi="uk-UA"/>
      </w:rPr>
    </w:lvl>
    <w:lvl w:ilvl="3" w:tplc="906E3D2E">
      <w:numFmt w:val="bullet"/>
      <w:lvlText w:val="•"/>
      <w:lvlJc w:val="left"/>
      <w:pPr>
        <w:ind w:left="4117" w:hanging="284"/>
      </w:pPr>
      <w:rPr>
        <w:rFonts w:hint="default"/>
        <w:lang w:val="uk-UA" w:eastAsia="uk-UA" w:bidi="uk-UA"/>
      </w:rPr>
    </w:lvl>
    <w:lvl w:ilvl="4" w:tplc="9530BC5E">
      <w:numFmt w:val="bullet"/>
      <w:lvlText w:val="•"/>
      <w:lvlJc w:val="left"/>
      <w:pPr>
        <w:ind w:left="5110" w:hanging="284"/>
      </w:pPr>
      <w:rPr>
        <w:rFonts w:hint="default"/>
        <w:lang w:val="uk-UA" w:eastAsia="uk-UA" w:bidi="uk-UA"/>
      </w:rPr>
    </w:lvl>
    <w:lvl w:ilvl="5" w:tplc="135ADA48">
      <w:numFmt w:val="bullet"/>
      <w:lvlText w:val="•"/>
      <w:lvlJc w:val="left"/>
      <w:pPr>
        <w:ind w:left="6102" w:hanging="284"/>
      </w:pPr>
      <w:rPr>
        <w:rFonts w:hint="default"/>
        <w:lang w:val="uk-UA" w:eastAsia="uk-UA" w:bidi="uk-UA"/>
      </w:rPr>
    </w:lvl>
    <w:lvl w:ilvl="6" w:tplc="A78C5764">
      <w:numFmt w:val="bullet"/>
      <w:lvlText w:val="•"/>
      <w:lvlJc w:val="left"/>
      <w:pPr>
        <w:ind w:left="7095" w:hanging="284"/>
      </w:pPr>
      <w:rPr>
        <w:rFonts w:hint="default"/>
        <w:lang w:val="uk-UA" w:eastAsia="uk-UA" w:bidi="uk-UA"/>
      </w:rPr>
    </w:lvl>
    <w:lvl w:ilvl="7" w:tplc="215E5A7A">
      <w:numFmt w:val="bullet"/>
      <w:lvlText w:val="•"/>
      <w:lvlJc w:val="left"/>
      <w:pPr>
        <w:ind w:left="8087" w:hanging="284"/>
      </w:pPr>
      <w:rPr>
        <w:rFonts w:hint="default"/>
        <w:lang w:val="uk-UA" w:eastAsia="uk-UA" w:bidi="uk-UA"/>
      </w:rPr>
    </w:lvl>
    <w:lvl w:ilvl="8" w:tplc="90D2417C">
      <w:numFmt w:val="bullet"/>
      <w:lvlText w:val="•"/>
      <w:lvlJc w:val="left"/>
      <w:pPr>
        <w:ind w:left="9080" w:hanging="284"/>
      </w:pPr>
      <w:rPr>
        <w:rFonts w:hint="default"/>
        <w:lang w:val="uk-UA" w:eastAsia="uk-UA" w:bidi="uk-UA"/>
      </w:rPr>
    </w:lvl>
  </w:abstractNum>
  <w:abstractNum w:abstractNumId="13" w15:restartNumberingAfterBreak="0">
    <w:nsid w:val="25BA186D"/>
    <w:multiLevelType w:val="hybridMultilevel"/>
    <w:tmpl w:val="628E4692"/>
    <w:lvl w:ilvl="0" w:tplc="E7EAC252">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4" w15:restartNumberingAfterBreak="0">
    <w:nsid w:val="2FD36DF3"/>
    <w:multiLevelType w:val="hybridMultilevel"/>
    <w:tmpl w:val="A04AE4AC"/>
    <w:lvl w:ilvl="0" w:tplc="04220011">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5" w15:restartNumberingAfterBreak="0">
    <w:nsid w:val="323B484D"/>
    <w:multiLevelType w:val="multilevel"/>
    <w:tmpl w:val="0DDE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4F3C79"/>
    <w:multiLevelType w:val="hybridMultilevel"/>
    <w:tmpl w:val="284E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131CAC"/>
    <w:multiLevelType w:val="hybridMultilevel"/>
    <w:tmpl w:val="623E4848"/>
    <w:lvl w:ilvl="0" w:tplc="8990CF42">
      <w:start w:val="1"/>
      <w:numFmt w:val="decimal"/>
      <w:lvlText w:val="%1."/>
      <w:lvlJc w:val="left"/>
      <w:pPr>
        <w:ind w:left="1462" w:hanging="284"/>
      </w:pPr>
      <w:rPr>
        <w:rFonts w:ascii="Times New Roman" w:eastAsia="Times New Roman" w:hAnsi="Times New Roman" w:cs="Times New Roman" w:hint="default"/>
        <w:w w:val="99"/>
        <w:sz w:val="28"/>
        <w:szCs w:val="28"/>
        <w:lang w:val="uk-UA" w:eastAsia="uk-UA" w:bidi="uk-UA"/>
      </w:rPr>
    </w:lvl>
    <w:lvl w:ilvl="1" w:tplc="A5AE6D04">
      <w:numFmt w:val="bullet"/>
      <w:lvlText w:val="•"/>
      <w:lvlJc w:val="left"/>
      <w:pPr>
        <w:ind w:left="2452" w:hanging="284"/>
      </w:pPr>
      <w:rPr>
        <w:rFonts w:hint="default"/>
        <w:lang w:val="uk-UA" w:eastAsia="uk-UA" w:bidi="uk-UA"/>
      </w:rPr>
    </w:lvl>
    <w:lvl w:ilvl="2" w:tplc="B226D4DA">
      <w:numFmt w:val="bullet"/>
      <w:lvlText w:val="•"/>
      <w:lvlJc w:val="left"/>
      <w:pPr>
        <w:ind w:left="3445" w:hanging="284"/>
      </w:pPr>
      <w:rPr>
        <w:rFonts w:hint="default"/>
        <w:lang w:val="uk-UA" w:eastAsia="uk-UA" w:bidi="uk-UA"/>
      </w:rPr>
    </w:lvl>
    <w:lvl w:ilvl="3" w:tplc="308E002E">
      <w:numFmt w:val="bullet"/>
      <w:lvlText w:val="•"/>
      <w:lvlJc w:val="left"/>
      <w:pPr>
        <w:ind w:left="4437" w:hanging="284"/>
      </w:pPr>
      <w:rPr>
        <w:rFonts w:hint="default"/>
        <w:lang w:val="uk-UA" w:eastAsia="uk-UA" w:bidi="uk-UA"/>
      </w:rPr>
    </w:lvl>
    <w:lvl w:ilvl="4" w:tplc="28EC67BE">
      <w:numFmt w:val="bullet"/>
      <w:lvlText w:val="•"/>
      <w:lvlJc w:val="left"/>
      <w:pPr>
        <w:ind w:left="5430" w:hanging="284"/>
      </w:pPr>
      <w:rPr>
        <w:rFonts w:hint="default"/>
        <w:lang w:val="uk-UA" w:eastAsia="uk-UA" w:bidi="uk-UA"/>
      </w:rPr>
    </w:lvl>
    <w:lvl w:ilvl="5" w:tplc="676E6C34">
      <w:numFmt w:val="bullet"/>
      <w:lvlText w:val="•"/>
      <w:lvlJc w:val="left"/>
      <w:pPr>
        <w:ind w:left="6422" w:hanging="284"/>
      </w:pPr>
      <w:rPr>
        <w:rFonts w:hint="default"/>
        <w:lang w:val="uk-UA" w:eastAsia="uk-UA" w:bidi="uk-UA"/>
      </w:rPr>
    </w:lvl>
    <w:lvl w:ilvl="6" w:tplc="8FA67668">
      <w:numFmt w:val="bullet"/>
      <w:lvlText w:val="•"/>
      <w:lvlJc w:val="left"/>
      <w:pPr>
        <w:ind w:left="7415" w:hanging="284"/>
      </w:pPr>
      <w:rPr>
        <w:rFonts w:hint="default"/>
        <w:lang w:val="uk-UA" w:eastAsia="uk-UA" w:bidi="uk-UA"/>
      </w:rPr>
    </w:lvl>
    <w:lvl w:ilvl="7" w:tplc="E3D4BCBA">
      <w:numFmt w:val="bullet"/>
      <w:lvlText w:val="•"/>
      <w:lvlJc w:val="left"/>
      <w:pPr>
        <w:ind w:left="8407" w:hanging="284"/>
      </w:pPr>
      <w:rPr>
        <w:rFonts w:hint="default"/>
        <w:lang w:val="uk-UA" w:eastAsia="uk-UA" w:bidi="uk-UA"/>
      </w:rPr>
    </w:lvl>
    <w:lvl w:ilvl="8" w:tplc="DC94A3B6">
      <w:numFmt w:val="bullet"/>
      <w:lvlText w:val="•"/>
      <w:lvlJc w:val="left"/>
      <w:pPr>
        <w:ind w:left="9400" w:hanging="284"/>
      </w:pPr>
      <w:rPr>
        <w:rFonts w:hint="default"/>
        <w:lang w:val="uk-UA" w:eastAsia="uk-UA" w:bidi="uk-UA"/>
      </w:rPr>
    </w:lvl>
  </w:abstractNum>
  <w:abstractNum w:abstractNumId="18" w15:restartNumberingAfterBreak="0">
    <w:nsid w:val="3A3A0BB2"/>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B600560"/>
    <w:multiLevelType w:val="hybridMultilevel"/>
    <w:tmpl w:val="B74A1774"/>
    <w:lvl w:ilvl="0" w:tplc="EEE803C8">
      <w:start w:val="2"/>
      <w:numFmt w:val="bullet"/>
      <w:lvlText w:val="—"/>
      <w:lvlJc w:val="left"/>
      <w:pPr>
        <w:tabs>
          <w:tab w:val="num" w:pos="1827"/>
        </w:tabs>
        <w:ind w:left="182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F2775F1"/>
    <w:multiLevelType w:val="hybridMultilevel"/>
    <w:tmpl w:val="F522C30E"/>
    <w:lvl w:ilvl="0" w:tplc="AB3E04AE">
      <w:start w:val="1"/>
      <w:numFmt w:val="decimal"/>
      <w:lvlText w:val="%1)"/>
      <w:lvlJc w:val="left"/>
      <w:pPr>
        <w:ind w:left="1899" w:hanging="706"/>
        <w:jc w:val="left"/>
      </w:pPr>
      <w:rPr>
        <w:rFonts w:ascii="Times New Roman" w:eastAsia="Times New Roman" w:hAnsi="Times New Roman" w:cs="Times New Roman" w:hint="default"/>
        <w:w w:val="99"/>
        <w:sz w:val="28"/>
        <w:szCs w:val="28"/>
        <w:lang w:val="uk-UA" w:eastAsia="uk-UA" w:bidi="uk-UA"/>
      </w:rPr>
    </w:lvl>
    <w:lvl w:ilvl="1" w:tplc="F032382C">
      <w:start w:val="1"/>
      <w:numFmt w:val="decimal"/>
      <w:lvlText w:val="%2."/>
      <w:lvlJc w:val="left"/>
      <w:pPr>
        <w:ind w:left="3161" w:hanging="360"/>
        <w:jc w:val="right"/>
      </w:pPr>
      <w:rPr>
        <w:rFonts w:ascii="Times New Roman" w:eastAsia="Times New Roman" w:hAnsi="Times New Roman" w:cs="Times New Roman" w:hint="default"/>
        <w:i/>
        <w:w w:val="99"/>
        <w:sz w:val="28"/>
        <w:szCs w:val="28"/>
        <w:lang w:val="uk-UA" w:eastAsia="uk-UA" w:bidi="uk-UA"/>
      </w:rPr>
    </w:lvl>
    <w:lvl w:ilvl="2" w:tplc="64D26086">
      <w:start w:val="1"/>
      <w:numFmt w:val="decimal"/>
      <w:lvlText w:val="%3."/>
      <w:lvlJc w:val="left"/>
      <w:pPr>
        <w:ind w:left="4020" w:hanging="360"/>
        <w:jc w:val="right"/>
      </w:pPr>
      <w:rPr>
        <w:rFonts w:ascii="Times New Roman" w:eastAsia="Times New Roman" w:hAnsi="Times New Roman" w:cs="Times New Roman" w:hint="default"/>
        <w:spacing w:val="-20"/>
        <w:w w:val="100"/>
        <w:sz w:val="24"/>
        <w:szCs w:val="24"/>
        <w:lang w:val="uk-UA" w:eastAsia="uk-UA" w:bidi="uk-UA"/>
      </w:rPr>
    </w:lvl>
    <w:lvl w:ilvl="3" w:tplc="515C9ABC">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A96C423A">
      <w:numFmt w:val="bullet"/>
      <w:lvlText w:val="•"/>
      <w:lvlJc w:val="left"/>
      <w:pPr>
        <w:ind w:left="4020" w:hanging="284"/>
      </w:pPr>
      <w:rPr>
        <w:rFonts w:hint="default"/>
        <w:lang w:val="uk-UA" w:eastAsia="uk-UA" w:bidi="uk-UA"/>
      </w:rPr>
    </w:lvl>
    <w:lvl w:ilvl="5" w:tplc="3A12168E">
      <w:numFmt w:val="bullet"/>
      <w:lvlText w:val="•"/>
      <w:lvlJc w:val="left"/>
      <w:pPr>
        <w:ind w:left="5247" w:hanging="284"/>
      </w:pPr>
      <w:rPr>
        <w:rFonts w:hint="default"/>
        <w:lang w:val="uk-UA" w:eastAsia="uk-UA" w:bidi="uk-UA"/>
      </w:rPr>
    </w:lvl>
    <w:lvl w:ilvl="6" w:tplc="BF82991C">
      <w:numFmt w:val="bullet"/>
      <w:lvlText w:val="•"/>
      <w:lvlJc w:val="left"/>
      <w:pPr>
        <w:ind w:left="6475" w:hanging="284"/>
      </w:pPr>
      <w:rPr>
        <w:rFonts w:hint="default"/>
        <w:lang w:val="uk-UA" w:eastAsia="uk-UA" w:bidi="uk-UA"/>
      </w:rPr>
    </w:lvl>
    <w:lvl w:ilvl="7" w:tplc="4ACABBA8">
      <w:numFmt w:val="bullet"/>
      <w:lvlText w:val="•"/>
      <w:lvlJc w:val="left"/>
      <w:pPr>
        <w:ind w:left="7702" w:hanging="284"/>
      </w:pPr>
      <w:rPr>
        <w:rFonts w:hint="default"/>
        <w:lang w:val="uk-UA" w:eastAsia="uk-UA" w:bidi="uk-UA"/>
      </w:rPr>
    </w:lvl>
    <w:lvl w:ilvl="8" w:tplc="D226B520">
      <w:numFmt w:val="bullet"/>
      <w:lvlText w:val="•"/>
      <w:lvlJc w:val="left"/>
      <w:pPr>
        <w:ind w:left="8930" w:hanging="284"/>
      </w:pPr>
      <w:rPr>
        <w:rFonts w:hint="default"/>
        <w:lang w:val="uk-UA" w:eastAsia="uk-UA" w:bidi="uk-UA"/>
      </w:rPr>
    </w:lvl>
  </w:abstractNum>
  <w:abstractNum w:abstractNumId="21" w15:restartNumberingAfterBreak="0">
    <w:nsid w:val="40320717"/>
    <w:multiLevelType w:val="hybridMultilevel"/>
    <w:tmpl w:val="D7C2EA16"/>
    <w:lvl w:ilvl="0" w:tplc="785AB04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AB71B84"/>
    <w:multiLevelType w:val="singleLevel"/>
    <w:tmpl w:val="33407E3E"/>
    <w:lvl w:ilvl="0">
      <w:start w:val="1"/>
      <w:numFmt w:val="decimal"/>
      <w:lvlText w:val="%1."/>
      <w:legacy w:legacy="1" w:legacySpace="0" w:legacyIndent="281"/>
      <w:lvlJc w:val="left"/>
      <w:rPr>
        <w:rFonts w:ascii="Times New Roman" w:hAnsi="Times New Roman" w:hint="default"/>
      </w:rPr>
    </w:lvl>
  </w:abstractNum>
  <w:abstractNum w:abstractNumId="23" w15:restartNumberingAfterBreak="0">
    <w:nsid w:val="4ABA74EA"/>
    <w:multiLevelType w:val="hybridMultilevel"/>
    <w:tmpl w:val="F304A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9510F"/>
    <w:multiLevelType w:val="hybridMultilevel"/>
    <w:tmpl w:val="03C601F2"/>
    <w:lvl w:ilvl="0" w:tplc="20B046E8">
      <w:start w:val="1"/>
      <w:numFmt w:val="decimal"/>
      <w:lvlText w:val="%1)"/>
      <w:lvlJc w:val="left"/>
      <w:pPr>
        <w:ind w:left="1721" w:hanging="543"/>
        <w:jc w:val="left"/>
      </w:pPr>
      <w:rPr>
        <w:rFonts w:ascii="Times New Roman" w:eastAsia="Times New Roman" w:hAnsi="Times New Roman" w:cs="Times New Roman" w:hint="default"/>
        <w:i/>
        <w:w w:val="99"/>
        <w:sz w:val="28"/>
        <w:szCs w:val="28"/>
        <w:lang w:val="uk-UA" w:eastAsia="uk-UA" w:bidi="uk-UA"/>
      </w:rPr>
    </w:lvl>
    <w:lvl w:ilvl="1" w:tplc="B04AA44C">
      <w:start w:val="1"/>
      <w:numFmt w:val="decimal"/>
      <w:lvlText w:val="%2."/>
      <w:lvlJc w:val="left"/>
      <w:pPr>
        <w:ind w:left="3699" w:hanging="360"/>
        <w:jc w:val="right"/>
      </w:pPr>
      <w:rPr>
        <w:rFonts w:ascii="Times New Roman" w:eastAsia="Times New Roman" w:hAnsi="Times New Roman" w:cs="Times New Roman" w:hint="default"/>
        <w:i/>
        <w:w w:val="99"/>
        <w:sz w:val="28"/>
        <w:szCs w:val="28"/>
        <w:lang w:val="uk-UA" w:eastAsia="uk-UA" w:bidi="uk-UA"/>
      </w:rPr>
    </w:lvl>
    <w:lvl w:ilvl="2" w:tplc="7B20152C">
      <w:start w:val="1"/>
      <w:numFmt w:val="decimal"/>
      <w:lvlText w:val="%3."/>
      <w:lvlJc w:val="left"/>
      <w:pPr>
        <w:ind w:left="4121" w:hanging="360"/>
        <w:jc w:val="right"/>
      </w:pPr>
      <w:rPr>
        <w:rFonts w:ascii="Times New Roman" w:eastAsia="Times New Roman" w:hAnsi="Times New Roman" w:cs="Times New Roman" w:hint="default"/>
        <w:spacing w:val="-12"/>
        <w:w w:val="100"/>
        <w:sz w:val="24"/>
        <w:szCs w:val="24"/>
        <w:lang w:val="uk-UA" w:eastAsia="uk-UA" w:bidi="uk-UA"/>
      </w:rPr>
    </w:lvl>
    <w:lvl w:ilvl="3" w:tplc="760AE6F0">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067E71AC">
      <w:numFmt w:val="bullet"/>
      <w:lvlText w:val="•"/>
      <w:lvlJc w:val="left"/>
      <w:pPr>
        <w:ind w:left="5157" w:hanging="284"/>
      </w:pPr>
      <w:rPr>
        <w:rFonts w:hint="default"/>
        <w:lang w:val="uk-UA" w:eastAsia="uk-UA" w:bidi="uk-UA"/>
      </w:rPr>
    </w:lvl>
    <w:lvl w:ilvl="5" w:tplc="6F048E0E">
      <w:numFmt w:val="bullet"/>
      <w:lvlText w:val="•"/>
      <w:lvlJc w:val="left"/>
      <w:pPr>
        <w:ind w:left="6195" w:hanging="284"/>
      </w:pPr>
      <w:rPr>
        <w:rFonts w:hint="default"/>
        <w:lang w:val="uk-UA" w:eastAsia="uk-UA" w:bidi="uk-UA"/>
      </w:rPr>
    </w:lvl>
    <w:lvl w:ilvl="6" w:tplc="49DAB524">
      <w:numFmt w:val="bullet"/>
      <w:lvlText w:val="•"/>
      <w:lvlJc w:val="left"/>
      <w:pPr>
        <w:ind w:left="7233" w:hanging="284"/>
      </w:pPr>
      <w:rPr>
        <w:rFonts w:hint="default"/>
        <w:lang w:val="uk-UA" w:eastAsia="uk-UA" w:bidi="uk-UA"/>
      </w:rPr>
    </w:lvl>
    <w:lvl w:ilvl="7" w:tplc="A06AA876">
      <w:numFmt w:val="bullet"/>
      <w:lvlText w:val="•"/>
      <w:lvlJc w:val="left"/>
      <w:pPr>
        <w:ind w:left="8271" w:hanging="284"/>
      </w:pPr>
      <w:rPr>
        <w:rFonts w:hint="default"/>
        <w:lang w:val="uk-UA" w:eastAsia="uk-UA" w:bidi="uk-UA"/>
      </w:rPr>
    </w:lvl>
    <w:lvl w:ilvl="8" w:tplc="605051EE">
      <w:numFmt w:val="bullet"/>
      <w:lvlText w:val="•"/>
      <w:lvlJc w:val="left"/>
      <w:pPr>
        <w:ind w:left="9309" w:hanging="284"/>
      </w:pPr>
      <w:rPr>
        <w:rFonts w:hint="default"/>
        <w:lang w:val="uk-UA" w:eastAsia="uk-UA" w:bidi="uk-UA"/>
      </w:rPr>
    </w:lvl>
  </w:abstractNum>
  <w:abstractNum w:abstractNumId="25" w15:restartNumberingAfterBreak="0">
    <w:nsid w:val="4F2201E4"/>
    <w:multiLevelType w:val="hybridMultilevel"/>
    <w:tmpl w:val="7D4AE894"/>
    <w:lvl w:ilvl="0" w:tplc="90269440">
      <w:start w:val="1"/>
      <w:numFmt w:val="decimal"/>
      <w:lvlText w:val="%1)"/>
      <w:lvlJc w:val="left"/>
      <w:pPr>
        <w:tabs>
          <w:tab w:val="num" w:pos="1113"/>
        </w:tabs>
        <w:ind w:left="1113" w:hanging="403"/>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26" w15:restartNumberingAfterBreak="0">
    <w:nsid w:val="4FD908D3"/>
    <w:multiLevelType w:val="hybridMultilevel"/>
    <w:tmpl w:val="82A6970C"/>
    <w:lvl w:ilvl="0" w:tplc="147076AE">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735E7A20">
      <w:numFmt w:val="bullet"/>
      <w:lvlText w:val="•"/>
      <w:lvlJc w:val="left"/>
      <w:pPr>
        <w:ind w:left="2132" w:hanging="284"/>
      </w:pPr>
      <w:rPr>
        <w:rFonts w:hint="default"/>
        <w:lang w:val="uk-UA" w:eastAsia="uk-UA" w:bidi="uk-UA"/>
      </w:rPr>
    </w:lvl>
    <w:lvl w:ilvl="2" w:tplc="95A20F06">
      <w:numFmt w:val="bullet"/>
      <w:lvlText w:val="•"/>
      <w:lvlJc w:val="left"/>
      <w:pPr>
        <w:ind w:left="3125" w:hanging="284"/>
      </w:pPr>
      <w:rPr>
        <w:rFonts w:hint="default"/>
        <w:lang w:val="uk-UA" w:eastAsia="uk-UA" w:bidi="uk-UA"/>
      </w:rPr>
    </w:lvl>
    <w:lvl w:ilvl="3" w:tplc="B1A0F110">
      <w:numFmt w:val="bullet"/>
      <w:lvlText w:val="•"/>
      <w:lvlJc w:val="left"/>
      <w:pPr>
        <w:ind w:left="4117" w:hanging="284"/>
      </w:pPr>
      <w:rPr>
        <w:rFonts w:hint="default"/>
        <w:lang w:val="uk-UA" w:eastAsia="uk-UA" w:bidi="uk-UA"/>
      </w:rPr>
    </w:lvl>
    <w:lvl w:ilvl="4" w:tplc="81A4F606">
      <w:numFmt w:val="bullet"/>
      <w:lvlText w:val="•"/>
      <w:lvlJc w:val="left"/>
      <w:pPr>
        <w:ind w:left="5110" w:hanging="284"/>
      </w:pPr>
      <w:rPr>
        <w:rFonts w:hint="default"/>
        <w:lang w:val="uk-UA" w:eastAsia="uk-UA" w:bidi="uk-UA"/>
      </w:rPr>
    </w:lvl>
    <w:lvl w:ilvl="5" w:tplc="CCAEB5EC">
      <w:numFmt w:val="bullet"/>
      <w:lvlText w:val="•"/>
      <w:lvlJc w:val="left"/>
      <w:pPr>
        <w:ind w:left="6102" w:hanging="284"/>
      </w:pPr>
      <w:rPr>
        <w:rFonts w:hint="default"/>
        <w:lang w:val="uk-UA" w:eastAsia="uk-UA" w:bidi="uk-UA"/>
      </w:rPr>
    </w:lvl>
    <w:lvl w:ilvl="6" w:tplc="963ACA98">
      <w:numFmt w:val="bullet"/>
      <w:lvlText w:val="•"/>
      <w:lvlJc w:val="left"/>
      <w:pPr>
        <w:ind w:left="7095" w:hanging="284"/>
      </w:pPr>
      <w:rPr>
        <w:rFonts w:hint="default"/>
        <w:lang w:val="uk-UA" w:eastAsia="uk-UA" w:bidi="uk-UA"/>
      </w:rPr>
    </w:lvl>
    <w:lvl w:ilvl="7" w:tplc="C8D6459C">
      <w:numFmt w:val="bullet"/>
      <w:lvlText w:val="•"/>
      <w:lvlJc w:val="left"/>
      <w:pPr>
        <w:ind w:left="8087" w:hanging="284"/>
      </w:pPr>
      <w:rPr>
        <w:rFonts w:hint="default"/>
        <w:lang w:val="uk-UA" w:eastAsia="uk-UA" w:bidi="uk-UA"/>
      </w:rPr>
    </w:lvl>
    <w:lvl w:ilvl="8" w:tplc="E2825690">
      <w:numFmt w:val="bullet"/>
      <w:lvlText w:val="•"/>
      <w:lvlJc w:val="left"/>
      <w:pPr>
        <w:ind w:left="9080" w:hanging="284"/>
      </w:pPr>
      <w:rPr>
        <w:rFonts w:hint="default"/>
        <w:lang w:val="uk-UA" w:eastAsia="uk-UA" w:bidi="uk-UA"/>
      </w:rPr>
    </w:lvl>
  </w:abstractNum>
  <w:abstractNum w:abstractNumId="27" w15:restartNumberingAfterBreak="0">
    <w:nsid w:val="515D2F49"/>
    <w:multiLevelType w:val="hybridMultilevel"/>
    <w:tmpl w:val="9FC83610"/>
    <w:lvl w:ilvl="0" w:tplc="4FBC3B5E">
      <w:start w:val="4"/>
      <w:numFmt w:val="decimal"/>
      <w:lvlText w:val="%1."/>
      <w:lvlJc w:val="left"/>
      <w:pPr>
        <w:ind w:left="1659" w:hanging="356"/>
        <w:jc w:val="left"/>
      </w:pPr>
      <w:rPr>
        <w:rFonts w:ascii="Times New Roman" w:eastAsia="Times New Roman" w:hAnsi="Times New Roman" w:cs="Times New Roman" w:hint="default"/>
        <w:b/>
        <w:bCs/>
        <w:w w:val="99"/>
        <w:sz w:val="28"/>
        <w:szCs w:val="28"/>
        <w:lang w:val="uk-UA" w:eastAsia="uk-UA" w:bidi="uk-UA"/>
      </w:rPr>
    </w:lvl>
    <w:lvl w:ilvl="1" w:tplc="DC24D6A0">
      <w:start w:val="1"/>
      <w:numFmt w:val="decimal"/>
      <w:lvlText w:val="%2."/>
      <w:lvlJc w:val="left"/>
      <w:pPr>
        <w:ind w:left="3521" w:hanging="360"/>
        <w:jc w:val="right"/>
      </w:pPr>
      <w:rPr>
        <w:rFonts w:ascii="Times New Roman" w:eastAsia="Times New Roman" w:hAnsi="Times New Roman" w:cs="Times New Roman" w:hint="default"/>
        <w:i/>
        <w:w w:val="99"/>
        <w:sz w:val="28"/>
        <w:szCs w:val="28"/>
        <w:lang w:val="uk-UA" w:eastAsia="uk-UA" w:bidi="uk-UA"/>
      </w:rPr>
    </w:lvl>
    <w:lvl w:ilvl="2" w:tplc="621897A2">
      <w:start w:val="1"/>
      <w:numFmt w:val="decimal"/>
      <w:lvlText w:val="%3."/>
      <w:lvlJc w:val="left"/>
      <w:pPr>
        <w:ind w:left="3704" w:hanging="543"/>
        <w:jc w:val="right"/>
      </w:pPr>
      <w:rPr>
        <w:rFonts w:ascii="Times New Roman" w:eastAsia="Times New Roman" w:hAnsi="Times New Roman" w:cs="Times New Roman" w:hint="default"/>
        <w:spacing w:val="-24"/>
        <w:w w:val="100"/>
        <w:sz w:val="24"/>
        <w:szCs w:val="24"/>
        <w:lang w:val="uk-UA" w:eastAsia="uk-UA" w:bidi="uk-UA"/>
      </w:rPr>
    </w:lvl>
    <w:lvl w:ilvl="3" w:tplc="AA4EE95C">
      <w:start w:val="1"/>
      <w:numFmt w:val="decimal"/>
      <w:lvlText w:val="%4."/>
      <w:lvlJc w:val="left"/>
      <w:pPr>
        <w:ind w:left="1745" w:hanging="284"/>
        <w:jc w:val="left"/>
      </w:pPr>
      <w:rPr>
        <w:rFonts w:ascii="Times New Roman" w:eastAsia="Times New Roman" w:hAnsi="Times New Roman" w:cs="Times New Roman" w:hint="default"/>
        <w:w w:val="99"/>
        <w:sz w:val="28"/>
        <w:szCs w:val="28"/>
        <w:lang w:val="uk-UA" w:eastAsia="uk-UA" w:bidi="uk-UA"/>
      </w:rPr>
    </w:lvl>
    <w:lvl w:ilvl="4" w:tplc="091493A8">
      <w:start w:val="1"/>
      <w:numFmt w:val="decimal"/>
      <w:lvlText w:val="%5."/>
      <w:lvlJc w:val="left"/>
      <w:pPr>
        <w:ind w:left="2187" w:hanging="280"/>
        <w:jc w:val="right"/>
      </w:pPr>
      <w:rPr>
        <w:rFonts w:ascii="Bookman Old Style" w:eastAsia="Bookman Old Style" w:hAnsi="Bookman Old Style" w:cs="Bookman Old Style" w:hint="default"/>
        <w:spacing w:val="-4"/>
        <w:w w:val="99"/>
        <w:sz w:val="26"/>
        <w:szCs w:val="26"/>
        <w:lang w:val="uk-UA" w:eastAsia="uk-UA" w:bidi="uk-UA"/>
      </w:rPr>
    </w:lvl>
    <w:lvl w:ilvl="5" w:tplc="344A64FE">
      <w:start w:val="1"/>
      <w:numFmt w:val="decimal"/>
      <w:lvlText w:val="%6."/>
      <w:lvlJc w:val="left"/>
      <w:pPr>
        <w:ind w:left="1179" w:hanging="360"/>
        <w:jc w:val="left"/>
      </w:pPr>
      <w:rPr>
        <w:rFonts w:ascii="Times New Roman" w:eastAsia="Times New Roman" w:hAnsi="Times New Roman" w:cs="Times New Roman" w:hint="default"/>
        <w:b/>
        <w:bCs/>
        <w:i/>
        <w:w w:val="99"/>
        <w:sz w:val="28"/>
        <w:szCs w:val="28"/>
        <w:lang w:val="uk-UA" w:eastAsia="uk-UA" w:bidi="uk-UA"/>
      </w:rPr>
    </w:lvl>
    <w:lvl w:ilvl="6" w:tplc="D368EFD8">
      <w:numFmt w:val="bullet"/>
      <w:lvlText w:val="•"/>
      <w:lvlJc w:val="left"/>
      <w:pPr>
        <w:ind w:left="5237" w:hanging="360"/>
      </w:pPr>
      <w:rPr>
        <w:rFonts w:hint="default"/>
        <w:lang w:val="uk-UA" w:eastAsia="uk-UA" w:bidi="uk-UA"/>
      </w:rPr>
    </w:lvl>
    <w:lvl w:ilvl="7" w:tplc="FA2AA19C">
      <w:numFmt w:val="bullet"/>
      <w:lvlText w:val="•"/>
      <w:lvlJc w:val="left"/>
      <w:pPr>
        <w:ind w:left="6774" w:hanging="360"/>
      </w:pPr>
      <w:rPr>
        <w:rFonts w:hint="default"/>
        <w:lang w:val="uk-UA" w:eastAsia="uk-UA" w:bidi="uk-UA"/>
      </w:rPr>
    </w:lvl>
    <w:lvl w:ilvl="8" w:tplc="58F8A3F2">
      <w:numFmt w:val="bullet"/>
      <w:lvlText w:val="•"/>
      <w:lvlJc w:val="left"/>
      <w:pPr>
        <w:ind w:left="8311" w:hanging="360"/>
      </w:pPr>
      <w:rPr>
        <w:rFonts w:hint="default"/>
        <w:lang w:val="uk-UA" w:eastAsia="uk-UA" w:bidi="uk-UA"/>
      </w:rPr>
    </w:lvl>
  </w:abstractNum>
  <w:abstractNum w:abstractNumId="28" w15:restartNumberingAfterBreak="0">
    <w:nsid w:val="53407EF1"/>
    <w:multiLevelType w:val="hybridMultilevel"/>
    <w:tmpl w:val="6C3EE6BE"/>
    <w:lvl w:ilvl="0" w:tplc="A43E70DE">
      <w:start w:val="1"/>
      <w:numFmt w:val="decimal"/>
      <w:lvlText w:val="%1."/>
      <w:lvlJc w:val="left"/>
      <w:pPr>
        <w:ind w:left="1142" w:hanging="284"/>
        <w:jc w:val="left"/>
      </w:pPr>
      <w:rPr>
        <w:rFonts w:ascii="Times New Roman" w:eastAsia="Times New Roman" w:hAnsi="Times New Roman" w:cs="Times New Roman" w:hint="default"/>
        <w:w w:val="99"/>
        <w:sz w:val="28"/>
        <w:szCs w:val="28"/>
        <w:lang w:val="uk-UA" w:eastAsia="uk-UA" w:bidi="uk-UA"/>
      </w:rPr>
    </w:lvl>
    <w:lvl w:ilvl="1" w:tplc="5128C204">
      <w:numFmt w:val="bullet"/>
      <w:lvlText w:val="•"/>
      <w:lvlJc w:val="left"/>
      <w:pPr>
        <w:ind w:left="2132" w:hanging="284"/>
      </w:pPr>
      <w:rPr>
        <w:rFonts w:hint="default"/>
        <w:lang w:val="uk-UA" w:eastAsia="uk-UA" w:bidi="uk-UA"/>
      </w:rPr>
    </w:lvl>
    <w:lvl w:ilvl="2" w:tplc="978667A0">
      <w:numFmt w:val="bullet"/>
      <w:lvlText w:val="•"/>
      <w:lvlJc w:val="left"/>
      <w:pPr>
        <w:ind w:left="3125" w:hanging="284"/>
      </w:pPr>
      <w:rPr>
        <w:rFonts w:hint="default"/>
        <w:lang w:val="uk-UA" w:eastAsia="uk-UA" w:bidi="uk-UA"/>
      </w:rPr>
    </w:lvl>
    <w:lvl w:ilvl="3" w:tplc="C736E06E">
      <w:numFmt w:val="bullet"/>
      <w:lvlText w:val="•"/>
      <w:lvlJc w:val="left"/>
      <w:pPr>
        <w:ind w:left="4117" w:hanging="284"/>
      </w:pPr>
      <w:rPr>
        <w:rFonts w:hint="default"/>
        <w:lang w:val="uk-UA" w:eastAsia="uk-UA" w:bidi="uk-UA"/>
      </w:rPr>
    </w:lvl>
    <w:lvl w:ilvl="4" w:tplc="7390F1F4">
      <w:numFmt w:val="bullet"/>
      <w:lvlText w:val="•"/>
      <w:lvlJc w:val="left"/>
      <w:pPr>
        <w:ind w:left="5110" w:hanging="284"/>
      </w:pPr>
      <w:rPr>
        <w:rFonts w:hint="default"/>
        <w:lang w:val="uk-UA" w:eastAsia="uk-UA" w:bidi="uk-UA"/>
      </w:rPr>
    </w:lvl>
    <w:lvl w:ilvl="5" w:tplc="BEB84852">
      <w:numFmt w:val="bullet"/>
      <w:lvlText w:val="•"/>
      <w:lvlJc w:val="left"/>
      <w:pPr>
        <w:ind w:left="6102" w:hanging="284"/>
      </w:pPr>
      <w:rPr>
        <w:rFonts w:hint="default"/>
        <w:lang w:val="uk-UA" w:eastAsia="uk-UA" w:bidi="uk-UA"/>
      </w:rPr>
    </w:lvl>
    <w:lvl w:ilvl="6" w:tplc="F114545E">
      <w:numFmt w:val="bullet"/>
      <w:lvlText w:val="•"/>
      <w:lvlJc w:val="left"/>
      <w:pPr>
        <w:ind w:left="7095" w:hanging="284"/>
      </w:pPr>
      <w:rPr>
        <w:rFonts w:hint="default"/>
        <w:lang w:val="uk-UA" w:eastAsia="uk-UA" w:bidi="uk-UA"/>
      </w:rPr>
    </w:lvl>
    <w:lvl w:ilvl="7" w:tplc="0FE0633E">
      <w:numFmt w:val="bullet"/>
      <w:lvlText w:val="•"/>
      <w:lvlJc w:val="left"/>
      <w:pPr>
        <w:ind w:left="8087" w:hanging="284"/>
      </w:pPr>
      <w:rPr>
        <w:rFonts w:hint="default"/>
        <w:lang w:val="uk-UA" w:eastAsia="uk-UA" w:bidi="uk-UA"/>
      </w:rPr>
    </w:lvl>
    <w:lvl w:ilvl="8" w:tplc="995E5330">
      <w:numFmt w:val="bullet"/>
      <w:lvlText w:val="•"/>
      <w:lvlJc w:val="left"/>
      <w:pPr>
        <w:ind w:left="9080" w:hanging="284"/>
      </w:pPr>
      <w:rPr>
        <w:rFonts w:hint="default"/>
        <w:lang w:val="uk-UA" w:eastAsia="uk-UA" w:bidi="uk-UA"/>
      </w:rPr>
    </w:lvl>
  </w:abstractNum>
  <w:abstractNum w:abstractNumId="29" w15:restartNumberingAfterBreak="0">
    <w:nsid w:val="6B5D1F2B"/>
    <w:multiLevelType w:val="hybridMultilevel"/>
    <w:tmpl w:val="F1088324"/>
    <w:lvl w:ilvl="0" w:tplc="4A10C0EE">
      <w:start w:val="1"/>
      <w:numFmt w:val="decimal"/>
      <w:lvlText w:val="%1."/>
      <w:lvlJc w:val="left"/>
      <w:pPr>
        <w:ind w:left="2861" w:hanging="45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30" w15:restartNumberingAfterBreak="0">
    <w:nsid w:val="6F206F9C"/>
    <w:multiLevelType w:val="hybridMultilevel"/>
    <w:tmpl w:val="2AF0818E"/>
    <w:lvl w:ilvl="0" w:tplc="04220011">
      <w:start w:val="1"/>
      <w:numFmt w:val="decimal"/>
      <w:lvlText w:val="%1)"/>
      <w:lvlJc w:val="left"/>
      <w:pPr>
        <w:tabs>
          <w:tab w:val="num" w:pos="1070"/>
        </w:tabs>
        <w:ind w:left="1070" w:hanging="360"/>
      </w:pPr>
    </w:lvl>
    <w:lvl w:ilvl="1" w:tplc="04220019" w:tentative="1">
      <w:start w:val="1"/>
      <w:numFmt w:val="lowerLetter"/>
      <w:lvlText w:val="%2."/>
      <w:lvlJc w:val="left"/>
      <w:pPr>
        <w:tabs>
          <w:tab w:val="num" w:pos="1790"/>
        </w:tabs>
        <w:ind w:left="1790" w:hanging="360"/>
      </w:pPr>
    </w:lvl>
    <w:lvl w:ilvl="2" w:tplc="0422001B" w:tentative="1">
      <w:start w:val="1"/>
      <w:numFmt w:val="lowerRoman"/>
      <w:lvlText w:val="%3."/>
      <w:lvlJc w:val="right"/>
      <w:pPr>
        <w:tabs>
          <w:tab w:val="num" w:pos="2510"/>
        </w:tabs>
        <w:ind w:left="2510" w:hanging="180"/>
      </w:pPr>
    </w:lvl>
    <w:lvl w:ilvl="3" w:tplc="0422000F" w:tentative="1">
      <w:start w:val="1"/>
      <w:numFmt w:val="decimal"/>
      <w:lvlText w:val="%4."/>
      <w:lvlJc w:val="left"/>
      <w:pPr>
        <w:tabs>
          <w:tab w:val="num" w:pos="3230"/>
        </w:tabs>
        <w:ind w:left="3230" w:hanging="360"/>
      </w:pPr>
    </w:lvl>
    <w:lvl w:ilvl="4" w:tplc="04220019" w:tentative="1">
      <w:start w:val="1"/>
      <w:numFmt w:val="lowerLetter"/>
      <w:lvlText w:val="%5."/>
      <w:lvlJc w:val="left"/>
      <w:pPr>
        <w:tabs>
          <w:tab w:val="num" w:pos="3950"/>
        </w:tabs>
        <w:ind w:left="3950" w:hanging="360"/>
      </w:pPr>
    </w:lvl>
    <w:lvl w:ilvl="5" w:tplc="0422001B" w:tentative="1">
      <w:start w:val="1"/>
      <w:numFmt w:val="lowerRoman"/>
      <w:lvlText w:val="%6."/>
      <w:lvlJc w:val="right"/>
      <w:pPr>
        <w:tabs>
          <w:tab w:val="num" w:pos="4670"/>
        </w:tabs>
        <w:ind w:left="4670" w:hanging="180"/>
      </w:pPr>
    </w:lvl>
    <w:lvl w:ilvl="6" w:tplc="0422000F" w:tentative="1">
      <w:start w:val="1"/>
      <w:numFmt w:val="decimal"/>
      <w:lvlText w:val="%7."/>
      <w:lvlJc w:val="left"/>
      <w:pPr>
        <w:tabs>
          <w:tab w:val="num" w:pos="5390"/>
        </w:tabs>
        <w:ind w:left="5390" w:hanging="360"/>
      </w:pPr>
    </w:lvl>
    <w:lvl w:ilvl="7" w:tplc="04220019" w:tentative="1">
      <w:start w:val="1"/>
      <w:numFmt w:val="lowerLetter"/>
      <w:lvlText w:val="%8."/>
      <w:lvlJc w:val="left"/>
      <w:pPr>
        <w:tabs>
          <w:tab w:val="num" w:pos="6110"/>
        </w:tabs>
        <w:ind w:left="6110" w:hanging="360"/>
      </w:pPr>
    </w:lvl>
    <w:lvl w:ilvl="8" w:tplc="0422001B" w:tentative="1">
      <w:start w:val="1"/>
      <w:numFmt w:val="lowerRoman"/>
      <w:lvlText w:val="%9."/>
      <w:lvlJc w:val="right"/>
      <w:pPr>
        <w:tabs>
          <w:tab w:val="num" w:pos="6830"/>
        </w:tabs>
        <w:ind w:left="6830" w:hanging="180"/>
      </w:pPr>
    </w:lvl>
  </w:abstractNum>
  <w:abstractNum w:abstractNumId="31"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FAA28F3"/>
    <w:multiLevelType w:val="hybridMultilevel"/>
    <w:tmpl w:val="A992BC16"/>
    <w:lvl w:ilvl="0" w:tplc="9258C15E">
      <w:start w:val="1"/>
      <w:numFmt w:val="decimal"/>
      <w:lvlText w:val="%1."/>
      <w:lvlJc w:val="left"/>
      <w:pPr>
        <w:ind w:left="1779" w:hanging="360"/>
      </w:pPr>
      <w:rPr>
        <w:rFonts w:hint="default"/>
        <w:b w:val="0"/>
        <w:sz w:val="21"/>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33" w15:restartNumberingAfterBreak="0">
    <w:nsid w:val="707179E8"/>
    <w:multiLevelType w:val="hybridMultilevel"/>
    <w:tmpl w:val="14EAC636"/>
    <w:lvl w:ilvl="0" w:tplc="04220011">
      <w:start w:val="1"/>
      <w:numFmt w:val="decimal"/>
      <w:lvlText w:val="%1)"/>
      <w:lvlJc w:val="left"/>
      <w:pPr>
        <w:tabs>
          <w:tab w:val="num" w:pos="502"/>
        </w:tabs>
        <w:ind w:left="502" w:hanging="360"/>
      </w:pPr>
    </w:lvl>
    <w:lvl w:ilvl="1" w:tplc="04220019" w:tentative="1">
      <w:start w:val="1"/>
      <w:numFmt w:val="lowerLetter"/>
      <w:lvlText w:val="%2."/>
      <w:lvlJc w:val="left"/>
      <w:pPr>
        <w:tabs>
          <w:tab w:val="num" w:pos="1222"/>
        </w:tabs>
        <w:ind w:left="1222" w:hanging="360"/>
      </w:pPr>
    </w:lvl>
    <w:lvl w:ilvl="2" w:tplc="0422001B" w:tentative="1">
      <w:start w:val="1"/>
      <w:numFmt w:val="lowerRoman"/>
      <w:lvlText w:val="%3."/>
      <w:lvlJc w:val="right"/>
      <w:pPr>
        <w:tabs>
          <w:tab w:val="num" w:pos="1942"/>
        </w:tabs>
        <w:ind w:left="1942" w:hanging="180"/>
      </w:pPr>
    </w:lvl>
    <w:lvl w:ilvl="3" w:tplc="0422000F" w:tentative="1">
      <w:start w:val="1"/>
      <w:numFmt w:val="decimal"/>
      <w:lvlText w:val="%4."/>
      <w:lvlJc w:val="left"/>
      <w:pPr>
        <w:tabs>
          <w:tab w:val="num" w:pos="2662"/>
        </w:tabs>
        <w:ind w:left="2662" w:hanging="360"/>
      </w:pPr>
    </w:lvl>
    <w:lvl w:ilvl="4" w:tplc="04220019" w:tentative="1">
      <w:start w:val="1"/>
      <w:numFmt w:val="lowerLetter"/>
      <w:lvlText w:val="%5."/>
      <w:lvlJc w:val="left"/>
      <w:pPr>
        <w:tabs>
          <w:tab w:val="num" w:pos="3382"/>
        </w:tabs>
        <w:ind w:left="3382" w:hanging="360"/>
      </w:pPr>
    </w:lvl>
    <w:lvl w:ilvl="5" w:tplc="0422001B" w:tentative="1">
      <w:start w:val="1"/>
      <w:numFmt w:val="lowerRoman"/>
      <w:lvlText w:val="%6."/>
      <w:lvlJc w:val="right"/>
      <w:pPr>
        <w:tabs>
          <w:tab w:val="num" w:pos="4102"/>
        </w:tabs>
        <w:ind w:left="4102" w:hanging="180"/>
      </w:pPr>
    </w:lvl>
    <w:lvl w:ilvl="6" w:tplc="0422000F" w:tentative="1">
      <w:start w:val="1"/>
      <w:numFmt w:val="decimal"/>
      <w:lvlText w:val="%7."/>
      <w:lvlJc w:val="left"/>
      <w:pPr>
        <w:tabs>
          <w:tab w:val="num" w:pos="4822"/>
        </w:tabs>
        <w:ind w:left="4822" w:hanging="360"/>
      </w:pPr>
    </w:lvl>
    <w:lvl w:ilvl="7" w:tplc="04220019" w:tentative="1">
      <w:start w:val="1"/>
      <w:numFmt w:val="lowerLetter"/>
      <w:lvlText w:val="%8."/>
      <w:lvlJc w:val="left"/>
      <w:pPr>
        <w:tabs>
          <w:tab w:val="num" w:pos="5542"/>
        </w:tabs>
        <w:ind w:left="5542" w:hanging="360"/>
      </w:pPr>
    </w:lvl>
    <w:lvl w:ilvl="8" w:tplc="0422001B" w:tentative="1">
      <w:start w:val="1"/>
      <w:numFmt w:val="lowerRoman"/>
      <w:lvlText w:val="%9."/>
      <w:lvlJc w:val="right"/>
      <w:pPr>
        <w:tabs>
          <w:tab w:val="num" w:pos="6262"/>
        </w:tabs>
        <w:ind w:left="6262" w:hanging="180"/>
      </w:pPr>
    </w:lvl>
  </w:abstractNum>
  <w:abstractNum w:abstractNumId="34" w15:restartNumberingAfterBreak="0">
    <w:nsid w:val="72FF0221"/>
    <w:multiLevelType w:val="hybridMultilevel"/>
    <w:tmpl w:val="C94E4408"/>
    <w:lvl w:ilvl="0" w:tplc="38E4F08C">
      <w:start w:val="1"/>
      <w:numFmt w:val="decimal"/>
      <w:lvlText w:val="%1."/>
      <w:lvlJc w:val="left"/>
      <w:pPr>
        <w:ind w:left="1864" w:hanging="115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30B36E3"/>
    <w:multiLevelType w:val="hybridMultilevel"/>
    <w:tmpl w:val="C268CA0E"/>
    <w:lvl w:ilvl="0" w:tplc="F9C8010C">
      <w:start w:val="2"/>
      <w:numFmt w:val="decimal"/>
      <w:lvlText w:val="%1."/>
      <w:lvlJc w:val="left"/>
      <w:pPr>
        <w:ind w:left="1743" w:hanging="281"/>
      </w:pPr>
      <w:rPr>
        <w:rFonts w:ascii="Times New Roman" w:eastAsia="Times New Roman" w:hAnsi="Times New Roman" w:cs="Times New Roman" w:hint="default"/>
        <w:w w:val="99"/>
        <w:sz w:val="28"/>
        <w:szCs w:val="28"/>
        <w:lang w:val="uk-UA" w:eastAsia="uk-UA" w:bidi="uk-UA"/>
      </w:rPr>
    </w:lvl>
    <w:lvl w:ilvl="1" w:tplc="77AEEA90">
      <w:numFmt w:val="bullet"/>
      <w:lvlText w:val="•"/>
      <w:lvlJc w:val="left"/>
      <w:pPr>
        <w:ind w:left="2704" w:hanging="281"/>
      </w:pPr>
      <w:rPr>
        <w:lang w:val="uk-UA" w:eastAsia="uk-UA" w:bidi="uk-UA"/>
      </w:rPr>
    </w:lvl>
    <w:lvl w:ilvl="2" w:tplc="2A8EFFFC">
      <w:numFmt w:val="bullet"/>
      <w:lvlText w:val="•"/>
      <w:lvlJc w:val="left"/>
      <w:pPr>
        <w:ind w:left="3669" w:hanging="281"/>
      </w:pPr>
      <w:rPr>
        <w:lang w:val="uk-UA" w:eastAsia="uk-UA" w:bidi="uk-UA"/>
      </w:rPr>
    </w:lvl>
    <w:lvl w:ilvl="3" w:tplc="ED129080">
      <w:numFmt w:val="bullet"/>
      <w:lvlText w:val="•"/>
      <w:lvlJc w:val="left"/>
      <w:pPr>
        <w:ind w:left="4633" w:hanging="281"/>
      </w:pPr>
      <w:rPr>
        <w:lang w:val="uk-UA" w:eastAsia="uk-UA" w:bidi="uk-UA"/>
      </w:rPr>
    </w:lvl>
    <w:lvl w:ilvl="4" w:tplc="E4D8D9EA">
      <w:numFmt w:val="bullet"/>
      <w:lvlText w:val="•"/>
      <w:lvlJc w:val="left"/>
      <w:pPr>
        <w:ind w:left="5598" w:hanging="281"/>
      </w:pPr>
      <w:rPr>
        <w:lang w:val="uk-UA" w:eastAsia="uk-UA" w:bidi="uk-UA"/>
      </w:rPr>
    </w:lvl>
    <w:lvl w:ilvl="5" w:tplc="6C0C742C">
      <w:numFmt w:val="bullet"/>
      <w:lvlText w:val="•"/>
      <w:lvlJc w:val="left"/>
      <w:pPr>
        <w:ind w:left="6562" w:hanging="281"/>
      </w:pPr>
      <w:rPr>
        <w:lang w:val="uk-UA" w:eastAsia="uk-UA" w:bidi="uk-UA"/>
      </w:rPr>
    </w:lvl>
    <w:lvl w:ilvl="6" w:tplc="1A0A4DCE">
      <w:numFmt w:val="bullet"/>
      <w:lvlText w:val="•"/>
      <w:lvlJc w:val="left"/>
      <w:pPr>
        <w:ind w:left="7527" w:hanging="281"/>
      </w:pPr>
      <w:rPr>
        <w:lang w:val="uk-UA" w:eastAsia="uk-UA" w:bidi="uk-UA"/>
      </w:rPr>
    </w:lvl>
    <w:lvl w:ilvl="7" w:tplc="3F24A310">
      <w:numFmt w:val="bullet"/>
      <w:lvlText w:val="•"/>
      <w:lvlJc w:val="left"/>
      <w:pPr>
        <w:ind w:left="8491" w:hanging="281"/>
      </w:pPr>
      <w:rPr>
        <w:lang w:val="uk-UA" w:eastAsia="uk-UA" w:bidi="uk-UA"/>
      </w:rPr>
    </w:lvl>
    <w:lvl w:ilvl="8" w:tplc="1354C604">
      <w:numFmt w:val="bullet"/>
      <w:lvlText w:val="•"/>
      <w:lvlJc w:val="left"/>
      <w:pPr>
        <w:ind w:left="9456" w:hanging="281"/>
      </w:pPr>
      <w:rPr>
        <w:lang w:val="uk-UA" w:eastAsia="uk-UA" w:bidi="uk-UA"/>
      </w:rPr>
    </w:lvl>
  </w:abstractNum>
  <w:abstractNum w:abstractNumId="36" w15:restartNumberingAfterBreak="0">
    <w:nsid w:val="74053F0A"/>
    <w:multiLevelType w:val="hybridMultilevel"/>
    <w:tmpl w:val="3A229444"/>
    <w:lvl w:ilvl="0" w:tplc="683E998A">
      <w:start w:val="1"/>
      <w:numFmt w:val="decimal"/>
      <w:lvlText w:val="%1."/>
      <w:lvlJc w:val="left"/>
      <w:pPr>
        <w:ind w:left="2979" w:hanging="360"/>
        <w:jc w:val="right"/>
      </w:pPr>
      <w:rPr>
        <w:rFonts w:ascii="Times New Roman" w:eastAsia="Times New Roman" w:hAnsi="Times New Roman" w:cs="Times New Roman" w:hint="default"/>
        <w:i/>
        <w:w w:val="99"/>
        <w:sz w:val="28"/>
        <w:szCs w:val="28"/>
        <w:lang w:val="uk-UA" w:eastAsia="uk-UA" w:bidi="uk-UA"/>
      </w:rPr>
    </w:lvl>
    <w:lvl w:ilvl="1" w:tplc="DE24BAB8">
      <w:start w:val="1"/>
      <w:numFmt w:val="decimal"/>
      <w:lvlText w:val="%2."/>
      <w:lvlJc w:val="left"/>
      <w:pPr>
        <w:ind w:left="3660" w:hanging="360"/>
        <w:jc w:val="right"/>
      </w:pPr>
      <w:rPr>
        <w:rFonts w:ascii="Times New Roman" w:eastAsia="Times New Roman" w:hAnsi="Times New Roman" w:cs="Times New Roman" w:hint="default"/>
        <w:spacing w:val="-17"/>
        <w:w w:val="100"/>
        <w:sz w:val="24"/>
        <w:szCs w:val="24"/>
        <w:lang w:val="uk-UA" w:eastAsia="uk-UA" w:bidi="uk-UA"/>
      </w:rPr>
    </w:lvl>
    <w:lvl w:ilvl="2" w:tplc="C820F462">
      <w:start w:val="1"/>
      <w:numFmt w:val="decimal"/>
      <w:lvlText w:val="%3."/>
      <w:lvlJc w:val="left"/>
      <w:pPr>
        <w:ind w:left="1745" w:hanging="284"/>
        <w:jc w:val="left"/>
      </w:pPr>
      <w:rPr>
        <w:rFonts w:ascii="Times New Roman" w:eastAsia="Times New Roman" w:hAnsi="Times New Roman" w:cs="Times New Roman" w:hint="default"/>
        <w:w w:val="99"/>
        <w:sz w:val="28"/>
        <w:szCs w:val="28"/>
        <w:lang w:val="uk-UA" w:eastAsia="uk-UA" w:bidi="uk-UA"/>
      </w:rPr>
    </w:lvl>
    <w:lvl w:ilvl="3" w:tplc="E1D43640">
      <w:numFmt w:val="bullet"/>
      <w:lvlText w:val="•"/>
      <w:lvlJc w:val="left"/>
      <w:pPr>
        <w:ind w:left="4625" w:hanging="284"/>
      </w:pPr>
      <w:rPr>
        <w:rFonts w:hint="default"/>
        <w:lang w:val="uk-UA" w:eastAsia="uk-UA" w:bidi="uk-UA"/>
      </w:rPr>
    </w:lvl>
    <w:lvl w:ilvl="4" w:tplc="82405FDA">
      <w:numFmt w:val="bullet"/>
      <w:lvlText w:val="•"/>
      <w:lvlJc w:val="left"/>
      <w:pPr>
        <w:ind w:left="5591" w:hanging="284"/>
      </w:pPr>
      <w:rPr>
        <w:rFonts w:hint="default"/>
        <w:lang w:val="uk-UA" w:eastAsia="uk-UA" w:bidi="uk-UA"/>
      </w:rPr>
    </w:lvl>
    <w:lvl w:ilvl="5" w:tplc="8918E70E">
      <w:numFmt w:val="bullet"/>
      <w:lvlText w:val="•"/>
      <w:lvlJc w:val="left"/>
      <w:pPr>
        <w:ind w:left="6557" w:hanging="284"/>
      </w:pPr>
      <w:rPr>
        <w:rFonts w:hint="default"/>
        <w:lang w:val="uk-UA" w:eastAsia="uk-UA" w:bidi="uk-UA"/>
      </w:rPr>
    </w:lvl>
    <w:lvl w:ilvl="6" w:tplc="C4765BF4">
      <w:numFmt w:val="bullet"/>
      <w:lvlText w:val="•"/>
      <w:lvlJc w:val="left"/>
      <w:pPr>
        <w:ind w:left="7522" w:hanging="284"/>
      </w:pPr>
      <w:rPr>
        <w:rFonts w:hint="default"/>
        <w:lang w:val="uk-UA" w:eastAsia="uk-UA" w:bidi="uk-UA"/>
      </w:rPr>
    </w:lvl>
    <w:lvl w:ilvl="7" w:tplc="1FC8BF80">
      <w:numFmt w:val="bullet"/>
      <w:lvlText w:val="•"/>
      <w:lvlJc w:val="left"/>
      <w:pPr>
        <w:ind w:left="8488" w:hanging="284"/>
      </w:pPr>
      <w:rPr>
        <w:rFonts w:hint="default"/>
        <w:lang w:val="uk-UA" w:eastAsia="uk-UA" w:bidi="uk-UA"/>
      </w:rPr>
    </w:lvl>
    <w:lvl w:ilvl="8" w:tplc="12E2EDFA">
      <w:numFmt w:val="bullet"/>
      <w:lvlText w:val="•"/>
      <w:lvlJc w:val="left"/>
      <w:pPr>
        <w:ind w:left="9454" w:hanging="284"/>
      </w:pPr>
      <w:rPr>
        <w:rFonts w:hint="default"/>
        <w:lang w:val="uk-UA" w:eastAsia="uk-UA" w:bidi="uk-UA"/>
      </w:rPr>
    </w:lvl>
  </w:abstractNum>
  <w:abstractNum w:abstractNumId="37" w15:restartNumberingAfterBreak="0">
    <w:nsid w:val="77FD766C"/>
    <w:multiLevelType w:val="hybridMultilevel"/>
    <w:tmpl w:val="D43ECD7A"/>
    <w:lvl w:ilvl="0" w:tplc="47EA3078">
      <w:start w:val="1"/>
      <w:numFmt w:val="decimal"/>
      <w:lvlText w:val="%1."/>
      <w:lvlJc w:val="left"/>
      <w:pPr>
        <w:ind w:left="1745" w:hanging="284"/>
        <w:jc w:val="left"/>
      </w:pPr>
      <w:rPr>
        <w:rFonts w:ascii="Times New Roman" w:eastAsia="Times New Roman" w:hAnsi="Times New Roman" w:cs="Times New Roman" w:hint="default"/>
        <w:w w:val="99"/>
        <w:sz w:val="28"/>
        <w:szCs w:val="28"/>
        <w:lang w:val="uk-UA" w:eastAsia="uk-UA" w:bidi="uk-UA"/>
      </w:rPr>
    </w:lvl>
    <w:lvl w:ilvl="1" w:tplc="F800D0C8">
      <w:numFmt w:val="bullet"/>
      <w:lvlText w:val="•"/>
      <w:lvlJc w:val="left"/>
      <w:pPr>
        <w:ind w:left="2704" w:hanging="284"/>
      </w:pPr>
      <w:rPr>
        <w:rFonts w:hint="default"/>
        <w:lang w:val="uk-UA" w:eastAsia="uk-UA" w:bidi="uk-UA"/>
      </w:rPr>
    </w:lvl>
    <w:lvl w:ilvl="2" w:tplc="3022D876">
      <w:numFmt w:val="bullet"/>
      <w:lvlText w:val="•"/>
      <w:lvlJc w:val="left"/>
      <w:pPr>
        <w:ind w:left="3669" w:hanging="284"/>
      </w:pPr>
      <w:rPr>
        <w:rFonts w:hint="default"/>
        <w:lang w:val="uk-UA" w:eastAsia="uk-UA" w:bidi="uk-UA"/>
      </w:rPr>
    </w:lvl>
    <w:lvl w:ilvl="3" w:tplc="A0C2D204">
      <w:numFmt w:val="bullet"/>
      <w:lvlText w:val="•"/>
      <w:lvlJc w:val="left"/>
      <w:pPr>
        <w:ind w:left="4633" w:hanging="284"/>
      </w:pPr>
      <w:rPr>
        <w:rFonts w:hint="default"/>
        <w:lang w:val="uk-UA" w:eastAsia="uk-UA" w:bidi="uk-UA"/>
      </w:rPr>
    </w:lvl>
    <w:lvl w:ilvl="4" w:tplc="6890BCD0">
      <w:numFmt w:val="bullet"/>
      <w:lvlText w:val="•"/>
      <w:lvlJc w:val="left"/>
      <w:pPr>
        <w:ind w:left="5598" w:hanging="284"/>
      </w:pPr>
      <w:rPr>
        <w:rFonts w:hint="default"/>
        <w:lang w:val="uk-UA" w:eastAsia="uk-UA" w:bidi="uk-UA"/>
      </w:rPr>
    </w:lvl>
    <w:lvl w:ilvl="5" w:tplc="FDB47EF6">
      <w:numFmt w:val="bullet"/>
      <w:lvlText w:val="•"/>
      <w:lvlJc w:val="left"/>
      <w:pPr>
        <w:ind w:left="6562" w:hanging="284"/>
      </w:pPr>
      <w:rPr>
        <w:rFonts w:hint="default"/>
        <w:lang w:val="uk-UA" w:eastAsia="uk-UA" w:bidi="uk-UA"/>
      </w:rPr>
    </w:lvl>
    <w:lvl w:ilvl="6" w:tplc="08529A1A">
      <w:numFmt w:val="bullet"/>
      <w:lvlText w:val="•"/>
      <w:lvlJc w:val="left"/>
      <w:pPr>
        <w:ind w:left="7527" w:hanging="284"/>
      </w:pPr>
      <w:rPr>
        <w:rFonts w:hint="default"/>
        <w:lang w:val="uk-UA" w:eastAsia="uk-UA" w:bidi="uk-UA"/>
      </w:rPr>
    </w:lvl>
    <w:lvl w:ilvl="7" w:tplc="7BF83800">
      <w:numFmt w:val="bullet"/>
      <w:lvlText w:val="•"/>
      <w:lvlJc w:val="left"/>
      <w:pPr>
        <w:ind w:left="8491" w:hanging="284"/>
      </w:pPr>
      <w:rPr>
        <w:rFonts w:hint="default"/>
        <w:lang w:val="uk-UA" w:eastAsia="uk-UA" w:bidi="uk-UA"/>
      </w:rPr>
    </w:lvl>
    <w:lvl w:ilvl="8" w:tplc="D90E7E92">
      <w:numFmt w:val="bullet"/>
      <w:lvlText w:val="•"/>
      <w:lvlJc w:val="left"/>
      <w:pPr>
        <w:ind w:left="9456" w:hanging="284"/>
      </w:pPr>
      <w:rPr>
        <w:rFonts w:hint="default"/>
        <w:lang w:val="uk-UA" w:eastAsia="uk-UA" w:bidi="uk-UA"/>
      </w:rPr>
    </w:lvl>
  </w:abstractNum>
  <w:abstractNum w:abstractNumId="38" w15:restartNumberingAfterBreak="0">
    <w:nsid w:val="78DC60BD"/>
    <w:multiLevelType w:val="hybridMultilevel"/>
    <w:tmpl w:val="DA48869A"/>
    <w:lvl w:ilvl="0" w:tplc="04220011">
      <w:start w:val="1"/>
      <w:numFmt w:val="decimal"/>
      <w:lvlText w:val="%1)"/>
      <w:lvlJc w:val="left"/>
      <w:pPr>
        <w:tabs>
          <w:tab w:val="num" w:pos="1070"/>
        </w:tabs>
        <w:ind w:left="1070" w:hanging="360"/>
      </w:pPr>
    </w:lvl>
    <w:lvl w:ilvl="1" w:tplc="04220019" w:tentative="1">
      <w:start w:val="1"/>
      <w:numFmt w:val="lowerLetter"/>
      <w:lvlText w:val="%2."/>
      <w:lvlJc w:val="left"/>
      <w:pPr>
        <w:tabs>
          <w:tab w:val="num" w:pos="1790"/>
        </w:tabs>
        <w:ind w:left="1790" w:hanging="360"/>
      </w:pPr>
    </w:lvl>
    <w:lvl w:ilvl="2" w:tplc="0422001B" w:tentative="1">
      <w:start w:val="1"/>
      <w:numFmt w:val="lowerRoman"/>
      <w:lvlText w:val="%3."/>
      <w:lvlJc w:val="right"/>
      <w:pPr>
        <w:tabs>
          <w:tab w:val="num" w:pos="2510"/>
        </w:tabs>
        <w:ind w:left="2510" w:hanging="180"/>
      </w:pPr>
    </w:lvl>
    <w:lvl w:ilvl="3" w:tplc="0422000F" w:tentative="1">
      <w:start w:val="1"/>
      <w:numFmt w:val="decimal"/>
      <w:lvlText w:val="%4."/>
      <w:lvlJc w:val="left"/>
      <w:pPr>
        <w:tabs>
          <w:tab w:val="num" w:pos="3230"/>
        </w:tabs>
        <w:ind w:left="3230" w:hanging="360"/>
      </w:pPr>
    </w:lvl>
    <w:lvl w:ilvl="4" w:tplc="04220019" w:tentative="1">
      <w:start w:val="1"/>
      <w:numFmt w:val="lowerLetter"/>
      <w:lvlText w:val="%5."/>
      <w:lvlJc w:val="left"/>
      <w:pPr>
        <w:tabs>
          <w:tab w:val="num" w:pos="3950"/>
        </w:tabs>
        <w:ind w:left="3950" w:hanging="360"/>
      </w:pPr>
    </w:lvl>
    <w:lvl w:ilvl="5" w:tplc="0422001B" w:tentative="1">
      <w:start w:val="1"/>
      <w:numFmt w:val="lowerRoman"/>
      <w:lvlText w:val="%6."/>
      <w:lvlJc w:val="right"/>
      <w:pPr>
        <w:tabs>
          <w:tab w:val="num" w:pos="4670"/>
        </w:tabs>
        <w:ind w:left="4670" w:hanging="180"/>
      </w:pPr>
    </w:lvl>
    <w:lvl w:ilvl="6" w:tplc="0422000F" w:tentative="1">
      <w:start w:val="1"/>
      <w:numFmt w:val="decimal"/>
      <w:lvlText w:val="%7."/>
      <w:lvlJc w:val="left"/>
      <w:pPr>
        <w:tabs>
          <w:tab w:val="num" w:pos="5390"/>
        </w:tabs>
        <w:ind w:left="5390" w:hanging="360"/>
      </w:pPr>
    </w:lvl>
    <w:lvl w:ilvl="7" w:tplc="04220019" w:tentative="1">
      <w:start w:val="1"/>
      <w:numFmt w:val="lowerLetter"/>
      <w:lvlText w:val="%8."/>
      <w:lvlJc w:val="left"/>
      <w:pPr>
        <w:tabs>
          <w:tab w:val="num" w:pos="6110"/>
        </w:tabs>
        <w:ind w:left="6110" w:hanging="360"/>
      </w:pPr>
    </w:lvl>
    <w:lvl w:ilvl="8" w:tplc="0422001B" w:tentative="1">
      <w:start w:val="1"/>
      <w:numFmt w:val="lowerRoman"/>
      <w:lvlText w:val="%9."/>
      <w:lvlJc w:val="right"/>
      <w:pPr>
        <w:tabs>
          <w:tab w:val="num" w:pos="6830"/>
        </w:tabs>
        <w:ind w:left="6830" w:hanging="180"/>
      </w:pPr>
    </w:lvl>
  </w:abstractNum>
  <w:abstractNum w:abstractNumId="39" w15:restartNumberingAfterBreak="0">
    <w:nsid w:val="7BD43E49"/>
    <w:multiLevelType w:val="hybridMultilevel"/>
    <w:tmpl w:val="561A94F6"/>
    <w:lvl w:ilvl="0" w:tplc="057A9332">
      <w:start w:val="1"/>
      <w:numFmt w:val="decimal"/>
      <w:lvlText w:val="%1."/>
      <w:lvlJc w:val="left"/>
      <w:pPr>
        <w:tabs>
          <w:tab w:val="num" w:pos="720"/>
        </w:tabs>
        <w:ind w:left="720" w:hanging="360"/>
      </w:pPr>
      <w:rPr>
        <w:rFonts w:hint="default"/>
        <w:b w:val="0"/>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F216F8C"/>
    <w:multiLevelType w:val="hybridMultilevel"/>
    <w:tmpl w:val="5B369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D55AA6"/>
    <w:multiLevelType w:val="hybridMultilevel"/>
    <w:tmpl w:val="A56CB778"/>
    <w:lvl w:ilvl="0" w:tplc="04220011">
      <w:start w:val="1"/>
      <w:numFmt w:val="decimal"/>
      <w:lvlText w:val="%1)"/>
      <w:lvlJc w:val="left"/>
      <w:pPr>
        <w:tabs>
          <w:tab w:val="num" w:pos="1070"/>
        </w:tabs>
        <w:ind w:left="1070" w:hanging="360"/>
      </w:pPr>
    </w:lvl>
    <w:lvl w:ilvl="1" w:tplc="04220019" w:tentative="1">
      <w:start w:val="1"/>
      <w:numFmt w:val="lowerLetter"/>
      <w:lvlText w:val="%2."/>
      <w:lvlJc w:val="left"/>
      <w:pPr>
        <w:tabs>
          <w:tab w:val="num" w:pos="1790"/>
        </w:tabs>
        <w:ind w:left="1790" w:hanging="360"/>
      </w:pPr>
    </w:lvl>
    <w:lvl w:ilvl="2" w:tplc="0422001B" w:tentative="1">
      <w:start w:val="1"/>
      <w:numFmt w:val="lowerRoman"/>
      <w:lvlText w:val="%3."/>
      <w:lvlJc w:val="right"/>
      <w:pPr>
        <w:tabs>
          <w:tab w:val="num" w:pos="2510"/>
        </w:tabs>
        <w:ind w:left="2510" w:hanging="180"/>
      </w:pPr>
    </w:lvl>
    <w:lvl w:ilvl="3" w:tplc="0422000F" w:tentative="1">
      <w:start w:val="1"/>
      <w:numFmt w:val="decimal"/>
      <w:lvlText w:val="%4."/>
      <w:lvlJc w:val="left"/>
      <w:pPr>
        <w:tabs>
          <w:tab w:val="num" w:pos="3230"/>
        </w:tabs>
        <w:ind w:left="3230" w:hanging="360"/>
      </w:pPr>
    </w:lvl>
    <w:lvl w:ilvl="4" w:tplc="04220019" w:tentative="1">
      <w:start w:val="1"/>
      <w:numFmt w:val="lowerLetter"/>
      <w:lvlText w:val="%5."/>
      <w:lvlJc w:val="left"/>
      <w:pPr>
        <w:tabs>
          <w:tab w:val="num" w:pos="3950"/>
        </w:tabs>
        <w:ind w:left="3950" w:hanging="360"/>
      </w:pPr>
    </w:lvl>
    <w:lvl w:ilvl="5" w:tplc="0422001B" w:tentative="1">
      <w:start w:val="1"/>
      <w:numFmt w:val="lowerRoman"/>
      <w:lvlText w:val="%6."/>
      <w:lvlJc w:val="right"/>
      <w:pPr>
        <w:tabs>
          <w:tab w:val="num" w:pos="4670"/>
        </w:tabs>
        <w:ind w:left="4670" w:hanging="180"/>
      </w:pPr>
    </w:lvl>
    <w:lvl w:ilvl="6" w:tplc="0422000F" w:tentative="1">
      <w:start w:val="1"/>
      <w:numFmt w:val="decimal"/>
      <w:lvlText w:val="%7."/>
      <w:lvlJc w:val="left"/>
      <w:pPr>
        <w:tabs>
          <w:tab w:val="num" w:pos="5390"/>
        </w:tabs>
        <w:ind w:left="5390" w:hanging="360"/>
      </w:pPr>
    </w:lvl>
    <w:lvl w:ilvl="7" w:tplc="04220019" w:tentative="1">
      <w:start w:val="1"/>
      <w:numFmt w:val="lowerLetter"/>
      <w:lvlText w:val="%8."/>
      <w:lvlJc w:val="left"/>
      <w:pPr>
        <w:tabs>
          <w:tab w:val="num" w:pos="6110"/>
        </w:tabs>
        <w:ind w:left="6110" w:hanging="360"/>
      </w:pPr>
    </w:lvl>
    <w:lvl w:ilvl="8" w:tplc="0422001B" w:tentative="1">
      <w:start w:val="1"/>
      <w:numFmt w:val="lowerRoman"/>
      <w:lvlText w:val="%9."/>
      <w:lvlJc w:val="right"/>
      <w:pPr>
        <w:tabs>
          <w:tab w:val="num" w:pos="6830"/>
        </w:tabs>
        <w:ind w:left="6830" w:hanging="180"/>
      </w:pPr>
    </w:lvl>
  </w:abstractNum>
  <w:num w:numId="1">
    <w:abstractNumId w:val="31"/>
  </w:num>
  <w:num w:numId="2">
    <w:abstractNumId w:val="40"/>
  </w:num>
  <w:num w:numId="3">
    <w:abstractNumId w:val="34"/>
  </w:num>
  <w:num w:numId="4">
    <w:abstractNumId w:val="19"/>
  </w:num>
  <w:num w:numId="5">
    <w:abstractNumId w:val="22"/>
  </w:num>
  <w:num w:numId="6">
    <w:abstractNumId w:val="39"/>
  </w:num>
  <w:num w:numId="7">
    <w:abstractNumId w:val="7"/>
  </w:num>
  <w:num w:numId="8">
    <w:abstractNumId w:val="29"/>
  </w:num>
  <w:num w:numId="9">
    <w:abstractNumId w:val="15"/>
  </w:num>
  <w:num w:numId="10">
    <w:abstractNumId w:val="5"/>
  </w:num>
  <w:num w:numId="11">
    <w:abstractNumId w:val="32"/>
  </w:num>
  <w:num w:numId="12">
    <w:abstractNumId w:val="13"/>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1"/>
  </w:num>
  <w:num w:numId="17">
    <w:abstractNumId w:val="3"/>
  </w:num>
  <w:num w:numId="18">
    <w:abstractNumId w:val="25"/>
  </w:num>
  <w:num w:numId="19">
    <w:abstractNumId w:val="38"/>
  </w:num>
  <w:num w:numId="20">
    <w:abstractNumId w:val="41"/>
  </w:num>
  <w:num w:numId="21">
    <w:abstractNumId w:val="11"/>
  </w:num>
  <w:num w:numId="22">
    <w:abstractNumId w:val="14"/>
  </w:num>
  <w:num w:numId="23">
    <w:abstractNumId w:val="8"/>
  </w:num>
  <w:num w:numId="24">
    <w:abstractNumId w:val="33"/>
  </w:num>
  <w:num w:numId="25">
    <w:abstractNumId w:val="30"/>
  </w:num>
  <w:num w:numId="26">
    <w:abstractNumId w:val="1"/>
  </w:num>
  <w:num w:numId="27">
    <w:abstractNumId w:val="37"/>
  </w:num>
  <w:num w:numId="28">
    <w:abstractNumId w:val="4"/>
  </w:num>
  <w:num w:numId="29">
    <w:abstractNumId w:val="24"/>
  </w:num>
  <w:num w:numId="30">
    <w:abstractNumId w:val="27"/>
  </w:num>
  <w:num w:numId="31">
    <w:abstractNumId w:val="36"/>
  </w:num>
  <w:num w:numId="32">
    <w:abstractNumId w:val="9"/>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5"/>
    <w:lvlOverride w:ilvl="0">
      <w:startOverride w:val="2"/>
    </w:lvlOverride>
    <w:lvlOverride w:ilvl="1"/>
    <w:lvlOverride w:ilvl="2"/>
    <w:lvlOverride w:ilvl="3"/>
    <w:lvlOverride w:ilvl="4"/>
    <w:lvlOverride w:ilvl="5"/>
    <w:lvlOverride w:ilvl="6"/>
    <w:lvlOverride w:ilvl="7"/>
    <w:lvlOverride w:ilvl="8"/>
  </w:num>
  <w:num w:numId="34">
    <w:abstractNumId w:val="20"/>
  </w:num>
  <w:num w:numId="35">
    <w:abstractNumId w:val="23"/>
  </w:num>
  <w:num w:numId="36">
    <w:abstractNumId w:val="17"/>
  </w:num>
  <w:num w:numId="37">
    <w:abstractNumId w:val="28"/>
  </w:num>
  <w:num w:numId="38">
    <w:abstractNumId w:val="10"/>
  </w:num>
  <w:num w:numId="39">
    <w:abstractNumId w:val="0"/>
  </w:num>
  <w:num w:numId="40">
    <w:abstractNumId w:val="12"/>
  </w:num>
  <w:num w:numId="41">
    <w:abstractNumId w:val="26"/>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0B87"/>
    <w:rsid w:val="00022FC7"/>
    <w:rsid w:val="0005686C"/>
    <w:rsid w:val="000D0F60"/>
    <w:rsid w:val="000D3A9A"/>
    <w:rsid w:val="000E6C30"/>
    <w:rsid w:val="000F6A7D"/>
    <w:rsid w:val="001F03FB"/>
    <w:rsid w:val="001F75D1"/>
    <w:rsid w:val="00260B87"/>
    <w:rsid w:val="00294037"/>
    <w:rsid w:val="00294594"/>
    <w:rsid w:val="002D1C5A"/>
    <w:rsid w:val="002E497D"/>
    <w:rsid w:val="0033600D"/>
    <w:rsid w:val="003523EB"/>
    <w:rsid w:val="0039093B"/>
    <w:rsid w:val="003A2420"/>
    <w:rsid w:val="003D538E"/>
    <w:rsid w:val="003D757E"/>
    <w:rsid w:val="004068B0"/>
    <w:rsid w:val="004475A9"/>
    <w:rsid w:val="004635C2"/>
    <w:rsid w:val="00473D06"/>
    <w:rsid w:val="004B04F8"/>
    <w:rsid w:val="004B6124"/>
    <w:rsid w:val="004D77E3"/>
    <w:rsid w:val="00523CAB"/>
    <w:rsid w:val="00570DEA"/>
    <w:rsid w:val="005F1C2D"/>
    <w:rsid w:val="00642051"/>
    <w:rsid w:val="007238A0"/>
    <w:rsid w:val="00737AA0"/>
    <w:rsid w:val="007540E2"/>
    <w:rsid w:val="00754478"/>
    <w:rsid w:val="007F7A49"/>
    <w:rsid w:val="00892C3F"/>
    <w:rsid w:val="00900AEC"/>
    <w:rsid w:val="00935C81"/>
    <w:rsid w:val="009625DA"/>
    <w:rsid w:val="00972921"/>
    <w:rsid w:val="00990CC0"/>
    <w:rsid w:val="00A03634"/>
    <w:rsid w:val="00A06220"/>
    <w:rsid w:val="00A61C35"/>
    <w:rsid w:val="00A66A34"/>
    <w:rsid w:val="00B41D80"/>
    <w:rsid w:val="00B5469F"/>
    <w:rsid w:val="00B8080F"/>
    <w:rsid w:val="00B847E2"/>
    <w:rsid w:val="00C70509"/>
    <w:rsid w:val="00CE7CA7"/>
    <w:rsid w:val="00D36321"/>
    <w:rsid w:val="00D44690"/>
    <w:rsid w:val="00D5073E"/>
    <w:rsid w:val="00D52727"/>
    <w:rsid w:val="00D670A3"/>
    <w:rsid w:val="00DC5024"/>
    <w:rsid w:val="00E758D8"/>
    <w:rsid w:val="00E775D4"/>
    <w:rsid w:val="00EA02F3"/>
    <w:rsid w:val="00EA4355"/>
    <w:rsid w:val="00F475E6"/>
    <w:rsid w:val="00F62877"/>
    <w:rsid w:val="00FE2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909F"/>
  <w15:docId w15:val="{4F8AAAFE-75F9-446A-8B10-F9716F4A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3634"/>
  </w:style>
  <w:style w:type="paragraph" w:styleId="1">
    <w:name w:val="heading 1"/>
    <w:basedOn w:val="a"/>
    <w:next w:val="a"/>
    <w:link w:val="10"/>
    <w:qFormat/>
    <w:rsid w:val="00260B87"/>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260B87"/>
    <w:pPr>
      <w:keepNext/>
      <w:spacing w:before="240" w:after="60" w:line="240" w:lineRule="auto"/>
      <w:outlineLvl w:val="1"/>
    </w:pPr>
    <w:rPr>
      <w:rFonts w:ascii="Arial" w:eastAsia="Times New Roman" w:hAnsi="Arial" w:cs="Arial"/>
      <w:b/>
      <w:bCs/>
      <w:i/>
      <w:iCs/>
      <w:sz w:val="28"/>
      <w:szCs w:val="28"/>
      <w:lang w:val="ru-RU" w:eastAsia="ru-RU"/>
    </w:rPr>
  </w:style>
  <w:style w:type="paragraph" w:styleId="4">
    <w:name w:val="heading 4"/>
    <w:basedOn w:val="a"/>
    <w:next w:val="a"/>
    <w:link w:val="40"/>
    <w:qFormat/>
    <w:rsid w:val="00260B87"/>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260B87"/>
    <w:pPr>
      <w:keepNext/>
      <w:spacing w:after="0" w:line="240" w:lineRule="auto"/>
      <w:ind w:firstLine="600"/>
      <w:jc w:val="center"/>
      <w:outlineLvl w:val="6"/>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B87"/>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260B87"/>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260B8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60B87"/>
    <w:rPr>
      <w:rFonts w:ascii="Times New Roman" w:eastAsia="Times New Roman" w:hAnsi="Times New Roman" w:cs="Times New Roman"/>
      <w:b/>
      <w:bCs/>
      <w:sz w:val="28"/>
      <w:szCs w:val="24"/>
      <w:lang w:eastAsia="ru-RU"/>
    </w:rPr>
  </w:style>
  <w:style w:type="paragraph" w:styleId="a3">
    <w:name w:val="footer"/>
    <w:basedOn w:val="a"/>
    <w:link w:val="a4"/>
    <w:rsid w:val="00260B87"/>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4">
    <w:name w:val="Нижний колонтитул Знак"/>
    <w:basedOn w:val="a0"/>
    <w:link w:val="a3"/>
    <w:rsid w:val="00260B87"/>
    <w:rPr>
      <w:rFonts w:ascii="Times New Roman" w:eastAsia="Times New Roman" w:hAnsi="Times New Roman" w:cs="Times New Roman"/>
      <w:sz w:val="28"/>
      <w:szCs w:val="24"/>
      <w:lang w:val="ru-RU" w:eastAsia="ru-RU"/>
    </w:rPr>
  </w:style>
  <w:style w:type="character" w:styleId="a5">
    <w:name w:val="page number"/>
    <w:basedOn w:val="a0"/>
    <w:rsid w:val="00260B87"/>
  </w:style>
  <w:style w:type="character" w:styleId="a6">
    <w:name w:val="Hyperlink"/>
    <w:rsid w:val="00260B87"/>
    <w:rPr>
      <w:color w:val="0000FF"/>
      <w:u w:val="single"/>
    </w:rPr>
  </w:style>
  <w:style w:type="paragraph" w:styleId="a7">
    <w:name w:val="Body Text"/>
    <w:basedOn w:val="a"/>
    <w:link w:val="a8"/>
    <w:rsid w:val="00260B87"/>
    <w:pPr>
      <w:spacing w:after="120" w:line="240" w:lineRule="auto"/>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260B87"/>
    <w:rPr>
      <w:rFonts w:ascii="Times New Roman" w:eastAsia="Times New Roman" w:hAnsi="Times New Roman" w:cs="Times New Roman"/>
      <w:sz w:val="28"/>
      <w:szCs w:val="24"/>
      <w:lang w:val="ru-RU" w:eastAsia="ru-RU"/>
    </w:rPr>
  </w:style>
  <w:style w:type="paragraph" w:customStyle="1" w:styleId="FR2">
    <w:name w:val="FR2"/>
    <w:rsid w:val="00260B87"/>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paragraph" w:styleId="3">
    <w:name w:val="Body Text 3"/>
    <w:basedOn w:val="a"/>
    <w:link w:val="30"/>
    <w:rsid w:val="00260B87"/>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rsid w:val="00260B87"/>
    <w:rPr>
      <w:rFonts w:ascii="Times New Roman" w:eastAsia="Times New Roman" w:hAnsi="Times New Roman" w:cs="Times New Roman"/>
      <w:sz w:val="16"/>
      <w:szCs w:val="16"/>
      <w:lang w:val="ru-RU" w:eastAsia="ru-RU"/>
    </w:rPr>
  </w:style>
  <w:style w:type="paragraph" w:styleId="a9">
    <w:name w:val="header"/>
    <w:basedOn w:val="a"/>
    <w:link w:val="aa"/>
    <w:unhideWhenUsed/>
    <w:rsid w:val="00260B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260B87"/>
    <w:rPr>
      <w:rFonts w:ascii="Times New Roman" w:eastAsia="Times New Roman" w:hAnsi="Times New Roman" w:cs="Times New Roman"/>
      <w:sz w:val="24"/>
      <w:szCs w:val="24"/>
    </w:rPr>
  </w:style>
  <w:style w:type="paragraph" w:styleId="21">
    <w:name w:val="Body Text Indent 2"/>
    <w:basedOn w:val="a"/>
    <w:link w:val="22"/>
    <w:semiHidden/>
    <w:unhideWhenUsed/>
    <w:rsid w:val="00260B87"/>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semiHidden/>
    <w:rsid w:val="00260B87"/>
    <w:rPr>
      <w:rFonts w:ascii="Times New Roman" w:eastAsia="Times New Roman" w:hAnsi="Times New Roman" w:cs="Times New Roman"/>
      <w:sz w:val="28"/>
      <w:szCs w:val="24"/>
      <w:lang w:val="ru-RU" w:eastAsia="ru-RU"/>
    </w:rPr>
  </w:style>
  <w:style w:type="paragraph" w:customStyle="1" w:styleId="11">
    <w:name w:val="Обычный1"/>
    <w:rsid w:val="00260B87"/>
    <w:pPr>
      <w:widowControl w:val="0"/>
      <w:spacing w:after="0" w:line="260" w:lineRule="auto"/>
      <w:ind w:firstLine="380"/>
      <w:jc w:val="both"/>
    </w:pPr>
    <w:rPr>
      <w:rFonts w:ascii="Times New Roman" w:eastAsia="Times New Roman" w:hAnsi="Times New Roman" w:cs="Times New Roman"/>
      <w:snapToGrid w:val="0"/>
      <w:sz w:val="18"/>
      <w:szCs w:val="20"/>
      <w:lang w:eastAsia="ru-RU"/>
    </w:rPr>
  </w:style>
  <w:style w:type="paragraph" w:customStyle="1" w:styleId="23">
    <w:name w:val="Основной текст2"/>
    <w:basedOn w:val="a"/>
    <w:rsid w:val="00260B87"/>
    <w:pPr>
      <w:shd w:val="clear" w:color="auto" w:fill="FFFFFF"/>
      <w:spacing w:after="300" w:line="0" w:lineRule="atLeast"/>
      <w:ind w:hanging="480"/>
    </w:pPr>
    <w:rPr>
      <w:rFonts w:ascii="Times New Roman" w:eastAsia="Times New Roman" w:hAnsi="Times New Roman" w:cs="Times New Roman"/>
      <w:color w:val="000000"/>
      <w:sz w:val="21"/>
      <w:szCs w:val="21"/>
      <w:lang w:eastAsia="ru-RU"/>
    </w:rPr>
  </w:style>
  <w:style w:type="character" w:customStyle="1" w:styleId="ab">
    <w:name w:val="Основной текст + Полужирный"/>
    <w:basedOn w:val="a0"/>
    <w:rsid w:val="00260B87"/>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31">
    <w:name w:val="Основной текст (3) + Не полужирный"/>
    <w:basedOn w:val="a0"/>
    <w:rsid w:val="00260B87"/>
    <w:rPr>
      <w:b/>
      <w:bCs/>
      <w:i w:val="0"/>
      <w:iCs w:val="0"/>
      <w:smallCaps w:val="0"/>
      <w:strike w:val="0"/>
      <w:spacing w:val="0"/>
      <w:sz w:val="21"/>
      <w:szCs w:val="21"/>
      <w:shd w:val="clear" w:color="auto" w:fill="FFFFFF"/>
      <w:lang w:bidi="ar-SA"/>
    </w:rPr>
  </w:style>
  <w:style w:type="character" w:customStyle="1" w:styleId="32">
    <w:name w:val="Основной текст (3)_"/>
    <w:basedOn w:val="a0"/>
    <w:link w:val="33"/>
    <w:rsid w:val="00260B87"/>
    <w:rPr>
      <w:shd w:val="clear" w:color="auto" w:fill="FFFFFF"/>
    </w:rPr>
  </w:style>
  <w:style w:type="paragraph" w:customStyle="1" w:styleId="33">
    <w:name w:val="Основной текст (3)"/>
    <w:basedOn w:val="a"/>
    <w:link w:val="32"/>
    <w:rsid w:val="00260B87"/>
    <w:pPr>
      <w:shd w:val="clear" w:color="auto" w:fill="FFFFFF"/>
      <w:spacing w:before="1320" w:after="1200" w:line="0" w:lineRule="atLeast"/>
      <w:jc w:val="center"/>
    </w:pPr>
    <w:rPr>
      <w:shd w:val="clear" w:color="auto" w:fill="FFFFFF"/>
    </w:rPr>
  </w:style>
  <w:style w:type="character" w:customStyle="1" w:styleId="5">
    <w:name w:val="Заголовок №5_"/>
    <w:basedOn w:val="a0"/>
    <w:link w:val="50"/>
    <w:rsid w:val="00260B87"/>
    <w:rPr>
      <w:sz w:val="21"/>
      <w:szCs w:val="21"/>
      <w:shd w:val="clear" w:color="auto" w:fill="FFFFFF"/>
    </w:rPr>
  </w:style>
  <w:style w:type="paragraph" w:customStyle="1" w:styleId="50">
    <w:name w:val="Заголовок №5"/>
    <w:basedOn w:val="a"/>
    <w:link w:val="5"/>
    <w:rsid w:val="00260B87"/>
    <w:pPr>
      <w:shd w:val="clear" w:color="auto" w:fill="FFFFFF"/>
      <w:spacing w:after="0" w:line="245" w:lineRule="exact"/>
      <w:ind w:hanging="360"/>
      <w:jc w:val="both"/>
      <w:outlineLvl w:val="4"/>
    </w:pPr>
    <w:rPr>
      <w:sz w:val="21"/>
      <w:szCs w:val="21"/>
      <w:shd w:val="clear" w:color="auto" w:fill="FFFFFF"/>
    </w:rPr>
  </w:style>
  <w:style w:type="character" w:customStyle="1" w:styleId="LucidaSansUnicode9pt-1pt">
    <w:name w:val="Основной текст + Lucida Sans Unicode;9 pt;Интервал -1 pt"/>
    <w:basedOn w:val="a0"/>
    <w:rsid w:val="00260B87"/>
    <w:rPr>
      <w:rFonts w:ascii="Lucida Sans Unicode" w:eastAsia="Lucida Sans Unicode" w:hAnsi="Lucida Sans Unicode" w:cs="Lucida Sans Unicode"/>
      <w:b w:val="0"/>
      <w:bCs w:val="0"/>
      <w:i w:val="0"/>
      <w:iCs w:val="0"/>
      <w:smallCaps w:val="0"/>
      <w:strike w:val="0"/>
      <w:spacing w:val="-20"/>
      <w:sz w:val="18"/>
      <w:szCs w:val="18"/>
      <w:shd w:val="clear" w:color="auto" w:fill="FFFFFF"/>
      <w:lang w:bidi="ar-SA"/>
    </w:rPr>
  </w:style>
  <w:style w:type="character" w:customStyle="1" w:styleId="16">
    <w:name w:val="Основной текст (16)_"/>
    <w:basedOn w:val="a0"/>
    <w:link w:val="160"/>
    <w:rsid w:val="00260B87"/>
    <w:rPr>
      <w:sz w:val="21"/>
      <w:szCs w:val="21"/>
      <w:shd w:val="clear" w:color="auto" w:fill="FFFFFF"/>
    </w:rPr>
  </w:style>
  <w:style w:type="paragraph" w:customStyle="1" w:styleId="160">
    <w:name w:val="Основной текст (16)"/>
    <w:basedOn w:val="a"/>
    <w:link w:val="16"/>
    <w:rsid w:val="00260B87"/>
    <w:pPr>
      <w:shd w:val="clear" w:color="auto" w:fill="FFFFFF"/>
      <w:spacing w:before="240" w:after="0" w:line="245" w:lineRule="exact"/>
    </w:pPr>
    <w:rPr>
      <w:sz w:val="21"/>
      <w:szCs w:val="21"/>
      <w:shd w:val="clear" w:color="auto" w:fill="FFFFFF"/>
    </w:rPr>
  </w:style>
  <w:style w:type="paragraph" w:styleId="ac">
    <w:name w:val="Normal (Web)"/>
    <w:basedOn w:val="a"/>
    <w:rsid w:val="00260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260B87"/>
    <w:pPr>
      <w:widowControl w:val="0"/>
      <w:spacing w:after="0" w:line="260" w:lineRule="auto"/>
      <w:ind w:firstLine="380"/>
      <w:jc w:val="both"/>
    </w:pPr>
    <w:rPr>
      <w:rFonts w:ascii="Times New Roman" w:eastAsia="Times New Roman" w:hAnsi="Times New Roman" w:cs="Times New Roman"/>
      <w:snapToGrid w:val="0"/>
      <w:sz w:val="18"/>
      <w:szCs w:val="20"/>
      <w:lang w:eastAsia="ru-RU"/>
    </w:rPr>
  </w:style>
  <w:style w:type="character" w:customStyle="1" w:styleId="submenu-table">
    <w:name w:val="submenu-table"/>
    <w:basedOn w:val="a0"/>
    <w:rsid w:val="00260B87"/>
  </w:style>
  <w:style w:type="character" w:customStyle="1" w:styleId="contlev1">
    <w:name w:val="cont_lev1"/>
    <w:basedOn w:val="a0"/>
    <w:rsid w:val="00260B87"/>
  </w:style>
  <w:style w:type="character" w:customStyle="1" w:styleId="contlev2">
    <w:name w:val="cont_lev2"/>
    <w:basedOn w:val="a0"/>
    <w:rsid w:val="00260B87"/>
  </w:style>
  <w:style w:type="character" w:customStyle="1" w:styleId="contlev3">
    <w:name w:val="cont_lev3"/>
    <w:basedOn w:val="a0"/>
    <w:rsid w:val="00260B87"/>
  </w:style>
  <w:style w:type="paragraph" w:customStyle="1" w:styleId="FR1">
    <w:name w:val="FR1"/>
    <w:rsid w:val="00260B87"/>
    <w:pPr>
      <w:widowControl w:val="0"/>
      <w:spacing w:before="160" w:after="0" w:line="240" w:lineRule="auto"/>
      <w:jc w:val="center"/>
    </w:pPr>
    <w:rPr>
      <w:rFonts w:ascii="Arial" w:eastAsia="Times New Roman" w:hAnsi="Arial" w:cs="Times New Roman"/>
      <w:b/>
      <w:i/>
      <w:snapToGrid w:val="0"/>
      <w:sz w:val="24"/>
      <w:szCs w:val="20"/>
      <w:lang w:eastAsia="ru-RU"/>
    </w:rPr>
  </w:style>
  <w:style w:type="table" w:styleId="ad">
    <w:name w:val="Table Grid"/>
    <w:basedOn w:val="a1"/>
    <w:uiPriority w:val="59"/>
    <w:rsid w:val="00260B87"/>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rsid w:val="00260B87"/>
    <w:pPr>
      <w:spacing w:after="120" w:line="480" w:lineRule="auto"/>
    </w:pPr>
    <w:rPr>
      <w:rFonts w:ascii="Arial Unicode MS" w:eastAsia="Arial Unicode MS" w:hAnsi="Arial Unicode MS" w:cs="Arial Unicode MS"/>
      <w:color w:val="000000"/>
      <w:sz w:val="24"/>
      <w:szCs w:val="24"/>
      <w:lang w:eastAsia="ru-RU"/>
    </w:rPr>
  </w:style>
  <w:style w:type="character" w:customStyle="1" w:styleId="25">
    <w:name w:val="Основной текст 2 Знак"/>
    <w:basedOn w:val="a0"/>
    <w:link w:val="24"/>
    <w:rsid w:val="00260B87"/>
    <w:rPr>
      <w:rFonts w:ascii="Arial Unicode MS" w:eastAsia="Arial Unicode MS" w:hAnsi="Arial Unicode MS" w:cs="Arial Unicode MS"/>
      <w:color w:val="000000"/>
      <w:sz w:val="24"/>
      <w:szCs w:val="24"/>
      <w:lang w:eastAsia="ru-RU"/>
    </w:rPr>
  </w:style>
  <w:style w:type="paragraph" w:styleId="ae">
    <w:name w:val="Body Text Indent"/>
    <w:basedOn w:val="a"/>
    <w:link w:val="af"/>
    <w:rsid w:val="00260B87"/>
    <w:pPr>
      <w:spacing w:after="120" w:line="240" w:lineRule="auto"/>
      <w:ind w:left="283"/>
    </w:pPr>
    <w:rPr>
      <w:rFonts w:ascii="Times New Roman" w:eastAsia="Times New Roman" w:hAnsi="Times New Roman" w:cs="Times New Roman"/>
      <w:sz w:val="20"/>
      <w:szCs w:val="20"/>
      <w:lang w:val="ru-RU"/>
    </w:rPr>
  </w:style>
  <w:style w:type="character" w:customStyle="1" w:styleId="af">
    <w:name w:val="Основной текст с отступом Знак"/>
    <w:basedOn w:val="a0"/>
    <w:link w:val="ae"/>
    <w:rsid w:val="00260B87"/>
    <w:rPr>
      <w:rFonts w:ascii="Times New Roman" w:eastAsia="Times New Roman" w:hAnsi="Times New Roman" w:cs="Times New Roman"/>
      <w:sz w:val="20"/>
      <w:szCs w:val="20"/>
      <w:lang w:val="ru-RU"/>
    </w:rPr>
  </w:style>
  <w:style w:type="paragraph" w:styleId="af0">
    <w:name w:val="Document Map"/>
    <w:basedOn w:val="a"/>
    <w:link w:val="af1"/>
    <w:rsid w:val="00260B87"/>
    <w:pPr>
      <w:spacing w:after="0" w:line="240" w:lineRule="auto"/>
    </w:pPr>
    <w:rPr>
      <w:rFonts w:ascii="Tahoma" w:eastAsia="Arial Unicode MS" w:hAnsi="Tahoma" w:cs="Tahoma"/>
      <w:color w:val="000000"/>
      <w:sz w:val="16"/>
      <w:szCs w:val="16"/>
      <w:lang w:eastAsia="ru-RU"/>
    </w:rPr>
  </w:style>
  <w:style w:type="character" w:customStyle="1" w:styleId="af1">
    <w:name w:val="Схема документа Знак"/>
    <w:basedOn w:val="a0"/>
    <w:link w:val="af0"/>
    <w:rsid w:val="00260B87"/>
    <w:rPr>
      <w:rFonts w:ascii="Tahoma" w:eastAsia="Arial Unicode MS" w:hAnsi="Tahoma" w:cs="Tahoma"/>
      <w:color w:val="000000"/>
      <w:sz w:val="16"/>
      <w:szCs w:val="16"/>
      <w:lang w:eastAsia="ru-RU"/>
    </w:rPr>
  </w:style>
  <w:style w:type="paragraph" w:styleId="af2">
    <w:name w:val="List Paragraph"/>
    <w:basedOn w:val="a"/>
    <w:uiPriority w:val="1"/>
    <w:qFormat/>
    <w:rsid w:val="00523CAB"/>
    <w:pPr>
      <w:widowControl w:val="0"/>
      <w:autoSpaceDE w:val="0"/>
      <w:autoSpaceDN w:val="0"/>
      <w:spacing w:after="0" w:line="240" w:lineRule="auto"/>
      <w:ind w:left="1219" w:hanging="361"/>
    </w:pPr>
    <w:rPr>
      <w:rFonts w:ascii="Times New Roman" w:eastAsia="Times New Roman" w:hAnsi="Times New Roman" w:cs="Times New Roman"/>
      <w:lang w:bidi="uk-UA"/>
    </w:rPr>
  </w:style>
  <w:style w:type="paragraph" w:customStyle="1" w:styleId="110">
    <w:name w:val="Заголовок 11"/>
    <w:basedOn w:val="a"/>
    <w:uiPriority w:val="1"/>
    <w:qFormat/>
    <w:rsid w:val="00523CAB"/>
    <w:pPr>
      <w:widowControl w:val="0"/>
      <w:autoSpaceDE w:val="0"/>
      <w:autoSpaceDN w:val="0"/>
      <w:spacing w:after="0" w:line="240" w:lineRule="auto"/>
      <w:ind w:left="1530" w:right="1234"/>
      <w:jc w:val="center"/>
      <w:outlineLvl w:val="1"/>
    </w:pPr>
    <w:rPr>
      <w:rFonts w:ascii="Bookman Old Style" w:eastAsia="Bookman Old Style" w:hAnsi="Bookman Old Style" w:cs="Bookman Old Style"/>
      <w:sz w:val="32"/>
      <w:szCs w:val="32"/>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fingal.com.ua/content/view/529/39/1/3/" TargetMode="External"/><Relationship Id="rId18" Type="http://schemas.openxmlformats.org/officeDocument/2006/relationships/hyperlink" Target="http://fingal.com.ua/content/view/536/39/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xclub.org/" TargetMode="External"/><Relationship Id="rId7" Type="http://schemas.openxmlformats.org/officeDocument/2006/relationships/endnotes" Target="endnotes.xml"/><Relationship Id="rId12" Type="http://schemas.openxmlformats.org/officeDocument/2006/relationships/hyperlink" Target="http://fingal.com.ua/content/view/529/39/1/1/" TargetMode="External"/><Relationship Id="rId17" Type="http://schemas.openxmlformats.org/officeDocument/2006/relationships/hyperlink" Target="http://fingal.com.ua/content/view/535/39/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ngal.com.ua/content/view/533/39/1/1/" TargetMode="External"/><Relationship Id="rId20"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gal.com.ua/content/view/520/39/1/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ingal.com.ua/content/view/532/39/1/1/" TargetMode="External"/><Relationship Id="rId23" Type="http://schemas.openxmlformats.org/officeDocument/2006/relationships/footer" Target="footer1.xml"/><Relationship Id="rId10" Type="http://schemas.openxmlformats.org/officeDocument/2006/relationships/hyperlink" Target="http://fingal.com.ua/content/view/517/39/1/2/" TargetMode="External"/><Relationship Id="rId19" Type="http://schemas.openxmlformats.org/officeDocument/2006/relationships/hyperlink" Target="http://fingal.com.ua/content/view/537/39/1/3/" TargetMode="External"/><Relationship Id="rId4" Type="http://schemas.openxmlformats.org/officeDocument/2006/relationships/settings" Target="settings.xml"/><Relationship Id="rId9" Type="http://schemas.openxmlformats.org/officeDocument/2006/relationships/hyperlink" Target="https://vo.uu.edu.ua/course/view.php?id=2282" TargetMode="External"/><Relationship Id="rId14" Type="http://schemas.openxmlformats.org/officeDocument/2006/relationships/hyperlink" Target="http://fingal.com.ua/content/view/530/39/1/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BCF3-7563-4E6A-8E0D-6326D2A1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7324</Words>
  <Characters>41753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Пользователь</cp:lastModifiedBy>
  <cp:revision>24</cp:revision>
  <dcterms:created xsi:type="dcterms:W3CDTF">2023-06-27T11:08:00Z</dcterms:created>
  <dcterms:modified xsi:type="dcterms:W3CDTF">2023-09-21T07:52:00Z</dcterms:modified>
</cp:coreProperties>
</file>