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3BC" w:rsidRDefault="00C553BC" w:rsidP="00C553BC">
      <w:pPr>
        <w:tabs>
          <w:tab w:val="left" w:pos="2030"/>
        </w:tabs>
        <w:jc w:val="center"/>
        <w:rPr>
          <w:rFonts w:ascii="Times New Roman" w:hAnsi="Times New Roman"/>
          <w:b/>
          <w:caps/>
          <w:sz w:val="28"/>
          <w:szCs w:val="28"/>
        </w:rPr>
      </w:pPr>
      <w:r>
        <w:rPr>
          <w:rFonts w:ascii="Times New Roman" w:hAnsi="Times New Roman"/>
          <w:b/>
          <w:caps/>
          <w:sz w:val="28"/>
          <w:szCs w:val="28"/>
        </w:rPr>
        <w:t xml:space="preserve">ВІДКРИТИЙ МІЖНАРОДНИЙ УНІВЕРСИТЕТ </w:t>
      </w:r>
    </w:p>
    <w:p w:rsidR="00C553BC" w:rsidRDefault="00C553BC" w:rsidP="00C553BC">
      <w:pPr>
        <w:tabs>
          <w:tab w:val="left" w:pos="2030"/>
        </w:tabs>
        <w:jc w:val="center"/>
        <w:rPr>
          <w:rFonts w:ascii="Times New Roman" w:hAnsi="Times New Roman"/>
          <w:b/>
          <w:caps/>
          <w:sz w:val="28"/>
          <w:szCs w:val="28"/>
        </w:rPr>
      </w:pPr>
      <w:r>
        <w:rPr>
          <w:rFonts w:ascii="Times New Roman" w:hAnsi="Times New Roman"/>
          <w:b/>
          <w:caps/>
          <w:sz w:val="28"/>
          <w:szCs w:val="28"/>
        </w:rPr>
        <w:t>РОЗВИТКУ ЛЮДИНИ «Україна»</w:t>
      </w:r>
    </w:p>
    <w:p w:rsidR="00C553BC" w:rsidRDefault="00C553BC" w:rsidP="00C553BC">
      <w:pPr>
        <w:tabs>
          <w:tab w:val="left" w:pos="2030"/>
        </w:tabs>
        <w:jc w:val="center"/>
        <w:rPr>
          <w:rFonts w:ascii="Times New Roman" w:hAnsi="Times New Roman"/>
          <w:b/>
          <w:caps/>
          <w:sz w:val="28"/>
          <w:szCs w:val="28"/>
        </w:rPr>
      </w:pPr>
      <w:r>
        <w:rPr>
          <w:rFonts w:ascii="Times New Roman" w:hAnsi="Times New Roman"/>
          <w:b/>
          <w:caps/>
          <w:sz w:val="28"/>
          <w:szCs w:val="28"/>
        </w:rPr>
        <w:t>ІНСТИТУТ філології та масових комунікацій</w:t>
      </w:r>
    </w:p>
    <w:p w:rsidR="00C553BC" w:rsidRDefault="00C553BC" w:rsidP="00C553BC">
      <w:pPr>
        <w:tabs>
          <w:tab w:val="left" w:pos="2030"/>
        </w:tabs>
        <w:jc w:val="center"/>
        <w:rPr>
          <w:rFonts w:ascii="Times New Roman" w:hAnsi="Times New Roman"/>
          <w:b/>
          <w:sz w:val="28"/>
          <w:szCs w:val="28"/>
        </w:rPr>
      </w:pPr>
      <w:r>
        <w:rPr>
          <w:rFonts w:ascii="Times New Roman" w:hAnsi="Times New Roman"/>
          <w:b/>
          <w:caps/>
          <w:sz w:val="28"/>
          <w:szCs w:val="28"/>
        </w:rPr>
        <w:t>КАФЕДРА ТУРИЗМУ, ДОКУМЕНТНИХ ТА МІЖКУЛЬТУРНИХ КОМУНІКАЦІЙ</w:t>
      </w:r>
    </w:p>
    <w:p w:rsidR="00C553BC" w:rsidRDefault="00C553BC" w:rsidP="00C553BC">
      <w:pPr>
        <w:pStyle w:val="a4"/>
        <w:tabs>
          <w:tab w:val="left" w:pos="2030"/>
        </w:tabs>
        <w:ind w:left="5387"/>
        <w:rPr>
          <w:szCs w:val="28"/>
        </w:rPr>
      </w:pPr>
    </w:p>
    <w:p w:rsidR="00C553BC" w:rsidRDefault="00C553BC" w:rsidP="00C553BC">
      <w:pPr>
        <w:tabs>
          <w:tab w:val="left" w:pos="5940"/>
        </w:tabs>
        <w:ind w:left="5387"/>
        <w:rPr>
          <w:rFonts w:ascii="Times New Roman" w:hAnsi="Times New Roman"/>
          <w:sz w:val="28"/>
          <w:szCs w:val="28"/>
        </w:rPr>
      </w:pPr>
      <w:r>
        <w:rPr>
          <w:rFonts w:ascii="Times New Roman" w:hAnsi="Times New Roman"/>
          <w:b/>
          <w:sz w:val="28"/>
          <w:szCs w:val="28"/>
        </w:rPr>
        <w:t>ЗАТВЕРДЖУЮ</w:t>
      </w:r>
    </w:p>
    <w:p w:rsidR="00C553BC" w:rsidRDefault="00C553BC" w:rsidP="00C553BC">
      <w:pPr>
        <w:ind w:left="5387"/>
        <w:rPr>
          <w:rFonts w:ascii="Times New Roman" w:hAnsi="Times New Roman"/>
          <w:sz w:val="28"/>
          <w:szCs w:val="28"/>
        </w:rPr>
      </w:pPr>
      <w:r>
        <w:rPr>
          <w:rFonts w:ascii="Times New Roman" w:hAnsi="Times New Roman"/>
          <w:sz w:val="28"/>
          <w:szCs w:val="28"/>
        </w:rPr>
        <w:t>Проректор з освітньої діяльності</w:t>
      </w:r>
    </w:p>
    <w:p w:rsidR="00C553BC" w:rsidRDefault="00C553BC" w:rsidP="00C553BC">
      <w:pPr>
        <w:spacing w:before="120"/>
        <w:ind w:left="5387"/>
        <w:rPr>
          <w:rFonts w:ascii="Times New Roman" w:hAnsi="Times New Roman"/>
          <w:sz w:val="28"/>
          <w:szCs w:val="28"/>
        </w:rPr>
      </w:pPr>
      <w:r>
        <w:rPr>
          <w:rFonts w:ascii="Times New Roman" w:hAnsi="Times New Roman"/>
          <w:sz w:val="28"/>
          <w:szCs w:val="28"/>
        </w:rPr>
        <w:t>_____________Оксана КОЛЯДА</w:t>
      </w:r>
    </w:p>
    <w:p w:rsidR="00C553BC" w:rsidRDefault="009935E0" w:rsidP="00C553BC">
      <w:pPr>
        <w:pStyle w:val="a4"/>
        <w:ind w:left="5387"/>
        <w:rPr>
          <w:szCs w:val="28"/>
        </w:rPr>
      </w:pPr>
      <w:r>
        <w:rPr>
          <w:szCs w:val="28"/>
        </w:rPr>
        <w:t>«____»_______________2023</w:t>
      </w:r>
      <w:r w:rsidR="00C553BC">
        <w:rPr>
          <w:szCs w:val="28"/>
        </w:rPr>
        <w:t xml:space="preserve"> р.</w:t>
      </w:r>
    </w:p>
    <w:p w:rsidR="00C553BC" w:rsidRDefault="00C553BC" w:rsidP="00C553BC">
      <w:pPr>
        <w:pStyle w:val="2"/>
        <w:shd w:val="clear" w:color="auto" w:fill="FFFFFF"/>
        <w:spacing w:before="0" w:after="0"/>
        <w:rPr>
          <w:rFonts w:ascii="Times New Roman" w:hAnsi="Times New Roman"/>
          <w:i w:val="0"/>
          <w:iCs w:val="0"/>
          <w:lang w:val="uk-UA"/>
        </w:rPr>
      </w:pPr>
    </w:p>
    <w:p w:rsidR="00C553BC" w:rsidRDefault="00C553BC" w:rsidP="00C553BC">
      <w:pPr>
        <w:pStyle w:val="2"/>
        <w:shd w:val="clear" w:color="auto" w:fill="FFFFFF"/>
        <w:spacing w:before="0" w:after="0"/>
        <w:rPr>
          <w:rFonts w:ascii="Times New Roman" w:hAnsi="Times New Roman"/>
          <w:i w:val="0"/>
          <w:iCs w:val="0"/>
          <w:lang w:val="uk-UA"/>
        </w:rPr>
      </w:pPr>
    </w:p>
    <w:p w:rsidR="00C553BC" w:rsidRDefault="00C553BC" w:rsidP="00C553BC">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 НАВЧАЛЬНОЇ ДИСЦИПЛІНИ</w:t>
      </w:r>
      <w:bookmarkEnd w:id="0"/>
    </w:p>
    <w:p w:rsidR="00C553BC" w:rsidRDefault="00C553BC" w:rsidP="00C553BC">
      <w:pPr>
        <w:jc w:val="center"/>
        <w:rPr>
          <w:rFonts w:ascii="Times New Roman" w:hAnsi="Times New Roman"/>
          <w:b/>
        </w:rPr>
      </w:pPr>
    </w:p>
    <w:p w:rsidR="00C553BC" w:rsidRDefault="00C553BC" w:rsidP="00C553BC">
      <w:pPr>
        <w:spacing w:after="0"/>
        <w:jc w:val="center"/>
        <w:rPr>
          <w:rFonts w:ascii="Times New Roman" w:hAnsi="Times New Roman"/>
          <w:b/>
          <w:sz w:val="32"/>
          <w:szCs w:val="32"/>
        </w:rPr>
      </w:pPr>
      <w:r>
        <w:rPr>
          <w:rFonts w:ascii="Times New Roman" w:eastAsia="Arial Unicode MS" w:hAnsi="Times New Roman"/>
          <w:b/>
          <w:color w:val="000000"/>
          <w:sz w:val="32"/>
          <w:szCs w:val="32"/>
        </w:rPr>
        <w:t xml:space="preserve">061 </w:t>
      </w:r>
      <w:r w:rsidR="00951E55">
        <w:rPr>
          <w:rFonts w:ascii="Times New Roman" w:eastAsia="Arial Unicode MS" w:hAnsi="Times New Roman"/>
          <w:b/>
          <w:color w:val="000000"/>
          <w:sz w:val="32"/>
          <w:szCs w:val="32"/>
        </w:rPr>
        <w:t>СПІЧРАЙТИНГ ТА РЕФЕРЕНТНА СПРАВА</w:t>
      </w:r>
      <w:r>
        <w:rPr>
          <w:rFonts w:ascii="Times New Roman" w:hAnsi="Times New Roman"/>
          <w:b/>
          <w:sz w:val="32"/>
          <w:szCs w:val="32"/>
        </w:rPr>
        <w:t xml:space="preserve"> </w:t>
      </w:r>
    </w:p>
    <w:p w:rsidR="00C553BC" w:rsidRDefault="00C553BC" w:rsidP="00C553BC">
      <w:pPr>
        <w:jc w:val="center"/>
        <w:rPr>
          <w:rFonts w:ascii="Times New Roman" w:hAnsi="Times New Roman"/>
        </w:rPr>
      </w:pPr>
      <w:r>
        <w:rPr>
          <w:rFonts w:ascii="Times New Roman" w:hAnsi="Times New Roman"/>
        </w:rPr>
        <w:t xml:space="preserve">      (шифр і назва навчальної дисципліни)</w:t>
      </w:r>
    </w:p>
    <w:p w:rsidR="00C553BC" w:rsidRDefault="00C553BC" w:rsidP="00C553BC">
      <w:pPr>
        <w:jc w:val="center"/>
        <w:rPr>
          <w:rFonts w:ascii="Times New Roman" w:hAnsi="Times New Roman"/>
          <w:sz w:val="16"/>
        </w:rPr>
      </w:pPr>
    </w:p>
    <w:p w:rsidR="00C553BC" w:rsidRDefault="00C553BC" w:rsidP="00006B3E">
      <w:pPr>
        <w:spacing w:after="0"/>
        <w:ind w:firstLine="708"/>
        <w:rPr>
          <w:rFonts w:ascii="Times New Roman" w:hAnsi="Times New Roman"/>
        </w:rPr>
      </w:pPr>
      <w:bookmarkStart w:id="1" w:name="_Hlk54965719"/>
      <w:r>
        <w:rPr>
          <w:rFonts w:ascii="Times New Roman" w:hAnsi="Times New Roman"/>
          <w:sz w:val="28"/>
          <w:szCs w:val="28"/>
        </w:rPr>
        <w:t>освітня програма: Інформаційна, бібліотечна та архівна справа</w:t>
      </w:r>
    </w:p>
    <w:p w:rsidR="00C553BC" w:rsidRDefault="00C553BC" w:rsidP="00006B3E">
      <w:pPr>
        <w:spacing w:after="0"/>
        <w:rPr>
          <w:rFonts w:ascii="Times New Roman" w:hAnsi="Times New Roman"/>
          <w:sz w:val="24"/>
          <w:szCs w:val="24"/>
        </w:rPr>
      </w:pPr>
      <w:r>
        <w:rPr>
          <w:rFonts w:ascii="Times New Roman" w:hAnsi="Times New Roman"/>
          <w:sz w:val="16"/>
        </w:rPr>
        <w:t xml:space="preserve">                                                                             </w:t>
      </w:r>
      <w:r w:rsidR="00006B3E">
        <w:rPr>
          <w:rFonts w:ascii="Times New Roman" w:hAnsi="Times New Roman"/>
          <w:sz w:val="16"/>
        </w:rPr>
        <w:t xml:space="preserve">              </w:t>
      </w:r>
      <w:r w:rsidRPr="00006B3E">
        <w:rPr>
          <w:rFonts w:ascii="Times New Roman" w:hAnsi="Times New Roman"/>
          <w:sz w:val="24"/>
          <w:szCs w:val="24"/>
        </w:rPr>
        <w:t>(назва освітньої програми)</w:t>
      </w:r>
    </w:p>
    <w:p w:rsidR="00006B3E" w:rsidRPr="00006B3E" w:rsidRDefault="00006B3E" w:rsidP="00006B3E">
      <w:pPr>
        <w:spacing w:after="0"/>
        <w:rPr>
          <w:rFonts w:ascii="Times New Roman" w:hAnsi="Times New Roman"/>
          <w:sz w:val="24"/>
          <w:szCs w:val="24"/>
        </w:rPr>
      </w:pPr>
    </w:p>
    <w:p w:rsidR="00C553BC" w:rsidRDefault="00C553BC" w:rsidP="00006B3E">
      <w:pPr>
        <w:spacing w:after="0"/>
        <w:ind w:firstLine="708"/>
        <w:rPr>
          <w:rFonts w:ascii="Times New Roman" w:hAnsi="Times New Roman"/>
          <w:sz w:val="28"/>
          <w:szCs w:val="28"/>
        </w:rPr>
      </w:pPr>
      <w:r>
        <w:rPr>
          <w:rFonts w:ascii="Times New Roman" w:hAnsi="Times New Roman"/>
          <w:sz w:val="28"/>
          <w:szCs w:val="28"/>
        </w:rPr>
        <w:t>освітнього рівня:  Першого (магістерського)</w:t>
      </w:r>
    </w:p>
    <w:p w:rsidR="00C553BC" w:rsidRPr="00006B3E" w:rsidRDefault="00C553BC" w:rsidP="00006B3E">
      <w:pPr>
        <w:spacing w:after="0"/>
        <w:ind w:firstLine="708"/>
        <w:rPr>
          <w:rFonts w:ascii="Times New Roman" w:hAnsi="Times New Roman"/>
          <w:sz w:val="24"/>
          <w:szCs w:val="24"/>
        </w:rPr>
      </w:pPr>
      <w:r w:rsidRPr="00006B3E">
        <w:rPr>
          <w:rFonts w:ascii="Times New Roman" w:hAnsi="Times New Roman"/>
          <w:sz w:val="24"/>
          <w:szCs w:val="24"/>
        </w:rPr>
        <w:t xml:space="preserve">                                </w:t>
      </w:r>
      <w:r w:rsidR="00006B3E">
        <w:rPr>
          <w:rFonts w:ascii="Times New Roman" w:hAnsi="Times New Roman"/>
          <w:sz w:val="24"/>
          <w:szCs w:val="24"/>
        </w:rPr>
        <w:t xml:space="preserve">         </w:t>
      </w:r>
      <w:r w:rsidRPr="00006B3E">
        <w:rPr>
          <w:rFonts w:ascii="Times New Roman" w:hAnsi="Times New Roman"/>
          <w:sz w:val="24"/>
          <w:szCs w:val="24"/>
        </w:rPr>
        <w:t xml:space="preserve"> (назва освітнього рівня)</w:t>
      </w:r>
    </w:p>
    <w:bookmarkEnd w:id="1"/>
    <w:p w:rsidR="00C553BC" w:rsidRDefault="00C553BC" w:rsidP="00C553BC">
      <w:pPr>
        <w:ind w:left="709"/>
        <w:jc w:val="both"/>
        <w:rPr>
          <w:rFonts w:ascii="Times New Roman" w:hAnsi="Times New Roman"/>
          <w:sz w:val="28"/>
          <w:szCs w:val="28"/>
        </w:rPr>
      </w:pPr>
    </w:p>
    <w:p w:rsidR="00C553BC" w:rsidRDefault="00C553BC" w:rsidP="00C553BC">
      <w:pPr>
        <w:ind w:left="709"/>
        <w:jc w:val="both"/>
        <w:rPr>
          <w:rFonts w:ascii="Times New Roman" w:hAnsi="Times New Roman"/>
        </w:rPr>
      </w:pPr>
    </w:p>
    <w:p w:rsidR="00C553BC" w:rsidRDefault="00C553BC" w:rsidP="00C553BC">
      <w:pPr>
        <w:ind w:left="709"/>
        <w:jc w:val="both"/>
        <w:rPr>
          <w:rFonts w:ascii="Times New Roman" w:hAnsi="Times New Roman"/>
          <w:sz w:val="28"/>
          <w:szCs w:val="28"/>
        </w:rPr>
      </w:pPr>
      <w:r>
        <w:rPr>
          <w:rFonts w:ascii="Times New Roman" w:hAnsi="Times New Roman"/>
          <w:sz w:val="28"/>
          <w:szCs w:val="28"/>
        </w:rPr>
        <w:t xml:space="preserve">Обсяг кредитів: </w:t>
      </w:r>
      <w:r w:rsidR="0055783B">
        <w:rPr>
          <w:rFonts w:ascii="Times New Roman" w:hAnsi="Times New Roman"/>
          <w:sz w:val="28"/>
          <w:szCs w:val="28"/>
        </w:rPr>
        <w:t>8</w:t>
      </w:r>
    </w:p>
    <w:p w:rsidR="00C553BC" w:rsidRDefault="00C553BC" w:rsidP="00C553BC">
      <w:pPr>
        <w:ind w:left="709"/>
        <w:jc w:val="both"/>
        <w:rPr>
          <w:rFonts w:ascii="Times New Roman" w:hAnsi="Times New Roman"/>
          <w:sz w:val="28"/>
          <w:szCs w:val="28"/>
        </w:rPr>
      </w:pPr>
      <w:r>
        <w:rPr>
          <w:rFonts w:ascii="Times New Roman" w:hAnsi="Times New Roman"/>
          <w:sz w:val="28"/>
          <w:szCs w:val="28"/>
        </w:rPr>
        <w:t xml:space="preserve">Форма підсумкового контролю: </w:t>
      </w:r>
      <w:r w:rsidR="0055783B">
        <w:rPr>
          <w:rFonts w:ascii="Times New Roman" w:hAnsi="Times New Roman"/>
          <w:sz w:val="28"/>
          <w:szCs w:val="28"/>
        </w:rPr>
        <w:t>залік</w:t>
      </w:r>
    </w:p>
    <w:p w:rsidR="00C553BC" w:rsidRDefault="00C553BC" w:rsidP="00C553BC">
      <w:pPr>
        <w:jc w:val="both"/>
        <w:rPr>
          <w:rFonts w:ascii="Times New Roman" w:hAnsi="Times New Roman"/>
        </w:rPr>
      </w:pPr>
    </w:p>
    <w:p w:rsidR="00006B3E" w:rsidRDefault="00006B3E" w:rsidP="00C553BC">
      <w:pPr>
        <w:jc w:val="both"/>
        <w:rPr>
          <w:rFonts w:ascii="Times New Roman" w:hAnsi="Times New Roman"/>
        </w:rPr>
      </w:pPr>
    </w:p>
    <w:p w:rsidR="00006B3E" w:rsidRDefault="00006B3E" w:rsidP="00C553BC">
      <w:pPr>
        <w:jc w:val="both"/>
        <w:rPr>
          <w:rFonts w:ascii="Times New Roman" w:hAnsi="Times New Roman"/>
        </w:rPr>
      </w:pPr>
    </w:p>
    <w:p w:rsidR="00C553BC" w:rsidRDefault="00C553BC" w:rsidP="00C553BC">
      <w:pPr>
        <w:jc w:val="both"/>
        <w:rPr>
          <w:rFonts w:ascii="Times New Roman" w:hAnsi="Times New Roman"/>
        </w:rPr>
      </w:pPr>
    </w:p>
    <w:p w:rsidR="00C553BC" w:rsidRDefault="009935E0" w:rsidP="00C553BC">
      <w:pPr>
        <w:jc w:val="center"/>
        <w:rPr>
          <w:rFonts w:ascii="Times New Roman" w:hAnsi="Times New Roman"/>
          <w:b/>
          <w:sz w:val="28"/>
          <w:szCs w:val="28"/>
        </w:rPr>
      </w:pPr>
      <w:r>
        <w:rPr>
          <w:rFonts w:ascii="Times New Roman" w:hAnsi="Times New Roman"/>
          <w:b/>
          <w:sz w:val="28"/>
          <w:szCs w:val="28"/>
        </w:rPr>
        <w:t>Київ 2023</w:t>
      </w:r>
      <w:r w:rsidR="00C553BC">
        <w:rPr>
          <w:rFonts w:ascii="Times New Roman" w:hAnsi="Times New Roman"/>
          <w:b/>
          <w:sz w:val="28"/>
          <w:szCs w:val="28"/>
        </w:rPr>
        <w:t xml:space="preserve"> рік</w:t>
      </w:r>
    </w:p>
    <w:p w:rsidR="00C553BC" w:rsidRDefault="00C553BC" w:rsidP="00C553BC">
      <w:pPr>
        <w:jc w:val="both"/>
        <w:rPr>
          <w:rFonts w:ascii="Times New Roman" w:hAnsi="Times New Roman"/>
        </w:rPr>
      </w:pPr>
    </w:p>
    <w:p w:rsidR="00006B3E" w:rsidRDefault="00006B3E" w:rsidP="00C553B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C553BC" w:rsidTr="00C553BC">
        <w:tc>
          <w:tcPr>
            <w:tcW w:w="9345" w:type="dxa"/>
            <w:gridSpan w:val="2"/>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 xml:space="preserve">ІНФОРМАЦІЯ ПРО ВИКЛАДАЧА </w:t>
            </w:r>
          </w:p>
        </w:tc>
      </w:tr>
      <w:tr w:rsidR="00C553BC" w:rsidRPr="00C553BC" w:rsidTr="00C553BC">
        <w:tc>
          <w:tcPr>
            <w:tcW w:w="3481" w:type="dxa"/>
            <w:tcBorders>
              <w:top w:val="single" w:sz="4" w:space="0" w:color="auto"/>
              <w:left w:val="single" w:sz="4" w:space="0" w:color="auto"/>
              <w:bottom w:val="single" w:sz="4" w:space="0" w:color="auto"/>
              <w:right w:val="single" w:sz="4" w:space="0" w:color="auto"/>
            </w:tcBorders>
          </w:tcPr>
          <w:p w:rsidR="00C553BC" w:rsidRDefault="00C553BC">
            <w:pPr>
              <w:jc w:val="both"/>
              <w:rPr>
                <w:rFonts w:ascii="Times New Roman" w:hAnsi="Times New Roman"/>
                <w:sz w:val="28"/>
                <w:szCs w:val="28"/>
              </w:rPr>
            </w:pPr>
          </w:p>
          <w:p w:rsidR="00C553BC" w:rsidRDefault="00C553BC">
            <w:pPr>
              <w:jc w:val="both"/>
              <w:rPr>
                <w:rFonts w:ascii="Times New Roman" w:hAnsi="Times New Roman"/>
                <w:sz w:val="28"/>
                <w:szCs w:val="28"/>
              </w:rPr>
            </w:pPr>
            <w:r>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hideMark/>
          </w:tcPr>
          <w:p w:rsidR="00C553BC" w:rsidRDefault="00C553BC">
            <w:pPr>
              <w:rPr>
                <w:rFonts w:ascii="Times New Roman" w:hAnsi="Times New Roman"/>
                <w:i/>
                <w:sz w:val="28"/>
                <w:szCs w:val="28"/>
              </w:rPr>
            </w:pPr>
            <w:r>
              <w:rPr>
                <w:rFonts w:ascii="Times New Roman" w:hAnsi="Times New Roman"/>
                <w:bCs/>
                <w:sz w:val="28"/>
                <w:szCs w:val="28"/>
              </w:rPr>
              <w:t xml:space="preserve">Даниленко Володимир Григорович, кандидат філологічних наук, доцент кафедри журналістики, </w:t>
            </w:r>
          </w:p>
        </w:tc>
      </w:tr>
      <w:tr w:rsidR="00C553BC" w:rsidRPr="00C553BC" w:rsidTr="00C553BC">
        <w:trPr>
          <w:trHeight w:val="485"/>
        </w:trPr>
        <w:tc>
          <w:tcPr>
            <w:tcW w:w="3481" w:type="dxa"/>
            <w:tcBorders>
              <w:top w:val="single" w:sz="4" w:space="0" w:color="auto"/>
              <w:left w:val="single" w:sz="4" w:space="0" w:color="auto"/>
              <w:bottom w:val="single" w:sz="4" w:space="0" w:color="auto"/>
              <w:right w:val="single" w:sz="4" w:space="0" w:color="auto"/>
            </w:tcBorders>
            <w:hideMark/>
          </w:tcPr>
          <w:p w:rsidR="00C553BC" w:rsidRDefault="00C553BC">
            <w:pPr>
              <w:jc w:val="both"/>
              <w:rPr>
                <w:rFonts w:ascii="Times New Roman" w:hAnsi="Times New Roman"/>
                <w:sz w:val="28"/>
                <w:szCs w:val="28"/>
              </w:rPr>
            </w:pPr>
            <w:proofErr w:type="spellStart"/>
            <w:r>
              <w:rPr>
                <w:rFonts w:ascii="Times New Roman" w:hAnsi="Times New Roman"/>
                <w:sz w:val="28"/>
                <w:szCs w:val="28"/>
              </w:rPr>
              <w:t>Профайл</w:t>
            </w:r>
            <w:proofErr w:type="spellEnd"/>
            <w:r>
              <w:rPr>
                <w:rFonts w:ascii="Times New Roman" w:hAnsi="Times New Roman"/>
                <w:sz w:val="28"/>
                <w:szCs w:val="28"/>
              </w:rPr>
              <w:t xml:space="preserve"> викладача</w:t>
            </w:r>
          </w:p>
        </w:tc>
        <w:tc>
          <w:tcPr>
            <w:tcW w:w="5864" w:type="dxa"/>
            <w:tcBorders>
              <w:top w:val="single" w:sz="4" w:space="0" w:color="auto"/>
              <w:left w:val="single" w:sz="4" w:space="0" w:color="auto"/>
              <w:bottom w:val="single" w:sz="4" w:space="0" w:color="auto"/>
              <w:right w:val="single" w:sz="4" w:space="0" w:color="auto"/>
            </w:tcBorders>
            <w:vAlign w:val="center"/>
            <w:hideMark/>
          </w:tcPr>
          <w:p w:rsidR="00C553BC" w:rsidRDefault="00C553BC">
            <w:pPr>
              <w:rPr>
                <w:rFonts w:ascii="Times New Roman" w:hAnsi="Times New Roman"/>
                <w:sz w:val="28"/>
                <w:szCs w:val="28"/>
              </w:rPr>
            </w:pPr>
            <w:r>
              <w:rPr>
                <w:rFonts w:ascii="Times New Roman" w:hAnsi="Times New Roman"/>
                <w:sz w:val="28"/>
                <w:szCs w:val="28"/>
              </w:rPr>
              <w:t>https://vo.uu.edu.ua/course/view.php</w:t>
            </w:r>
          </w:p>
        </w:tc>
      </w:tr>
      <w:tr w:rsidR="00C553BC" w:rsidTr="00C553BC">
        <w:tc>
          <w:tcPr>
            <w:tcW w:w="3481" w:type="dxa"/>
            <w:tcBorders>
              <w:top w:val="single" w:sz="4" w:space="0" w:color="auto"/>
              <w:left w:val="single" w:sz="4" w:space="0" w:color="auto"/>
              <w:bottom w:val="single" w:sz="4" w:space="0" w:color="auto"/>
              <w:right w:val="single" w:sz="4" w:space="0" w:color="auto"/>
            </w:tcBorders>
          </w:tcPr>
          <w:p w:rsidR="00C553BC" w:rsidRDefault="00C553BC">
            <w:pPr>
              <w:jc w:val="both"/>
              <w:rPr>
                <w:rFonts w:ascii="Times New Roman" w:hAnsi="Times New Roman"/>
                <w:sz w:val="28"/>
                <w:szCs w:val="28"/>
              </w:rPr>
            </w:pPr>
          </w:p>
          <w:p w:rsidR="00C553BC" w:rsidRDefault="00C553BC">
            <w:pPr>
              <w:jc w:val="both"/>
              <w:rPr>
                <w:rFonts w:ascii="Times New Roman" w:hAnsi="Times New Roman"/>
                <w:sz w:val="28"/>
                <w:szCs w:val="28"/>
              </w:rPr>
            </w:pPr>
            <w:r>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rPr>
                <w:rFonts w:ascii="Times New Roman" w:hAnsi="Times New Roman"/>
                <w:sz w:val="28"/>
                <w:szCs w:val="28"/>
              </w:rPr>
            </w:pPr>
            <w:r>
              <w:rPr>
                <w:rFonts w:ascii="Times New Roman" w:hAnsi="Times New Roman"/>
                <w:sz w:val="28"/>
                <w:szCs w:val="28"/>
                <w:lang w:val="en-US"/>
              </w:rPr>
              <w:t>e-mail</w:t>
            </w:r>
            <w:r>
              <w:rPr>
                <w:rFonts w:ascii="Times New Roman" w:hAnsi="Times New Roman"/>
                <w:sz w:val="28"/>
                <w:szCs w:val="28"/>
              </w:rPr>
              <w:t xml:space="preserve">: </w:t>
            </w:r>
            <w:proofErr w:type="spellStart"/>
            <w:r>
              <w:rPr>
                <w:rFonts w:ascii="Times New Roman" w:hAnsi="Times New Roman"/>
                <w:sz w:val="28"/>
                <w:szCs w:val="28"/>
                <w:lang w:val="en-US"/>
              </w:rPr>
              <w:t>danylenko</w:t>
            </w:r>
            <w:proofErr w:type="spellEnd"/>
            <w:r>
              <w:rPr>
                <w:rFonts w:ascii="Times New Roman" w:hAnsi="Times New Roman"/>
                <w:sz w:val="28"/>
                <w:szCs w:val="28"/>
                <w:lang w:val="en-US"/>
              </w:rPr>
              <w:t>-v</w:t>
            </w:r>
            <w:r>
              <w:rPr>
                <w:rFonts w:ascii="Times New Roman" w:hAnsi="Times New Roman"/>
                <w:sz w:val="28"/>
                <w:szCs w:val="28"/>
              </w:rPr>
              <w:t>@</w:t>
            </w:r>
            <w:proofErr w:type="spellStart"/>
            <w:r>
              <w:rPr>
                <w:rFonts w:ascii="Times New Roman" w:hAnsi="Times New Roman"/>
                <w:sz w:val="28"/>
                <w:szCs w:val="28"/>
                <w:lang w:val="en-GB"/>
              </w:rPr>
              <w:t>ukr</w:t>
            </w:r>
            <w:proofErr w:type="spellEnd"/>
            <w:r>
              <w:rPr>
                <w:rFonts w:ascii="Times New Roman" w:hAnsi="Times New Roman"/>
                <w:sz w:val="28"/>
                <w:szCs w:val="28"/>
              </w:rPr>
              <w:t>.</w:t>
            </w:r>
            <w:r>
              <w:rPr>
                <w:rFonts w:ascii="Times New Roman" w:hAnsi="Times New Roman"/>
                <w:sz w:val="28"/>
                <w:szCs w:val="28"/>
                <w:lang w:val="en-GB"/>
              </w:rPr>
              <w:t>net</w:t>
            </w:r>
          </w:p>
          <w:p w:rsidR="00C553BC" w:rsidRDefault="00C553BC">
            <w:pPr>
              <w:spacing w:after="0"/>
              <w:rPr>
                <w:rFonts w:ascii="Times New Roman" w:hAnsi="Times New Roman"/>
                <w:i/>
                <w:sz w:val="28"/>
                <w:szCs w:val="28"/>
                <w:lang w:val="ru-RU"/>
              </w:rPr>
            </w:pPr>
            <w:proofErr w:type="spellStart"/>
            <w:r>
              <w:rPr>
                <w:rFonts w:ascii="Times New Roman" w:hAnsi="Times New Roman"/>
                <w:sz w:val="28"/>
                <w:szCs w:val="28"/>
              </w:rPr>
              <w:t>вайбер</w:t>
            </w:r>
            <w:proofErr w:type="spellEnd"/>
            <w:r>
              <w:rPr>
                <w:rFonts w:ascii="Times New Roman" w:hAnsi="Times New Roman"/>
                <w:sz w:val="28"/>
                <w:szCs w:val="28"/>
              </w:rPr>
              <w:t>,  телеграм:+380954598117</w:t>
            </w:r>
          </w:p>
        </w:tc>
      </w:tr>
      <w:tr w:rsidR="00C553BC" w:rsidRPr="00C553BC" w:rsidTr="00C553BC">
        <w:trPr>
          <w:trHeight w:val="2296"/>
        </w:trPr>
        <w:tc>
          <w:tcPr>
            <w:tcW w:w="3481" w:type="dxa"/>
            <w:tcBorders>
              <w:top w:val="single" w:sz="4" w:space="0" w:color="auto"/>
              <w:left w:val="single" w:sz="4" w:space="0" w:color="auto"/>
              <w:bottom w:val="single" w:sz="4" w:space="0" w:color="auto"/>
              <w:right w:val="single" w:sz="4" w:space="0" w:color="auto"/>
            </w:tcBorders>
            <w:hideMark/>
          </w:tcPr>
          <w:p w:rsidR="00C553BC" w:rsidRDefault="00C553BC">
            <w:pPr>
              <w:spacing w:after="0"/>
              <w:rPr>
                <w:rFonts w:ascii="Times New Roman" w:hAnsi="Times New Roman"/>
                <w:sz w:val="28"/>
                <w:szCs w:val="28"/>
              </w:rPr>
            </w:pPr>
            <w:r>
              <w:rPr>
                <w:rFonts w:ascii="Times New Roman" w:hAnsi="Times New Roman"/>
                <w:sz w:val="28"/>
                <w:szCs w:val="28"/>
              </w:rPr>
              <w:t xml:space="preserve">Матеріали до курсу розміщені на сайті Інтернет-підтримки навчального процесу </w:t>
            </w:r>
            <w:hyperlink r:id="rId5" w:history="1">
              <w:r>
                <w:rPr>
                  <w:rStyle w:val="a3"/>
                  <w:color w:val="auto"/>
                  <w:sz w:val="28"/>
                  <w:szCs w:val="28"/>
                </w:rPr>
                <w:t>http://vo.ukraine.edu.ua/</w:t>
              </w:r>
            </w:hyperlink>
            <w:r>
              <w:rPr>
                <w:rFonts w:ascii="Times New Roman" w:hAnsi="Times New Roman"/>
                <w:sz w:val="28"/>
                <w:szCs w:val="28"/>
              </w:rPr>
              <w:t xml:space="preserve"> за </w:t>
            </w:r>
            <w:proofErr w:type="spellStart"/>
            <w:r>
              <w:rPr>
                <w:rFonts w:ascii="Times New Roman" w:hAnsi="Times New Roman"/>
                <w:sz w:val="28"/>
                <w:szCs w:val="28"/>
              </w:rPr>
              <w:t>адресою</w:t>
            </w:r>
            <w:proofErr w:type="spellEnd"/>
            <w:r>
              <w:rPr>
                <w:rFonts w:ascii="Times New Roman" w:hAnsi="Times New Roman"/>
                <w:sz w:val="28"/>
                <w:szCs w:val="28"/>
              </w:rPr>
              <w:t>:</w:t>
            </w:r>
          </w:p>
        </w:tc>
        <w:tc>
          <w:tcPr>
            <w:tcW w:w="5864" w:type="dxa"/>
            <w:tcBorders>
              <w:top w:val="single" w:sz="4" w:space="0" w:color="auto"/>
              <w:left w:val="single" w:sz="4" w:space="0" w:color="auto"/>
              <w:bottom w:val="single" w:sz="4" w:space="0" w:color="auto"/>
              <w:right w:val="single" w:sz="4" w:space="0" w:color="auto"/>
            </w:tcBorders>
            <w:hideMark/>
          </w:tcPr>
          <w:p w:rsidR="00C553BC" w:rsidRDefault="00C553BC">
            <w:pPr>
              <w:tabs>
                <w:tab w:val="left" w:pos="2030"/>
                <w:tab w:val="left" w:pos="10065"/>
              </w:tabs>
              <w:jc w:val="both"/>
              <w:rPr>
                <w:rFonts w:ascii="Times New Roman" w:hAnsi="Times New Roman"/>
                <w:sz w:val="28"/>
                <w:szCs w:val="28"/>
              </w:rPr>
            </w:pPr>
            <w:r>
              <w:rPr>
                <w:rFonts w:ascii="Times New Roman" w:hAnsi="Times New Roman"/>
                <w:sz w:val="28"/>
                <w:szCs w:val="28"/>
              </w:rPr>
              <w:t>https://vo.uu.edu.ua/course/view.php?id=17118</w:t>
            </w:r>
          </w:p>
        </w:tc>
      </w:tr>
    </w:tbl>
    <w:p w:rsidR="00C553BC" w:rsidRDefault="00C553BC" w:rsidP="00C553BC">
      <w:pPr>
        <w:jc w:val="both"/>
        <w:rPr>
          <w:rFonts w:ascii="Times New Roman" w:hAnsi="Times New Roman"/>
        </w:rPr>
      </w:pPr>
    </w:p>
    <w:p w:rsidR="00C553BC" w:rsidRDefault="00C553BC" w:rsidP="00C553BC">
      <w:pPr>
        <w:jc w:val="both"/>
        <w:rPr>
          <w:rFonts w:ascii="Times New Roman" w:hAnsi="Times New Roman"/>
        </w:rPr>
      </w:pPr>
    </w:p>
    <w:p w:rsidR="00C553BC" w:rsidRDefault="00C553BC" w:rsidP="00C553BC">
      <w:pPr>
        <w:jc w:val="both"/>
        <w:rPr>
          <w:rFonts w:ascii="Times New Roman" w:hAnsi="Times New Roman"/>
        </w:rPr>
      </w:pPr>
    </w:p>
    <w:p w:rsidR="00C553BC" w:rsidRDefault="00C553BC" w:rsidP="00C553BC">
      <w:pPr>
        <w:pStyle w:val="1"/>
        <w:spacing w:before="0" w:after="240"/>
        <w:ind w:left="567"/>
        <w:jc w:val="center"/>
        <w:rPr>
          <w:rFonts w:ascii="Times New Roman" w:hAnsi="Times New Roman"/>
          <w:bCs w:val="0"/>
          <w:sz w:val="28"/>
          <w:szCs w:val="28"/>
          <w:lang w:val="uk-UA"/>
        </w:rPr>
      </w:pPr>
      <w:bookmarkStart w:id="2" w:name="_Toc9952417"/>
      <w:r>
        <w:rPr>
          <w:rFonts w:ascii="Times New Roman" w:hAnsi="Times New Roman"/>
          <w:bCs w:val="0"/>
          <w:sz w:val="28"/>
          <w:szCs w:val="28"/>
          <w:lang w:val="uk-UA"/>
        </w:rPr>
        <w:t>1. ОПИС НАВЧАЛЬНОЇ ДИСЦИПЛІНИ</w:t>
      </w:r>
      <w:bookmarkEnd w:id="2"/>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C553BC" w:rsidTr="00C553BC">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Характеристика навчальної дисципліни</w:t>
            </w:r>
          </w:p>
        </w:tc>
      </w:tr>
      <w:tr w:rsidR="00C553BC" w:rsidTr="00C553BC">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b/>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b/>
                <w:sz w:val="28"/>
                <w:szCs w:val="28"/>
              </w:rPr>
            </w:pPr>
          </w:p>
        </w:tc>
        <w:tc>
          <w:tcPr>
            <w:tcW w:w="1620" w:type="dxa"/>
            <w:tcBorders>
              <w:top w:val="single" w:sz="4" w:space="0" w:color="auto"/>
              <w:left w:val="single" w:sz="4" w:space="0" w:color="auto"/>
              <w:bottom w:val="single" w:sz="4" w:space="0" w:color="auto"/>
              <w:right w:val="single" w:sz="4" w:space="0" w:color="auto"/>
            </w:tcBorders>
            <w:hideMark/>
          </w:tcPr>
          <w:p w:rsidR="00C553BC" w:rsidRDefault="00C553BC">
            <w:pPr>
              <w:jc w:val="center"/>
              <w:rPr>
                <w:rFonts w:ascii="Times New Roman" w:hAnsi="Times New Roman"/>
                <w:b/>
                <w:i/>
                <w:sz w:val="28"/>
                <w:szCs w:val="28"/>
              </w:rPr>
            </w:pPr>
            <w:r>
              <w:rPr>
                <w:rFonts w:ascii="Times New Roman" w:hAnsi="Times New Roman"/>
                <w:b/>
                <w:i/>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C553BC" w:rsidRDefault="00C553BC">
            <w:pPr>
              <w:jc w:val="center"/>
              <w:rPr>
                <w:rFonts w:ascii="Times New Roman" w:hAnsi="Times New Roman"/>
                <w:b/>
                <w:i/>
                <w:sz w:val="28"/>
                <w:szCs w:val="28"/>
              </w:rPr>
            </w:pPr>
            <w:r>
              <w:rPr>
                <w:rFonts w:ascii="Times New Roman" w:hAnsi="Times New Roman"/>
                <w:b/>
                <w:i/>
                <w:sz w:val="28"/>
                <w:szCs w:val="28"/>
              </w:rPr>
              <w:t>заочна форма навчання</w:t>
            </w:r>
          </w:p>
        </w:tc>
      </w:tr>
      <w:tr w:rsidR="00C553BC" w:rsidRPr="00C553BC" w:rsidTr="00C553BC">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C553BC" w:rsidRDefault="00C553BC">
            <w:pPr>
              <w:rPr>
                <w:rFonts w:ascii="Times New Roman" w:hAnsi="Times New Roman"/>
                <w:sz w:val="28"/>
                <w:szCs w:val="28"/>
              </w:rPr>
            </w:pPr>
            <w:r>
              <w:rPr>
                <w:rFonts w:ascii="Times New Roman" w:hAnsi="Times New Roman"/>
                <w:sz w:val="28"/>
                <w:szCs w:val="28"/>
              </w:rPr>
              <w:t>Загальний обсяг кредитів – 4</w:t>
            </w:r>
          </w:p>
        </w:tc>
        <w:tc>
          <w:tcPr>
            <w:tcW w:w="3262" w:type="dxa"/>
            <w:tcBorders>
              <w:top w:val="single" w:sz="4" w:space="0" w:color="auto"/>
              <w:left w:val="single" w:sz="4" w:space="0" w:color="auto"/>
              <w:bottom w:val="single" w:sz="4" w:space="0" w:color="auto"/>
              <w:right w:val="single" w:sz="4" w:space="0" w:color="auto"/>
            </w:tcBorders>
            <w:hideMark/>
          </w:tcPr>
          <w:p w:rsidR="00C553BC" w:rsidRDefault="00C553BC">
            <w:pPr>
              <w:jc w:val="center"/>
              <w:rPr>
                <w:rFonts w:ascii="Times New Roman" w:hAnsi="Times New Roman"/>
                <w:b/>
                <w:sz w:val="28"/>
                <w:szCs w:val="28"/>
              </w:rPr>
            </w:pPr>
            <w:r>
              <w:rPr>
                <w:rFonts w:ascii="Times New Roman" w:hAnsi="Times New Roman"/>
                <w:b/>
                <w:sz w:val="28"/>
                <w:szCs w:val="28"/>
              </w:rPr>
              <w:t>Галузь знань</w:t>
            </w:r>
          </w:p>
          <w:p w:rsidR="00C553BC" w:rsidRDefault="00C553BC">
            <w:pPr>
              <w:jc w:val="center"/>
              <w:rPr>
                <w:rFonts w:ascii="Times New Roman" w:hAnsi="Times New Roman"/>
                <w:sz w:val="28"/>
                <w:szCs w:val="28"/>
              </w:rPr>
            </w:pPr>
            <w:r>
              <w:rPr>
                <w:rFonts w:ascii="Times New Roman" w:hAnsi="Times New Roman"/>
                <w:sz w:val="28"/>
                <w:szCs w:val="28"/>
              </w:rPr>
              <w:t>02 «Культура і мистецтво»</w:t>
            </w:r>
          </w:p>
          <w:p w:rsidR="00C553BC" w:rsidRDefault="00C553BC">
            <w:pPr>
              <w:jc w:val="center"/>
              <w:rPr>
                <w:rFonts w:ascii="Times New Roman" w:hAnsi="Times New Roman"/>
              </w:rPr>
            </w:pPr>
            <w:r>
              <w:rPr>
                <w:rFonts w:ascii="Times New Roman" w:hAnsi="Times New Roman"/>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Вид дисципліни</w:t>
            </w:r>
          </w:p>
          <w:p w:rsidR="00C553BC" w:rsidRDefault="00C553BC">
            <w:pPr>
              <w:jc w:val="center"/>
              <w:rPr>
                <w:rFonts w:ascii="Times New Roman" w:hAnsi="Times New Roman"/>
                <w:sz w:val="28"/>
                <w:szCs w:val="28"/>
                <w:lang w:val="ru-RU"/>
              </w:rPr>
            </w:pPr>
            <w:r>
              <w:rPr>
                <w:rFonts w:ascii="Times New Roman" w:hAnsi="Times New Roman"/>
                <w:sz w:val="28"/>
                <w:szCs w:val="28"/>
              </w:rPr>
              <w:t>____</w:t>
            </w:r>
            <w:proofErr w:type="spellStart"/>
            <w:r>
              <w:rPr>
                <w:rFonts w:ascii="Times New Roman" w:hAnsi="Times New Roman"/>
                <w:sz w:val="28"/>
                <w:szCs w:val="28"/>
                <w:u w:val="single"/>
              </w:rPr>
              <w:t>обов</w:t>
            </w:r>
            <w:proofErr w:type="spellEnd"/>
            <w:r>
              <w:rPr>
                <w:rFonts w:ascii="Times New Roman" w:hAnsi="Times New Roman"/>
                <w:sz w:val="28"/>
                <w:szCs w:val="28"/>
                <w:u w:val="single"/>
                <w:lang w:val="ru-RU"/>
              </w:rPr>
              <w:t>’</w:t>
            </w:r>
            <w:proofErr w:type="spellStart"/>
            <w:r>
              <w:rPr>
                <w:rFonts w:ascii="Times New Roman" w:hAnsi="Times New Roman"/>
                <w:sz w:val="28"/>
                <w:szCs w:val="28"/>
                <w:u w:val="single"/>
              </w:rPr>
              <w:t>язкова</w:t>
            </w:r>
            <w:proofErr w:type="spellEnd"/>
            <w:r>
              <w:rPr>
                <w:rFonts w:ascii="Times New Roman" w:hAnsi="Times New Roman"/>
                <w:sz w:val="28"/>
                <w:szCs w:val="28"/>
              </w:rPr>
              <w:t>_____</w:t>
            </w:r>
          </w:p>
          <w:p w:rsidR="00C553BC" w:rsidRDefault="00C553BC">
            <w:pPr>
              <w:jc w:val="center"/>
              <w:rPr>
                <w:rFonts w:ascii="Times New Roman" w:hAnsi="Times New Roman"/>
                <w:i/>
              </w:rPr>
            </w:pPr>
            <w:r>
              <w:rPr>
                <w:rFonts w:ascii="Times New Roman" w:hAnsi="Times New Roman"/>
              </w:rPr>
              <w:t>(обов’язкова чи за вибором студента)</w:t>
            </w:r>
          </w:p>
        </w:tc>
      </w:tr>
      <w:tr w:rsidR="00C553BC" w:rsidRPr="00C553BC" w:rsidTr="00C553BC">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 xml:space="preserve">Спеціальність </w:t>
            </w:r>
          </w:p>
          <w:p w:rsidR="00C553BC" w:rsidRDefault="00C553BC">
            <w:pPr>
              <w:jc w:val="center"/>
              <w:rPr>
                <w:rFonts w:ascii="Times New Roman" w:hAnsi="Times New Roman"/>
                <w:sz w:val="28"/>
                <w:szCs w:val="28"/>
              </w:rPr>
            </w:pPr>
            <w:r>
              <w:rPr>
                <w:rFonts w:ascii="Times New Roman" w:hAnsi="Times New Roman"/>
                <w:sz w:val="28"/>
                <w:szCs w:val="28"/>
              </w:rPr>
              <w:lastRenderedPageBreak/>
              <w:t xml:space="preserve">029 «Інформаційна, бібліотечна та архівна справа» </w:t>
            </w:r>
          </w:p>
          <w:p w:rsidR="00C553BC" w:rsidRDefault="00C553BC">
            <w:pPr>
              <w:jc w:val="center"/>
              <w:rPr>
                <w:rFonts w:ascii="Times New Roman" w:hAnsi="Times New Roman"/>
              </w:rPr>
            </w:pPr>
            <w:r>
              <w:rPr>
                <w:rFonts w:ascii="Times New Roman" w:hAnsi="Times New Roman"/>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lastRenderedPageBreak/>
              <w:t xml:space="preserve">Цикл підготовки </w:t>
            </w:r>
          </w:p>
          <w:p w:rsidR="00C553BC" w:rsidRDefault="00C553BC">
            <w:pPr>
              <w:jc w:val="center"/>
              <w:rPr>
                <w:rFonts w:ascii="Times New Roman" w:hAnsi="Times New Roman"/>
                <w:sz w:val="28"/>
                <w:szCs w:val="28"/>
              </w:rPr>
            </w:pPr>
            <w:r>
              <w:rPr>
                <w:rFonts w:ascii="Times New Roman" w:hAnsi="Times New Roman"/>
                <w:sz w:val="28"/>
                <w:szCs w:val="28"/>
              </w:rPr>
              <w:t>____професійний _______</w:t>
            </w:r>
          </w:p>
          <w:p w:rsidR="00C553BC" w:rsidRDefault="00C553BC">
            <w:pPr>
              <w:jc w:val="center"/>
              <w:rPr>
                <w:rFonts w:ascii="Times New Roman" w:hAnsi="Times New Roman"/>
                <w:szCs w:val="28"/>
              </w:rPr>
            </w:pPr>
            <w:r>
              <w:rPr>
                <w:rFonts w:ascii="Times New Roman" w:hAnsi="Times New Roman"/>
              </w:rPr>
              <w:t>(загальний чи професійний)</w:t>
            </w:r>
          </w:p>
        </w:tc>
      </w:tr>
      <w:tr w:rsidR="00C553BC" w:rsidTr="00C553BC">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C553BC" w:rsidRDefault="00C553BC">
            <w:pPr>
              <w:rPr>
                <w:rFonts w:ascii="Times New Roman" w:hAnsi="Times New Roman"/>
                <w:sz w:val="28"/>
                <w:szCs w:val="28"/>
              </w:rPr>
            </w:pPr>
            <w:r>
              <w:rPr>
                <w:rFonts w:ascii="Times New Roman" w:hAnsi="Times New Roman"/>
                <w:sz w:val="28"/>
                <w:szCs w:val="28"/>
              </w:rPr>
              <w:lastRenderedPageBreak/>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Спеціалізація</w:t>
            </w:r>
          </w:p>
          <w:p w:rsidR="00C553BC" w:rsidRDefault="00C553BC">
            <w:pPr>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029 Інформаційна, бібліотечна та архівна справа</w:t>
            </w:r>
          </w:p>
          <w:p w:rsidR="00C553BC" w:rsidRDefault="00C553BC">
            <w:pPr>
              <w:jc w:val="center"/>
              <w:rPr>
                <w:rFonts w:ascii="Times New Roman" w:hAnsi="Times New Roman"/>
              </w:rPr>
            </w:pPr>
            <w:r>
              <w:rPr>
                <w:rFonts w:ascii="Times New Roman" w:hAnsi="Times New Roman"/>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Рік підготовки:</w:t>
            </w:r>
          </w:p>
        </w:tc>
      </w:tr>
      <w:tr w:rsidR="00C553BC" w:rsidTr="00C553BC">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C553BC" w:rsidRDefault="00C553BC">
            <w:pPr>
              <w:rPr>
                <w:rFonts w:ascii="Times New Roman" w:hAnsi="Times New Roman"/>
                <w:sz w:val="28"/>
                <w:szCs w:val="28"/>
              </w:rPr>
            </w:pPr>
            <w:r>
              <w:rPr>
                <w:rFonts w:ascii="Times New Roman" w:hAnsi="Times New Roman"/>
                <w:sz w:val="28"/>
                <w:szCs w:val="28"/>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553BC" w:rsidRDefault="002D45D3">
            <w:pPr>
              <w:jc w:val="center"/>
              <w:rPr>
                <w:rFonts w:ascii="Times New Roman" w:hAnsi="Times New Roman"/>
                <w:sz w:val="28"/>
                <w:szCs w:val="28"/>
              </w:rPr>
            </w:pPr>
            <w:r>
              <w:rPr>
                <w:rFonts w:ascii="Times New Roman" w:hAnsi="Times New Roman"/>
                <w:sz w:val="28"/>
                <w:szCs w:val="28"/>
              </w:rPr>
              <w:t>4</w:t>
            </w:r>
            <w:r w:rsidR="00C553BC">
              <w:rPr>
                <w:rFonts w:ascii="Times New Roman" w:hAnsi="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53BC" w:rsidRDefault="002D45D3">
            <w:pPr>
              <w:jc w:val="center"/>
              <w:rPr>
                <w:rFonts w:ascii="Times New Roman" w:hAnsi="Times New Roman"/>
                <w:sz w:val="28"/>
                <w:szCs w:val="28"/>
              </w:rPr>
            </w:pPr>
            <w:r>
              <w:rPr>
                <w:rFonts w:ascii="Times New Roman" w:hAnsi="Times New Roman"/>
                <w:sz w:val="28"/>
                <w:szCs w:val="28"/>
              </w:rPr>
              <w:t>4</w:t>
            </w:r>
            <w:r w:rsidR="00C553BC">
              <w:rPr>
                <w:rFonts w:ascii="Times New Roman" w:hAnsi="Times New Roman"/>
                <w:sz w:val="28"/>
                <w:szCs w:val="28"/>
              </w:rPr>
              <w:t>-й</w:t>
            </w:r>
          </w:p>
        </w:tc>
      </w:tr>
      <w:tr w:rsidR="00C553BC" w:rsidTr="00C553BC">
        <w:trPr>
          <w:trHeight w:val="246"/>
        </w:trPr>
        <w:tc>
          <w:tcPr>
            <w:tcW w:w="2896" w:type="dxa"/>
            <w:tcBorders>
              <w:top w:val="single" w:sz="4" w:space="0" w:color="auto"/>
              <w:left w:val="single" w:sz="4" w:space="0" w:color="auto"/>
              <w:bottom w:val="single" w:sz="4" w:space="0" w:color="auto"/>
              <w:right w:val="single" w:sz="4" w:space="0" w:color="auto"/>
            </w:tcBorders>
            <w:vAlign w:val="center"/>
            <w:hideMark/>
          </w:tcPr>
          <w:p w:rsidR="00C553BC" w:rsidRDefault="00C553BC">
            <w:pPr>
              <w:rPr>
                <w:rFonts w:ascii="Times New Roman" w:hAnsi="Times New Roman"/>
                <w:sz w:val="28"/>
                <w:szCs w:val="28"/>
              </w:rPr>
            </w:pPr>
            <w:r>
              <w:rPr>
                <w:rFonts w:ascii="Times New Roman" w:hAnsi="Times New Roman"/>
                <w:sz w:val="28"/>
                <w:szCs w:val="28"/>
              </w:rPr>
              <w:t>Індивідуальне науково-дослідне завдання ___________</w:t>
            </w:r>
          </w:p>
          <w:p w:rsidR="00C553BC" w:rsidRDefault="00C553BC">
            <w:pPr>
              <w:rPr>
                <w:rFonts w:ascii="Times New Roman" w:hAnsi="Times New Roman"/>
              </w:rPr>
            </w:pPr>
            <w:r>
              <w:rPr>
                <w:rFonts w:ascii="Times New Roman" w:hAnsi="Times New Roman"/>
                <w:sz w:val="28"/>
                <w:szCs w:val="28"/>
              </w:rPr>
              <w:t xml:space="preserve">                     </w:t>
            </w:r>
            <w:r>
              <w:rPr>
                <w:rFonts w:ascii="Times New Roman" w:hAnsi="Times New Roman"/>
              </w:rPr>
              <w:t>(назва)</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Мова викладання, навчання та оцінювання:</w:t>
            </w:r>
          </w:p>
          <w:p w:rsidR="00C553BC" w:rsidRDefault="00C553BC">
            <w:pPr>
              <w:jc w:val="center"/>
              <w:rPr>
                <w:rFonts w:ascii="Times New Roman" w:hAnsi="Times New Roman"/>
                <w:sz w:val="28"/>
                <w:szCs w:val="28"/>
              </w:rPr>
            </w:pPr>
            <w:r>
              <w:rPr>
                <w:rFonts w:ascii="Times New Roman" w:hAnsi="Times New Roman"/>
                <w:sz w:val="28"/>
                <w:szCs w:val="28"/>
              </w:rPr>
              <w:t>____</w:t>
            </w:r>
            <w:r>
              <w:rPr>
                <w:rFonts w:ascii="Times New Roman" w:hAnsi="Times New Roman"/>
                <w:sz w:val="28"/>
                <w:szCs w:val="28"/>
                <w:u w:val="single"/>
              </w:rPr>
              <w:t>українська</w:t>
            </w:r>
            <w:r>
              <w:rPr>
                <w:rFonts w:ascii="Times New Roman" w:hAnsi="Times New Roman"/>
                <w:sz w:val="28"/>
                <w:szCs w:val="28"/>
              </w:rPr>
              <w:t>____</w:t>
            </w:r>
          </w:p>
          <w:p w:rsidR="00C553BC" w:rsidRDefault="00C553BC">
            <w:pPr>
              <w:jc w:val="center"/>
              <w:rPr>
                <w:rFonts w:ascii="Times New Roman" w:hAnsi="Times New Roman"/>
                <w:b/>
                <w:sz w:val="28"/>
                <w:szCs w:val="28"/>
              </w:rPr>
            </w:pPr>
            <w:r>
              <w:rPr>
                <w:rFonts w:ascii="Times New Roman" w:hAnsi="Times New Roman"/>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Семестр</w:t>
            </w:r>
          </w:p>
        </w:tc>
      </w:tr>
      <w:tr w:rsidR="00C553BC" w:rsidTr="00C553BC">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C553BC" w:rsidRDefault="00C553BC">
            <w:pPr>
              <w:rPr>
                <w:rFonts w:ascii="Times New Roman" w:hAnsi="Times New Roman"/>
                <w:sz w:val="28"/>
                <w:szCs w:val="28"/>
              </w:rPr>
            </w:pPr>
            <w:r>
              <w:rPr>
                <w:rFonts w:ascii="Times New Roman" w:hAnsi="Times New Roman"/>
                <w:sz w:val="28"/>
                <w:szCs w:val="28"/>
              </w:rPr>
              <w:t>Загальний обсяг годин – 180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b/>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553BC" w:rsidRDefault="002D45D3">
            <w:pPr>
              <w:jc w:val="center"/>
              <w:rPr>
                <w:rFonts w:ascii="Times New Roman" w:hAnsi="Times New Roman"/>
                <w:sz w:val="28"/>
                <w:szCs w:val="28"/>
              </w:rPr>
            </w:pPr>
            <w:r>
              <w:rPr>
                <w:rFonts w:ascii="Times New Roman" w:hAnsi="Times New Roman"/>
                <w:sz w:val="28"/>
                <w:szCs w:val="28"/>
              </w:rPr>
              <w:t>8</w:t>
            </w:r>
            <w:r w:rsidR="00C553BC">
              <w:rPr>
                <w:rFonts w:ascii="Times New Roman" w:hAnsi="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53BC" w:rsidRDefault="002D45D3">
            <w:pPr>
              <w:jc w:val="center"/>
              <w:rPr>
                <w:rFonts w:ascii="Times New Roman" w:hAnsi="Times New Roman"/>
                <w:sz w:val="28"/>
                <w:szCs w:val="28"/>
              </w:rPr>
            </w:pPr>
            <w:r>
              <w:rPr>
                <w:rFonts w:ascii="Times New Roman" w:hAnsi="Times New Roman"/>
                <w:sz w:val="28"/>
                <w:szCs w:val="28"/>
              </w:rPr>
              <w:t>8</w:t>
            </w:r>
            <w:r w:rsidR="00C553BC">
              <w:rPr>
                <w:rFonts w:ascii="Times New Roman" w:hAnsi="Times New Roman"/>
                <w:sz w:val="28"/>
                <w:szCs w:val="28"/>
              </w:rPr>
              <w:t>-й</w:t>
            </w:r>
          </w:p>
        </w:tc>
      </w:tr>
      <w:tr w:rsidR="00C553BC" w:rsidTr="00C553BC">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b/>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Лекції</w:t>
            </w:r>
          </w:p>
        </w:tc>
      </w:tr>
      <w:tr w:rsidR="00C553BC" w:rsidTr="00C553BC">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C553BC" w:rsidRDefault="00C553BC">
            <w:pPr>
              <w:rPr>
                <w:rFonts w:ascii="Times New Roman" w:hAnsi="Times New Roman"/>
                <w:sz w:val="28"/>
                <w:szCs w:val="28"/>
              </w:rPr>
            </w:pPr>
            <w:r>
              <w:rPr>
                <w:rFonts w:ascii="Times New Roman" w:hAnsi="Times New Roman"/>
                <w:sz w:val="28"/>
                <w:szCs w:val="28"/>
              </w:rPr>
              <w:t>Тижневих годин для денної форми навчання:</w:t>
            </w:r>
          </w:p>
          <w:p w:rsidR="00C553BC" w:rsidRDefault="004D25D1">
            <w:pPr>
              <w:rPr>
                <w:rFonts w:ascii="Times New Roman" w:hAnsi="Times New Roman"/>
                <w:sz w:val="28"/>
                <w:szCs w:val="28"/>
              </w:rPr>
            </w:pPr>
            <w:r>
              <w:rPr>
                <w:rFonts w:ascii="Times New Roman" w:hAnsi="Times New Roman"/>
                <w:sz w:val="28"/>
                <w:szCs w:val="28"/>
              </w:rPr>
              <w:t>аудиторних – 3</w:t>
            </w:r>
          </w:p>
          <w:p w:rsidR="00C553BC" w:rsidRDefault="004D25D1">
            <w:pPr>
              <w:rPr>
                <w:rFonts w:ascii="Times New Roman" w:hAnsi="Times New Roman"/>
                <w:sz w:val="28"/>
                <w:szCs w:val="28"/>
              </w:rPr>
            </w:pPr>
            <w:r>
              <w:rPr>
                <w:rFonts w:ascii="Times New Roman" w:hAnsi="Times New Roman"/>
                <w:sz w:val="28"/>
                <w:szCs w:val="28"/>
              </w:rPr>
              <w:t>самостійної роботи студента – 3</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Освітній ступінь / освітньо-кваліфікаційний рівень:</w:t>
            </w:r>
          </w:p>
          <w:p w:rsidR="00C553BC" w:rsidRDefault="00C553BC">
            <w:pPr>
              <w:jc w:val="center"/>
              <w:rPr>
                <w:rFonts w:ascii="Times New Roman" w:hAnsi="Times New Roman"/>
                <w:sz w:val="28"/>
                <w:szCs w:val="28"/>
                <w:u w:val="single"/>
              </w:rPr>
            </w:pPr>
            <w:r>
              <w:rPr>
                <w:rFonts w:ascii="Times New Roman" w:hAnsi="Times New Roman"/>
                <w:sz w:val="28"/>
                <w:szCs w:val="28"/>
                <w:u w:val="single"/>
              </w:rPr>
              <w:t>магістр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C553BC" w:rsidRDefault="002D45D3">
            <w:pPr>
              <w:jc w:val="center"/>
              <w:rPr>
                <w:rFonts w:ascii="Times New Roman" w:hAnsi="Times New Roman"/>
                <w:sz w:val="28"/>
                <w:szCs w:val="28"/>
              </w:rPr>
            </w:pPr>
            <w:r>
              <w:rPr>
                <w:rFonts w:ascii="Times New Roman" w:hAnsi="Times New Roman"/>
                <w:sz w:val="28"/>
                <w:szCs w:val="28"/>
              </w:rPr>
              <w:t xml:space="preserve">30 </w:t>
            </w:r>
            <w:r w:rsidR="00C553BC">
              <w:rPr>
                <w:rFonts w:ascii="Times New Roman" w:hAnsi="Times New Roman"/>
                <w:sz w:val="28"/>
                <w:szCs w:val="28"/>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53BC" w:rsidRDefault="002D45D3">
            <w:pPr>
              <w:jc w:val="center"/>
              <w:rPr>
                <w:rFonts w:ascii="Times New Roman" w:hAnsi="Times New Roman"/>
                <w:sz w:val="28"/>
                <w:szCs w:val="28"/>
              </w:rPr>
            </w:pPr>
            <w:r>
              <w:rPr>
                <w:rFonts w:ascii="Times New Roman" w:hAnsi="Times New Roman"/>
                <w:sz w:val="28"/>
                <w:szCs w:val="28"/>
              </w:rPr>
              <w:t>0</w:t>
            </w:r>
            <w:r w:rsidR="00C553BC">
              <w:rPr>
                <w:rFonts w:ascii="Times New Roman" w:hAnsi="Times New Roman"/>
                <w:sz w:val="28"/>
                <w:szCs w:val="28"/>
              </w:rPr>
              <w:t xml:space="preserve"> год.</w:t>
            </w:r>
          </w:p>
        </w:tc>
      </w:tr>
      <w:tr w:rsidR="00C553BC" w:rsidTr="00C553BC">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Практичні, семінарські</w:t>
            </w:r>
          </w:p>
        </w:tc>
      </w:tr>
      <w:tr w:rsidR="00C553BC" w:rsidTr="00C553BC">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u w:val="singl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553BC" w:rsidRDefault="002D45D3">
            <w:pPr>
              <w:jc w:val="center"/>
              <w:rPr>
                <w:rFonts w:ascii="Times New Roman" w:hAnsi="Times New Roman"/>
                <w:i/>
                <w:sz w:val="28"/>
                <w:szCs w:val="28"/>
              </w:rPr>
            </w:pPr>
            <w:r>
              <w:rPr>
                <w:rFonts w:ascii="Times New Roman" w:hAnsi="Times New Roman"/>
                <w:sz w:val="28"/>
                <w:szCs w:val="28"/>
              </w:rPr>
              <w:t>30</w:t>
            </w:r>
            <w:r w:rsidR="00C553BC">
              <w:rPr>
                <w:rFonts w:ascii="Times New Roman" w:hAnsi="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53BC" w:rsidRDefault="002D45D3">
            <w:pPr>
              <w:jc w:val="center"/>
              <w:rPr>
                <w:rFonts w:ascii="Times New Roman" w:hAnsi="Times New Roman"/>
                <w:sz w:val="28"/>
                <w:szCs w:val="28"/>
              </w:rPr>
            </w:pPr>
            <w:r>
              <w:rPr>
                <w:rFonts w:ascii="Times New Roman" w:hAnsi="Times New Roman"/>
                <w:sz w:val="28"/>
                <w:szCs w:val="28"/>
              </w:rPr>
              <w:t>0</w:t>
            </w:r>
            <w:r w:rsidR="00C553BC">
              <w:rPr>
                <w:rFonts w:ascii="Times New Roman" w:hAnsi="Times New Roman"/>
                <w:sz w:val="28"/>
                <w:szCs w:val="28"/>
              </w:rPr>
              <w:t xml:space="preserve"> год.</w:t>
            </w:r>
          </w:p>
        </w:tc>
      </w:tr>
      <w:tr w:rsidR="00C553BC" w:rsidTr="00C553B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Лабораторні</w:t>
            </w:r>
          </w:p>
        </w:tc>
      </w:tr>
      <w:tr w:rsidR="00C553BC" w:rsidTr="00C553B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u w:val="singl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sz w:val="28"/>
                <w:szCs w:val="28"/>
              </w:rPr>
              <w:t>0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53BC" w:rsidRDefault="002D45D3">
            <w:pPr>
              <w:jc w:val="center"/>
              <w:rPr>
                <w:rFonts w:ascii="Times New Roman" w:hAnsi="Times New Roman"/>
                <w:i/>
                <w:sz w:val="28"/>
                <w:szCs w:val="28"/>
              </w:rPr>
            </w:pPr>
            <w:r>
              <w:rPr>
                <w:rFonts w:ascii="Times New Roman" w:hAnsi="Times New Roman"/>
                <w:sz w:val="28"/>
                <w:szCs w:val="28"/>
              </w:rPr>
              <w:t>0</w:t>
            </w:r>
            <w:r w:rsidR="00C553BC">
              <w:rPr>
                <w:rFonts w:ascii="Times New Roman" w:hAnsi="Times New Roman"/>
                <w:sz w:val="28"/>
                <w:szCs w:val="28"/>
              </w:rPr>
              <w:t xml:space="preserve"> год.</w:t>
            </w:r>
          </w:p>
        </w:tc>
      </w:tr>
      <w:tr w:rsidR="00C553BC" w:rsidTr="00C553B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Самостійна робота</w:t>
            </w:r>
          </w:p>
        </w:tc>
      </w:tr>
      <w:tr w:rsidR="00C553BC" w:rsidTr="00C553B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u w:val="singl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553BC" w:rsidRDefault="00C553BC" w:rsidP="002D45D3">
            <w:pPr>
              <w:jc w:val="center"/>
              <w:rPr>
                <w:rFonts w:ascii="Times New Roman" w:hAnsi="Times New Roman"/>
                <w:i/>
                <w:sz w:val="28"/>
                <w:szCs w:val="28"/>
              </w:rPr>
            </w:pPr>
            <w:r>
              <w:rPr>
                <w:rFonts w:ascii="Times New Roman" w:hAnsi="Times New Roman"/>
                <w:sz w:val="28"/>
                <w:szCs w:val="28"/>
              </w:rPr>
              <w:t>1</w:t>
            </w:r>
            <w:r w:rsidR="002D45D3">
              <w:rPr>
                <w:rFonts w:ascii="Times New Roman" w:hAnsi="Times New Roman"/>
                <w:sz w:val="28"/>
                <w:szCs w:val="28"/>
              </w:rPr>
              <w:t>20</w:t>
            </w:r>
            <w:r>
              <w:rPr>
                <w:rFonts w:ascii="Times New Roman" w:hAnsi="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53BC" w:rsidRDefault="002D45D3" w:rsidP="002D45D3">
            <w:pPr>
              <w:jc w:val="center"/>
              <w:rPr>
                <w:rFonts w:ascii="Times New Roman" w:hAnsi="Times New Roman"/>
                <w:sz w:val="28"/>
                <w:szCs w:val="28"/>
              </w:rPr>
            </w:pPr>
            <w:r>
              <w:rPr>
                <w:rFonts w:ascii="Times New Roman" w:hAnsi="Times New Roman"/>
                <w:sz w:val="28"/>
                <w:szCs w:val="28"/>
              </w:rPr>
              <w:t>0</w:t>
            </w:r>
            <w:r w:rsidR="00C553BC">
              <w:rPr>
                <w:rFonts w:ascii="Times New Roman" w:hAnsi="Times New Roman"/>
                <w:sz w:val="28"/>
                <w:szCs w:val="28"/>
              </w:rPr>
              <w:t xml:space="preserve"> год.</w:t>
            </w:r>
          </w:p>
        </w:tc>
      </w:tr>
      <w:tr w:rsidR="00C553BC" w:rsidTr="00C553B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553BC" w:rsidRDefault="00C553BC">
            <w:pPr>
              <w:jc w:val="center"/>
              <w:rPr>
                <w:rFonts w:ascii="Times New Roman" w:hAnsi="Times New Roman"/>
                <w:sz w:val="28"/>
                <w:szCs w:val="28"/>
              </w:rPr>
            </w:pPr>
            <w:r>
              <w:rPr>
                <w:rFonts w:ascii="Times New Roman" w:hAnsi="Times New Roman"/>
                <w:b/>
                <w:sz w:val="28"/>
                <w:szCs w:val="28"/>
              </w:rPr>
              <w:t xml:space="preserve">Індивідуальні завдання: </w:t>
            </w:r>
            <w:r>
              <w:rPr>
                <w:rFonts w:ascii="Times New Roman" w:hAnsi="Times New Roman"/>
                <w:sz w:val="28"/>
                <w:szCs w:val="28"/>
              </w:rPr>
              <w:t>0</w:t>
            </w:r>
            <w:r>
              <w:rPr>
                <w:rFonts w:ascii="Times New Roman" w:hAnsi="Times New Roman"/>
                <w:b/>
                <w:sz w:val="28"/>
                <w:szCs w:val="28"/>
              </w:rPr>
              <w:t xml:space="preserve"> </w:t>
            </w:r>
            <w:r>
              <w:rPr>
                <w:rFonts w:ascii="Times New Roman" w:hAnsi="Times New Roman"/>
                <w:sz w:val="28"/>
                <w:szCs w:val="28"/>
              </w:rPr>
              <w:t>год.</w:t>
            </w:r>
          </w:p>
        </w:tc>
      </w:tr>
      <w:tr w:rsidR="00C553BC" w:rsidTr="00C553BC">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C553BC" w:rsidRDefault="00C553BC">
            <w:pPr>
              <w:spacing w:after="0" w:line="256" w:lineRule="auto"/>
              <w:rPr>
                <w:rFonts w:ascii="Times New Roman" w:hAnsi="Times New Roman"/>
                <w:sz w:val="28"/>
                <w:szCs w:val="28"/>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553BC" w:rsidRDefault="00C553BC" w:rsidP="002D45D3">
            <w:pPr>
              <w:jc w:val="center"/>
              <w:rPr>
                <w:rFonts w:ascii="Times New Roman" w:hAnsi="Times New Roman"/>
                <w:b/>
                <w:sz w:val="28"/>
                <w:szCs w:val="28"/>
              </w:rPr>
            </w:pPr>
            <w:r>
              <w:rPr>
                <w:rFonts w:ascii="Times New Roman" w:hAnsi="Times New Roman"/>
                <w:b/>
                <w:sz w:val="28"/>
                <w:szCs w:val="28"/>
              </w:rPr>
              <w:t xml:space="preserve">Вид семестрового контролю: </w:t>
            </w:r>
            <w:r w:rsidR="002D45D3">
              <w:rPr>
                <w:rFonts w:ascii="Times New Roman" w:hAnsi="Times New Roman"/>
                <w:sz w:val="28"/>
                <w:szCs w:val="28"/>
              </w:rPr>
              <w:t>залік</w:t>
            </w:r>
          </w:p>
        </w:tc>
      </w:tr>
    </w:tbl>
    <w:p w:rsidR="00C553BC" w:rsidRDefault="00C553BC" w:rsidP="00C553BC">
      <w:pPr>
        <w:pStyle w:val="1"/>
        <w:spacing w:before="0" w:after="0"/>
        <w:ind w:left="357"/>
        <w:rPr>
          <w:rFonts w:ascii="Times New Roman" w:hAnsi="Times New Roman"/>
          <w:sz w:val="28"/>
          <w:szCs w:val="28"/>
          <w:lang w:val="uk-UA"/>
        </w:rPr>
      </w:pPr>
    </w:p>
    <w:p w:rsidR="00C553BC" w:rsidRDefault="00C553BC" w:rsidP="00C553BC">
      <w:pPr>
        <w:rPr>
          <w:lang w:eastAsia="x-none"/>
        </w:rPr>
      </w:pPr>
    </w:p>
    <w:p w:rsidR="00C553BC" w:rsidRDefault="00C553BC" w:rsidP="00C553BC">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 xml:space="preserve">2. </w:t>
      </w:r>
      <w:proofErr w:type="spellStart"/>
      <w:r>
        <w:rPr>
          <w:rFonts w:ascii="Times New Roman" w:hAnsi="Times New Roman"/>
          <w:sz w:val="28"/>
          <w:szCs w:val="28"/>
          <w:lang w:val="uk-UA"/>
        </w:rPr>
        <w:t>Передреквізити</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постреквізити</w:t>
      </w:r>
      <w:proofErr w:type="spellEnd"/>
      <w:r>
        <w:rPr>
          <w:rFonts w:ascii="Times New Roman" w:hAnsi="Times New Roman"/>
          <w:sz w:val="28"/>
          <w:szCs w:val="28"/>
          <w:lang w:val="uk-UA"/>
        </w:rPr>
        <w:t xml:space="preserve"> навчальної дисципліни</w:t>
      </w:r>
    </w:p>
    <w:p w:rsidR="00C553BC" w:rsidRDefault="00C553BC" w:rsidP="00C553BC">
      <w:pPr>
        <w:rPr>
          <w:lang w:eastAsia="x-none"/>
        </w:rPr>
      </w:pPr>
    </w:p>
    <w:p w:rsidR="00C553BC" w:rsidRDefault="00C553BC" w:rsidP="00C553BC">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lastRenderedPageBreak/>
        <w:t>ПЕРЕДРЕКВІЗИТИ</w:t>
      </w:r>
    </w:p>
    <w:p w:rsidR="00C553BC" w:rsidRDefault="00C553BC" w:rsidP="00C553BC">
      <w:pPr>
        <w:rPr>
          <w:lang w:eastAsia="x-none"/>
        </w:rPr>
      </w:pPr>
    </w:p>
    <w:p w:rsidR="00C553BC" w:rsidRDefault="00C553BC" w:rsidP="00C553BC">
      <w:pPr>
        <w:spacing w:after="0"/>
        <w:ind w:firstLine="357"/>
        <w:jc w:val="both"/>
        <w:rPr>
          <w:rFonts w:ascii="Times New Roman" w:hAnsi="Times New Roman"/>
          <w:sz w:val="28"/>
          <w:szCs w:val="28"/>
          <w:lang w:eastAsia="x-none"/>
        </w:rPr>
      </w:pPr>
      <w:r>
        <w:rPr>
          <w:rFonts w:ascii="Times New Roman" w:hAnsi="Times New Roman"/>
          <w:sz w:val="28"/>
          <w:szCs w:val="28"/>
          <w:lang w:eastAsia="x-none"/>
        </w:rPr>
        <w:t>Навчальна дисципліна «</w:t>
      </w:r>
      <w:proofErr w:type="spellStart"/>
      <w:r w:rsidR="0000166E">
        <w:rPr>
          <w:rFonts w:ascii="Times New Roman" w:hAnsi="Times New Roman"/>
          <w:sz w:val="28"/>
          <w:szCs w:val="28"/>
        </w:rPr>
        <w:t>Спічрайтинг</w:t>
      </w:r>
      <w:proofErr w:type="spellEnd"/>
      <w:r w:rsidR="0000166E">
        <w:rPr>
          <w:rFonts w:ascii="Times New Roman" w:hAnsi="Times New Roman"/>
          <w:sz w:val="28"/>
          <w:szCs w:val="28"/>
        </w:rPr>
        <w:t xml:space="preserve"> та референтна справа</w:t>
      </w:r>
      <w:r>
        <w:rPr>
          <w:rFonts w:ascii="Times New Roman" w:hAnsi="Times New Roman"/>
          <w:sz w:val="28"/>
          <w:szCs w:val="28"/>
        </w:rPr>
        <w:t xml:space="preserve">» </w:t>
      </w:r>
      <w:r>
        <w:rPr>
          <w:rFonts w:ascii="Times New Roman" w:hAnsi="Times New Roman"/>
          <w:sz w:val="28"/>
          <w:szCs w:val="28"/>
          <w:lang w:eastAsia="x-none"/>
        </w:rPr>
        <w:t>викладається бакалаврам у перший рік їх навчання. Дисципліна розширює уявлення студентів про інформаційний простір і боротьбу в ньому різних країн, політичних партій, фінансово-промислових груп та компаній. «</w:t>
      </w:r>
      <w:r>
        <w:rPr>
          <w:rFonts w:ascii="Times New Roman" w:hAnsi="Times New Roman"/>
          <w:sz w:val="28"/>
          <w:szCs w:val="28"/>
        </w:rPr>
        <w:t xml:space="preserve">Політична аналітика в сфері державного управління персоналом» допомагають краще зрозуміти такі навчальні дисципліни, як  </w:t>
      </w:r>
      <w:r>
        <w:rPr>
          <w:rFonts w:ascii="Times New Roman" w:hAnsi="Times New Roman"/>
          <w:sz w:val="28"/>
          <w:szCs w:val="28"/>
          <w:lang w:eastAsia="x-none"/>
        </w:rPr>
        <w:t>«Публічне управління соціальним розвитком</w:t>
      </w:r>
      <w:r>
        <w:rPr>
          <w:rFonts w:ascii="Times New Roman" w:hAnsi="Times New Roman"/>
          <w:sz w:val="28"/>
          <w:szCs w:val="28"/>
        </w:rPr>
        <w:t>», «Менеджмент державних установ і організацій», «Державне управління та державні установи», «Теорія та історія управління».</w:t>
      </w:r>
      <w:r>
        <w:rPr>
          <w:rFonts w:ascii="Times New Roman" w:hAnsi="Times New Roman"/>
          <w:sz w:val="28"/>
          <w:szCs w:val="28"/>
          <w:lang w:eastAsia="x-none"/>
        </w:rPr>
        <w:t xml:space="preserve"> </w:t>
      </w:r>
    </w:p>
    <w:p w:rsidR="00C553BC" w:rsidRDefault="00C553BC" w:rsidP="00C553BC">
      <w:pPr>
        <w:spacing w:after="0"/>
        <w:ind w:firstLine="357"/>
        <w:jc w:val="both"/>
        <w:rPr>
          <w:rFonts w:ascii="Times New Roman" w:hAnsi="Times New Roman"/>
          <w:b/>
          <w:sz w:val="32"/>
          <w:szCs w:val="32"/>
        </w:rPr>
      </w:pPr>
    </w:p>
    <w:p w:rsidR="00C553BC" w:rsidRDefault="00C553BC" w:rsidP="00C553BC">
      <w:pPr>
        <w:ind w:firstLine="357"/>
        <w:jc w:val="center"/>
        <w:rPr>
          <w:rFonts w:ascii="Times New Roman" w:hAnsi="Times New Roman"/>
          <w:b/>
          <w:sz w:val="28"/>
          <w:szCs w:val="28"/>
        </w:rPr>
      </w:pPr>
      <w:r>
        <w:rPr>
          <w:rFonts w:ascii="Times New Roman" w:hAnsi="Times New Roman"/>
          <w:b/>
          <w:sz w:val="28"/>
          <w:szCs w:val="28"/>
        </w:rPr>
        <w:t>ПОСТРЕКВІЗИТИ</w:t>
      </w:r>
    </w:p>
    <w:p w:rsidR="00C553BC" w:rsidRDefault="00C553BC" w:rsidP="00C553BC">
      <w:pPr>
        <w:ind w:firstLine="357"/>
        <w:jc w:val="both"/>
        <w:rPr>
          <w:rFonts w:ascii="Times New Roman" w:hAnsi="Times New Roman"/>
          <w:sz w:val="28"/>
          <w:szCs w:val="28"/>
        </w:rPr>
      </w:pPr>
      <w:r>
        <w:rPr>
          <w:rFonts w:ascii="Times New Roman" w:hAnsi="Times New Roman"/>
          <w:sz w:val="28"/>
          <w:szCs w:val="28"/>
        </w:rPr>
        <w:t>Отримані студентами знання з дисципліни  «</w:t>
      </w:r>
      <w:proofErr w:type="spellStart"/>
      <w:r w:rsidR="00C267DC">
        <w:rPr>
          <w:rFonts w:ascii="Times New Roman" w:hAnsi="Times New Roman"/>
          <w:sz w:val="28"/>
          <w:szCs w:val="28"/>
        </w:rPr>
        <w:t>Спічрайтинг</w:t>
      </w:r>
      <w:proofErr w:type="spellEnd"/>
      <w:r w:rsidR="00C267DC">
        <w:rPr>
          <w:rFonts w:ascii="Times New Roman" w:hAnsi="Times New Roman"/>
          <w:sz w:val="28"/>
          <w:szCs w:val="28"/>
        </w:rPr>
        <w:t xml:space="preserve"> та референтна справа</w:t>
      </w:r>
      <w:r>
        <w:rPr>
          <w:rFonts w:ascii="Times New Roman" w:hAnsi="Times New Roman"/>
          <w:sz w:val="28"/>
          <w:szCs w:val="28"/>
        </w:rPr>
        <w:t xml:space="preserve">» можуть бути використані при вивченні деяких інших дисциплін, а саме  </w:t>
      </w:r>
      <w:r>
        <w:rPr>
          <w:rFonts w:ascii="Times New Roman" w:hAnsi="Times New Roman"/>
          <w:sz w:val="28"/>
          <w:szCs w:val="28"/>
          <w:lang w:eastAsia="x-none"/>
        </w:rPr>
        <w:t>«Публічне управління соціальним розвитком</w:t>
      </w:r>
      <w:r>
        <w:rPr>
          <w:rFonts w:ascii="Times New Roman" w:hAnsi="Times New Roman"/>
          <w:sz w:val="28"/>
          <w:szCs w:val="28"/>
        </w:rPr>
        <w:t xml:space="preserve">», «Менеджмент державних установ і організацій», «Державне управління та державні установи», «Теорія та історія управління». </w:t>
      </w:r>
    </w:p>
    <w:p w:rsidR="00C553BC" w:rsidRDefault="00C553BC" w:rsidP="00C553BC">
      <w:pPr>
        <w:spacing w:after="0"/>
        <w:ind w:firstLine="357"/>
        <w:jc w:val="center"/>
        <w:rPr>
          <w:rFonts w:ascii="Times New Roman" w:hAnsi="Times New Roman"/>
          <w:b/>
          <w:sz w:val="28"/>
          <w:szCs w:val="28"/>
        </w:rPr>
      </w:pPr>
      <w:r>
        <w:rPr>
          <w:rFonts w:ascii="Times New Roman" w:hAnsi="Times New Roman"/>
          <w:b/>
          <w:sz w:val="28"/>
          <w:szCs w:val="28"/>
        </w:rPr>
        <w:t>3. МЕТА ТА ЗАВДАННЯ НАВЧАЛЬНОЇ ДИСЦИПЛІНИ</w:t>
      </w:r>
    </w:p>
    <w:p w:rsidR="00C553BC" w:rsidRPr="00C267DC" w:rsidRDefault="00C553BC" w:rsidP="00C553BC">
      <w:pPr>
        <w:spacing w:after="0"/>
        <w:ind w:firstLine="357"/>
        <w:jc w:val="center"/>
        <w:rPr>
          <w:rFonts w:ascii="Times New Roman" w:hAnsi="Times New Roman"/>
          <w:b/>
          <w:sz w:val="28"/>
          <w:szCs w:val="28"/>
        </w:rPr>
      </w:pPr>
      <w:r w:rsidRPr="00C267DC">
        <w:rPr>
          <w:rFonts w:ascii="Times New Roman" w:hAnsi="Times New Roman"/>
          <w:b/>
          <w:sz w:val="28"/>
          <w:szCs w:val="28"/>
        </w:rPr>
        <w:t>«</w:t>
      </w:r>
      <w:r w:rsidR="00C267DC" w:rsidRPr="00C267DC">
        <w:rPr>
          <w:rFonts w:ascii="Times New Roman" w:hAnsi="Times New Roman"/>
          <w:b/>
          <w:sz w:val="28"/>
          <w:szCs w:val="28"/>
        </w:rPr>
        <w:t>СПІЧРАЙТИНГ ТА РЕФЕРЕНТНА</w:t>
      </w:r>
      <w:r w:rsidR="00C267DC">
        <w:rPr>
          <w:rFonts w:ascii="Times New Roman" w:hAnsi="Times New Roman"/>
          <w:b/>
          <w:sz w:val="28"/>
          <w:szCs w:val="28"/>
        </w:rPr>
        <w:t xml:space="preserve"> СПРАВА</w:t>
      </w:r>
      <w:r w:rsidRPr="00C267DC">
        <w:rPr>
          <w:rFonts w:ascii="Times New Roman" w:hAnsi="Times New Roman"/>
          <w:b/>
          <w:sz w:val="28"/>
          <w:szCs w:val="28"/>
        </w:rPr>
        <w:t xml:space="preserve">» </w:t>
      </w:r>
    </w:p>
    <w:p w:rsidR="00C553BC" w:rsidRDefault="00C553BC" w:rsidP="00C553BC">
      <w:pPr>
        <w:spacing w:after="0"/>
        <w:ind w:firstLine="357"/>
        <w:jc w:val="center"/>
        <w:rPr>
          <w:rFonts w:ascii="Times New Roman" w:hAnsi="Times New Roman"/>
          <w:b/>
          <w:sz w:val="28"/>
          <w:szCs w:val="28"/>
        </w:rPr>
      </w:pPr>
    </w:p>
    <w:p w:rsidR="00C553BC" w:rsidRDefault="00C553BC" w:rsidP="00C553BC">
      <w:pPr>
        <w:ind w:firstLine="357"/>
        <w:jc w:val="both"/>
        <w:rPr>
          <w:rFonts w:ascii="Times New Roman" w:hAnsi="Times New Roman"/>
          <w:sz w:val="28"/>
          <w:szCs w:val="28"/>
        </w:rPr>
      </w:pPr>
      <w:r>
        <w:rPr>
          <w:rFonts w:ascii="Times New Roman" w:hAnsi="Times New Roman"/>
          <w:sz w:val="28"/>
          <w:szCs w:val="28"/>
        </w:rPr>
        <w:tab/>
        <w:t>Метою навчання дисципліни  «</w:t>
      </w:r>
      <w:proofErr w:type="spellStart"/>
      <w:r w:rsidR="00C267DC">
        <w:rPr>
          <w:rFonts w:ascii="Times New Roman" w:hAnsi="Times New Roman"/>
          <w:sz w:val="28"/>
          <w:szCs w:val="28"/>
        </w:rPr>
        <w:t>Спічрайтинг</w:t>
      </w:r>
      <w:proofErr w:type="spellEnd"/>
      <w:r w:rsidR="00C267DC">
        <w:rPr>
          <w:rFonts w:ascii="Times New Roman" w:hAnsi="Times New Roman"/>
          <w:sz w:val="28"/>
          <w:szCs w:val="28"/>
        </w:rPr>
        <w:t xml:space="preserve"> та референтна справа</w:t>
      </w:r>
      <w:r>
        <w:rPr>
          <w:rFonts w:ascii="Times New Roman" w:hAnsi="Times New Roman"/>
          <w:sz w:val="28"/>
          <w:szCs w:val="28"/>
        </w:rPr>
        <w:t>» є формування у бакалаврів фахового світогляду та набуття знань про методи, інструменти та пріоритети в роботі спеціаліста з інформаційної, бібліотечної та архівної справи, що орієнтується в літературі з державного управління.</w:t>
      </w:r>
    </w:p>
    <w:p w:rsidR="00C553BC" w:rsidRDefault="00C553BC" w:rsidP="00C553BC">
      <w:pPr>
        <w:ind w:firstLine="357"/>
        <w:jc w:val="both"/>
        <w:rPr>
          <w:rFonts w:ascii="Times New Roman" w:hAnsi="Times New Roman"/>
          <w:sz w:val="28"/>
          <w:szCs w:val="28"/>
        </w:rPr>
      </w:pPr>
      <w:r>
        <w:rPr>
          <w:rFonts w:ascii="Times New Roman" w:hAnsi="Times New Roman"/>
          <w:sz w:val="28"/>
          <w:szCs w:val="28"/>
        </w:rPr>
        <w:t>Завдання вивчення даної дисципліни полягають у розробці наукових завдань, спрямованих на досягнення сформульованої нами мети вивчення даної дисципліни.</w:t>
      </w:r>
    </w:p>
    <w:p w:rsidR="00C553BC" w:rsidRDefault="00C553BC" w:rsidP="00C553BC">
      <w:pPr>
        <w:spacing w:after="0"/>
        <w:ind w:firstLine="357"/>
        <w:jc w:val="center"/>
        <w:rPr>
          <w:rFonts w:ascii="Times New Roman" w:hAnsi="Times New Roman"/>
          <w:b/>
          <w:sz w:val="24"/>
          <w:szCs w:val="24"/>
        </w:rPr>
      </w:pPr>
      <w:r>
        <w:rPr>
          <w:rFonts w:ascii="Times New Roman" w:hAnsi="Times New Roman"/>
          <w:b/>
          <w:sz w:val="24"/>
          <w:szCs w:val="24"/>
        </w:rPr>
        <w:t xml:space="preserve">4. ПЕРЕЛІК ЗАГАЛЬНИХ ПРОГРАМНИХ КОМПЕТЕНТНОСТЕЙ ОСВІТНЬОЇ ПРОГРАМИ, ЯКІ ЗАБЕЗПЕЧУЄ ДИСЦИПЛІНА </w:t>
      </w:r>
    </w:p>
    <w:p w:rsidR="00C553BC" w:rsidRDefault="00C553BC" w:rsidP="00C553BC">
      <w:pPr>
        <w:ind w:left="717"/>
        <w:jc w:val="center"/>
        <w:rPr>
          <w:rFonts w:ascii="Times New Roman" w:hAnsi="Times New Roman"/>
          <w:b/>
          <w:sz w:val="24"/>
          <w:szCs w:val="24"/>
        </w:rPr>
      </w:pPr>
      <w:r>
        <w:rPr>
          <w:rFonts w:ascii="Times New Roman" w:hAnsi="Times New Roman"/>
          <w:b/>
          <w:sz w:val="24"/>
          <w:szCs w:val="24"/>
        </w:rPr>
        <w:t>«</w:t>
      </w:r>
      <w:r w:rsidR="00C267DC" w:rsidRPr="00C267DC">
        <w:rPr>
          <w:rFonts w:ascii="Times New Roman" w:hAnsi="Times New Roman"/>
          <w:b/>
          <w:sz w:val="28"/>
          <w:szCs w:val="28"/>
        </w:rPr>
        <w:t>СПІЧРАЙТИНГ ТА РЕФЕРЕНТНА</w:t>
      </w:r>
      <w:r w:rsidR="00C267DC">
        <w:rPr>
          <w:rFonts w:ascii="Times New Roman" w:hAnsi="Times New Roman"/>
          <w:b/>
          <w:sz w:val="28"/>
          <w:szCs w:val="28"/>
        </w:rPr>
        <w:t xml:space="preserve"> СПРАВА</w:t>
      </w:r>
      <w:r>
        <w:rPr>
          <w:rFonts w:ascii="Times New Roman" w:hAnsi="Times New Roman"/>
          <w:b/>
          <w:sz w:val="24"/>
          <w:szCs w:val="24"/>
        </w:rPr>
        <w:t>»</w:t>
      </w:r>
    </w:p>
    <w:p w:rsidR="00C553BC" w:rsidRDefault="00C553BC" w:rsidP="00C553BC">
      <w:pPr>
        <w:ind w:left="717"/>
        <w:jc w:val="both"/>
        <w:rPr>
          <w:rFonts w:ascii="Times New Roman" w:hAnsi="Times New Roman"/>
          <w:sz w:val="28"/>
          <w:szCs w:val="28"/>
        </w:rPr>
      </w:pPr>
      <w:r>
        <w:rPr>
          <w:rFonts w:ascii="Times New Roman" w:hAnsi="Times New Roman"/>
          <w:sz w:val="28"/>
          <w:szCs w:val="28"/>
        </w:rPr>
        <w:t xml:space="preserve">ЗК1 – Володіння основами теоретичних та методологічних знань в галузі державного управління. </w:t>
      </w:r>
    </w:p>
    <w:p w:rsidR="00C553BC" w:rsidRDefault="00C553BC" w:rsidP="00C553BC">
      <w:pPr>
        <w:ind w:left="717"/>
        <w:jc w:val="both"/>
        <w:rPr>
          <w:rFonts w:ascii="Times New Roman" w:hAnsi="Times New Roman"/>
          <w:sz w:val="28"/>
          <w:szCs w:val="28"/>
        </w:rPr>
      </w:pPr>
      <w:r>
        <w:rPr>
          <w:rFonts w:ascii="Times New Roman" w:hAnsi="Times New Roman"/>
          <w:sz w:val="28"/>
          <w:szCs w:val="28"/>
        </w:rPr>
        <w:t xml:space="preserve">ЗК2 – Наявність базових знань з політології та державного управління. </w:t>
      </w:r>
    </w:p>
    <w:p w:rsidR="00C553BC" w:rsidRDefault="00C553BC" w:rsidP="00C553BC">
      <w:pPr>
        <w:ind w:left="717"/>
        <w:jc w:val="both"/>
        <w:rPr>
          <w:rFonts w:ascii="Times New Roman" w:hAnsi="Times New Roman"/>
          <w:sz w:val="28"/>
          <w:szCs w:val="28"/>
        </w:rPr>
      </w:pPr>
      <w:r>
        <w:rPr>
          <w:rFonts w:ascii="Times New Roman" w:hAnsi="Times New Roman"/>
          <w:sz w:val="28"/>
          <w:szCs w:val="28"/>
        </w:rPr>
        <w:t>ЗК3 – Володіння базовими знаннями в галузі інформатики та сучасних інформаційних технологій.</w:t>
      </w:r>
    </w:p>
    <w:p w:rsidR="00C267DC" w:rsidRDefault="00C267DC" w:rsidP="00C553BC">
      <w:pPr>
        <w:ind w:left="717"/>
        <w:jc w:val="both"/>
        <w:rPr>
          <w:rFonts w:ascii="Times New Roman" w:hAnsi="Times New Roman"/>
          <w:sz w:val="28"/>
          <w:szCs w:val="28"/>
        </w:rPr>
      </w:pPr>
    </w:p>
    <w:p w:rsidR="00C553BC" w:rsidRDefault="00C553BC" w:rsidP="00C553BC">
      <w:pPr>
        <w:ind w:left="717"/>
        <w:jc w:val="center"/>
        <w:rPr>
          <w:rFonts w:ascii="Times New Roman" w:hAnsi="Times New Roman"/>
          <w:b/>
          <w:sz w:val="24"/>
          <w:szCs w:val="24"/>
        </w:rPr>
      </w:pPr>
      <w:r>
        <w:rPr>
          <w:rFonts w:ascii="Times New Roman" w:hAnsi="Times New Roman"/>
          <w:b/>
          <w:sz w:val="24"/>
          <w:szCs w:val="24"/>
        </w:rPr>
        <w:t>5. ПЕРЕЛІК СПЕЦІАЛЬНИХ (ФАХОВИХ) ПРОГРАМНИХ КОМПЕТЕНТНОСТЕЙ ОСВІТНЬОЇ ПРОГРАМИ, ЯКІ ЗАБЕЗПЕЧУЄ ДИСЦИПЛІНА «</w:t>
      </w:r>
      <w:r w:rsidR="00C267DC" w:rsidRPr="00C267DC">
        <w:rPr>
          <w:rFonts w:ascii="Times New Roman" w:hAnsi="Times New Roman"/>
          <w:b/>
          <w:sz w:val="24"/>
          <w:szCs w:val="24"/>
        </w:rPr>
        <w:t>СПІЧРАЙТИНГ ТА РЕФЕРЕНТНА СПРАВА</w:t>
      </w:r>
      <w:r>
        <w:rPr>
          <w:rFonts w:ascii="Times New Roman" w:hAnsi="Times New Roman"/>
          <w:b/>
          <w:sz w:val="24"/>
          <w:szCs w:val="24"/>
        </w:rPr>
        <w:t>»</w:t>
      </w:r>
    </w:p>
    <w:p w:rsidR="00C553BC" w:rsidRDefault="00C553BC" w:rsidP="00C553BC">
      <w:pPr>
        <w:ind w:left="717"/>
        <w:jc w:val="both"/>
        <w:rPr>
          <w:rFonts w:ascii="Times New Roman" w:hAnsi="Times New Roman"/>
          <w:sz w:val="28"/>
          <w:szCs w:val="28"/>
        </w:rPr>
      </w:pPr>
      <w:r>
        <w:rPr>
          <w:rFonts w:ascii="Times New Roman" w:hAnsi="Times New Roman"/>
          <w:sz w:val="28"/>
          <w:szCs w:val="28"/>
        </w:rPr>
        <w:t>СК1 – Володіння та використання сучасних комп’ютерних та комунікаційних технологій в галузі бібліотечної та архівної справи.</w:t>
      </w:r>
    </w:p>
    <w:p w:rsidR="00C553BC" w:rsidRDefault="00C553BC" w:rsidP="00C553BC">
      <w:pPr>
        <w:ind w:left="717"/>
        <w:jc w:val="both"/>
        <w:rPr>
          <w:rFonts w:ascii="Times New Roman" w:hAnsi="Times New Roman"/>
          <w:sz w:val="28"/>
          <w:szCs w:val="28"/>
        </w:rPr>
      </w:pPr>
      <w:r>
        <w:rPr>
          <w:rFonts w:ascii="Times New Roman" w:hAnsi="Times New Roman"/>
          <w:sz w:val="28"/>
          <w:szCs w:val="28"/>
        </w:rPr>
        <w:t>СК2 – Уміння аналізувати та оцінювати розроблені вченими у ретроспективі концепції та стратегії розвитку українських та міжнародних менеджерів державного управління.</w:t>
      </w:r>
    </w:p>
    <w:p w:rsidR="00C553BC" w:rsidRDefault="00C553BC" w:rsidP="00C553BC">
      <w:pPr>
        <w:ind w:left="717"/>
        <w:jc w:val="both"/>
        <w:rPr>
          <w:rFonts w:ascii="Times New Roman" w:hAnsi="Times New Roman"/>
          <w:sz w:val="28"/>
          <w:szCs w:val="28"/>
        </w:rPr>
      </w:pPr>
      <w:r>
        <w:rPr>
          <w:rFonts w:ascii="Times New Roman" w:hAnsi="Times New Roman"/>
          <w:sz w:val="28"/>
          <w:szCs w:val="28"/>
        </w:rPr>
        <w:t xml:space="preserve">СК3 – Уміння досліджувати та аналізувати роботу працівника бібліотечної та архівної справи. </w:t>
      </w:r>
    </w:p>
    <w:p w:rsidR="00C553BC" w:rsidRDefault="00C553BC" w:rsidP="00C553BC">
      <w:pPr>
        <w:spacing w:after="0"/>
        <w:jc w:val="center"/>
        <w:rPr>
          <w:rFonts w:ascii="Times New Roman" w:hAnsi="Times New Roman"/>
          <w:b/>
          <w:sz w:val="24"/>
          <w:szCs w:val="24"/>
        </w:rPr>
      </w:pPr>
      <w:r>
        <w:rPr>
          <w:rFonts w:ascii="Times New Roman" w:hAnsi="Times New Roman"/>
          <w:b/>
          <w:sz w:val="24"/>
          <w:szCs w:val="24"/>
        </w:rPr>
        <w:t xml:space="preserve">6. ПЕРЕЛІК ПРОГРАМНИХ РЕЗУЛЬТАТІВ НАВЧАННЯ ОСВІТНЬОЇ ПРОГРАМИ, ЯКІ ЗАБЕЗПЕЧУЄ ДИСЦИПЛІНА </w:t>
      </w:r>
    </w:p>
    <w:p w:rsidR="00C553BC" w:rsidRDefault="00C553BC" w:rsidP="00C553BC">
      <w:pPr>
        <w:ind w:left="717"/>
        <w:jc w:val="center"/>
        <w:rPr>
          <w:rFonts w:ascii="Times New Roman" w:hAnsi="Times New Roman"/>
          <w:b/>
          <w:sz w:val="24"/>
          <w:szCs w:val="24"/>
        </w:rPr>
      </w:pPr>
      <w:r>
        <w:rPr>
          <w:rFonts w:ascii="Times New Roman" w:hAnsi="Times New Roman"/>
          <w:b/>
          <w:sz w:val="24"/>
          <w:szCs w:val="24"/>
        </w:rPr>
        <w:t>«</w:t>
      </w:r>
      <w:r w:rsidR="00C267DC" w:rsidRPr="00C267DC">
        <w:rPr>
          <w:rFonts w:ascii="Times New Roman" w:hAnsi="Times New Roman"/>
          <w:b/>
          <w:sz w:val="24"/>
          <w:szCs w:val="24"/>
        </w:rPr>
        <w:t>СПІЧРАЙТИНГ ТА РЕФЕРЕНТНА СПРАВА</w:t>
      </w:r>
      <w:r>
        <w:rPr>
          <w:rFonts w:ascii="Times New Roman" w:hAnsi="Times New Roman"/>
          <w:b/>
          <w:sz w:val="24"/>
          <w:szCs w:val="24"/>
        </w:rPr>
        <w:t>»</w:t>
      </w:r>
    </w:p>
    <w:p w:rsidR="00C553BC" w:rsidRDefault="00C553BC" w:rsidP="00C553BC">
      <w:pPr>
        <w:ind w:left="717"/>
        <w:jc w:val="both"/>
        <w:rPr>
          <w:rFonts w:ascii="Times New Roman" w:hAnsi="Times New Roman"/>
          <w:sz w:val="28"/>
          <w:szCs w:val="28"/>
        </w:rPr>
      </w:pPr>
      <w:r>
        <w:rPr>
          <w:rFonts w:ascii="Times New Roman" w:hAnsi="Times New Roman"/>
          <w:sz w:val="28"/>
          <w:szCs w:val="28"/>
        </w:rPr>
        <w:t>ПРН1- Проводити теоретичні та прикладні дослідження у галузі бібліотечної та архівної справи.</w:t>
      </w:r>
    </w:p>
    <w:p w:rsidR="00C553BC" w:rsidRDefault="00C553BC" w:rsidP="00C553BC">
      <w:pPr>
        <w:ind w:left="717"/>
        <w:jc w:val="both"/>
        <w:rPr>
          <w:rFonts w:ascii="Times New Roman" w:hAnsi="Times New Roman"/>
          <w:sz w:val="28"/>
          <w:szCs w:val="28"/>
        </w:rPr>
      </w:pPr>
      <w:r>
        <w:rPr>
          <w:rFonts w:ascii="Times New Roman" w:hAnsi="Times New Roman"/>
          <w:sz w:val="28"/>
          <w:szCs w:val="28"/>
        </w:rPr>
        <w:t>ПРН2- Застосовувати сучасні засоби збору, обробки та аналізу інформації, узагальнення вітчизняного та зарубіжного досвіду у дослідженні літератури та архівів з державного управління.</w:t>
      </w:r>
    </w:p>
    <w:p w:rsidR="00C553BC" w:rsidRDefault="00C553BC" w:rsidP="00C553BC">
      <w:pPr>
        <w:ind w:left="717"/>
        <w:jc w:val="both"/>
        <w:rPr>
          <w:rFonts w:ascii="Times New Roman" w:hAnsi="Times New Roman"/>
          <w:sz w:val="28"/>
          <w:szCs w:val="28"/>
        </w:rPr>
      </w:pPr>
      <w:r>
        <w:rPr>
          <w:rFonts w:ascii="Times New Roman" w:hAnsi="Times New Roman"/>
          <w:sz w:val="28"/>
          <w:szCs w:val="28"/>
        </w:rPr>
        <w:t>ПРН3 – Застосовувати набуті знання у практичній роботі працівника бібліотек та архівів.</w:t>
      </w:r>
    </w:p>
    <w:p w:rsidR="00C553BC" w:rsidRDefault="00C553BC" w:rsidP="00C553BC">
      <w:pPr>
        <w:spacing w:after="0"/>
        <w:rPr>
          <w:rFonts w:ascii="Times New Roman" w:hAnsi="Times New Roman"/>
          <w:sz w:val="28"/>
          <w:szCs w:val="28"/>
        </w:rPr>
        <w:sectPr w:rsidR="00C553BC">
          <w:pgSz w:w="11906" w:h="16838"/>
          <w:pgMar w:top="1134" w:right="850" w:bottom="1134" w:left="1701" w:header="708" w:footer="708" w:gutter="0"/>
          <w:cols w:space="720"/>
        </w:sectPr>
      </w:pPr>
    </w:p>
    <w:p w:rsidR="00C553BC" w:rsidRDefault="00C553BC" w:rsidP="00C553BC">
      <w:pPr>
        <w:spacing w:after="240"/>
        <w:jc w:val="center"/>
        <w:rPr>
          <w:rFonts w:ascii="Times New Roman" w:hAnsi="Times New Roman"/>
          <w:b/>
          <w:bCs/>
          <w:sz w:val="28"/>
          <w:szCs w:val="28"/>
        </w:rPr>
      </w:pPr>
      <w:r>
        <w:rPr>
          <w:rFonts w:ascii="Times New Roman" w:hAnsi="Times New Roman"/>
          <w:b/>
          <w:bCs/>
          <w:sz w:val="28"/>
          <w:szCs w:val="28"/>
        </w:rPr>
        <w:lastRenderedPageBreak/>
        <w:t>7. Структура навчальної дисципліни</w:t>
      </w:r>
    </w:p>
    <w:p w:rsidR="00492EB1" w:rsidRPr="00BA2337" w:rsidRDefault="00492EB1" w:rsidP="00492EB1">
      <w:pPr>
        <w:spacing w:after="240"/>
        <w:jc w:val="center"/>
        <w:rPr>
          <w:rFonts w:ascii="Times New Roman" w:hAnsi="Times New Roman"/>
          <w:b/>
          <w:bCs/>
          <w:sz w:val="28"/>
          <w:szCs w:val="28"/>
        </w:rPr>
      </w:pPr>
      <w:r w:rsidRPr="00BA2337">
        <w:rPr>
          <w:rFonts w:ascii="Times New Roman" w:hAnsi="Times New Roman"/>
          <w:b/>
          <w:bCs/>
          <w:sz w:val="28"/>
          <w:szCs w:val="28"/>
        </w:rPr>
        <w:t>4.2. Структура навчальної дисципліни</w:t>
      </w:r>
    </w:p>
    <w:p w:rsidR="00492EB1" w:rsidRPr="00BA2337" w:rsidRDefault="00492EB1" w:rsidP="00492EB1">
      <w:pPr>
        <w:spacing w:after="120"/>
        <w:ind w:left="357"/>
        <w:jc w:val="center"/>
        <w:rPr>
          <w:rFonts w:ascii="Times New Roman" w:hAnsi="Times New Roman"/>
          <w:b/>
          <w:bCs/>
          <w:sz w:val="28"/>
          <w:szCs w:val="28"/>
        </w:rPr>
      </w:pPr>
      <w:r w:rsidRPr="00BA2337">
        <w:rPr>
          <w:rFonts w:ascii="Times New Roman" w:hAnsi="Times New Roman"/>
          <w:b/>
          <w:bCs/>
          <w:sz w:val="28"/>
          <w:szCs w:val="28"/>
        </w:rPr>
        <w:t>4.2.1. Тематичний план</w:t>
      </w: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492EB1" w:rsidRPr="00BA2337" w:rsidTr="004D2675">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492EB1" w:rsidRPr="00BA2337" w:rsidRDefault="00492EB1" w:rsidP="004D2675">
            <w:pPr>
              <w:jc w:val="center"/>
              <w:rPr>
                <w:rFonts w:ascii="Times New Roman" w:hAnsi="Times New Roman"/>
                <w:sz w:val="20"/>
                <w:szCs w:val="20"/>
              </w:rPr>
            </w:pPr>
            <w:r w:rsidRPr="00BA2337">
              <w:rPr>
                <w:rFonts w:ascii="Times New Roman" w:hAnsi="Times New Roman"/>
                <w:sz w:val="20"/>
                <w:szCs w:val="20"/>
              </w:rPr>
              <w:t>Форми та методи контролю знань</w:t>
            </w:r>
          </w:p>
        </w:tc>
      </w:tr>
      <w:tr w:rsidR="00492EB1" w:rsidRPr="00BA2337" w:rsidTr="004D267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92EB1" w:rsidRPr="00BA2337" w:rsidRDefault="00492EB1" w:rsidP="004D2675">
            <w:pPr>
              <w:rPr>
                <w:rFonts w:ascii="Times New Roman" w:hAnsi="Times New Roman"/>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заочна форма</w:t>
            </w:r>
          </w:p>
        </w:tc>
        <w:tc>
          <w:tcPr>
            <w:tcW w:w="1129" w:type="dxa"/>
            <w:vMerge/>
            <w:tcBorders>
              <w:left w:val="nil"/>
              <w:right w:val="single" w:sz="4" w:space="0" w:color="auto"/>
            </w:tcBorders>
          </w:tcPr>
          <w:p w:rsidR="00492EB1" w:rsidRPr="00BA2337" w:rsidRDefault="00492EB1" w:rsidP="004D2675">
            <w:pPr>
              <w:jc w:val="center"/>
              <w:rPr>
                <w:rFonts w:ascii="Times New Roman" w:hAnsi="Times New Roman"/>
              </w:rPr>
            </w:pPr>
          </w:p>
        </w:tc>
      </w:tr>
      <w:tr w:rsidR="00492EB1" w:rsidRPr="00BA2337" w:rsidTr="004D267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92EB1" w:rsidRPr="00BA2337" w:rsidRDefault="00492EB1" w:rsidP="004D2675">
            <w:pPr>
              <w:rPr>
                <w:rFonts w:ascii="Times New Roman" w:hAnsi="Times New Roman"/>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92EB1" w:rsidRPr="00BA2337" w:rsidRDefault="00492EB1" w:rsidP="004D2675">
            <w:pPr>
              <w:ind w:left="113" w:right="-25"/>
              <w:jc w:val="center"/>
              <w:rPr>
                <w:rFonts w:ascii="Times New Roman" w:hAnsi="Times New Roman"/>
              </w:rPr>
            </w:pPr>
            <w:r w:rsidRPr="00BA2337">
              <w:rPr>
                <w:rFonts w:ascii="Times New Roman" w:hAnsi="Times New Roman"/>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92EB1" w:rsidRPr="00BA2337" w:rsidRDefault="00492EB1" w:rsidP="004D2675">
            <w:pPr>
              <w:ind w:left="113" w:right="113"/>
              <w:jc w:val="center"/>
              <w:rPr>
                <w:rFonts w:ascii="Times New Roman" w:hAnsi="Times New Roman"/>
              </w:rPr>
            </w:pPr>
            <w:proofErr w:type="spellStart"/>
            <w:r w:rsidRPr="00BA2337">
              <w:rPr>
                <w:rFonts w:ascii="Times New Roman" w:hAnsi="Times New Roman"/>
              </w:rPr>
              <w:t>с.р</w:t>
            </w:r>
            <w:proofErr w:type="spellEnd"/>
            <w:r w:rsidRPr="00BA2337">
              <w:rPr>
                <w:rFonts w:ascii="Times New Roman" w:hAnsi="Times New Roman"/>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92EB1" w:rsidRPr="00BA2337" w:rsidRDefault="00492EB1" w:rsidP="004D2675">
            <w:pPr>
              <w:ind w:left="113" w:right="-24"/>
              <w:jc w:val="center"/>
              <w:rPr>
                <w:rFonts w:ascii="Times New Roman" w:hAnsi="Times New Roman"/>
              </w:rPr>
            </w:pPr>
            <w:r w:rsidRPr="00BA2337">
              <w:rPr>
                <w:rFonts w:ascii="Times New Roman" w:hAnsi="Times New Roman"/>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92EB1" w:rsidRPr="00BA2337" w:rsidRDefault="00492EB1" w:rsidP="004D2675">
            <w:pPr>
              <w:ind w:left="113" w:right="113"/>
              <w:jc w:val="center"/>
              <w:rPr>
                <w:rFonts w:ascii="Times New Roman" w:hAnsi="Times New Roman"/>
              </w:rPr>
            </w:pPr>
            <w:proofErr w:type="spellStart"/>
            <w:r w:rsidRPr="00BA2337">
              <w:rPr>
                <w:rFonts w:ascii="Times New Roman" w:hAnsi="Times New Roman"/>
              </w:rPr>
              <w:t>с.р</w:t>
            </w:r>
            <w:proofErr w:type="spellEnd"/>
            <w:r w:rsidRPr="00BA2337">
              <w:rPr>
                <w:rFonts w:ascii="Times New Roman" w:hAnsi="Times New Roman"/>
              </w:rPr>
              <w:t>.</w:t>
            </w:r>
          </w:p>
        </w:tc>
        <w:tc>
          <w:tcPr>
            <w:tcW w:w="1129" w:type="dxa"/>
            <w:vMerge/>
            <w:tcBorders>
              <w:left w:val="single" w:sz="4" w:space="0" w:color="auto"/>
              <w:right w:val="single" w:sz="4" w:space="0" w:color="auto"/>
            </w:tcBorders>
          </w:tcPr>
          <w:p w:rsidR="00492EB1" w:rsidRPr="00BA2337" w:rsidRDefault="00492EB1" w:rsidP="004D2675">
            <w:pPr>
              <w:jc w:val="center"/>
              <w:rPr>
                <w:rFonts w:ascii="Times New Roman" w:hAnsi="Times New Roman"/>
              </w:rPr>
            </w:pPr>
          </w:p>
        </w:tc>
      </w:tr>
      <w:tr w:rsidR="00492EB1" w:rsidRPr="00BA2337" w:rsidTr="004D2675">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92EB1" w:rsidRPr="00BA2337" w:rsidRDefault="00492EB1" w:rsidP="004D2675">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vAlign w:val="center"/>
            <w:hideMark/>
          </w:tcPr>
          <w:p w:rsidR="00492EB1" w:rsidRPr="00BA2337" w:rsidRDefault="00492EB1" w:rsidP="004D2675">
            <w:pPr>
              <w:rPr>
                <w:rFonts w:ascii="Times New Roman" w:hAnsi="Times New Roman"/>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у тому числі</w:t>
            </w:r>
          </w:p>
        </w:tc>
        <w:tc>
          <w:tcPr>
            <w:tcW w:w="544" w:type="dxa"/>
            <w:vMerge/>
            <w:tcBorders>
              <w:left w:val="single" w:sz="4" w:space="0" w:color="auto"/>
              <w:right w:val="single" w:sz="4" w:space="0" w:color="auto"/>
            </w:tcBorders>
            <w:vAlign w:val="center"/>
            <w:hideMark/>
          </w:tcPr>
          <w:p w:rsidR="00492EB1" w:rsidRPr="00BA2337" w:rsidRDefault="00492EB1" w:rsidP="004D2675">
            <w:pPr>
              <w:rPr>
                <w:rFonts w:ascii="Times New Roman" w:hAnsi="Times New Roman"/>
              </w:rPr>
            </w:pPr>
          </w:p>
        </w:tc>
        <w:tc>
          <w:tcPr>
            <w:tcW w:w="544" w:type="dxa"/>
            <w:vMerge/>
            <w:tcBorders>
              <w:left w:val="single" w:sz="4" w:space="0" w:color="auto"/>
              <w:right w:val="single" w:sz="4" w:space="0" w:color="auto"/>
            </w:tcBorders>
            <w:vAlign w:val="center"/>
            <w:hideMark/>
          </w:tcPr>
          <w:p w:rsidR="00492EB1" w:rsidRPr="00BA2337" w:rsidRDefault="00492EB1" w:rsidP="004D2675">
            <w:pPr>
              <w:rPr>
                <w:rFonts w:ascii="Times New Roman" w:hAnsi="Times New Roman"/>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у тому числі</w:t>
            </w:r>
          </w:p>
        </w:tc>
        <w:tc>
          <w:tcPr>
            <w:tcW w:w="544" w:type="dxa"/>
            <w:vMerge/>
            <w:tcBorders>
              <w:left w:val="single" w:sz="4" w:space="0" w:color="auto"/>
              <w:right w:val="single" w:sz="4" w:space="0" w:color="auto"/>
            </w:tcBorders>
            <w:vAlign w:val="center"/>
            <w:hideMark/>
          </w:tcPr>
          <w:p w:rsidR="00492EB1" w:rsidRPr="00BA2337" w:rsidRDefault="00492EB1" w:rsidP="004D2675">
            <w:pPr>
              <w:rPr>
                <w:rFonts w:ascii="Times New Roman" w:hAnsi="Times New Roman"/>
              </w:rPr>
            </w:pPr>
          </w:p>
        </w:tc>
        <w:tc>
          <w:tcPr>
            <w:tcW w:w="1129" w:type="dxa"/>
            <w:vMerge/>
            <w:tcBorders>
              <w:left w:val="single" w:sz="4" w:space="0" w:color="auto"/>
              <w:right w:val="single" w:sz="4" w:space="0" w:color="auto"/>
            </w:tcBorders>
          </w:tcPr>
          <w:p w:rsidR="00492EB1" w:rsidRPr="00BA2337" w:rsidRDefault="00492EB1" w:rsidP="004D2675">
            <w:pPr>
              <w:rPr>
                <w:rFonts w:ascii="Times New Roman" w:hAnsi="Times New Roman"/>
              </w:rPr>
            </w:pPr>
          </w:p>
        </w:tc>
      </w:tr>
      <w:tr w:rsidR="00492EB1" w:rsidRPr="00BA2337" w:rsidTr="004D2675">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92EB1" w:rsidRPr="00BA2337" w:rsidRDefault="00492EB1" w:rsidP="004D2675">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92EB1" w:rsidRPr="00BA2337" w:rsidRDefault="00492EB1" w:rsidP="004D2675">
            <w:pPr>
              <w:ind w:left="113" w:right="113"/>
              <w:jc w:val="center"/>
              <w:rPr>
                <w:rFonts w:ascii="Times New Roman" w:hAnsi="Times New Roman"/>
              </w:rPr>
            </w:pPr>
            <w:r w:rsidRPr="00BA2337">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92EB1" w:rsidRPr="00BA2337" w:rsidRDefault="00492EB1" w:rsidP="004D2675">
            <w:pPr>
              <w:ind w:left="113" w:right="113"/>
              <w:jc w:val="center"/>
              <w:rPr>
                <w:rFonts w:ascii="Times New Roman" w:hAnsi="Times New Roman"/>
              </w:rPr>
            </w:pPr>
            <w:r w:rsidRPr="00BA2337">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92EB1" w:rsidRPr="00BA2337" w:rsidRDefault="00492EB1" w:rsidP="004D2675">
            <w:pPr>
              <w:ind w:left="113" w:right="113"/>
              <w:jc w:val="center"/>
              <w:rPr>
                <w:rFonts w:ascii="Times New Roman" w:hAnsi="Times New Roman"/>
              </w:rPr>
            </w:pPr>
            <w:proofErr w:type="spellStart"/>
            <w:r w:rsidRPr="00BA2337">
              <w:rPr>
                <w:rFonts w:ascii="Times New Roman" w:hAnsi="Times New Roman"/>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92EB1" w:rsidRPr="00BA2337" w:rsidRDefault="00492EB1" w:rsidP="004D2675">
            <w:pPr>
              <w:ind w:left="113" w:right="113"/>
              <w:jc w:val="center"/>
              <w:rPr>
                <w:rFonts w:ascii="Times New Roman" w:hAnsi="Times New Roman"/>
              </w:rPr>
            </w:pPr>
            <w:proofErr w:type="spellStart"/>
            <w:r w:rsidRPr="00BA2337">
              <w:rPr>
                <w:rFonts w:ascii="Times New Roman" w:hAnsi="Times New Roman"/>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92EB1" w:rsidRPr="00BA2337" w:rsidRDefault="00492EB1" w:rsidP="004D2675">
            <w:pPr>
              <w:ind w:left="113" w:right="113"/>
              <w:jc w:val="center"/>
              <w:rPr>
                <w:rFonts w:ascii="Times New Roman" w:hAnsi="Times New Roman"/>
              </w:rPr>
            </w:pPr>
            <w:proofErr w:type="spellStart"/>
            <w:r w:rsidRPr="00BA2337">
              <w:rPr>
                <w:rFonts w:ascii="Times New Roman" w:hAnsi="Times New Roman"/>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492EB1" w:rsidRPr="00BA2337" w:rsidRDefault="00492EB1" w:rsidP="004D2675">
            <w:pPr>
              <w:rPr>
                <w:rFonts w:ascii="Times New Roman" w:hAnsi="Times New Roman"/>
              </w:rPr>
            </w:pPr>
          </w:p>
        </w:tc>
        <w:tc>
          <w:tcPr>
            <w:tcW w:w="544" w:type="dxa"/>
            <w:vMerge/>
            <w:tcBorders>
              <w:left w:val="single" w:sz="4" w:space="0" w:color="auto"/>
              <w:bottom w:val="single" w:sz="4" w:space="0" w:color="auto"/>
              <w:right w:val="single" w:sz="4" w:space="0" w:color="auto"/>
            </w:tcBorders>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92EB1" w:rsidRPr="00BA2337" w:rsidRDefault="00492EB1" w:rsidP="004D2675">
            <w:pPr>
              <w:ind w:left="113" w:right="113"/>
              <w:jc w:val="center"/>
              <w:rPr>
                <w:rFonts w:ascii="Times New Roman" w:hAnsi="Times New Roman"/>
              </w:rPr>
            </w:pPr>
            <w:r w:rsidRPr="00BA2337">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92EB1" w:rsidRPr="00BA2337" w:rsidRDefault="00492EB1" w:rsidP="004D2675">
            <w:pPr>
              <w:ind w:left="113" w:right="113"/>
              <w:jc w:val="center"/>
              <w:rPr>
                <w:rFonts w:ascii="Times New Roman" w:hAnsi="Times New Roman"/>
              </w:rPr>
            </w:pPr>
            <w:r w:rsidRPr="00BA2337">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92EB1" w:rsidRPr="00BA2337" w:rsidRDefault="00492EB1" w:rsidP="004D2675">
            <w:pPr>
              <w:ind w:left="113" w:right="113"/>
              <w:jc w:val="center"/>
              <w:rPr>
                <w:rFonts w:ascii="Times New Roman" w:hAnsi="Times New Roman"/>
              </w:rPr>
            </w:pPr>
            <w:proofErr w:type="spellStart"/>
            <w:r w:rsidRPr="00BA2337">
              <w:rPr>
                <w:rFonts w:ascii="Times New Roman" w:hAnsi="Times New Roman"/>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92EB1" w:rsidRPr="00BA2337" w:rsidRDefault="00492EB1" w:rsidP="004D2675">
            <w:pPr>
              <w:ind w:left="113" w:right="113"/>
              <w:jc w:val="center"/>
              <w:rPr>
                <w:rFonts w:ascii="Times New Roman" w:hAnsi="Times New Roman"/>
              </w:rPr>
            </w:pPr>
            <w:proofErr w:type="spellStart"/>
            <w:r w:rsidRPr="00BA2337">
              <w:rPr>
                <w:rFonts w:ascii="Times New Roman" w:hAnsi="Times New Roman"/>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92EB1" w:rsidRPr="00BA2337" w:rsidRDefault="00492EB1" w:rsidP="004D2675">
            <w:pPr>
              <w:ind w:left="113" w:right="113"/>
              <w:jc w:val="center"/>
              <w:rPr>
                <w:rFonts w:ascii="Times New Roman" w:hAnsi="Times New Roman"/>
              </w:rPr>
            </w:pPr>
            <w:proofErr w:type="spellStart"/>
            <w:r w:rsidRPr="00BA2337">
              <w:rPr>
                <w:rFonts w:ascii="Times New Roman" w:hAnsi="Times New Roman"/>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492EB1" w:rsidRPr="00BA2337" w:rsidRDefault="00492EB1" w:rsidP="004D2675">
            <w:pPr>
              <w:rPr>
                <w:rFonts w:ascii="Times New Roman" w:hAnsi="Times New Roman"/>
              </w:rPr>
            </w:pPr>
          </w:p>
        </w:tc>
        <w:tc>
          <w:tcPr>
            <w:tcW w:w="1129" w:type="dxa"/>
            <w:vMerge/>
            <w:tcBorders>
              <w:left w:val="single" w:sz="4" w:space="0" w:color="auto"/>
              <w:bottom w:val="single" w:sz="4" w:space="0" w:color="auto"/>
              <w:right w:val="single" w:sz="4" w:space="0" w:color="auto"/>
            </w:tcBorders>
          </w:tcPr>
          <w:p w:rsidR="00492EB1" w:rsidRPr="00BA2337" w:rsidRDefault="00492EB1" w:rsidP="004D2675">
            <w:pPr>
              <w:rPr>
                <w:rFonts w:ascii="Times New Roman" w:hAnsi="Times New Roman"/>
              </w:rPr>
            </w:pP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bCs/>
              </w:rPr>
              <w:t>1</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bCs/>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bCs/>
              </w:rPr>
              <w:t>3</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bCs/>
              </w:rPr>
              <w:t>4</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bCs/>
              </w:rPr>
              <w:t>5</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bCs/>
              </w:rPr>
              <w:t>6</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bCs/>
              </w:rPr>
              <w:t>7</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bCs/>
              </w:rPr>
              <w:t>8</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bCs/>
              </w:rPr>
              <w:t>9</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bCs/>
              </w:rPr>
              <w:t>10</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bCs/>
              </w:rPr>
              <w:t>11</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bCs/>
              </w:rPr>
              <w:t>12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bCs/>
              </w:rPr>
              <w:t>13</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14</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15</w:t>
            </w:r>
          </w:p>
        </w:tc>
        <w:tc>
          <w:tcPr>
            <w:tcW w:w="1129" w:type="dxa"/>
            <w:tcBorders>
              <w:top w:val="nil"/>
              <w:left w:val="nil"/>
              <w:bottom w:val="single" w:sz="4" w:space="0" w:color="auto"/>
              <w:right w:val="single" w:sz="4" w:space="0" w:color="auto"/>
            </w:tcBorders>
            <w:vAlign w:val="center"/>
          </w:tcPr>
          <w:p w:rsidR="00492EB1" w:rsidRPr="00BA2337" w:rsidRDefault="00492EB1" w:rsidP="004D2675">
            <w:pPr>
              <w:jc w:val="center"/>
              <w:rPr>
                <w:rFonts w:ascii="Times New Roman" w:hAnsi="Times New Roman"/>
              </w:rPr>
            </w:pPr>
            <w:r w:rsidRPr="00BA2337">
              <w:rPr>
                <w:rFonts w:ascii="Times New Roman" w:hAnsi="Times New Roman"/>
              </w:rPr>
              <w:t>16</w:t>
            </w:r>
          </w:p>
        </w:tc>
      </w:tr>
      <w:tr w:rsidR="00492EB1" w:rsidRPr="00BA2337" w:rsidTr="004D267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b/>
                <w:bCs/>
              </w:rPr>
            </w:pPr>
            <w:r w:rsidRPr="00BA2337">
              <w:rPr>
                <w:rFonts w:ascii="Times New Roman" w:hAnsi="Times New Roman"/>
                <w:b/>
                <w:bCs/>
              </w:rPr>
              <w:t>Модуль 1</w:t>
            </w:r>
          </w:p>
        </w:tc>
        <w:tc>
          <w:tcPr>
            <w:tcW w:w="1129" w:type="dxa"/>
            <w:tcBorders>
              <w:top w:val="single" w:sz="4" w:space="0" w:color="auto"/>
              <w:left w:val="single" w:sz="4" w:space="0" w:color="auto"/>
              <w:bottom w:val="single" w:sz="4" w:space="0" w:color="auto"/>
              <w:right w:val="single" w:sz="4" w:space="0" w:color="auto"/>
            </w:tcBorders>
          </w:tcPr>
          <w:p w:rsidR="00492EB1" w:rsidRPr="00BA2337" w:rsidRDefault="00492EB1" w:rsidP="004D2675">
            <w:pPr>
              <w:jc w:val="center"/>
              <w:rPr>
                <w:rFonts w:ascii="Times New Roman" w:hAnsi="Times New Roman"/>
                <w:b/>
                <w:bCs/>
              </w:rPr>
            </w:pPr>
          </w:p>
        </w:tc>
      </w:tr>
      <w:tr w:rsidR="00492EB1" w:rsidRPr="00BA2337" w:rsidTr="004D267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b/>
                <w:bCs/>
              </w:rPr>
            </w:pPr>
            <w:r w:rsidRPr="00DD13C9">
              <w:rPr>
                <w:rFonts w:ascii="Times New Roman" w:hAnsi="Times New Roman"/>
                <w:b/>
                <w:bCs/>
              </w:rPr>
              <w:t>Змістовий модуль 1. Модуль 1. Науково-методологічні засади референтної діяльності</w:t>
            </w:r>
          </w:p>
        </w:tc>
        <w:tc>
          <w:tcPr>
            <w:tcW w:w="1129" w:type="dxa"/>
            <w:tcBorders>
              <w:top w:val="single" w:sz="4" w:space="0" w:color="auto"/>
              <w:left w:val="single" w:sz="4" w:space="0" w:color="auto"/>
              <w:bottom w:val="single" w:sz="4" w:space="0" w:color="auto"/>
              <w:right w:val="single" w:sz="4" w:space="0" w:color="auto"/>
            </w:tcBorders>
          </w:tcPr>
          <w:p w:rsidR="00492EB1" w:rsidRPr="00BA2337" w:rsidRDefault="00492EB1" w:rsidP="004D2675">
            <w:pPr>
              <w:jc w:val="center"/>
              <w:rPr>
                <w:rFonts w:ascii="Times New Roman" w:hAnsi="Times New Roman"/>
                <w:b/>
                <w:bCs/>
              </w:rPr>
            </w:pP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4F3E57" w:rsidRDefault="00492EB1" w:rsidP="004D2675">
            <w:pPr>
              <w:rPr>
                <w:rFonts w:ascii="Times New Roman" w:hAnsi="Times New Roman"/>
              </w:rPr>
            </w:pPr>
            <w:r w:rsidRPr="000E37C8">
              <w:rPr>
                <w:rFonts w:ascii="Times New Roman" w:hAnsi="Times New Roman"/>
                <w:bCs/>
              </w:rPr>
              <w:t>Тема 1. Сутність та особливості референтної діяльності: загальна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1129" w:type="dxa"/>
            <w:tcBorders>
              <w:top w:val="nil"/>
              <w:left w:val="nil"/>
              <w:bottom w:val="single" w:sz="4" w:space="0" w:color="auto"/>
              <w:right w:val="single" w:sz="4" w:space="0" w:color="auto"/>
            </w:tcBorders>
          </w:tcPr>
          <w:p w:rsidR="00492EB1" w:rsidRPr="00866A5F" w:rsidRDefault="00492EB1" w:rsidP="004D2675">
            <w:pPr>
              <w:rPr>
                <w:rFonts w:ascii="Times New Roman" w:hAnsi="Times New Roman"/>
                <w:sz w:val="16"/>
                <w:szCs w:val="16"/>
              </w:rPr>
            </w:pPr>
            <w:r w:rsidRPr="00866A5F">
              <w:rPr>
                <w:rFonts w:ascii="Times New Roman" w:hAnsi="Times New Roman"/>
                <w:sz w:val="16"/>
                <w:szCs w:val="16"/>
              </w:rPr>
              <w:t xml:space="preserve">АР, СР, </w:t>
            </w:r>
          </w:p>
          <w:p w:rsidR="00492EB1" w:rsidRPr="00BA2337" w:rsidRDefault="00492EB1" w:rsidP="004D2675">
            <w:pPr>
              <w:rPr>
                <w:rFonts w:ascii="Times New Roman" w:hAnsi="Times New Roman"/>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4F3E57" w:rsidRDefault="00492EB1" w:rsidP="004D2675">
            <w:pPr>
              <w:rPr>
                <w:rFonts w:ascii="Times New Roman" w:hAnsi="Times New Roman"/>
              </w:rPr>
            </w:pPr>
            <w:r w:rsidRPr="000E37C8">
              <w:rPr>
                <w:rFonts w:ascii="Times New Roman" w:hAnsi="Times New Roman"/>
                <w:bCs/>
              </w:rPr>
              <w:t>Тема 2. Кваліфікаційні вимоги до професії референта</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1129" w:type="dxa"/>
            <w:tcBorders>
              <w:top w:val="nil"/>
              <w:left w:val="nil"/>
              <w:bottom w:val="single" w:sz="4" w:space="0" w:color="auto"/>
              <w:right w:val="single" w:sz="4" w:space="0" w:color="auto"/>
            </w:tcBorders>
          </w:tcPr>
          <w:p w:rsidR="00492EB1" w:rsidRPr="00866A5F" w:rsidRDefault="00492EB1" w:rsidP="004D2675">
            <w:pPr>
              <w:rPr>
                <w:rFonts w:ascii="Times New Roman" w:hAnsi="Times New Roman"/>
                <w:sz w:val="16"/>
                <w:szCs w:val="16"/>
              </w:rPr>
            </w:pPr>
            <w:r w:rsidRPr="00866A5F">
              <w:rPr>
                <w:rFonts w:ascii="Times New Roman" w:hAnsi="Times New Roman"/>
                <w:sz w:val="16"/>
                <w:szCs w:val="16"/>
              </w:rPr>
              <w:t xml:space="preserve">АР, СР, </w:t>
            </w:r>
          </w:p>
          <w:p w:rsidR="00492EB1" w:rsidRPr="00BA2337" w:rsidRDefault="00492EB1" w:rsidP="004D2675">
            <w:pPr>
              <w:rPr>
                <w:rFonts w:ascii="Times New Roman" w:hAnsi="Times New Roman"/>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4F3E57" w:rsidRDefault="00492EB1" w:rsidP="004D2675">
            <w:pPr>
              <w:rPr>
                <w:rFonts w:ascii="Times New Roman" w:hAnsi="Times New Roman"/>
                <w:bCs/>
              </w:rPr>
            </w:pPr>
            <w:r w:rsidRPr="000E37C8">
              <w:rPr>
                <w:rFonts w:ascii="Times New Roman" w:hAnsi="Times New Roman"/>
              </w:rPr>
              <w:t>Тема 3. Організація та умови роботи секретаря-референта: організація робочого місця і робочого часу секретаря-референта</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1129" w:type="dxa"/>
            <w:tcBorders>
              <w:top w:val="nil"/>
              <w:left w:val="nil"/>
              <w:bottom w:val="single" w:sz="4" w:space="0" w:color="auto"/>
              <w:right w:val="single" w:sz="4" w:space="0" w:color="auto"/>
            </w:tcBorders>
          </w:tcPr>
          <w:p w:rsidR="00492EB1" w:rsidRPr="00866A5F" w:rsidRDefault="00492EB1" w:rsidP="004D2675">
            <w:pPr>
              <w:rPr>
                <w:rFonts w:ascii="Times New Roman" w:hAnsi="Times New Roman"/>
                <w:sz w:val="16"/>
                <w:szCs w:val="16"/>
              </w:rPr>
            </w:pPr>
            <w:r w:rsidRPr="00866A5F">
              <w:rPr>
                <w:rFonts w:ascii="Times New Roman" w:hAnsi="Times New Roman"/>
                <w:sz w:val="16"/>
                <w:szCs w:val="16"/>
              </w:rPr>
              <w:t xml:space="preserve">АР, СР, </w:t>
            </w:r>
          </w:p>
          <w:p w:rsidR="00492EB1" w:rsidRPr="00BA2337" w:rsidRDefault="00492EB1" w:rsidP="004D2675">
            <w:pPr>
              <w:rPr>
                <w:rFonts w:ascii="Times New Roman" w:hAnsi="Times New Roman"/>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4F3E57" w:rsidRDefault="00492EB1" w:rsidP="004D2675">
            <w:pPr>
              <w:jc w:val="both"/>
              <w:rPr>
                <w:rFonts w:ascii="Times New Roman" w:hAnsi="Times New Roman"/>
              </w:rPr>
            </w:pPr>
            <w:r w:rsidRPr="000E37C8">
              <w:rPr>
                <w:rFonts w:ascii="Times New Roman" w:hAnsi="Times New Roman"/>
              </w:rPr>
              <w:lastRenderedPageBreak/>
              <w:t xml:space="preserve">Тема 4. Законодавче </w:t>
            </w:r>
            <w:proofErr w:type="spellStart"/>
            <w:r w:rsidRPr="000E37C8">
              <w:rPr>
                <w:rFonts w:ascii="Times New Roman" w:hAnsi="Times New Roman"/>
              </w:rPr>
              <w:t>підгрунття</w:t>
            </w:r>
            <w:proofErr w:type="spellEnd"/>
            <w:r w:rsidRPr="000E37C8">
              <w:rPr>
                <w:rFonts w:ascii="Times New Roman" w:hAnsi="Times New Roman"/>
              </w:rPr>
              <w:t xml:space="preserve"> організації праці референта</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1129" w:type="dxa"/>
            <w:tcBorders>
              <w:top w:val="nil"/>
              <w:left w:val="nil"/>
              <w:bottom w:val="single" w:sz="4" w:space="0" w:color="auto"/>
              <w:right w:val="single" w:sz="4" w:space="0" w:color="auto"/>
            </w:tcBorders>
          </w:tcPr>
          <w:p w:rsidR="00492EB1" w:rsidRPr="00866A5F" w:rsidRDefault="00492EB1" w:rsidP="004D2675">
            <w:pPr>
              <w:rPr>
                <w:rFonts w:ascii="Times New Roman" w:hAnsi="Times New Roman"/>
                <w:sz w:val="16"/>
                <w:szCs w:val="16"/>
              </w:rPr>
            </w:pPr>
            <w:r w:rsidRPr="00866A5F">
              <w:rPr>
                <w:rFonts w:ascii="Times New Roman" w:hAnsi="Times New Roman"/>
                <w:sz w:val="16"/>
                <w:szCs w:val="16"/>
              </w:rPr>
              <w:t xml:space="preserve">АР, СР, </w:t>
            </w:r>
          </w:p>
          <w:p w:rsidR="00492EB1" w:rsidRPr="00BA2337" w:rsidRDefault="00492EB1" w:rsidP="004D2675">
            <w:pPr>
              <w:rPr>
                <w:rFonts w:ascii="Times New Roman" w:hAnsi="Times New Roman"/>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492EB1" w:rsidRPr="00BA2337" w:rsidTr="004D2675">
        <w:trPr>
          <w:trHeight w:val="375"/>
        </w:trPr>
        <w:tc>
          <w:tcPr>
            <w:tcW w:w="10350" w:type="dxa"/>
            <w:gridSpan w:val="16"/>
            <w:tcBorders>
              <w:top w:val="nil"/>
              <w:left w:val="single" w:sz="4" w:space="0" w:color="auto"/>
              <w:bottom w:val="single" w:sz="4" w:space="0" w:color="auto"/>
              <w:right w:val="single" w:sz="4" w:space="0" w:color="auto"/>
            </w:tcBorders>
            <w:shd w:val="clear" w:color="auto" w:fill="auto"/>
            <w:vAlign w:val="center"/>
            <w:hideMark/>
          </w:tcPr>
          <w:p w:rsidR="00492EB1" w:rsidRPr="00FD7093" w:rsidRDefault="00492EB1" w:rsidP="004D2675">
            <w:pPr>
              <w:spacing w:line="360" w:lineRule="auto"/>
              <w:jc w:val="both"/>
              <w:rPr>
                <w:rFonts w:ascii="Times New Roman" w:hAnsi="Times New Roman"/>
                <w:b/>
                <w:sz w:val="28"/>
                <w:szCs w:val="28"/>
              </w:rPr>
            </w:pPr>
            <w:r w:rsidRPr="00FD7093">
              <w:rPr>
                <w:rFonts w:ascii="Times New Roman" w:hAnsi="Times New Roman"/>
                <w:b/>
                <w:sz w:val="28"/>
                <w:szCs w:val="28"/>
              </w:rPr>
              <w:t>Змістовий модуль 2. Технологічні процеси референтної діяльності</w:t>
            </w:r>
          </w:p>
          <w:p w:rsidR="00492EB1" w:rsidRPr="00866A5F" w:rsidRDefault="00492EB1" w:rsidP="004D2675">
            <w:pPr>
              <w:jc w:val="center"/>
              <w:rPr>
                <w:rFonts w:ascii="Times New Roman" w:hAnsi="Times New Roman"/>
                <w:sz w:val="16"/>
                <w:szCs w:val="16"/>
              </w:rPr>
            </w:pP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4F3E57" w:rsidRDefault="00492EB1" w:rsidP="004D2675">
            <w:pPr>
              <w:jc w:val="both"/>
              <w:rPr>
                <w:rFonts w:ascii="Times New Roman" w:hAnsi="Times New Roman"/>
              </w:rPr>
            </w:pPr>
            <w:r w:rsidRPr="000E37C8">
              <w:rPr>
                <w:rFonts w:ascii="Times New Roman" w:hAnsi="Times New Roman"/>
              </w:rPr>
              <w:t xml:space="preserve">Тема 5. </w:t>
            </w:r>
            <w:proofErr w:type="spellStart"/>
            <w:r w:rsidRPr="000E37C8">
              <w:rPr>
                <w:rFonts w:ascii="Times New Roman" w:hAnsi="Times New Roman"/>
              </w:rPr>
              <w:t>Спічрайтінг</w:t>
            </w:r>
            <w:proofErr w:type="spellEnd"/>
            <w:r w:rsidRPr="000E37C8">
              <w:rPr>
                <w:rFonts w:ascii="Times New Roman" w:hAnsi="Times New Roman"/>
              </w:rPr>
              <w:t xml:space="preserve"> як важлива функція референта</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1129" w:type="dxa"/>
            <w:tcBorders>
              <w:top w:val="nil"/>
              <w:left w:val="nil"/>
              <w:bottom w:val="single" w:sz="4" w:space="0" w:color="auto"/>
              <w:right w:val="single" w:sz="4" w:space="0" w:color="auto"/>
            </w:tcBorders>
          </w:tcPr>
          <w:p w:rsidR="00492EB1" w:rsidRPr="00866A5F" w:rsidRDefault="00492EB1" w:rsidP="004D2675">
            <w:pPr>
              <w:rPr>
                <w:rFonts w:ascii="Times New Roman" w:hAnsi="Times New Roman"/>
                <w:sz w:val="16"/>
                <w:szCs w:val="16"/>
              </w:rPr>
            </w:pPr>
            <w:r w:rsidRPr="00866A5F">
              <w:rPr>
                <w:rFonts w:ascii="Times New Roman" w:hAnsi="Times New Roman"/>
                <w:sz w:val="16"/>
                <w:szCs w:val="16"/>
              </w:rPr>
              <w:t xml:space="preserve">АР, СР, </w:t>
            </w:r>
          </w:p>
          <w:p w:rsidR="00492EB1" w:rsidRPr="00BA2337" w:rsidRDefault="00492EB1" w:rsidP="004D2675">
            <w:pPr>
              <w:rPr>
                <w:rFonts w:ascii="Times New Roman" w:hAnsi="Times New Roman"/>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4F3E57" w:rsidRDefault="00492EB1" w:rsidP="004D2675">
            <w:pPr>
              <w:jc w:val="both"/>
              <w:rPr>
                <w:rFonts w:ascii="Times New Roman" w:hAnsi="Times New Roman"/>
              </w:rPr>
            </w:pPr>
            <w:r w:rsidRPr="000E37C8">
              <w:rPr>
                <w:rFonts w:ascii="Times New Roman" w:hAnsi="Times New Roman"/>
              </w:rPr>
              <w:t>Тема 6 Методика написання тексту офіційно-ділового та ділового характеру</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1129" w:type="dxa"/>
            <w:tcBorders>
              <w:top w:val="nil"/>
              <w:left w:val="nil"/>
              <w:bottom w:val="single" w:sz="4" w:space="0" w:color="auto"/>
              <w:right w:val="single" w:sz="4" w:space="0" w:color="auto"/>
            </w:tcBorders>
          </w:tcPr>
          <w:p w:rsidR="00492EB1" w:rsidRPr="00866A5F" w:rsidRDefault="00492EB1" w:rsidP="004D2675">
            <w:pPr>
              <w:rPr>
                <w:rFonts w:ascii="Times New Roman" w:hAnsi="Times New Roman"/>
                <w:sz w:val="16"/>
                <w:szCs w:val="16"/>
              </w:rPr>
            </w:pPr>
            <w:r w:rsidRPr="00866A5F">
              <w:rPr>
                <w:rFonts w:ascii="Times New Roman" w:hAnsi="Times New Roman"/>
                <w:sz w:val="16"/>
                <w:szCs w:val="16"/>
              </w:rPr>
              <w:t xml:space="preserve">АР, СР, </w:t>
            </w:r>
          </w:p>
          <w:p w:rsidR="00492EB1" w:rsidRPr="00BA2337" w:rsidRDefault="00492EB1" w:rsidP="004D2675">
            <w:pPr>
              <w:rPr>
                <w:rFonts w:ascii="Times New Roman" w:hAnsi="Times New Roman"/>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800E33" w:rsidRDefault="00492EB1" w:rsidP="004D2675">
            <w:pPr>
              <w:rPr>
                <w:rFonts w:ascii="Times New Roman" w:hAnsi="Times New Roman"/>
              </w:rPr>
            </w:pPr>
            <w:r w:rsidRPr="00800E33">
              <w:rPr>
                <w:rFonts w:ascii="Times New Roman" w:hAnsi="Times New Roman"/>
              </w:rPr>
              <w:t>Тема 7. Особливості підготовки промови, виступів</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4</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r>
              <w:rPr>
                <w:rFonts w:ascii="Times New Roman" w:hAnsi="Times New Roman"/>
              </w:rPr>
              <w:t>4</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1129" w:type="dxa"/>
            <w:tcBorders>
              <w:top w:val="nil"/>
              <w:left w:val="nil"/>
              <w:bottom w:val="single" w:sz="4" w:space="0" w:color="auto"/>
              <w:right w:val="single" w:sz="4" w:space="0" w:color="auto"/>
            </w:tcBorders>
          </w:tcPr>
          <w:p w:rsidR="00492EB1" w:rsidRPr="00866A5F" w:rsidRDefault="00492EB1" w:rsidP="004D2675">
            <w:pPr>
              <w:rPr>
                <w:rFonts w:ascii="Times New Roman" w:hAnsi="Times New Roman"/>
                <w:sz w:val="16"/>
                <w:szCs w:val="16"/>
              </w:rPr>
            </w:pPr>
            <w:r w:rsidRPr="00866A5F">
              <w:rPr>
                <w:rFonts w:ascii="Times New Roman" w:hAnsi="Times New Roman"/>
                <w:sz w:val="16"/>
                <w:szCs w:val="16"/>
              </w:rPr>
              <w:t xml:space="preserve">АР, СР, </w:t>
            </w:r>
          </w:p>
          <w:p w:rsidR="00492EB1" w:rsidRPr="00BA2337" w:rsidRDefault="00492EB1" w:rsidP="004D2675">
            <w:pPr>
              <w:rPr>
                <w:rFonts w:ascii="Times New Roman" w:hAnsi="Times New Roman"/>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4F3E57" w:rsidRDefault="00492EB1" w:rsidP="004D2675">
            <w:pPr>
              <w:rPr>
                <w:rFonts w:ascii="Times New Roman" w:hAnsi="Times New Roman"/>
              </w:rPr>
            </w:pPr>
            <w:r w:rsidRPr="00800E33">
              <w:rPr>
                <w:rFonts w:ascii="Times New Roman" w:hAnsi="Times New Roman"/>
              </w:rPr>
              <w:t>Тема 8. Методика реферування та анотування документів</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1129" w:type="dxa"/>
            <w:tcBorders>
              <w:top w:val="nil"/>
              <w:left w:val="nil"/>
              <w:bottom w:val="single" w:sz="4" w:space="0" w:color="auto"/>
              <w:right w:val="single" w:sz="4" w:space="0" w:color="auto"/>
            </w:tcBorders>
          </w:tcPr>
          <w:p w:rsidR="00492EB1" w:rsidRPr="00866A5F" w:rsidRDefault="00492EB1" w:rsidP="004D2675">
            <w:pPr>
              <w:rPr>
                <w:rFonts w:ascii="Times New Roman" w:hAnsi="Times New Roman"/>
                <w:sz w:val="16"/>
                <w:szCs w:val="16"/>
              </w:rPr>
            </w:pPr>
            <w:r w:rsidRPr="00866A5F">
              <w:rPr>
                <w:rFonts w:ascii="Times New Roman" w:hAnsi="Times New Roman"/>
                <w:sz w:val="16"/>
                <w:szCs w:val="16"/>
              </w:rPr>
              <w:t xml:space="preserve">АР, СР, </w:t>
            </w:r>
          </w:p>
          <w:p w:rsidR="00492EB1" w:rsidRPr="00BA2337" w:rsidRDefault="00492EB1" w:rsidP="004D2675">
            <w:pPr>
              <w:rPr>
                <w:rFonts w:ascii="Times New Roman" w:hAnsi="Times New Roman"/>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4F3E57" w:rsidRDefault="00492EB1" w:rsidP="004D2675">
            <w:pPr>
              <w:jc w:val="both"/>
              <w:rPr>
                <w:rFonts w:ascii="Times New Roman" w:hAnsi="Times New Roman"/>
              </w:rPr>
            </w:pPr>
            <w:r w:rsidRPr="00800E33">
              <w:rPr>
                <w:rFonts w:ascii="Times New Roman" w:hAnsi="Times New Roman"/>
              </w:rPr>
              <w:t xml:space="preserve">Тема 9. Етичні та протокольні норми референтної діяльності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1129" w:type="dxa"/>
            <w:tcBorders>
              <w:top w:val="nil"/>
              <w:left w:val="nil"/>
              <w:bottom w:val="single" w:sz="4" w:space="0" w:color="auto"/>
              <w:right w:val="single" w:sz="4" w:space="0" w:color="auto"/>
            </w:tcBorders>
          </w:tcPr>
          <w:p w:rsidR="00492EB1" w:rsidRPr="00866A5F" w:rsidRDefault="00492EB1" w:rsidP="004D2675">
            <w:pPr>
              <w:rPr>
                <w:rFonts w:ascii="Times New Roman" w:hAnsi="Times New Roman"/>
                <w:sz w:val="16"/>
                <w:szCs w:val="16"/>
              </w:rPr>
            </w:pPr>
            <w:r w:rsidRPr="00866A5F">
              <w:rPr>
                <w:rFonts w:ascii="Times New Roman" w:hAnsi="Times New Roman"/>
                <w:sz w:val="16"/>
                <w:szCs w:val="16"/>
              </w:rPr>
              <w:t xml:space="preserve">АР, СР, </w:t>
            </w:r>
          </w:p>
          <w:p w:rsidR="00492EB1" w:rsidRPr="00BA2337" w:rsidRDefault="00492EB1" w:rsidP="004D2675">
            <w:pPr>
              <w:rPr>
                <w:rFonts w:ascii="Times New Roman" w:hAnsi="Times New Roman"/>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4F3E57" w:rsidRDefault="00492EB1" w:rsidP="004D2675">
            <w:pPr>
              <w:jc w:val="both"/>
              <w:rPr>
                <w:rFonts w:ascii="Times New Roman" w:hAnsi="Times New Roman"/>
                <w:b/>
              </w:rPr>
            </w:pPr>
            <w:r w:rsidRPr="00800E33">
              <w:rPr>
                <w:rFonts w:ascii="Times New Roman" w:hAnsi="Times New Roman"/>
              </w:rPr>
              <w:lastRenderedPageBreak/>
              <w:t>Тема 10. Особливості та засоби організації та ведення переговорів</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1129" w:type="dxa"/>
            <w:tcBorders>
              <w:top w:val="nil"/>
              <w:left w:val="nil"/>
              <w:bottom w:val="single" w:sz="4" w:space="0" w:color="auto"/>
              <w:right w:val="single" w:sz="4" w:space="0" w:color="auto"/>
            </w:tcBorders>
          </w:tcPr>
          <w:p w:rsidR="00492EB1" w:rsidRPr="00866A5F" w:rsidRDefault="00492EB1" w:rsidP="004D2675">
            <w:pPr>
              <w:rPr>
                <w:rFonts w:ascii="Times New Roman" w:hAnsi="Times New Roman"/>
                <w:sz w:val="16"/>
                <w:szCs w:val="16"/>
              </w:rPr>
            </w:pPr>
            <w:r w:rsidRPr="00866A5F">
              <w:rPr>
                <w:rFonts w:ascii="Times New Roman" w:hAnsi="Times New Roman"/>
                <w:sz w:val="16"/>
                <w:szCs w:val="16"/>
              </w:rPr>
              <w:t xml:space="preserve">АР, СР, </w:t>
            </w:r>
          </w:p>
          <w:p w:rsidR="00492EB1" w:rsidRPr="00BA2337" w:rsidRDefault="00492EB1" w:rsidP="004D2675">
            <w:pPr>
              <w:rPr>
                <w:rFonts w:ascii="Times New Roman" w:hAnsi="Times New Roman"/>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4F3E57" w:rsidRDefault="00492EB1" w:rsidP="004D2675">
            <w:pPr>
              <w:jc w:val="both"/>
              <w:rPr>
                <w:rFonts w:ascii="Times New Roman" w:hAnsi="Times New Roman"/>
                <w:b/>
              </w:rPr>
            </w:pPr>
            <w:r w:rsidRPr="00800E33">
              <w:rPr>
                <w:rFonts w:ascii="Times New Roman" w:hAnsi="Times New Roman"/>
              </w:rPr>
              <w:t>Тема 11. Організація підготовки та проведення ділових нарад</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1129" w:type="dxa"/>
            <w:tcBorders>
              <w:top w:val="nil"/>
              <w:left w:val="nil"/>
              <w:bottom w:val="single" w:sz="4" w:space="0" w:color="auto"/>
              <w:right w:val="single" w:sz="4" w:space="0" w:color="auto"/>
            </w:tcBorders>
          </w:tcPr>
          <w:p w:rsidR="00492EB1" w:rsidRPr="00866A5F" w:rsidRDefault="00492EB1" w:rsidP="004D2675">
            <w:pPr>
              <w:rPr>
                <w:rFonts w:ascii="Times New Roman" w:hAnsi="Times New Roman"/>
                <w:sz w:val="16"/>
                <w:szCs w:val="16"/>
              </w:rPr>
            </w:pPr>
            <w:r w:rsidRPr="00866A5F">
              <w:rPr>
                <w:rFonts w:ascii="Times New Roman" w:hAnsi="Times New Roman"/>
                <w:sz w:val="16"/>
                <w:szCs w:val="16"/>
              </w:rPr>
              <w:t xml:space="preserve">АР, СР, </w:t>
            </w:r>
          </w:p>
          <w:p w:rsidR="00492EB1" w:rsidRPr="00BA2337" w:rsidRDefault="00492EB1" w:rsidP="004D2675">
            <w:pPr>
              <w:rPr>
                <w:rFonts w:ascii="Times New Roman" w:hAnsi="Times New Roman"/>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4F3E57" w:rsidRDefault="00492EB1" w:rsidP="004D2675">
            <w:pPr>
              <w:jc w:val="both"/>
              <w:rPr>
                <w:rFonts w:ascii="Times New Roman" w:hAnsi="Times New Roman"/>
                <w:b/>
              </w:rPr>
            </w:pPr>
            <w:r w:rsidRPr="00800E33">
              <w:rPr>
                <w:rFonts w:ascii="Times New Roman" w:hAnsi="Times New Roman"/>
              </w:rPr>
              <w:t>Тема 12. Ділова бесіда у роботі референта: підготовка та проведення</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1129" w:type="dxa"/>
            <w:tcBorders>
              <w:top w:val="nil"/>
              <w:left w:val="nil"/>
              <w:bottom w:val="single" w:sz="4" w:space="0" w:color="auto"/>
              <w:right w:val="single" w:sz="4" w:space="0" w:color="auto"/>
            </w:tcBorders>
          </w:tcPr>
          <w:p w:rsidR="00492EB1" w:rsidRPr="00866A5F" w:rsidRDefault="00492EB1" w:rsidP="004D2675">
            <w:pPr>
              <w:rPr>
                <w:rFonts w:ascii="Times New Roman" w:hAnsi="Times New Roman"/>
                <w:sz w:val="16"/>
                <w:szCs w:val="16"/>
              </w:rPr>
            </w:pPr>
            <w:r w:rsidRPr="00866A5F">
              <w:rPr>
                <w:rFonts w:ascii="Times New Roman" w:hAnsi="Times New Roman"/>
                <w:sz w:val="16"/>
                <w:szCs w:val="16"/>
              </w:rPr>
              <w:t xml:space="preserve">АР, СР, </w:t>
            </w:r>
          </w:p>
          <w:p w:rsidR="00492EB1" w:rsidRPr="00BA2337" w:rsidRDefault="00492EB1" w:rsidP="004D2675">
            <w:pPr>
              <w:rPr>
                <w:rFonts w:ascii="Times New Roman" w:hAnsi="Times New Roman"/>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4F3E57" w:rsidRDefault="00492EB1" w:rsidP="004D2675">
            <w:pPr>
              <w:jc w:val="both"/>
              <w:rPr>
                <w:rFonts w:ascii="Times New Roman" w:hAnsi="Times New Roman"/>
                <w:b/>
              </w:rPr>
            </w:pPr>
            <w:r w:rsidRPr="00800E33">
              <w:rPr>
                <w:rFonts w:ascii="Times New Roman" w:hAnsi="Times New Roman"/>
              </w:rPr>
              <w:t xml:space="preserve">Тема 13.  </w:t>
            </w:r>
            <w:proofErr w:type="spellStart"/>
            <w:r w:rsidRPr="00800E33">
              <w:rPr>
                <w:rFonts w:ascii="Times New Roman" w:hAnsi="Times New Roman"/>
              </w:rPr>
              <w:t>Передбачування</w:t>
            </w:r>
            <w:proofErr w:type="spellEnd"/>
            <w:r w:rsidRPr="00800E33">
              <w:rPr>
                <w:rFonts w:ascii="Times New Roman" w:hAnsi="Times New Roman"/>
              </w:rPr>
              <w:t xml:space="preserve"> і розв’язування конфліктів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7</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1129" w:type="dxa"/>
            <w:tcBorders>
              <w:top w:val="nil"/>
              <w:left w:val="nil"/>
              <w:bottom w:val="single" w:sz="4" w:space="0" w:color="auto"/>
              <w:right w:val="single" w:sz="4" w:space="0" w:color="auto"/>
            </w:tcBorders>
          </w:tcPr>
          <w:p w:rsidR="00492EB1" w:rsidRPr="00866A5F" w:rsidRDefault="00492EB1" w:rsidP="004D2675">
            <w:pPr>
              <w:rPr>
                <w:rFonts w:ascii="Times New Roman" w:hAnsi="Times New Roman"/>
                <w:sz w:val="16"/>
                <w:szCs w:val="16"/>
              </w:rPr>
            </w:pPr>
            <w:r w:rsidRPr="00866A5F">
              <w:rPr>
                <w:rFonts w:ascii="Times New Roman" w:hAnsi="Times New Roman"/>
                <w:sz w:val="16"/>
                <w:szCs w:val="16"/>
              </w:rPr>
              <w:t xml:space="preserve">АР, СР, </w:t>
            </w:r>
          </w:p>
          <w:p w:rsidR="00492EB1" w:rsidRPr="00BA2337" w:rsidRDefault="00492EB1" w:rsidP="004D2675">
            <w:pPr>
              <w:rPr>
                <w:rFonts w:ascii="Times New Roman" w:hAnsi="Times New Roman"/>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4F3E57" w:rsidRDefault="00492EB1" w:rsidP="004D2675">
            <w:pPr>
              <w:jc w:val="both"/>
              <w:rPr>
                <w:rFonts w:ascii="Times New Roman" w:hAnsi="Times New Roman"/>
                <w:b/>
              </w:rPr>
            </w:pPr>
            <w:r w:rsidRPr="00800E33">
              <w:rPr>
                <w:rFonts w:ascii="Times New Roman" w:hAnsi="Times New Roman"/>
              </w:rPr>
              <w:t>Тема 14. Імідж референта</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p>
        </w:tc>
        <w:tc>
          <w:tcPr>
            <w:tcW w:w="1129" w:type="dxa"/>
            <w:tcBorders>
              <w:top w:val="nil"/>
              <w:left w:val="nil"/>
              <w:bottom w:val="single" w:sz="4" w:space="0" w:color="auto"/>
              <w:right w:val="single" w:sz="4" w:space="0" w:color="auto"/>
            </w:tcBorders>
          </w:tcPr>
          <w:p w:rsidR="00492EB1" w:rsidRPr="00866A5F" w:rsidRDefault="00492EB1" w:rsidP="004D2675">
            <w:pPr>
              <w:rPr>
                <w:rFonts w:ascii="Times New Roman" w:hAnsi="Times New Roman"/>
                <w:sz w:val="16"/>
                <w:szCs w:val="16"/>
              </w:rPr>
            </w:pPr>
            <w:r w:rsidRPr="00866A5F">
              <w:rPr>
                <w:rFonts w:ascii="Times New Roman" w:hAnsi="Times New Roman"/>
                <w:sz w:val="16"/>
                <w:szCs w:val="16"/>
              </w:rPr>
              <w:t xml:space="preserve">АР, СР, </w:t>
            </w:r>
          </w:p>
          <w:p w:rsidR="00492EB1" w:rsidRPr="00BA2337" w:rsidRDefault="00492EB1" w:rsidP="004D2675">
            <w:pPr>
              <w:rPr>
                <w:rFonts w:ascii="Times New Roman" w:hAnsi="Times New Roman"/>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92EB1" w:rsidRPr="00BA2337" w:rsidRDefault="00492EB1" w:rsidP="004D2675">
            <w:pPr>
              <w:rPr>
                <w:rFonts w:ascii="Times New Roman" w:hAnsi="Times New Roman"/>
                <w:bCs/>
              </w:rPr>
            </w:pPr>
            <w:r w:rsidRPr="00BA2337">
              <w:rPr>
                <w:rFonts w:ascii="Times New Roman" w:hAnsi="Times New Roman"/>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492EB1" w:rsidRPr="00BA2337" w:rsidRDefault="00492EB1" w:rsidP="004D2675">
            <w:pPr>
              <w:rPr>
                <w:rFonts w:ascii="Times New Roman" w:hAnsi="Times New Roman"/>
              </w:rPr>
            </w:pPr>
            <w:r>
              <w:rPr>
                <w:rFonts w:ascii="Times New Roman" w:hAnsi="Times New Roman"/>
              </w:rPr>
              <w:t>10</w:t>
            </w:r>
          </w:p>
        </w:tc>
        <w:tc>
          <w:tcPr>
            <w:tcW w:w="544" w:type="dxa"/>
            <w:tcBorders>
              <w:top w:val="nil"/>
              <w:left w:val="nil"/>
              <w:bottom w:val="single" w:sz="4" w:space="0" w:color="auto"/>
              <w:right w:val="single" w:sz="4" w:space="0" w:color="auto"/>
            </w:tcBorders>
            <w:shd w:val="clear" w:color="auto" w:fill="auto"/>
            <w:vAlign w:val="center"/>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492EB1" w:rsidRPr="00BA2337" w:rsidRDefault="00492EB1" w:rsidP="004D2675">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492EB1" w:rsidRPr="00BA2337" w:rsidRDefault="00492EB1" w:rsidP="004D2675">
            <w:pPr>
              <w:rPr>
                <w:rFonts w:ascii="Times New Roman" w:hAnsi="Times New Roman"/>
              </w:rPr>
            </w:pPr>
          </w:p>
        </w:tc>
        <w:tc>
          <w:tcPr>
            <w:tcW w:w="1129" w:type="dxa"/>
            <w:tcBorders>
              <w:top w:val="nil"/>
              <w:left w:val="nil"/>
              <w:bottom w:val="single" w:sz="4" w:space="0" w:color="auto"/>
              <w:right w:val="single" w:sz="4" w:space="0" w:color="auto"/>
            </w:tcBorders>
          </w:tcPr>
          <w:p w:rsidR="00492EB1" w:rsidRPr="00BA2337" w:rsidRDefault="00492EB1" w:rsidP="004D2675">
            <w:pPr>
              <w:rPr>
                <w:rFonts w:ascii="Times New Roman" w:hAnsi="Times New Roman"/>
              </w:rPr>
            </w:pPr>
          </w:p>
        </w:tc>
      </w:tr>
      <w:tr w:rsidR="00492EB1" w:rsidRPr="00BA2337" w:rsidTr="004D2675">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BA2337" w:rsidRDefault="00492EB1" w:rsidP="004D2675">
            <w:pPr>
              <w:ind w:right="-93"/>
              <w:rPr>
                <w:rFonts w:ascii="Times New Roman" w:hAnsi="Times New Roman"/>
              </w:rPr>
            </w:pPr>
            <w:r w:rsidRPr="00BA2337">
              <w:rPr>
                <w:rFonts w:ascii="Times New Roman" w:hAnsi="Times New Roman"/>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r>
              <w:rPr>
                <w:rFonts w:ascii="Times New Roman" w:hAnsi="Times New Roman"/>
              </w:rPr>
              <w:t>18</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Pr>
                <w:rFonts w:ascii="Times New Roman" w:hAnsi="Times New Roman"/>
              </w:rPr>
              <w:t>1</w:t>
            </w:r>
            <w:r w:rsidRPr="00BA2337">
              <w:rPr>
                <w:rFonts w:ascii="Times New Roman" w:hAnsi="Times New Roman"/>
              </w:rPr>
              <w:t> </w:t>
            </w:r>
            <w:r>
              <w:rPr>
                <w:rFonts w:ascii="Times New Roman" w:hAnsi="Times New Roman"/>
              </w:rPr>
              <w:t>8</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r>
              <w:rPr>
                <w:rFonts w:ascii="Times New Roman" w:hAnsi="Times New Roman"/>
              </w:rPr>
              <w:t>68</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1129" w:type="dxa"/>
            <w:tcBorders>
              <w:top w:val="nil"/>
              <w:left w:val="nil"/>
              <w:bottom w:val="single" w:sz="4" w:space="0" w:color="auto"/>
              <w:right w:val="single" w:sz="4" w:space="0" w:color="auto"/>
            </w:tcBorders>
          </w:tcPr>
          <w:p w:rsidR="00492EB1" w:rsidRPr="00BA2337" w:rsidRDefault="00492EB1" w:rsidP="004D2675">
            <w:pPr>
              <w:rPr>
                <w:rFonts w:ascii="Times New Roman" w:hAnsi="Times New Roman"/>
              </w:rPr>
            </w:pP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b/>
                <w:bCs/>
              </w:rPr>
            </w:pPr>
            <w:r w:rsidRPr="00BA2337">
              <w:rPr>
                <w:rFonts w:ascii="Times New Roman" w:hAnsi="Times New Roman"/>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1129" w:type="dxa"/>
            <w:tcBorders>
              <w:top w:val="nil"/>
              <w:left w:val="nil"/>
              <w:bottom w:val="single" w:sz="4" w:space="0" w:color="auto"/>
              <w:right w:val="single" w:sz="4" w:space="0" w:color="auto"/>
            </w:tcBorders>
          </w:tcPr>
          <w:p w:rsidR="00492EB1" w:rsidRPr="00BA2337" w:rsidRDefault="00492EB1" w:rsidP="004D2675">
            <w:pPr>
              <w:rPr>
                <w:rFonts w:ascii="Times New Roman" w:hAnsi="Times New Roman"/>
              </w:rPr>
            </w:pP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bCs/>
              </w:rPr>
              <w:t>ІНДЗ</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jc w:val="center"/>
              <w:rPr>
                <w:rFonts w:ascii="Times New Roman" w:hAnsi="Times New Roman"/>
              </w:rPr>
            </w:pPr>
            <w:r w:rsidRPr="00BA2337">
              <w:rPr>
                <w:rFonts w:ascii="Times New Roman" w:hAnsi="Times New Roman"/>
              </w:rPr>
              <w:t>-</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1129" w:type="dxa"/>
            <w:tcBorders>
              <w:top w:val="nil"/>
              <w:left w:val="nil"/>
              <w:bottom w:val="single" w:sz="4" w:space="0" w:color="auto"/>
              <w:right w:val="single" w:sz="4" w:space="0" w:color="auto"/>
            </w:tcBorders>
          </w:tcPr>
          <w:p w:rsidR="00492EB1" w:rsidRPr="00BA2337" w:rsidRDefault="00492EB1" w:rsidP="004D2675">
            <w:pPr>
              <w:rPr>
                <w:rFonts w:ascii="Times New Roman" w:hAnsi="Times New Roman"/>
              </w:rPr>
            </w:pPr>
            <w:r w:rsidRPr="00BA2337">
              <w:rPr>
                <w:rFonts w:ascii="Times New Roman" w:hAnsi="Times New Roman"/>
              </w:rPr>
              <w:t>ІНДЗ:</w:t>
            </w:r>
          </w:p>
        </w:tc>
      </w:tr>
      <w:tr w:rsidR="00492EB1" w:rsidRPr="00BA2337" w:rsidTr="004D267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b/>
                <w:bCs/>
              </w:rPr>
            </w:pPr>
            <w:r w:rsidRPr="00BA2337">
              <w:rPr>
                <w:rFonts w:ascii="Times New Roman" w:hAnsi="Times New Roman"/>
                <w:b/>
                <w:bCs/>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r>
              <w:rPr>
                <w:rFonts w:ascii="Times New Roman" w:hAnsi="Times New Roman"/>
              </w:rPr>
              <w:t>30</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r>
              <w:rPr>
                <w:rFonts w:ascii="Times New Roman" w:hAnsi="Times New Roman"/>
              </w:rPr>
              <w:t>30</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CA5611" w:rsidRDefault="00492EB1" w:rsidP="004D2675">
            <w:pPr>
              <w:rPr>
                <w:rFonts w:ascii="Times New Roman" w:hAnsi="Times New Roman"/>
                <w:sz w:val="20"/>
                <w:szCs w:val="20"/>
              </w:rPr>
            </w:pPr>
            <w:r w:rsidRPr="00CA5611">
              <w:rPr>
                <w:rFonts w:ascii="Times New Roman" w:hAnsi="Times New Roman"/>
                <w:sz w:val="20"/>
                <w:szCs w:val="20"/>
              </w:rPr>
              <w:t>120</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492EB1" w:rsidRPr="00BA2337" w:rsidRDefault="00492EB1" w:rsidP="004D2675">
            <w:pPr>
              <w:rPr>
                <w:rFonts w:ascii="Times New Roman" w:hAnsi="Times New Roman"/>
              </w:rPr>
            </w:pPr>
            <w:r w:rsidRPr="00BA2337">
              <w:rPr>
                <w:rFonts w:ascii="Times New Roman" w:hAnsi="Times New Roman"/>
              </w:rPr>
              <w:t> </w:t>
            </w:r>
          </w:p>
        </w:tc>
        <w:tc>
          <w:tcPr>
            <w:tcW w:w="1129" w:type="dxa"/>
            <w:tcBorders>
              <w:top w:val="nil"/>
              <w:left w:val="nil"/>
              <w:bottom w:val="single" w:sz="4" w:space="0" w:color="auto"/>
              <w:right w:val="single" w:sz="4" w:space="0" w:color="auto"/>
            </w:tcBorders>
          </w:tcPr>
          <w:p w:rsidR="00492EB1" w:rsidRPr="00BA2337" w:rsidRDefault="00492EB1" w:rsidP="004D2675">
            <w:pPr>
              <w:rPr>
                <w:rFonts w:ascii="Times New Roman" w:hAnsi="Times New Roman"/>
              </w:rPr>
            </w:pPr>
          </w:p>
        </w:tc>
      </w:tr>
    </w:tbl>
    <w:p w:rsidR="00492EB1" w:rsidRPr="00BA2337" w:rsidRDefault="00492EB1" w:rsidP="00492EB1">
      <w:pPr>
        <w:ind w:left="-426" w:right="-1"/>
        <w:jc w:val="both"/>
        <w:rPr>
          <w:rFonts w:ascii="Times New Roman" w:hAnsi="Times New Roman"/>
          <w:b/>
        </w:rPr>
      </w:pPr>
    </w:p>
    <w:p w:rsidR="00492EB1" w:rsidRDefault="00492EB1" w:rsidP="00492EB1">
      <w:pPr>
        <w:ind w:left="1134" w:right="-1" w:hanging="1134"/>
        <w:jc w:val="both"/>
        <w:rPr>
          <w:rFonts w:ascii="Times New Roman" w:hAnsi="Times New Roman"/>
          <w:i/>
        </w:rPr>
      </w:pPr>
      <w:r w:rsidRPr="00BA2337">
        <w:rPr>
          <w:rFonts w:ascii="Times New Roman" w:hAnsi="Times New Roman"/>
          <w:b/>
        </w:rPr>
        <w:lastRenderedPageBreak/>
        <w:t>Примітки.</w:t>
      </w:r>
      <w:r w:rsidRPr="00BA2337">
        <w:rPr>
          <w:rFonts w:ascii="Times New Roman" w:hAnsi="Times New Roman"/>
        </w:rPr>
        <w:t xml:space="preserve"> </w:t>
      </w:r>
      <w:r w:rsidRPr="00BA2337">
        <w:rPr>
          <w:rFonts w:ascii="Times New Roman" w:hAnsi="Times New Roman"/>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492EB1" w:rsidRPr="00BA2337" w:rsidRDefault="00492EB1" w:rsidP="00492EB1">
      <w:pPr>
        <w:ind w:left="1134" w:right="-1" w:hanging="1134"/>
        <w:jc w:val="both"/>
        <w:rPr>
          <w:rFonts w:ascii="Times New Roman" w:hAnsi="Times New Roman"/>
          <w:i/>
        </w:rPr>
      </w:pPr>
    </w:p>
    <w:p w:rsidR="00492EB1" w:rsidRPr="00BA2337" w:rsidRDefault="00492EB1" w:rsidP="00492EB1">
      <w:pPr>
        <w:spacing w:after="240"/>
        <w:ind w:left="-425"/>
        <w:jc w:val="center"/>
        <w:rPr>
          <w:rFonts w:ascii="Times New Roman" w:hAnsi="Times New Roman"/>
          <w:i/>
        </w:rPr>
        <w:sectPr w:rsidR="00492EB1" w:rsidRPr="00BA2337" w:rsidSect="00492EB1">
          <w:pgSz w:w="11906" w:h="16838"/>
          <w:pgMar w:top="1134" w:right="850" w:bottom="1134" w:left="1701" w:header="708" w:footer="708" w:gutter="0"/>
          <w:cols w:space="708"/>
          <w:docGrid w:linePitch="360"/>
        </w:sectPr>
      </w:pPr>
    </w:p>
    <w:p w:rsidR="00492EB1" w:rsidRPr="00BA2337" w:rsidRDefault="00492EB1" w:rsidP="00492EB1">
      <w:pPr>
        <w:spacing w:before="100" w:beforeAutospacing="1" w:after="100" w:afterAutospacing="1"/>
        <w:jc w:val="center"/>
        <w:outlineLvl w:val="0"/>
        <w:rPr>
          <w:rFonts w:ascii="Times New Roman" w:hAnsi="Times New Roman"/>
          <w:b/>
          <w:bCs/>
          <w:kern w:val="36"/>
          <w:sz w:val="28"/>
          <w:szCs w:val="28"/>
        </w:rPr>
      </w:pPr>
      <w:bookmarkStart w:id="3" w:name="_Toc9952422"/>
      <w:r w:rsidRPr="00BA2337">
        <w:rPr>
          <w:rFonts w:ascii="Times New Roman" w:hAnsi="Times New Roman"/>
          <w:b/>
          <w:bCs/>
          <w:kern w:val="36"/>
          <w:sz w:val="28"/>
          <w:szCs w:val="28"/>
        </w:rPr>
        <w:lastRenderedPageBreak/>
        <w:t>4.2.2. Навчально-методична картка дисципліни _________________________________________________</w:t>
      </w:r>
      <w:bookmarkEnd w:id="3"/>
    </w:p>
    <w:p w:rsidR="00492EB1" w:rsidRDefault="00492EB1" w:rsidP="00492EB1">
      <w:pPr>
        <w:spacing w:before="100" w:beforeAutospacing="1" w:after="100" w:afterAutospacing="1"/>
        <w:jc w:val="center"/>
        <w:rPr>
          <w:rFonts w:ascii="Times New Roman" w:hAnsi="Times New Roman"/>
        </w:rPr>
      </w:pPr>
      <w:r w:rsidRPr="00BA2337">
        <w:rPr>
          <w:rFonts w:ascii="Times New Roman" w:hAnsi="Times New Roman"/>
          <w:b/>
          <w:bCs/>
        </w:rPr>
        <w:t>Разом</w:t>
      </w:r>
      <w:r w:rsidRPr="00BA2337">
        <w:rPr>
          <w:rFonts w:ascii="Times New Roman" w:hAnsi="Times New Roman"/>
        </w:rPr>
        <w:t xml:space="preserve">: </w:t>
      </w:r>
      <w:r w:rsidRPr="00BA2337">
        <w:rPr>
          <w:rFonts w:ascii="Times New Roman" w:hAnsi="Times New Roman"/>
          <w:b/>
          <w:bCs/>
        </w:rPr>
        <w:t>_</w:t>
      </w:r>
      <w:r w:rsidRPr="00724705">
        <w:rPr>
          <w:rFonts w:ascii="Times New Roman" w:hAnsi="Times New Roman"/>
          <w:b/>
          <w:bCs/>
          <w:u w:val="single"/>
        </w:rPr>
        <w:t>180</w:t>
      </w:r>
      <w:r w:rsidRPr="00BA2337">
        <w:rPr>
          <w:rFonts w:ascii="Times New Roman" w:hAnsi="Times New Roman"/>
          <w:b/>
          <w:bCs/>
        </w:rPr>
        <w:t>___ год</w:t>
      </w:r>
      <w:r w:rsidRPr="00BA2337">
        <w:rPr>
          <w:rFonts w:ascii="Times New Roman" w:hAnsi="Times New Roman"/>
        </w:rPr>
        <w:t xml:space="preserve">., лекції – </w:t>
      </w:r>
      <w:r>
        <w:rPr>
          <w:rFonts w:ascii="Times New Roman" w:hAnsi="Times New Roman"/>
        </w:rPr>
        <w:t>30</w:t>
      </w:r>
      <w:r w:rsidRPr="00BA2337">
        <w:rPr>
          <w:rFonts w:ascii="Times New Roman" w:hAnsi="Times New Roman"/>
        </w:rPr>
        <w:t xml:space="preserve"> год., </w:t>
      </w:r>
      <w:r>
        <w:rPr>
          <w:rFonts w:ascii="Times New Roman" w:hAnsi="Times New Roman"/>
        </w:rPr>
        <w:t>практичні</w:t>
      </w:r>
      <w:r w:rsidRPr="00BA2337">
        <w:rPr>
          <w:rFonts w:ascii="Times New Roman" w:hAnsi="Times New Roman"/>
        </w:rPr>
        <w:t xml:space="preserve"> заняття – </w:t>
      </w:r>
      <w:r>
        <w:rPr>
          <w:rFonts w:ascii="Times New Roman" w:hAnsi="Times New Roman"/>
        </w:rPr>
        <w:t>30</w:t>
      </w:r>
      <w:r w:rsidRPr="00BA2337">
        <w:rPr>
          <w:rFonts w:ascii="Times New Roman" w:hAnsi="Times New Roman"/>
        </w:rPr>
        <w:t xml:space="preserve"> год., самостійна робота – </w:t>
      </w:r>
      <w:r>
        <w:rPr>
          <w:rFonts w:ascii="Times New Roman" w:hAnsi="Times New Roman"/>
        </w:rPr>
        <w:t>120</w:t>
      </w:r>
      <w:r w:rsidRPr="00BA2337">
        <w:rPr>
          <w:rFonts w:ascii="Times New Roman" w:hAnsi="Times New Roman"/>
        </w:rPr>
        <w:t xml:space="preserve"> год., підсумковий контроль – </w:t>
      </w:r>
      <w:r>
        <w:rPr>
          <w:rFonts w:ascii="Times New Roman" w:hAnsi="Times New Roman"/>
        </w:rPr>
        <w:t>1</w:t>
      </w:r>
      <w:r w:rsidRPr="00BA2337">
        <w:rPr>
          <w:rFonts w:ascii="Times New Roman" w:hAnsi="Times New Roman"/>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66"/>
        <w:gridCol w:w="1593"/>
      </w:tblGrid>
      <w:tr w:rsidR="00492EB1" w:rsidRPr="00BE69A8" w:rsidTr="004D2675">
        <w:tc>
          <w:tcPr>
            <w:tcW w:w="1980" w:type="dxa"/>
          </w:tcPr>
          <w:p w:rsidR="00492EB1" w:rsidRPr="001206D5" w:rsidRDefault="00492EB1" w:rsidP="004D2675">
            <w:pPr>
              <w:spacing w:before="100" w:beforeAutospacing="1" w:after="100" w:afterAutospacing="1"/>
              <w:jc w:val="center"/>
              <w:rPr>
                <w:rFonts w:ascii="Times New Roman" w:hAnsi="Times New Roman"/>
                <w:b/>
              </w:rPr>
            </w:pPr>
            <w:r w:rsidRPr="001206D5">
              <w:rPr>
                <w:rFonts w:ascii="Times New Roman" w:hAnsi="Times New Roman"/>
                <w:b/>
              </w:rPr>
              <w:t>Заняття</w:t>
            </w:r>
          </w:p>
        </w:tc>
        <w:tc>
          <w:tcPr>
            <w:tcW w:w="6066" w:type="dxa"/>
          </w:tcPr>
          <w:p w:rsidR="00492EB1" w:rsidRPr="001206D5" w:rsidRDefault="00492EB1" w:rsidP="004D2675">
            <w:pPr>
              <w:spacing w:before="100" w:beforeAutospacing="1" w:after="100" w:afterAutospacing="1"/>
              <w:jc w:val="center"/>
              <w:rPr>
                <w:rFonts w:ascii="Times New Roman" w:hAnsi="Times New Roman"/>
                <w:b/>
              </w:rPr>
            </w:pPr>
            <w:r w:rsidRPr="001206D5">
              <w:rPr>
                <w:rFonts w:ascii="Times New Roman" w:hAnsi="Times New Roman"/>
                <w:b/>
              </w:rPr>
              <w:t>Тема</w:t>
            </w:r>
          </w:p>
        </w:tc>
        <w:tc>
          <w:tcPr>
            <w:tcW w:w="1593" w:type="dxa"/>
          </w:tcPr>
          <w:p w:rsidR="00492EB1" w:rsidRPr="001206D5" w:rsidRDefault="00492EB1" w:rsidP="004D2675">
            <w:pPr>
              <w:spacing w:before="100" w:beforeAutospacing="1" w:after="100" w:afterAutospacing="1"/>
              <w:jc w:val="center"/>
              <w:rPr>
                <w:rFonts w:ascii="Times New Roman" w:hAnsi="Times New Roman"/>
                <w:b/>
              </w:rPr>
            </w:pPr>
            <w:r w:rsidRPr="001206D5">
              <w:rPr>
                <w:rFonts w:ascii="Times New Roman" w:hAnsi="Times New Roman"/>
                <w:b/>
              </w:rPr>
              <w:t>Самостійна робота, кількість балів</w:t>
            </w:r>
          </w:p>
        </w:tc>
      </w:tr>
      <w:tr w:rsidR="00492EB1" w:rsidRPr="00BE69A8" w:rsidTr="004D2675">
        <w:tc>
          <w:tcPr>
            <w:tcW w:w="8046" w:type="dxa"/>
            <w:gridSpan w:val="2"/>
          </w:tcPr>
          <w:p w:rsidR="00492EB1" w:rsidRPr="00647E6A" w:rsidRDefault="00492EB1" w:rsidP="004D2675">
            <w:pPr>
              <w:tabs>
                <w:tab w:val="left" w:pos="284"/>
                <w:tab w:val="left" w:pos="567"/>
              </w:tabs>
              <w:jc w:val="center"/>
              <w:rPr>
                <w:rFonts w:ascii="Times New Roman" w:hAnsi="Times New Roman"/>
                <w:b/>
                <w:sz w:val="28"/>
                <w:szCs w:val="28"/>
              </w:rPr>
            </w:pPr>
            <w:r w:rsidRPr="00BA2337">
              <w:rPr>
                <w:rFonts w:ascii="Times New Roman" w:hAnsi="Times New Roman"/>
                <w:b/>
                <w:sz w:val="28"/>
                <w:szCs w:val="28"/>
              </w:rPr>
              <w:t xml:space="preserve">Змістовий модуль 1. </w:t>
            </w:r>
            <w:r w:rsidRPr="006D720F">
              <w:rPr>
                <w:rFonts w:ascii="Times New Roman" w:hAnsi="Times New Roman"/>
                <w:b/>
                <w:sz w:val="28"/>
                <w:szCs w:val="28"/>
              </w:rPr>
              <w:t>Науково-методологічні засади референтної діяльності</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23</w:t>
            </w: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Лекція 1</w:t>
            </w:r>
          </w:p>
        </w:tc>
        <w:tc>
          <w:tcPr>
            <w:tcW w:w="6066" w:type="dxa"/>
          </w:tcPr>
          <w:p w:rsidR="00492EB1" w:rsidRPr="00BE69A8" w:rsidRDefault="00492EB1" w:rsidP="004D2675">
            <w:pPr>
              <w:tabs>
                <w:tab w:val="left" w:pos="284"/>
                <w:tab w:val="left" w:pos="567"/>
              </w:tabs>
              <w:jc w:val="both"/>
              <w:rPr>
                <w:rFonts w:ascii="Times New Roman" w:hAnsi="Times New Roman"/>
                <w:sz w:val="28"/>
                <w:szCs w:val="28"/>
              </w:rPr>
            </w:pPr>
            <w:r w:rsidRPr="006D720F">
              <w:rPr>
                <w:rFonts w:ascii="Times New Roman" w:hAnsi="Times New Roman"/>
                <w:sz w:val="28"/>
                <w:szCs w:val="28"/>
              </w:rPr>
              <w:t>Тема 1. Сутність та особливості референтної діяльності: загальна характеристика</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Практичне 1</w:t>
            </w:r>
          </w:p>
        </w:tc>
        <w:tc>
          <w:tcPr>
            <w:tcW w:w="6066" w:type="dxa"/>
            <w:shd w:val="clear" w:color="auto" w:fill="auto"/>
          </w:tcPr>
          <w:p w:rsidR="00492EB1" w:rsidRPr="00BE69A8" w:rsidRDefault="00492EB1" w:rsidP="004D2675">
            <w:pPr>
              <w:rPr>
                <w:rFonts w:ascii="Times New Roman" w:hAnsi="Times New Roman"/>
                <w:i/>
                <w:sz w:val="28"/>
                <w:szCs w:val="28"/>
              </w:rPr>
            </w:pPr>
            <w:r w:rsidRPr="006D720F">
              <w:rPr>
                <w:rFonts w:ascii="Times New Roman" w:hAnsi="Times New Roman"/>
                <w:sz w:val="28"/>
                <w:szCs w:val="28"/>
              </w:rPr>
              <w:t>Сутність та особливості референтної діяльності: загальна характеристика</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Лекція 2</w:t>
            </w:r>
          </w:p>
        </w:tc>
        <w:tc>
          <w:tcPr>
            <w:tcW w:w="6066" w:type="dxa"/>
          </w:tcPr>
          <w:p w:rsidR="00492EB1" w:rsidRPr="00BE69A8" w:rsidRDefault="00492EB1" w:rsidP="004D2675">
            <w:pPr>
              <w:shd w:val="clear" w:color="auto" w:fill="FFFFFF"/>
              <w:rPr>
                <w:rFonts w:ascii="Times New Roman" w:hAnsi="Times New Roman"/>
                <w:sz w:val="28"/>
                <w:szCs w:val="28"/>
              </w:rPr>
            </w:pPr>
            <w:r w:rsidRPr="006D720F">
              <w:rPr>
                <w:rFonts w:ascii="Times New Roman" w:hAnsi="Times New Roman"/>
                <w:spacing w:val="-2"/>
                <w:w w:val="110"/>
                <w:sz w:val="28"/>
                <w:szCs w:val="28"/>
              </w:rPr>
              <w:t>Тема 2. Кваліфікаційні вимоги до професії референта</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Практичне 2</w:t>
            </w:r>
          </w:p>
        </w:tc>
        <w:tc>
          <w:tcPr>
            <w:tcW w:w="6066" w:type="dxa"/>
          </w:tcPr>
          <w:p w:rsidR="00492EB1" w:rsidRPr="004033CE" w:rsidRDefault="00492EB1" w:rsidP="004D2675">
            <w:pPr>
              <w:rPr>
                <w:rFonts w:ascii="Times New Roman" w:hAnsi="Times New Roman"/>
                <w:sz w:val="28"/>
                <w:szCs w:val="28"/>
              </w:rPr>
            </w:pPr>
            <w:r w:rsidRPr="006D720F">
              <w:rPr>
                <w:rFonts w:ascii="Times New Roman" w:hAnsi="Times New Roman"/>
                <w:sz w:val="28"/>
                <w:szCs w:val="28"/>
              </w:rPr>
              <w:t>Кваліфікаційні вимоги до професії референта</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Лекція 3</w:t>
            </w:r>
          </w:p>
        </w:tc>
        <w:tc>
          <w:tcPr>
            <w:tcW w:w="6066" w:type="dxa"/>
          </w:tcPr>
          <w:p w:rsidR="00492EB1" w:rsidRPr="00BE69A8" w:rsidRDefault="00492EB1" w:rsidP="004D2675">
            <w:pPr>
              <w:tabs>
                <w:tab w:val="left" w:pos="284"/>
                <w:tab w:val="left" w:pos="567"/>
              </w:tabs>
              <w:jc w:val="both"/>
              <w:rPr>
                <w:rFonts w:ascii="Times New Roman" w:hAnsi="Times New Roman"/>
                <w:sz w:val="28"/>
                <w:szCs w:val="28"/>
              </w:rPr>
            </w:pPr>
            <w:r w:rsidRPr="006D720F">
              <w:rPr>
                <w:rFonts w:ascii="Times New Roman" w:hAnsi="Times New Roman"/>
                <w:spacing w:val="-2"/>
                <w:w w:val="110"/>
                <w:sz w:val="28"/>
                <w:szCs w:val="28"/>
              </w:rPr>
              <w:t>Тема 3. Організація та умови роботи секретаря-референта: організація робочого місця і робочого часу секретаря-референта</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Практичне 3</w:t>
            </w:r>
          </w:p>
        </w:tc>
        <w:tc>
          <w:tcPr>
            <w:tcW w:w="6066" w:type="dxa"/>
          </w:tcPr>
          <w:p w:rsidR="00492EB1" w:rsidRPr="004033CE" w:rsidRDefault="00492EB1" w:rsidP="004D2675">
            <w:pPr>
              <w:ind w:right="-112"/>
              <w:jc w:val="both"/>
              <w:rPr>
                <w:rFonts w:ascii="Times New Roman" w:hAnsi="Times New Roman"/>
                <w:sz w:val="28"/>
                <w:szCs w:val="28"/>
              </w:rPr>
            </w:pPr>
            <w:r w:rsidRPr="006D720F">
              <w:rPr>
                <w:rFonts w:ascii="Times New Roman" w:hAnsi="Times New Roman"/>
                <w:sz w:val="28"/>
                <w:szCs w:val="28"/>
              </w:rPr>
              <w:t>Організація та умови роботи секретаря-референта: організація робочого місця і робочого часу секретаря-референта</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Лекція 4</w:t>
            </w:r>
          </w:p>
        </w:tc>
        <w:tc>
          <w:tcPr>
            <w:tcW w:w="6066" w:type="dxa"/>
          </w:tcPr>
          <w:p w:rsidR="00492EB1" w:rsidRPr="00BE69A8" w:rsidRDefault="00492EB1" w:rsidP="004D2675">
            <w:pPr>
              <w:tabs>
                <w:tab w:val="left" w:pos="284"/>
                <w:tab w:val="left" w:pos="567"/>
              </w:tabs>
              <w:rPr>
                <w:rFonts w:ascii="Times New Roman" w:hAnsi="Times New Roman"/>
                <w:sz w:val="28"/>
                <w:szCs w:val="28"/>
              </w:rPr>
            </w:pPr>
            <w:r w:rsidRPr="006D720F">
              <w:rPr>
                <w:rFonts w:ascii="Times New Roman" w:hAnsi="Times New Roman"/>
                <w:spacing w:val="-2"/>
                <w:w w:val="110"/>
                <w:sz w:val="28"/>
                <w:szCs w:val="28"/>
              </w:rPr>
              <w:t xml:space="preserve">Тема 4. Законодавче </w:t>
            </w:r>
            <w:proofErr w:type="spellStart"/>
            <w:r w:rsidRPr="006D720F">
              <w:rPr>
                <w:rFonts w:ascii="Times New Roman" w:hAnsi="Times New Roman"/>
                <w:spacing w:val="-2"/>
                <w:w w:val="110"/>
                <w:sz w:val="28"/>
                <w:szCs w:val="28"/>
              </w:rPr>
              <w:t>підгрунття</w:t>
            </w:r>
            <w:proofErr w:type="spellEnd"/>
            <w:r w:rsidRPr="006D720F">
              <w:rPr>
                <w:rFonts w:ascii="Times New Roman" w:hAnsi="Times New Roman"/>
                <w:spacing w:val="-2"/>
                <w:w w:val="110"/>
                <w:sz w:val="28"/>
                <w:szCs w:val="28"/>
              </w:rPr>
              <w:t xml:space="preserve"> організації праці референта</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p>
        </w:tc>
      </w:tr>
      <w:tr w:rsidR="00492EB1" w:rsidRPr="00BE69A8" w:rsidTr="004D2675">
        <w:trPr>
          <w:trHeight w:val="353"/>
        </w:trPr>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Практичне </w:t>
            </w:r>
            <w:r>
              <w:rPr>
                <w:rFonts w:ascii="Times New Roman" w:hAnsi="Times New Roman"/>
                <w:sz w:val="28"/>
                <w:szCs w:val="28"/>
              </w:rPr>
              <w:t>4</w:t>
            </w:r>
          </w:p>
        </w:tc>
        <w:tc>
          <w:tcPr>
            <w:tcW w:w="6066" w:type="dxa"/>
          </w:tcPr>
          <w:p w:rsidR="00492EB1" w:rsidRPr="005C2317" w:rsidRDefault="00492EB1" w:rsidP="004D2675">
            <w:pPr>
              <w:tabs>
                <w:tab w:val="left" w:pos="284"/>
                <w:tab w:val="left" w:pos="567"/>
              </w:tabs>
              <w:rPr>
                <w:rFonts w:ascii="Times New Roman" w:hAnsi="Times New Roman"/>
                <w:spacing w:val="-2"/>
                <w:w w:val="110"/>
                <w:sz w:val="28"/>
                <w:szCs w:val="28"/>
              </w:rPr>
            </w:pPr>
            <w:r w:rsidRPr="006D720F">
              <w:rPr>
                <w:rFonts w:ascii="Times New Roman" w:hAnsi="Times New Roman"/>
                <w:spacing w:val="-2"/>
                <w:w w:val="110"/>
                <w:sz w:val="28"/>
                <w:szCs w:val="28"/>
              </w:rPr>
              <w:t xml:space="preserve">Законодавче </w:t>
            </w:r>
            <w:proofErr w:type="spellStart"/>
            <w:r w:rsidRPr="006D720F">
              <w:rPr>
                <w:rFonts w:ascii="Times New Roman" w:hAnsi="Times New Roman"/>
                <w:spacing w:val="-2"/>
                <w:w w:val="110"/>
                <w:sz w:val="28"/>
                <w:szCs w:val="28"/>
              </w:rPr>
              <w:t>підгрунття</w:t>
            </w:r>
            <w:proofErr w:type="spellEnd"/>
            <w:r w:rsidRPr="006D720F">
              <w:rPr>
                <w:rFonts w:ascii="Times New Roman" w:hAnsi="Times New Roman"/>
                <w:spacing w:val="-2"/>
                <w:w w:val="110"/>
                <w:sz w:val="28"/>
                <w:szCs w:val="28"/>
              </w:rPr>
              <w:t xml:space="preserve"> організації праці референта</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r>
      <w:tr w:rsidR="00492EB1" w:rsidRPr="00BE69A8" w:rsidTr="004D2675">
        <w:tc>
          <w:tcPr>
            <w:tcW w:w="1980" w:type="dxa"/>
          </w:tcPr>
          <w:p w:rsidR="00492EB1" w:rsidRPr="001206D5" w:rsidRDefault="00492EB1" w:rsidP="004D2675">
            <w:pPr>
              <w:spacing w:before="100" w:beforeAutospacing="1" w:after="100" w:afterAutospacing="1"/>
              <w:rPr>
                <w:rFonts w:ascii="Times New Roman" w:hAnsi="Times New Roman"/>
              </w:rPr>
            </w:pPr>
            <w:r w:rsidRPr="001206D5">
              <w:rPr>
                <w:rFonts w:ascii="Times New Roman" w:hAnsi="Times New Roman"/>
              </w:rPr>
              <w:t>Види поточного контролю</w:t>
            </w:r>
          </w:p>
        </w:tc>
        <w:tc>
          <w:tcPr>
            <w:tcW w:w="6066"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Модульна контрольна робота </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5</w:t>
            </w:r>
          </w:p>
        </w:tc>
      </w:tr>
      <w:tr w:rsidR="00492EB1" w:rsidRPr="00BE69A8" w:rsidTr="004D2675">
        <w:trPr>
          <w:trHeight w:val="353"/>
        </w:trPr>
        <w:tc>
          <w:tcPr>
            <w:tcW w:w="8046" w:type="dxa"/>
            <w:gridSpan w:val="2"/>
          </w:tcPr>
          <w:p w:rsidR="00492EB1" w:rsidRPr="00B31DD2" w:rsidRDefault="00492EB1" w:rsidP="004D2675">
            <w:pPr>
              <w:spacing w:line="360" w:lineRule="auto"/>
              <w:jc w:val="both"/>
              <w:rPr>
                <w:rFonts w:ascii="Times New Roman" w:hAnsi="Times New Roman"/>
                <w:b/>
                <w:sz w:val="28"/>
                <w:szCs w:val="28"/>
              </w:rPr>
            </w:pPr>
            <w:r w:rsidRPr="00FD7093">
              <w:rPr>
                <w:rFonts w:ascii="Times New Roman" w:hAnsi="Times New Roman"/>
                <w:b/>
                <w:sz w:val="28"/>
                <w:szCs w:val="28"/>
              </w:rPr>
              <w:lastRenderedPageBreak/>
              <w:t>Змістовий модуль 2. Технологічні процеси референтної діяльності</w:t>
            </w:r>
          </w:p>
        </w:tc>
        <w:tc>
          <w:tcPr>
            <w:tcW w:w="1593" w:type="dxa"/>
          </w:tcPr>
          <w:p w:rsidR="00492EB1" w:rsidRDefault="00492EB1" w:rsidP="004D2675">
            <w:pPr>
              <w:spacing w:before="100" w:beforeAutospacing="1" w:after="100" w:afterAutospacing="1"/>
              <w:jc w:val="center"/>
              <w:rPr>
                <w:rFonts w:ascii="Times New Roman" w:hAnsi="Times New Roman"/>
                <w:sz w:val="28"/>
                <w:szCs w:val="28"/>
              </w:rPr>
            </w:pP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Лекція </w:t>
            </w:r>
            <w:r>
              <w:rPr>
                <w:rFonts w:ascii="Times New Roman" w:hAnsi="Times New Roman"/>
                <w:sz w:val="28"/>
                <w:szCs w:val="28"/>
              </w:rPr>
              <w:t>5</w:t>
            </w:r>
          </w:p>
        </w:tc>
        <w:tc>
          <w:tcPr>
            <w:tcW w:w="6066" w:type="dxa"/>
          </w:tcPr>
          <w:p w:rsidR="00492EB1" w:rsidRPr="00647E6A" w:rsidRDefault="00492EB1" w:rsidP="004D2675">
            <w:pPr>
              <w:jc w:val="both"/>
              <w:rPr>
                <w:rFonts w:ascii="Times New Roman" w:hAnsi="Times New Roman"/>
                <w:sz w:val="28"/>
                <w:szCs w:val="28"/>
              </w:rPr>
            </w:pPr>
            <w:r>
              <w:rPr>
                <w:rFonts w:ascii="Times New Roman" w:hAnsi="Times New Roman"/>
                <w:sz w:val="28"/>
                <w:szCs w:val="28"/>
              </w:rPr>
              <w:t xml:space="preserve">Тема 5. </w:t>
            </w:r>
            <w:proofErr w:type="spellStart"/>
            <w:r>
              <w:rPr>
                <w:rFonts w:ascii="Times New Roman" w:hAnsi="Times New Roman"/>
                <w:sz w:val="28"/>
                <w:szCs w:val="28"/>
              </w:rPr>
              <w:t>Спічрайти</w:t>
            </w:r>
            <w:r w:rsidRPr="00B31DD2">
              <w:rPr>
                <w:rFonts w:ascii="Times New Roman" w:hAnsi="Times New Roman"/>
                <w:sz w:val="28"/>
                <w:szCs w:val="28"/>
              </w:rPr>
              <w:t>нг</w:t>
            </w:r>
            <w:proofErr w:type="spellEnd"/>
            <w:r w:rsidRPr="00B31DD2">
              <w:rPr>
                <w:rFonts w:ascii="Times New Roman" w:hAnsi="Times New Roman"/>
                <w:sz w:val="28"/>
                <w:szCs w:val="28"/>
              </w:rPr>
              <w:t xml:space="preserve"> як важлива функція референта</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Практичне </w:t>
            </w:r>
            <w:r>
              <w:rPr>
                <w:rFonts w:ascii="Times New Roman" w:hAnsi="Times New Roman"/>
                <w:sz w:val="28"/>
                <w:szCs w:val="28"/>
              </w:rPr>
              <w:t>5</w:t>
            </w:r>
          </w:p>
        </w:tc>
        <w:tc>
          <w:tcPr>
            <w:tcW w:w="6066" w:type="dxa"/>
          </w:tcPr>
          <w:p w:rsidR="00492EB1" w:rsidRPr="00647E6A" w:rsidRDefault="00492EB1" w:rsidP="004D2675">
            <w:pPr>
              <w:jc w:val="both"/>
              <w:rPr>
                <w:rFonts w:ascii="Times New Roman" w:hAnsi="Times New Roman"/>
                <w:sz w:val="28"/>
                <w:szCs w:val="28"/>
              </w:rPr>
            </w:pPr>
            <w:proofErr w:type="spellStart"/>
            <w:r>
              <w:rPr>
                <w:rFonts w:ascii="Times New Roman" w:hAnsi="Times New Roman"/>
                <w:sz w:val="28"/>
                <w:szCs w:val="28"/>
              </w:rPr>
              <w:t>Спічрайти</w:t>
            </w:r>
            <w:r w:rsidRPr="00B31DD2">
              <w:rPr>
                <w:rFonts w:ascii="Times New Roman" w:hAnsi="Times New Roman"/>
                <w:sz w:val="28"/>
                <w:szCs w:val="28"/>
              </w:rPr>
              <w:t>нг</w:t>
            </w:r>
            <w:proofErr w:type="spellEnd"/>
            <w:r w:rsidRPr="00B31DD2">
              <w:rPr>
                <w:rFonts w:ascii="Times New Roman" w:hAnsi="Times New Roman"/>
                <w:sz w:val="28"/>
                <w:szCs w:val="28"/>
              </w:rPr>
              <w:t xml:space="preserve"> як важлива функція референта</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Лекція </w:t>
            </w:r>
            <w:r>
              <w:rPr>
                <w:rFonts w:ascii="Times New Roman" w:hAnsi="Times New Roman"/>
                <w:sz w:val="28"/>
                <w:szCs w:val="28"/>
              </w:rPr>
              <w:t>6</w:t>
            </w:r>
          </w:p>
        </w:tc>
        <w:tc>
          <w:tcPr>
            <w:tcW w:w="6066" w:type="dxa"/>
          </w:tcPr>
          <w:p w:rsidR="00492EB1" w:rsidRPr="00647E6A" w:rsidRDefault="00492EB1" w:rsidP="004D2675">
            <w:pPr>
              <w:jc w:val="both"/>
              <w:rPr>
                <w:rFonts w:ascii="Times New Roman" w:hAnsi="Times New Roman"/>
                <w:sz w:val="28"/>
                <w:szCs w:val="28"/>
              </w:rPr>
            </w:pPr>
            <w:r w:rsidRPr="00B31DD2">
              <w:rPr>
                <w:rFonts w:ascii="Times New Roman" w:hAnsi="Times New Roman"/>
                <w:sz w:val="28"/>
                <w:szCs w:val="28"/>
              </w:rPr>
              <w:t>Тема 6 Методика написання тексту офіційно-ділового та ділового характеру</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Практичне </w:t>
            </w:r>
            <w:r>
              <w:rPr>
                <w:rFonts w:ascii="Times New Roman" w:hAnsi="Times New Roman"/>
                <w:sz w:val="28"/>
                <w:szCs w:val="28"/>
              </w:rPr>
              <w:t>6</w:t>
            </w:r>
          </w:p>
        </w:tc>
        <w:tc>
          <w:tcPr>
            <w:tcW w:w="6066" w:type="dxa"/>
          </w:tcPr>
          <w:p w:rsidR="00492EB1" w:rsidRPr="00BE69A8" w:rsidRDefault="00492EB1" w:rsidP="004D2675">
            <w:pPr>
              <w:rPr>
                <w:rFonts w:ascii="Times New Roman" w:hAnsi="Times New Roman"/>
                <w:i/>
                <w:sz w:val="28"/>
                <w:szCs w:val="28"/>
              </w:rPr>
            </w:pPr>
            <w:r w:rsidRPr="00B31DD2">
              <w:rPr>
                <w:rFonts w:ascii="Times New Roman" w:hAnsi="Times New Roman"/>
                <w:sz w:val="28"/>
                <w:szCs w:val="28"/>
              </w:rPr>
              <w:t>Методика написання тексту офіційно-ділового та ділового характеру</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Лекція </w:t>
            </w:r>
            <w:r>
              <w:rPr>
                <w:rFonts w:ascii="Times New Roman" w:hAnsi="Times New Roman"/>
                <w:sz w:val="28"/>
                <w:szCs w:val="28"/>
              </w:rPr>
              <w:t>7</w:t>
            </w:r>
          </w:p>
        </w:tc>
        <w:tc>
          <w:tcPr>
            <w:tcW w:w="6066" w:type="dxa"/>
          </w:tcPr>
          <w:p w:rsidR="00492EB1" w:rsidRPr="00BE69A8" w:rsidRDefault="00492EB1" w:rsidP="004D2675">
            <w:pPr>
              <w:jc w:val="both"/>
              <w:rPr>
                <w:rFonts w:ascii="Times New Roman" w:hAnsi="Times New Roman"/>
                <w:sz w:val="28"/>
                <w:szCs w:val="28"/>
              </w:rPr>
            </w:pPr>
            <w:r w:rsidRPr="00B31DD2">
              <w:rPr>
                <w:rFonts w:ascii="Times New Roman" w:hAnsi="Times New Roman"/>
                <w:sz w:val="28"/>
                <w:szCs w:val="28"/>
              </w:rPr>
              <w:t>Тема 7. Особливості підготовки промови, виступів</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Практичне </w:t>
            </w:r>
            <w:r>
              <w:rPr>
                <w:rFonts w:ascii="Times New Roman" w:hAnsi="Times New Roman"/>
                <w:sz w:val="28"/>
                <w:szCs w:val="28"/>
              </w:rPr>
              <w:t>7</w:t>
            </w:r>
          </w:p>
        </w:tc>
        <w:tc>
          <w:tcPr>
            <w:tcW w:w="6066" w:type="dxa"/>
          </w:tcPr>
          <w:p w:rsidR="00492EB1" w:rsidRPr="00BE69A8" w:rsidRDefault="00492EB1" w:rsidP="004D2675">
            <w:pPr>
              <w:rPr>
                <w:rFonts w:ascii="Times New Roman" w:hAnsi="Times New Roman"/>
                <w:i/>
                <w:sz w:val="28"/>
                <w:szCs w:val="28"/>
              </w:rPr>
            </w:pPr>
            <w:r w:rsidRPr="00B31DD2">
              <w:rPr>
                <w:rFonts w:ascii="Times New Roman" w:hAnsi="Times New Roman"/>
                <w:sz w:val="28"/>
                <w:szCs w:val="28"/>
              </w:rPr>
              <w:t>Особливості підготовки промови, виступів</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Лекція </w:t>
            </w:r>
            <w:r>
              <w:rPr>
                <w:rFonts w:ascii="Times New Roman" w:hAnsi="Times New Roman"/>
                <w:sz w:val="28"/>
                <w:szCs w:val="28"/>
              </w:rPr>
              <w:t>8</w:t>
            </w:r>
          </w:p>
        </w:tc>
        <w:tc>
          <w:tcPr>
            <w:tcW w:w="6066" w:type="dxa"/>
          </w:tcPr>
          <w:p w:rsidR="00492EB1" w:rsidRPr="00BE69A8" w:rsidRDefault="00492EB1" w:rsidP="004D2675">
            <w:pPr>
              <w:jc w:val="both"/>
              <w:rPr>
                <w:rFonts w:ascii="Times New Roman" w:hAnsi="Times New Roman"/>
                <w:sz w:val="28"/>
                <w:szCs w:val="28"/>
              </w:rPr>
            </w:pPr>
            <w:r w:rsidRPr="006A4F3F">
              <w:rPr>
                <w:rFonts w:ascii="Times New Roman" w:hAnsi="Times New Roman"/>
                <w:sz w:val="28"/>
                <w:szCs w:val="28"/>
              </w:rPr>
              <w:t>Тема 8.</w:t>
            </w:r>
            <w:r w:rsidRPr="00FD7093">
              <w:rPr>
                <w:rFonts w:ascii="Times New Roman" w:hAnsi="Times New Roman"/>
                <w:sz w:val="28"/>
                <w:szCs w:val="28"/>
              </w:rPr>
              <w:t xml:space="preserve"> </w:t>
            </w:r>
            <w:r w:rsidRPr="006A4F3F">
              <w:rPr>
                <w:rFonts w:ascii="Times New Roman" w:hAnsi="Times New Roman"/>
                <w:sz w:val="28"/>
                <w:szCs w:val="28"/>
              </w:rPr>
              <w:t>Методика реферування та анотування документів</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Практичне </w:t>
            </w:r>
            <w:r>
              <w:rPr>
                <w:rFonts w:ascii="Times New Roman" w:hAnsi="Times New Roman"/>
                <w:sz w:val="28"/>
                <w:szCs w:val="28"/>
              </w:rPr>
              <w:t>8</w:t>
            </w:r>
          </w:p>
        </w:tc>
        <w:tc>
          <w:tcPr>
            <w:tcW w:w="6066" w:type="dxa"/>
          </w:tcPr>
          <w:p w:rsidR="00492EB1" w:rsidRPr="00BE69A8" w:rsidRDefault="00492EB1" w:rsidP="004D2675">
            <w:pPr>
              <w:ind w:right="-15"/>
              <w:rPr>
                <w:rFonts w:ascii="Times New Roman" w:hAnsi="Times New Roman"/>
                <w:i/>
                <w:sz w:val="28"/>
                <w:szCs w:val="28"/>
              </w:rPr>
            </w:pPr>
            <w:r w:rsidRPr="006A4F3F">
              <w:rPr>
                <w:rFonts w:ascii="Times New Roman" w:hAnsi="Times New Roman"/>
                <w:sz w:val="28"/>
                <w:szCs w:val="28"/>
              </w:rPr>
              <w:t>Методика реферування та анотування документів</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Лекція </w:t>
            </w:r>
            <w:r>
              <w:rPr>
                <w:rFonts w:ascii="Times New Roman" w:hAnsi="Times New Roman"/>
                <w:sz w:val="28"/>
                <w:szCs w:val="28"/>
              </w:rPr>
              <w:t>9</w:t>
            </w:r>
          </w:p>
        </w:tc>
        <w:tc>
          <w:tcPr>
            <w:tcW w:w="6066" w:type="dxa"/>
          </w:tcPr>
          <w:p w:rsidR="00492EB1" w:rsidRPr="00BE69A8" w:rsidRDefault="00492EB1" w:rsidP="004D2675">
            <w:pPr>
              <w:shd w:val="clear" w:color="auto" w:fill="FFFFFF"/>
              <w:jc w:val="both"/>
              <w:rPr>
                <w:rFonts w:ascii="Times New Roman" w:hAnsi="Times New Roman"/>
                <w:sz w:val="28"/>
                <w:szCs w:val="28"/>
              </w:rPr>
            </w:pPr>
            <w:r w:rsidRPr="006A4F3F">
              <w:rPr>
                <w:rFonts w:ascii="Times New Roman" w:hAnsi="Times New Roman"/>
                <w:sz w:val="28"/>
                <w:szCs w:val="28"/>
              </w:rPr>
              <w:t>Тема 9.</w:t>
            </w:r>
            <w:r>
              <w:rPr>
                <w:rFonts w:ascii="Times New Roman" w:hAnsi="Times New Roman"/>
                <w:spacing w:val="-1"/>
                <w:sz w:val="28"/>
                <w:szCs w:val="28"/>
              </w:rPr>
              <w:t xml:space="preserve"> </w:t>
            </w:r>
            <w:r w:rsidRPr="006A4F3F">
              <w:rPr>
                <w:rFonts w:ascii="Times New Roman" w:hAnsi="Times New Roman"/>
                <w:spacing w:val="-1"/>
                <w:sz w:val="28"/>
                <w:szCs w:val="28"/>
              </w:rPr>
              <w:t>Етичні та протокольні норми референтної діяльності</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Практичне </w:t>
            </w:r>
            <w:r>
              <w:rPr>
                <w:rFonts w:ascii="Times New Roman" w:hAnsi="Times New Roman"/>
                <w:sz w:val="28"/>
                <w:szCs w:val="28"/>
              </w:rPr>
              <w:t>9</w:t>
            </w:r>
          </w:p>
        </w:tc>
        <w:tc>
          <w:tcPr>
            <w:tcW w:w="6066" w:type="dxa"/>
            <w:shd w:val="clear" w:color="auto" w:fill="auto"/>
          </w:tcPr>
          <w:p w:rsidR="00492EB1" w:rsidRPr="0068743B" w:rsidRDefault="00492EB1" w:rsidP="004D2675">
            <w:pPr>
              <w:ind w:right="-15"/>
              <w:rPr>
                <w:rFonts w:ascii="Times New Roman" w:hAnsi="Times New Roman"/>
                <w:sz w:val="28"/>
                <w:szCs w:val="28"/>
              </w:rPr>
            </w:pPr>
            <w:r w:rsidRPr="00FD7093">
              <w:rPr>
                <w:rFonts w:ascii="Times New Roman" w:hAnsi="Times New Roman"/>
                <w:sz w:val="28"/>
                <w:szCs w:val="28"/>
              </w:rPr>
              <w:t>Етичні та протокольні норми референтної діяльності</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Лекція </w:t>
            </w:r>
            <w:r>
              <w:rPr>
                <w:rFonts w:ascii="Times New Roman" w:hAnsi="Times New Roman"/>
                <w:sz w:val="28"/>
                <w:szCs w:val="28"/>
              </w:rPr>
              <w:t>10</w:t>
            </w:r>
          </w:p>
        </w:tc>
        <w:tc>
          <w:tcPr>
            <w:tcW w:w="6066" w:type="dxa"/>
            <w:shd w:val="clear" w:color="auto" w:fill="auto"/>
          </w:tcPr>
          <w:p w:rsidR="00492EB1" w:rsidRPr="006A4F3F" w:rsidRDefault="00492EB1" w:rsidP="004D2675">
            <w:pPr>
              <w:jc w:val="both"/>
              <w:rPr>
                <w:rFonts w:ascii="Times New Roman" w:hAnsi="Times New Roman"/>
                <w:sz w:val="28"/>
                <w:szCs w:val="28"/>
              </w:rPr>
            </w:pPr>
            <w:r w:rsidRPr="006A4F3F">
              <w:rPr>
                <w:rFonts w:ascii="Times New Roman" w:hAnsi="Times New Roman"/>
                <w:sz w:val="28"/>
                <w:szCs w:val="28"/>
              </w:rPr>
              <w:t>Тема 10.</w:t>
            </w:r>
            <w:r>
              <w:rPr>
                <w:rFonts w:ascii="Times New Roman" w:hAnsi="Times New Roman"/>
                <w:sz w:val="28"/>
                <w:szCs w:val="28"/>
              </w:rPr>
              <w:t xml:space="preserve"> </w:t>
            </w:r>
            <w:r w:rsidRPr="006A4F3F">
              <w:rPr>
                <w:rFonts w:ascii="Times New Roman" w:hAnsi="Times New Roman"/>
                <w:sz w:val="28"/>
                <w:szCs w:val="28"/>
              </w:rPr>
              <w:t>Особливості та засоби організації та ведення переговорів</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Практичне </w:t>
            </w:r>
            <w:r>
              <w:rPr>
                <w:rFonts w:ascii="Times New Roman" w:hAnsi="Times New Roman"/>
                <w:sz w:val="28"/>
                <w:szCs w:val="28"/>
              </w:rPr>
              <w:t>10</w:t>
            </w:r>
          </w:p>
        </w:tc>
        <w:tc>
          <w:tcPr>
            <w:tcW w:w="6066" w:type="dxa"/>
          </w:tcPr>
          <w:p w:rsidR="00492EB1" w:rsidRPr="00BE69A8" w:rsidRDefault="00492EB1" w:rsidP="004D2675">
            <w:pPr>
              <w:rPr>
                <w:rFonts w:ascii="Times New Roman" w:hAnsi="Times New Roman"/>
                <w:i/>
                <w:sz w:val="28"/>
                <w:szCs w:val="28"/>
              </w:rPr>
            </w:pPr>
            <w:r w:rsidRPr="006A4F3F">
              <w:rPr>
                <w:rFonts w:ascii="Times New Roman" w:hAnsi="Times New Roman"/>
                <w:sz w:val="28"/>
                <w:szCs w:val="28"/>
              </w:rPr>
              <w:t>Особливості та засоби організації та ведення переговорів</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Лекція </w:t>
            </w:r>
            <w:r>
              <w:rPr>
                <w:rFonts w:ascii="Times New Roman" w:hAnsi="Times New Roman"/>
                <w:sz w:val="28"/>
                <w:szCs w:val="28"/>
              </w:rPr>
              <w:t>11</w:t>
            </w:r>
          </w:p>
        </w:tc>
        <w:tc>
          <w:tcPr>
            <w:tcW w:w="6066" w:type="dxa"/>
          </w:tcPr>
          <w:p w:rsidR="00492EB1" w:rsidRPr="0043511F" w:rsidRDefault="00492EB1" w:rsidP="004D2675">
            <w:pPr>
              <w:rPr>
                <w:rFonts w:ascii="Times New Roman" w:hAnsi="Times New Roman"/>
                <w:sz w:val="28"/>
                <w:szCs w:val="28"/>
              </w:rPr>
            </w:pPr>
            <w:r w:rsidRPr="006A4F3F">
              <w:rPr>
                <w:rFonts w:ascii="Times New Roman" w:hAnsi="Times New Roman"/>
                <w:sz w:val="28"/>
                <w:szCs w:val="28"/>
              </w:rPr>
              <w:t>Тема 11.Організація підготовки та проведення ділових нарад</w:t>
            </w:r>
          </w:p>
        </w:tc>
        <w:tc>
          <w:tcPr>
            <w:tcW w:w="1593" w:type="dxa"/>
          </w:tcPr>
          <w:p w:rsidR="00492EB1" w:rsidRDefault="00492EB1" w:rsidP="004D2675">
            <w:pPr>
              <w:spacing w:before="100" w:beforeAutospacing="1" w:after="100" w:afterAutospacing="1"/>
              <w:jc w:val="center"/>
              <w:rPr>
                <w:rFonts w:ascii="Times New Roman" w:hAnsi="Times New Roman"/>
                <w:sz w:val="28"/>
                <w:szCs w:val="28"/>
              </w:rPr>
            </w:pPr>
          </w:p>
        </w:tc>
      </w:tr>
      <w:tr w:rsidR="00492EB1" w:rsidRPr="00BE69A8" w:rsidTr="004D2675">
        <w:tc>
          <w:tcPr>
            <w:tcW w:w="1980" w:type="dxa"/>
          </w:tcPr>
          <w:p w:rsidR="00492EB1" w:rsidRPr="0068743B"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lastRenderedPageBreak/>
              <w:t xml:space="preserve">Практичне </w:t>
            </w:r>
            <w:r>
              <w:rPr>
                <w:rFonts w:ascii="Times New Roman" w:hAnsi="Times New Roman"/>
                <w:sz w:val="28"/>
                <w:szCs w:val="28"/>
              </w:rPr>
              <w:t>11</w:t>
            </w:r>
          </w:p>
        </w:tc>
        <w:tc>
          <w:tcPr>
            <w:tcW w:w="6066" w:type="dxa"/>
          </w:tcPr>
          <w:p w:rsidR="00492EB1" w:rsidRPr="00BE69A8" w:rsidRDefault="00492EB1" w:rsidP="004D2675">
            <w:pPr>
              <w:rPr>
                <w:rFonts w:ascii="Times New Roman" w:hAnsi="Times New Roman"/>
                <w:i/>
                <w:sz w:val="28"/>
                <w:szCs w:val="28"/>
              </w:rPr>
            </w:pPr>
            <w:r w:rsidRPr="0043511F">
              <w:rPr>
                <w:rFonts w:ascii="Times New Roman" w:hAnsi="Times New Roman"/>
                <w:sz w:val="28"/>
                <w:szCs w:val="28"/>
              </w:rPr>
              <w:t>Методика реферування та анотування документів</w:t>
            </w:r>
          </w:p>
        </w:tc>
        <w:tc>
          <w:tcPr>
            <w:tcW w:w="1593" w:type="dxa"/>
          </w:tcPr>
          <w:p w:rsidR="00492EB1"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Лекція </w:t>
            </w:r>
            <w:r>
              <w:rPr>
                <w:rFonts w:ascii="Times New Roman" w:hAnsi="Times New Roman"/>
                <w:sz w:val="28"/>
                <w:szCs w:val="28"/>
              </w:rPr>
              <w:t>12</w:t>
            </w:r>
          </w:p>
        </w:tc>
        <w:tc>
          <w:tcPr>
            <w:tcW w:w="6066" w:type="dxa"/>
          </w:tcPr>
          <w:p w:rsidR="00492EB1" w:rsidRPr="0043511F" w:rsidRDefault="00492EB1" w:rsidP="004D2675">
            <w:pPr>
              <w:jc w:val="both"/>
              <w:rPr>
                <w:rFonts w:ascii="Times New Roman" w:hAnsi="Times New Roman"/>
                <w:i/>
                <w:sz w:val="28"/>
                <w:szCs w:val="28"/>
              </w:rPr>
            </w:pPr>
            <w:r w:rsidRPr="006A4F3F">
              <w:rPr>
                <w:rFonts w:ascii="Times New Roman" w:hAnsi="Times New Roman"/>
                <w:sz w:val="28"/>
                <w:szCs w:val="28"/>
              </w:rPr>
              <w:t>Тема 12.</w:t>
            </w:r>
            <w:r>
              <w:rPr>
                <w:rFonts w:ascii="Times New Roman" w:hAnsi="Times New Roman"/>
                <w:sz w:val="28"/>
                <w:szCs w:val="28"/>
              </w:rPr>
              <w:t xml:space="preserve"> </w:t>
            </w:r>
            <w:r w:rsidRPr="006A4F3F">
              <w:rPr>
                <w:rFonts w:ascii="Times New Roman" w:hAnsi="Times New Roman"/>
                <w:sz w:val="28"/>
                <w:szCs w:val="28"/>
              </w:rPr>
              <w:t>Ділова бесіда у роботі референта: підготовка та проведення</w:t>
            </w:r>
          </w:p>
        </w:tc>
        <w:tc>
          <w:tcPr>
            <w:tcW w:w="1593" w:type="dxa"/>
          </w:tcPr>
          <w:p w:rsidR="00492EB1" w:rsidRDefault="00492EB1" w:rsidP="004D2675">
            <w:pPr>
              <w:spacing w:before="100" w:beforeAutospacing="1" w:after="100" w:afterAutospacing="1"/>
              <w:jc w:val="center"/>
              <w:rPr>
                <w:rFonts w:ascii="Times New Roman" w:hAnsi="Times New Roman"/>
                <w:sz w:val="28"/>
                <w:szCs w:val="28"/>
              </w:rPr>
            </w:pPr>
          </w:p>
        </w:tc>
      </w:tr>
      <w:tr w:rsidR="00492EB1" w:rsidRPr="00BE69A8" w:rsidTr="004D2675">
        <w:tc>
          <w:tcPr>
            <w:tcW w:w="1980" w:type="dxa"/>
          </w:tcPr>
          <w:p w:rsidR="00492EB1" w:rsidRPr="0068743B"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Практичне </w:t>
            </w:r>
            <w:r>
              <w:rPr>
                <w:rFonts w:ascii="Times New Roman" w:hAnsi="Times New Roman"/>
                <w:sz w:val="28"/>
                <w:szCs w:val="28"/>
              </w:rPr>
              <w:t>12</w:t>
            </w:r>
          </w:p>
        </w:tc>
        <w:tc>
          <w:tcPr>
            <w:tcW w:w="6066" w:type="dxa"/>
          </w:tcPr>
          <w:p w:rsidR="00492EB1" w:rsidRPr="00E5485F" w:rsidRDefault="00492EB1" w:rsidP="004D2675">
            <w:pPr>
              <w:rPr>
                <w:rFonts w:ascii="Times New Roman" w:hAnsi="Times New Roman"/>
                <w:sz w:val="28"/>
                <w:szCs w:val="28"/>
              </w:rPr>
            </w:pPr>
            <w:r w:rsidRPr="006A4F3F">
              <w:rPr>
                <w:rFonts w:ascii="Times New Roman" w:hAnsi="Times New Roman"/>
                <w:sz w:val="28"/>
                <w:szCs w:val="28"/>
              </w:rPr>
              <w:t>Ділова бесіда у роботі референта: підготовка та проведення</w:t>
            </w:r>
          </w:p>
        </w:tc>
        <w:tc>
          <w:tcPr>
            <w:tcW w:w="1593" w:type="dxa"/>
          </w:tcPr>
          <w:p w:rsidR="00492EB1"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Лекція </w:t>
            </w:r>
            <w:r>
              <w:rPr>
                <w:rFonts w:ascii="Times New Roman" w:hAnsi="Times New Roman"/>
                <w:sz w:val="28"/>
                <w:szCs w:val="28"/>
              </w:rPr>
              <w:t>13</w:t>
            </w:r>
          </w:p>
        </w:tc>
        <w:tc>
          <w:tcPr>
            <w:tcW w:w="6066" w:type="dxa"/>
          </w:tcPr>
          <w:p w:rsidR="00492EB1" w:rsidRPr="0043511F" w:rsidRDefault="00492EB1" w:rsidP="004D2675">
            <w:pPr>
              <w:jc w:val="both"/>
              <w:rPr>
                <w:rFonts w:ascii="Times New Roman" w:hAnsi="Times New Roman"/>
                <w:sz w:val="28"/>
                <w:szCs w:val="28"/>
              </w:rPr>
            </w:pPr>
            <w:r w:rsidRPr="0043511F">
              <w:rPr>
                <w:rFonts w:ascii="Times New Roman" w:hAnsi="Times New Roman"/>
                <w:sz w:val="28"/>
                <w:szCs w:val="28"/>
              </w:rPr>
              <w:t xml:space="preserve">Тема 13. </w:t>
            </w:r>
            <w:proofErr w:type="spellStart"/>
            <w:r w:rsidRPr="006A4F3F">
              <w:rPr>
                <w:rFonts w:ascii="Times New Roman" w:hAnsi="Times New Roman"/>
                <w:sz w:val="28"/>
                <w:szCs w:val="28"/>
              </w:rPr>
              <w:t>Передбачування</w:t>
            </w:r>
            <w:proofErr w:type="spellEnd"/>
            <w:r w:rsidRPr="006A4F3F">
              <w:rPr>
                <w:rFonts w:ascii="Times New Roman" w:hAnsi="Times New Roman"/>
                <w:sz w:val="28"/>
                <w:szCs w:val="28"/>
              </w:rPr>
              <w:t xml:space="preserve"> і розв’язування конфліктів</w:t>
            </w:r>
          </w:p>
        </w:tc>
        <w:tc>
          <w:tcPr>
            <w:tcW w:w="1593" w:type="dxa"/>
          </w:tcPr>
          <w:p w:rsidR="00492EB1" w:rsidRDefault="00492EB1" w:rsidP="004D2675">
            <w:pPr>
              <w:spacing w:before="100" w:beforeAutospacing="1" w:after="100" w:afterAutospacing="1"/>
              <w:jc w:val="center"/>
              <w:rPr>
                <w:rFonts w:ascii="Times New Roman" w:hAnsi="Times New Roman"/>
                <w:sz w:val="28"/>
                <w:szCs w:val="28"/>
              </w:rPr>
            </w:pPr>
          </w:p>
        </w:tc>
      </w:tr>
      <w:tr w:rsidR="00492EB1" w:rsidRPr="00BE69A8" w:rsidTr="004D2675">
        <w:tc>
          <w:tcPr>
            <w:tcW w:w="1980" w:type="dxa"/>
          </w:tcPr>
          <w:p w:rsidR="00492EB1" w:rsidRPr="0068743B"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Практичне </w:t>
            </w:r>
            <w:r>
              <w:rPr>
                <w:rFonts w:ascii="Times New Roman" w:hAnsi="Times New Roman"/>
                <w:sz w:val="28"/>
                <w:szCs w:val="28"/>
              </w:rPr>
              <w:t>13</w:t>
            </w:r>
          </w:p>
        </w:tc>
        <w:tc>
          <w:tcPr>
            <w:tcW w:w="6066" w:type="dxa"/>
          </w:tcPr>
          <w:p w:rsidR="00492EB1" w:rsidRPr="00E5485F" w:rsidRDefault="00492EB1" w:rsidP="004D2675">
            <w:pPr>
              <w:jc w:val="both"/>
              <w:rPr>
                <w:rFonts w:ascii="Times New Roman" w:hAnsi="Times New Roman"/>
                <w:sz w:val="28"/>
                <w:szCs w:val="28"/>
              </w:rPr>
            </w:pPr>
            <w:proofErr w:type="spellStart"/>
            <w:r w:rsidRPr="006A4F3F">
              <w:rPr>
                <w:rFonts w:ascii="Times New Roman" w:hAnsi="Times New Roman"/>
                <w:sz w:val="28"/>
                <w:szCs w:val="28"/>
              </w:rPr>
              <w:t>Передбачування</w:t>
            </w:r>
            <w:proofErr w:type="spellEnd"/>
            <w:r w:rsidRPr="006A4F3F">
              <w:rPr>
                <w:rFonts w:ascii="Times New Roman" w:hAnsi="Times New Roman"/>
                <w:sz w:val="28"/>
                <w:szCs w:val="28"/>
              </w:rPr>
              <w:t xml:space="preserve"> і розв’язування конфліктів</w:t>
            </w:r>
          </w:p>
        </w:tc>
        <w:tc>
          <w:tcPr>
            <w:tcW w:w="1593" w:type="dxa"/>
          </w:tcPr>
          <w:p w:rsidR="00492EB1"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2</w:t>
            </w:r>
          </w:p>
        </w:tc>
      </w:tr>
      <w:tr w:rsidR="00492EB1" w:rsidRPr="00BE69A8" w:rsidTr="004D2675">
        <w:tc>
          <w:tcPr>
            <w:tcW w:w="1980"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Лекція </w:t>
            </w:r>
            <w:r>
              <w:rPr>
                <w:rFonts w:ascii="Times New Roman" w:hAnsi="Times New Roman"/>
                <w:sz w:val="28"/>
                <w:szCs w:val="28"/>
              </w:rPr>
              <w:t>14</w:t>
            </w:r>
          </w:p>
        </w:tc>
        <w:tc>
          <w:tcPr>
            <w:tcW w:w="6066" w:type="dxa"/>
          </w:tcPr>
          <w:p w:rsidR="00492EB1" w:rsidRPr="00621D17" w:rsidRDefault="00492EB1" w:rsidP="004D2675">
            <w:pPr>
              <w:rPr>
                <w:rFonts w:ascii="Times New Roman" w:hAnsi="Times New Roman"/>
                <w:sz w:val="28"/>
                <w:szCs w:val="28"/>
              </w:rPr>
            </w:pPr>
            <w:r w:rsidRPr="00621D17">
              <w:rPr>
                <w:rFonts w:ascii="Times New Roman" w:hAnsi="Times New Roman"/>
                <w:sz w:val="28"/>
                <w:szCs w:val="28"/>
              </w:rPr>
              <w:t xml:space="preserve">Тема 14. </w:t>
            </w:r>
            <w:r w:rsidRPr="006A4F3F">
              <w:rPr>
                <w:rFonts w:ascii="Times New Roman" w:hAnsi="Times New Roman"/>
                <w:sz w:val="28"/>
                <w:szCs w:val="28"/>
              </w:rPr>
              <w:t>Імідж референта</w:t>
            </w:r>
          </w:p>
        </w:tc>
        <w:tc>
          <w:tcPr>
            <w:tcW w:w="1593" w:type="dxa"/>
          </w:tcPr>
          <w:p w:rsidR="00492EB1" w:rsidRDefault="00492EB1" w:rsidP="004D2675">
            <w:pPr>
              <w:spacing w:before="100" w:beforeAutospacing="1" w:after="100" w:afterAutospacing="1"/>
              <w:jc w:val="center"/>
              <w:rPr>
                <w:rFonts w:ascii="Times New Roman" w:hAnsi="Times New Roman"/>
                <w:sz w:val="28"/>
                <w:szCs w:val="28"/>
              </w:rPr>
            </w:pPr>
          </w:p>
        </w:tc>
      </w:tr>
      <w:tr w:rsidR="00492EB1" w:rsidRPr="00BE69A8" w:rsidTr="004D2675">
        <w:tc>
          <w:tcPr>
            <w:tcW w:w="1980" w:type="dxa"/>
          </w:tcPr>
          <w:p w:rsidR="00492EB1" w:rsidRPr="0068743B"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 xml:space="preserve">Практичне </w:t>
            </w:r>
            <w:r>
              <w:rPr>
                <w:rFonts w:ascii="Times New Roman" w:hAnsi="Times New Roman"/>
                <w:sz w:val="28"/>
                <w:szCs w:val="28"/>
              </w:rPr>
              <w:t>14</w:t>
            </w:r>
          </w:p>
        </w:tc>
        <w:tc>
          <w:tcPr>
            <w:tcW w:w="6066" w:type="dxa"/>
          </w:tcPr>
          <w:p w:rsidR="00492EB1" w:rsidRPr="00E5485F" w:rsidRDefault="00492EB1" w:rsidP="004D2675">
            <w:pPr>
              <w:rPr>
                <w:rFonts w:ascii="Times New Roman" w:hAnsi="Times New Roman"/>
                <w:sz w:val="28"/>
                <w:szCs w:val="28"/>
              </w:rPr>
            </w:pPr>
            <w:r w:rsidRPr="006A4F3F">
              <w:rPr>
                <w:rFonts w:ascii="Times New Roman" w:hAnsi="Times New Roman"/>
                <w:sz w:val="28"/>
                <w:szCs w:val="28"/>
              </w:rPr>
              <w:t>Імідж референта</w:t>
            </w:r>
          </w:p>
        </w:tc>
        <w:tc>
          <w:tcPr>
            <w:tcW w:w="1593" w:type="dxa"/>
          </w:tcPr>
          <w:p w:rsidR="00492EB1"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2</w:t>
            </w:r>
          </w:p>
        </w:tc>
      </w:tr>
      <w:tr w:rsidR="00492EB1" w:rsidRPr="00BE69A8" w:rsidTr="004D2675">
        <w:tc>
          <w:tcPr>
            <w:tcW w:w="1980" w:type="dxa"/>
          </w:tcPr>
          <w:p w:rsidR="00492EB1" w:rsidRPr="001206D5" w:rsidRDefault="00492EB1" w:rsidP="004D2675">
            <w:pPr>
              <w:spacing w:before="100" w:beforeAutospacing="1" w:after="100" w:afterAutospacing="1"/>
              <w:rPr>
                <w:rFonts w:ascii="Times New Roman" w:hAnsi="Times New Roman"/>
              </w:rPr>
            </w:pPr>
            <w:r w:rsidRPr="001206D5">
              <w:rPr>
                <w:rFonts w:ascii="Times New Roman" w:hAnsi="Times New Roman"/>
              </w:rPr>
              <w:t>Види поточного контролю</w:t>
            </w:r>
          </w:p>
        </w:tc>
        <w:tc>
          <w:tcPr>
            <w:tcW w:w="6066"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ІНДЗ</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r>
              <w:rPr>
                <w:rFonts w:ascii="Times New Roman" w:hAnsi="Times New Roman"/>
                <w:sz w:val="28"/>
                <w:szCs w:val="28"/>
              </w:rPr>
              <w:t>15</w:t>
            </w:r>
          </w:p>
        </w:tc>
      </w:tr>
      <w:tr w:rsidR="00492EB1" w:rsidRPr="00BE69A8" w:rsidTr="004D2675">
        <w:tc>
          <w:tcPr>
            <w:tcW w:w="1980" w:type="dxa"/>
          </w:tcPr>
          <w:p w:rsidR="00492EB1" w:rsidRPr="001206D5" w:rsidRDefault="00492EB1" w:rsidP="004D2675">
            <w:pPr>
              <w:spacing w:before="100" w:beforeAutospacing="1" w:after="100" w:afterAutospacing="1"/>
              <w:rPr>
                <w:rFonts w:ascii="Times New Roman" w:hAnsi="Times New Roman"/>
              </w:rPr>
            </w:pPr>
            <w:r w:rsidRPr="001206D5">
              <w:rPr>
                <w:rFonts w:ascii="Times New Roman" w:hAnsi="Times New Roman"/>
              </w:rPr>
              <w:t>Підсумковий контроль</w:t>
            </w:r>
          </w:p>
        </w:tc>
        <w:tc>
          <w:tcPr>
            <w:tcW w:w="6066" w:type="dxa"/>
          </w:tcPr>
          <w:p w:rsidR="00492EB1" w:rsidRPr="00BE69A8" w:rsidRDefault="00492EB1" w:rsidP="004D2675">
            <w:pPr>
              <w:spacing w:before="100" w:beforeAutospacing="1" w:after="100" w:afterAutospacing="1"/>
              <w:rPr>
                <w:rFonts w:ascii="Times New Roman" w:hAnsi="Times New Roman"/>
                <w:sz w:val="28"/>
                <w:szCs w:val="28"/>
              </w:rPr>
            </w:pPr>
            <w:r w:rsidRPr="00BE69A8">
              <w:rPr>
                <w:rFonts w:ascii="Times New Roman" w:hAnsi="Times New Roman"/>
                <w:sz w:val="28"/>
                <w:szCs w:val="28"/>
              </w:rPr>
              <w:t>Залік</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r w:rsidRPr="00BE69A8">
              <w:rPr>
                <w:rFonts w:ascii="Times New Roman" w:hAnsi="Times New Roman"/>
                <w:sz w:val="28"/>
                <w:szCs w:val="28"/>
              </w:rPr>
              <w:t>40</w:t>
            </w:r>
          </w:p>
        </w:tc>
      </w:tr>
      <w:tr w:rsidR="00492EB1" w:rsidRPr="00BE69A8" w:rsidTr="004D2675">
        <w:trPr>
          <w:trHeight w:val="158"/>
        </w:trPr>
        <w:tc>
          <w:tcPr>
            <w:tcW w:w="1980" w:type="dxa"/>
          </w:tcPr>
          <w:p w:rsidR="00492EB1" w:rsidRPr="00BE69A8" w:rsidRDefault="00492EB1" w:rsidP="004D2675">
            <w:pPr>
              <w:spacing w:before="100" w:beforeAutospacing="1" w:after="100" w:afterAutospacing="1"/>
              <w:rPr>
                <w:rFonts w:ascii="Times New Roman" w:hAnsi="Times New Roman"/>
                <w:sz w:val="28"/>
                <w:szCs w:val="28"/>
              </w:rPr>
            </w:pPr>
          </w:p>
        </w:tc>
        <w:tc>
          <w:tcPr>
            <w:tcW w:w="6066" w:type="dxa"/>
          </w:tcPr>
          <w:p w:rsidR="00492EB1" w:rsidRPr="00BE69A8" w:rsidRDefault="00492EB1" w:rsidP="004D2675">
            <w:pPr>
              <w:spacing w:before="100" w:beforeAutospacing="1" w:after="100" w:afterAutospacing="1"/>
              <w:jc w:val="right"/>
              <w:rPr>
                <w:rFonts w:ascii="Times New Roman" w:hAnsi="Times New Roman"/>
                <w:sz w:val="28"/>
                <w:szCs w:val="28"/>
              </w:rPr>
            </w:pPr>
            <w:r w:rsidRPr="00BE69A8">
              <w:rPr>
                <w:rFonts w:ascii="Times New Roman" w:hAnsi="Times New Roman"/>
                <w:sz w:val="28"/>
                <w:szCs w:val="28"/>
              </w:rPr>
              <w:t>Всього:</w:t>
            </w:r>
          </w:p>
        </w:tc>
        <w:tc>
          <w:tcPr>
            <w:tcW w:w="1593" w:type="dxa"/>
          </w:tcPr>
          <w:p w:rsidR="00492EB1" w:rsidRPr="00BE69A8" w:rsidRDefault="00492EB1" w:rsidP="004D2675">
            <w:pPr>
              <w:spacing w:before="100" w:beforeAutospacing="1" w:after="100" w:afterAutospacing="1"/>
              <w:jc w:val="center"/>
              <w:rPr>
                <w:rFonts w:ascii="Times New Roman" w:hAnsi="Times New Roman"/>
                <w:sz w:val="28"/>
                <w:szCs w:val="28"/>
              </w:rPr>
            </w:pPr>
            <w:r w:rsidRPr="00BE69A8">
              <w:rPr>
                <w:rFonts w:ascii="Times New Roman" w:hAnsi="Times New Roman"/>
                <w:sz w:val="28"/>
                <w:szCs w:val="28"/>
              </w:rPr>
              <w:t>100</w:t>
            </w:r>
          </w:p>
        </w:tc>
      </w:tr>
    </w:tbl>
    <w:p w:rsidR="00C553BC" w:rsidRDefault="00C553BC" w:rsidP="00C553BC">
      <w:pPr>
        <w:spacing w:after="0" w:line="240" w:lineRule="auto"/>
        <w:ind w:left="-426" w:right="-1"/>
        <w:jc w:val="both"/>
        <w:rPr>
          <w:rFonts w:ascii="Times New Roman" w:eastAsia="Arial Unicode MS" w:hAnsi="Times New Roman"/>
          <w:b/>
          <w:color w:val="000000"/>
          <w:sz w:val="24"/>
          <w:szCs w:val="24"/>
        </w:rPr>
      </w:pPr>
    </w:p>
    <w:p w:rsidR="00C553BC" w:rsidRDefault="00C553BC" w:rsidP="00C553BC">
      <w:pPr>
        <w:spacing w:after="0" w:line="240" w:lineRule="auto"/>
        <w:ind w:hanging="1134"/>
        <w:jc w:val="both"/>
        <w:rPr>
          <w:rFonts w:ascii="Times New Roman" w:eastAsia="Arial Unicode MS" w:hAnsi="Times New Roman"/>
          <w:i/>
          <w:color w:val="000000"/>
        </w:rPr>
      </w:pPr>
      <w:r>
        <w:rPr>
          <w:rFonts w:ascii="Times New Roman" w:eastAsia="Arial Unicode MS" w:hAnsi="Times New Roman"/>
          <w:b/>
          <w:color w:val="000000"/>
          <w:sz w:val="24"/>
          <w:szCs w:val="24"/>
        </w:rPr>
        <w:t>Примітки.</w:t>
      </w:r>
      <w:r w:rsidRPr="00492EB1">
        <w:rPr>
          <w:rFonts w:ascii="Times New Roman" w:eastAsia="Arial Unicode MS" w:hAnsi="Times New Roman"/>
          <w:i/>
          <w:color w:val="000000"/>
        </w:rPr>
        <w:t>1.</w:t>
      </w:r>
      <w:r>
        <w:rPr>
          <w:rFonts w:ascii="Times New Roman" w:eastAsia="Arial Unicode MS" w:hAnsi="Times New Roman"/>
          <w:i/>
          <w:color w:val="000000"/>
        </w:rPr>
        <w:t xml:space="preserve">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C553BC" w:rsidRDefault="00C553BC" w:rsidP="00C553BC">
      <w:pPr>
        <w:ind w:left="1134" w:right="-1" w:hanging="1134"/>
        <w:jc w:val="both"/>
        <w:rPr>
          <w:rFonts w:ascii="Times New Roman" w:hAnsi="Times New Roman"/>
          <w:i/>
        </w:rPr>
      </w:pPr>
    </w:p>
    <w:p w:rsidR="00492EB1" w:rsidRDefault="00492EB1" w:rsidP="00C553BC">
      <w:pPr>
        <w:ind w:left="1134" w:right="-1" w:hanging="1134"/>
        <w:jc w:val="both"/>
        <w:rPr>
          <w:rFonts w:ascii="Times New Roman" w:hAnsi="Times New Roman"/>
          <w:i/>
        </w:rPr>
      </w:pPr>
    </w:p>
    <w:p w:rsidR="00C553BC" w:rsidRDefault="00C553BC" w:rsidP="00C553BC">
      <w:pPr>
        <w:spacing w:after="0" w:line="240" w:lineRule="auto"/>
        <w:jc w:val="center"/>
        <w:rPr>
          <w:rFonts w:ascii="Times New Roman" w:hAnsi="Times New Roman"/>
          <w:b/>
          <w:sz w:val="28"/>
          <w:szCs w:val="28"/>
        </w:rPr>
      </w:pPr>
      <w:r>
        <w:rPr>
          <w:rFonts w:ascii="Times New Roman" w:hAnsi="Times New Roman"/>
          <w:b/>
          <w:sz w:val="28"/>
          <w:szCs w:val="28"/>
        </w:rPr>
        <w:t>8. КОНТРОЛЬ І ОЦІНКА ЯКОСТІ НАВЧАННЯ</w:t>
      </w:r>
    </w:p>
    <w:p w:rsidR="00C553BC" w:rsidRDefault="00C553BC" w:rsidP="00C553BC">
      <w:pPr>
        <w:spacing w:after="0" w:line="240" w:lineRule="auto"/>
        <w:rPr>
          <w:rFonts w:ascii="Times New Roman" w:hAnsi="Times New Roman"/>
          <w:b/>
          <w:sz w:val="28"/>
          <w:szCs w:val="28"/>
        </w:rPr>
      </w:pPr>
    </w:p>
    <w:p w:rsidR="00C553BC" w:rsidRDefault="00C553BC" w:rsidP="00C553BC">
      <w:pPr>
        <w:spacing w:after="0" w:line="240" w:lineRule="auto"/>
        <w:rPr>
          <w:rFonts w:ascii="Times New Roman" w:hAnsi="Times New Roman"/>
          <w:b/>
          <w:sz w:val="28"/>
          <w:szCs w:val="28"/>
        </w:rPr>
      </w:pPr>
    </w:p>
    <w:tbl>
      <w:tblPr>
        <w:tblW w:w="95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19"/>
        <w:gridCol w:w="6091"/>
      </w:tblGrid>
      <w:tr w:rsidR="00C553BC" w:rsidRPr="00C553BC" w:rsidTr="00C553BC">
        <w:trPr>
          <w:trHeight w:val="5784"/>
        </w:trPr>
        <w:tc>
          <w:tcPr>
            <w:tcW w:w="3422" w:type="dxa"/>
            <w:tcBorders>
              <w:top w:val="single" w:sz="8" w:space="0" w:color="000000"/>
              <w:left w:val="single" w:sz="8" w:space="0" w:color="000000"/>
              <w:bottom w:val="single" w:sz="8" w:space="0" w:color="000000"/>
              <w:right w:val="single" w:sz="8" w:space="0" w:color="000000"/>
            </w:tcBorders>
            <w:hideMark/>
          </w:tcPr>
          <w:p w:rsidR="00C553BC" w:rsidRDefault="00C553BC">
            <w:pPr>
              <w:pStyle w:val="TableParagraph"/>
              <w:spacing w:after="120" w:line="254" w:lineRule="auto"/>
              <w:ind w:left="97" w:right="1006"/>
              <w:rPr>
                <w:sz w:val="24"/>
              </w:rPr>
            </w:pPr>
            <w:r>
              <w:rPr>
                <w:sz w:val="24"/>
              </w:rPr>
              <w:lastRenderedPageBreak/>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rsidR="00C553BC" w:rsidRDefault="00C553BC">
            <w:pPr>
              <w:widowControl w:val="0"/>
              <w:autoSpaceDE w:val="0"/>
              <w:autoSpaceDN w:val="0"/>
              <w:spacing w:after="0" w:line="240" w:lineRule="auto"/>
              <w:ind w:left="188" w:right="238"/>
              <w:jc w:val="both"/>
              <w:rPr>
                <w:rFonts w:ascii="Times New Roman" w:hAnsi="Times New Roman"/>
              </w:rPr>
            </w:pPr>
            <w:r>
              <w:rPr>
                <w:rFonts w:ascii="Times New Roman" w:hAnsi="Times New Roman"/>
              </w:rPr>
              <w:t>Результати навчальної діяльності студентів оцінюються за 100 бальною шкалою в кожному семестрі окремо.</w:t>
            </w:r>
          </w:p>
          <w:p w:rsidR="00C553BC" w:rsidRDefault="00C553BC">
            <w:pPr>
              <w:widowControl w:val="0"/>
              <w:autoSpaceDE w:val="0"/>
              <w:autoSpaceDN w:val="0"/>
              <w:spacing w:after="0" w:line="240" w:lineRule="auto"/>
              <w:ind w:left="188" w:right="238"/>
              <w:jc w:val="both"/>
              <w:rPr>
                <w:rFonts w:ascii="Times New Roman" w:hAnsi="Times New Roman"/>
              </w:rPr>
            </w:pPr>
            <w:r>
              <w:rPr>
                <w:rFonts w:ascii="Times New Roman" w:hAnsi="Times New Roman"/>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C553BC" w:rsidRDefault="00C553BC">
            <w:pPr>
              <w:widowControl w:val="0"/>
              <w:autoSpaceDE w:val="0"/>
              <w:autoSpaceDN w:val="0"/>
              <w:spacing w:after="0" w:line="240" w:lineRule="auto"/>
              <w:ind w:left="188" w:right="238"/>
              <w:jc w:val="both"/>
              <w:rPr>
                <w:rFonts w:ascii="Times New Roman" w:hAnsi="Times New Roman"/>
              </w:rPr>
            </w:pPr>
            <w:r>
              <w:rPr>
                <w:rFonts w:ascii="Times New Roman" w:hAnsi="Times New Roman"/>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C553BC" w:rsidRDefault="00C553BC">
            <w:pPr>
              <w:widowControl w:val="0"/>
              <w:autoSpaceDE w:val="0"/>
              <w:autoSpaceDN w:val="0"/>
              <w:spacing w:after="0" w:line="240" w:lineRule="auto"/>
              <w:ind w:left="188" w:right="238"/>
              <w:jc w:val="both"/>
              <w:rPr>
                <w:rFonts w:ascii="Times New Roman" w:hAnsi="Times New Roman"/>
              </w:rPr>
            </w:pPr>
            <w:r>
              <w:rPr>
                <w:rFonts w:ascii="Times New Roman" w:hAnsi="Times New Roman"/>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C553BC" w:rsidRDefault="00C553BC">
            <w:pPr>
              <w:widowControl w:val="0"/>
              <w:autoSpaceDE w:val="0"/>
              <w:autoSpaceDN w:val="0"/>
              <w:spacing w:after="0" w:line="240" w:lineRule="auto"/>
              <w:ind w:left="188" w:right="238"/>
              <w:jc w:val="both"/>
              <w:rPr>
                <w:rFonts w:ascii="Times New Roman" w:hAnsi="Times New Roman"/>
              </w:rPr>
            </w:pPr>
            <w:r>
              <w:rPr>
                <w:rFonts w:ascii="Times New Roman" w:hAnsi="Times New Roman"/>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C553BC" w:rsidRDefault="00C553BC">
            <w:pPr>
              <w:widowControl w:val="0"/>
              <w:autoSpaceDE w:val="0"/>
              <w:autoSpaceDN w:val="0"/>
              <w:spacing w:after="0" w:line="240" w:lineRule="auto"/>
              <w:ind w:left="188" w:right="238"/>
              <w:jc w:val="both"/>
              <w:rPr>
                <w:rFonts w:ascii="Times New Roman" w:hAnsi="Times New Roman"/>
              </w:rPr>
            </w:pPr>
            <w:r>
              <w:rPr>
                <w:rFonts w:ascii="Times New Roman" w:hAnsi="Times New Roman"/>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C553BC" w:rsidRDefault="00C553BC">
            <w:pPr>
              <w:widowControl w:val="0"/>
              <w:autoSpaceDE w:val="0"/>
              <w:autoSpaceDN w:val="0"/>
              <w:spacing w:after="0" w:line="240" w:lineRule="auto"/>
              <w:ind w:left="188" w:right="238"/>
              <w:jc w:val="both"/>
              <w:rPr>
                <w:rFonts w:ascii="Times New Roman" w:hAnsi="Times New Roman"/>
              </w:rPr>
            </w:pPr>
            <w:r>
              <w:rPr>
                <w:rFonts w:ascii="Times New Roman" w:hAnsi="Times New Roman"/>
              </w:rPr>
              <w:t>Виконання модульних контрольних робіт здійснюється в режимі комп’ютерної діагностики або з використанням роздрукованих завдань.</w:t>
            </w:r>
          </w:p>
          <w:p w:rsidR="00C553BC" w:rsidRDefault="00C553BC">
            <w:pPr>
              <w:widowControl w:val="0"/>
              <w:autoSpaceDE w:val="0"/>
              <w:autoSpaceDN w:val="0"/>
              <w:spacing w:after="0" w:line="240" w:lineRule="auto"/>
              <w:ind w:left="188" w:right="238"/>
              <w:jc w:val="both"/>
              <w:rPr>
                <w:rFonts w:ascii="Times New Roman" w:hAnsi="Times New Roman"/>
              </w:rPr>
            </w:pPr>
            <w:r>
              <w:rPr>
                <w:rFonts w:ascii="Times New Roman" w:hAnsi="Times New Roman"/>
              </w:rPr>
              <w:t>Реферативні дослідження та практичні роботи, які виконує студент за визначеною тематикою, обговорюються та захищаються на семінарських</w:t>
            </w:r>
            <w:r>
              <w:rPr>
                <w:rFonts w:ascii="Times New Roman" w:hAnsi="Times New Roman"/>
                <w:i/>
              </w:rPr>
              <w:t xml:space="preserve"> </w:t>
            </w:r>
            <w:r>
              <w:rPr>
                <w:rFonts w:ascii="Times New Roman" w:hAnsi="Times New Roman"/>
              </w:rPr>
              <w:t xml:space="preserve">заняттях. </w:t>
            </w:r>
          </w:p>
          <w:p w:rsidR="00C553BC" w:rsidRDefault="00C553BC">
            <w:pPr>
              <w:widowControl w:val="0"/>
              <w:autoSpaceDE w:val="0"/>
              <w:autoSpaceDN w:val="0"/>
              <w:spacing w:after="120"/>
              <w:ind w:left="188" w:right="238"/>
              <w:jc w:val="both"/>
              <w:rPr>
                <w:rFonts w:ascii="Times New Roman" w:hAnsi="Times New Roman"/>
                <w:i/>
              </w:rPr>
            </w:pPr>
            <w:r>
              <w:rPr>
                <w:rFonts w:ascii="Times New Roman" w:hAnsi="Times New Roman"/>
              </w:rPr>
              <w:t>Модульний контроль знань студентів здійснюється після завершення вивчення навчального матеріалу курсу.</w:t>
            </w:r>
          </w:p>
        </w:tc>
      </w:tr>
    </w:tbl>
    <w:p w:rsidR="00C553BC" w:rsidRDefault="00C553BC" w:rsidP="00C553BC">
      <w:pPr>
        <w:jc w:val="both"/>
      </w:pPr>
    </w:p>
    <w:p w:rsidR="00C553BC" w:rsidRDefault="00C553BC" w:rsidP="00C553BC">
      <w:pPr>
        <w:jc w:val="both"/>
      </w:pPr>
    </w:p>
    <w:p w:rsidR="00C553BC" w:rsidRDefault="00C553BC" w:rsidP="00C553BC">
      <w:pPr>
        <w:jc w:val="center"/>
        <w:rPr>
          <w:rFonts w:ascii="Times New Roman" w:hAnsi="Times New Roman"/>
          <w:sz w:val="28"/>
          <w:szCs w:val="28"/>
        </w:rPr>
      </w:pPr>
      <w:r>
        <w:rPr>
          <w:rFonts w:ascii="Times New Roman" w:hAnsi="Times New Roman"/>
          <w:b/>
          <w:bCs/>
          <w:sz w:val="28"/>
          <w:szCs w:val="28"/>
        </w:rPr>
        <w:t>9. Загальна оцінка з дисципліни: шкала оцінювання національна та ECTS</w:t>
      </w:r>
    </w:p>
    <w:tbl>
      <w:tblPr>
        <w:tblW w:w="5150" w:type="pct"/>
        <w:tblCellSpacing w:w="0"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5"/>
        <w:gridCol w:w="1612"/>
        <w:gridCol w:w="1105"/>
        <w:gridCol w:w="1483"/>
        <w:gridCol w:w="685"/>
        <w:gridCol w:w="4113"/>
      </w:tblGrid>
      <w:tr w:rsidR="00C553BC" w:rsidTr="00C553BC">
        <w:trPr>
          <w:tblCellSpacing w:w="0" w:type="dxa"/>
        </w:trPr>
        <w:tc>
          <w:tcPr>
            <w:tcW w:w="118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rPr>
            </w:pPr>
            <w:r>
              <w:rPr>
                <w:rFonts w:ascii="Times New Roman" w:hAnsi="Times New Roman"/>
                <w:b/>
                <w:bCs/>
              </w:rPr>
              <w:t>Оцінка за 100-бальною системою</w:t>
            </w:r>
          </w:p>
        </w:tc>
        <w:tc>
          <w:tcPr>
            <w:tcW w:w="1354" w:type="pct"/>
            <w:gridSpan w:val="2"/>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rPr>
            </w:pPr>
            <w:r>
              <w:rPr>
                <w:rFonts w:ascii="Times New Roman" w:hAnsi="Times New Roman"/>
                <w:b/>
                <w:bCs/>
              </w:rPr>
              <w:t>Оцінка за національною шкалою</w:t>
            </w:r>
          </w:p>
        </w:tc>
        <w:tc>
          <w:tcPr>
            <w:tcW w:w="246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rPr>
            </w:pPr>
            <w:r>
              <w:rPr>
                <w:rFonts w:ascii="Times New Roman" w:hAnsi="Times New Roman"/>
                <w:b/>
                <w:bCs/>
              </w:rPr>
              <w:t>Оцінка за шкалою ECTS</w:t>
            </w:r>
          </w:p>
        </w:tc>
      </w:tr>
      <w:tr w:rsidR="00C553BC" w:rsidTr="00C553B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553BC" w:rsidRDefault="00C553BC">
            <w:pPr>
              <w:spacing w:after="0" w:line="256" w:lineRule="auto"/>
              <w:rPr>
                <w:rFonts w:ascii="Times New Roman" w:hAnsi="Times New Roman"/>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sz w:val="28"/>
                <w:szCs w:val="28"/>
              </w:rPr>
            </w:pPr>
            <w:r>
              <w:rPr>
                <w:rFonts w:ascii="Times New Roman" w:hAnsi="Times New Roman"/>
                <w:b/>
                <w:bCs/>
                <w:sz w:val="28"/>
                <w:szCs w:val="28"/>
              </w:rPr>
              <w:t>екзамен</w:t>
            </w:r>
          </w:p>
        </w:tc>
        <w:tc>
          <w:tcPr>
            <w:tcW w:w="787"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sz w:val="28"/>
                <w:szCs w:val="28"/>
              </w:rPr>
            </w:pPr>
            <w:r>
              <w:rPr>
                <w:rFonts w:ascii="Times New Roman" w:hAnsi="Times New Roman"/>
                <w:b/>
                <w:bCs/>
                <w:sz w:val="28"/>
                <w:szCs w:val="28"/>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553BC" w:rsidRDefault="00C553BC">
            <w:pPr>
              <w:spacing w:after="0" w:line="256" w:lineRule="auto"/>
              <w:rPr>
                <w:rFonts w:ascii="Times New Roman" w:hAnsi="Times New Roman"/>
              </w:rPr>
            </w:pPr>
          </w:p>
        </w:tc>
      </w:tr>
      <w:tr w:rsidR="00C553BC" w:rsidTr="00C553BC">
        <w:trPr>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90 – 100</w:t>
            </w:r>
          </w:p>
        </w:tc>
        <w:tc>
          <w:tcPr>
            <w:tcW w:w="672"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відмінно</w:t>
            </w:r>
          </w:p>
        </w:tc>
        <w:tc>
          <w:tcPr>
            <w:tcW w:w="567"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5</w:t>
            </w:r>
          </w:p>
        </w:tc>
        <w:tc>
          <w:tcPr>
            <w:tcW w:w="787" w:type="pct"/>
            <w:vMerge w:val="restar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зараховано</w:t>
            </w:r>
          </w:p>
        </w:tc>
        <w:tc>
          <w:tcPr>
            <w:tcW w:w="371"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A</w:t>
            </w:r>
          </w:p>
        </w:tc>
        <w:tc>
          <w:tcPr>
            <w:tcW w:w="2091"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відмінно</w:t>
            </w:r>
          </w:p>
        </w:tc>
      </w:tr>
      <w:tr w:rsidR="00C553BC" w:rsidTr="00C553BC">
        <w:trPr>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82 – 89</w:t>
            </w:r>
          </w:p>
        </w:tc>
        <w:tc>
          <w:tcPr>
            <w:tcW w:w="672"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добре</w:t>
            </w:r>
          </w:p>
        </w:tc>
        <w:tc>
          <w:tcPr>
            <w:tcW w:w="567"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53BC" w:rsidRDefault="00C553BC">
            <w:pPr>
              <w:spacing w:after="0" w:line="256" w:lineRule="auto"/>
              <w:rPr>
                <w:rFonts w:ascii="Times New Roman" w:hAnsi="Times New Roman"/>
                <w:i/>
                <w:sz w:val="28"/>
                <w:szCs w:val="28"/>
              </w:rPr>
            </w:pPr>
          </w:p>
        </w:tc>
        <w:tc>
          <w:tcPr>
            <w:tcW w:w="371"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B</w:t>
            </w:r>
          </w:p>
        </w:tc>
        <w:tc>
          <w:tcPr>
            <w:tcW w:w="2091"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добре (дуже добре)</w:t>
            </w:r>
          </w:p>
        </w:tc>
      </w:tr>
      <w:tr w:rsidR="00C553BC" w:rsidTr="00C553BC">
        <w:trPr>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75 – 81</w:t>
            </w:r>
          </w:p>
        </w:tc>
        <w:tc>
          <w:tcPr>
            <w:tcW w:w="672"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добре</w:t>
            </w:r>
          </w:p>
        </w:tc>
        <w:tc>
          <w:tcPr>
            <w:tcW w:w="567"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53BC" w:rsidRDefault="00C553BC">
            <w:pPr>
              <w:spacing w:after="0" w:line="256" w:lineRule="auto"/>
              <w:rPr>
                <w:rFonts w:ascii="Times New Roman" w:hAnsi="Times New Roman"/>
                <w:i/>
                <w:sz w:val="28"/>
                <w:szCs w:val="28"/>
              </w:rPr>
            </w:pPr>
          </w:p>
        </w:tc>
        <w:tc>
          <w:tcPr>
            <w:tcW w:w="371"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C</w:t>
            </w:r>
          </w:p>
        </w:tc>
        <w:tc>
          <w:tcPr>
            <w:tcW w:w="2091"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 xml:space="preserve">добре </w:t>
            </w:r>
          </w:p>
        </w:tc>
      </w:tr>
      <w:tr w:rsidR="00C553BC" w:rsidTr="00C553BC">
        <w:trPr>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64 – 74</w:t>
            </w:r>
          </w:p>
        </w:tc>
        <w:tc>
          <w:tcPr>
            <w:tcW w:w="672"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задовільно</w:t>
            </w:r>
          </w:p>
        </w:tc>
        <w:tc>
          <w:tcPr>
            <w:tcW w:w="567"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53BC" w:rsidRDefault="00C553BC">
            <w:pPr>
              <w:spacing w:after="0" w:line="256" w:lineRule="auto"/>
              <w:rPr>
                <w:rFonts w:ascii="Times New Roman" w:hAnsi="Times New Roman"/>
                <w:i/>
                <w:sz w:val="28"/>
                <w:szCs w:val="28"/>
              </w:rPr>
            </w:pPr>
          </w:p>
        </w:tc>
        <w:tc>
          <w:tcPr>
            <w:tcW w:w="371"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D</w:t>
            </w:r>
          </w:p>
        </w:tc>
        <w:tc>
          <w:tcPr>
            <w:tcW w:w="2091"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 xml:space="preserve">задовільно </w:t>
            </w:r>
          </w:p>
        </w:tc>
      </w:tr>
      <w:tr w:rsidR="00C553BC" w:rsidTr="00C553BC">
        <w:trPr>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lastRenderedPageBreak/>
              <w:t>60 – 63</w:t>
            </w:r>
          </w:p>
        </w:tc>
        <w:tc>
          <w:tcPr>
            <w:tcW w:w="672"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задовільно</w:t>
            </w:r>
          </w:p>
        </w:tc>
        <w:tc>
          <w:tcPr>
            <w:tcW w:w="567"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53BC" w:rsidRDefault="00C553BC">
            <w:pPr>
              <w:spacing w:after="0" w:line="256" w:lineRule="auto"/>
              <w:rPr>
                <w:rFonts w:ascii="Times New Roman" w:hAnsi="Times New Roman"/>
                <w:i/>
                <w:sz w:val="28"/>
                <w:szCs w:val="28"/>
              </w:rPr>
            </w:pPr>
          </w:p>
        </w:tc>
        <w:tc>
          <w:tcPr>
            <w:tcW w:w="371"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Е</w:t>
            </w:r>
          </w:p>
        </w:tc>
        <w:tc>
          <w:tcPr>
            <w:tcW w:w="2091"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 xml:space="preserve">задовільно (достатньо) </w:t>
            </w:r>
          </w:p>
        </w:tc>
      </w:tr>
      <w:tr w:rsidR="00C553BC" w:rsidRPr="00C553BC" w:rsidTr="00C553BC">
        <w:trPr>
          <w:trHeight w:val="468"/>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lastRenderedPageBreak/>
              <w:t>35 – 59</w:t>
            </w:r>
          </w:p>
        </w:tc>
        <w:tc>
          <w:tcPr>
            <w:tcW w:w="672"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незадовільно</w:t>
            </w:r>
          </w:p>
        </w:tc>
        <w:tc>
          <w:tcPr>
            <w:tcW w:w="567"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2</w:t>
            </w:r>
          </w:p>
        </w:tc>
        <w:tc>
          <w:tcPr>
            <w:tcW w:w="787" w:type="pct"/>
            <w:vMerge w:val="restar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не зараховано</w:t>
            </w:r>
          </w:p>
        </w:tc>
        <w:tc>
          <w:tcPr>
            <w:tcW w:w="371"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FX</w:t>
            </w:r>
          </w:p>
        </w:tc>
        <w:tc>
          <w:tcPr>
            <w:tcW w:w="2091"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незадовільно з можливістю повторного складання</w:t>
            </w:r>
          </w:p>
        </w:tc>
      </w:tr>
      <w:tr w:rsidR="00C553BC" w:rsidRPr="00C553BC" w:rsidTr="00C553BC">
        <w:trPr>
          <w:trHeight w:val="1076"/>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1 – 34</w:t>
            </w:r>
          </w:p>
        </w:tc>
        <w:tc>
          <w:tcPr>
            <w:tcW w:w="672"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незадовільно</w:t>
            </w:r>
          </w:p>
        </w:tc>
        <w:tc>
          <w:tcPr>
            <w:tcW w:w="567"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53BC" w:rsidRDefault="00C553BC">
            <w:pPr>
              <w:spacing w:after="0" w:line="256" w:lineRule="auto"/>
              <w:rPr>
                <w:rFonts w:ascii="Times New Roman" w:hAnsi="Times New Roman"/>
                <w:i/>
                <w:sz w:val="28"/>
                <w:szCs w:val="28"/>
              </w:rPr>
            </w:pPr>
          </w:p>
        </w:tc>
        <w:tc>
          <w:tcPr>
            <w:tcW w:w="371"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b/>
                <w:sz w:val="28"/>
                <w:szCs w:val="28"/>
              </w:rPr>
            </w:pPr>
            <w:r>
              <w:rPr>
                <w:rFonts w:ascii="Times New Roman" w:hAnsi="Times New Roman"/>
                <w:b/>
                <w:sz w:val="28"/>
                <w:szCs w:val="28"/>
              </w:rPr>
              <w:t>F</w:t>
            </w:r>
          </w:p>
        </w:tc>
        <w:tc>
          <w:tcPr>
            <w:tcW w:w="2091" w:type="pct"/>
            <w:tcBorders>
              <w:top w:val="outset" w:sz="6" w:space="0" w:color="auto"/>
              <w:left w:val="outset" w:sz="6" w:space="0" w:color="auto"/>
              <w:bottom w:val="outset" w:sz="6" w:space="0" w:color="auto"/>
              <w:right w:val="outset" w:sz="6" w:space="0" w:color="auto"/>
            </w:tcBorders>
            <w:vAlign w:val="center"/>
            <w:hideMark/>
          </w:tcPr>
          <w:p w:rsidR="00C553BC" w:rsidRDefault="00C553BC">
            <w:pPr>
              <w:jc w:val="center"/>
              <w:rPr>
                <w:rFonts w:ascii="Times New Roman" w:hAnsi="Times New Roman"/>
                <w:i/>
                <w:sz w:val="28"/>
                <w:szCs w:val="28"/>
              </w:rPr>
            </w:pPr>
            <w:r>
              <w:rPr>
                <w:rFonts w:ascii="Times New Roman" w:hAnsi="Times New Roman"/>
                <w:i/>
                <w:sz w:val="28"/>
                <w:szCs w:val="28"/>
              </w:rPr>
              <w:t>незадовільно з обов’язковим повторним вивченням дисципліни</w:t>
            </w:r>
          </w:p>
        </w:tc>
      </w:tr>
    </w:tbl>
    <w:p w:rsidR="00C553BC" w:rsidRDefault="00C553BC" w:rsidP="00C553BC">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553BC" w:rsidTr="00C553BC">
        <w:trPr>
          <w:jc w:val="center"/>
        </w:trPr>
        <w:tc>
          <w:tcPr>
            <w:tcW w:w="2148" w:type="dxa"/>
            <w:tcBorders>
              <w:top w:val="single" w:sz="4" w:space="0" w:color="auto"/>
              <w:left w:val="single" w:sz="4" w:space="0" w:color="auto"/>
              <w:bottom w:val="single" w:sz="4" w:space="0" w:color="auto"/>
              <w:right w:val="single" w:sz="4" w:space="0" w:color="auto"/>
            </w:tcBorders>
            <w:hideMark/>
          </w:tcPr>
          <w:p w:rsidR="00C553BC" w:rsidRDefault="00C553BC">
            <w:pPr>
              <w:tabs>
                <w:tab w:val="num" w:pos="426"/>
              </w:tabs>
              <w:jc w:val="center"/>
              <w:rPr>
                <w:rFonts w:ascii="Times New Roman" w:hAnsi="Times New Roman"/>
                <w:b/>
                <w:sz w:val="28"/>
                <w:szCs w:val="28"/>
              </w:rPr>
            </w:pPr>
            <w:r>
              <w:rPr>
                <w:rFonts w:ascii="Times New Roman" w:hAnsi="Times New Roman"/>
                <w:b/>
                <w:sz w:val="28"/>
                <w:szCs w:val="28"/>
              </w:rPr>
              <w:t>Оцінка</w:t>
            </w:r>
          </w:p>
        </w:tc>
        <w:tc>
          <w:tcPr>
            <w:tcW w:w="7872" w:type="dxa"/>
            <w:tcBorders>
              <w:top w:val="single" w:sz="4" w:space="0" w:color="auto"/>
              <w:left w:val="single" w:sz="4" w:space="0" w:color="auto"/>
              <w:bottom w:val="single" w:sz="4" w:space="0" w:color="auto"/>
              <w:right w:val="single" w:sz="4" w:space="0" w:color="auto"/>
            </w:tcBorders>
            <w:hideMark/>
          </w:tcPr>
          <w:p w:rsidR="00C553BC" w:rsidRDefault="00C553BC">
            <w:pPr>
              <w:tabs>
                <w:tab w:val="num" w:pos="426"/>
              </w:tabs>
              <w:jc w:val="center"/>
              <w:rPr>
                <w:rFonts w:ascii="Times New Roman" w:hAnsi="Times New Roman"/>
                <w:b/>
                <w:sz w:val="28"/>
                <w:szCs w:val="28"/>
              </w:rPr>
            </w:pPr>
            <w:r>
              <w:rPr>
                <w:rFonts w:ascii="Times New Roman" w:hAnsi="Times New Roman"/>
                <w:b/>
                <w:sz w:val="28"/>
                <w:szCs w:val="28"/>
              </w:rPr>
              <w:t>Критерії оцінювання</w:t>
            </w:r>
          </w:p>
        </w:tc>
      </w:tr>
      <w:tr w:rsidR="00C553BC" w:rsidRPr="00C553BC" w:rsidTr="00C553BC">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C553BC" w:rsidRDefault="00C553BC">
            <w:pPr>
              <w:tabs>
                <w:tab w:val="num" w:pos="426"/>
              </w:tabs>
              <w:jc w:val="center"/>
              <w:rPr>
                <w:rFonts w:ascii="Times New Roman" w:hAnsi="Times New Roman"/>
                <w:b/>
                <w:i/>
                <w:sz w:val="28"/>
                <w:szCs w:val="28"/>
              </w:rPr>
            </w:pPr>
            <w:r>
              <w:rPr>
                <w:rFonts w:ascii="Times New Roman" w:hAnsi="Times New Roman"/>
                <w:b/>
                <w:i/>
                <w:sz w:val="28"/>
                <w:szCs w:val="28"/>
              </w:rPr>
              <w:t>«відмінно»</w:t>
            </w:r>
          </w:p>
        </w:tc>
        <w:tc>
          <w:tcPr>
            <w:tcW w:w="7872" w:type="dxa"/>
            <w:tcBorders>
              <w:top w:val="single" w:sz="4" w:space="0" w:color="auto"/>
              <w:left w:val="single" w:sz="4" w:space="0" w:color="auto"/>
              <w:bottom w:val="single" w:sz="4" w:space="0" w:color="auto"/>
              <w:right w:val="single" w:sz="4" w:space="0" w:color="auto"/>
            </w:tcBorders>
            <w:hideMark/>
          </w:tcPr>
          <w:p w:rsidR="00C553BC" w:rsidRDefault="00C553BC">
            <w:pPr>
              <w:tabs>
                <w:tab w:val="num" w:pos="426"/>
              </w:tabs>
              <w:jc w:val="both"/>
              <w:rPr>
                <w:rFonts w:ascii="Times New Roman" w:hAnsi="Times New Roman"/>
                <w:sz w:val="26"/>
                <w:szCs w:val="26"/>
              </w:rPr>
            </w:pPr>
            <w:r>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553BC" w:rsidTr="00C553BC">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C553BC" w:rsidRDefault="00C553BC">
            <w:pPr>
              <w:tabs>
                <w:tab w:val="num" w:pos="426"/>
              </w:tabs>
              <w:jc w:val="center"/>
              <w:rPr>
                <w:rFonts w:ascii="Times New Roman" w:hAnsi="Times New Roman"/>
                <w:b/>
                <w:i/>
                <w:sz w:val="28"/>
                <w:szCs w:val="28"/>
              </w:rPr>
            </w:pPr>
            <w:r>
              <w:rPr>
                <w:rFonts w:ascii="Times New Roman" w:hAnsi="Times New Roman"/>
                <w:b/>
                <w:i/>
                <w:sz w:val="28"/>
                <w:szCs w:val="28"/>
              </w:rPr>
              <w:t>«добре»</w:t>
            </w:r>
          </w:p>
        </w:tc>
        <w:tc>
          <w:tcPr>
            <w:tcW w:w="7872" w:type="dxa"/>
            <w:tcBorders>
              <w:top w:val="single" w:sz="4" w:space="0" w:color="auto"/>
              <w:left w:val="single" w:sz="4" w:space="0" w:color="auto"/>
              <w:bottom w:val="single" w:sz="4" w:space="0" w:color="auto"/>
              <w:right w:val="single" w:sz="4" w:space="0" w:color="auto"/>
            </w:tcBorders>
            <w:hideMark/>
          </w:tcPr>
          <w:p w:rsidR="00C553BC" w:rsidRDefault="00C553BC">
            <w:pPr>
              <w:tabs>
                <w:tab w:val="num" w:pos="426"/>
              </w:tabs>
              <w:jc w:val="both"/>
              <w:rPr>
                <w:rFonts w:ascii="Times New Roman" w:hAnsi="Times New Roman"/>
                <w:sz w:val="26"/>
                <w:szCs w:val="26"/>
              </w:rPr>
            </w:pPr>
            <w:r>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553BC" w:rsidRPr="00C553BC" w:rsidTr="00C553BC">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C553BC" w:rsidRDefault="00C553BC">
            <w:pPr>
              <w:tabs>
                <w:tab w:val="num" w:pos="426"/>
              </w:tabs>
              <w:jc w:val="center"/>
              <w:rPr>
                <w:rFonts w:ascii="Times New Roman" w:hAnsi="Times New Roman"/>
                <w:b/>
                <w:i/>
                <w:sz w:val="28"/>
                <w:szCs w:val="28"/>
              </w:rPr>
            </w:pPr>
            <w:r>
              <w:rPr>
                <w:rFonts w:ascii="Times New Roman" w:hAnsi="Times New Roman"/>
                <w:b/>
                <w:i/>
                <w:sz w:val="28"/>
                <w:szCs w:val="28"/>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rsidR="00C553BC" w:rsidRDefault="00C553BC">
            <w:pPr>
              <w:tabs>
                <w:tab w:val="num" w:pos="426"/>
              </w:tabs>
              <w:jc w:val="both"/>
              <w:rPr>
                <w:rFonts w:ascii="Times New Roman" w:hAnsi="Times New Roman"/>
                <w:sz w:val="26"/>
                <w:szCs w:val="26"/>
              </w:rPr>
            </w:pPr>
            <w:r>
              <w:rPr>
                <w:rFonts w:ascii="Times New Roman" w:hAnsi="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553BC" w:rsidRPr="00C553BC" w:rsidTr="00C553BC">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C553BC" w:rsidRDefault="00C553BC">
            <w:pPr>
              <w:ind w:left="-108"/>
              <w:jc w:val="right"/>
              <w:rPr>
                <w:rFonts w:ascii="Times New Roman" w:hAnsi="Times New Roman"/>
                <w:b/>
                <w:i/>
                <w:sz w:val="28"/>
                <w:szCs w:val="28"/>
              </w:rPr>
            </w:pPr>
            <w:r>
              <w:rPr>
                <w:rFonts w:ascii="Times New Roman" w:hAnsi="Times New Roman"/>
                <w:b/>
                <w:i/>
                <w:sz w:val="28"/>
                <w:szCs w:val="28"/>
              </w:rPr>
              <w:t>«незадовільно»</w:t>
            </w:r>
          </w:p>
        </w:tc>
        <w:tc>
          <w:tcPr>
            <w:tcW w:w="7872" w:type="dxa"/>
            <w:tcBorders>
              <w:top w:val="single" w:sz="4" w:space="0" w:color="auto"/>
              <w:left w:val="single" w:sz="4" w:space="0" w:color="auto"/>
              <w:bottom w:val="single" w:sz="4" w:space="0" w:color="auto"/>
              <w:right w:val="single" w:sz="4" w:space="0" w:color="auto"/>
            </w:tcBorders>
            <w:hideMark/>
          </w:tcPr>
          <w:p w:rsidR="00C553BC" w:rsidRDefault="00C553BC">
            <w:pPr>
              <w:tabs>
                <w:tab w:val="num" w:pos="426"/>
              </w:tabs>
              <w:jc w:val="both"/>
              <w:rPr>
                <w:rFonts w:ascii="Times New Roman" w:hAnsi="Times New Roman"/>
                <w:sz w:val="26"/>
                <w:szCs w:val="26"/>
              </w:rPr>
            </w:pPr>
            <w:r>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553BC" w:rsidRDefault="00C553BC" w:rsidP="00C553BC">
      <w:pPr>
        <w:jc w:val="both"/>
      </w:pPr>
    </w:p>
    <w:p w:rsidR="00C553BC" w:rsidRDefault="00C553BC" w:rsidP="00C553BC">
      <w:pPr>
        <w:spacing w:after="0"/>
        <w:jc w:val="center"/>
        <w:rPr>
          <w:rFonts w:ascii="Times New Roman" w:hAnsi="Times New Roman"/>
          <w:b/>
          <w:sz w:val="28"/>
          <w:szCs w:val="28"/>
        </w:rPr>
      </w:pPr>
      <w:r>
        <w:rPr>
          <w:rFonts w:ascii="Times New Roman" w:hAnsi="Times New Roman"/>
          <w:b/>
          <w:bCs/>
          <w:sz w:val="28"/>
          <w:szCs w:val="28"/>
        </w:rPr>
        <w:lastRenderedPageBreak/>
        <w:t xml:space="preserve">10. </w:t>
      </w:r>
      <w:r>
        <w:rPr>
          <w:rFonts w:ascii="Times New Roman" w:hAnsi="Times New Roman"/>
          <w:b/>
          <w:sz w:val="28"/>
          <w:szCs w:val="28"/>
        </w:rPr>
        <w:t>ФОРМИ І МЕТОДИ НАВЧАННЯ</w:t>
      </w:r>
    </w:p>
    <w:p w:rsidR="00C553BC" w:rsidRDefault="00C553BC" w:rsidP="00C553BC">
      <w:pPr>
        <w:spacing w:after="0"/>
        <w:jc w:val="center"/>
        <w:rPr>
          <w:rFonts w:ascii="Times New Roman" w:hAnsi="Times New Roman"/>
          <w:b/>
          <w:sz w:val="28"/>
          <w:szCs w:val="28"/>
        </w:rPr>
      </w:pPr>
    </w:p>
    <w:p w:rsidR="00C553BC" w:rsidRDefault="00C553BC" w:rsidP="00C553BC">
      <w:pPr>
        <w:spacing w:after="0"/>
        <w:jc w:val="both"/>
        <w:rPr>
          <w:rFonts w:ascii="Times New Roman" w:hAnsi="Times New Roman"/>
          <w:sz w:val="28"/>
          <w:szCs w:val="28"/>
        </w:rPr>
      </w:pPr>
      <w:r>
        <w:rPr>
          <w:rFonts w:ascii="Times New Roman" w:hAnsi="Times New Roman"/>
          <w:sz w:val="28"/>
          <w:szCs w:val="28"/>
        </w:rPr>
        <w:tab/>
        <w:t>Головні форми організації навчання: оглядові та проблемні лекції, практичні заняття, екскурсії, ознайомлення студентів з фотоальбомом визначних пам’яток туризму.</w:t>
      </w:r>
    </w:p>
    <w:p w:rsidR="00C553BC" w:rsidRDefault="00C553BC" w:rsidP="00C553BC">
      <w:pPr>
        <w:spacing w:after="0"/>
        <w:jc w:val="both"/>
        <w:rPr>
          <w:rFonts w:ascii="Times New Roman" w:hAnsi="Times New Roman"/>
          <w:sz w:val="28"/>
          <w:szCs w:val="28"/>
        </w:rPr>
      </w:pPr>
    </w:p>
    <w:p w:rsidR="00C553BC" w:rsidRDefault="00C553BC" w:rsidP="00C553BC">
      <w:pPr>
        <w:spacing w:after="0"/>
        <w:jc w:val="center"/>
        <w:rPr>
          <w:rFonts w:ascii="Times New Roman" w:hAnsi="Times New Roman"/>
          <w:b/>
          <w:sz w:val="28"/>
          <w:szCs w:val="28"/>
        </w:rPr>
      </w:pPr>
      <w:r>
        <w:rPr>
          <w:rFonts w:ascii="Times New Roman" w:hAnsi="Times New Roman"/>
          <w:b/>
          <w:sz w:val="28"/>
          <w:szCs w:val="28"/>
        </w:rPr>
        <w:t>1. Методи організації та здійснення навчально-пізнавальної діяльності:</w:t>
      </w:r>
    </w:p>
    <w:p w:rsidR="00C553BC" w:rsidRDefault="00C553BC" w:rsidP="00C553BC">
      <w:pPr>
        <w:spacing w:after="0"/>
        <w:jc w:val="both"/>
        <w:rPr>
          <w:rFonts w:ascii="Times New Roman" w:hAnsi="Times New Roman"/>
          <w:bCs/>
          <w:sz w:val="28"/>
          <w:szCs w:val="28"/>
        </w:rPr>
      </w:pPr>
      <w:r>
        <w:rPr>
          <w:rFonts w:ascii="Times New Roman" w:hAnsi="Times New Roman"/>
          <w:bCs/>
          <w:sz w:val="28"/>
          <w:szCs w:val="28"/>
        </w:rPr>
        <w:t xml:space="preserve">1. За джерелом інформації: </w:t>
      </w:r>
    </w:p>
    <w:p w:rsidR="00C553BC" w:rsidRDefault="00C553BC" w:rsidP="00C553BC">
      <w:pPr>
        <w:spacing w:after="0"/>
        <w:jc w:val="both"/>
        <w:rPr>
          <w:rFonts w:ascii="Times New Roman" w:hAnsi="Times New Roman"/>
          <w:bCs/>
          <w:sz w:val="28"/>
          <w:szCs w:val="28"/>
        </w:rPr>
      </w:pPr>
      <w:r>
        <w:rPr>
          <w:rFonts w:ascii="Times New Roman" w:hAnsi="Times New Roman"/>
          <w:bCs/>
          <w:sz w:val="28"/>
          <w:szCs w:val="28"/>
        </w:rPr>
        <w:t xml:space="preserve">- при викладанні дисципліни «Сучасні інформаційні системи в туризмі» будуть використані різні методи навчання: </w:t>
      </w:r>
    </w:p>
    <w:p w:rsidR="00C553BC" w:rsidRDefault="00C553BC" w:rsidP="00C553BC">
      <w:pPr>
        <w:spacing w:after="0"/>
        <w:jc w:val="both"/>
        <w:rPr>
          <w:rFonts w:ascii="Times New Roman" w:hAnsi="Times New Roman"/>
          <w:bCs/>
          <w:sz w:val="28"/>
          <w:szCs w:val="28"/>
        </w:rPr>
      </w:pPr>
      <w:r>
        <w:rPr>
          <w:rFonts w:ascii="Times New Roman" w:hAnsi="Times New Roman"/>
          <w:bCs/>
          <w:sz w:val="28"/>
          <w:szCs w:val="28"/>
        </w:rPr>
        <w:t>лекції, семінари, бесіди, пояснення, розповіді;</w:t>
      </w:r>
    </w:p>
    <w:p w:rsidR="00C553BC" w:rsidRDefault="00C553BC" w:rsidP="00C553BC">
      <w:pPr>
        <w:spacing w:after="0"/>
        <w:jc w:val="both"/>
        <w:rPr>
          <w:rFonts w:ascii="Times New Roman" w:hAnsi="Times New Roman"/>
          <w:bCs/>
          <w:sz w:val="28"/>
          <w:szCs w:val="28"/>
        </w:rPr>
      </w:pPr>
      <w:r>
        <w:rPr>
          <w:rFonts w:ascii="Times New Roman" w:hAnsi="Times New Roman"/>
          <w:bCs/>
          <w:sz w:val="28"/>
          <w:szCs w:val="28"/>
        </w:rPr>
        <w:t>2. За логікою передачі і сприйняття навчальної інформації застосовуються методи:</w:t>
      </w:r>
    </w:p>
    <w:p w:rsidR="00C553BC" w:rsidRDefault="00C553BC" w:rsidP="00C553BC">
      <w:pPr>
        <w:spacing w:after="0"/>
        <w:jc w:val="both"/>
        <w:rPr>
          <w:rFonts w:ascii="Times New Roman" w:hAnsi="Times New Roman"/>
          <w:bCs/>
          <w:sz w:val="28"/>
          <w:szCs w:val="28"/>
        </w:rPr>
      </w:pPr>
      <w:r>
        <w:rPr>
          <w:rFonts w:ascii="Times New Roman" w:hAnsi="Times New Roman"/>
          <w:bCs/>
          <w:sz w:val="28"/>
          <w:szCs w:val="28"/>
        </w:rPr>
        <w:t xml:space="preserve"> аналізу і синтезу, індукції та дедукції.</w:t>
      </w:r>
    </w:p>
    <w:p w:rsidR="00C553BC" w:rsidRDefault="00C553BC" w:rsidP="00C553BC">
      <w:pPr>
        <w:spacing w:after="0"/>
        <w:jc w:val="both"/>
        <w:rPr>
          <w:rFonts w:ascii="Times New Roman" w:hAnsi="Times New Roman"/>
          <w:bCs/>
          <w:sz w:val="28"/>
          <w:szCs w:val="28"/>
        </w:rPr>
      </w:pPr>
      <w:r>
        <w:rPr>
          <w:rFonts w:ascii="Times New Roman" w:hAnsi="Times New Roman"/>
          <w:bCs/>
          <w:sz w:val="28"/>
          <w:szCs w:val="28"/>
        </w:rPr>
        <w:t>3. За ступенем самостійності мислення:</w:t>
      </w:r>
    </w:p>
    <w:p w:rsidR="00C553BC" w:rsidRDefault="00C553BC" w:rsidP="00C553BC">
      <w:pPr>
        <w:spacing w:after="0"/>
        <w:jc w:val="both"/>
        <w:rPr>
          <w:rFonts w:ascii="Times New Roman" w:hAnsi="Times New Roman"/>
          <w:bCs/>
          <w:sz w:val="28"/>
          <w:szCs w:val="28"/>
        </w:rPr>
      </w:pPr>
      <w:r>
        <w:rPr>
          <w:rFonts w:ascii="Times New Roman" w:hAnsi="Times New Roman"/>
          <w:bCs/>
          <w:sz w:val="28"/>
          <w:szCs w:val="28"/>
        </w:rPr>
        <w:t>репродуктивні, пошукові та дослідницькі методи.</w:t>
      </w:r>
    </w:p>
    <w:p w:rsidR="00C553BC" w:rsidRDefault="00C553BC" w:rsidP="00C553BC">
      <w:pPr>
        <w:spacing w:after="0"/>
        <w:jc w:val="both"/>
        <w:rPr>
          <w:rFonts w:ascii="Times New Roman" w:hAnsi="Times New Roman"/>
          <w:b/>
          <w:bCs/>
          <w:sz w:val="28"/>
          <w:szCs w:val="28"/>
        </w:rPr>
      </w:pPr>
      <w:r>
        <w:rPr>
          <w:rFonts w:ascii="Times New Roman" w:hAnsi="Times New Roman"/>
          <w:bCs/>
          <w:sz w:val="28"/>
          <w:szCs w:val="28"/>
        </w:rPr>
        <w:t>4. За ступенем керування навчальною діяльністю:</w:t>
      </w:r>
      <w:r>
        <w:rPr>
          <w:rFonts w:ascii="Times New Roman" w:hAnsi="Times New Roman"/>
          <w:b/>
          <w:bCs/>
          <w:sz w:val="28"/>
          <w:szCs w:val="28"/>
        </w:rPr>
        <w:t xml:space="preserve"> </w:t>
      </w:r>
    </w:p>
    <w:p w:rsidR="00C553BC" w:rsidRDefault="00C553BC" w:rsidP="00C553BC">
      <w:pPr>
        <w:spacing w:after="0"/>
        <w:jc w:val="both"/>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під керівництвом викладача;</w:t>
      </w:r>
    </w:p>
    <w:p w:rsidR="00C553BC" w:rsidRDefault="00C553BC" w:rsidP="00C553BC">
      <w:pPr>
        <w:spacing w:after="0"/>
        <w:jc w:val="both"/>
        <w:rPr>
          <w:rFonts w:ascii="Times New Roman" w:hAnsi="Times New Roman"/>
          <w:bCs/>
          <w:sz w:val="28"/>
          <w:szCs w:val="28"/>
        </w:rPr>
      </w:pPr>
      <w:r>
        <w:rPr>
          <w:rFonts w:ascii="Times New Roman" w:hAnsi="Times New Roman"/>
          <w:bCs/>
          <w:sz w:val="28"/>
          <w:szCs w:val="28"/>
        </w:rPr>
        <w:t xml:space="preserve">- самостійна робота студентів; </w:t>
      </w:r>
    </w:p>
    <w:p w:rsidR="00C553BC" w:rsidRDefault="00C553BC" w:rsidP="00C553BC">
      <w:pPr>
        <w:spacing w:after="0"/>
        <w:jc w:val="both"/>
        <w:rPr>
          <w:rFonts w:ascii="Times New Roman" w:hAnsi="Times New Roman"/>
          <w:bCs/>
          <w:sz w:val="28"/>
          <w:szCs w:val="28"/>
        </w:rPr>
      </w:pPr>
      <w:r>
        <w:rPr>
          <w:rFonts w:ascii="Times New Roman" w:hAnsi="Times New Roman"/>
          <w:bCs/>
          <w:sz w:val="28"/>
          <w:szCs w:val="28"/>
        </w:rPr>
        <w:t>- виконання індивідуальних завдань.</w:t>
      </w:r>
    </w:p>
    <w:p w:rsidR="00C553BC" w:rsidRDefault="00C553BC" w:rsidP="00C553BC">
      <w:pPr>
        <w:spacing w:after="0"/>
        <w:jc w:val="both"/>
        <w:rPr>
          <w:rFonts w:ascii="Times New Roman" w:hAnsi="Times New Roman"/>
          <w:bCs/>
          <w:sz w:val="28"/>
          <w:szCs w:val="28"/>
        </w:rPr>
      </w:pPr>
    </w:p>
    <w:p w:rsidR="00C553BC" w:rsidRDefault="00C553BC" w:rsidP="00C553BC">
      <w:pPr>
        <w:spacing w:after="0"/>
        <w:jc w:val="center"/>
        <w:rPr>
          <w:rFonts w:ascii="Times New Roman" w:hAnsi="Times New Roman"/>
          <w:b/>
          <w:bCs/>
          <w:sz w:val="28"/>
          <w:szCs w:val="28"/>
        </w:rPr>
      </w:pPr>
      <w:r>
        <w:rPr>
          <w:rFonts w:ascii="Times New Roman" w:hAnsi="Times New Roman"/>
          <w:b/>
          <w:bCs/>
          <w:sz w:val="28"/>
          <w:szCs w:val="28"/>
        </w:rPr>
        <w:t>2. Методи стимулювання інтересу до навчання:</w:t>
      </w:r>
    </w:p>
    <w:p w:rsidR="00C553BC" w:rsidRDefault="00C553BC" w:rsidP="00C553BC">
      <w:pPr>
        <w:spacing w:after="0"/>
        <w:jc w:val="center"/>
        <w:rPr>
          <w:rFonts w:ascii="Times New Roman" w:hAnsi="Times New Roman"/>
          <w:b/>
          <w:bCs/>
          <w:sz w:val="28"/>
          <w:szCs w:val="28"/>
        </w:rPr>
      </w:pPr>
    </w:p>
    <w:p w:rsidR="00C553BC" w:rsidRDefault="00C553BC" w:rsidP="00C553BC">
      <w:pPr>
        <w:spacing w:after="0"/>
        <w:jc w:val="both"/>
        <w:rPr>
          <w:rFonts w:ascii="Times New Roman" w:hAnsi="Times New Roman"/>
          <w:bCs/>
          <w:sz w:val="28"/>
          <w:szCs w:val="28"/>
        </w:rPr>
      </w:pPr>
      <w:r>
        <w:rPr>
          <w:rFonts w:ascii="Times New Roman" w:hAnsi="Times New Roman"/>
          <w:bCs/>
          <w:sz w:val="28"/>
          <w:szCs w:val="28"/>
        </w:rPr>
        <w:t>- створення ситуації пізнавальної новизни;</w:t>
      </w:r>
    </w:p>
    <w:p w:rsidR="00C553BC" w:rsidRDefault="00C553BC" w:rsidP="00C553BC">
      <w:pPr>
        <w:spacing w:after="0"/>
        <w:jc w:val="both"/>
        <w:rPr>
          <w:rFonts w:ascii="Times New Roman" w:hAnsi="Times New Roman"/>
          <w:bCs/>
          <w:sz w:val="28"/>
          <w:szCs w:val="28"/>
        </w:rPr>
      </w:pPr>
      <w:r>
        <w:rPr>
          <w:rFonts w:ascii="Times New Roman" w:hAnsi="Times New Roman"/>
          <w:bCs/>
          <w:sz w:val="28"/>
          <w:szCs w:val="28"/>
        </w:rPr>
        <w:t>- створення ситуації зацікавленості.</w:t>
      </w:r>
    </w:p>
    <w:p w:rsidR="00C553BC" w:rsidRDefault="00C553BC" w:rsidP="00C553BC">
      <w:pPr>
        <w:spacing w:after="0"/>
        <w:jc w:val="both"/>
        <w:rPr>
          <w:rFonts w:ascii="Times New Roman" w:hAnsi="Times New Roman"/>
          <w:bCs/>
          <w:i/>
          <w:sz w:val="28"/>
          <w:szCs w:val="28"/>
        </w:rPr>
      </w:pPr>
    </w:p>
    <w:p w:rsidR="00C553BC" w:rsidRDefault="00C553BC" w:rsidP="00C553BC">
      <w:pPr>
        <w:spacing w:after="0"/>
        <w:jc w:val="center"/>
        <w:rPr>
          <w:rFonts w:ascii="Times New Roman" w:hAnsi="Times New Roman"/>
          <w:b/>
          <w:bCs/>
          <w:sz w:val="28"/>
          <w:szCs w:val="28"/>
        </w:rPr>
      </w:pPr>
      <w:r>
        <w:rPr>
          <w:rFonts w:ascii="Times New Roman" w:hAnsi="Times New Roman"/>
          <w:b/>
          <w:bCs/>
          <w:sz w:val="28"/>
          <w:szCs w:val="28"/>
        </w:rPr>
        <w:t>3. Інклюзивні методи навчання:</w:t>
      </w:r>
    </w:p>
    <w:p w:rsidR="00C553BC" w:rsidRDefault="00C553BC" w:rsidP="00C553BC">
      <w:pPr>
        <w:spacing w:after="0"/>
        <w:jc w:val="center"/>
        <w:rPr>
          <w:rFonts w:ascii="Times New Roman" w:hAnsi="Times New Roman"/>
          <w:b/>
          <w:bCs/>
          <w:sz w:val="28"/>
          <w:szCs w:val="28"/>
        </w:rPr>
      </w:pPr>
    </w:p>
    <w:p w:rsidR="00C553BC" w:rsidRDefault="00C553BC" w:rsidP="00C553BC">
      <w:pPr>
        <w:spacing w:after="0"/>
        <w:jc w:val="both"/>
        <w:rPr>
          <w:rFonts w:ascii="Times New Roman" w:hAnsi="Times New Roman"/>
          <w:sz w:val="28"/>
          <w:szCs w:val="28"/>
        </w:rPr>
      </w:pPr>
      <w:r>
        <w:rPr>
          <w:rFonts w:ascii="Times New Roman" w:hAnsi="Times New Roman"/>
          <w:sz w:val="28"/>
          <w:szCs w:val="28"/>
        </w:rPr>
        <w:t>- формування свідомості: диспут, лекція, бесіда, пояснення, переконання;</w:t>
      </w:r>
    </w:p>
    <w:p w:rsidR="00C553BC" w:rsidRDefault="00C553BC" w:rsidP="00C553BC">
      <w:pPr>
        <w:spacing w:after="0"/>
        <w:jc w:val="both"/>
        <w:rPr>
          <w:rFonts w:ascii="Times New Roman" w:hAnsi="Times New Roman"/>
          <w:sz w:val="28"/>
          <w:szCs w:val="28"/>
        </w:rPr>
      </w:pPr>
      <w:r>
        <w:rPr>
          <w:rFonts w:ascii="Times New Roman" w:hAnsi="Times New Roman"/>
          <w:sz w:val="28"/>
          <w:szCs w:val="28"/>
        </w:rPr>
        <w:t>- організація діяльності та формування суспільної поведінки особистості: виховні ситуації, приклад;</w:t>
      </w:r>
    </w:p>
    <w:p w:rsidR="00C553BC" w:rsidRDefault="00C553BC" w:rsidP="00C553BC">
      <w:pPr>
        <w:spacing w:after="0"/>
        <w:jc w:val="both"/>
        <w:rPr>
          <w:rFonts w:ascii="Times New Roman" w:hAnsi="Times New Roman"/>
          <w:sz w:val="28"/>
          <w:szCs w:val="28"/>
        </w:rPr>
      </w:pPr>
      <w:r>
        <w:rPr>
          <w:rFonts w:ascii="Times New Roman" w:hAnsi="Times New Roman"/>
          <w:sz w:val="28"/>
          <w:szCs w:val="28"/>
        </w:rPr>
        <w:t xml:space="preserve">- мотивації та стимулювання: вимога, громадська думка. </w:t>
      </w:r>
    </w:p>
    <w:p w:rsidR="00C553BC" w:rsidRDefault="00C553BC" w:rsidP="00C553BC">
      <w:pPr>
        <w:spacing w:after="0"/>
        <w:jc w:val="both"/>
        <w:rPr>
          <w:rFonts w:ascii="Times New Roman" w:hAnsi="Times New Roman"/>
          <w:sz w:val="28"/>
          <w:szCs w:val="28"/>
        </w:rPr>
      </w:pPr>
    </w:p>
    <w:p w:rsidR="00C553BC" w:rsidRDefault="00C553BC" w:rsidP="00C553BC">
      <w:pPr>
        <w:shd w:val="clear" w:color="auto" w:fill="FFFFFF"/>
        <w:tabs>
          <w:tab w:val="left" w:pos="365"/>
        </w:tabs>
        <w:spacing w:before="14" w:line="226" w:lineRule="exact"/>
        <w:rPr>
          <w:rFonts w:ascii="Times New Roman" w:hAnsi="Times New Roman"/>
          <w:b/>
          <w:sz w:val="28"/>
          <w:szCs w:val="28"/>
        </w:rPr>
      </w:pPr>
    </w:p>
    <w:p w:rsidR="00C553BC" w:rsidRDefault="00C553BC" w:rsidP="00C553BC">
      <w:pPr>
        <w:shd w:val="clear" w:color="auto" w:fill="FFFFFF"/>
        <w:tabs>
          <w:tab w:val="left" w:pos="365"/>
        </w:tabs>
        <w:spacing w:before="14" w:line="226" w:lineRule="exact"/>
        <w:jc w:val="center"/>
        <w:rPr>
          <w:rFonts w:ascii="Times New Roman" w:hAnsi="Times New Roman"/>
          <w:b/>
          <w:sz w:val="28"/>
          <w:szCs w:val="28"/>
        </w:rPr>
      </w:pPr>
      <w:r>
        <w:rPr>
          <w:rFonts w:ascii="Times New Roman" w:hAnsi="Times New Roman"/>
          <w:b/>
          <w:sz w:val="28"/>
          <w:szCs w:val="28"/>
        </w:rPr>
        <w:t>11. РЕКОМЕНДОВАНА ЛІТЕРАТУРА</w:t>
      </w:r>
    </w:p>
    <w:p w:rsidR="00C553BC" w:rsidRDefault="00C553BC" w:rsidP="00C553BC">
      <w:pPr>
        <w:shd w:val="clear" w:color="auto" w:fill="FFFFFF"/>
        <w:tabs>
          <w:tab w:val="left" w:pos="365"/>
        </w:tabs>
        <w:spacing w:before="14" w:line="226" w:lineRule="exact"/>
        <w:jc w:val="center"/>
        <w:rPr>
          <w:rFonts w:ascii="Times New Roman" w:hAnsi="Times New Roman"/>
          <w:b/>
          <w:sz w:val="28"/>
          <w:szCs w:val="28"/>
        </w:rPr>
      </w:pPr>
    </w:p>
    <w:p w:rsidR="0073197B" w:rsidRPr="00E56266" w:rsidRDefault="0073197B" w:rsidP="0073197B">
      <w:pPr>
        <w:pStyle w:val="1"/>
        <w:spacing w:before="0" w:after="0" w:line="360" w:lineRule="auto"/>
        <w:jc w:val="center"/>
        <w:rPr>
          <w:rFonts w:ascii="Times New Roman" w:eastAsia="Arial Unicode MS" w:hAnsi="Times New Roman"/>
          <w:bCs w:val="0"/>
          <w:kern w:val="0"/>
          <w:sz w:val="28"/>
          <w:szCs w:val="28"/>
          <w:lang w:val="uk-UA" w:eastAsia="en-US"/>
        </w:rPr>
      </w:pPr>
      <w:bookmarkStart w:id="4" w:name="_Toc9952428"/>
      <w:r w:rsidRPr="00E56266">
        <w:rPr>
          <w:rFonts w:ascii="Times New Roman" w:eastAsia="Arial Unicode MS" w:hAnsi="Times New Roman"/>
          <w:bCs w:val="0"/>
          <w:kern w:val="0"/>
          <w:sz w:val="28"/>
          <w:szCs w:val="28"/>
          <w:lang w:val="uk-UA" w:eastAsia="en-US"/>
        </w:rPr>
        <w:lastRenderedPageBreak/>
        <w:t>Основна</w:t>
      </w:r>
    </w:p>
    <w:p w:rsidR="0073197B" w:rsidRPr="00E56266" w:rsidRDefault="0073197B" w:rsidP="0073197B">
      <w:pPr>
        <w:pStyle w:val="1"/>
        <w:spacing w:before="0" w:after="0"/>
        <w:jc w:val="both"/>
        <w:rPr>
          <w:rFonts w:ascii="Times New Roman" w:eastAsia="Arial Unicode MS" w:hAnsi="Times New Roman"/>
          <w:b w:val="0"/>
          <w:bCs w:val="0"/>
          <w:kern w:val="0"/>
          <w:sz w:val="28"/>
          <w:szCs w:val="28"/>
          <w:lang w:val="uk-UA" w:eastAsia="en-US"/>
        </w:rPr>
      </w:pPr>
      <w:r w:rsidRPr="00E56266">
        <w:rPr>
          <w:rFonts w:ascii="Times New Roman" w:eastAsia="Arial Unicode MS" w:hAnsi="Times New Roman"/>
          <w:b w:val="0"/>
          <w:bCs w:val="0"/>
          <w:kern w:val="0"/>
          <w:sz w:val="28"/>
          <w:szCs w:val="28"/>
          <w:lang w:val="uk-UA" w:eastAsia="en-US"/>
        </w:rPr>
        <w:t>1. Про доступ до публічної інформації: Закон України від 13.01.2011 р. №2329-17 // Відо</w:t>
      </w:r>
      <w:r>
        <w:rPr>
          <w:rFonts w:ascii="Times New Roman" w:eastAsia="Arial Unicode MS" w:hAnsi="Times New Roman"/>
          <w:b w:val="0"/>
          <w:bCs w:val="0"/>
          <w:kern w:val="0"/>
          <w:sz w:val="28"/>
          <w:szCs w:val="28"/>
          <w:lang w:val="uk-UA" w:eastAsia="en-US"/>
        </w:rPr>
        <w:t xml:space="preserve">мості Верховної Ради України. 2011. № 32. </w:t>
      </w:r>
      <w:r w:rsidRPr="00E56266">
        <w:rPr>
          <w:rFonts w:ascii="Times New Roman" w:eastAsia="Arial Unicode MS" w:hAnsi="Times New Roman"/>
          <w:b w:val="0"/>
          <w:bCs w:val="0"/>
          <w:kern w:val="0"/>
          <w:sz w:val="28"/>
          <w:szCs w:val="28"/>
          <w:lang w:val="uk-UA" w:eastAsia="en-US"/>
        </w:rPr>
        <w:t>Ст. 314.</w:t>
      </w:r>
    </w:p>
    <w:p w:rsidR="0073197B" w:rsidRPr="00E56266" w:rsidRDefault="0073197B" w:rsidP="0073197B">
      <w:pPr>
        <w:pStyle w:val="1"/>
        <w:spacing w:before="0" w:after="0"/>
        <w:jc w:val="both"/>
        <w:rPr>
          <w:rFonts w:ascii="Times New Roman" w:eastAsia="Arial Unicode MS" w:hAnsi="Times New Roman"/>
          <w:b w:val="0"/>
          <w:bCs w:val="0"/>
          <w:kern w:val="0"/>
          <w:sz w:val="28"/>
          <w:szCs w:val="28"/>
          <w:lang w:val="uk-UA" w:eastAsia="en-US"/>
        </w:rPr>
      </w:pPr>
      <w:r w:rsidRPr="00E56266">
        <w:rPr>
          <w:rFonts w:ascii="Times New Roman" w:eastAsia="Arial Unicode MS" w:hAnsi="Times New Roman"/>
          <w:b w:val="0"/>
          <w:bCs w:val="0"/>
          <w:kern w:val="0"/>
          <w:sz w:val="28"/>
          <w:szCs w:val="28"/>
          <w:lang w:val="uk-UA" w:eastAsia="en-US"/>
        </w:rPr>
        <w:t>2.  Про інформацію:  Закон Укр</w:t>
      </w:r>
      <w:r>
        <w:rPr>
          <w:rFonts w:ascii="Times New Roman" w:eastAsia="Arial Unicode MS" w:hAnsi="Times New Roman"/>
          <w:b w:val="0"/>
          <w:bCs w:val="0"/>
          <w:kern w:val="0"/>
          <w:sz w:val="28"/>
          <w:szCs w:val="28"/>
          <w:lang w:val="uk-UA" w:eastAsia="en-US"/>
        </w:rPr>
        <w:t>аїни від 13.01.2011 р. №2938-VI</w:t>
      </w:r>
      <w:r w:rsidRPr="00E56266">
        <w:rPr>
          <w:rFonts w:ascii="Times New Roman" w:eastAsia="Arial Unicode MS" w:hAnsi="Times New Roman"/>
          <w:b w:val="0"/>
          <w:bCs w:val="0"/>
          <w:kern w:val="0"/>
          <w:sz w:val="28"/>
          <w:szCs w:val="28"/>
          <w:lang w:val="uk-UA" w:eastAsia="en-US"/>
        </w:rPr>
        <w:t>// Відомості Верховної Р</w:t>
      </w:r>
      <w:r>
        <w:rPr>
          <w:rFonts w:ascii="Times New Roman" w:eastAsia="Arial Unicode MS" w:hAnsi="Times New Roman"/>
          <w:b w:val="0"/>
          <w:bCs w:val="0"/>
          <w:kern w:val="0"/>
          <w:sz w:val="28"/>
          <w:szCs w:val="28"/>
          <w:lang w:val="uk-UA" w:eastAsia="en-US"/>
        </w:rPr>
        <w:t>ади України. 2011. № 32.</w:t>
      </w:r>
      <w:r w:rsidRPr="00E56266">
        <w:rPr>
          <w:rFonts w:ascii="Times New Roman" w:eastAsia="Arial Unicode MS" w:hAnsi="Times New Roman"/>
          <w:b w:val="0"/>
          <w:bCs w:val="0"/>
          <w:kern w:val="0"/>
          <w:sz w:val="28"/>
          <w:szCs w:val="28"/>
          <w:lang w:val="uk-UA" w:eastAsia="en-US"/>
        </w:rPr>
        <w:t xml:space="preserve"> Ст. 313.</w:t>
      </w:r>
    </w:p>
    <w:p w:rsidR="0073197B" w:rsidRPr="00E56266" w:rsidRDefault="0073197B" w:rsidP="0073197B">
      <w:pPr>
        <w:pStyle w:val="1"/>
        <w:spacing w:before="0" w:after="0"/>
        <w:jc w:val="both"/>
        <w:rPr>
          <w:rFonts w:ascii="Times New Roman" w:eastAsia="Arial Unicode MS" w:hAnsi="Times New Roman"/>
          <w:b w:val="0"/>
          <w:bCs w:val="0"/>
          <w:kern w:val="0"/>
          <w:sz w:val="28"/>
          <w:szCs w:val="28"/>
          <w:lang w:val="uk-UA" w:eastAsia="en-US"/>
        </w:rPr>
      </w:pPr>
      <w:r w:rsidRPr="00E56266">
        <w:rPr>
          <w:rFonts w:ascii="Times New Roman" w:eastAsia="Arial Unicode MS" w:hAnsi="Times New Roman"/>
          <w:b w:val="0"/>
          <w:bCs w:val="0"/>
          <w:kern w:val="0"/>
          <w:sz w:val="28"/>
          <w:szCs w:val="28"/>
          <w:lang w:val="uk-UA" w:eastAsia="en-US"/>
        </w:rPr>
        <w:t xml:space="preserve">3.  </w:t>
      </w:r>
      <w:proofErr w:type="spellStart"/>
      <w:r w:rsidRPr="00E56266">
        <w:rPr>
          <w:rFonts w:ascii="Times New Roman" w:eastAsia="Arial Unicode MS" w:hAnsi="Times New Roman"/>
          <w:b w:val="0"/>
          <w:bCs w:val="0"/>
          <w:kern w:val="0"/>
          <w:sz w:val="28"/>
          <w:szCs w:val="28"/>
          <w:lang w:val="uk-UA" w:eastAsia="en-US"/>
        </w:rPr>
        <w:t>Варенко</w:t>
      </w:r>
      <w:proofErr w:type="spellEnd"/>
      <w:r w:rsidRPr="00E56266">
        <w:rPr>
          <w:rFonts w:ascii="Times New Roman" w:eastAsia="Arial Unicode MS" w:hAnsi="Times New Roman"/>
          <w:b w:val="0"/>
          <w:bCs w:val="0"/>
          <w:kern w:val="0"/>
          <w:sz w:val="28"/>
          <w:szCs w:val="28"/>
          <w:lang w:val="uk-UA" w:eastAsia="en-US"/>
        </w:rPr>
        <w:t xml:space="preserve"> В. М. Реф</w:t>
      </w:r>
      <w:r>
        <w:rPr>
          <w:rFonts w:ascii="Times New Roman" w:eastAsia="Arial Unicode MS" w:hAnsi="Times New Roman"/>
          <w:b w:val="0"/>
          <w:bCs w:val="0"/>
          <w:kern w:val="0"/>
          <w:sz w:val="28"/>
          <w:szCs w:val="28"/>
          <w:lang w:val="uk-UA" w:eastAsia="en-US"/>
        </w:rPr>
        <w:t xml:space="preserve">ерентна справа.  </w:t>
      </w:r>
      <w:proofErr w:type="spellStart"/>
      <w:r>
        <w:rPr>
          <w:rFonts w:ascii="Times New Roman" w:eastAsia="Arial Unicode MS" w:hAnsi="Times New Roman"/>
          <w:b w:val="0"/>
          <w:bCs w:val="0"/>
          <w:kern w:val="0"/>
          <w:sz w:val="28"/>
          <w:szCs w:val="28"/>
          <w:lang w:val="uk-UA" w:eastAsia="en-US"/>
        </w:rPr>
        <w:t>Навч</w:t>
      </w:r>
      <w:proofErr w:type="spellEnd"/>
      <w:r>
        <w:rPr>
          <w:rFonts w:ascii="Times New Roman" w:eastAsia="Arial Unicode MS" w:hAnsi="Times New Roman"/>
          <w:b w:val="0"/>
          <w:bCs w:val="0"/>
          <w:kern w:val="0"/>
          <w:sz w:val="28"/>
          <w:szCs w:val="28"/>
          <w:lang w:val="uk-UA" w:eastAsia="en-US"/>
        </w:rPr>
        <w:t>. посібник</w:t>
      </w:r>
      <w:r w:rsidRPr="00E56266">
        <w:rPr>
          <w:rFonts w:ascii="Times New Roman" w:eastAsia="Arial Unicode MS" w:hAnsi="Times New Roman"/>
          <w:b w:val="0"/>
          <w:bCs w:val="0"/>
          <w:kern w:val="0"/>
          <w:sz w:val="28"/>
          <w:szCs w:val="28"/>
          <w:lang w:val="uk-UA" w:eastAsia="en-US"/>
        </w:rPr>
        <w:t>/ В. М.</w:t>
      </w:r>
      <w:r>
        <w:rPr>
          <w:rFonts w:ascii="Times New Roman" w:eastAsia="Arial Unicode MS" w:hAnsi="Times New Roman"/>
          <w:b w:val="0"/>
          <w:bCs w:val="0"/>
          <w:kern w:val="0"/>
          <w:sz w:val="28"/>
          <w:szCs w:val="28"/>
          <w:lang w:val="uk-UA" w:eastAsia="en-US"/>
        </w:rPr>
        <w:t xml:space="preserve"> </w:t>
      </w:r>
      <w:proofErr w:type="spellStart"/>
      <w:r>
        <w:rPr>
          <w:rFonts w:ascii="Times New Roman" w:eastAsia="Arial Unicode MS" w:hAnsi="Times New Roman"/>
          <w:b w:val="0"/>
          <w:bCs w:val="0"/>
          <w:kern w:val="0"/>
          <w:sz w:val="28"/>
          <w:szCs w:val="28"/>
          <w:lang w:val="uk-UA" w:eastAsia="en-US"/>
        </w:rPr>
        <w:t>Варенко</w:t>
      </w:r>
      <w:proofErr w:type="spellEnd"/>
      <w:r>
        <w:rPr>
          <w:rFonts w:ascii="Times New Roman" w:eastAsia="Arial Unicode MS" w:hAnsi="Times New Roman"/>
          <w:b w:val="0"/>
          <w:bCs w:val="0"/>
          <w:kern w:val="0"/>
          <w:sz w:val="28"/>
          <w:szCs w:val="28"/>
          <w:lang w:val="uk-UA" w:eastAsia="en-US"/>
        </w:rPr>
        <w:t xml:space="preserve">. К.: Кондор, 2008. </w:t>
      </w:r>
      <w:r w:rsidRPr="00E56266">
        <w:rPr>
          <w:rFonts w:ascii="Times New Roman" w:eastAsia="Arial Unicode MS" w:hAnsi="Times New Roman"/>
          <w:b w:val="0"/>
          <w:bCs w:val="0"/>
          <w:kern w:val="0"/>
          <w:sz w:val="28"/>
          <w:szCs w:val="28"/>
          <w:lang w:val="uk-UA" w:eastAsia="en-US"/>
        </w:rPr>
        <w:t xml:space="preserve">212 с.   </w:t>
      </w:r>
    </w:p>
    <w:p w:rsidR="0073197B" w:rsidRPr="00E56266" w:rsidRDefault="0073197B" w:rsidP="0073197B">
      <w:pPr>
        <w:pStyle w:val="1"/>
        <w:spacing w:before="0" w:after="0"/>
        <w:jc w:val="both"/>
        <w:rPr>
          <w:rFonts w:ascii="Times New Roman" w:eastAsia="Arial Unicode MS" w:hAnsi="Times New Roman"/>
          <w:b w:val="0"/>
          <w:bCs w:val="0"/>
          <w:kern w:val="0"/>
          <w:sz w:val="28"/>
          <w:szCs w:val="28"/>
          <w:lang w:val="uk-UA" w:eastAsia="en-US"/>
        </w:rPr>
      </w:pPr>
      <w:r w:rsidRPr="00E56266">
        <w:rPr>
          <w:rFonts w:ascii="Times New Roman" w:eastAsia="Arial Unicode MS" w:hAnsi="Times New Roman"/>
          <w:b w:val="0"/>
          <w:bCs w:val="0"/>
          <w:kern w:val="0"/>
          <w:sz w:val="28"/>
          <w:szCs w:val="28"/>
          <w:lang w:val="uk-UA" w:eastAsia="en-US"/>
        </w:rPr>
        <w:t xml:space="preserve"> 3.Варенко В. М. Горбунова О. В. Референтна справа. </w:t>
      </w:r>
      <w:proofErr w:type="spellStart"/>
      <w:r w:rsidRPr="00E56266">
        <w:rPr>
          <w:rFonts w:ascii="Times New Roman" w:eastAsia="Arial Unicode MS" w:hAnsi="Times New Roman"/>
          <w:b w:val="0"/>
          <w:bCs w:val="0"/>
          <w:kern w:val="0"/>
          <w:sz w:val="28"/>
          <w:szCs w:val="28"/>
          <w:lang w:val="uk-UA" w:eastAsia="en-US"/>
        </w:rPr>
        <w:t>Навч</w:t>
      </w:r>
      <w:proofErr w:type="spellEnd"/>
      <w:r w:rsidRPr="00E56266">
        <w:rPr>
          <w:rFonts w:ascii="Times New Roman" w:eastAsia="Arial Unicode MS" w:hAnsi="Times New Roman"/>
          <w:b w:val="0"/>
          <w:bCs w:val="0"/>
          <w:kern w:val="0"/>
          <w:sz w:val="28"/>
          <w:szCs w:val="28"/>
          <w:lang w:val="uk-UA" w:eastAsia="en-US"/>
        </w:rPr>
        <w:t>. посібник / В.</w:t>
      </w:r>
      <w:r>
        <w:rPr>
          <w:rFonts w:ascii="Times New Roman" w:eastAsia="Arial Unicode MS" w:hAnsi="Times New Roman"/>
          <w:b w:val="0"/>
          <w:bCs w:val="0"/>
          <w:kern w:val="0"/>
          <w:sz w:val="28"/>
          <w:szCs w:val="28"/>
          <w:lang w:val="uk-UA" w:eastAsia="en-US"/>
        </w:rPr>
        <w:t xml:space="preserve"> М. </w:t>
      </w:r>
      <w:proofErr w:type="spellStart"/>
      <w:r>
        <w:rPr>
          <w:rFonts w:ascii="Times New Roman" w:eastAsia="Arial Unicode MS" w:hAnsi="Times New Roman"/>
          <w:b w:val="0"/>
          <w:bCs w:val="0"/>
          <w:kern w:val="0"/>
          <w:sz w:val="28"/>
          <w:szCs w:val="28"/>
          <w:lang w:val="uk-UA" w:eastAsia="en-US"/>
        </w:rPr>
        <w:t>Варенко</w:t>
      </w:r>
      <w:proofErr w:type="spellEnd"/>
      <w:r>
        <w:rPr>
          <w:rFonts w:ascii="Times New Roman" w:eastAsia="Arial Unicode MS" w:hAnsi="Times New Roman"/>
          <w:b w:val="0"/>
          <w:bCs w:val="0"/>
          <w:kern w:val="0"/>
          <w:sz w:val="28"/>
          <w:szCs w:val="28"/>
          <w:lang w:val="uk-UA" w:eastAsia="en-US"/>
        </w:rPr>
        <w:t xml:space="preserve">, О. В. Горбунова. </w:t>
      </w:r>
      <w:r w:rsidRPr="00E56266">
        <w:rPr>
          <w:rFonts w:ascii="Times New Roman" w:eastAsia="Arial Unicode MS" w:hAnsi="Times New Roman"/>
          <w:b w:val="0"/>
          <w:bCs w:val="0"/>
          <w:kern w:val="0"/>
          <w:sz w:val="28"/>
          <w:szCs w:val="28"/>
          <w:lang w:val="uk-UA" w:eastAsia="en-US"/>
        </w:rPr>
        <w:t>К.: ЦУЛ, 20</w:t>
      </w:r>
      <w:r>
        <w:rPr>
          <w:rFonts w:ascii="Times New Roman" w:eastAsia="Arial Unicode MS" w:hAnsi="Times New Roman"/>
          <w:b w:val="0"/>
          <w:bCs w:val="0"/>
          <w:kern w:val="0"/>
          <w:sz w:val="28"/>
          <w:szCs w:val="28"/>
          <w:lang w:val="uk-UA" w:eastAsia="en-US"/>
        </w:rPr>
        <w:t xml:space="preserve">16. </w:t>
      </w:r>
      <w:r w:rsidRPr="00E56266">
        <w:rPr>
          <w:rFonts w:ascii="Times New Roman" w:eastAsia="Arial Unicode MS" w:hAnsi="Times New Roman"/>
          <w:b w:val="0"/>
          <w:bCs w:val="0"/>
          <w:kern w:val="0"/>
          <w:sz w:val="28"/>
          <w:szCs w:val="28"/>
          <w:lang w:val="uk-UA" w:eastAsia="en-US"/>
        </w:rPr>
        <w:t xml:space="preserve">196 с.   </w:t>
      </w:r>
    </w:p>
    <w:p w:rsidR="0073197B" w:rsidRPr="00E56266" w:rsidRDefault="0073197B" w:rsidP="0073197B">
      <w:pPr>
        <w:pStyle w:val="1"/>
        <w:spacing w:before="0" w:after="0"/>
        <w:jc w:val="both"/>
        <w:rPr>
          <w:rFonts w:ascii="Times New Roman" w:eastAsia="Arial Unicode MS" w:hAnsi="Times New Roman"/>
          <w:b w:val="0"/>
          <w:bCs w:val="0"/>
          <w:kern w:val="0"/>
          <w:sz w:val="28"/>
          <w:szCs w:val="28"/>
          <w:lang w:val="uk-UA" w:eastAsia="en-US"/>
        </w:rPr>
      </w:pPr>
      <w:r w:rsidRPr="00E56266">
        <w:rPr>
          <w:rFonts w:ascii="Times New Roman" w:eastAsia="Arial Unicode MS" w:hAnsi="Times New Roman"/>
          <w:b w:val="0"/>
          <w:bCs w:val="0"/>
          <w:kern w:val="0"/>
          <w:sz w:val="28"/>
          <w:szCs w:val="28"/>
          <w:lang w:val="uk-UA" w:eastAsia="en-US"/>
        </w:rPr>
        <w:t xml:space="preserve"> 4. Вербицька Т. С., </w:t>
      </w:r>
      <w:proofErr w:type="spellStart"/>
      <w:r w:rsidRPr="00E56266">
        <w:rPr>
          <w:rFonts w:ascii="Times New Roman" w:eastAsia="Arial Unicode MS" w:hAnsi="Times New Roman"/>
          <w:b w:val="0"/>
          <w:bCs w:val="0"/>
          <w:kern w:val="0"/>
          <w:sz w:val="28"/>
          <w:szCs w:val="28"/>
          <w:lang w:val="uk-UA" w:eastAsia="en-US"/>
        </w:rPr>
        <w:t>Чіннікова</w:t>
      </w:r>
      <w:proofErr w:type="spellEnd"/>
      <w:r w:rsidRPr="00E56266">
        <w:rPr>
          <w:rFonts w:ascii="Times New Roman" w:eastAsia="Arial Unicode MS" w:hAnsi="Times New Roman"/>
          <w:b w:val="0"/>
          <w:bCs w:val="0"/>
          <w:kern w:val="0"/>
          <w:sz w:val="28"/>
          <w:szCs w:val="28"/>
          <w:lang w:val="uk-UA" w:eastAsia="en-US"/>
        </w:rPr>
        <w:t xml:space="preserve"> В. П. Секретарська справа та сучасне </w:t>
      </w:r>
      <w:proofErr w:type="spellStart"/>
      <w:r w:rsidRPr="00E56266">
        <w:rPr>
          <w:rFonts w:ascii="Times New Roman" w:eastAsia="Arial Unicode MS" w:hAnsi="Times New Roman"/>
          <w:b w:val="0"/>
          <w:bCs w:val="0"/>
          <w:kern w:val="0"/>
          <w:sz w:val="28"/>
          <w:szCs w:val="28"/>
          <w:lang w:val="uk-UA" w:eastAsia="en-US"/>
        </w:rPr>
        <w:t>справочинство</w:t>
      </w:r>
      <w:proofErr w:type="spellEnd"/>
      <w:r w:rsidRPr="00E56266">
        <w:rPr>
          <w:rFonts w:ascii="Times New Roman" w:eastAsia="Arial Unicode MS" w:hAnsi="Times New Roman"/>
          <w:b w:val="0"/>
          <w:bCs w:val="0"/>
          <w:kern w:val="0"/>
          <w:sz w:val="28"/>
          <w:szCs w:val="28"/>
          <w:lang w:val="uk-UA" w:eastAsia="en-US"/>
        </w:rPr>
        <w:t xml:space="preserve"> / Т.С</w:t>
      </w:r>
      <w:r>
        <w:rPr>
          <w:rFonts w:ascii="Times New Roman" w:eastAsia="Arial Unicode MS" w:hAnsi="Times New Roman"/>
          <w:b w:val="0"/>
          <w:bCs w:val="0"/>
          <w:kern w:val="0"/>
          <w:sz w:val="28"/>
          <w:szCs w:val="28"/>
          <w:lang w:val="uk-UA" w:eastAsia="en-US"/>
        </w:rPr>
        <w:t xml:space="preserve">. Вербицька, В. П. </w:t>
      </w:r>
      <w:proofErr w:type="spellStart"/>
      <w:r>
        <w:rPr>
          <w:rFonts w:ascii="Times New Roman" w:eastAsia="Arial Unicode MS" w:hAnsi="Times New Roman"/>
          <w:b w:val="0"/>
          <w:bCs w:val="0"/>
          <w:kern w:val="0"/>
          <w:sz w:val="28"/>
          <w:szCs w:val="28"/>
          <w:lang w:val="uk-UA" w:eastAsia="en-US"/>
        </w:rPr>
        <w:t>Чіннікова</w:t>
      </w:r>
      <w:proofErr w:type="spellEnd"/>
      <w:r>
        <w:rPr>
          <w:rFonts w:ascii="Times New Roman" w:eastAsia="Arial Unicode MS" w:hAnsi="Times New Roman"/>
          <w:b w:val="0"/>
          <w:bCs w:val="0"/>
          <w:kern w:val="0"/>
          <w:sz w:val="28"/>
          <w:szCs w:val="28"/>
          <w:lang w:val="uk-UA" w:eastAsia="en-US"/>
        </w:rPr>
        <w:t xml:space="preserve">. Львів: </w:t>
      </w:r>
      <w:proofErr w:type="spellStart"/>
      <w:r>
        <w:rPr>
          <w:rFonts w:ascii="Times New Roman" w:eastAsia="Arial Unicode MS" w:hAnsi="Times New Roman"/>
          <w:b w:val="0"/>
          <w:bCs w:val="0"/>
          <w:kern w:val="0"/>
          <w:sz w:val="28"/>
          <w:szCs w:val="28"/>
          <w:lang w:val="uk-UA" w:eastAsia="en-US"/>
        </w:rPr>
        <w:t>Оріяна</w:t>
      </w:r>
      <w:proofErr w:type="spellEnd"/>
      <w:r>
        <w:rPr>
          <w:rFonts w:ascii="Times New Roman" w:eastAsia="Arial Unicode MS" w:hAnsi="Times New Roman"/>
          <w:b w:val="0"/>
          <w:bCs w:val="0"/>
          <w:kern w:val="0"/>
          <w:sz w:val="28"/>
          <w:szCs w:val="28"/>
          <w:lang w:val="uk-UA" w:eastAsia="en-US"/>
        </w:rPr>
        <w:t xml:space="preserve">-Нова, 2001. </w:t>
      </w:r>
      <w:r w:rsidRPr="00E56266">
        <w:rPr>
          <w:rFonts w:ascii="Times New Roman" w:eastAsia="Arial Unicode MS" w:hAnsi="Times New Roman"/>
          <w:b w:val="0"/>
          <w:bCs w:val="0"/>
          <w:kern w:val="0"/>
          <w:sz w:val="28"/>
          <w:szCs w:val="28"/>
          <w:lang w:val="uk-UA" w:eastAsia="en-US"/>
        </w:rPr>
        <w:t>392 с.</w:t>
      </w:r>
    </w:p>
    <w:p w:rsidR="0073197B" w:rsidRPr="00E56266" w:rsidRDefault="0073197B" w:rsidP="0073197B">
      <w:pPr>
        <w:pStyle w:val="1"/>
        <w:spacing w:before="0" w:after="0"/>
        <w:jc w:val="both"/>
        <w:rPr>
          <w:rFonts w:ascii="Times New Roman" w:eastAsia="Arial Unicode MS" w:hAnsi="Times New Roman"/>
          <w:b w:val="0"/>
          <w:bCs w:val="0"/>
          <w:kern w:val="0"/>
          <w:sz w:val="28"/>
          <w:szCs w:val="28"/>
          <w:lang w:val="uk-UA" w:eastAsia="en-US"/>
        </w:rPr>
      </w:pPr>
      <w:r w:rsidRPr="00E56266">
        <w:rPr>
          <w:rFonts w:ascii="Times New Roman" w:eastAsia="Arial Unicode MS" w:hAnsi="Times New Roman"/>
          <w:b w:val="0"/>
          <w:bCs w:val="0"/>
          <w:kern w:val="0"/>
          <w:sz w:val="28"/>
          <w:szCs w:val="28"/>
          <w:lang w:val="uk-UA" w:eastAsia="en-US"/>
        </w:rPr>
        <w:t>5. Гордієнко К. Д. Діловодство в ро</w:t>
      </w:r>
      <w:r>
        <w:rPr>
          <w:rFonts w:ascii="Times New Roman" w:eastAsia="Arial Unicode MS" w:hAnsi="Times New Roman"/>
          <w:b w:val="0"/>
          <w:bCs w:val="0"/>
          <w:kern w:val="0"/>
          <w:sz w:val="28"/>
          <w:szCs w:val="28"/>
          <w:lang w:val="uk-UA" w:eastAsia="en-US"/>
        </w:rPr>
        <w:t xml:space="preserve">боті секретаря. </w:t>
      </w:r>
      <w:proofErr w:type="spellStart"/>
      <w:r>
        <w:rPr>
          <w:rFonts w:ascii="Times New Roman" w:eastAsia="Arial Unicode MS" w:hAnsi="Times New Roman"/>
          <w:b w:val="0"/>
          <w:bCs w:val="0"/>
          <w:kern w:val="0"/>
          <w:sz w:val="28"/>
          <w:szCs w:val="28"/>
          <w:lang w:val="uk-UA" w:eastAsia="en-US"/>
        </w:rPr>
        <w:t>Практ</w:t>
      </w:r>
      <w:proofErr w:type="spellEnd"/>
      <w:r>
        <w:rPr>
          <w:rFonts w:ascii="Times New Roman" w:eastAsia="Arial Unicode MS" w:hAnsi="Times New Roman"/>
          <w:b w:val="0"/>
          <w:bCs w:val="0"/>
          <w:kern w:val="0"/>
          <w:sz w:val="28"/>
          <w:szCs w:val="28"/>
          <w:lang w:val="uk-UA" w:eastAsia="en-US"/>
        </w:rPr>
        <w:t>. посібник/ К.</w:t>
      </w:r>
      <w:r w:rsidRPr="00E56266">
        <w:rPr>
          <w:rFonts w:ascii="Times New Roman" w:eastAsia="Arial Unicode MS" w:hAnsi="Times New Roman"/>
          <w:b w:val="0"/>
          <w:bCs w:val="0"/>
          <w:kern w:val="0"/>
          <w:sz w:val="28"/>
          <w:szCs w:val="28"/>
          <w:lang w:val="uk-UA" w:eastAsia="en-US"/>
        </w:rPr>
        <w:t>Д. Гордієнко</w:t>
      </w:r>
      <w:r>
        <w:rPr>
          <w:rFonts w:ascii="Times New Roman" w:eastAsia="Arial Unicode MS" w:hAnsi="Times New Roman"/>
          <w:b w:val="0"/>
          <w:bCs w:val="0"/>
          <w:kern w:val="0"/>
          <w:sz w:val="28"/>
          <w:szCs w:val="28"/>
          <w:lang w:val="uk-UA" w:eastAsia="en-US"/>
        </w:rPr>
        <w:t xml:space="preserve">. К.: КНТ, 2006. </w:t>
      </w:r>
      <w:r w:rsidRPr="00E56266">
        <w:rPr>
          <w:rFonts w:ascii="Times New Roman" w:eastAsia="Arial Unicode MS" w:hAnsi="Times New Roman"/>
          <w:b w:val="0"/>
          <w:bCs w:val="0"/>
          <w:kern w:val="0"/>
          <w:sz w:val="28"/>
          <w:szCs w:val="28"/>
          <w:lang w:val="uk-UA" w:eastAsia="en-US"/>
        </w:rPr>
        <w:t xml:space="preserve">280 с. </w:t>
      </w:r>
    </w:p>
    <w:p w:rsidR="0073197B" w:rsidRPr="00E56266" w:rsidRDefault="0073197B" w:rsidP="0073197B">
      <w:pPr>
        <w:pStyle w:val="1"/>
        <w:spacing w:before="0" w:after="0"/>
        <w:jc w:val="both"/>
        <w:rPr>
          <w:rFonts w:ascii="Times New Roman" w:eastAsia="Arial Unicode MS" w:hAnsi="Times New Roman"/>
          <w:b w:val="0"/>
          <w:bCs w:val="0"/>
          <w:kern w:val="0"/>
          <w:sz w:val="28"/>
          <w:szCs w:val="28"/>
          <w:lang w:val="uk-UA" w:eastAsia="en-US"/>
        </w:rPr>
      </w:pPr>
      <w:r w:rsidRPr="00E56266">
        <w:rPr>
          <w:rFonts w:ascii="Times New Roman" w:eastAsia="Arial Unicode MS" w:hAnsi="Times New Roman"/>
          <w:b w:val="0"/>
          <w:bCs w:val="0"/>
          <w:kern w:val="0"/>
          <w:sz w:val="28"/>
          <w:szCs w:val="28"/>
          <w:lang w:val="uk-UA" w:eastAsia="en-US"/>
        </w:rPr>
        <w:t xml:space="preserve">6. </w:t>
      </w:r>
      <w:proofErr w:type="spellStart"/>
      <w:r w:rsidRPr="00E56266">
        <w:rPr>
          <w:rFonts w:ascii="Times New Roman" w:eastAsia="Arial Unicode MS" w:hAnsi="Times New Roman"/>
          <w:b w:val="0"/>
          <w:bCs w:val="0"/>
          <w:kern w:val="0"/>
          <w:sz w:val="28"/>
          <w:szCs w:val="28"/>
          <w:lang w:val="uk-UA" w:eastAsia="en-US"/>
        </w:rPr>
        <w:t>Кулицький</w:t>
      </w:r>
      <w:proofErr w:type="spellEnd"/>
      <w:r w:rsidRPr="00E56266">
        <w:rPr>
          <w:rFonts w:ascii="Times New Roman" w:eastAsia="Arial Unicode MS" w:hAnsi="Times New Roman"/>
          <w:b w:val="0"/>
          <w:bCs w:val="0"/>
          <w:kern w:val="0"/>
          <w:sz w:val="28"/>
          <w:szCs w:val="28"/>
          <w:lang w:val="uk-UA" w:eastAsia="en-US"/>
        </w:rPr>
        <w:t xml:space="preserve"> С. П. Основи організації інформаційної діяльності у сфері управління: </w:t>
      </w:r>
      <w:proofErr w:type="spellStart"/>
      <w:r w:rsidRPr="00E56266">
        <w:rPr>
          <w:rFonts w:ascii="Times New Roman" w:eastAsia="Arial Unicode MS" w:hAnsi="Times New Roman"/>
          <w:b w:val="0"/>
          <w:bCs w:val="0"/>
          <w:kern w:val="0"/>
          <w:sz w:val="28"/>
          <w:szCs w:val="28"/>
          <w:lang w:val="uk-UA" w:eastAsia="en-US"/>
        </w:rPr>
        <w:t>Навч</w:t>
      </w:r>
      <w:proofErr w:type="spellEnd"/>
      <w:r>
        <w:rPr>
          <w:rFonts w:ascii="Times New Roman" w:eastAsia="Arial Unicode MS" w:hAnsi="Times New Roman"/>
          <w:b w:val="0"/>
          <w:bCs w:val="0"/>
          <w:kern w:val="0"/>
          <w:sz w:val="28"/>
          <w:szCs w:val="28"/>
          <w:lang w:val="uk-UA" w:eastAsia="en-US"/>
        </w:rPr>
        <w:t xml:space="preserve">. посібник/ С.П. </w:t>
      </w:r>
      <w:proofErr w:type="spellStart"/>
      <w:r>
        <w:rPr>
          <w:rFonts w:ascii="Times New Roman" w:eastAsia="Arial Unicode MS" w:hAnsi="Times New Roman"/>
          <w:b w:val="0"/>
          <w:bCs w:val="0"/>
          <w:kern w:val="0"/>
          <w:sz w:val="28"/>
          <w:szCs w:val="28"/>
          <w:lang w:val="uk-UA" w:eastAsia="en-US"/>
        </w:rPr>
        <w:t>Кулицький</w:t>
      </w:r>
      <w:proofErr w:type="spellEnd"/>
      <w:r>
        <w:rPr>
          <w:rFonts w:ascii="Times New Roman" w:eastAsia="Arial Unicode MS" w:hAnsi="Times New Roman"/>
          <w:b w:val="0"/>
          <w:bCs w:val="0"/>
          <w:kern w:val="0"/>
          <w:sz w:val="28"/>
          <w:szCs w:val="28"/>
          <w:lang w:val="uk-UA" w:eastAsia="en-US"/>
        </w:rPr>
        <w:t xml:space="preserve">. К.: МАУП, 2002. </w:t>
      </w:r>
      <w:r w:rsidRPr="00E56266">
        <w:rPr>
          <w:rFonts w:ascii="Times New Roman" w:eastAsia="Arial Unicode MS" w:hAnsi="Times New Roman"/>
          <w:b w:val="0"/>
          <w:bCs w:val="0"/>
          <w:kern w:val="0"/>
          <w:sz w:val="28"/>
          <w:szCs w:val="28"/>
          <w:lang w:val="uk-UA" w:eastAsia="en-US"/>
        </w:rPr>
        <w:t>224 с.</w:t>
      </w:r>
    </w:p>
    <w:p w:rsidR="0073197B" w:rsidRPr="00E56266" w:rsidRDefault="0073197B" w:rsidP="0073197B">
      <w:pPr>
        <w:pStyle w:val="1"/>
        <w:spacing w:before="0" w:after="0"/>
        <w:jc w:val="both"/>
        <w:rPr>
          <w:rFonts w:ascii="Times New Roman" w:eastAsia="Arial Unicode MS" w:hAnsi="Times New Roman"/>
          <w:b w:val="0"/>
          <w:bCs w:val="0"/>
          <w:kern w:val="0"/>
          <w:sz w:val="28"/>
          <w:szCs w:val="28"/>
          <w:lang w:val="uk-UA" w:eastAsia="en-US"/>
        </w:rPr>
      </w:pPr>
      <w:r w:rsidRPr="00E56266">
        <w:rPr>
          <w:rFonts w:ascii="Times New Roman" w:eastAsia="Arial Unicode MS" w:hAnsi="Times New Roman"/>
          <w:b w:val="0"/>
          <w:bCs w:val="0"/>
          <w:kern w:val="0"/>
          <w:sz w:val="28"/>
          <w:szCs w:val="28"/>
          <w:lang w:val="uk-UA" w:eastAsia="en-US"/>
        </w:rPr>
        <w:t xml:space="preserve">7. </w:t>
      </w:r>
      <w:proofErr w:type="spellStart"/>
      <w:r w:rsidRPr="00E56266">
        <w:rPr>
          <w:rFonts w:ascii="Times New Roman" w:eastAsia="Arial Unicode MS" w:hAnsi="Times New Roman"/>
          <w:b w:val="0"/>
          <w:bCs w:val="0"/>
          <w:kern w:val="0"/>
          <w:sz w:val="28"/>
          <w:szCs w:val="28"/>
          <w:lang w:val="uk-UA" w:eastAsia="en-US"/>
        </w:rPr>
        <w:t>Сельченкова</w:t>
      </w:r>
      <w:proofErr w:type="spellEnd"/>
      <w:r w:rsidRPr="00E56266">
        <w:rPr>
          <w:rFonts w:ascii="Times New Roman" w:eastAsia="Arial Unicode MS" w:hAnsi="Times New Roman"/>
          <w:b w:val="0"/>
          <w:bCs w:val="0"/>
          <w:kern w:val="0"/>
          <w:sz w:val="28"/>
          <w:szCs w:val="28"/>
          <w:lang w:val="uk-UA" w:eastAsia="en-US"/>
        </w:rPr>
        <w:t xml:space="preserve"> С. В. Діловодство: </w:t>
      </w:r>
      <w:proofErr w:type="spellStart"/>
      <w:r w:rsidRPr="00E56266">
        <w:rPr>
          <w:rFonts w:ascii="Times New Roman" w:eastAsia="Arial Unicode MS" w:hAnsi="Times New Roman"/>
          <w:b w:val="0"/>
          <w:bCs w:val="0"/>
          <w:kern w:val="0"/>
          <w:sz w:val="28"/>
          <w:szCs w:val="28"/>
          <w:lang w:val="uk-UA" w:eastAsia="en-US"/>
        </w:rPr>
        <w:t>Практ</w:t>
      </w:r>
      <w:proofErr w:type="spellEnd"/>
      <w:r w:rsidRPr="00E56266">
        <w:rPr>
          <w:rFonts w:ascii="Times New Roman" w:eastAsia="Arial Unicode MS" w:hAnsi="Times New Roman"/>
          <w:b w:val="0"/>
          <w:bCs w:val="0"/>
          <w:kern w:val="0"/>
          <w:sz w:val="28"/>
          <w:szCs w:val="28"/>
          <w:lang w:val="uk-UA" w:eastAsia="en-US"/>
        </w:rPr>
        <w:t>.</w:t>
      </w:r>
      <w:r>
        <w:rPr>
          <w:rFonts w:ascii="Times New Roman" w:eastAsia="Arial Unicode MS" w:hAnsi="Times New Roman"/>
          <w:b w:val="0"/>
          <w:bCs w:val="0"/>
          <w:kern w:val="0"/>
          <w:sz w:val="28"/>
          <w:szCs w:val="28"/>
          <w:lang w:val="uk-UA" w:eastAsia="en-US"/>
        </w:rPr>
        <w:t xml:space="preserve"> посібник /С. В. </w:t>
      </w:r>
      <w:proofErr w:type="spellStart"/>
      <w:r>
        <w:rPr>
          <w:rFonts w:ascii="Times New Roman" w:eastAsia="Arial Unicode MS" w:hAnsi="Times New Roman"/>
          <w:b w:val="0"/>
          <w:bCs w:val="0"/>
          <w:kern w:val="0"/>
          <w:sz w:val="28"/>
          <w:szCs w:val="28"/>
          <w:lang w:val="uk-UA" w:eastAsia="en-US"/>
        </w:rPr>
        <w:t>Сельченкова</w:t>
      </w:r>
      <w:proofErr w:type="spellEnd"/>
      <w:r>
        <w:rPr>
          <w:rFonts w:ascii="Times New Roman" w:eastAsia="Arial Unicode MS" w:hAnsi="Times New Roman"/>
          <w:b w:val="0"/>
          <w:bCs w:val="0"/>
          <w:kern w:val="0"/>
          <w:sz w:val="28"/>
          <w:szCs w:val="28"/>
          <w:lang w:val="uk-UA" w:eastAsia="en-US"/>
        </w:rPr>
        <w:t xml:space="preserve">. </w:t>
      </w:r>
      <w:r w:rsidRPr="00E56266">
        <w:rPr>
          <w:rFonts w:ascii="Times New Roman" w:eastAsia="Arial Unicode MS" w:hAnsi="Times New Roman"/>
          <w:b w:val="0"/>
          <w:bCs w:val="0"/>
          <w:kern w:val="0"/>
          <w:sz w:val="28"/>
          <w:szCs w:val="28"/>
          <w:lang w:val="uk-UA" w:eastAsia="en-US"/>
        </w:rPr>
        <w:t>К.: Інкунабу</w:t>
      </w:r>
      <w:r>
        <w:rPr>
          <w:rFonts w:ascii="Times New Roman" w:eastAsia="Arial Unicode MS" w:hAnsi="Times New Roman"/>
          <w:b w:val="0"/>
          <w:bCs w:val="0"/>
          <w:kern w:val="0"/>
          <w:sz w:val="28"/>
          <w:szCs w:val="28"/>
          <w:lang w:val="uk-UA" w:eastAsia="en-US"/>
        </w:rPr>
        <w:t xml:space="preserve">ла, 2009. </w:t>
      </w:r>
      <w:r w:rsidRPr="00E56266">
        <w:rPr>
          <w:rFonts w:ascii="Times New Roman" w:eastAsia="Arial Unicode MS" w:hAnsi="Times New Roman"/>
          <w:b w:val="0"/>
          <w:bCs w:val="0"/>
          <w:kern w:val="0"/>
          <w:sz w:val="28"/>
          <w:szCs w:val="28"/>
          <w:lang w:val="uk-UA" w:eastAsia="en-US"/>
        </w:rPr>
        <w:t>480 с.</w:t>
      </w:r>
    </w:p>
    <w:p w:rsidR="0073197B" w:rsidRPr="00E56266" w:rsidRDefault="0073197B" w:rsidP="0073197B">
      <w:pPr>
        <w:pStyle w:val="1"/>
        <w:spacing w:before="0" w:after="0"/>
        <w:jc w:val="both"/>
        <w:rPr>
          <w:rFonts w:ascii="Times New Roman" w:eastAsia="Arial Unicode MS" w:hAnsi="Times New Roman"/>
          <w:b w:val="0"/>
          <w:bCs w:val="0"/>
          <w:kern w:val="0"/>
          <w:sz w:val="28"/>
          <w:szCs w:val="28"/>
          <w:lang w:val="uk-UA" w:eastAsia="en-US"/>
        </w:rPr>
      </w:pPr>
      <w:r w:rsidRPr="00E56266">
        <w:rPr>
          <w:rFonts w:ascii="Times New Roman" w:eastAsia="Arial Unicode MS" w:hAnsi="Times New Roman"/>
          <w:b w:val="0"/>
          <w:bCs w:val="0"/>
          <w:kern w:val="0"/>
          <w:sz w:val="28"/>
          <w:szCs w:val="28"/>
          <w:lang w:val="uk-UA" w:eastAsia="en-US"/>
        </w:rPr>
        <w:t xml:space="preserve">8. Ораторське мистецтво: </w:t>
      </w:r>
      <w:proofErr w:type="spellStart"/>
      <w:r w:rsidRPr="00E56266">
        <w:rPr>
          <w:rFonts w:ascii="Times New Roman" w:eastAsia="Arial Unicode MS" w:hAnsi="Times New Roman"/>
          <w:b w:val="0"/>
          <w:bCs w:val="0"/>
          <w:kern w:val="0"/>
          <w:sz w:val="28"/>
          <w:szCs w:val="28"/>
          <w:lang w:val="uk-UA" w:eastAsia="en-US"/>
        </w:rPr>
        <w:t>Навч</w:t>
      </w:r>
      <w:proofErr w:type="spellEnd"/>
      <w:r w:rsidRPr="00E56266">
        <w:rPr>
          <w:rFonts w:ascii="Times New Roman" w:eastAsia="Arial Unicode MS" w:hAnsi="Times New Roman"/>
          <w:b w:val="0"/>
          <w:bCs w:val="0"/>
          <w:kern w:val="0"/>
          <w:sz w:val="28"/>
          <w:szCs w:val="28"/>
          <w:lang w:val="uk-UA" w:eastAsia="en-US"/>
        </w:rPr>
        <w:t xml:space="preserve">. посібник для студентів </w:t>
      </w:r>
      <w:proofErr w:type="spellStart"/>
      <w:r w:rsidRPr="00E56266">
        <w:rPr>
          <w:rFonts w:ascii="Times New Roman" w:eastAsia="Arial Unicode MS" w:hAnsi="Times New Roman"/>
          <w:b w:val="0"/>
          <w:bCs w:val="0"/>
          <w:kern w:val="0"/>
          <w:sz w:val="28"/>
          <w:szCs w:val="28"/>
          <w:lang w:val="uk-UA" w:eastAsia="en-US"/>
        </w:rPr>
        <w:t>вищ</w:t>
      </w:r>
      <w:proofErr w:type="spellEnd"/>
      <w:r w:rsidRPr="00E56266">
        <w:rPr>
          <w:rFonts w:ascii="Times New Roman" w:eastAsia="Arial Unicode MS" w:hAnsi="Times New Roman"/>
          <w:b w:val="0"/>
          <w:bCs w:val="0"/>
          <w:kern w:val="0"/>
          <w:sz w:val="28"/>
          <w:szCs w:val="28"/>
          <w:lang w:val="uk-UA" w:eastAsia="en-US"/>
        </w:rPr>
        <w:t xml:space="preserve">. </w:t>
      </w:r>
      <w:proofErr w:type="spellStart"/>
      <w:r w:rsidRPr="00E56266">
        <w:rPr>
          <w:rFonts w:ascii="Times New Roman" w:eastAsia="Arial Unicode MS" w:hAnsi="Times New Roman"/>
          <w:b w:val="0"/>
          <w:bCs w:val="0"/>
          <w:kern w:val="0"/>
          <w:sz w:val="28"/>
          <w:szCs w:val="28"/>
          <w:lang w:val="uk-UA" w:eastAsia="en-US"/>
        </w:rPr>
        <w:t>навч</w:t>
      </w:r>
      <w:proofErr w:type="spellEnd"/>
      <w:r w:rsidRPr="00E56266">
        <w:rPr>
          <w:rFonts w:ascii="Times New Roman" w:eastAsia="Arial Unicode MS" w:hAnsi="Times New Roman"/>
          <w:b w:val="0"/>
          <w:bCs w:val="0"/>
          <w:kern w:val="0"/>
          <w:sz w:val="28"/>
          <w:szCs w:val="28"/>
          <w:lang w:val="uk-UA" w:eastAsia="en-US"/>
        </w:rPr>
        <w:t xml:space="preserve">. </w:t>
      </w:r>
      <w:proofErr w:type="spellStart"/>
      <w:r w:rsidRPr="00E56266">
        <w:rPr>
          <w:rFonts w:ascii="Times New Roman" w:eastAsia="Arial Unicode MS" w:hAnsi="Times New Roman"/>
          <w:b w:val="0"/>
          <w:bCs w:val="0"/>
          <w:kern w:val="0"/>
          <w:sz w:val="28"/>
          <w:szCs w:val="28"/>
          <w:lang w:val="uk-UA" w:eastAsia="en-US"/>
        </w:rPr>
        <w:t>закл</w:t>
      </w:r>
      <w:proofErr w:type="spellEnd"/>
      <w:r w:rsidRPr="00E56266">
        <w:rPr>
          <w:rFonts w:ascii="Times New Roman" w:eastAsia="Arial Unicode MS" w:hAnsi="Times New Roman"/>
          <w:b w:val="0"/>
          <w:bCs w:val="0"/>
          <w:kern w:val="0"/>
          <w:sz w:val="28"/>
          <w:szCs w:val="28"/>
          <w:lang w:val="uk-UA" w:eastAsia="en-US"/>
        </w:rPr>
        <w:t xml:space="preserve">. </w:t>
      </w:r>
      <w:proofErr w:type="spellStart"/>
      <w:r w:rsidRPr="00E56266">
        <w:rPr>
          <w:rFonts w:ascii="Times New Roman" w:eastAsia="Arial Unicode MS" w:hAnsi="Times New Roman"/>
          <w:b w:val="0"/>
          <w:bCs w:val="0"/>
          <w:kern w:val="0"/>
          <w:sz w:val="28"/>
          <w:szCs w:val="28"/>
          <w:lang w:val="uk-UA" w:eastAsia="en-US"/>
        </w:rPr>
        <w:t>юрид</w:t>
      </w:r>
      <w:proofErr w:type="spellEnd"/>
      <w:r w:rsidRPr="00E56266">
        <w:rPr>
          <w:rFonts w:ascii="Times New Roman" w:eastAsia="Arial Unicode MS" w:hAnsi="Times New Roman"/>
          <w:b w:val="0"/>
          <w:bCs w:val="0"/>
          <w:kern w:val="0"/>
          <w:sz w:val="28"/>
          <w:szCs w:val="28"/>
          <w:lang w:val="uk-UA" w:eastAsia="en-US"/>
        </w:rPr>
        <w:t xml:space="preserve">. спец. 2-ге вид. / Н. П. Осипова, В. Д. </w:t>
      </w:r>
      <w:proofErr w:type="spellStart"/>
      <w:r w:rsidRPr="00E56266">
        <w:rPr>
          <w:rFonts w:ascii="Times New Roman" w:eastAsia="Arial Unicode MS" w:hAnsi="Times New Roman"/>
          <w:b w:val="0"/>
          <w:bCs w:val="0"/>
          <w:kern w:val="0"/>
          <w:sz w:val="28"/>
          <w:szCs w:val="28"/>
          <w:lang w:val="uk-UA" w:eastAsia="en-US"/>
        </w:rPr>
        <w:t>Воднік</w:t>
      </w:r>
      <w:proofErr w:type="spellEnd"/>
      <w:r w:rsidRPr="00E56266">
        <w:rPr>
          <w:rFonts w:ascii="Times New Roman" w:eastAsia="Arial Unicode MS" w:hAnsi="Times New Roman"/>
          <w:b w:val="0"/>
          <w:bCs w:val="0"/>
          <w:kern w:val="0"/>
          <w:sz w:val="28"/>
          <w:szCs w:val="28"/>
          <w:lang w:val="uk-UA" w:eastAsia="en-US"/>
        </w:rPr>
        <w:t>, Г. П. Клімова та ін. За р</w:t>
      </w:r>
      <w:r>
        <w:rPr>
          <w:rFonts w:ascii="Times New Roman" w:eastAsia="Arial Unicode MS" w:hAnsi="Times New Roman"/>
          <w:b w:val="0"/>
          <w:bCs w:val="0"/>
          <w:kern w:val="0"/>
          <w:sz w:val="28"/>
          <w:szCs w:val="28"/>
          <w:lang w:val="uk-UA" w:eastAsia="en-US"/>
        </w:rPr>
        <w:t xml:space="preserve">ед. професора Н. П. Осипової. Х.: </w:t>
      </w:r>
      <w:proofErr w:type="spellStart"/>
      <w:r>
        <w:rPr>
          <w:rFonts w:ascii="Times New Roman" w:eastAsia="Arial Unicode MS" w:hAnsi="Times New Roman"/>
          <w:b w:val="0"/>
          <w:bCs w:val="0"/>
          <w:kern w:val="0"/>
          <w:sz w:val="28"/>
          <w:szCs w:val="28"/>
          <w:lang w:val="uk-UA" w:eastAsia="en-US"/>
        </w:rPr>
        <w:t>Одісей</w:t>
      </w:r>
      <w:proofErr w:type="spellEnd"/>
      <w:r>
        <w:rPr>
          <w:rFonts w:ascii="Times New Roman" w:eastAsia="Arial Unicode MS" w:hAnsi="Times New Roman"/>
          <w:b w:val="0"/>
          <w:bCs w:val="0"/>
          <w:kern w:val="0"/>
          <w:sz w:val="28"/>
          <w:szCs w:val="28"/>
          <w:lang w:val="uk-UA" w:eastAsia="en-US"/>
        </w:rPr>
        <w:t xml:space="preserve">, 2006. </w:t>
      </w:r>
      <w:r w:rsidRPr="00E56266">
        <w:rPr>
          <w:rFonts w:ascii="Times New Roman" w:eastAsia="Arial Unicode MS" w:hAnsi="Times New Roman"/>
          <w:b w:val="0"/>
          <w:bCs w:val="0"/>
          <w:kern w:val="0"/>
          <w:sz w:val="28"/>
          <w:szCs w:val="28"/>
          <w:lang w:val="uk-UA" w:eastAsia="en-US"/>
        </w:rPr>
        <w:t>144 с.</w:t>
      </w:r>
    </w:p>
    <w:p w:rsidR="0073197B" w:rsidRPr="00E56266" w:rsidRDefault="0073197B" w:rsidP="0073197B">
      <w:pPr>
        <w:pStyle w:val="1"/>
        <w:spacing w:before="0" w:after="0"/>
        <w:jc w:val="both"/>
        <w:rPr>
          <w:rFonts w:ascii="Times New Roman" w:eastAsia="Arial Unicode MS" w:hAnsi="Times New Roman"/>
          <w:b w:val="0"/>
          <w:bCs w:val="0"/>
          <w:kern w:val="0"/>
          <w:sz w:val="28"/>
          <w:szCs w:val="28"/>
          <w:lang w:val="uk-UA" w:eastAsia="en-US"/>
        </w:rPr>
      </w:pPr>
      <w:r w:rsidRPr="00E56266">
        <w:rPr>
          <w:rFonts w:ascii="Times New Roman" w:eastAsia="Arial Unicode MS" w:hAnsi="Times New Roman"/>
          <w:b w:val="0"/>
          <w:bCs w:val="0"/>
          <w:kern w:val="0"/>
          <w:sz w:val="28"/>
          <w:szCs w:val="28"/>
          <w:lang w:val="uk-UA" w:eastAsia="en-US"/>
        </w:rPr>
        <w:t xml:space="preserve">9. Палеха Ю. І. Управлінське документування: </w:t>
      </w:r>
      <w:proofErr w:type="spellStart"/>
      <w:r w:rsidRPr="00E56266">
        <w:rPr>
          <w:rFonts w:ascii="Times New Roman" w:eastAsia="Arial Unicode MS" w:hAnsi="Times New Roman"/>
          <w:b w:val="0"/>
          <w:bCs w:val="0"/>
          <w:kern w:val="0"/>
          <w:sz w:val="28"/>
          <w:szCs w:val="28"/>
          <w:lang w:val="uk-UA" w:eastAsia="en-US"/>
        </w:rPr>
        <w:t>Навч</w:t>
      </w:r>
      <w:proofErr w:type="spellEnd"/>
      <w:r w:rsidRPr="00E56266">
        <w:rPr>
          <w:rFonts w:ascii="Times New Roman" w:eastAsia="Arial Unicode MS" w:hAnsi="Times New Roman"/>
          <w:b w:val="0"/>
          <w:bCs w:val="0"/>
          <w:kern w:val="0"/>
          <w:sz w:val="28"/>
          <w:szCs w:val="28"/>
          <w:lang w:val="uk-UA" w:eastAsia="en-US"/>
        </w:rPr>
        <w:t>. посібник: У 2 ч. 3</w:t>
      </w:r>
      <w:r>
        <w:rPr>
          <w:rFonts w:ascii="Times New Roman" w:eastAsia="Arial Unicode MS" w:hAnsi="Times New Roman"/>
          <w:b w:val="0"/>
          <w:bCs w:val="0"/>
          <w:kern w:val="0"/>
          <w:sz w:val="28"/>
          <w:szCs w:val="28"/>
          <w:lang w:val="uk-UA" w:eastAsia="en-US"/>
        </w:rPr>
        <w:t xml:space="preserve">-тє вид., </w:t>
      </w:r>
      <w:proofErr w:type="spellStart"/>
      <w:r>
        <w:rPr>
          <w:rFonts w:ascii="Times New Roman" w:eastAsia="Arial Unicode MS" w:hAnsi="Times New Roman"/>
          <w:b w:val="0"/>
          <w:bCs w:val="0"/>
          <w:kern w:val="0"/>
          <w:sz w:val="28"/>
          <w:szCs w:val="28"/>
          <w:lang w:val="uk-UA" w:eastAsia="en-US"/>
        </w:rPr>
        <w:t>доп</w:t>
      </w:r>
      <w:proofErr w:type="spellEnd"/>
      <w:r>
        <w:rPr>
          <w:rFonts w:ascii="Times New Roman" w:eastAsia="Arial Unicode MS" w:hAnsi="Times New Roman"/>
          <w:b w:val="0"/>
          <w:bCs w:val="0"/>
          <w:kern w:val="0"/>
          <w:sz w:val="28"/>
          <w:szCs w:val="28"/>
          <w:lang w:val="uk-UA" w:eastAsia="en-US"/>
        </w:rPr>
        <w:t xml:space="preserve">. /Ю. І. Палеха. </w:t>
      </w:r>
      <w:r w:rsidRPr="00E56266">
        <w:rPr>
          <w:rFonts w:ascii="Times New Roman" w:eastAsia="Arial Unicode MS" w:hAnsi="Times New Roman"/>
          <w:b w:val="0"/>
          <w:bCs w:val="0"/>
          <w:kern w:val="0"/>
          <w:sz w:val="28"/>
          <w:szCs w:val="28"/>
          <w:lang w:val="uk-UA" w:eastAsia="en-US"/>
        </w:rPr>
        <w:t>К.: Вид-в</w:t>
      </w:r>
      <w:r>
        <w:rPr>
          <w:rFonts w:ascii="Times New Roman" w:eastAsia="Arial Unicode MS" w:hAnsi="Times New Roman"/>
          <w:b w:val="0"/>
          <w:bCs w:val="0"/>
          <w:kern w:val="0"/>
          <w:sz w:val="28"/>
          <w:szCs w:val="28"/>
          <w:lang w:val="uk-UA" w:eastAsia="en-US"/>
        </w:rPr>
        <w:t xml:space="preserve">о Європейського ун-ту,  2003. </w:t>
      </w:r>
      <w:r w:rsidRPr="00E56266">
        <w:rPr>
          <w:rFonts w:ascii="Times New Roman" w:eastAsia="Arial Unicode MS" w:hAnsi="Times New Roman"/>
          <w:b w:val="0"/>
          <w:bCs w:val="0"/>
          <w:kern w:val="0"/>
          <w:sz w:val="28"/>
          <w:szCs w:val="28"/>
          <w:lang w:val="uk-UA" w:eastAsia="en-US"/>
        </w:rPr>
        <w:t>223 с.</w:t>
      </w:r>
    </w:p>
    <w:p w:rsidR="0073197B" w:rsidRPr="00E56266" w:rsidRDefault="0073197B" w:rsidP="0073197B">
      <w:pPr>
        <w:pStyle w:val="1"/>
        <w:spacing w:before="0" w:after="0"/>
        <w:jc w:val="both"/>
        <w:rPr>
          <w:rFonts w:ascii="Times New Roman" w:hAnsi="Times New Roman"/>
          <w:b w:val="0"/>
          <w:sz w:val="28"/>
          <w:szCs w:val="28"/>
          <w:lang w:val="uk-UA"/>
        </w:rPr>
      </w:pPr>
      <w:r w:rsidRPr="00E56266">
        <w:rPr>
          <w:rFonts w:ascii="Times New Roman" w:eastAsia="Arial Unicode MS" w:hAnsi="Times New Roman"/>
          <w:b w:val="0"/>
          <w:bCs w:val="0"/>
          <w:kern w:val="0"/>
          <w:sz w:val="28"/>
          <w:szCs w:val="28"/>
          <w:lang w:val="uk-UA" w:eastAsia="en-US"/>
        </w:rPr>
        <w:t xml:space="preserve">10. </w:t>
      </w:r>
      <w:proofErr w:type="spellStart"/>
      <w:r w:rsidRPr="00E56266">
        <w:rPr>
          <w:rFonts w:ascii="Times New Roman" w:eastAsia="Arial Unicode MS" w:hAnsi="Times New Roman"/>
          <w:b w:val="0"/>
          <w:bCs w:val="0"/>
          <w:kern w:val="0"/>
          <w:sz w:val="28"/>
          <w:szCs w:val="28"/>
          <w:lang w:val="uk-UA" w:eastAsia="en-US"/>
        </w:rPr>
        <w:t>Шейнов</w:t>
      </w:r>
      <w:proofErr w:type="spellEnd"/>
      <w:r w:rsidRPr="00E56266">
        <w:rPr>
          <w:rFonts w:ascii="Times New Roman" w:eastAsia="Arial Unicode MS" w:hAnsi="Times New Roman"/>
          <w:b w:val="0"/>
          <w:bCs w:val="0"/>
          <w:kern w:val="0"/>
          <w:sz w:val="28"/>
          <w:szCs w:val="28"/>
          <w:lang w:val="uk-UA" w:eastAsia="en-US"/>
        </w:rPr>
        <w:t xml:space="preserve"> В. П. </w:t>
      </w:r>
      <w:proofErr w:type="spellStart"/>
      <w:r w:rsidRPr="00E56266">
        <w:rPr>
          <w:rFonts w:ascii="Times New Roman" w:eastAsia="Arial Unicode MS" w:hAnsi="Times New Roman"/>
          <w:b w:val="0"/>
          <w:bCs w:val="0"/>
          <w:kern w:val="0"/>
          <w:sz w:val="28"/>
          <w:szCs w:val="28"/>
          <w:lang w:val="uk-UA" w:eastAsia="en-US"/>
        </w:rPr>
        <w:t>Секретарь</w:t>
      </w:r>
      <w:proofErr w:type="spellEnd"/>
      <w:r w:rsidRPr="00E56266">
        <w:rPr>
          <w:rFonts w:ascii="Times New Roman" w:eastAsia="Arial Unicode MS" w:hAnsi="Times New Roman"/>
          <w:b w:val="0"/>
          <w:bCs w:val="0"/>
          <w:kern w:val="0"/>
          <w:sz w:val="28"/>
          <w:szCs w:val="28"/>
          <w:lang w:val="uk-UA" w:eastAsia="en-US"/>
        </w:rPr>
        <w:t xml:space="preserve">: </w:t>
      </w:r>
      <w:proofErr w:type="spellStart"/>
      <w:r w:rsidRPr="00E56266">
        <w:rPr>
          <w:rFonts w:ascii="Times New Roman" w:eastAsia="Arial Unicode MS" w:hAnsi="Times New Roman"/>
          <w:b w:val="0"/>
          <w:bCs w:val="0"/>
          <w:kern w:val="0"/>
          <w:sz w:val="28"/>
          <w:szCs w:val="28"/>
          <w:lang w:val="uk-UA" w:eastAsia="en-US"/>
        </w:rPr>
        <w:t>секр</w:t>
      </w:r>
      <w:r>
        <w:rPr>
          <w:rFonts w:ascii="Times New Roman" w:eastAsia="Arial Unicode MS" w:hAnsi="Times New Roman"/>
          <w:b w:val="0"/>
          <w:bCs w:val="0"/>
          <w:kern w:val="0"/>
          <w:sz w:val="28"/>
          <w:szCs w:val="28"/>
          <w:lang w:val="uk-UA" w:eastAsia="en-US"/>
        </w:rPr>
        <w:t>еты</w:t>
      </w:r>
      <w:proofErr w:type="spellEnd"/>
      <w:r>
        <w:rPr>
          <w:rFonts w:ascii="Times New Roman" w:eastAsia="Arial Unicode MS" w:hAnsi="Times New Roman"/>
          <w:b w:val="0"/>
          <w:bCs w:val="0"/>
          <w:kern w:val="0"/>
          <w:sz w:val="28"/>
          <w:szCs w:val="28"/>
          <w:lang w:val="uk-UA" w:eastAsia="en-US"/>
        </w:rPr>
        <w:t xml:space="preserve"> </w:t>
      </w:r>
      <w:proofErr w:type="spellStart"/>
      <w:r>
        <w:rPr>
          <w:rFonts w:ascii="Times New Roman" w:eastAsia="Arial Unicode MS" w:hAnsi="Times New Roman"/>
          <w:b w:val="0"/>
          <w:bCs w:val="0"/>
          <w:kern w:val="0"/>
          <w:sz w:val="28"/>
          <w:szCs w:val="28"/>
          <w:lang w:val="uk-UA" w:eastAsia="en-US"/>
        </w:rPr>
        <w:t>профессии</w:t>
      </w:r>
      <w:proofErr w:type="spellEnd"/>
      <w:r>
        <w:rPr>
          <w:rFonts w:ascii="Times New Roman" w:eastAsia="Arial Unicode MS" w:hAnsi="Times New Roman"/>
          <w:b w:val="0"/>
          <w:bCs w:val="0"/>
          <w:kern w:val="0"/>
          <w:sz w:val="28"/>
          <w:szCs w:val="28"/>
          <w:lang w:val="uk-UA" w:eastAsia="en-US"/>
        </w:rPr>
        <w:t xml:space="preserve"> / В. П. </w:t>
      </w:r>
      <w:proofErr w:type="spellStart"/>
      <w:r>
        <w:rPr>
          <w:rFonts w:ascii="Times New Roman" w:eastAsia="Arial Unicode MS" w:hAnsi="Times New Roman"/>
          <w:b w:val="0"/>
          <w:bCs w:val="0"/>
          <w:kern w:val="0"/>
          <w:sz w:val="28"/>
          <w:szCs w:val="28"/>
          <w:lang w:val="uk-UA" w:eastAsia="en-US"/>
        </w:rPr>
        <w:t>Шейнов</w:t>
      </w:r>
      <w:proofErr w:type="spellEnd"/>
      <w:r>
        <w:rPr>
          <w:rFonts w:ascii="Times New Roman" w:eastAsia="Arial Unicode MS" w:hAnsi="Times New Roman"/>
          <w:b w:val="0"/>
          <w:bCs w:val="0"/>
          <w:kern w:val="0"/>
          <w:sz w:val="28"/>
          <w:szCs w:val="28"/>
          <w:lang w:val="uk-UA" w:eastAsia="en-US"/>
        </w:rPr>
        <w:t xml:space="preserve">. М.: Ось-89, 2005. </w:t>
      </w:r>
      <w:r w:rsidRPr="00E56266">
        <w:rPr>
          <w:rFonts w:ascii="Times New Roman" w:eastAsia="Arial Unicode MS" w:hAnsi="Times New Roman"/>
          <w:b w:val="0"/>
          <w:bCs w:val="0"/>
          <w:kern w:val="0"/>
          <w:sz w:val="28"/>
          <w:szCs w:val="28"/>
          <w:lang w:val="uk-UA" w:eastAsia="en-US"/>
        </w:rPr>
        <w:t>208 с.</w:t>
      </w:r>
      <w:r w:rsidRPr="00E56266">
        <w:rPr>
          <w:rFonts w:ascii="Times New Roman" w:hAnsi="Times New Roman"/>
          <w:b w:val="0"/>
          <w:sz w:val="28"/>
          <w:szCs w:val="28"/>
          <w:lang w:val="uk-UA"/>
        </w:rPr>
        <w:t xml:space="preserve"> </w:t>
      </w:r>
    </w:p>
    <w:bookmarkEnd w:id="4"/>
    <w:p w:rsidR="0073197B" w:rsidRPr="00E56266" w:rsidRDefault="0073197B" w:rsidP="0073197B">
      <w:pPr>
        <w:spacing w:after="0" w:line="240" w:lineRule="auto"/>
        <w:jc w:val="center"/>
        <w:rPr>
          <w:rFonts w:ascii="Times New Roman" w:hAnsi="Times New Roman"/>
          <w:b/>
          <w:sz w:val="28"/>
          <w:szCs w:val="28"/>
          <w:lang w:eastAsia="x-none"/>
        </w:rPr>
      </w:pPr>
      <w:r w:rsidRPr="00E56266">
        <w:rPr>
          <w:rFonts w:ascii="Times New Roman" w:hAnsi="Times New Roman"/>
          <w:b/>
          <w:sz w:val="28"/>
          <w:szCs w:val="28"/>
          <w:lang w:eastAsia="x-none"/>
        </w:rPr>
        <w:t>Додаткова</w:t>
      </w:r>
    </w:p>
    <w:p w:rsidR="0073197B" w:rsidRPr="00E56266" w:rsidRDefault="0073197B" w:rsidP="0073197B">
      <w:pPr>
        <w:spacing w:after="0" w:line="240" w:lineRule="auto"/>
        <w:jc w:val="center"/>
        <w:rPr>
          <w:rFonts w:ascii="Times New Roman" w:hAnsi="Times New Roman"/>
          <w:b/>
          <w:sz w:val="28"/>
          <w:szCs w:val="28"/>
          <w:lang w:eastAsia="x-none"/>
        </w:rPr>
      </w:pP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1.  </w:t>
      </w:r>
      <w:proofErr w:type="spellStart"/>
      <w:r w:rsidRPr="00E56266">
        <w:rPr>
          <w:rFonts w:ascii="Times New Roman" w:hAnsi="Times New Roman"/>
          <w:sz w:val="28"/>
          <w:szCs w:val="28"/>
        </w:rPr>
        <w:t>Амонс</w:t>
      </w:r>
      <w:proofErr w:type="spellEnd"/>
      <w:r w:rsidRPr="00E56266">
        <w:rPr>
          <w:rFonts w:ascii="Times New Roman" w:hAnsi="Times New Roman"/>
          <w:sz w:val="28"/>
          <w:szCs w:val="28"/>
        </w:rPr>
        <w:t xml:space="preserve"> О. А. Абстрактне реферування на основі вибору фраз та їх злиття </w:t>
      </w:r>
    </w:p>
    <w:p w:rsidR="0073197B" w:rsidRPr="00E56266" w:rsidRDefault="0073197B" w:rsidP="0073197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[Електронний ресурс]</w:t>
      </w:r>
      <w:r w:rsidRPr="00E56266">
        <w:rPr>
          <w:rFonts w:ascii="Times New Roman" w:hAnsi="Times New Roman"/>
          <w:sz w:val="28"/>
          <w:szCs w:val="28"/>
        </w:rPr>
        <w:t xml:space="preserve">/ О. А. </w:t>
      </w:r>
      <w:proofErr w:type="spellStart"/>
      <w:r w:rsidRPr="00E56266">
        <w:rPr>
          <w:rFonts w:ascii="Times New Roman" w:hAnsi="Times New Roman"/>
          <w:sz w:val="28"/>
          <w:szCs w:val="28"/>
        </w:rPr>
        <w:t>Амонс</w:t>
      </w:r>
      <w:proofErr w:type="spellEnd"/>
      <w:r w:rsidRPr="00E56266">
        <w:rPr>
          <w:rFonts w:ascii="Times New Roman" w:hAnsi="Times New Roman"/>
          <w:sz w:val="28"/>
          <w:szCs w:val="28"/>
        </w:rPr>
        <w:t xml:space="preserve">,  І. М. </w:t>
      </w:r>
      <w:proofErr w:type="spellStart"/>
      <w:r w:rsidRPr="00E56266">
        <w:rPr>
          <w:rFonts w:ascii="Times New Roman" w:hAnsi="Times New Roman"/>
          <w:sz w:val="28"/>
          <w:szCs w:val="28"/>
        </w:rPr>
        <w:t>Плехова</w:t>
      </w:r>
      <w:proofErr w:type="spellEnd"/>
      <w:r w:rsidRPr="00E56266">
        <w:rPr>
          <w:rFonts w:ascii="Times New Roman" w:hAnsi="Times New Roman"/>
          <w:sz w:val="28"/>
          <w:szCs w:val="28"/>
        </w:rPr>
        <w:t xml:space="preserve"> // </w:t>
      </w:r>
      <w:proofErr w:type="spellStart"/>
      <w:r w:rsidRPr="00E56266">
        <w:rPr>
          <w:rFonts w:ascii="Times New Roman" w:hAnsi="Times New Roman"/>
          <w:sz w:val="28"/>
          <w:szCs w:val="28"/>
        </w:rPr>
        <w:t>Міжн</w:t>
      </w:r>
      <w:r>
        <w:rPr>
          <w:rFonts w:ascii="Times New Roman" w:hAnsi="Times New Roman"/>
          <w:sz w:val="28"/>
          <w:szCs w:val="28"/>
        </w:rPr>
        <w:t>арод</w:t>
      </w:r>
      <w:proofErr w:type="spellEnd"/>
      <w:r>
        <w:rPr>
          <w:rFonts w:ascii="Times New Roman" w:hAnsi="Times New Roman"/>
          <w:sz w:val="28"/>
          <w:szCs w:val="28"/>
        </w:rPr>
        <w:t xml:space="preserve">. наук. </w:t>
      </w:r>
      <w:proofErr w:type="spellStart"/>
      <w:r>
        <w:rPr>
          <w:rFonts w:ascii="Times New Roman" w:hAnsi="Times New Roman"/>
          <w:sz w:val="28"/>
          <w:szCs w:val="28"/>
        </w:rPr>
        <w:t>журн</w:t>
      </w:r>
      <w:proofErr w:type="spellEnd"/>
      <w:r>
        <w:rPr>
          <w:rFonts w:ascii="Times New Roman" w:hAnsi="Times New Roman"/>
          <w:sz w:val="28"/>
          <w:szCs w:val="28"/>
        </w:rPr>
        <w:t xml:space="preserve">.    2016.  №  5(1).  -С.  29-32.  </w:t>
      </w:r>
      <w:r w:rsidRPr="00E56266">
        <w:rPr>
          <w:rFonts w:ascii="Times New Roman" w:hAnsi="Times New Roman"/>
          <w:sz w:val="28"/>
          <w:szCs w:val="28"/>
        </w:rPr>
        <w:t xml:space="preserve"> Режим  доступу: http://nbuv.gov.ua/UJRN/mnj</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_2016_5(1)__9  (</w:t>
      </w:r>
      <w:r>
        <w:rPr>
          <w:rFonts w:ascii="Times New Roman" w:hAnsi="Times New Roman"/>
          <w:sz w:val="28"/>
          <w:szCs w:val="28"/>
        </w:rPr>
        <w:t xml:space="preserve">дата  звернення:  12.04.17).  </w:t>
      </w:r>
      <w:r w:rsidRPr="00E56266">
        <w:rPr>
          <w:rFonts w:ascii="Times New Roman" w:hAnsi="Times New Roman"/>
          <w:sz w:val="28"/>
          <w:szCs w:val="28"/>
        </w:rPr>
        <w:t xml:space="preserve">Назва з екрана.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2.  </w:t>
      </w:r>
      <w:proofErr w:type="spellStart"/>
      <w:r w:rsidRPr="00E56266">
        <w:rPr>
          <w:rFonts w:ascii="Times New Roman" w:hAnsi="Times New Roman"/>
          <w:sz w:val="28"/>
          <w:szCs w:val="28"/>
        </w:rPr>
        <w:t>Варенко</w:t>
      </w:r>
      <w:proofErr w:type="spellEnd"/>
      <w:r w:rsidRPr="00E56266">
        <w:rPr>
          <w:rFonts w:ascii="Times New Roman" w:hAnsi="Times New Roman"/>
          <w:sz w:val="28"/>
          <w:szCs w:val="28"/>
        </w:rPr>
        <w:t xml:space="preserve"> В. М. Референ</w:t>
      </w:r>
      <w:r>
        <w:rPr>
          <w:rFonts w:ascii="Times New Roman" w:hAnsi="Times New Roman"/>
          <w:sz w:val="28"/>
          <w:szCs w:val="28"/>
        </w:rPr>
        <w:t>тна справа [Електронний ресурс]</w:t>
      </w:r>
      <w:r w:rsidRPr="00E56266">
        <w:rPr>
          <w:rFonts w:ascii="Times New Roman" w:hAnsi="Times New Roman"/>
          <w:sz w:val="28"/>
          <w:szCs w:val="28"/>
        </w:rPr>
        <w:t xml:space="preserve">: </w:t>
      </w:r>
      <w:proofErr w:type="spellStart"/>
      <w:r w:rsidRPr="00E56266">
        <w:rPr>
          <w:rFonts w:ascii="Times New Roman" w:hAnsi="Times New Roman"/>
          <w:sz w:val="28"/>
          <w:szCs w:val="28"/>
        </w:rPr>
        <w:t>навч</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посіб</w:t>
      </w:r>
      <w:proofErr w:type="spellEnd"/>
      <w:r w:rsidRPr="00E56266">
        <w:rPr>
          <w:rFonts w:ascii="Times New Roman" w:hAnsi="Times New Roman"/>
          <w:sz w:val="28"/>
          <w:szCs w:val="28"/>
        </w:rPr>
        <w:t xml:space="preserve">. / В. </w:t>
      </w:r>
    </w:p>
    <w:p w:rsidR="0073197B" w:rsidRPr="00E56266" w:rsidRDefault="0073197B" w:rsidP="0073197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М. </w:t>
      </w:r>
      <w:proofErr w:type="spellStart"/>
      <w:r>
        <w:rPr>
          <w:rFonts w:ascii="Times New Roman" w:hAnsi="Times New Roman"/>
          <w:sz w:val="28"/>
          <w:szCs w:val="28"/>
        </w:rPr>
        <w:t>Варенко</w:t>
      </w:r>
      <w:proofErr w:type="spellEnd"/>
      <w:r>
        <w:rPr>
          <w:rFonts w:ascii="Times New Roman" w:hAnsi="Times New Roman"/>
          <w:sz w:val="28"/>
          <w:szCs w:val="28"/>
        </w:rPr>
        <w:t xml:space="preserve">, О. В. Горбунова. Київ: Центр </w:t>
      </w:r>
      <w:proofErr w:type="spellStart"/>
      <w:r>
        <w:rPr>
          <w:rFonts w:ascii="Times New Roman" w:hAnsi="Times New Roman"/>
          <w:sz w:val="28"/>
          <w:szCs w:val="28"/>
        </w:rPr>
        <w:t>учб</w:t>
      </w:r>
      <w:proofErr w:type="spellEnd"/>
      <w:r>
        <w:rPr>
          <w:rFonts w:ascii="Times New Roman" w:hAnsi="Times New Roman"/>
          <w:sz w:val="28"/>
          <w:szCs w:val="28"/>
        </w:rPr>
        <w:t xml:space="preserve">. літ., 2016. </w:t>
      </w:r>
      <w:r w:rsidRPr="00E56266">
        <w:rPr>
          <w:rFonts w:ascii="Times New Roman" w:hAnsi="Times New Roman"/>
          <w:sz w:val="28"/>
          <w:szCs w:val="28"/>
        </w:rPr>
        <w:t xml:space="preserve">196 с.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3.  </w:t>
      </w:r>
      <w:proofErr w:type="spellStart"/>
      <w:r w:rsidRPr="00E56266">
        <w:rPr>
          <w:rFonts w:ascii="Times New Roman" w:hAnsi="Times New Roman"/>
          <w:sz w:val="28"/>
          <w:szCs w:val="28"/>
        </w:rPr>
        <w:t>Глюза</w:t>
      </w:r>
      <w:proofErr w:type="spellEnd"/>
      <w:r w:rsidRPr="00E56266">
        <w:rPr>
          <w:rFonts w:ascii="Times New Roman" w:hAnsi="Times New Roman"/>
          <w:sz w:val="28"/>
          <w:szCs w:val="28"/>
        </w:rPr>
        <w:t xml:space="preserve"> О. </w:t>
      </w:r>
      <w:proofErr w:type="spellStart"/>
      <w:r w:rsidRPr="00E56266">
        <w:rPr>
          <w:rFonts w:ascii="Times New Roman" w:hAnsi="Times New Roman"/>
          <w:sz w:val="28"/>
          <w:szCs w:val="28"/>
        </w:rPr>
        <w:t>Секретарь</w:t>
      </w:r>
      <w:proofErr w:type="spellEnd"/>
      <w:r w:rsidRPr="00E56266">
        <w:rPr>
          <w:rFonts w:ascii="Times New Roman" w:hAnsi="Times New Roman"/>
          <w:sz w:val="28"/>
          <w:szCs w:val="28"/>
        </w:rPr>
        <w:t xml:space="preserve">, референт, </w:t>
      </w:r>
      <w:proofErr w:type="spellStart"/>
      <w:r w:rsidRPr="00E56266">
        <w:rPr>
          <w:rFonts w:ascii="Times New Roman" w:hAnsi="Times New Roman"/>
          <w:sz w:val="28"/>
          <w:szCs w:val="28"/>
        </w:rPr>
        <w:t>помощник</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руководителя</w:t>
      </w:r>
      <w:proofErr w:type="spellEnd"/>
      <w:r w:rsidRPr="00E56266">
        <w:rPr>
          <w:rFonts w:ascii="Times New Roman" w:hAnsi="Times New Roman"/>
          <w:sz w:val="28"/>
          <w:szCs w:val="28"/>
        </w:rPr>
        <w:t xml:space="preserve">  - </w:t>
      </w:r>
      <w:proofErr w:type="spellStart"/>
      <w:r w:rsidRPr="00E56266">
        <w:rPr>
          <w:rFonts w:ascii="Times New Roman" w:hAnsi="Times New Roman"/>
          <w:sz w:val="28"/>
          <w:szCs w:val="28"/>
        </w:rPr>
        <w:t>перспективы</w:t>
      </w:r>
      <w:proofErr w:type="spellEnd"/>
      <w:r w:rsidRPr="00E56266">
        <w:rPr>
          <w:rFonts w:ascii="Times New Roman" w:hAnsi="Times New Roman"/>
          <w:sz w:val="28"/>
          <w:szCs w:val="28"/>
        </w:rPr>
        <w:t xml:space="preserve"> </w:t>
      </w:r>
    </w:p>
    <w:p w:rsidR="0073197B" w:rsidRPr="00E56266" w:rsidRDefault="0073197B" w:rsidP="0073197B">
      <w:pPr>
        <w:shd w:val="clear" w:color="auto" w:fill="FFFFFF"/>
        <w:spacing w:after="0" w:line="240" w:lineRule="auto"/>
        <w:jc w:val="both"/>
        <w:rPr>
          <w:rFonts w:ascii="Times New Roman" w:hAnsi="Times New Roman"/>
          <w:sz w:val="28"/>
          <w:szCs w:val="28"/>
        </w:rPr>
      </w:pPr>
      <w:proofErr w:type="spellStart"/>
      <w:r w:rsidRPr="00E56266">
        <w:rPr>
          <w:rFonts w:ascii="Times New Roman" w:hAnsi="Times New Roman"/>
          <w:sz w:val="28"/>
          <w:szCs w:val="28"/>
        </w:rPr>
        <w:t>професии</w:t>
      </w:r>
      <w:proofErr w:type="spellEnd"/>
      <w:r w:rsidRPr="00E56266">
        <w:rPr>
          <w:rFonts w:ascii="Times New Roman" w:hAnsi="Times New Roman"/>
          <w:sz w:val="28"/>
          <w:szCs w:val="28"/>
        </w:rPr>
        <w:t xml:space="preserve"> / О. </w:t>
      </w:r>
      <w:proofErr w:type="spellStart"/>
      <w:r w:rsidRPr="00E56266">
        <w:rPr>
          <w:rFonts w:ascii="Times New Roman" w:hAnsi="Times New Roman"/>
          <w:sz w:val="28"/>
          <w:szCs w:val="28"/>
        </w:rPr>
        <w:t>Глюза</w:t>
      </w:r>
      <w:proofErr w:type="spellEnd"/>
      <w:r w:rsidRPr="00E56266">
        <w:rPr>
          <w:rFonts w:ascii="Times New Roman" w:hAnsi="Times New Roman"/>
          <w:sz w:val="28"/>
          <w:szCs w:val="28"/>
        </w:rPr>
        <w:t xml:space="preserve"> // </w:t>
      </w:r>
      <w:proofErr w:type="spellStart"/>
      <w:r w:rsidRPr="00E56266">
        <w:rPr>
          <w:rFonts w:ascii="Times New Roman" w:hAnsi="Times New Roman"/>
          <w:sz w:val="28"/>
          <w:szCs w:val="28"/>
        </w:rPr>
        <w:t>Сек</w:t>
      </w:r>
      <w:r>
        <w:rPr>
          <w:rFonts w:ascii="Times New Roman" w:hAnsi="Times New Roman"/>
          <w:sz w:val="28"/>
          <w:szCs w:val="28"/>
        </w:rPr>
        <w:t>ретарь</w:t>
      </w:r>
      <w:proofErr w:type="spellEnd"/>
      <w:r>
        <w:rPr>
          <w:rFonts w:ascii="Times New Roman" w:hAnsi="Times New Roman"/>
          <w:sz w:val="28"/>
          <w:szCs w:val="28"/>
        </w:rPr>
        <w:t>-референт: [</w:t>
      </w:r>
      <w:proofErr w:type="spellStart"/>
      <w:r>
        <w:rPr>
          <w:rFonts w:ascii="Times New Roman" w:hAnsi="Times New Roman"/>
          <w:sz w:val="28"/>
          <w:szCs w:val="28"/>
        </w:rPr>
        <w:t>укр</w:t>
      </w:r>
      <w:proofErr w:type="spellEnd"/>
      <w:r>
        <w:rPr>
          <w:rFonts w:ascii="Times New Roman" w:hAnsi="Times New Roman"/>
          <w:sz w:val="28"/>
          <w:szCs w:val="28"/>
        </w:rPr>
        <w:t xml:space="preserve">. вид.]. 2012. № 7. </w:t>
      </w:r>
      <w:r w:rsidRPr="00E56266">
        <w:rPr>
          <w:rFonts w:ascii="Times New Roman" w:hAnsi="Times New Roman"/>
          <w:sz w:val="28"/>
          <w:szCs w:val="28"/>
        </w:rPr>
        <w:t xml:space="preserve">С. 64-70.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4.  Клименко  О.  Референт і  помічник  керівника:  погляд  на  професії  /  О.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Клименко // Довід.</w:t>
      </w:r>
      <w:r>
        <w:rPr>
          <w:rFonts w:ascii="Times New Roman" w:hAnsi="Times New Roman"/>
          <w:sz w:val="28"/>
          <w:szCs w:val="28"/>
        </w:rPr>
        <w:t xml:space="preserve"> секретаря та офіс-менеджера. 2008. № 1. </w:t>
      </w:r>
      <w:r w:rsidRPr="00E56266">
        <w:rPr>
          <w:rFonts w:ascii="Times New Roman" w:hAnsi="Times New Roman"/>
          <w:sz w:val="28"/>
          <w:szCs w:val="28"/>
        </w:rPr>
        <w:t xml:space="preserve">С. 82-91.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5.  Ковальова  Ю.  О.  Навчання  реферуванню  </w:t>
      </w:r>
      <w:proofErr w:type="spellStart"/>
      <w:r w:rsidRPr="00E56266">
        <w:rPr>
          <w:rFonts w:ascii="Times New Roman" w:hAnsi="Times New Roman"/>
          <w:sz w:val="28"/>
          <w:szCs w:val="28"/>
        </w:rPr>
        <w:t>професійно</w:t>
      </w:r>
      <w:proofErr w:type="spellEnd"/>
      <w:r w:rsidRPr="00E56266">
        <w:rPr>
          <w:rFonts w:ascii="Times New Roman" w:hAnsi="Times New Roman"/>
          <w:sz w:val="28"/>
          <w:szCs w:val="28"/>
        </w:rPr>
        <w:t xml:space="preserve">-орієнтованих  текстів студентів немовних ВНЗ [Електронний ресурс] / Ю. О. Ковальова // Проблеми інженерно-педагогічної освіти : </w:t>
      </w:r>
      <w:proofErr w:type="spellStart"/>
      <w:r w:rsidRPr="00E56266">
        <w:rPr>
          <w:rFonts w:ascii="Times New Roman" w:hAnsi="Times New Roman"/>
          <w:sz w:val="28"/>
          <w:szCs w:val="28"/>
        </w:rPr>
        <w:t>зб</w:t>
      </w:r>
      <w:proofErr w:type="spellEnd"/>
      <w:r w:rsidRPr="00E56266">
        <w:rPr>
          <w:rFonts w:ascii="Times New Roman" w:hAnsi="Times New Roman"/>
          <w:sz w:val="28"/>
          <w:szCs w:val="28"/>
        </w:rPr>
        <w:t xml:space="preserve">. наук. пр. </w:t>
      </w:r>
      <w:r>
        <w:rPr>
          <w:rFonts w:ascii="Times New Roman" w:hAnsi="Times New Roman"/>
          <w:sz w:val="28"/>
          <w:szCs w:val="28"/>
        </w:rPr>
        <w:t xml:space="preserve">/ </w:t>
      </w:r>
      <w:proofErr w:type="spellStart"/>
      <w:r>
        <w:rPr>
          <w:rFonts w:ascii="Times New Roman" w:hAnsi="Times New Roman"/>
          <w:sz w:val="28"/>
          <w:szCs w:val="28"/>
        </w:rPr>
        <w:t>Укр</w:t>
      </w:r>
      <w:proofErr w:type="spellEnd"/>
      <w:r>
        <w:rPr>
          <w:rFonts w:ascii="Times New Roman" w:hAnsi="Times New Roman"/>
          <w:sz w:val="28"/>
          <w:szCs w:val="28"/>
        </w:rPr>
        <w:t xml:space="preserve">. інженер.-пед.  акад.  Харків,    2010.  №  28/29.  </w:t>
      </w:r>
      <w:r w:rsidRPr="00E56266">
        <w:rPr>
          <w:rFonts w:ascii="Times New Roman" w:hAnsi="Times New Roman"/>
          <w:sz w:val="28"/>
          <w:szCs w:val="28"/>
        </w:rPr>
        <w:t xml:space="preserve">С.  95-99.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lastRenderedPageBreak/>
        <w:t xml:space="preserve">6.  Ковтун А. Л. </w:t>
      </w:r>
      <w:proofErr w:type="spellStart"/>
      <w:r w:rsidRPr="00E56266">
        <w:rPr>
          <w:rFonts w:ascii="Times New Roman" w:hAnsi="Times New Roman"/>
          <w:sz w:val="28"/>
          <w:szCs w:val="28"/>
        </w:rPr>
        <w:t>Основная</w:t>
      </w:r>
      <w:proofErr w:type="spellEnd"/>
      <w:r w:rsidRPr="00E56266">
        <w:rPr>
          <w:rFonts w:ascii="Times New Roman" w:hAnsi="Times New Roman"/>
          <w:sz w:val="28"/>
          <w:szCs w:val="28"/>
        </w:rPr>
        <w:t xml:space="preserve"> проблематика </w:t>
      </w:r>
      <w:proofErr w:type="spellStart"/>
      <w:r w:rsidRPr="00E56266">
        <w:rPr>
          <w:rFonts w:ascii="Times New Roman" w:hAnsi="Times New Roman"/>
          <w:sz w:val="28"/>
          <w:szCs w:val="28"/>
        </w:rPr>
        <w:t>теорий</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референции</w:t>
      </w:r>
      <w:proofErr w:type="spellEnd"/>
      <w:r w:rsidRPr="00E56266">
        <w:rPr>
          <w:rFonts w:ascii="Times New Roman" w:hAnsi="Times New Roman"/>
          <w:sz w:val="28"/>
          <w:szCs w:val="28"/>
        </w:rPr>
        <w:t xml:space="preserve"> / А. Л. Ковтун // </w:t>
      </w:r>
    </w:p>
    <w:p w:rsidR="0073197B" w:rsidRPr="00E56266" w:rsidRDefault="0073197B" w:rsidP="0073197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Грані. 2013. № 7. С. 49-52.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7.  </w:t>
      </w:r>
      <w:proofErr w:type="spellStart"/>
      <w:r w:rsidRPr="00E56266">
        <w:rPr>
          <w:rFonts w:ascii="Times New Roman" w:hAnsi="Times New Roman"/>
          <w:sz w:val="28"/>
          <w:szCs w:val="28"/>
        </w:rPr>
        <w:t>Коханова</w:t>
      </w:r>
      <w:proofErr w:type="spellEnd"/>
      <w:r w:rsidRPr="00E56266">
        <w:rPr>
          <w:rFonts w:ascii="Times New Roman" w:hAnsi="Times New Roman"/>
          <w:sz w:val="28"/>
          <w:szCs w:val="28"/>
        </w:rPr>
        <w:t xml:space="preserve"> І. О. Методи наукового опрацювання першоджерел, суміжні з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реферуванням / І. О. </w:t>
      </w:r>
      <w:proofErr w:type="spellStart"/>
      <w:r w:rsidRPr="00E56266">
        <w:rPr>
          <w:rFonts w:ascii="Times New Roman" w:hAnsi="Times New Roman"/>
          <w:sz w:val="28"/>
          <w:szCs w:val="28"/>
        </w:rPr>
        <w:t>Кох</w:t>
      </w:r>
      <w:r>
        <w:rPr>
          <w:rFonts w:ascii="Times New Roman" w:hAnsi="Times New Roman"/>
          <w:sz w:val="28"/>
          <w:szCs w:val="28"/>
        </w:rPr>
        <w:t>анова</w:t>
      </w:r>
      <w:proofErr w:type="spellEnd"/>
      <w:r>
        <w:rPr>
          <w:rFonts w:ascii="Times New Roman" w:hAnsi="Times New Roman"/>
          <w:sz w:val="28"/>
          <w:szCs w:val="28"/>
        </w:rPr>
        <w:t xml:space="preserve"> // </w:t>
      </w:r>
      <w:proofErr w:type="spellStart"/>
      <w:r>
        <w:rPr>
          <w:rFonts w:ascii="Times New Roman" w:hAnsi="Times New Roman"/>
          <w:sz w:val="28"/>
          <w:szCs w:val="28"/>
        </w:rPr>
        <w:t>Вісн</w:t>
      </w:r>
      <w:proofErr w:type="spellEnd"/>
      <w:r>
        <w:rPr>
          <w:rFonts w:ascii="Times New Roman" w:hAnsi="Times New Roman"/>
          <w:sz w:val="28"/>
          <w:szCs w:val="28"/>
        </w:rPr>
        <w:t xml:space="preserve">. </w:t>
      </w:r>
      <w:proofErr w:type="spellStart"/>
      <w:r>
        <w:rPr>
          <w:rFonts w:ascii="Times New Roman" w:hAnsi="Times New Roman"/>
          <w:sz w:val="28"/>
          <w:szCs w:val="28"/>
        </w:rPr>
        <w:t>Книжк</w:t>
      </w:r>
      <w:proofErr w:type="spellEnd"/>
      <w:r>
        <w:rPr>
          <w:rFonts w:ascii="Times New Roman" w:hAnsi="Times New Roman"/>
          <w:sz w:val="28"/>
          <w:szCs w:val="28"/>
        </w:rPr>
        <w:t xml:space="preserve">. палати. </w:t>
      </w:r>
      <w:r w:rsidRPr="00E56266">
        <w:rPr>
          <w:rFonts w:ascii="Times New Roman" w:hAnsi="Times New Roman"/>
          <w:sz w:val="28"/>
          <w:szCs w:val="28"/>
        </w:rPr>
        <w:t>2014.</w:t>
      </w:r>
      <w:r>
        <w:rPr>
          <w:rFonts w:ascii="Times New Roman" w:hAnsi="Times New Roman"/>
          <w:sz w:val="28"/>
          <w:szCs w:val="28"/>
        </w:rPr>
        <w:t xml:space="preserve"> № 12. </w:t>
      </w:r>
      <w:r w:rsidRPr="00E56266">
        <w:rPr>
          <w:rFonts w:ascii="Times New Roman" w:hAnsi="Times New Roman"/>
          <w:sz w:val="28"/>
          <w:szCs w:val="28"/>
        </w:rPr>
        <w:t xml:space="preserve">С. 42–44.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8.  </w:t>
      </w:r>
      <w:proofErr w:type="spellStart"/>
      <w:r w:rsidRPr="00E56266">
        <w:rPr>
          <w:rFonts w:ascii="Times New Roman" w:hAnsi="Times New Roman"/>
          <w:sz w:val="28"/>
          <w:szCs w:val="28"/>
        </w:rPr>
        <w:t>Коханова</w:t>
      </w:r>
      <w:proofErr w:type="spellEnd"/>
      <w:r w:rsidRPr="00E56266">
        <w:rPr>
          <w:rFonts w:ascii="Times New Roman" w:hAnsi="Times New Roman"/>
          <w:sz w:val="28"/>
          <w:szCs w:val="28"/>
        </w:rPr>
        <w:t xml:space="preserve">  І.  О.  Основні  засади  реферування  документів  як  сфери практичної  дія</w:t>
      </w:r>
      <w:r>
        <w:rPr>
          <w:rFonts w:ascii="Times New Roman" w:hAnsi="Times New Roman"/>
          <w:sz w:val="28"/>
          <w:szCs w:val="28"/>
        </w:rPr>
        <w:t xml:space="preserve">льності  [Електронний  ресурс] /  І.  О.  </w:t>
      </w:r>
      <w:proofErr w:type="spellStart"/>
      <w:r>
        <w:rPr>
          <w:rFonts w:ascii="Times New Roman" w:hAnsi="Times New Roman"/>
          <w:sz w:val="28"/>
          <w:szCs w:val="28"/>
        </w:rPr>
        <w:t>Коханова</w:t>
      </w:r>
      <w:proofErr w:type="spellEnd"/>
      <w:r>
        <w:rPr>
          <w:rFonts w:ascii="Times New Roman" w:hAnsi="Times New Roman"/>
          <w:sz w:val="28"/>
          <w:szCs w:val="28"/>
        </w:rPr>
        <w:t xml:space="preserve"> </w:t>
      </w:r>
      <w:r w:rsidRPr="00E56266">
        <w:rPr>
          <w:rFonts w:ascii="Times New Roman" w:hAnsi="Times New Roman"/>
          <w:sz w:val="28"/>
          <w:szCs w:val="28"/>
        </w:rPr>
        <w:t>//  Бібліотекознавство. Док</w:t>
      </w:r>
      <w:r>
        <w:rPr>
          <w:rFonts w:ascii="Times New Roman" w:hAnsi="Times New Roman"/>
          <w:sz w:val="28"/>
          <w:szCs w:val="28"/>
        </w:rPr>
        <w:t xml:space="preserve">ументознавство. </w:t>
      </w:r>
      <w:proofErr w:type="spellStart"/>
      <w:r>
        <w:rPr>
          <w:rFonts w:ascii="Times New Roman" w:hAnsi="Times New Roman"/>
          <w:sz w:val="28"/>
          <w:szCs w:val="28"/>
        </w:rPr>
        <w:t>Інформологія</w:t>
      </w:r>
      <w:proofErr w:type="spellEnd"/>
      <w:r>
        <w:rPr>
          <w:rFonts w:ascii="Times New Roman" w:hAnsi="Times New Roman"/>
          <w:sz w:val="28"/>
          <w:szCs w:val="28"/>
        </w:rPr>
        <w:t xml:space="preserve">. 2011. № 2. </w:t>
      </w:r>
      <w:r w:rsidRPr="00E56266">
        <w:rPr>
          <w:rFonts w:ascii="Times New Roman" w:hAnsi="Times New Roman"/>
          <w:sz w:val="28"/>
          <w:szCs w:val="28"/>
        </w:rPr>
        <w:t xml:space="preserve">С. 59-63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9.  </w:t>
      </w:r>
      <w:proofErr w:type="spellStart"/>
      <w:r w:rsidRPr="00E56266">
        <w:rPr>
          <w:rFonts w:ascii="Times New Roman" w:hAnsi="Times New Roman"/>
          <w:sz w:val="28"/>
          <w:szCs w:val="28"/>
        </w:rPr>
        <w:t>Коханова</w:t>
      </w:r>
      <w:proofErr w:type="spellEnd"/>
      <w:r w:rsidRPr="00E56266">
        <w:rPr>
          <w:rFonts w:ascii="Times New Roman" w:hAnsi="Times New Roman"/>
          <w:sz w:val="28"/>
          <w:szCs w:val="28"/>
        </w:rPr>
        <w:t xml:space="preserve">  І.  О.  Особливості  підготовки  оглядових  документів  [Електронний ресурс] / І. О. </w:t>
      </w:r>
      <w:proofErr w:type="spellStart"/>
      <w:r w:rsidRPr="00E56266">
        <w:rPr>
          <w:rFonts w:ascii="Times New Roman" w:hAnsi="Times New Roman"/>
          <w:sz w:val="28"/>
          <w:szCs w:val="28"/>
        </w:rPr>
        <w:t>Коханова</w:t>
      </w:r>
      <w:proofErr w:type="spellEnd"/>
      <w:r w:rsidRPr="00E56266">
        <w:rPr>
          <w:rFonts w:ascii="Times New Roman" w:hAnsi="Times New Roman"/>
          <w:sz w:val="28"/>
          <w:szCs w:val="28"/>
        </w:rPr>
        <w:t xml:space="preserve"> // </w:t>
      </w:r>
      <w:proofErr w:type="spellStart"/>
      <w:r w:rsidRPr="00E56266">
        <w:rPr>
          <w:rFonts w:ascii="Times New Roman" w:hAnsi="Times New Roman"/>
          <w:sz w:val="28"/>
          <w:szCs w:val="28"/>
        </w:rPr>
        <w:t>Вісн</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Харк</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держ</w:t>
      </w:r>
      <w:proofErr w:type="spellEnd"/>
      <w:r w:rsidRPr="00E56266">
        <w:rPr>
          <w:rFonts w:ascii="Times New Roman" w:hAnsi="Times New Roman"/>
          <w:sz w:val="28"/>
          <w:szCs w:val="28"/>
        </w:rPr>
        <w:t xml:space="preserve">. акад. культури.  </w:t>
      </w:r>
      <w:r>
        <w:rPr>
          <w:rFonts w:ascii="Times New Roman" w:hAnsi="Times New Roman"/>
          <w:sz w:val="28"/>
          <w:szCs w:val="28"/>
        </w:rPr>
        <w:t xml:space="preserve">Харків,  2014.  </w:t>
      </w:r>
      <w:proofErr w:type="spellStart"/>
      <w:r>
        <w:rPr>
          <w:rFonts w:ascii="Times New Roman" w:hAnsi="Times New Roman"/>
          <w:sz w:val="28"/>
          <w:szCs w:val="28"/>
        </w:rPr>
        <w:t>Вип</w:t>
      </w:r>
      <w:proofErr w:type="spellEnd"/>
      <w:r>
        <w:rPr>
          <w:rFonts w:ascii="Times New Roman" w:hAnsi="Times New Roman"/>
          <w:sz w:val="28"/>
          <w:szCs w:val="28"/>
        </w:rPr>
        <w:t xml:space="preserve">.  42.  </w:t>
      </w:r>
      <w:r w:rsidRPr="00E56266">
        <w:rPr>
          <w:rFonts w:ascii="Times New Roman" w:hAnsi="Times New Roman"/>
          <w:sz w:val="28"/>
          <w:szCs w:val="28"/>
        </w:rPr>
        <w:t xml:space="preserve"> C.  155-161.  </w:t>
      </w:r>
    </w:p>
    <w:p w:rsidR="0073197B" w:rsidRPr="00E56266" w:rsidRDefault="0073197B" w:rsidP="0073197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10. </w:t>
      </w:r>
      <w:proofErr w:type="spellStart"/>
      <w:r>
        <w:rPr>
          <w:rFonts w:ascii="Times New Roman" w:hAnsi="Times New Roman"/>
          <w:sz w:val="28"/>
          <w:szCs w:val="28"/>
        </w:rPr>
        <w:t>Коханова</w:t>
      </w:r>
      <w:proofErr w:type="spellEnd"/>
      <w:r>
        <w:rPr>
          <w:rFonts w:ascii="Times New Roman" w:hAnsi="Times New Roman"/>
          <w:sz w:val="28"/>
          <w:szCs w:val="28"/>
        </w:rPr>
        <w:t xml:space="preserve">  І.</w:t>
      </w:r>
      <w:r w:rsidRPr="00E56266">
        <w:rPr>
          <w:rFonts w:ascii="Times New Roman" w:hAnsi="Times New Roman"/>
          <w:sz w:val="28"/>
          <w:szCs w:val="28"/>
        </w:rPr>
        <w:t xml:space="preserve">О.  Проблеми  та  похибки  методів  автоматизованого  реферування документів / І. О. </w:t>
      </w:r>
      <w:proofErr w:type="spellStart"/>
      <w:r w:rsidRPr="00E56266">
        <w:rPr>
          <w:rFonts w:ascii="Times New Roman" w:hAnsi="Times New Roman"/>
          <w:sz w:val="28"/>
          <w:szCs w:val="28"/>
        </w:rPr>
        <w:t>Кох</w:t>
      </w:r>
      <w:r>
        <w:rPr>
          <w:rFonts w:ascii="Times New Roman" w:hAnsi="Times New Roman"/>
          <w:sz w:val="28"/>
          <w:szCs w:val="28"/>
        </w:rPr>
        <w:t>анова</w:t>
      </w:r>
      <w:proofErr w:type="spellEnd"/>
      <w:r>
        <w:rPr>
          <w:rFonts w:ascii="Times New Roman" w:hAnsi="Times New Roman"/>
          <w:sz w:val="28"/>
          <w:szCs w:val="28"/>
        </w:rPr>
        <w:t xml:space="preserve"> // </w:t>
      </w:r>
      <w:proofErr w:type="spellStart"/>
      <w:r>
        <w:rPr>
          <w:rFonts w:ascii="Times New Roman" w:hAnsi="Times New Roman"/>
          <w:sz w:val="28"/>
          <w:szCs w:val="28"/>
        </w:rPr>
        <w:t>Вісн</w:t>
      </w:r>
      <w:proofErr w:type="spellEnd"/>
      <w:r>
        <w:rPr>
          <w:rFonts w:ascii="Times New Roman" w:hAnsi="Times New Roman"/>
          <w:sz w:val="28"/>
          <w:szCs w:val="28"/>
        </w:rPr>
        <w:t xml:space="preserve">. </w:t>
      </w:r>
      <w:proofErr w:type="spellStart"/>
      <w:r>
        <w:rPr>
          <w:rFonts w:ascii="Times New Roman" w:hAnsi="Times New Roman"/>
          <w:sz w:val="28"/>
          <w:szCs w:val="28"/>
        </w:rPr>
        <w:t>Книжк</w:t>
      </w:r>
      <w:proofErr w:type="spellEnd"/>
      <w:r>
        <w:rPr>
          <w:rFonts w:ascii="Times New Roman" w:hAnsi="Times New Roman"/>
          <w:sz w:val="28"/>
          <w:szCs w:val="28"/>
        </w:rPr>
        <w:t xml:space="preserve">. палати. 2014. № 9. </w:t>
      </w:r>
      <w:r w:rsidRPr="00E56266">
        <w:rPr>
          <w:rFonts w:ascii="Times New Roman" w:hAnsi="Times New Roman"/>
          <w:sz w:val="28"/>
          <w:szCs w:val="28"/>
        </w:rPr>
        <w:t xml:space="preserve">С. 1–3.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11. </w:t>
      </w:r>
      <w:proofErr w:type="spellStart"/>
      <w:r w:rsidRPr="00E56266">
        <w:rPr>
          <w:rFonts w:ascii="Times New Roman" w:hAnsi="Times New Roman"/>
          <w:sz w:val="28"/>
          <w:szCs w:val="28"/>
        </w:rPr>
        <w:t>Коханова</w:t>
      </w:r>
      <w:proofErr w:type="spellEnd"/>
      <w:r w:rsidRPr="00E56266">
        <w:rPr>
          <w:rFonts w:ascii="Times New Roman" w:hAnsi="Times New Roman"/>
          <w:sz w:val="28"/>
          <w:szCs w:val="28"/>
        </w:rPr>
        <w:t xml:space="preserve"> І. Реферування документів як затребувана сфера інформаційної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діяльності / І. </w:t>
      </w:r>
      <w:proofErr w:type="spellStart"/>
      <w:r w:rsidRPr="00E56266">
        <w:rPr>
          <w:rFonts w:ascii="Times New Roman" w:hAnsi="Times New Roman"/>
          <w:sz w:val="28"/>
          <w:szCs w:val="28"/>
        </w:rPr>
        <w:t>Кох</w:t>
      </w:r>
      <w:r>
        <w:rPr>
          <w:rFonts w:ascii="Times New Roman" w:hAnsi="Times New Roman"/>
          <w:sz w:val="28"/>
          <w:szCs w:val="28"/>
        </w:rPr>
        <w:t>анова</w:t>
      </w:r>
      <w:proofErr w:type="spellEnd"/>
      <w:r>
        <w:rPr>
          <w:rFonts w:ascii="Times New Roman" w:hAnsi="Times New Roman"/>
          <w:sz w:val="28"/>
          <w:szCs w:val="28"/>
        </w:rPr>
        <w:t xml:space="preserve"> // </w:t>
      </w:r>
      <w:proofErr w:type="spellStart"/>
      <w:r>
        <w:rPr>
          <w:rFonts w:ascii="Times New Roman" w:hAnsi="Times New Roman"/>
          <w:sz w:val="28"/>
          <w:szCs w:val="28"/>
        </w:rPr>
        <w:t>Вісн</w:t>
      </w:r>
      <w:proofErr w:type="spellEnd"/>
      <w:r>
        <w:rPr>
          <w:rFonts w:ascii="Times New Roman" w:hAnsi="Times New Roman"/>
          <w:sz w:val="28"/>
          <w:szCs w:val="28"/>
        </w:rPr>
        <w:t xml:space="preserve">. </w:t>
      </w:r>
      <w:proofErr w:type="spellStart"/>
      <w:r>
        <w:rPr>
          <w:rFonts w:ascii="Times New Roman" w:hAnsi="Times New Roman"/>
          <w:sz w:val="28"/>
          <w:szCs w:val="28"/>
        </w:rPr>
        <w:t>Книжк</w:t>
      </w:r>
      <w:proofErr w:type="spellEnd"/>
      <w:r>
        <w:rPr>
          <w:rFonts w:ascii="Times New Roman" w:hAnsi="Times New Roman"/>
          <w:sz w:val="28"/>
          <w:szCs w:val="28"/>
        </w:rPr>
        <w:t xml:space="preserve">. палати. 2009. № 2. </w:t>
      </w:r>
      <w:r w:rsidRPr="00E56266">
        <w:rPr>
          <w:rFonts w:ascii="Times New Roman" w:hAnsi="Times New Roman"/>
          <w:sz w:val="28"/>
          <w:szCs w:val="28"/>
        </w:rPr>
        <w:t xml:space="preserve">С. 31-32.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12. </w:t>
      </w:r>
      <w:proofErr w:type="spellStart"/>
      <w:r w:rsidRPr="00E56266">
        <w:rPr>
          <w:rFonts w:ascii="Times New Roman" w:hAnsi="Times New Roman"/>
          <w:sz w:val="28"/>
          <w:szCs w:val="28"/>
        </w:rPr>
        <w:t>Кушнарен</w:t>
      </w:r>
      <w:r>
        <w:rPr>
          <w:rFonts w:ascii="Times New Roman" w:hAnsi="Times New Roman"/>
          <w:sz w:val="28"/>
          <w:szCs w:val="28"/>
        </w:rPr>
        <w:t>ко</w:t>
      </w:r>
      <w:proofErr w:type="spellEnd"/>
      <w:r>
        <w:rPr>
          <w:rFonts w:ascii="Times New Roman" w:hAnsi="Times New Roman"/>
          <w:sz w:val="28"/>
          <w:szCs w:val="28"/>
        </w:rPr>
        <w:t xml:space="preserve"> Н. М. Реферування документів</w:t>
      </w:r>
      <w:r w:rsidRPr="00E56266">
        <w:rPr>
          <w:rFonts w:ascii="Times New Roman" w:hAnsi="Times New Roman"/>
          <w:sz w:val="28"/>
          <w:szCs w:val="28"/>
        </w:rPr>
        <w:t xml:space="preserve">/ Н. М. </w:t>
      </w:r>
      <w:proofErr w:type="spellStart"/>
      <w:r w:rsidRPr="00E56266">
        <w:rPr>
          <w:rFonts w:ascii="Times New Roman" w:hAnsi="Times New Roman"/>
          <w:sz w:val="28"/>
          <w:szCs w:val="28"/>
        </w:rPr>
        <w:t>Кушнаренко</w:t>
      </w:r>
      <w:proofErr w:type="spellEnd"/>
      <w:r w:rsidRPr="00E56266">
        <w:rPr>
          <w:rFonts w:ascii="Times New Roman" w:hAnsi="Times New Roman"/>
          <w:sz w:val="28"/>
          <w:szCs w:val="28"/>
        </w:rPr>
        <w:t xml:space="preserve">, В. К.  </w:t>
      </w:r>
      <w:proofErr w:type="spellStart"/>
      <w:r w:rsidRPr="00E56266">
        <w:rPr>
          <w:rFonts w:ascii="Times New Roman" w:hAnsi="Times New Roman"/>
          <w:sz w:val="28"/>
          <w:szCs w:val="28"/>
        </w:rPr>
        <w:t>Удалов</w:t>
      </w:r>
      <w:r>
        <w:rPr>
          <w:rFonts w:ascii="Times New Roman" w:hAnsi="Times New Roman"/>
          <w:sz w:val="28"/>
          <w:szCs w:val="28"/>
        </w:rPr>
        <w:t>а</w:t>
      </w:r>
      <w:proofErr w:type="spellEnd"/>
      <w:r>
        <w:rPr>
          <w:rFonts w:ascii="Times New Roman" w:hAnsi="Times New Roman"/>
          <w:sz w:val="28"/>
          <w:szCs w:val="28"/>
        </w:rPr>
        <w:t xml:space="preserve"> // Наукова обробка документів</w:t>
      </w:r>
      <w:r w:rsidRPr="00E56266">
        <w:rPr>
          <w:rFonts w:ascii="Times New Roman" w:hAnsi="Times New Roman"/>
          <w:sz w:val="28"/>
          <w:szCs w:val="28"/>
        </w:rPr>
        <w:t xml:space="preserve">: підручник / Н. М. </w:t>
      </w:r>
      <w:proofErr w:type="spellStart"/>
      <w:r w:rsidRPr="00E56266">
        <w:rPr>
          <w:rFonts w:ascii="Times New Roman" w:hAnsi="Times New Roman"/>
          <w:sz w:val="28"/>
          <w:szCs w:val="28"/>
        </w:rPr>
        <w:t>Кушнаренко</w:t>
      </w:r>
      <w:proofErr w:type="spellEnd"/>
      <w:r w:rsidRPr="00E56266">
        <w:rPr>
          <w:rFonts w:ascii="Times New Roman" w:hAnsi="Times New Roman"/>
          <w:sz w:val="28"/>
          <w:szCs w:val="28"/>
        </w:rPr>
        <w:t xml:space="preserve">,  </w:t>
      </w:r>
      <w:r>
        <w:rPr>
          <w:rFonts w:ascii="Times New Roman" w:hAnsi="Times New Roman"/>
          <w:sz w:val="28"/>
          <w:szCs w:val="28"/>
        </w:rPr>
        <w:t xml:space="preserve">В. К. </w:t>
      </w:r>
      <w:proofErr w:type="spellStart"/>
      <w:r>
        <w:rPr>
          <w:rFonts w:ascii="Times New Roman" w:hAnsi="Times New Roman"/>
          <w:sz w:val="28"/>
          <w:szCs w:val="28"/>
        </w:rPr>
        <w:t>Удалова</w:t>
      </w:r>
      <w:proofErr w:type="spellEnd"/>
      <w:r>
        <w:rPr>
          <w:rFonts w:ascii="Times New Roman" w:hAnsi="Times New Roman"/>
          <w:sz w:val="28"/>
          <w:szCs w:val="28"/>
        </w:rPr>
        <w:t>. Київ, 2003. С. 238-</w:t>
      </w:r>
      <w:r w:rsidRPr="00E56266">
        <w:rPr>
          <w:rFonts w:ascii="Times New Roman" w:hAnsi="Times New Roman"/>
          <w:sz w:val="28"/>
          <w:szCs w:val="28"/>
        </w:rPr>
        <w:t>274.</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13. Литвин  В. В. Метод  </w:t>
      </w:r>
      <w:proofErr w:type="spellStart"/>
      <w:r w:rsidRPr="00E56266">
        <w:rPr>
          <w:rFonts w:ascii="Times New Roman" w:hAnsi="Times New Roman"/>
          <w:sz w:val="28"/>
          <w:szCs w:val="28"/>
        </w:rPr>
        <w:t>квазіреферування</w:t>
      </w:r>
      <w:proofErr w:type="spellEnd"/>
      <w:r w:rsidRPr="00E56266">
        <w:rPr>
          <w:rFonts w:ascii="Times New Roman" w:hAnsi="Times New Roman"/>
          <w:sz w:val="28"/>
          <w:szCs w:val="28"/>
        </w:rPr>
        <w:t xml:space="preserve"> текстових документів  на основі онтології предметної області  [Електронний ресурс] / В. В. Литви</w:t>
      </w:r>
      <w:r>
        <w:rPr>
          <w:rFonts w:ascii="Times New Roman" w:hAnsi="Times New Roman"/>
          <w:sz w:val="28"/>
          <w:szCs w:val="28"/>
        </w:rPr>
        <w:t xml:space="preserve">н, Т. І. </w:t>
      </w:r>
      <w:proofErr w:type="spellStart"/>
      <w:r>
        <w:rPr>
          <w:rFonts w:ascii="Times New Roman" w:hAnsi="Times New Roman"/>
          <w:sz w:val="28"/>
          <w:szCs w:val="28"/>
        </w:rPr>
        <w:t>Черна</w:t>
      </w:r>
      <w:proofErr w:type="spellEnd"/>
      <w:r>
        <w:rPr>
          <w:rFonts w:ascii="Times New Roman" w:hAnsi="Times New Roman"/>
          <w:sz w:val="28"/>
          <w:szCs w:val="28"/>
        </w:rPr>
        <w:t xml:space="preserve">, В. М. </w:t>
      </w:r>
      <w:proofErr w:type="spellStart"/>
      <w:r>
        <w:rPr>
          <w:rFonts w:ascii="Times New Roman" w:hAnsi="Times New Roman"/>
          <w:sz w:val="28"/>
          <w:szCs w:val="28"/>
        </w:rPr>
        <w:t>Ковалевич</w:t>
      </w:r>
      <w:proofErr w:type="spellEnd"/>
      <w:r>
        <w:rPr>
          <w:rFonts w:ascii="Times New Roman" w:hAnsi="Times New Roman"/>
          <w:sz w:val="28"/>
          <w:szCs w:val="28"/>
        </w:rPr>
        <w:t xml:space="preserve">// Відбір і обробка інформації: </w:t>
      </w:r>
      <w:proofErr w:type="spellStart"/>
      <w:r>
        <w:rPr>
          <w:rFonts w:ascii="Times New Roman" w:hAnsi="Times New Roman"/>
          <w:sz w:val="28"/>
          <w:szCs w:val="28"/>
        </w:rPr>
        <w:t>зб</w:t>
      </w:r>
      <w:proofErr w:type="spellEnd"/>
      <w:r>
        <w:rPr>
          <w:rFonts w:ascii="Times New Roman" w:hAnsi="Times New Roman"/>
          <w:sz w:val="28"/>
          <w:szCs w:val="28"/>
        </w:rPr>
        <w:t>. наук. пр.</w:t>
      </w:r>
      <w:r w:rsidRPr="00E56266">
        <w:rPr>
          <w:rFonts w:ascii="Times New Roman" w:hAnsi="Times New Roman"/>
          <w:sz w:val="28"/>
          <w:szCs w:val="28"/>
        </w:rPr>
        <w:t xml:space="preserve">/ </w:t>
      </w:r>
      <w:proofErr w:type="spellStart"/>
      <w:r w:rsidRPr="00E56266">
        <w:rPr>
          <w:rFonts w:ascii="Times New Roman" w:hAnsi="Times New Roman"/>
          <w:sz w:val="28"/>
          <w:szCs w:val="28"/>
        </w:rPr>
        <w:t>Нац</w:t>
      </w:r>
      <w:proofErr w:type="spellEnd"/>
      <w:r w:rsidRPr="00E56266">
        <w:rPr>
          <w:rFonts w:ascii="Times New Roman" w:hAnsi="Times New Roman"/>
          <w:sz w:val="28"/>
          <w:szCs w:val="28"/>
        </w:rPr>
        <w:t xml:space="preserve">. акад. наук України, </w:t>
      </w:r>
      <w:proofErr w:type="spellStart"/>
      <w:r w:rsidRPr="00E56266">
        <w:rPr>
          <w:rFonts w:ascii="Times New Roman" w:hAnsi="Times New Roman"/>
          <w:sz w:val="28"/>
          <w:szCs w:val="28"/>
        </w:rPr>
        <w:t>Фіз</w:t>
      </w:r>
      <w:proofErr w:type="spellEnd"/>
      <w:r w:rsidRPr="00E56266">
        <w:rPr>
          <w:rFonts w:ascii="Times New Roman" w:hAnsi="Times New Roman"/>
          <w:sz w:val="28"/>
          <w:szCs w:val="28"/>
        </w:rPr>
        <w:t>.-</w:t>
      </w:r>
      <w:proofErr w:type="spellStart"/>
      <w:r w:rsidRPr="00E56266">
        <w:rPr>
          <w:rFonts w:ascii="Times New Roman" w:hAnsi="Times New Roman"/>
          <w:sz w:val="28"/>
          <w:szCs w:val="28"/>
        </w:rPr>
        <w:t>мех</w:t>
      </w:r>
      <w:proofErr w:type="spellEnd"/>
      <w:r w:rsidRPr="00E56266">
        <w:rPr>
          <w:rFonts w:ascii="Times New Roman" w:hAnsi="Times New Roman"/>
          <w:sz w:val="28"/>
          <w:szCs w:val="28"/>
        </w:rPr>
        <w:t xml:space="preserve">. ін-т ім. </w:t>
      </w:r>
      <w:r>
        <w:rPr>
          <w:rFonts w:ascii="Times New Roman" w:hAnsi="Times New Roman"/>
          <w:sz w:val="28"/>
          <w:szCs w:val="28"/>
        </w:rPr>
        <w:t xml:space="preserve">Г. В. Карпенка. Київ, 2014. </w:t>
      </w:r>
      <w:proofErr w:type="spellStart"/>
      <w:r>
        <w:rPr>
          <w:rFonts w:ascii="Times New Roman" w:hAnsi="Times New Roman"/>
          <w:sz w:val="28"/>
          <w:szCs w:val="28"/>
        </w:rPr>
        <w:t>Вип</w:t>
      </w:r>
      <w:proofErr w:type="spellEnd"/>
      <w:r>
        <w:rPr>
          <w:rFonts w:ascii="Times New Roman" w:hAnsi="Times New Roman"/>
          <w:sz w:val="28"/>
          <w:szCs w:val="28"/>
        </w:rPr>
        <w:t xml:space="preserve">. 41.  </w:t>
      </w:r>
      <w:r w:rsidRPr="00E56266">
        <w:rPr>
          <w:rFonts w:ascii="Times New Roman" w:hAnsi="Times New Roman"/>
          <w:sz w:val="28"/>
          <w:szCs w:val="28"/>
        </w:rPr>
        <w:t xml:space="preserve">С.  100-108.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14. Майорова Е. В. Практика </w:t>
      </w:r>
      <w:proofErr w:type="spellStart"/>
      <w:r w:rsidRPr="00E56266">
        <w:rPr>
          <w:rFonts w:ascii="Times New Roman" w:hAnsi="Times New Roman"/>
          <w:sz w:val="28"/>
          <w:szCs w:val="28"/>
        </w:rPr>
        <w:t>подбора</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идеального</w:t>
      </w:r>
      <w:proofErr w:type="spellEnd"/>
      <w:r w:rsidRPr="00E56266">
        <w:rPr>
          <w:rFonts w:ascii="Times New Roman" w:hAnsi="Times New Roman"/>
          <w:sz w:val="28"/>
          <w:szCs w:val="28"/>
        </w:rPr>
        <w:t xml:space="preserve"> секретаря-референта / Е. В.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Ма</w:t>
      </w:r>
      <w:r>
        <w:rPr>
          <w:rFonts w:ascii="Times New Roman" w:hAnsi="Times New Roman"/>
          <w:sz w:val="28"/>
          <w:szCs w:val="28"/>
        </w:rPr>
        <w:t xml:space="preserve">йорова // </w:t>
      </w:r>
      <w:proofErr w:type="spellStart"/>
      <w:r>
        <w:rPr>
          <w:rFonts w:ascii="Times New Roman" w:hAnsi="Times New Roman"/>
          <w:sz w:val="28"/>
          <w:szCs w:val="28"/>
        </w:rPr>
        <w:t>Секретарь</w:t>
      </w:r>
      <w:proofErr w:type="spellEnd"/>
      <w:r>
        <w:rPr>
          <w:rFonts w:ascii="Times New Roman" w:hAnsi="Times New Roman"/>
          <w:sz w:val="28"/>
          <w:szCs w:val="28"/>
        </w:rPr>
        <w:t xml:space="preserve">-референт. 2007. № 2. </w:t>
      </w:r>
      <w:r w:rsidRPr="00E56266">
        <w:rPr>
          <w:rFonts w:ascii="Times New Roman" w:hAnsi="Times New Roman"/>
          <w:sz w:val="28"/>
          <w:szCs w:val="28"/>
        </w:rPr>
        <w:t xml:space="preserve">С. 11-15.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15. Мельников Ю. О. Реферат  - </w:t>
      </w:r>
      <w:proofErr w:type="spellStart"/>
      <w:r w:rsidRPr="00E56266">
        <w:rPr>
          <w:rFonts w:ascii="Times New Roman" w:hAnsi="Times New Roman"/>
          <w:sz w:val="28"/>
          <w:szCs w:val="28"/>
        </w:rPr>
        <w:t>сегодня</w:t>
      </w:r>
      <w:proofErr w:type="spellEnd"/>
      <w:r w:rsidRPr="00E56266">
        <w:rPr>
          <w:rFonts w:ascii="Times New Roman" w:hAnsi="Times New Roman"/>
          <w:sz w:val="28"/>
          <w:szCs w:val="28"/>
        </w:rPr>
        <w:t xml:space="preserve"> и завтра. </w:t>
      </w:r>
      <w:proofErr w:type="spellStart"/>
      <w:r w:rsidRPr="00E56266">
        <w:rPr>
          <w:rFonts w:ascii="Times New Roman" w:hAnsi="Times New Roman"/>
          <w:sz w:val="28"/>
          <w:szCs w:val="28"/>
        </w:rPr>
        <w:t>Видеореферат</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как</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новая</w:t>
      </w:r>
      <w:proofErr w:type="spellEnd"/>
      <w:r w:rsidRPr="00E56266">
        <w:rPr>
          <w:rFonts w:ascii="Times New Roman" w:hAnsi="Times New Roman"/>
          <w:sz w:val="28"/>
          <w:szCs w:val="28"/>
        </w:rPr>
        <w:t xml:space="preserve"> форма </w:t>
      </w:r>
      <w:proofErr w:type="spellStart"/>
      <w:r w:rsidRPr="00E56266">
        <w:rPr>
          <w:rFonts w:ascii="Times New Roman" w:hAnsi="Times New Roman"/>
          <w:sz w:val="28"/>
          <w:szCs w:val="28"/>
        </w:rPr>
        <w:t>работы</w:t>
      </w:r>
      <w:proofErr w:type="spellEnd"/>
      <w:r w:rsidRPr="00E56266">
        <w:rPr>
          <w:rFonts w:ascii="Times New Roman" w:hAnsi="Times New Roman"/>
          <w:sz w:val="28"/>
          <w:szCs w:val="28"/>
        </w:rPr>
        <w:t xml:space="preserve"> / </w:t>
      </w:r>
      <w:r>
        <w:rPr>
          <w:rFonts w:ascii="Times New Roman" w:hAnsi="Times New Roman"/>
          <w:sz w:val="28"/>
          <w:szCs w:val="28"/>
        </w:rPr>
        <w:t xml:space="preserve">Ю. О. Мельников // Географія. 2013. </w:t>
      </w:r>
      <w:r w:rsidRPr="00E56266">
        <w:rPr>
          <w:rFonts w:ascii="Times New Roman" w:hAnsi="Times New Roman"/>
          <w:sz w:val="28"/>
          <w:szCs w:val="28"/>
        </w:rPr>
        <w:t>№ 1</w:t>
      </w:r>
      <w:r>
        <w:rPr>
          <w:rFonts w:ascii="Times New Roman" w:hAnsi="Times New Roman"/>
          <w:sz w:val="28"/>
          <w:szCs w:val="28"/>
        </w:rPr>
        <w:t xml:space="preserve">5/16. </w:t>
      </w:r>
      <w:r w:rsidRPr="00E56266">
        <w:rPr>
          <w:rFonts w:ascii="Times New Roman" w:hAnsi="Times New Roman"/>
          <w:sz w:val="28"/>
          <w:szCs w:val="28"/>
        </w:rPr>
        <w:t xml:space="preserve">С. 52-54.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16. Панченко  Д.  І.  Моделювання  семантичних  </w:t>
      </w:r>
      <w:proofErr w:type="spellStart"/>
      <w:r w:rsidRPr="00E56266">
        <w:rPr>
          <w:rFonts w:ascii="Times New Roman" w:hAnsi="Times New Roman"/>
          <w:sz w:val="28"/>
          <w:szCs w:val="28"/>
        </w:rPr>
        <w:t>зв’язків</w:t>
      </w:r>
      <w:proofErr w:type="spellEnd"/>
      <w:r w:rsidRPr="00E56266">
        <w:rPr>
          <w:rFonts w:ascii="Times New Roman" w:hAnsi="Times New Roman"/>
          <w:sz w:val="28"/>
          <w:szCs w:val="28"/>
        </w:rPr>
        <w:t xml:space="preserve">  "текст-реферат"  у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системах автоматичного реферування : </w:t>
      </w:r>
      <w:proofErr w:type="spellStart"/>
      <w:r w:rsidRPr="00E56266">
        <w:rPr>
          <w:rFonts w:ascii="Times New Roman" w:hAnsi="Times New Roman"/>
          <w:sz w:val="28"/>
          <w:szCs w:val="28"/>
        </w:rPr>
        <w:t>автореф</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дис</w:t>
      </w:r>
      <w:proofErr w:type="spellEnd"/>
      <w:r w:rsidRPr="00E56266">
        <w:rPr>
          <w:rFonts w:ascii="Times New Roman" w:hAnsi="Times New Roman"/>
          <w:sz w:val="28"/>
          <w:szCs w:val="28"/>
        </w:rPr>
        <w:t xml:space="preserve">. ... </w:t>
      </w:r>
      <w:proofErr w:type="spellStart"/>
      <w:r w:rsidRPr="00E56266">
        <w:rPr>
          <w:rFonts w:ascii="Times New Roman" w:hAnsi="Times New Roman"/>
          <w:sz w:val="28"/>
          <w:szCs w:val="28"/>
        </w:rPr>
        <w:t>канд</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філол</w:t>
      </w:r>
      <w:proofErr w:type="spellEnd"/>
      <w:r w:rsidRPr="00E56266">
        <w:rPr>
          <w:rFonts w:ascii="Times New Roman" w:hAnsi="Times New Roman"/>
          <w:sz w:val="28"/>
          <w:szCs w:val="28"/>
        </w:rPr>
        <w:t xml:space="preserve">. наук : 10.02.21 / Панченко Д. І. ; </w:t>
      </w:r>
      <w:proofErr w:type="spellStart"/>
      <w:r w:rsidRPr="00E56266">
        <w:rPr>
          <w:rFonts w:ascii="Times New Roman" w:hAnsi="Times New Roman"/>
          <w:sz w:val="28"/>
          <w:szCs w:val="28"/>
        </w:rPr>
        <w:t>Нац</w:t>
      </w:r>
      <w:proofErr w:type="spellEnd"/>
      <w:r w:rsidRPr="00E56266">
        <w:rPr>
          <w:rFonts w:ascii="Times New Roman" w:hAnsi="Times New Roman"/>
          <w:sz w:val="28"/>
          <w:szCs w:val="28"/>
        </w:rPr>
        <w:t>. б-ка України ім. В.</w:t>
      </w:r>
      <w:r>
        <w:rPr>
          <w:rFonts w:ascii="Times New Roman" w:hAnsi="Times New Roman"/>
          <w:sz w:val="28"/>
          <w:szCs w:val="28"/>
        </w:rPr>
        <w:t xml:space="preserve"> І. Вернадського НАН України. Київ, 2012. </w:t>
      </w:r>
      <w:r w:rsidRPr="00E56266">
        <w:rPr>
          <w:rFonts w:ascii="Times New Roman" w:hAnsi="Times New Roman"/>
          <w:sz w:val="28"/>
          <w:szCs w:val="28"/>
        </w:rPr>
        <w:t xml:space="preserve">20 с.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17. Романюк А. Сучасний  стан і тенденції розвитку  систем автоматичного рефе</w:t>
      </w:r>
      <w:r>
        <w:rPr>
          <w:rFonts w:ascii="Times New Roman" w:hAnsi="Times New Roman"/>
          <w:sz w:val="28"/>
          <w:szCs w:val="28"/>
        </w:rPr>
        <w:t xml:space="preserve">рування  [Електронний  ресурс]/  А.  Романюк </w:t>
      </w:r>
      <w:r w:rsidRPr="00E56266">
        <w:rPr>
          <w:rFonts w:ascii="Times New Roman" w:hAnsi="Times New Roman"/>
          <w:sz w:val="28"/>
          <w:szCs w:val="28"/>
        </w:rPr>
        <w:t xml:space="preserve">//  Наукові  праці Національної бібліотеки України ім. В. І. </w:t>
      </w:r>
      <w:r>
        <w:rPr>
          <w:rFonts w:ascii="Times New Roman" w:hAnsi="Times New Roman"/>
          <w:sz w:val="28"/>
          <w:szCs w:val="28"/>
        </w:rPr>
        <w:t xml:space="preserve">Вернадського. Київ,  2013.  </w:t>
      </w:r>
      <w:proofErr w:type="spellStart"/>
      <w:r>
        <w:rPr>
          <w:rFonts w:ascii="Times New Roman" w:hAnsi="Times New Roman"/>
          <w:sz w:val="28"/>
          <w:szCs w:val="28"/>
        </w:rPr>
        <w:t>Вип</w:t>
      </w:r>
      <w:proofErr w:type="spellEnd"/>
      <w:r>
        <w:rPr>
          <w:rFonts w:ascii="Times New Roman" w:hAnsi="Times New Roman"/>
          <w:sz w:val="28"/>
          <w:szCs w:val="28"/>
        </w:rPr>
        <w:t xml:space="preserve">.  37.  </w:t>
      </w:r>
      <w:r w:rsidRPr="00E56266">
        <w:rPr>
          <w:rFonts w:ascii="Times New Roman" w:hAnsi="Times New Roman"/>
          <w:sz w:val="28"/>
          <w:szCs w:val="28"/>
        </w:rPr>
        <w:t xml:space="preserve">С.  253-264.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18. Савчук Г. М. Співвідношення професій референта, секретаря-референта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та  помічника  керівника  на  основі  типових  посадових  інструкцій [Електронний ресурс] / Г. М. Савчук // </w:t>
      </w:r>
      <w:proofErr w:type="spellStart"/>
      <w:r w:rsidRPr="00E56266">
        <w:rPr>
          <w:rFonts w:ascii="Times New Roman" w:hAnsi="Times New Roman"/>
          <w:sz w:val="28"/>
          <w:szCs w:val="28"/>
        </w:rPr>
        <w:t>Квалілогія</w:t>
      </w:r>
      <w:proofErr w:type="spellEnd"/>
      <w:r w:rsidRPr="00E56266">
        <w:rPr>
          <w:rFonts w:ascii="Times New Roman" w:hAnsi="Times New Roman"/>
          <w:sz w:val="28"/>
          <w:szCs w:val="28"/>
        </w:rPr>
        <w:t xml:space="preserve"> книги : </w:t>
      </w:r>
      <w:proofErr w:type="spellStart"/>
      <w:r w:rsidRPr="00E56266">
        <w:rPr>
          <w:rFonts w:ascii="Times New Roman" w:hAnsi="Times New Roman"/>
          <w:sz w:val="28"/>
          <w:szCs w:val="28"/>
        </w:rPr>
        <w:t>зб</w:t>
      </w:r>
      <w:proofErr w:type="spellEnd"/>
      <w:r w:rsidRPr="00E56266">
        <w:rPr>
          <w:rFonts w:ascii="Times New Roman" w:hAnsi="Times New Roman"/>
          <w:sz w:val="28"/>
          <w:szCs w:val="28"/>
        </w:rPr>
        <w:t xml:space="preserve">. наук. пр. / </w:t>
      </w:r>
      <w:proofErr w:type="spellStart"/>
      <w:r w:rsidRPr="00E56266">
        <w:rPr>
          <w:rFonts w:ascii="Times New Roman" w:hAnsi="Times New Roman"/>
          <w:sz w:val="28"/>
          <w:szCs w:val="28"/>
        </w:rPr>
        <w:t>Укр</w:t>
      </w:r>
      <w:proofErr w:type="spellEnd"/>
      <w:r w:rsidRPr="00E56266">
        <w:rPr>
          <w:rFonts w:ascii="Times New Roman" w:hAnsi="Times New Roman"/>
          <w:sz w:val="28"/>
          <w:szCs w:val="28"/>
        </w:rPr>
        <w:t>. акад. друкарства. – Льв</w:t>
      </w:r>
      <w:r>
        <w:rPr>
          <w:rFonts w:ascii="Times New Roman" w:hAnsi="Times New Roman"/>
          <w:sz w:val="28"/>
          <w:szCs w:val="28"/>
        </w:rPr>
        <w:t xml:space="preserve">ів, 2014. № 2. </w:t>
      </w:r>
      <w:r w:rsidRPr="00E56266">
        <w:rPr>
          <w:rFonts w:ascii="Times New Roman" w:hAnsi="Times New Roman"/>
          <w:sz w:val="28"/>
          <w:szCs w:val="28"/>
        </w:rPr>
        <w:t xml:space="preserve">С. 78-87.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19. </w:t>
      </w:r>
      <w:proofErr w:type="spellStart"/>
      <w:r w:rsidRPr="00E56266">
        <w:rPr>
          <w:rFonts w:ascii="Times New Roman" w:hAnsi="Times New Roman"/>
          <w:sz w:val="28"/>
          <w:szCs w:val="28"/>
        </w:rPr>
        <w:t>Сандул</w:t>
      </w:r>
      <w:proofErr w:type="spellEnd"/>
      <w:r w:rsidRPr="00E56266">
        <w:rPr>
          <w:rFonts w:ascii="Times New Roman" w:hAnsi="Times New Roman"/>
          <w:sz w:val="28"/>
          <w:szCs w:val="28"/>
        </w:rPr>
        <w:t xml:space="preserve"> О. Застосування інноваційних технологій у процесі реферування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літератури  з  метою  створення  якісних  інформаційних  ресурсів [Електронний ресурс] / О. </w:t>
      </w:r>
      <w:proofErr w:type="spellStart"/>
      <w:r w:rsidRPr="00E56266">
        <w:rPr>
          <w:rFonts w:ascii="Times New Roman" w:hAnsi="Times New Roman"/>
          <w:sz w:val="28"/>
          <w:szCs w:val="28"/>
        </w:rPr>
        <w:t>Сандул</w:t>
      </w:r>
      <w:proofErr w:type="spellEnd"/>
      <w:r w:rsidRPr="00E56266">
        <w:rPr>
          <w:rFonts w:ascii="Times New Roman" w:hAnsi="Times New Roman"/>
          <w:sz w:val="28"/>
          <w:szCs w:val="28"/>
        </w:rPr>
        <w:t xml:space="preserve"> // Наук. пр. </w:t>
      </w:r>
      <w:proofErr w:type="spellStart"/>
      <w:r w:rsidRPr="00E56266">
        <w:rPr>
          <w:rFonts w:ascii="Times New Roman" w:hAnsi="Times New Roman"/>
          <w:sz w:val="28"/>
          <w:szCs w:val="28"/>
        </w:rPr>
        <w:t>Нац</w:t>
      </w:r>
      <w:proofErr w:type="spellEnd"/>
      <w:r w:rsidRPr="00E56266">
        <w:rPr>
          <w:rFonts w:ascii="Times New Roman" w:hAnsi="Times New Roman"/>
          <w:sz w:val="28"/>
          <w:szCs w:val="28"/>
        </w:rPr>
        <w:t>. б-ки України ім. В. І. Вернадського</w:t>
      </w:r>
      <w:r>
        <w:rPr>
          <w:rFonts w:ascii="Times New Roman" w:hAnsi="Times New Roman"/>
          <w:sz w:val="28"/>
          <w:szCs w:val="28"/>
        </w:rPr>
        <w:t xml:space="preserve">.  Київ,  2013.  </w:t>
      </w:r>
      <w:proofErr w:type="spellStart"/>
      <w:r>
        <w:rPr>
          <w:rFonts w:ascii="Times New Roman" w:hAnsi="Times New Roman"/>
          <w:sz w:val="28"/>
          <w:szCs w:val="28"/>
        </w:rPr>
        <w:t>Вип</w:t>
      </w:r>
      <w:proofErr w:type="spellEnd"/>
      <w:r>
        <w:rPr>
          <w:rFonts w:ascii="Times New Roman" w:hAnsi="Times New Roman"/>
          <w:sz w:val="28"/>
          <w:szCs w:val="28"/>
        </w:rPr>
        <w:t xml:space="preserve">.  37.  </w:t>
      </w:r>
      <w:r w:rsidRPr="00E56266">
        <w:rPr>
          <w:rFonts w:ascii="Times New Roman" w:hAnsi="Times New Roman"/>
          <w:sz w:val="28"/>
          <w:szCs w:val="28"/>
        </w:rPr>
        <w:t xml:space="preserve">С.  265-275.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lastRenderedPageBreak/>
        <w:t xml:space="preserve">20. </w:t>
      </w:r>
      <w:proofErr w:type="spellStart"/>
      <w:r w:rsidRPr="00E56266">
        <w:rPr>
          <w:rFonts w:ascii="Times New Roman" w:hAnsi="Times New Roman"/>
          <w:sz w:val="28"/>
          <w:szCs w:val="28"/>
        </w:rPr>
        <w:t>Сілкова</w:t>
      </w:r>
      <w:proofErr w:type="spellEnd"/>
      <w:r w:rsidRPr="00E56266">
        <w:rPr>
          <w:rFonts w:ascii="Times New Roman" w:hAnsi="Times New Roman"/>
          <w:sz w:val="28"/>
          <w:szCs w:val="28"/>
        </w:rPr>
        <w:t xml:space="preserve">  Г.  В.  Методика  інформаційного  реферування  як  предмет викладання  [Електронни</w:t>
      </w:r>
      <w:r>
        <w:rPr>
          <w:rFonts w:ascii="Times New Roman" w:hAnsi="Times New Roman"/>
          <w:sz w:val="28"/>
          <w:szCs w:val="28"/>
        </w:rPr>
        <w:t xml:space="preserve">й  ресурс] /  Г.  В.  </w:t>
      </w:r>
      <w:proofErr w:type="spellStart"/>
      <w:r>
        <w:rPr>
          <w:rFonts w:ascii="Times New Roman" w:hAnsi="Times New Roman"/>
          <w:sz w:val="28"/>
          <w:szCs w:val="28"/>
        </w:rPr>
        <w:t>Сілкова</w:t>
      </w:r>
      <w:proofErr w:type="spellEnd"/>
      <w:r>
        <w:rPr>
          <w:rFonts w:ascii="Times New Roman" w:hAnsi="Times New Roman"/>
          <w:sz w:val="28"/>
          <w:szCs w:val="28"/>
        </w:rPr>
        <w:t xml:space="preserve"> </w:t>
      </w:r>
      <w:r w:rsidRPr="00E56266">
        <w:rPr>
          <w:rFonts w:ascii="Times New Roman" w:hAnsi="Times New Roman"/>
          <w:sz w:val="28"/>
          <w:szCs w:val="28"/>
        </w:rPr>
        <w:t>//  Поліграфія  і  видавнича справа : наук.-</w:t>
      </w:r>
      <w:proofErr w:type="spellStart"/>
      <w:r w:rsidRPr="00E56266">
        <w:rPr>
          <w:rFonts w:ascii="Times New Roman" w:hAnsi="Times New Roman"/>
          <w:sz w:val="28"/>
          <w:szCs w:val="28"/>
        </w:rPr>
        <w:t>техн</w:t>
      </w:r>
      <w:proofErr w:type="spellEnd"/>
      <w:r>
        <w:rPr>
          <w:rFonts w:ascii="Times New Roman" w:hAnsi="Times New Roman"/>
          <w:sz w:val="28"/>
          <w:szCs w:val="28"/>
        </w:rPr>
        <w:t xml:space="preserve">. </w:t>
      </w:r>
      <w:proofErr w:type="spellStart"/>
      <w:r>
        <w:rPr>
          <w:rFonts w:ascii="Times New Roman" w:hAnsi="Times New Roman"/>
          <w:sz w:val="28"/>
          <w:szCs w:val="28"/>
        </w:rPr>
        <w:t>зб</w:t>
      </w:r>
      <w:proofErr w:type="spellEnd"/>
      <w:r>
        <w:rPr>
          <w:rFonts w:ascii="Times New Roman" w:hAnsi="Times New Roman"/>
          <w:sz w:val="28"/>
          <w:szCs w:val="28"/>
        </w:rPr>
        <w:t xml:space="preserve">. / </w:t>
      </w:r>
      <w:proofErr w:type="spellStart"/>
      <w:r>
        <w:rPr>
          <w:rFonts w:ascii="Times New Roman" w:hAnsi="Times New Roman"/>
          <w:sz w:val="28"/>
          <w:szCs w:val="28"/>
        </w:rPr>
        <w:t>Укр</w:t>
      </w:r>
      <w:proofErr w:type="spellEnd"/>
      <w:r>
        <w:rPr>
          <w:rFonts w:ascii="Times New Roman" w:hAnsi="Times New Roman"/>
          <w:sz w:val="28"/>
          <w:szCs w:val="28"/>
        </w:rPr>
        <w:t xml:space="preserve">. акад. друкарства. Львів, 2008. №  2.  </w:t>
      </w:r>
      <w:r w:rsidRPr="00E56266">
        <w:rPr>
          <w:rFonts w:ascii="Times New Roman" w:hAnsi="Times New Roman"/>
          <w:sz w:val="28"/>
          <w:szCs w:val="28"/>
        </w:rPr>
        <w:t xml:space="preserve">С.  115-123.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21. </w:t>
      </w:r>
      <w:proofErr w:type="spellStart"/>
      <w:r w:rsidRPr="00E56266">
        <w:rPr>
          <w:rFonts w:ascii="Times New Roman" w:hAnsi="Times New Roman"/>
          <w:sz w:val="28"/>
          <w:szCs w:val="28"/>
        </w:rPr>
        <w:t>Скібіцька</w:t>
      </w:r>
      <w:proofErr w:type="spellEnd"/>
      <w:r w:rsidRPr="00E56266">
        <w:rPr>
          <w:rFonts w:ascii="Times New Roman" w:hAnsi="Times New Roman"/>
          <w:sz w:val="28"/>
          <w:szCs w:val="28"/>
        </w:rPr>
        <w:t xml:space="preserve"> Л.</w:t>
      </w:r>
      <w:r>
        <w:rPr>
          <w:rFonts w:ascii="Times New Roman" w:hAnsi="Times New Roman"/>
          <w:sz w:val="28"/>
          <w:szCs w:val="28"/>
        </w:rPr>
        <w:t xml:space="preserve"> І. Організація праці менеджера: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r>
        <w:rPr>
          <w:rFonts w:ascii="Times New Roman" w:hAnsi="Times New Roman"/>
          <w:sz w:val="28"/>
          <w:szCs w:val="28"/>
        </w:rPr>
        <w:t>посіб</w:t>
      </w:r>
      <w:proofErr w:type="spellEnd"/>
      <w:r>
        <w:rPr>
          <w:rFonts w:ascii="Times New Roman" w:hAnsi="Times New Roman"/>
          <w:sz w:val="28"/>
          <w:szCs w:val="28"/>
        </w:rPr>
        <w:t>.</w:t>
      </w:r>
      <w:r w:rsidRPr="00E56266">
        <w:rPr>
          <w:rFonts w:ascii="Times New Roman" w:hAnsi="Times New Roman"/>
          <w:sz w:val="28"/>
          <w:szCs w:val="28"/>
        </w:rPr>
        <w:t xml:space="preserve">: [для студентів </w:t>
      </w:r>
    </w:p>
    <w:p w:rsidR="0073197B" w:rsidRPr="00E56266" w:rsidRDefault="0073197B" w:rsidP="0073197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ВНЗ]/ Л. І. </w:t>
      </w:r>
      <w:proofErr w:type="spellStart"/>
      <w:r>
        <w:rPr>
          <w:rFonts w:ascii="Times New Roman" w:hAnsi="Times New Roman"/>
          <w:sz w:val="28"/>
          <w:szCs w:val="28"/>
        </w:rPr>
        <w:t>Скібіцька</w:t>
      </w:r>
      <w:proofErr w:type="spellEnd"/>
      <w:r>
        <w:rPr>
          <w:rFonts w:ascii="Times New Roman" w:hAnsi="Times New Roman"/>
          <w:sz w:val="28"/>
          <w:szCs w:val="28"/>
        </w:rPr>
        <w:t xml:space="preserve">. Київ: Центр </w:t>
      </w:r>
      <w:proofErr w:type="spellStart"/>
      <w:r>
        <w:rPr>
          <w:rFonts w:ascii="Times New Roman" w:hAnsi="Times New Roman"/>
          <w:sz w:val="28"/>
          <w:szCs w:val="28"/>
        </w:rPr>
        <w:t>учб</w:t>
      </w:r>
      <w:proofErr w:type="spellEnd"/>
      <w:r>
        <w:rPr>
          <w:rFonts w:ascii="Times New Roman" w:hAnsi="Times New Roman"/>
          <w:sz w:val="28"/>
          <w:szCs w:val="28"/>
        </w:rPr>
        <w:t xml:space="preserve">. літ., 2010. </w:t>
      </w:r>
      <w:r w:rsidRPr="00E56266">
        <w:rPr>
          <w:rFonts w:ascii="Times New Roman" w:hAnsi="Times New Roman"/>
          <w:sz w:val="28"/>
          <w:szCs w:val="28"/>
        </w:rPr>
        <w:t>360 с.</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22. </w:t>
      </w:r>
      <w:proofErr w:type="spellStart"/>
      <w:r>
        <w:rPr>
          <w:rFonts w:ascii="Times New Roman" w:hAnsi="Times New Roman"/>
          <w:sz w:val="28"/>
          <w:szCs w:val="28"/>
        </w:rPr>
        <w:t>Скібіцька</w:t>
      </w:r>
      <w:proofErr w:type="spellEnd"/>
      <w:r>
        <w:rPr>
          <w:rFonts w:ascii="Times New Roman" w:hAnsi="Times New Roman"/>
          <w:sz w:val="28"/>
          <w:szCs w:val="28"/>
        </w:rPr>
        <w:t xml:space="preserve"> Л. І. Тайм-менеджмент</w:t>
      </w:r>
      <w:r w:rsidRPr="00E56266">
        <w:rPr>
          <w:rFonts w:ascii="Times New Roman" w:hAnsi="Times New Roman"/>
          <w:sz w:val="28"/>
          <w:szCs w:val="28"/>
        </w:rPr>
        <w:t xml:space="preserve">: </w:t>
      </w:r>
      <w:proofErr w:type="spellStart"/>
      <w:r w:rsidRPr="00E56266">
        <w:rPr>
          <w:rFonts w:ascii="Times New Roman" w:hAnsi="Times New Roman"/>
          <w:sz w:val="28"/>
          <w:szCs w:val="28"/>
        </w:rPr>
        <w:t>навч</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посіб</w:t>
      </w:r>
      <w:proofErr w:type="spellEnd"/>
      <w:r w:rsidRPr="00E56266">
        <w:rPr>
          <w:rFonts w:ascii="Times New Roman" w:hAnsi="Times New Roman"/>
          <w:sz w:val="28"/>
          <w:szCs w:val="28"/>
        </w:rPr>
        <w:t xml:space="preserve">. для студентів ВНЗ </w:t>
      </w:r>
      <w:r>
        <w:rPr>
          <w:rFonts w:ascii="Times New Roman" w:hAnsi="Times New Roman"/>
          <w:sz w:val="28"/>
          <w:szCs w:val="28"/>
        </w:rPr>
        <w:t xml:space="preserve">/ Л. І. </w:t>
      </w:r>
      <w:proofErr w:type="spellStart"/>
      <w:r>
        <w:rPr>
          <w:rFonts w:ascii="Times New Roman" w:hAnsi="Times New Roman"/>
          <w:sz w:val="28"/>
          <w:szCs w:val="28"/>
        </w:rPr>
        <w:t>Скібіцька</w:t>
      </w:r>
      <w:proofErr w:type="spellEnd"/>
      <w:r w:rsidRPr="00E56266">
        <w:rPr>
          <w:rFonts w:ascii="Times New Roman" w:hAnsi="Times New Roman"/>
          <w:sz w:val="28"/>
          <w:szCs w:val="28"/>
        </w:rPr>
        <w:t>;</w:t>
      </w:r>
      <w:r>
        <w:rPr>
          <w:rFonts w:ascii="Times New Roman" w:hAnsi="Times New Roman"/>
          <w:sz w:val="28"/>
          <w:szCs w:val="28"/>
        </w:rPr>
        <w:t xml:space="preserve"> М-во освіти і науки України. Київ: Кондор, 2009. </w:t>
      </w:r>
      <w:r w:rsidRPr="00E56266">
        <w:rPr>
          <w:rFonts w:ascii="Times New Roman" w:hAnsi="Times New Roman"/>
          <w:sz w:val="28"/>
          <w:szCs w:val="28"/>
        </w:rPr>
        <w:t xml:space="preserve">528 с. 23. Степанюк,  О.  В.  Редагування  як </w:t>
      </w:r>
      <w:r>
        <w:rPr>
          <w:rFonts w:ascii="Times New Roman" w:hAnsi="Times New Roman"/>
          <w:sz w:val="28"/>
          <w:szCs w:val="28"/>
        </w:rPr>
        <w:t xml:space="preserve"> напрям  діяльності  референта</w:t>
      </w:r>
      <w:r w:rsidRPr="00E56266">
        <w:rPr>
          <w:rFonts w:ascii="Times New Roman" w:hAnsi="Times New Roman"/>
          <w:sz w:val="28"/>
          <w:szCs w:val="28"/>
        </w:rPr>
        <w:t>/  О.  В. Степанюк // Поліграфія і видавнича справа : наук.-</w:t>
      </w:r>
      <w:proofErr w:type="spellStart"/>
      <w:r w:rsidRPr="00E56266">
        <w:rPr>
          <w:rFonts w:ascii="Times New Roman" w:hAnsi="Times New Roman"/>
          <w:sz w:val="28"/>
          <w:szCs w:val="28"/>
        </w:rPr>
        <w:t>техн</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зб</w:t>
      </w:r>
      <w:proofErr w:type="spellEnd"/>
      <w:r w:rsidRPr="00E56266">
        <w:rPr>
          <w:rFonts w:ascii="Times New Roman" w:hAnsi="Times New Roman"/>
          <w:sz w:val="28"/>
          <w:szCs w:val="28"/>
        </w:rPr>
        <w:t xml:space="preserve">. / М-во освіти і науки України, </w:t>
      </w:r>
      <w:proofErr w:type="spellStart"/>
      <w:r w:rsidRPr="00E56266">
        <w:rPr>
          <w:rFonts w:ascii="Times New Roman" w:hAnsi="Times New Roman"/>
          <w:sz w:val="28"/>
          <w:szCs w:val="28"/>
        </w:rPr>
        <w:t>Укр</w:t>
      </w:r>
      <w:proofErr w:type="spellEnd"/>
      <w:r>
        <w:rPr>
          <w:rFonts w:ascii="Times New Roman" w:hAnsi="Times New Roman"/>
          <w:sz w:val="28"/>
          <w:szCs w:val="28"/>
        </w:rPr>
        <w:t xml:space="preserve">. акад. друкарства. Львів, 2008. </w:t>
      </w:r>
      <w:proofErr w:type="spellStart"/>
      <w:r>
        <w:rPr>
          <w:rFonts w:ascii="Times New Roman" w:hAnsi="Times New Roman"/>
          <w:sz w:val="28"/>
          <w:szCs w:val="28"/>
        </w:rPr>
        <w:t>Вип</w:t>
      </w:r>
      <w:proofErr w:type="spellEnd"/>
      <w:r>
        <w:rPr>
          <w:rFonts w:ascii="Times New Roman" w:hAnsi="Times New Roman"/>
          <w:sz w:val="28"/>
          <w:szCs w:val="28"/>
        </w:rPr>
        <w:t xml:space="preserve">. № 2 (48). 325 с.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24. Теорія  і  практика  </w:t>
      </w:r>
      <w:proofErr w:type="spellStart"/>
      <w:r w:rsidRPr="00E56266">
        <w:rPr>
          <w:rFonts w:ascii="Times New Roman" w:hAnsi="Times New Roman"/>
          <w:sz w:val="28"/>
          <w:szCs w:val="28"/>
        </w:rPr>
        <w:t>референтської</w:t>
      </w:r>
      <w:proofErr w:type="spellEnd"/>
      <w:r w:rsidRPr="00E56266">
        <w:rPr>
          <w:rFonts w:ascii="Times New Roman" w:hAnsi="Times New Roman"/>
          <w:sz w:val="28"/>
          <w:szCs w:val="28"/>
        </w:rPr>
        <w:t xml:space="preserve">  та  офісної  ді</w:t>
      </w:r>
      <w:r>
        <w:rPr>
          <w:rFonts w:ascii="Times New Roman" w:hAnsi="Times New Roman"/>
          <w:sz w:val="28"/>
          <w:szCs w:val="28"/>
        </w:rPr>
        <w:t xml:space="preserve">яльності  [Електронний ресурс] /  уклад.  Н.  Ю. Зозуля. Київ: ДУТ, 2016. </w:t>
      </w:r>
      <w:r w:rsidRPr="00E56266">
        <w:rPr>
          <w:rFonts w:ascii="Times New Roman" w:hAnsi="Times New Roman"/>
          <w:sz w:val="28"/>
          <w:szCs w:val="28"/>
        </w:rPr>
        <w:t>Режим  доступу: http://www.dut.edu.ua/uploads/p_1628_14291821.pdf</w:t>
      </w:r>
      <w:r>
        <w:rPr>
          <w:rFonts w:ascii="Times New Roman" w:hAnsi="Times New Roman"/>
          <w:sz w:val="28"/>
          <w:szCs w:val="28"/>
        </w:rPr>
        <w:t xml:space="preserve">  (дата  звернення: 13.04.17). </w:t>
      </w:r>
      <w:r w:rsidRPr="00E56266">
        <w:rPr>
          <w:rFonts w:ascii="Times New Roman" w:hAnsi="Times New Roman"/>
          <w:sz w:val="28"/>
          <w:szCs w:val="28"/>
        </w:rPr>
        <w:t xml:space="preserve">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25. </w:t>
      </w:r>
      <w:proofErr w:type="spellStart"/>
      <w:r w:rsidRPr="00E56266">
        <w:rPr>
          <w:rFonts w:ascii="Times New Roman" w:hAnsi="Times New Roman"/>
          <w:sz w:val="28"/>
          <w:szCs w:val="28"/>
        </w:rPr>
        <w:t>Теория</w:t>
      </w:r>
      <w:proofErr w:type="spellEnd"/>
      <w:r w:rsidRPr="00E56266">
        <w:rPr>
          <w:rFonts w:ascii="Times New Roman" w:hAnsi="Times New Roman"/>
          <w:sz w:val="28"/>
          <w:szCs w:val="28"/>
        </w:rPr>
        <w:t xml:space="preserve"> и практика </w:t>
      </w:r>
      <w:proofErr w:type="spellStart"/>
      <w:r w:rsidRPr="00E56266">
        <w:rPr>
          <w:rFonts w:ascii="Times New Roman" w:hAnsi="Times New Roman"/>
          <w:sz w:val="28"/>
          <w:szCs w:val="28"/>
        </w:rPr>
        <w:t>референтской</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деятельности</w:t>
      </w:r>
      <w:proofErr w:type="spellEnd"/>
      <w:r w:rsidRPr="00E56266">
        <w:rPr>
          <w:rFonts w:ascii="Times New Roman" w:hAnsi="Times New Roman"/>
          <w:sz w:val="28"/>
          <w:szCs w:val="28"/>
        </w:rPr>
        <w:t xml:space="preserve"> : </w:t>
      </w:r>
      <w:proofErr w:type="spellStart"/>
      <w:r w:rsidRPr="00E56266">
        <w:rPr>
          <w:rFonts w:ascii="Times New Roman" w:hAnsi="Times New Roman"/>
          <w:sz w:val="28"/>
          <w:szCs w:val="28"/>
        </w:rPr>
        <w:t>учебное</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пособие</w:t>
      </w:r>
      <w:proofErr w:type="spellEnd"/>
      <w:r w:rsidRPr="00E56266">
        <w:rPr>
          <w:rFonts w:ascii="Times New Roman" w:hAnsi="Times New Roman"/>
          <w:sz w:val="28"/>
          <w:szCs w:val="28"/>
        </w:rPr>
        <w:t xml:space="preserve"> / </w:t>
      </w:r>
      <w:proofErr w:type="spellStart"/>
      <w:r w:rsidRPr="00E56266">
        <w:rPr>
          <w:rFonts w:ascii="Times New Roman" w:hAnsi="Times New Roman"/>
          <w:sz w:val="28"/>
          <w:szCs w:val="28"/>
        </w:rPr>
        <w:t>под</w:t>
      </w:r>
      <w:proofErr w:type="spellEnd"/>
      <w:r w:rsidRPr="00E56266">
        <w:rPr>
          <w:rFonts w:ascii="Times New Roman" w:hAnsi="Times New Roman"/>
          <w:sz w:val="28"/>
          <w:szCs w:val="28"/>
        </w:rPr>
        <w:t xml:space="preserve"> ред. О. Я. </w:t>
      </w:r>
      <w:proofErr w:type="spellStart"/>
      <w:r w:rsidRPr="00E56266">
        <w:rPr>
          <w:rFonts w:ascii="Times New Roman" w:hAnsi="Times New Roman"/>
          <w:sz w:val="28"/>
          <w:szCs w:val="28"/>
        </w:rPr>
        <w:t>Гойхмана</w:t>
      </w:r>
      <w:proofErr w:type="spellEnd"/>
      <w:r w:rsidRPr="00E56266">
        <w:rPr>
          <w:rFonts w:ascii="Times New Roman" w:hAnsi="Times New Roman"/>
          <w:sz w:val="28"/>
          <w:szCs w:val="28"/>
        </w:rPr>
        <w:t xml:space="preserve">. </w:t>
      </w:r>
      <w:r>
        <w:rPr>
          <w:rFonts w:ascii="Times New Roman" w:hAnsi="Times New Roman"/>
          <w:sz w:val="28"/>
          <w:szCs w:val="28"/>
        </w:rPr>
        <w:t xml:space="preserve">– М. : </w:t>
      </w:r>
      <w:proofErr w:type="spellStart"/>
      <w:r>
        <w:rPr>
          <w:rFonts w:ascii="Times New Roman" w:hAnsi="Times New Roman"/>
          <w:sz w:val="28"/>
          <w:szCs w:val="28"/>
        </w:rPr>
        <w:t>Инфра</w:t>
      </w:r>
      <w:proofErr w:type="spellEnd"/>
      <w:r>
        <w:rPr>
          <w:rFonts w:ascii="Times New Roman" w:hAnsi="Times New Roman"/>
          <w:sz w:val="28"/>
          <w:szCs w:val="28"/>
        </w:rPr>
        <w:t xml:space="preserve">-М, 1999. - 272 с. </w:t>
      </w:r>
      <w:r w:rsidRPr="00E56266">
        <w:rPr>
          <w:rFonts w:ascii="Times New Roman" w:hAnsi="Times New Roman"/>
          <w:sz w:val="28"/>
          <w:szCs w:val="28"/>
        </w:rPr>
        <w:t xml:space="preserve">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26. </w:t>
      </w:r>
      <w:proofErr w:type="spellStart"/>
      <w:r w:rsidRPr="00E56266">
        <w:rPr>
          <w:rFonts w:ascii="Times New Roman" w:hAnsi="Times New Roman"/>
          <w:sz w:val="28"/>
          <w:szCs w:val="28"/>
        </w:rPr>
        <w:t>Трофимова</w:t>
      </w:r>
      <w:proofErr w:type="spellEnd"/>
      <w:r w:rsidRPr="00E56266">
        <w:rPr>
          <w:rFonts w:ascii="Times New Roman" w:hAnsi="Times New Roman"/>
          <w:sz w:val="28"/>
          <w:szCs w:val="28"/>
        </w:rPr>
        <w:t xml:space="preserve">  Е. Ю.  Референт в </w:t>
      </w:r>
      <w:proofErr w:type="spellStart"/>
      <w:r w:rsidRPr="00E56266">
        <w:rPr>
          <w:rFonts w:ascii="Times New Roman" w:hAnsi="Times New Roman"/>
          <w:sz w:val="28"/>
          <w:szCs w:val="28"/>
        </w:rPr>
        <w:t>рекламном</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агенстве</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необходимость</w:t>
      </w:r>
      <w:proofErr w:type="spellEnd"/>
      <w:r w:rsidRPr="00E56266">
        <w:rPr>
          <w:rFonts w:ascii="Times New Roman" w:hAnsi="Times New Roman"/>
          <w:sz w:val="28"/>
          <w:szCs w:val="28"/>
        </w:rPr>
        <w:t xml:space="preserve"> </w:t>
      </w:r>
      <w:proofErr w:type="spellStart"/>
      <w:r w:rsidRPr="00E56266">
        <w:rPr>
          <w:rFonts w:ascii="Times New Roman" w:hAnsi="Times New Roman"/>
          <w:sz w:val="28"/>
          <w:szCs w:val="28"/>
        </w:rPr>
        <w:t>или</w:t>
      </w:r>
      <w:proofErr w:type="spellEnd"/>
      <w:r w:rsidRPr="00E56266">
        <w:rPr>
          <w:rFonts w:ascii="Times New Roman" w:hAnsi="Times New Roman"/>
          <w:sz w:val="28"/>
          <w:szCs w:val="28"/>
        </w:rPr>
        <w:t xml:space="preserve"> дань </w:t>
      </w:r>
      <w:proofErr w:type="spellStart"/>
      <w:r w:rsidRPr="00E56266">
        <w:rPr>
          <w:rFonts w:ascii="Times New Roman" w:hAnsi="Times New Roman"/>
          <w:sz w:val="28"/>
          <w:szCs w:val="28"/>
        </w:rPr>
        <w:t>моде</w:t>
      </w:r>
      <w:proofErr w:type="spellEnd"/>
      <w:r w:rsidRPr="00E56266">
        <w:rPr>
          <w:rFonts w:ascii="Times New Roman" w:hAnsi="Times New Roman"/>
          <w:sz w:val="28"/>
          <w:szCs w:val="28"/>
        </w:rPr>
        <w:t xml:space="preserve">? / Е. Ю. </w:t>
      </w:r>
      <w:proofErr w:type="spellStart"/>
      <w:r w:rsidRPr="00E56266">
        <w:rPr>
          <w:rFonts w:ascii="Times New Roman" w:hAnsi="Times New Roman"/>
          <w:sz w:val="28"/>
          <w:szCs w:val="28"/>
        </w:rPr>
        <w:t>Тр</w:t>
      </w:r>
      <w:r>
        <w:rPr>
          <w:rFonts w:ascii="Times New Roman" w:hAnsi="Times New Roman"/>
          <w:sz w:val="28"/>
          <w:szCs w:val="28"/>
        </w:rPr>
        <w:t>офимова</w:t>
      </w:r>
      <w:proofErr w:type="spellEnd"/>
      <w:r>
        <w:rPr>
          <w:rFonts w:ascii="Times New Roman" w:hAnsi="Times New Roman"/>
          <w:sz w:val="28"/>
          <w:szCs w:val="28"/>
        </w:rPr>
        <w:t xml:space="preserve"> // </w:t>
      </w:r>
      <w:proofErr w:type="spellStart"/>
      <w:r>
        <w:rPr>
          <w:rFonts w:ascii="Times New Roman" w:hAnsi="Times New Roman"/>
          <w:sz w:val="28"/>
          <w:szCs w:val="28"/>
        </w:rPr>
        <w:t>Секретарское</w:t>
      </w:r>
      <w:proofErr w:type="spellEnd"/>
      <w:r>
        <w:rPr>
          <w:rFonts w:ascii="Times New Roman" w:hAnsi="Times New Roman"/>
          <w:sz w:val="28"/>
          <w:szCs w:val="28"/>
        </w:rPr>
        <w:t xml:space="preserve"> </w:t>
      </w:r>
      <w:proofErr w:type="spellStart"/>
      <w:r>
        <w:rPr>
          <w:rFonts w:ascii="Times New Roman" w:hAnsi="Times New Roman"/>
          <w:sz w:val="28"/>
          <w:szCs w:val="28"/>
        </w:rPr>
        <w:t>дело</w:t>
      </w:r>
      <w:proofErr w:type="spellEnd"/>
      <w:r>
        <w:rPr>
          <w:rFonts w:ascii="Times New Roman" w:hAnsi="Times New Roman"/>
          <w:sz w:val="28"/>
          <w:szCs w:val="28"/>
        </w:rPr>
        <w:t xml:space="preserve">. 2007. № 7. </w:t>
      </w:r>
      <w:r w:rsidRPr="00E56266">
        <w:rPr>
          <w:rFonts w:ascii="Times New Roman" w:hAnsi="Times New Roman"/>
          <w:sz w:val="28"/>
          <w:szCs w:val="28"/>
        </w:rPr>
        <w:t xml:space="preserve">С. 67-71. </w:t>
      </w:r>
    </w:p>
    <w:p w:rsidR="0073197B" w:rsidRPr="00E56266" w:rsidRDefault="0073197B" w:rsidP="0073197B">
      <w:pPr>
        <w:shd w:val="clear" w:color="auto" w:fill="FFFFFF"/>
        <w:spacing w:after="0" w:line="240" w:lineRule="auto"/>
        <w:jc w:val="both"/>
        <w:rPr>
          <w:rFonts w:ascii="Times New Roman" w:hAnsi="Times New Roman"/>
          <w:sz w:val="28"/>
          <w:szCs w:val="28"/>
        </w:rPr>
      </w:pPr>
      <w:r w:rsidRPr="00E56266">
        <w:rPr>
          <w:rFonts w:ascii="Times New Roman" w:hAnsi="Times New Roman"/>
          <w:sz w:val="28"/>
          <w:szCs w:val="28"/>
        </w:rPr>
        <w:t xml:space="preserve">27. </w:t>
      </w:r>
      <w:proofErr w:type="spellStart"/>
      <w:r w:rsidRPr="00E56266">
        <w:rPr>
          <w:rFonts w:ascii="Times New Roman" w:hAnsi="Times New Roman"/>
          <w:sz w:val="28"/>
          <w:szCs w:val="28"/>
        </w:rPr>
        <w:t>Чепуренко</w:t>
      </w:r>
      <w:proofErr w:type="spellEnd"/>
      <w:r w:rsidRPr="00E56266">
        <w:rPr>
          <w:rFonts w:ascii="Times New Roman" w:hAnsi="Times New Roman"/>
          <w:sz w:val="28"/>
          <w:szCs w:val="28"/>
        </w:rPr>
        <w:t xml:space="preserve">  Я.  Референт:  професійні</w:t>
      </w:r>
      <w:r>
        <w:rPr>
          <w:rFonts w:ascii="Times New Roman" w:hAnsi="Times New Roman"/>
          <w:sz w:val="28"/>
          <w:szCs w:val="28"/>
        </w:rPr>
        <w:t xml:space="preserve">  обрії  та  специфіка  роботи </w:t>
      </w:r>
      <w:r w:rsidRPr="00E56266">
        <w:rPr>
          <w:rFonts w:ascii="Times New Roman" w:hAnsi="Times New Roman"/>
          <w:sz w:val="28"/>
          <w:szCs w:val="28"/>
        </w:rPr>
        <w:t xml:space="preserve">/  Я. </w:t>
      </w:r>
      <w:proofErr w:type="spellStart"/>
      <w:r w:rsidRPr="00E56266">
        <w:rPr>
          <w:rFonts w:ascii="Times New Roman" w:hAnsi="Times New Roman"/>
          <w:sz w:val="28"/>
          <w:szCs w:val="28"/>
        </w:rPr>
        <w:t>Чепуренко</w:t>
      </w:r>
      <w:proofErr w:type="spellEnd"/>
      <w:r w:rsidRPr="00E56266">
        <w:rPr>
          <w:rFonts w:ascii="Times New Roman" w:hAnsi="Times New Roman"/>
          <w:sz w:val="28"/>
          <w:szCs w:val="28"/>
        </w:rPr>
        <w:t xml:space="preserve"> // Довід.</w:t>
      </w:r>
      <w:r>
        <w:rPr>
          <w:rFonts w:ascii="Times New Roman" w:hAnsi="Times New Roman"/>
          <w:sz w:val="28"/>
          <w:szCs w:val="28"/>
        </w:rPr>
        <w:t xml:space="preserve"> секретаря та офіс-менеджера. 2007. № 8. </w:t>
      </w:r>
      <w:r w:rsidRPr="00E56266">
        <w:rPr>
          <w:rFonts w:ascii="Times New Roman" w:hAnsi="Times New Roman"/>
          <w:sz w:val="28"/>
          <w:szCs w:val="28"/>
        </w:rPr>
        <w:t>С. 88-94.</w:t>
      </w:r>
    </w:p>
    <w:p w:rsidR="0073197B" w:rsidRPr="00E56266" w:rsidRDefault="0073197B" w:rsidP="0073197B">
      <w:pPr>
        <w:pStyle w:val="1"/>
        <w:spacing w:before="0" w:after="0" w:line="360" w:lineRule="auto"/>
        <w:jc w:val="center"/>
        <w:rPr>
          <w:rFonts w:ascii="Times New Roman" w:hAnsi="Times New Roman"/>
          <w:sz w:val="28"/>
          <w:szCs w:val="28"/>
          <w:lang w:val="uk-UA"/>
        </w:rPr>
      </w:pPr>
    </w:p>
    <w:p w:rsidR="0073197B" w:rsidRPr="00E56266" w:rsidRDefault="0073197B" w:rsidP="00BA241C">
      <w:pPr>
        <w:spacing w:after="0"/>
        <w:rPr>
          <w:rFonts w:ascii="Times New Roman" w:hAnsi="Times New Roman"/>
          <w:sz w:val="28"/>
          <w:szCs w:val="28"/>
        </w:rPr>
      </w:pPr>
      <w:r w:rsidRPr="00E56266">
        <w:rPr>
          <w:rFonts w:ascii="Times New Roman" w:hAnsi="Times New Roman"/>
          <w:sz w:val="28"/>
          <w:szCs w:val="28"/>
        </w:rPr>
        <w:br w:type="page"/>
      </w:r>
    </w:p>
    <w:p w:rsidR="0073197B" w:rsidRPr="00E56266" w:rsidRDefault="0073197B" w:rsidP="0073197B">
      <w:pPr>
        <w:pStyle w:val="Style39"/>
        <w:tabs>
          <w:tab w:val="num" w:pos="0"/>
        </w:tabs>
        <w:spacing w:line="276" w:lineRule="auto"/>
        <w:ind w:firstLine="0"/>
        <w:rPr>
          <w:rFonts w:ascii="Times New Roman" w:hAnsi="Times New Roman"/>
          <w:sz w:val="28"/>
          <w:szCs w:val="28"/>
          <w:lang w:val="uk-UA"/>
        </w:rPr>
      </w:pPr>
    </w:p>
    <w:p w:rsidR="00C553BC" w:rsidRDefault="00C553BC" w:rsidP="00C553BC">
      <w:pPr>
        <w:shd w:val="clear" w:color="auto" w:fill="FFFFFF"/>
        <w:tabs>
          <w:tab w:val="left" w:pos="365"/>
        </w:tabs>
        <w:spacing w:before="14" w:line="226" w:lineRule="exact"/>
        <w:jc w:val="center"/>
        <w:rPr>
          <w:rFonts w:ascii="Times New Roman" w:hAnsi="Times New Roman"/>
          <w:b/>
          <w:sz w:val="28"/>
          <w:szCs w:val="28"/>
        </w:rPr>
      </w:pPr>
    </w:p>
    <w:p w:rsidR="00C553BC" w:rsidRDefault="00C553BC" w:rsidP="00C553BC">
      <w:pPr>
        <w:shd w:val="clear" w:color="auto" w:fill="FFFFFF"/>
        <w:tabs>
          <w:tab w:val="left" w:pos="365"/>
        </w:tabs>
        <w:spacing w:before="14" w:line="226" w:lineRule="exact"/>
        <w:jc w:val="center"/>
        <w:rPr>
          <w:rFonts w:ascii="Times New Roman" w:hAnsi="Times New Roman"/>
          <w:sz w:val="28"/>
          <w:szCs w:val="28"/>
        </w:rPr>
      </w:pPr>
      <w:r>
        <w:rPr>
          <w:rFonts w:ascii="Times New Roman" w:hAnsi="Times New Roman"/>
          <w:b/>
          <w:sz w:val="28"/>
          <w:szCs w:val="28"/>
        </w:rPr>
        <w:t>12. Інформаційні ресурси</w:t>
      </w:r>
    </w:p>
    <w:p w:rsidR="00C553BC" w:rsidRDefault="00C553BC" w:rsidP="00C553BC">
      <w:pPr>
        <w:jc w:val="center"/>
        <w:rPr>
          <w:rFonts w:ascii="Times New Roman" w:hAnsi="Times New Roman"/>
          <w:sz w:val="28"/>
          <w:szCs w:val="28"/>
        </w:rPr>
      </w:pPr>
      <w:r>
        <w:rPr>
          <w:rFonts w:ascii="Times New Roman" w:hAnsi="Times New Roman"/>
          <w:sz w:val="28"/>
          <w:szCs w:val="28"/>
        </w:rPr>
        <w:t>(нормативна база, джерела Інтернет, адреси бібліотек тощо)</w:t>
      </w:r>
    </w:p>
    <w:p w:rsidR="00C553BC" w:rsidRDefault="00C553BC" w:rsidP="00C553BC">
      <w:pPr>
        <w:shd w:val="clear" w:color="auto" w:fill="FFFFFF"/>
        <w:tabs>
          <w:tab w:val="left" w:pos="365"/>
        </w:tabs>
        <w:spacing w:after="0" w:line="226" w:lineRule="exact"/>
        <w:rPr>
          <w:rFonts w:ascii="Times New Roman" w:hAnsi="Times New Roman"/>
          <w:sz w:val="16"/>
          <w:szCs w:val="16"/>
        </w:rPr>
      </w:pPr>
    </w:p>
    <w:p w:rsidR="00C553BC" w:rsidRDefault="00C553BC" w:rsidP="00C553BC">
      <w:pPr>
        <w:pStyle w:val="1"/>
        <w:spacing w:before="0" w:after="0"/>
        <w:jc w:val="both"/>
        <w:rPr>
          <w:rFonts w:ascii="Times New Roman" w:eastAsia="Arial Unicode MS" w:hAnsi="Times New Roman"/>
          <w:b w:val="0"/>
          <w:bCs w:val="0"/>
          <w:kern w:val="0"/>
          <w:sz w:val="28"/>
          <w:szCs w:val="28"/>
          <w:lang w:val="uk-UA" w:eastAsia="en-US"/>
        </w:rPr>
      </w:pPr>
      <w:r>
        <w:rPr>
          <w:rFonts w:ascii="Times New Roman" w:eastAsia="Arial Unicode MS" w:hAnsi="Times New Roman"/>
          <w:b w:val="0"/>
          <w:bCs w:val="0"/>
          <w:kern w:val="0"/>
          <w:sz w:val="28"/>
          <w:szCs w:val="28"/>
          <w:lang w:val="uk-UA" w:eastAsia="en-US"/>
        </w:rPr>
        <w:t>1.  uk.wikipedia.org/</w:t>
      </w:r>
      <w:proofErr w:type="spellStart"/>
      <w:r>
        <w:rPr>
          <w:rFonts w:ascii="Times New Roman" w:eastAsia="Arial Unicode MS" w:hAnsi="Times New Roman"/>
          <w:b w:val="0"/>
          <w:bCs w:val="0"/>
          <w:kern w:val="0"/>
          <w:sz w:val="28"/>
          <w:szCs w:val="28"/>
          <w:lang w:val="uk-UA" w:eastAsia="en-US"/>
        </w:rPr>
        <w:t>wiki</w:t>
      </w:r>
      <w:proofErr w:type="spellEnd"/>
      <w:r>
        <w:rPr>
          <w:rFonts w:ascii="Times New Roman" w:eastAsia="Arial Unicode MS" w:hAnsi="Times New Roman"/>
          <w:b w:val="0"/>
          <w:bCs w:val="0"/>
          <w:kern w:val="0"/>
          <w:sz w:val="28"/>
          <w:szCs w:val="28"/>
          <w:lang w:val="uk-UA" w:eastAsia="en-US"/>
        </w:rPr>
        <w:t xml:space="preserve">/ Інформаційні технології. </w:t>
      </w:r>
    </w:p>
    <w:p w:rsidR="00C553BC" w:rsidRDefault="00C553BC" w:rsidP="00C553BC">
      <w:pPr>
        <w:pStyle w:val="1"/>
        <w:spacing w:before="0" w:after="0"/>
        <w:jc w:val="both"/>
        <w:rPr>
          <w:rFonts w:ascii="Times New Roman" w:eastAsia="Arial Unicode MS" w:hAnsi="Times New Roman"/>
          <w:b w:val="0"/>
          <w:bCs w:val="0"/>
          <w:kern w:val="0"/>
          <w:sz w:val="28"/>
          <w:szCs w:val="28"/>
          <w:lang w:val="uk-UA" w:eastAsia="en-US"/>
        </w:rPr>
      </w:pPr>
      <w:r>
        <w:rPr>
          <w:rFonts w:ascii="Times New Roman" w:eastAsia="Arial Unicode MS" w:hAnsi="Times New Roman"/>
          <w:b w:val="0"/>
          <w:bCs w:val="0"/>
          <w:kern w:val="0"/>
          <w:sz w:val="28"/>
          <w:szCs w:val="28"/>
          <w:lang w:val="uk-UA" w:eastAsia="en-US"/>
        </w:rPr>
        <w:t xml:space="preserve">2.  http://itc.ua/ Все про ІТ. </w:t>
      </w:r>
    </w:p>
    <w:p w:rsidR="00C553BC" w:rsidRDefault="00C553BC" w:rsidP="00C553BC">
      <w:pPr>
        <w:pStyle w:val="1"/>
        <w:spacing w:before="0" w:after="0"/>
        <w:jc w:val="both"/>
        <w:rPr>
          <w:rFonts w:ascii="Times New Roman" w:eastAsia="Arial Unicode MS" w:hAnsi="Times New Roman"/>
          <w:b w:val="0"/>
          <w:bCs w:val="0"/>
          <w:kern w:val="0"/>
          <w:sz w:val="28"/>
          <w:szCs w:val="28"/>
          <w:lang w:val="uk-UA" w:eastAsia="en-US"/>
        </w:rPr>
      </w:pPr>
      <w:r>
        <w:rPr>
          <w:rFonts w:ascii="Times New Roman" w:eastAsia="Arial Unicode MS" w:hAnsi="Times New Roman"/>
          <w:b w:val="0"/>
          <w:bCs w:val="0"/>
          <w:kern w:val="0"/>
          <w:sz w:val="28"/>
          <w:szCs w:val="28"/>
          <w:lang w:val="uk-UA" w:eastAsia="en-US"/>
        </w:rPr>
        <w:t>3.  http://www.iemag.ru/  Журнал  "</w:t>
      </w:r>
      <w:proofErr w:type="spellStart"/>
      <w:r>
        <w:rPr>
          <w:rFonts w:ascii="Times New Roman" w:eastAsia="Arial Unicode MS" w:hAnsi="Times New Roman"/>
          <w:b w:val="0"/>
          <w:bCs w:val="0"/>
          <w:kern w:val="0"/>
          <w:sz w:val="28"/>
          <w:szCs w:val="28"/>
          <w:lang w:val="uk-UA" w:eastAsia="en-US"/>
        </w:rPr>
        <w:t>Intelligent</w:t>
      </w:r>
      <w:proofErr w:type="spellEnd"/>
      <w:r>
        <w:rPr>
          <w:rFonts w:ascii="Times New Roman" w:eastAsia="Arial Unicode MS" w:hAnsi="Times New Roman"/>
          <w:b w:val="0"/>
          <w:bCs w:val="0"/>
          <w:kern w:val="0"/>
          <w:sz w:val="28"/>
          <w:szCs w:val="28"/>
          <w:lang w:val="uk-UA" w:eastAsia="en-US"/>
        </w:rPr>
        <w:t xml:space="preserve">  </w:t>
      </w:r>
      <w:proofErr w:type="spellStart"/>
      <w:r>
        <w:rPr>
          <w:rFonts w:ascii="Times New Roman" w:eastAsia="Arial Unicode MS" w:hAnsi="Times New Roman"/>
          <w:b w:val="0"/>
          <w:bCs w:val="0"/>
          <w:kern w:val="0"/>
          <w:sz w:val="28"/>
          <w:szCs w:val="28"/>
          <w:lang w:val="uk-UA" w:eastAsia="en-US"/>
        </w:rPr>
        <w:t>Enterprise</w:t>
      </w:r>
      <w:proofErr w:type="spellEnd"/>
      <w:r>
        <w:rPr>
          <w:rFonts w:ascii="Times New Roman" w:eastAsia="Arial Unicode MS" w:hAnsi="Times New Roman"/>
          <w:b w:val="0"/>
          <w:bCs w:val="0"/>
          <w:kern w:val="0"/>
          <w:sz w:val="28"/>
          <w:szCs w:val="28"/>
          <w:lang w:val="uk-UA" w:eastAsia="en-US"/>
        </w:rPr>
        <w:t xml:space="preserve">  /  RE"  («Корпоративні </w:t>
      </w:r>
    </w:p>
    <w:p w:rsidR="00C553BC" w:rsidRDefault="00C553BC" w:rsidP="00C553BC">
      <w:pPr>
        <w:pStyle w:val="1"/>
        <w:spacing w:before="0" w:after="0"/>
        <w:jc w:val="both"/>
        <w:rPr>
          <w:rFonts w:ascii="Times New Roman" w:eastAsia="Arial Unicode MS" w:hAnsi="Times New Roman"/>
          <w:b w:val="0"/>
          <w:bCs w:val="0"/>
          <w:kern w:val="0"/>
          <w:sz w:val="28"/>
          <w:szCs w:val="28"/>
          <w:lang w:val="uk-UA" w:eastAsia="en-US"/>
        </w:rPr>
      </w:pPr>
      <w:r>
        <w:rPr>
          <w:rFonts w:ascii="Times New Roman" w:eastAsia="Arial Unicode MS" w:hAnsi="Times New Roman"/>
          <w:b w:val="0"/>
          <w:bCs w:val="0"/>
          <w:kern w:val="0"/>
          <w:sz w:val="28"/>
          <w:szCs w:val="28"/>
          <w:lang w:val="uk-UA" w:eastAsia="en-US"/>
        </w:rPr>
        <w:t xml:space="preserve">системи»). </w:t>
      </w:r>
    </w:p>
    <w:p w:rsidR="00C553BC" w:rsidRDefault="00C553BC" w:rsidP="00C553BC">
      <w:pPr>
        <w:pStyle w:val="1"/>
        <w:spacing w:before="0" w:after="0"/>
        <w:jc w:val="both"/>
        <w:rPr>
          <w:rFonts w:ascii="Times New Roman" w:eastAsia="Arial Unicode MS" w:hAnsi="Times New Roman"/>
          <w:b w:val="0"/>
          <w:bCs w:val="0"/>
          <w:kern w:val="0"/>
          <w:sz w:val="28"/>
          <w:szCs w:val="28"/>
          <w:lang w:val="uk-UA" w:eastAsia="en-US"/>
        </w:rPr>
      </w:pPr>
      <w:r>
        <w:rPr>
          <w:rFonts w:ascii="Times New Roman" w:eastAsia="Arial Unicode MS" w:hAnsi="Times New Roman"/>
          <w:b w:val="0"/>
          <w:bCs w:val="0"/>
          <w:kern w:val="0"/>
          <w:sz w:val="28"/>
          <w:szCs w:val="28"/>
          <w:lang w:val="uk-UA" w:eastAsia="en-US"/>
        </w:rPr>
        <w:t>4.  worldbank.org/</w:t>
      </w:r>
      <w:proofErr w:type="spellStart"/>
      <w:r>
        <w:rPr>
          <w:rFonts w:ascii="Times New Roman" w:eastAsia="Arial Unicode MS" w:hAnsi="Times New Roman"/>
          <w:b w:val="0"/>
          <w:bCs w:val="0"/>
          <w:kern w:val="0"/>
          <w:sz w:val="28"/>
          <w:szCs w:val="28"/>
          <w:lang w:val="uk-UA" w:eastAsia="en-US"/>
        </w:rPr>
        <w:t>kam</w:t>
      </w:r>
      <w:proofErr w:type="spellEnd"/>
      <w:r>
        <w:rPr>
          <w:rFonts w:ascii="Times New Roman" w:eastAsia="Arial Unicode MS" w:hAnsi="Times New Roman"/>
          <w:b w:val="0"/>
          <w:bCs w:val="0"/>
          <w:kern w:val="0"/>
          <w:sz w:val="28"/>
          <w:szCs w:val="28"/>
          <w:lang w:val="uk-UA" w:eastAsia="en-US"/>
        </w:rPr>
        <w:t xml:space="preserve">/ </w:t>
      </w:r>
      <w:proofErr w:type="spellStart"/>
      <w:r>
        <w:rPr>
          <w:rFonts w:ascii="Times New Roman" w:eastAsia="Arial Unicode MS" w:hAnsi="Times New Roman"/>
          <w:b w:val="0"/>
          <w:bCs w:val="0"/>
          <w:kern w:val="0"/>
          <w:sz w:val="28"/>
          <w:szCs w:val="28"/>
          <w:lang w:val="uk-UA" w:eastAsia="en-US"/>
        </w:rPr>
        <w:t>The</w:t>
      </w:r>
      <w:proofErr w:type="spellEnd"/>
      <w:r>
        <w:rPr>
          <w:rFonts w:ascii="Times New Roman" w:eastAsia="Arial Unicode MS" w:hAnsi="Times New Roman"/>
          <w:b w:val="0"/>
          <w:bCs w:val="0"/>
          <w:kern w:val="0"/>
          <w:sz w:val="28"/>
          <w:szCs w:val="28"/>
          <w:lang w:val="uk-UA" w:eastAsia="en-US"/>
        </w:rPr>
        <w:t xml:space="preserve"> </w:t>
      </w:r>
      <w:proofErr w:type="spellStart"/>
      <w:r>
        <w:rPr>
          <w:rFonts w:ascii="Times New Roman" w:eastAsia="Arial Unicode MS" w:hAnsi="Times New Roman"/>
          <w:b w:val="0"/>
          <w:bCs w:val="0"/>
          <w:kern w:val="0"/>
          <w:sz w:val="28"/>
          <w:szCs w:val="28"/>
          <w:lang w:val="uk-UA" w:eastAsia="en-US"/>
        </w:rPr>
        <w:t>World</w:t>
      </w:r>
      <w:proofErr w:type="spellEnd"/>
      <w:r>
        <w:rPr>
          <w:rFonts w:ascii="Times New Roman" w:eastAsia="Arial Unicode MS" w:hAnsi="Times New Roman"/>
          <w:b w:val="0"/>
          <w:bCs w:val="0"/>
          <w:kern w:val="0"/>
          <w:sz w:val="28"/>
          <w:szCs w:val="28"/>
          <w:lang w:val="uk-UA" w:eastAsia="en-US"/>
        </w:rPr>
        <w:t xml:space="preserve"> </w:t>
      </w:r>
      <w:proofErr w:type="spellStart"/>
      <w:r>
        <w:rPr>
          <w:rFonts w:ascii="Times New Roman" w:eastAsia="Arial Unicode MS" w:hAnsi="Times New Roman"/>
          <w:b w:val="0"/>
          <w:bCs w:val="0"/>
          <w:kern w:val="0"/>
          <w:sz w:val="28"/>
          <w:szCs w:val="28"/>
          <w:lang w:val="uk-UA" w:eastAsia="en-US"/>
        </w:rPr>
        <w:t>Bank</w:t>
      </w:r>
      <w:proofErr w:type="spellEnd"/>
      <w:r>
        <w:rPr>
          <w:rFonts w:ascii="Times New Roman" w:eastAsia="Arial Unicode MS" w:hAnsi="Times New Roman"/>
          <w:b w:val="0"/>
          <w:bCs w:val="0"/>
          <w:kern w:val="0"/>
          <w:sz w:val="28"/>
          <w:szCs w:val="28"/>
          <w:lang w:val="uk-UA" w:eastAsia="en-US"/>
        </w:rPr>
        <w:t xml:space="preserve"> </w:t>
      </w:r>
    </w:p>
    <w:p w:rsidR="00C553BC" w:rsidRDefault="00C553BC" w:rsidP="00C553BC">
      <w:pPr>
        <w:pStyle w:val="1"/>
        <w:spacing w:before="0" w:after="0"/>
        <w:jc w:val="both"/>
        <w:rPr>
          <w:rFonts w:ascii="Times New Roman" w:eastAsia="Arial Unicode MS" w:hAnsi="Times New Roman"/>
          <w:b w:val="0"/>
          <w:bCs w:val="0"/>
          <w:kern w:val="0"/>
          <w:sz w:val="28"/>
          <w:szCs w:val="28"/>
          <w:lang w:val="uk-UA" w:eastAsia="en-US"/>
        </w:rPr>
      </w:pPr>
      <w:r>
        <w:rPr>
          <w:rFonts w:ascii="Times New Roman" w:eastAsia="Arial Unicode MS" w:hAnsi="Times New Roman"/>
          <w:b w:val="0"/>
          <w:bCs w:val="0"/>
          <w:kern w:val="0"/>
          <w:sz w:val="28"/>
          <w:szCs w:val="28"/>
          <w:lang w:val="uk-UA" w:eastAsia="en-US"/>
        </w:rPr>
        <w:t xml:space="preserve">5.  www.crm.com.ua/ Інформаційний портал CRM. </w:t>
      </w:r>
    </w:p>
    <w:p w:rsidR="00C553BC" w:rsidRDefault="00C553BC" w:rsidP="00C553BC">
      <w:pPr>
        <w:pStyle w:val="1"/>
        <w:spacing w:before="0" w:after="0"/>
        <w:jc w:val="both"/>
        <w:rPr>
          <w:rFonts w:ascii="Times New Roman" w:eastAsia="Arial Unicode MS" w:hAnsi="Times New Roman"/>
          <w:b w:val="0"/>
          <w:bCs w:val="0"/>
          <w:kern w:val="0"/>
          <w:sz w:val="28"/>
          <w:szCs w:val="28"/>
          <w:lang w:val="uk-UA" w:eastAsia="en-US"/>
        </w:rPr>
      </w:pPr>
      <w:r>
        <w:rPr>
          <w:rFonts w:ascii="Times New Roman" w:eastAsia="Arial Unicode MS" w:hAnsi="Times New Roman"/>
          <w:b w:val="0"/>
          <w:bCs w:val="0"/>
          <w:kern w:val="0"/>
          <w:sz w:val="28"/>
          <w:szCs w:val="28"/>
          <w:lang w:val="uk-UA" w:eastAsia="en-US"/>
        </w:rPr>
        <w:t xml:space="preserve">6.  http://www.iai.gov.ua/ Інститут штучного інтелекту </w:t>
      </w:r>
    </w:p>
    <w:p w:rsidR="00C553BC" w:rsidRDefault="00C553BC" w:rsidP="00C553BC">
      <w:pPr>
        <w:rPr>
          <w:lang w:eastAsia="x-none"/>
        </w:rPr>
      </w:pPr>
    </w:p>
    <w:p w:rsidR="00C553BC" w:rsidRDefault="00C553BC" w:rsidP="00C553BC">
      <w:pPr>
        <w:keepNext/>
        <w:tabs>
          <w:tab w:val="left" w:pos="397"/>
        </w:tabs>
        <w:spacing w:before="140" w:after="120" w:line="254" w:lineRule="auto"/>
        <w:ind w:left="2160"/>
        <w:outlineLvl w:val="2"/>
        <w:rPr>
          <w:rFonts w:ascii="Times New Roman" w:eastAsia="Clear Sans" w:hAnsi="Times New Roman"/>
          <w:b/>
          <w:bCs/>
          <w:sz w:val="28"/>
          <w:szCs w:val="28"/>
          <w:lang w:eastAsia="en-US"/>
        </w:rPr>
      </w:pPr>
      <w:bookmarkStart w:id="5" w:name="__RefHeading___Toc3048_3776822096"/>
      <w:bookmarkStart w:id="6" w:name="_Toc28979415"/>
      <w:bookmarkEnd w:id="5"/>
      <w:r>
        <w:rPr>
          <w:rFonts w:ascii="Times New Roman" w:eastAsia="Clear Sans" w:hAnsi="Times New Roman" w:cs="Noto Sans Devanagari"/>
          <w:b/>
          <w:bCs/>
          <w:sz w:val="28"/>
          <w:szCs w:val="28"/>
          <w:lang w:eastAsia="en-US"/>
        </w:rPr>
        <w:t xml:space="preserve">                        13. Адреси бібліотек</w:t>
      </w:r>
      <w:bookmarkEnd w:id="6"/>
    </w:p>
    <w:p w:rsidR="00C553BC" w:rsidRDefault="00C553BC" w:rsidP="00C553BC">
      <w:pPr>
        <w:numPr>
          <w:ilvl w:val="0"/>
          <w:numId w:val="1"/>
        </w:numPr>
        <w:spacing w:after="160" w:line="254"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Бібліотека Відкритого міжнародного університету розвитку людини «Україна». м. Київ, вул. Львівська, 23.</w:t>
      </w:r>
    </w:p>
    <w:p w:rsidR="00C553BC" w:rsidRDefault="00C553BC" w:rsidP="00C553BC">
      <w:pPr>
        <w:numPr>
          <w:ilvl w:val="0"/>
          <w:numId w:val="1"/>
        </w:numPr>
        <w:spacing w:after="160" w:line="254"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Національна бібліотека України імені В. Вернадського. м. Київ, Голосіївський проспект, 1.</w:t>
      </w:r>
    </w:p>
    <w:p w:rsidR="00C553BC" w:rsidRDefault="00C553BC" w:rsidP="00C553BC">
      <w:pPr>
        <w:numPr>
          <w:ilvl w:val="0"/>
          <w:numId w:val="1"/>
        </w:numPr>
        <w:spacing w:after="160" w:line="254" w:lineRule="auto"/>
        <w:contextualSpacing/>
        <w:jc w:val="both"/>
        <w:rPr>
          <w:rFonts w:eastAsia="Calibri" w:cs="Calibri"/>
          <w:lang w:val="en-US" w:eastAsia="en-US"/>
        </w:rPr>
      </w:pPr>
      <w:r>
        <w:rPr>
          <w:rFonts w:ascii="Times New Roman" w:eastAsia="Calibri" w:hAnsi="Times New Roman"/>
          <w:sz w:val="28"/>
          <w:szCs w:val="28"/>
          <w:lang w:eastAsia="en-US"/>
        </w:rPr>
        <w:t>Національна бібліотека України. м. Київ, вул. Грушевського, 1</w:t>
      </w:r>
    </w:p>
    <w:p w:rsidR="00C553BC" w:rsidRDefault="00C553BC" w:rsidP="00C553BC">
      <w:pPr>
        <w:shd w:val="clear" w:color="auto" w:fill="FFFFFF"/>
        <w:jc w:val="both"/>
      </w:pPr>
    </w:p>
    <w:p w:rsidR="00C553BC" w:rsidRDefault="00C553BC" w:rsidP="00C553BC">
      <w:pPr>
        <w:jc w:val="center"/>
        <w:rPr>
          <w:rFonts w:ascii="Times New Roman" w:hAnsi="Times New Roman"/>
          <w:b/>
          <w:sz w:val="32"/>
          <w:szCs w:val="32"/>
        </w:rPr>
      </w:pPr>
      <w:r>
        <w:rPr>
          <w:rFonts w:ascii="Times New Roman" w:hAnsi="Times New Roman"/>
          <w:b/>
          <w:sz w:val="32"/>
          <w:szCs w:val="32"/>
        </w:rPr>
        <w:t>14. 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553BC" w:rsidRPr="00C553BC" w:rsidTr="00C553BC">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C553BC" w:rsidRDefault="00C553BC">
            <w:pPr>
              <w:pStyle w:val="TableParagraph"/>
              <w:spacing w:line="254" w:lineRule="auto"/>
              <w:ind w:left="97"/>
              <w:rPr>
                <w:sz w:val="24"/>
              </w:rPr>
            </w:pPr>
            <w:r>
              <w:rPr>
                <w:sz w:val="24"/>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C553BC" w:rsidRDefault="00C553BC">
            <w:pPr>
              <w:pStyle w:val="TableParagraph"/>
              <w:tabs>
                <w:tab w:val="left" w:pos="1400"/>
                <w:tab w:val="left" w:pos="3031"/>
                <w:tab w:val="left" w:pos="4326"/>
                <w:tab w:val="left" w:pos="4798"/>
                <w:tab w:val="left" w:pos="5875"/>
              </w:tabs>
              <w:spacing w:after="120" w:line="254" w:lineRule="auto"/>
              <w:ind w:left="96" w:right="19"/>
              <w:rPr>
                <w:i/>
                <w:sz w:val="24"/>
              </w:rPr>
            </w:pPr>
            <w:r>
              <w:rPr>
                <w:i/>
                <w:sz w:val="24"/>
              </w:rPr>
              <w:t>Перескладання здійснюється відповідно до графіка</w:t>
            </w:r>
          </w:p>
        </w:tc>
      </w:tr>
      <w:tr w:rsidR="00C553BC" w:rsidRPr="00C553BC" w:rsidTr="00C553BC">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C553BC" w:rsidRDefault="00C553BC">
            <w:pPr>
              <w:pStyle w:val="TableParagraph"/>
              <w:tabs>
                <w:tab w:val="left" w:pos="2250"/>
              </w:tabs>
              <w:spacing w:line="254" w:lineRule="auto"/>
              <w:ind w:left="97" w:right="10"/>
              <w:rPr>
                <w:sz w:val="24"/>
              </w:rPr>
            </w:pPr>
            <w:r>
              <w:rPr>
                <w:sz w:val="24"/>
              </w:rPr>
              <w:t xml:space="preserve">Правила </w:t>
            </w:r>
            <w:r>
              <w:rPr>
                <w:spacing w:val="-3"/>
                <w:sz w:val="24"/>
              </w:rPr>
              <w:t xml:space="preserve">академічної </w:t>
            </w:r>
            <w:r>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C553BC" w:rsidRDefault="00C553BC">
            <w:pPr>
              <w:pStyle w:val="TableParagraph"/>
              <w:spacing w:after="120" w:line="254" w:lineRule="auto"/>
              <w:ind w:left="96"/>
              <w:rPr>
                <w:i/>
                <w:sz w:val="24"/>
              </w:rPr>
            </w:pPr>
            <w:r>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p w:rsidR="00C553BC" w:rsidRDefault="00C553BC">
            <w:pPr>
              <w:pStyle w:val="TableParagraph"/>
              <w:spacing w:after="120" w:line="254" w:lineRule="auto"/>
              <w:ind w:left="96"/>
              <w:rPr>
                <w:i/>
                <w:sz w:val="24"/>
              </w:rPr>
            </w:pPr>
            <w:r>
              <w:rPr>
                <w:i/>
                <w:sz w:val="24"/>
              </w:rPr>
              <w:t>Реферати і практичні роботи, вилучені з Інтернет-джерел не зараховуються. Також не зараховують повторні роботи, запозичені у інших студентів.</w:t>
            </w:r>
          </w:p>
        </w:tc>
      </w:tr>
      <w:tr w:rsidR="00C553BC" w:rsidRPr="00C553BC" w:rsidTr="00C553BC">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C553BC" w:rsidRDefault="00C553BC">
            <w:pPr>
              <w:pStyle w:val="TableParagraph"/>
              <w:spacing w:line="254" w:lineRule="auto"/>
              <w:ind w:left="97"/>
              <w:rPr>
                <w:sz w:val="24"/>
              </w:rPr>
            </w:pPr>
            <w:r>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C553BC" w:rsidRDefault="00C553BC">
            <w:pPr>
              <w:pStyle w:val="TableParagraph"/>
              <w:spacing w:after="120" w:line="254" w:lineRule="auto"/>
              <w:ind w:left="96" w:right="119"/>
              <w:rPr>
                <w:i/>
                <w:sz w:val="24"/>
              </w:rPr>
            </w:pPr>
            <w:r>
              <w:rPr>
                <w:i/>
                <w:sz w:val="24"/>
              </w:rPr>
              <w:t xml:space="preserve">Пропущені заняття (лікарняні, мобільність і </w:t>
            </w:r>
            <w:proofErr w:type="spellStart"/>
            <w:r>
              <w:rPr>
                <w:i/>
                <w:sz w:val="24"/>
              </w:rPr>
              <w:t>т.ін</w:t>
            </w:r>
            <w:proofErr w:type="spellEnd"/>
            <w:r>
              <w:rPr>
                <w:i/>
                <w:sz w:val="24"/>
              </w:rPr>
              <w:t xml:space="preserve">.) можна відпрацювати, виконавши всі завдання, зазначені на онлайн-платформі </w:t>
            </w:r>
            <w:r>
              <w:rPr>
                <w:i/>
                <w:sz w:val="24"/>
                <w:lang w:val="en-GB"/>
              </w:rPr>
              <w:t>MOODLE</w:t>
            </w:r>
            <w:r>
              <w:rPr>
                <w:i/>
                <w:sz w:val="24"/>
              </w:rPr>
              <w:t xml:space="preserve"> та переслати в електронному варіанті на електронний ресурс навчальної дисципліни. </w:t>
            </w:r>
          </w:p>
          <w:p w:rsidR="00C553BC" w:rsidRDefault="00C553BC">
            <w:pPr>
              <w:pStyle w:val="TableParagraph"/>
              <w:spacing w:after="120" w:line="254" w:lineRule="auto"/>
              <w:ind w:left="96" w:right="119"/>
              <w:rPr>
                <w:i/>
                <w:sz w:val="24"/>
              </w:rPr>
            </w:pPr>
            <w:r>
              <w:rPr>
                <w:i/>
                <w:sz w:val="24"/>
              </w:rPr>
              <w:t xml:space="preserve">Здобувачі вищої освіти можуть отримати електронні презентації лекцій і електронні посібники на освітній </w:t>
            </w:r>
            <w:r>
              <w:rPr>
                <w:i/>
                <w:sz w:val="24"/>
              </w:rPr>
              <w:lastRenderedPageBreak/>
              <w:t xml:space="preserve">платформі </w:t>
            </w:r>
            <w:r>
              <w:rPr>
                <w:i/>
                <w:sz w:val="24"/>
                <w:lang w:val="en-US"/>
              </w:rPr>
              <w:t>MOODLE</w:t>
            </w:r>
            <w:r>
              <w:rPr>
                <w:i/>
                <w:sz w:val="24"/>
              </w:rPr>
              <w:t xml:space="preserve"> та самостійно ознайомитись із матеріалом при об'єктивних причинах пропуску занять.</w:t>
            </w:r>
          </w:p>
        </w:tc>
      </w:tr>
    </w:tbl>
    <w:p w:rsidR="00C553BC" w:rsidRDefault="00C553BC" w:rsidP="00C553BC">
      <w:pPr>
        <w:spacing w:after="240"/>
        <w:ind w:left="-425"/>
        <w:jc w:val="center"/>
        <w:rPr>
          <w:rFonts w:ascii="Times New Roman" w:hAnsi="Times New Roman"/>
          <w:i/>
        </w:rPr>
      </w:pPr>
    </w:p>
    <w:p w:rsidR="00C553BC" w:rsidRDefault="00C553BC" w:rsidP="00C553BC">
      <w:pPr>
        <w:spacing w:after="240"/>
        <w:rPr>
          <w:rFonts w:ascii="Times New Roman" w:hAnsi="Times New Roman"/>
          <w:i/>
        </w:rPr>
      </w:pPr>
    </w:p>
    <w:p w:rsidR="00C553BC" w:rsidRDefault="00C553BC" w:rsidP="00C553BC">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Pr>
          <w:b/>
          <w:spacing w:val="0"/>
          <w:sz w:val="28"/>
          <w:szCs w:val="28"/>
          <w:lang w:val="ru-RU"/>
        </w:rPr>
        <w:t>ПЕРЕВІРЕНО:</w:t>
      </w:r>
      <w:r>
        <w:rPr>
          <w:spacing w:val="0"/>
          <w:sz w:val="28"/>
          <w:szCs w:val="28"/>
          <w:lang w:val="ru-RU"/>
        </w:rPr>
        <w:br/>
      </w:r>
    </w:p>
    <w:p w:rsidR="00C553BC" w:rsidRDefault="00C553BC" w:rsidP="00C553BC">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Pr>
          <w:spacing w:val="0"/>
          <w:sz w:val="28"/>
          <w:szCs w:val="28"/>
          <w:vertAlign w:val="superscript"/>
          <w:lang w:val="ru-RU"/>
        </w:rPr>
        <w:t xml:space="preserve">(посада, </w:t>
      </w:r>
      <w:proofErr w:type="spellStart"/>
      <w:r>
        <w:rPr>
          <w:spacing w:val="0"/>
          <w:sz w:val="28"/>
          <w:szCs w:val="28"/>
          <w:vertAlign w:val="superscript"/>
          <w:lang w:val="ru-RU"/>
        </w:rPr>
        <w:t>звання</w:t>
      </w:r>
      <w:proofErr w:type="spellEnd"/>
      <w:r>
        <w:rPr>
          <w:spacing w:val="0"/>
          <w:sz w:val="28"/>
          <w:szCs w:val="28"/>
          <w:vertAlign w:val="superscript"/>
          <w:lang w:val="ru-RU"/>
        </w:rPr>
        <w:t>)</w:t>
      </w:r>
    </w:p>
    <w:p w:rsidR="00C553BC" w:rsidRDefault="00C553BC" w:rsidP="00C553BC">
      <w:pPr>
        <w:ind w:left="3240" w:firstLine="360"/>
        <w:rPr>
          <w:rFonts w:ascii="Times New Roman" w:hAnsi="Times New Roman"/>
          <w:sz w:val="28"/>
          <w:szCs w:val="28"/>
        </w:rPr>
      </w:pPr>
      <w:r>
        <w:rPr>
          <w:rFonts w:ascii="Times New Roman" w:hAnsi="Times New Roman"/>
          <w:sz w:val="28"/>
          <w:szCs w:val="28"/>
        </w:rPr>
        <w:t>_______________________ (__________________)</w:t>
      </w:r>
    </w:p>
    <w:p w:rsidR="00C553BC" w:rsidRDefault="00C553BC" w:rsidP="00C553BC">
      <w:pPr>
        <w:ind w:left="360"/>
        <w:rPr>
          <w:rFonts w:ascii="Times New Roman" w:hAnsi="Times New Roman"/>
          <w:sz w:val="28"/>
          <w:szCs w:val="28"/>
        </w:rPr>
      </w:pPr>
      <w:r>
        <w:rPr>
          <w:rFonts w:ascii="Times New Roman" w:hAnsi="Times New Roman"/>
        </w:rPr>
        <w:t xml:space="preserve">                                                                              (підпис)         </w:t>
      </w:r>
      <w:r>
        <w:rPr>
          <w:rFonts w:ascii="Times New Roman" w:hAnsi="Times New Roman"/>
          <w:sz w:val="28"/>
          <w:szCs w:val="28"/>
        </w:rPr>
        <w:t>(</w:t>
      </w:r>
      <w:r>
        <w:rPr>
          <w:rFonts w:ascii="Times New Roman" w:hAnsi="Times New Roman"/>
        </w:rPr>
        <w:t>прізвище та</w:t>
      </w:r>
      <w:r>
        <w:rPr>
          <w:rFonts w:ascii="Times New Roman" w:hAnsi="Times New Roman"/>
          <w:sz w:val="28"/>
          <w:szCs w:val="28"/>
        </w:rPr>
        <w:t xml:space="preserve"> </w:t>
      </w:r>
      <w:r>
        <w:rPr>
          <w:rFonts w:ascii="Times New Roman" w:hAnsi="Times New Roman"/>
        </w:rPr>
        <w:t xml:space="preserve">ініціали) </w:t>
      </w:r>
    </w:p>
    <w:p w:rsidR="00C553BC" w:rsidRDefault="00C553BC" w:rsidP="00C553BC">
      <w:pPr>
        <w:pStyle w:val="1"/>
        <w:spacing w:before="0" w:after="240"/>
        <w:ind w:firstLine="360"/>
        <w:rPr>
          <w:rFonts w:ascii="Times New Roman" w:hAnsi="Times New Roman"/>
          <w:b w:val="0"/>
          <w:color w:val="auto"/>
          <w:sz w:val="28"/>
          <w:szCs w:val="28"/>
        </w:rPr>
      </w:pPr>
      <w:r>
        <w:rPr>
          <w:rFonts w:ascii="Times New Roman" w:hAnsi="Times New Roman"/>
          <w:b w:val="0"/>
          <w:color w:val="auto"/>
          <w:sz w:val="28"/>
          <w:szCs w:val="28"/>
        </w:rPr>
        <w:t xml:space="preserve">29 </w:t>
      </w:r>
      <w:proofErr w:type="spellStart"/>
      <w:r>
        <w:rPr>
          <w:rFonts w:ascii="Times New Roman" w:hAnsi="Times New Roman"/>
          <w:b w:val="0"/>
          <w:color w:val="auto"/>
          <w:sz w:val="28"/>
          <w:szCs w:val="28"/>
        </w:rPr>
        <w:t>серпня</w:t>
      </w:r>
      <w:proofErr w:type="spellEnd"/>
      <w:r>
        <w:rPr>
          <w:rFonts w:ascii="Times New Roman" w:hAnsi="Times New Roman"/>
          <w:b w:val="0"/>
          <w:color w:val="auto"/>
          <w:sz w:val="28"/>
          <w:szCs w:val="28"/>
        </w:rPr>
        <w:t xml:space="preserve">  20</w:t>
      </w:r>
      <w:r w:rsidR="009935E0">
        <w:rPr>
          <w:rFonts w:ascii="Times New Roman" w:hAnsi="Times New Roman"/>
          <w:b w:val="0"/>
          <w:color w:val="auto"/>
          <w:sz w:val="28"/>
          <w:szCs w:val="28"/>
          <w:lang w:val="uk-UA"/>
        </w:rPr>
        <w:t>23</w:t>
      </w:r>
      <w:bookmarkStart w:id="7" w:name="_GoBack"/>
      <w:bookmarkEnd w:id="7"/>
      <w:r>
        <w:rPr>
          <w:rFonts w:ascii="Times New Roman" w:hAnsi="Times New Roman"/>
          <w:b w:val="0"/>
          <w:color w:val="auto"/>
          <w:sz w:val="28"/>
          <w:szCs w:val="28"/>
        </w:rPr>
        <w:t xml:space="preserve"> р.</w:t>
      </w:r>
    </w:p>
    <w:p w:rsidR="00C553BC" w:rsidRDefault="00C553BC" w:rsidP="00C553BC">
      <w:pPr>
        <w:ind w:right="1699"/>
        <w:jc w:val="both"/>
        <w:rPr>
          <w:rFonts w:ascii="Times New Roman" w:hAnsi="Times New Roman"/>
          <w:b/>
          <w:sz w:val="28"/>
          <w:szCs w:val="28"/>
        </w:rPr>
      </w:pPr>
    </w:p>
    <w:p w:rsidR="00C553BC" w:rsidRDefault="00C553BC" w:rsidP="00C553BC">
      <w:pPr>
        <w:shd w:val="clear" w:color="auto" w:fill="FFFFFF"/>
        <w:jc w:val="both"/>
      </w:pPr>
    </w:p>
    <w:p w:rsidR="00C553BC" w:rsidRDefault="00C553BC" w:rsidP="00C553BC"/>
    <w:p w:rsidR="001B2953" w:rsidRDefault="001B2953"/>
    <w:sectPr w:rsidR="001B295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lear Sans">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E2A9A"/>
    <w:multiLevelType w:val="multilevel"/>
    <w:tmpl w:val="B1B6FE7E"/>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8F53FE"/>
    <w:multiLevelType w:val="hybridMultilevel"/>
    <w:tmpl w:val="1C7068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4E57E49"/>
    <w:multiLevelType w:val="hybridMultilevel"/>
    <w:tmpl w:val="15769226"/>
    <w:lvl w:ilvl="0" w:tplc="153AC838">
      <w:start w:val="1"/>
      <w:numFmt w:val="decimal"/>
      <w:lvlText w:val="%1."/>
      <w:lvlJc w:val="left"/>
      <w:pPr>
        <w:ind w:left="1070" w:hanging="360"/>
      </w:pPr>
      <w:rPr>
        <w:rFonts w:ascii="Times New Roman" w:eastAsia="Times New Roman" w:hAnsi="Times New Roman" w:cs="Times New Roman" w:hint="default"/>
      </w:rPr>
    </w:lvl>
    <w:lvl w:ilvl="1" w:tplc="0419000F">
      <w:start w:val="1"/>
      <w:numFmt w:val="decimal"/>
      <w:lvlText w:val="%2."/>
      <w:lvlJc w:val="left"/>
      <w:pPr>
        <w:tabs>
          <w:tab w:val="num" w:pos="1810"/>
        </w:tabs>
        <w:ind w:left="1810" w:hanging="360"/>
      </w:pPr>
      <w:rPr>
        <w:rFonts w:hint="default"/>
      </w:r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BC"/>
    <w:rsid w:val="0000166E"/>
    <w:rsid w:val="00006B3E"/>
    <w:rsid w:val="001B2953"/>
    <w:rsid w:val="002D45D3"/>
    <w:rsid w:val="003B46E8"/>
    <w:rsid w:val="00492EB1"/>
    <w:rsid w:val="004D25D1"/>
    <w:rsid w:val="005505CA"/>
    <w:rsid w:val="0055783B"/>
    <w:rsid w:val="0073197B"/>
    <w:rsid w:val="00951E55"/>
    <w:rsid w:val="009935E0"/>
    <w:rsid w:val="00B07457"/>
    <w:rsid w:val="00BA241C"/>
    <w:rsid w:val="00C267DC"/>
    <w:rsid w:val="00C553BC"/>
    <w:rsid w:val="00C7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538B"/>
  <w15:chartTrackingRefBased/>
  <w15:docId w15:val="{8D6F12B0-5C20-4B6F-B02B-05EB980D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3BC"/>
    <w:pPr>
      <w:spacing w:after="200" w:line="276" w:lineRule="auto"/>
    </w:pPr>
    <w:rPr>
      <w:rFonts w:ascii="Calibri" w:eastAsia="Times New Roman" w:hAnsi="Calibri" w:cs="Times New Roman"/>
      <w:lang w:val="uk-UA" w:eastAsia="uk-UA"/>
    </w:rPr>
  </w:style>
  <w:style w:type="paragraph" w:styleId="1">
    <w:name w:val="heading 1"/>
    <w:basedOn w:val="a"/>
    <w:next w:val="a"/>
    <w:link w:val="10"/>
    <w:qFormat/>
    <w:rsid w:val="00C553BC"/>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iPriority w:val="1"/>
    <w:semiHidden/>
    <w:unhideWhenUsed/>
    <w:qFormat/>
    <w:rsid w:val="00C553BC"/>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3BC"/>
    <w:rPr>
      <w:rFonts w:ascii="Calibri Light" w:eastAsia="Times New Roman" w:hAnsi="Calibri Light" w:cs="Times New Roman"/>
      <w:b/>
      <w:bCs/>
      <w:color w:val="000000"/>
      <w:kern w:val="32"/>
      <w:sz w:val="32"/>
      <w:szCs w:val="32"/>
      <w:lang w:val="x-none" w:eastAsia="x-none"/>
    </w:rPr>
  </w:style>
  <w:style w:type="character" w:customStyle="1" w:styleId="20">
    <w:name w:val="Заголовок 2 Знак"/>
    <w:basedOn w:val="a0"/>
    <w:link w:val="2"/>
    <w:uiPriority w:val="1"/>
    <w:semiHidden/>
    <w:rsid w:val="00C553BC"/>
    <w:rPr>
      <w:rFonts w:ascii="Calibri Light" w:eastAsia="Times New Roman" w:hAnsi="Calibri Light" w:cs="Times New Roman"/>
      <w:b/>
      <w:bCs/>
      <w:i/>
      <w:iCs/>
      <w:color w:val="000000"/>
      <w:sz w:val="28"/>
      <w:szCs w:val="28"/>
      <w:lang w:val="x-none" w:eastAsia="x-none"/>
    </w:rPr>
  </w:style>
  <w:style w:type="character" w:styleId="a3">
    <w:name w:val="Hyperlink"/>
    <w:basedOn w:val="a0"/>
    <w:uiPriority w:val="99"/>
    <w:semiHidden/>
    <w:unhideWhenUsed/>
    <w:rsid w:val="00C553BC"/>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C553BC"/>
    <w:pPr>
      <w:spacing w:after="0" w:line="240" w:lineRule="auto"/>
    </w:pPr>
    <w:rPr>
      <w:rFonts w:ascii="Times New Roman" w:hAnsi="Times New Roman"/>
      <w:sz w:val="28"/>
      <w:szCs w:val="24"/>
    </w:rPr>
  </w:style>
  <w:style w:type="character" w:customStyle="1" w:styleId="a5">
    <w:name w:val="Основной текст Знак"/>
    <w:basedOn w:val="a0"/>
    <w:link w:val="a4"/>
    <w:uiPriority w:val="1"/>
    <w:semiHidden/>
    <w:rsid w:val="00C553BC"/>
    <w:rPr>
      <w:rFonts w:ascii="Times New Roman" w:eastAsia="Times New Roman" w:hAnsi="Times New Roman" w:cs="Times New Roman"/>
      <w:sz w:val="28"/>
      <w:szCs w:val="24"/>
      <w:lang w:val="uk-UA" w:eastAsia="uk-UA"/>
    </w:rPr>
  </w:style>
  <w:style w:type="paragraph" w:customStyle="1" w:styleId="TableParagraph">
    <w:name w:val="Table Paragraph"/>
    <w:basedOn w:val="a"/>
    <w:uiPriority w:val="1"/>
    <w:qFormat/>
    <w:rsid w:val="00C553BC"/>
    <w:pPr>
      <w:widowControl w:val="0"/>
      <w:autoSpaceDE w:val="0"/>
      <w:autoSpaceDN w:val="0"/>
      <w:spacing w:after="0" w:line="240" w:lineRule="auto"/>
      <w:ind w:left="107"/>
    </w:pPr>
    <w:rPr>
      <w:rFonts w:ascii="Times New Roman" w:hAnsi="Times New Roman"/>
      <w:lang w:eastAsia="en-US"/>
    </w:rPr>
  </w:style>
  <w:style w:type="character" w:customStyle="1" w:styleId="a6">
    <w:name w:val="Оглавление_"/>
    <w:link w:val="a7"/>
    <w:locked/>
    <w:rsid w:val="00C553BC"/>
    <w:rPr>
      <w:rFonts w:ascii="Times New Roman" w:hAnsi="Times New Roman" w:cs="Times New Roman"/>
      <w:spacing w:val="11"/>
      <w:sz w:val="23"/>
      <w:szCs w:val="23"/>
      <w:shd w:val="clear" w:color="auto" w:fill="FFFFFF"/>
    </w:rPr>
  </w:style>
  <w:style w:type="paragraph" w:customStyle="1" w:styleId="a7">
    <w:name w:val="Оглавление"/>
    <w:basedOn w:val="a"/>
    <w:link w:val="a6"/>
    <w:rsid w:val="00C553BC"/>
    <w:pPr>
      <w:shd w:val="clear" w:color="auto" w:fill="FFFFFF"/>
      <w:spacing w:before="1080" w:after="0" w:line="307" w:lineRule="exact"/>
    </w:pPr>
    <w:rPr>
      <w:rFonts w:ascii="Times New Roman" w:eastAsiaTheme="minorHAnsi" w:hAnsi="Times New Roman"/>
      <w:spacing w:val="11"/>
      <w:sz w:val="23"/>
      <w:szCs w:val="23"/>
      <w:lang w:val="en-US" w:eastAsia="en-US"/>
    </w:rPr>
  </w:style>
  <w:style w:type="paragraph" w:customStyle="1" w:styleId="Style39">
    <w:name w:val="Style39"/>
    <w:basedOn w:val="a"/>
    <w:rsid w:val="0073197B"/>
    <w:pPr>
      <w:widowControl w:val="0"/>
      <w:autoSpaceDE w:val="0"/>
      <w:autoSpaceDN w:val="0"/>
      <w:adjustRightInd w:val="0"/>
      <w:spacing w:after="0" w:line="245" w:lineRule="exact"/>
      <w:ind w:firstLine="298"/>
      <w:jc w:val="both"/>
    </w:pPr>
    <w:rPr>
      <w:rFonts w:ascii="Franklin Gothic Book" w:hAnsi="Franklin Gothic Book"/>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ukraine.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3761</Words>
  <Characters>21441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2023-08-29T21:22:00Z</dcterms:created>
  <dcterms:modified xsi:type="dcterms:W3CDTF">2023-08-29T21:23:00Z</dcterms:modified>
</cp:coreProperties>
</file>