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36" w:rsidRPr="003C3162" w:rsidRDefault="00477736" w:rsidP="0047773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C31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ВІДК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РИ</w:t>
      </w:r>
      <w:r w:rsidRPr="003C316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ТИЙ МІЖНАРОДНИЙ УНІВЕРСИТЕТ РОЗВИТКУ ЛЮДИНИ «УКРАЇНА»</w:t>
      </w:r>
    </w:p>
    <w:p w:rsidR="00477736" w:rsidRPr="00150413" w:rsidRDefault="00477736" w:rsidP="0047773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КАФЕДРА МІЖНАРОДНИХ ВІДНОСИН І ПОЛІТИЧНОГО КОНСАЛТИНГУ</w:t>
      </w:r>
    </w:p>
    <w:p w:rsidR="00477736" w:rsidRDefault="00477736" w:rsidP="00477736">
      <w:pPr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477736" w:rsidRPr="003D3A97" w:rsidRDefault="00477736" w:rsidP="00477736">
      <w:pPr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477736" w:rsidRPr="006C50A8" w:rsidRDefault="00477736" w:rsidP="00477736">
      <w:pPr>
        <w:spacing w:after="0" w:line="240" w:lineRule="auto"/>
        <w:ind w:left="5041" w:firstLine="489"/>
        <w:rPr>
          <w:rFonts w:ascii="Times New Roman" w:hAnsi="Times New Roman" w:cs="Times New Roman"/>
          <w:b/>
          <w:sz w:val="28"/>
          <w:szCs w:val="28"/>
        </w:rPr>
      </w:pPr>
      <w:r w:rsidRPr="006C50A8">
        <w:rPr>
          <w:rFonts w:ascii="Times New Roman" w:hAnsi="Times New Roman" w:cs="Times New Roman"/>
          <w:b/>
          <w:sz w:val="28"/>
          <w:szCs w:val="28"/>
        </w:rPr>
        <w:t>«ЗАТВЕРДЖУЮ»</w:t>
      </w:r>
    </w:p>
    <w:p w:rsidR="00477736" w:rsidRDefault="00477736" w:rsidP="00477736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6C50A8">
        <w:rPr>
          <w:rFonts w:ascii="Times New Roman" w:hAnsi="Times New Roman" w:cs="Times New Roman"/>
          <w:sz w:val="28"/>
          <w:szCs w:val="28"/>
        </w:rPr>
        <w:t xml:space="preserve">Проректор з </w:t>
      </w:r>
      <w:r>
        <w:rPr>
          <w:rFonts w:ascii="Times New Roman" w:hAnsi="Times New Roman" w:cs="Times New Roman"/>
          <w:sz w:val="28"/>
          <w:szCs w:val="28"/>
        </w:rPr>
        <w:t>освітньої діяльності</w:t>
      </w:r>
      <w:r w:rsidRPr="006C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736" w:rsidRPr="006C50A8" w:rsidRDefault="00477736" w:rsidP="00477736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</w:p>
    <w:p w:rsidR="00477736" w:rsidRPr="006C50A8" w:rsidRDefault="00477736" w:rsidP="00477736">
      <w:pPr>
        <w:spacing w:after="0" w:line="240" w:lineRule="auto"/>
        <w:ind w:left="5041"/>
        <w:rPr>
          <w:rFonts w:ascii="Times New Roman" w:hAnsi="Times New Roman" w:cs="Times New Roman"/>
          <w:b/>
          <w:sz w:val="28"/>
          <w:szCs w:val="28"/>
        </w:rPr>
      </w:pPr>
      <w:r w:rsidRPr="006C50A8">
        <w:rPr>
          <w:rFonts w:ascii="Times New Roman" w:hAnsi="Times New Roman" w:cs="Times New Roman"/>
          <w:b/>
          <w:sz w:val="28"/>
          <w:szCs w:val="28"/>
        </w:rPr>
        <w:t>__________________ О.П.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0A8">
        <w:rPr>
          <w:rFonts w:ascii="Times New Roman" w:hAnsi="Times New Roman" w:cs="Times New Roman"/>
          <w:b/>
          <w:sz w:val="28"/>
          <w:szCs w:val="28"/>
        </w:rPr>
        <w:t xml:space="preserve">Коляда </w:t>
      </w:r>
    </w:p>
    <w:p w:rsidR="00477736" w:rsidRPr="006C50A8" w:rsidRDefault="00477736" w:rsidP="00477736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</w:p>
    <w:p w:rsidR="00477736" w:rsidRPr="006C50A8" w:rsidRDefault="00477736" w:rsidP="00477736">
      <w:pPr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6C50A8">
        <w:rPr>
          <w:rFonts w:ascii="Times New Roman" w:hAnsi="Times New Roman" w:cs="Times New Roman"/>
          <w:sz w:val="28"/>
          <w:szCs w:val="28"/>
        </w:rPr>
        <w:t>«____» ______________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5F3A">
        <w:rPr>
          <w:rFonts w:ascii="Times New Roman" w:hAnsi="Times New Roman" w:cs="Times New Roman"/>
          <w:sz w:val="28"/>
          <w:szCs w:val="28"/>
        </w:rPr>
        <w:t>3</w:t>
      </w:r>
      <w:r w:rsidRPr="006C50A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77736" w:rsidRPr="00AE7C08" w:rsidRDefault="00477736" w:rsidP="00477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477736" w:rsidRPr="00AE7C08" w:rsidRDefault="00477736" w:rsidP="004777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77736" w:rsidRPr="00AE7C08" w:rsidRDefault="00477736" w:rsidP="004777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7736" w:rsidRDefault="00477736" w:rsidP="004777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7736" w:rsidRPr="00AE7C08" w:rsidRDefault="00477736" w:rsidP="004777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7736" w:rsidRDefault="00477736" w:rsidP="004777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477736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ЛІТЕРАТУРА ДО КУРСУ</w:t>
      </w:r>
    </w:p>
    <w:p w:rsidR="00477736" w:rsidRDefault="00477736" w:rsidP="004777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477736" w:rsidRPr="00AE7C08" w:rsidRDefault="00477736" w:rsidP="00477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F4A3B">
        <w:rPr>
          <w:rFonts w:ascii="Times New Roman" w:hAnsi="Times New Roman" w:cs="Times New Roman"/>
          <w:b/>
          <w:bCs/>
          <w:sz w:val="44"/>
          <w:szCs w:val="44"/>
          <w:lang w:eastAsia="uk-UA"/>
        </w:rPr>
        <w:t>АНАЛІЗ ЗОВНІШНЬОЇ ПОЛІТИКИ</w:t>
      </w:r>
    </w:p>
    <w:p w:rsidR="00477736" w:rsidRDefault="00477736" w:rsidP="004777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освітня програма «</w:t>
      </w: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МІЖНАРОДНІ ВІДНОСИНИ, СУСПІЛЬНІ КОМУНІКАЦІЇ ТА РЕГІОНАЛЬНІ СТУДІЇ»</w:t>
      </w:r>
    </w:p>
    <w:p w:rsidR="00477736" w:rsidRPr="00864788" w:rsidRDefault="00477736" w:rsidP="004777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освітнього рівня «БАКАЛАВР»</w:t>
      </w:r>
    </w:p>
    <w:p w:rsidR="00477736" w:rsidRDefault="00477736" w:rsidP="004777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галузь знань 29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МІЖНАРОДНІ ВІДНОСИНИ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477736" w:rsidRPr="00FF365D" w:rsidRDefault="00477736" w:rsidP="004777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спеціальність 291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Pr="00FF36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МІЖНАРОДНІ ВІДНОСИНИ, СУСПІЛЬНІ КОМУНІКАЦІЇ ТА РЕГІОНАЛЬНІ СТУДІЇ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477736" w:rsidRPr="00AE7C08" w:rsidRDefault="00477736" w:rsidP="00477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Інститут права та суспільних відносин</w:t>
      </w:r>
    </w:p>
    <w:p w:rsidR="00477736" w:rsidRPr="00AE7C08" w:rsidRDefault="00477736" w:rsidP="00477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77736" w:rsidRDefault="00477736" w:rsidP="0047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Обсяг кредитів – 4</w:t>
      </w:r>
    </w:p>
    <w:p w:rsidR="00477736" w:rsidRPr="00AE7C08" w:rsidRDefault="00477736" w:rsidP="0047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Форма підсумкового контролю - залік</w:t>
      </w:r>
    </w:p>
    <w:p w:rsidR="00477736" w:rsidRPr="00AE7C08" w:rsidRDefault="00477736" w:rsidP="0047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77736" w:rsidRDefault="00477736" w:rsidP="0047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</w:p>
    <w:p w:rsidR="00477736" w:rsidRPr="00AE7C08" w:rsidRDefault="00477736" w:rsidP="004777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77736" w:rsidRPr="001455ED" w:rsidRDefault="00477736" w:rsidP="00477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Київ - </w:t>
      </w: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</w:t>
      </w:r>
      <w:r w:rsidR="00E65F3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</w:t>
      </w:r>
    </w:p>
    <w:p w:rsidR="00477736" w:rsidRPr="00046C2D" w:rsidRDefault="00477736" w:rsidP="0047773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0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 w:type="page"/>
      </w:r>
      <w:r w:rsidRPr="00046C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 </w:t>
      </w:r>
    </w:p>
    <w:p w:rsidR="00477736" w:rsidRPr="00046C2D" w:rsidRDefault="00477736" w:rsidP="004777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6C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Нормативно-правові акти:</w:t>
      </w:r>
    </w:p>
    <w:p w:rsidR="00477736" w:rsidRPr="00046C2D" w:rsidRDefault="00477736" w:rsidP="0047773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1. Конституція України. </w:t>
      </w:r>
      <w:r w:rsidRPr="00046C2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046C2D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046C2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046C2D">
        <w:rPr>
          <w:rFonts w:ascii="Times New Roman" w:hAnsi="Times New Roman" w:cs="Times New Roman"/>
          <w:sz w:val="28"/>
          <w:szCs w:val="28"/>
        </w:rPr>
        <w:t xml:space="preserve"> Режим доступу: https://zakon.rada.gov.ua/laws/show/254%D0%BA/96-%D0%B2%D1%80#Text</w:t>
      </w:r>
    </w:p>
    <w:p w:rsidR="00477736" w:rsidRPr="00046C2D" w:rsidRDefault="00477736" w:rsidP="0047773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2. Декларація про державний суверенітет України. [Електронний ресурс] Режим доступу: </w:t>
      </w:r>
      <w:hyperlink r:id="rId5" w:anchor="Text" w:history="1">
        <w:r w:rsidRPr="00046C2D">
          <w:rPr>
            <w:rStyle w:val="a3"/>
            <w:rFonts w:ascii="Times New Roman" w:hAnsi="Times New Roman"/>
            <w:sz w:val="28"/>
            <w:szCs w:val="28"/>
          </w:rPr>
          <w:t>https://zakon.rada.gov.ua/laws/main/55-12#Text</w:t>
        </w:r>
      </w:hyperlink>
    </w:p>
    <w:p w:rsidR="00477736" w:rsidRPr="00046C2D" w:rsidRDefault="00477736" w:rsidP="0047773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3. Закон України «Про засади внутрішньої і зовнішньої політики». Режим доступу: </w:t>
      </w:r>
      <w:hyperlink r:id="rId6" w:anchor="Text" w:history="1">
        <w:r w:rsidRPr="00046C2D">
          <w:rPr>
            <w:rStyle w:val="a3"/>
            <w:rFonts w:ascii="Times New Roman" w:hAnsi="Times New Roman"/>
            <w:sz w:val="28"/>
            <w:szCs w:val="28"/>
          </w:rPr>
          <w:t>https://zakon.rada.gov.ua/laws/main/2411-17#Text</w:t>
        </w:r>
      </w:hyperlink>
    </w:p>
    <w:p w:rsidR="00477736" w:rsidRPr="00046C2D" w:rsidRDefault="00477736" w:rsidP="0047773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>4. Стратегія зовнішньополітичної діяльності України. [Електронний ресурс] Режим доступу: https://www.president.gov.ua/documents/4482021-40017</w:t>
      </w:r>
    </w:p>
    <w:p w:rsidR="00477736" w:rsidRPr="00046C2D" w:rsidRDefault="00477736" w:rsidP="00477736">
      <w:p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6C2D">
        <w:rPr>
          <w:rFonts w:ascii="Times New Roman" w:hAnsi="Times New Roman" w:cs="Times New Roman"/>
          <w:b/>
          <w:bCs/>
          <w:i/>
          <w:sz w:val="28"/>
          <w:szCs w:val="28"/>
        </w:rPr>
        <w:t>Підручники та навчальні посібники:</w:t>
      </w:r>
    </w:p>
    <w:p w:rsidR="00477736" w:rsidRPr="00046C2D" w:rsidRDefault="00477736" w:rsidP="004777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1. Дорош Л. О. Зовнішня політика України :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/ Л. О. Дорош, О. Я. Івасечко, Я. Б. Турчин; Національний університет «Львівська політехніка» . – Львів : Вид-во Львів. політехніки, 2021. – 347 c.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Зажигаєв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Б. В. Аналіз і прогнозування зовнішньої політики :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магістратури спец. «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відносини», «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зовніш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політика» та «політологія»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/ Б. В.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Зажигаев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; Київ.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ун-т, Каф.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відносин та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зовніш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політики. – К. :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КиМУ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, 2010. – 377 с.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3. Міжнародні відносини та зовнішня політика України : підручник /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Ю.В.Пунда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, І. П. Козинець, В. С. Клименко та ін. – К. : НУОУ ім. Івана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Черняховського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, 2020. – 328 с.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C2D">
        <w:rPr>
          <w:rFonts w:ascii="Times New Roman" w:hAnsi="Times New Roman" w:cs="Times New Roman"/>
          <w:b/>
          <w:i/>
          <w:sz w:val="28"/>
          <w:szCs w:val="28"/>
        </w:rPr>
        <w:t>Наукова література: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Артьомов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І.В. Геополітика України: історія і сучасність: збірник наукових праць.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2(21). Ужгород: ДВНЗ «УжНУ». – 2018. С.188-214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Беззуб'як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М. Й. Контент-аналіз в системі зовнішньої політики: метод і організація; проблеми і перспективи / М. Й.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Беззуб'як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программирования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– 2002. – 1-2. – С. 404-408.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Беззуб'як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М. Проблеми оцінювання зовнішньополітичної діяльності нової незалежної держави і трансформаційного суспільства (політико-теоретичний, стратегічний та фінансово-економічний аспекти) / М.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Беззуб'як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. ідея: реалії та перспективи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– 2006. – № 18. – С. 12-16.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Бжезинский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3. Велика шахівниця. / З.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Бжезинський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– К.: Основи, 2009. – 242 с.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5. Дурман, О. 2021. Нормативно-правове забезпечення формування та реалізації зовнішньої політики України. Літопис Волині. 24 (Лип 2021), 212-218.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DOI:https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://doi.org/10.32782/2305-9389/2021.24.34.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6. Дурман, О., &amp; Дурман, М. (2022). Політологічний аналіз зовнішньополітичного курсу незалежної України. Таврійський науковий вісник. Серія: Публічне управління та адміністрування, (4), 38-46. </w:t>
      </w:r>
      <w:hyperlink r:id="rId7" w:history="1">
        <w:r w:rsidRPr="00046C2D">
          <w:rPr>
            <w:rStyle w:val="a3"/>
            <w:rFonts w:ascii="Times New Roman" w:hAnsi="Times New Roman"/>
            <w:sz w:val="28"/>
            <w:szCs w:val="28"/>
          </w:rPr>
          <w:t>https://doi.org/10.32851/tnv-pub.2021.4.6</w:t>
        </w:r>
      </w:hyperlink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Ждамарова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А.В. Зовнішня політика сучасної держави: основні підходи до визначення поняття» // Науковий вісник Ужгородського національного університету. Збірник наукових праць. – № 6. Видавець і виготовлювач Ужгород, 2019 р. – С. 72-78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8. Зовнішня політика України в умовах глобалізації. Анотована історична хроніка міжнародних відносин (2014 - 2016) / С. В.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Віднянський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Горенко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, А. Ю. Мартинов, В. В.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Піскіжова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, Г. О.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Харлан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; ред.: А. Ю. Мартинов; НАН України, Ін-т історії України. – Київ, 2017. – 318 c.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Кіссинджер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Г. Світовий порядок. Роздуми про характер націй в історичному контексті. К.: Наш формат, 2017. 320 с.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Седляр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Ю. О. Концептуально-методологічні засади дослідження міжнародних санкцій у зовнішньополітичному аналізі / Ю. О.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Седляр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// Актуальні проблеми політики. – 2017. –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59. – С. 85-102. – Режим доступу: http://nbuv.gov.ua/UJRN/appol_2017_59_11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Седляр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Ю.О. Еволюція аналізу зовнішньої політики як наукового напряму / Ю.О.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Седляр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// Актуальні проблеми міжнародних відносин. – 2016. − Випуск 93 (Частина ІІ). – С. 43-50.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Седляр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Ю.О. Зовнішньополітичний аналіз: предметне поле дослідження та етапи становлення / Ю. О.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Седляр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, О. І.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Стадніченко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Політикус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: наук. журнал. – 2016. – № 1. – С. 228-232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>13. Українська призма: Зовнішня політика 2020. Аналітичне дослідження // ГО «Рада зовнішньої політики “Українська призма”», Фонд ім. Ф. 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.  – Київ, 2021.  – 344 с.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14. Українська призма: Зовнішня політика 2021. Аналітичне дослідження // ГО «Рада зовнішньої політики “Українська призма”», Фонд ім. Ф.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>. ТОВ «Вістка» – Київ, 2022. – 328 с.</w:t>
      </w:r>
    </w:p>
    <w:p w:rsidR="00E65F3A" w:rsidRPr="002045E4" w:rsidRDefault="00E65F3A" w:rsidP="00E65F3A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E4">
        <w:rPr>
          <w:rFonts w:ascii="Times New Roman" w:hAnsi="Times New Roman" w:cs="Times New Roman"/>
          <w:sz w:val="28"/>
          <w:szCs w:val="28"/>
        </w:rPr>
        <w:t xml:space="preserve">15. Українська призма: Зовнішня політика 2022. Аналітичне дослідження // ГО «Рада зовнішньої політики «Українська призма», Фонд ім. Ф. </w:t>
      </w:r>
      <w:proofErr w:type="spellStart"/>
      <w:r w:rsidRPr="002045E4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2045E4">
        <w:rPr>
          <w:rFonts w:ascii="Times New Roman" w:hAnsi="Times New Roman" w:cs="Times New Roman"/>
          <w:sz w:val="28"/>
          <w:szCs w:val="28"/>
        </w:rPr>
        <w:t>. ТОВ «Вістка» – Київ, 2023. – 308 с.</w:t>
      </w:r>
    </w:p>
    <w:p w:rsidR="00477736" w:rsidRPr="00046C2D" w:rsidRDefault="00477736" w:rsidP="00477736">
      <w:pPr>
        <w:widowControl w:val="0"/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736" w:rsidRPr="00046C2D" w:rsidRDefault="00477736" w:rsidP="00477736">
      <w:pPr>
        <w:shd w:val="clear" w:color="auto" w:fill="FFFFFF"/>
        <w:tabs>
          <w:tab w:val="left" w:pos="365"/>
          <w:tab w:val="left" w:pos="993"/>
        </w:tabs>
        <w:spacing w:before="1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C2D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477736" w:rsidRPr="00046C2D" w:rsidRDefault="00477736" w:rsidP="00477736">
      <w:pPr>
        <w:spacing w:after="3" w:line="259" w:lineRule="auto"/>
        <w:ind w:left="730" w:hanging="10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b/>
          <w:sz w:val="28"/>
          <w:szCs w:val="28"/>
        </w:rPr>
        <w:t xml:space="preserve">Інтернет-ресурси: 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http://www.gntb.n-t.org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</w:t>
      </w:r>
      <w:r w:rsidR="00477736" w:rsidRPr="00046C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77736" w:rsidRPr="00046C2D">
        <w:rPr>
          <w:rFonts w:ascii="Times New Roman" w:hAnsi="Times New Roman" w:cs="Times New Roman"/>
          <w:kern w:val="2"/>
          <w:sz w:val="28"/>
          <w:szCs w:val="28"/>
        </w:rPr>
        <w:tab/>
      </w:r>
      <w:r w:rsidR="00477736" w:rsidRPr="00046C2D">
        <w:rPr>
          <w:rFonts w:ascii="Times New Roman" w:hAnsi="Times New Roman" w:cs="Times New Roman"/>
          <w:sz w:val="28"/>
          <w:szCs w:val="28"/>
        </w:rPr>
        <w:t>Державна науково-технічна бібліотека України.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http://www.rada.kiev.ua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</w:t>
      </w:r>
      <w:r w:rsidR="00477736" w:rsidRPr="00046C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77736" w:rsidRPr="00046C2D">
        <w:rPr>
          <w:rFonts w:ascii="Times New Roman" w:hAnsi="Times New Roman" w:cs="Times New Roman"/>
          <w:kern w:val="2"/>
          <w:sz w:val="28"/>
          <w:szCs w:val="28"/>
        </w:rPr>
        <w:tab/>
      </w:r>
      <w:r w:rsidR="00477736" w:rsidRPr="00046C2D">
        <w:rPr>
          <w:rFonts w:ascii="Times New Roman" w:hAnsi="Times New Roman" w:cs="Times New Roman"/>
          <w:sz w:val="28"/>
          <w:szCs w:val="28"/>
        </w:rPr>
        <w:t>Бібліотека Верховної Ради України.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shd w:val="clear" w:color="auto" w:fill="FFFFFF"/>
        <w:tabs>
          <w:tab w:val="clear" w:pos="12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http://www.ukma.kiev.ua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</w:t>
      </w:r>
      <w:r w:rsidR="00477736" w:rsidRPr="00046C2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77736" w:rsidRPr="00046C2D">
        <w:rPr>
          <w:rFonts w:ascii="Times New Roman" w:hAnsi="Times New Roman" w:cs="Times New Roman"/>
          <w:kern w:val="2"/>
          <w:sz w:val="28"/>
          <w:szCs w:val="28"/>
        </w:rPr>
        <w:tab/>
      </w:r>
      <w:r w:rsidR="00477736" w:rsidRPr="00046C2D">
        <w:rPr>
          <w:rFonts w:ascii="Times New Roman" w:hAnsi="Times New Roman" w:cs="Times New Roman"/>
          <w:sz w:val="28"/>
          <w:szCs w:val="28"/>
        </w:rPr>
        <w:t>Наукова бібліотека Національно університету «Києво-Могилянська академія».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www.kmu.gov.ua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 </w:t>
      </w:r>
      <w:r w:rsidR="00477736" w:rsidRPr="00046C2D">
        <w:rPr>
          <w:rFonts w:ascii="Times New Roman" w:hAnsi="Times New Roman" w:cs="Times New Roman"/>
          <w:sz w:val="28"/>
          <w:szCs w:val="28"/>
        </w:rPr>
        <w:tab/>
        <w:t xml:space="preserve">Офіційний сайт Кабінету Міністрів України. 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www.nbuv.gov.ua/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 </w:t>
      </w:r>
      <w:r w:rsidR="00477736" w:rsidRPr="00046C2D">
        <w:rPr>
          <w:rFonts w:ascii="Times New Roman" w:hAnsi="Times New Roman" w:cs="Times New Roman"/>
          <w:sz w:val="28"/>
          <w:szCs w:val="28"/>
        </w:rPr>
        <w:tab/>
        <w:t xml:space="preserve">Національна бібліотека України імені </w:t>
      </w:r>
      <w:proofErr w:type="spellStart"/>
      <w:r w:rsidR="00477736" w:rsidRPr="00046C2D">
        <w:rPr>
          <w:rFonts w:ascii="Times New Roman" w:hAnsi="Times New Roman" w:cs="Times New Roman"/>
          <w:sz w:val="28"/>
          <w:szCs w:val="28"/>
        </w:rPr>
        <w:t>В.І.Вернадського</w:t>
      </w:r>
      <w:proofErr w:type="spellEnd"/>
      <w:r w:rsidR="00477736" w:rsidRPr="00046C2D">
        <w:rPr>
          <w:rFonts w:ascii="Times New Roman" w:hAnsi="Times New Roman" w:cs="Times New Roman"/>
          <w:sz w:val="28"/>
          <w:szCs w:val="28"/>
        </w:rPr>
        <w:t>.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www.rada.gov.ua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 </w:t>
      </w:r>
      <w:r w:rsidR="00477736" w:rsidRPr="00046C2D">
        <w:rPr>
          <w:rFonts w:ascii="Times New Roman" w:hAnsi="Times New Roman" w:cs="Times New Roman"/>
          <w:sz w:val="28"/>
          <w:szCs w:val="28"/>
        </w:rPr>
        <w:tab/>
        <w:t>Офіційний сайт Верховної Ради України.</w:t>
      </w:r>
    </w:p>
    <w:p w:rsidR="00477736" w:rsidRPr="00046C2D" w:rsidRDefault="00477736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http://razumkov.org.ua – </w:t>
      </w:r>
      <w:r w:rsidRPr="00046C2D">
        <w:rPr>
          <w:rFonts w:ascii="Times New Roman" w:hAnsi="Times New Roman" w:cs="Times New Roman"/>
          <w:sz w:val="28"/>
          <w:szCs w:val="28"/>
        </w:rPr>
        <w:tab/>
        <w:t>Український центр економічних і політичних досліджень ім. Олександра Разумкова</w:t>
      </w:r>
    </w:p>
    <w:p w:rsidR="00477736" w:rsidRPr="00046C2D" w:rsidRDefault="00477736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http://www.fpri.kiev.ua – </w:t>
      </w:r>
      <w:r w:rsidRPr="00046C2D">
        <w:rPr>
          <w:rFonts w:ascii="Times New Roman" w:hAnsi="Times New Roman" w:cs="Times New Roman"/>
          <w:sz w:val="28"/>
          <w:szCs w:val="28"/>
        </w:rPr>
        <w:tab/>
        <w:t xml:space="preserve"> Інститут зовнішньополітичні досліджень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http://prismua.org/pro-radu/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 </w:t>
      </w:r>
      <w:r w:rsidR="00477736" w:rsidRPr="00046C2D">
        <w:rPr>
          <w:rFonts w:ascii="Times New Roman" w:hAnsi="Times New Roman" w:cs="Times New Roman"/>
          <w:sz w:val="28"/>
          <w:szCs w:val="28"/>
        </w:rPr>
        <w:tab/>
        <w:t xml:space="preserve"> Рада зовнішньої політики «Українська призма»</w:t>
      </w:r>
    </w:p>
    <w:p w:rsidR="00477736" w:rsidRPr="00046C2D" w:rsidRDefault="00477736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>https://mfa.gov.ua/ua –</w:t>
      </w:r>
      <w:r w:rsidRPr="00046C2D">
        <w:rPr>
          <w:rFonts w:ascii="Times New Roman" w:hAnsi="Times New Roman" w:cs="Times New Roman"/>
          <w:sz w:val="28"/>
          <w:szCs w:val="28"/>
        </w:rPr>
        <w:tab/>
        <w:t xml:space="preserve"> Міністерство закордонних справ України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https://ufpa.org.ua/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 </w:t>
      </w:r>
      <w:r w:rsidR="00477736" w:rsidRPr="00046C2D">
        <w:rPr>
          <w:rFonts w:ascii="Times New Roman" w:hAnsi="Times New Roman" w:cs="Times New Roman"/>
          <w:sz w:val="28"/>
          <w:szCs w:val="28"/>
        </w:rPr>
        <w:tab/>
        <w:t xml:space="preserve"> Українська асоціація зовнішньої політики </w:t>
      </w:r>
    </w:p>
    <w:p w:rsidR="00477736" w:rsidRPr="00046C2D" w:rsidRDefault="00E65F3A" w:rsidP="0047773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77736" w:rsidRPr="00046C2D">
          <w:rPr>
            <w:rStyle w:val="a3"/>
            <w:rFonts w:ascii="Times New Roman" w:hAnsi="Times New Roman"/>
            <w:sz w:val="28"/>
            <w:szCs w:val="28"/>
          </w:rPr>
          <w:t>http://prismua.org/</w:t>
        </w:r>
      </w:hyperlink>
      <w:r w:rsidR="00477736" w:rsidRPr="00046C2D">
        <w:rPr>
          <w:rFonts w:ascii="Times New Roman" w:hAnsi="Times New Roman" w:cs="Times New Roman"/>
          <w:sz w:val="28"/>
          <w:szCs w:val="28"/>
        </w:rPr>
        <w:t xml:space="preserve"> – </w:t>
      </w:r>
      <w:r w:rsidR="00477736" w:rsidRPr="00046C2D">
        <w:rPr>
          <w:rFonts w:ascii="Times New Roman" w:hAnsi="Times New Roman" w:cs="Times New Roman"/>
          <w:sz w:val="28"/>
          <w:szCs w:val="28"/>
        </w:rPr>
        <w:tab/>
        <w:t>Рада зовнішньої політики «Українська призма»</w:t>
      </w:r>
    </w:p>
    <w:p w:rsidR="00B703E2" w:rsidRDefault="00B703E2" w:rsidP="00477736"/>
    <w:sectPr w:rsidR="00B70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460"/>
    <w:multiLevelType w:val="hybridMultilevel"/>
    <w:tmpl w:val="77765ACC"/>
    <w:lvl w:ilvl="0" w:tplc="9B9E9B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6"/>
    <w:rsid w:val="00477736"/>
    <w:rsid w:val="00B703E2"/>
    <w:rsid w:val="00E6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51FA"/>
  <w15:chartTrackingRefBased/>
  <w15:docId w15:val="{CDEF05E4-C246-4C61-B3BC-6E1D1015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3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77736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736"/>
    <w:pPr>
      <w:widowControl w:val="0"/>
      <w:shd w:val="clear" w:color="auto" w:fill="FFFFFF"/>
      <w:spacing w:after="480" w:line="216" w:lineRule="exact"/>
      <w:ind w:hanging="1600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</w:rPr>
  </w:style>
  <w:style w:type="character" w:styleId="a3">
    <w:name w:val="Hyperlink"/>
    <w:uiPriority w:val="99"/>
    <w:rsid w:val="004777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tb.n-t.org" TargetMode="External"/><Relationship Id="rId13" Type="http://schemas.openxmlformats.org/officeDocument/2006/relationships/hyperlink" Target="http://www.rada.gov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2851/tnv-pub.2021.4.6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ismu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main/2411-17" TargetMode="External"/><Relationship Id="rId11" Type="http://schemas.openxmlformats.org/officeDocument/2006/relationships/hyperlink" Target="http://www.kmu.gov.ua/" TargetMode="External"/><Relationship Id="rId5" Type="http://schemas.openxmlformats.org/officeDocument/2006/relationships/hyperlink" Target="https://zakon.rada.gov.ua/laws/main/55-12" TargetMode="External"/><Relationship Id="rId15" Type="http://schemas.openxmlformats.org/officeDocument/2006/relationships/hyperlink" Target="https://ufpa.org.ua/" TargetMode="External"/><Relationship Id="rId10" Type="http://schemas.openxmlformats.org/officeDocument/2006/relationships/hyperlink" Target="http://www.ukma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a.kiev.ua" TargetMode="External"/><Relationship Id="rId14" Type="http://schemas.openxmlformats.org/officeDocument/2006/relationships/hyperlink" Target="http://prismua.org/pro-ra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3998</Words>
  <Characters>2279</Characters>
  <Application>Microsoft Office Word</Application>
  <DocSecurity>0</DocSecurity>
  <Lines>18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</dc:creator>
  <cp:keywords/>
  <dc:description/>
  <cp:lastModifiedBy>Neptun</cp:lastModifiedBy>
  <cp:revision>2</cp:revision>
  <dcterms:created xsi:type="dcterms:W3CDTF">2022-10-04T04:39:00Z</dcterms:created>
  <dcterms:modified xsi:type="dcterms:W3CDTF">2023-09-04T12:11:00Z</dcterms:modified>
</cp:coreProperties>
</file>