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B68" w:rsidRDefault="00133B68" w:rsidP="00133B68">
      <w:pPr>
        <w:spacing w:after="30" w:line="259" w:lineRule="auto"/>
        <w:ind w:left="200" w:hanging="10"/>
        <w:jc w:val="left"/>
      </w:pPr>
      <w:r>
        <w:rPr>
          <w:b/>
          <w:sz w:val="28"/>
        </w:rPr>
        <w:t xml:space="preserve">ВІДКРИТИЙ МІЖНАРОДНИЙ УНІВЕРСИТЕТ РОЗВИТКУ ЛЮДИНИ </w:t>
      </w:r>
    </w:p>
    <w:p w:rsidR="00133B68" w:rsidRDefault="00133B68" w:rsidP="00133B68">
      <w:pPr>
        <w:spacing w:after="3" w:line="259" w:lineRule="auto"/>
        <w:ind w:left="82" w:right="357" w:hanging="10"/>
        <w:jc w:val="center"/>
      </w:pPr>
      <w:r>
        <w:rPr>
          <w:b/>
          <w:sz w:val="28"/>
        </w:rPr>
        <w:t xml:space="preserve">«УКРАЇНА» </w:t>
      </w:r>
    </w:p>
    <w:p w:rsidR="00133B68" w:rsidRDefault="00133B68" w:rsidP="00133B68">
      <w:pPr>
        <w:pStyle w:val="1"/>
        <w:ind w:left="82" w:right="357"/>
      </w:pPr>
      <w:r>
        <w:t xml:space="preserve">ІНСТИТУТ ПРАВА ТА СУСПІЛЬНИХ ВІДНОСИН </w:t>
      </w:r>
    </w:p>
    <w:p w:rsidR="00133B68" w:rsidRDefault="00133B68" w:rsidP="00133B68">
      <w:pPr>
        <w:spacing w:after="389" w:line="259" w:lineRule="auto"/>
        <w:ind w:left="-36" w:firstLine="0"/>
        <w:jc w:val="left"/>
      </w:pPr>
      <w:r>
        <w:rPr>
          <w:noProof/>
        </w:rPr>
        <w:drawing>
          <wp:inline distT="0" distB="0" distL="0" distR="0" wp14:anchorId="691B6E52" wp14:editId="5C64344D">
            <wp:extent cx="6160009" cy="883920"/>
            <wp:effectExtent l="0" t="0" r="0" b="0"/>
            <wp:docPr id="94836" name="Picture 94836"/>
            <wp:cNvGraphicFramePr/>
            <a:graphic xmlns:a="http://schemas.openxmlformats.org/drawingml/2006/main">
              <a:graphicData uri="http://schemas.openxmlformats.org/drawingml/2006/picture">
                <pic:pic xmlns:pic="http://schemas.openxmlformats.org/drawingml/2006/picture">
                  <pic:nvPicPr>
                    <pic:cNvPr id="94836" name="Picture 94836"/>
                    <pic:cNvPicPr/>
                  </pic:nvPicPr>
                  <pic:blipFill>
                    <a:blip r:embed="rId5"/>
                    <a:stretch>
                      <a:fillRect/>
                    </a:stretch>
                  </pic:blipFill>
                  <pic:spPr>
                    <a:xfrm>
                      <a:off x="0" y="0"/>
                      <a:ext cx="6160009" cy="883920"/>
                    </a:xfrm>
                    <a:prstGeom prst="rect">
                      <a:avLst/>
                    </a:prstGeom>
                  </pic:spPr>
                </pic:pic>
              </a:graphicData>
            </a:graphic>
          </wp:inline>
        </w:drawing>
      </w:r>
    </w:p>
    <w:p w:rsidR="00133B68" w:rsidRPr="00150413" w:rsidRDefault="00133B68" w:rsidP="00133B68">
      <w:pPr>
        <w:jc w:val="center"/>
        <w:rPr>
          <w:b/>
          <w:bCs/>
          <w:sz w:val="28"/>
          <w:szCs w:val="28"/>
        </w:rPr>
      </w:pPr>
      <w:r>
        <w:rPr>
          <w:b/>
          <w:bCs/>
          <w:sz w:val="28"/>
          <w:szCs w:val="28"/>
        </w:rPr>
        <w:t>КАФЕДРА МІЖНАРОДНИХ ВІДНОСИН І ПОЛІТИЧНОГО КОНСАЛТИНГУ</w:t>
      </w:r>
    </w:p>
    <w:p w:rsidR="00133B68" w:rsidRDefault="00133B68" w:rsidP="00133B68">
      <w:pPr>
        <w:spacing w:after="0" w:line="259" w:lineRule="auto"/>
        <w:ind w:left="0" w:right="218" w:firstLine="0"/>
        <w:jc w:val="center"/>
      </w:pPr>
      <w:r>
        <w:rPr>
          <w:b/>
          <w:sz w:val="28"/>
        </w:rPr>
        <w:t xml:space="preserve"> </w:t>
      </w:r>
    </w:p>
    <w:p w:rsidR="00133B68" w:rsidRDefault="00133B68" w:rsidP="00133B68">
      <w:pPr>
        <w:spacing w:after="4" w:line="259" w:lineRule="auto"/>
        <w:ind w:left="-29" w:firstLine="0"/>
        <w:jc w:val="left"/>
      </w:pPr>
      <w:r>
        <w:rPr>
          <w:rFonts w:ascii="Calibri" w:eastAsia="Calibri" w:hAnsi="Calibri" w:cs="Calibri"/>
          <w:noProof/>
          <w:sz w:val="22"/>
        </w:rPr>
        <mc:AlternateContent>
          <mc:Choice Requires="wpg">
            <w:drawing>
              <wp:inline distT="0" distB="0" distL="0" distR="0" wp14:anchorId="0B375920" wp14:editId="6562CA5C">
                <wp:extent cx="6156326" cy="56387"/>
                <wp:effectExtent l="0" t="0" r="0" b="0"/>
                <wp:docPr id="93290" name="Group 93290"/>
                <wp:cNvGraphicFramePr/>
                <a:graphic xmlns:a="http://schemas.openxmlformats.org/drawingml/2006/main">
                  <a:graphicData uri="http://schemas.microsoft.com/office/word/2010/wordprocessingGroup">
                    <wpg:wgp>
                      <wpg:cNvGrpSpPr/>
                      <wpg:grpSpPr>
                        <a:xfrm>
                          <a:off x="0" y="0"/>
                          <a:ext cx="6156326" cy="56387"/>
                          <a:chOff x="0" y="0"/>
                          <a:chExt cx="6156326" cy="56387"/>
                        </a:xfrm>
                      </wpg:grpSpPr>
                      <wps:wsp>
                        <wps:cNvPr id="98315" name="Shape 98315"/>
                        <wps:cNvSpPr/>
                        <wps:spPr>
                          <a:xfrm>
                            <a:off x="0" y="18287"/>
                            <a:ext cx="6156326" cy="38100"/>
                          </a:xfrm>
                          <a:custGeom>
                            <a:avLst/>
                            <a:gdLst/>
                            <a:ahLst/>
                            <a:cxnLst/>
                            <a:rect l="0" t="0" r="0" b="0"/>
                            <a:pathLst>
                              <a:path w="6156326" h="38100">
                                <a:moveTo>
                                  <a:pt x="0" y="0"/>
                                </a:moveTo>
                                <a:lnTo>
                                  <a:pt x="6156326" y="0"/>
                                </a:lnTo>
                                <a:lnTo>
                                  <a:pt x="615632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316" name="Shape 98316"/>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2504FDF" id="Group 93290" o:spid="_x0000_s1026" style="width:484.75pt;height:4.45pt;mso-position-horizontal-relative:char;mso-position-vertical-relative:line" coordsize="6156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">
                <v:shape id="Shape 98315" o:spid="_x0000_s1027" style="position:absolute;top:182;width:61563;height:381;visibility:visible;mso-wrap-style:square;v-text-anchor:top" coordsize="615632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" path="m,l6156326,r,38100l,38100,,e" fillcolor="black" stroked="f" strokeweight="0">
                  <v:stroke miterlimit="83231f" joinstyle="miter"/>
                  <v:path arrowok="t" textboxrect="0,0,6156326,38100"/>
                </v:shape>
                <v:shape id="Shape 98316" o:spid="_x0000_s1028" style="position:absolute;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" path="m,l6156326,r,9144l,9144,,e" fillcolor="black" stroked="f" strokeweight="0">
                  <v:stroke miterlimit="83231f" joinstyle="miter"/>
                  <v:path arrowok="t" textboxrect="0,0,6156326,9144"/>
                </v:shape>
                <w10:anchorlock/>
              </v:group>
            </w:pict>
          </mc:Fallback>
        </mc:AlternateContent>
      </w:r>
    </w:p>
    <w:p w:rsidR="00133B68" w:rsidRDefault="00133B68" w:rsidP="00133B68">
      <w:pPr>
        <w:spacing w:after="33" w:line="259" w:lineRule="auto"/>
        <w:ind w:left="0" w:firstLine="0"/>
        <w:jc w:val="left"/>
      </w:pPr>
      <w:r>
        <w:rPr>
          <w:sz w:val="28"/>
        </w:rPr>
        <w:t xml:space="preserve"> </w:t>
      </w:r>
    </w:p>
    <w:p w:rsidR="00133B68" w:rsidRPr="006C50A8" w:rsidRDefault="00133B68" w:rsidP="00133B68">
      <w:pPr>
        <w:spacing w:after="0" w:line="240" w:lineRule="auto"/>
        <w:ind w:left="5041" w:firstLine="489"/>
        <w:rPr>
          <w:b/>
          <w:sz w:val="28"/>
          <w:szCs w:val="28"/>
        </w:rPr>
      </w:pPr>
      <w:r w:rsidRPr="006C50A8">
        <w:rPr>
          <w:b/>
          <w:sz w:val="28"/>
          <w:szCs w:val="28"/>
        </w:rPr>
        <w:t>«ЗАТВЕРДЖУЮ»</w:t>
      </w:r>
    </w:p>
    <w:p w:rsidR="00133B68" w:rsidRDefault="00133B68" w:rsidP="00133B68">
      <w:pPr>
        <w:spacing w:after="0" w:line="240" w:lineRule="auto"/>
        <w:ind w:left="5041"/>
        <w:rPr>
          <w:sz w:val="28"/>
          <w:szCs w:val="28"/>
        </w:rPr>
      </w:pPr>
      <w:r w:rsidRPr="006C50A8">
        <w:rPr>
          <w:sz w:val="28"/>
          <w:szCs w:val="28"/>
        </w:rPr>
        <w:t xml:space="preserve">Проректор з </w:t>
      </w:r>
      <w:r>
        <w:rPr>
          <w:sz w:val="28"/>
          <w:szCs w:val="28"/>
        </w:rPr>
        <w:t>освітньої діяльності</w:t>
      </w:r>
      <w:r w:rsidRPr="006C50A8">
        <w:rPr>
          <w:sz w:val="28"/>
          <w:szCs w:val="28"/>
        </w:rPr>
        <w:t xml:space="preserve"> </w:t>
      </w:r>
    </w:p>
    <w:p w:rsidR="00133B68" w:rsidRPr="006C50A8" w:rsidRDefault="00133B68" w:rsidP="00133B68">
      <w:pPr>
        <w:spacing w:after="0" w:line="240" w:lineRule="auto"/>
        <w:ind w:left="5041"/>
        <w:rPr>
          <w:sz w:val="28"/>
          <w:szCs w:val="28"/>
        </w:rPr>
      </w:pPr>
    </w:p>
    <w:p w:rsidR="00133B68" w:rsidRPr="006C50A8" w:rsidRDefault="00133B68" w:rsidP="00133B68">
      <w:pPr>
        <w:spacing w:after="0" w:line="240" w:lineRule="auto"/>
        <w:ind w:left="5041"/>
        <w:rPr>
          <w:b/>
          <w:sz w:val="28"/>
          <w:szCs w:val="28"/>
        </w:rPr>
      </w:pPr>
      <w:r w:rsidRPr="006C50A8">
        <w:rPr>
          <w:b/>
          <w:sz w:val="28"/>
          <w:szCs w:val="28"/>
        </w:rPr>
        <w:t>__________________ О.П.</w:t>
      </w:r>
      <w:r>
        <w:rPr>
          <w:b/>
          <w:sz w:val="28"/>
          <w:szCs w:val="28"/>
        </w:rPr>
        <w:t xml:space="preserve"> </w:t>
      </w:r>
      <w:r w:rsidRPr="006C50A8">
        <w:rPr>
          <w:b/>
          <w:sz w:val="28"/>
          <w:szCs w:val="28"/>
        </w:rPr>
        <w:t xml:space="preserve">Коляда </w:t>
      </w:r>
    </w:p>
    <w:p w:rsidR="00133B68" w:rsidRPr="006C50A8" w:rsidRDefault="00133B68" w:rsidP="00133B68">
      <w:pPr>
        <w:spacing w:after="0" w:line="240" w:lineRule="auto"/>
        <w:ind w:left="5041"/>
        <w:rPr>
          <w:sz w:val="28"/>
          <w:szCs w:val="28"/>
        </w:rPr>
      </w:pPr>
    </w:p>
    <w:p w:rsidR="00133B68" w:rsidRPr="006C50A8" w:rsidRDefault="00133B68" w:rsidP="00133B68">
      <w:pPr>
        <w:spacing w:after="0" w:line="240" w:lineRule="auto"/>
        <w:ind w:left="5041"/>
        <w:rPr>
          <w:sz w:val="28"/>
          <w:szCs w:val="28"/>
        </w:rPr>
      </w:pPr>
      <w:r w:rsidRPr="006C50A8">
        <w:rPr>
          <w:sz w:val="28"/>
          <w:szCs w:val="28"/>
        </w:rPr>
        <w:t>«____» ______________</w:t>
      </w:r>
      <w:r>
        <w:rPr>
          <w:sz w:val="28"/>
          <w:szCs w:val="28"/>
        </w:rPr>
        <w:t xml:space="preserve"> 202</w:t>
      </w:r>
      <w:r w:rsidR="00C34FB5">
        <w:rPr>
          <w:sz w:val="28"/>
          <w:szCs w:val="28"/>
        </w:rPr>
        <w:t>3</w:t>
      </w:r>
      <w:r w:rsidRPr="006C50A8">
        <w:rPr>
          <w:sz w:val="28"/>
          <w:szCs w:val="28"/>
        </w:rPr>
        <w:t xml:space="preserve"> року</w:t>
      </w:r>
    </w:p>
    <w:p w:rsidR="00133B68" w:rsidRDefault="00133B68" w:rsidP="00133B68">
      <w:pPr>
        <w:spacing w:after="0" w:line="259" w:lineRule="auto"/>
        <w:ind w:left="0" w:right="218" w:firstLine="0"/>
        <w:jc w:val="center"/>
      </w:pPr>
      <w:r>
        <w:rPr>
          <w:b/>
          <w:sz w:val="28"/>
        </w:rPr>
        <w:t xml:space="preserve"> </w:t>
      </w:r>
    </w:p>
    <w:p w:rsidR="00133B68" w:rsidRDefault="00133B68" w:rsidP="00133B68">
      <w:pPr>
        <w:spacing w:after="19" w:line="259" w:lineRule="auto"/>
        <w:ind w:left="0" w:firstLine="0"/>
        <w:jc w:val="left"/>
      </w:pPr>
      <w:r>
        <w:t xml:space="preserve"> </w:t>
      </w:r>
    </w:p>
    <w:p w:rsidR="00133B68" w:rsidRDefault="00133B68" w:rsidP="00133B68">
      <w:pPr>
        <w:spacing w:after="457" w:line="259" w:lineRule="auto"/>
        <w:ind w:left="0" w:right="218" w:firstLine="0"/>
        <w:jc w:val="center"/>
      </w:pPr>
      <w:r>
        <w:rPr>
          <w:b/>
          <w:sz w:val="28"/>
        </w:rPr>
        <w:t xml:space="preserve"> </w:t>
      </w:r>
    </w:p>
    <w:p w:rsidR="00133B68" w:rsidRDefault="00133B68" w:rsidP="00133B68">
      <w:pPr>
        <w:pStyle w:val="1"/>
        <w:spacing w:after="66"/>
        <w:ind w:left="0" w:right="287" w:firstLine="0"/>
      </w:pPr>
      <w:r>
        <w:rPr>
          <w:sz w:val="48"/>
        </w:rPr>
        <w:t>СИЛАБУС</w:t>
      </w:r>
      <w:r>
        <w:rPr>
          <w:i/>
          <w:sz w:val="48"/>
        </w:rPr>
        <w:t xml:space="preserve"> </w:t>
      </w:r>
    </w:p>
    <w:p w:rsidR="00133B68" w:rsidRDefault="00133B68" w:rsidP="00133B68">
      <w:pPr>
        <w:spacing w:after="0" w:line="259" w:lineRule="auto"/>
        <w:ind w:left="0" w:right="290" w:firstLine="0"/>
        <w:jc w:val="center"/>
      </w:pPr>
      <w:r>
        <w:rPr>
          <w:b/>
          <w:sz w:val="32"/>
        </w:rPr>
        <w:t>навчальної дисципліни</w:t>
      </w:r>
      <w:r>
        <w:rPr>
          <w:b/>
          <w:i/>
          <w:sz w:val="32"/>
        </w:rPr>
        <w:t xml:space="preserve"> </w:t>
      </w:r>
    </w:p>
    <w:p w:rsidR="00133B68" w:rsidRPr="0062551F" w:rsidRDefault="00133B68" w:rsidP="00133B68">
      <w:pPr>
        <w:spacing w:after="0" w:line="240" w:lineRule="auto"/>
        <w:jc w:val="center"/>
        <w:rPr>
          <w:b/>
          <w:bCs/>
          <w:sz w:val="44"/>
          <w:szCs w:val="44"/>
        </w:rPr>
      </w:pPr>
      <w:r>
        <w:rPr>
          <w:b/>
          <w:bCs/>
          <w:sz w:val="44"/>
          <w:szCs w:val="44"/>
        </w:rPr>
        <w:t>АНАЛІЗ ЗОВНІШНЬОЇ ПОЛІТИКИ</w:t>
      </w:r>
    </w:p>
    <w:p w:rsidR="00133B68" w:rsidRDefault="00133B68" w:rsidP="00133B68">
      <w:pPr>
        <w:spacing w:after="0" w:line="259" w:lineRule="auto"/>
        <w:ind w:left="10" w:right="289" w:hanging="10"/>
        <w:jc w:val="center"/>
      </w:pPr>
      <w:r>
        <w:rPr>
          <w:sz w:val="28"/>
        </w:rPr>
        <w:t xml:space="preserve">освітня програма </w:t>
      </w:r>
      <w:r w:rsidRPr="002D6FD9">
        <w:rPr>
          <w:sz w:val="28"/>
        </w:rPr>
        <w:t>МІЖНАРОДНІ ВІДНОСИНИ, СУСПІЛЬНІ КОМУНІКАЦІЇ ТА</w:t>
      </w:r>
      <w:r>
        <w:rPr>
          <w:sz w:val="28"/>
        </w:rPr>
        <w:t xml:space="preserve"> </w:t>
      </w:r>
      <w:r w:rsidRPr="002D6FD9">
        <w:rPr>
          <w:sz w:val="28"/>
        </w:rPr>
        <w:t>РЕГІОНАЛЬНІ СТУДІЇ</w:t>
      </w:r>
      <w:r>
        <w:t xml:space="preserve"> </w:t>
      </w:r>
    </w:p>
    <w:p w:rsidR="00133B68" w:rsidRDefault="00133B68" w:rsidP="00133B68">
      <w:pPr>
        <w:spacing w:after="0" w:line="258" w:lineRule="auto"/>
        <w:ind w:left="3365" w:right="2832" w:hanging="36"/>
        <w:jc w:val="left"/>
      </w:pPr>
      <w:r>
        <w:rPr>
          <w:sz w:val="16"/>
        </w:rPr>
        <w:t xml:space="preserve">                             (назва освітньої програми) </w:t>
      </w:r>
      <w:r>
        <w:rPr>
          <w:sz w:val="28"/>
        </w:rPr>
        <w:t xml:space="preserve">перший (бакалаврський) </w:t>
      </w:r>
    </w:p>
    <w:p w:rsidR="00133B68" w:rsidRDefault="00133B68" w:rsidP="00133B68">
      <w:pPr>
        <w:spacing w:after="0" w:line="258" w:lineRule="auto"/>
        <w:ind w:left="3365" w:right="2832" w:hanging="36"/>
        <w:jc w:val="left"/>
        <w:rPr>
          <w:sz w:val="16"/>
        </w:rPr>
      </w:pPr>
      <w:r>
        <w:rPr>
          <w:sz w:val="16"/>
        </w:rPr>
        <w:t xml:space="preserve">                             (назва рівня вищої освіти) </w:t>
      </w:r>
    </w:p>
    <w:p w:rsidR="00133B68" w:rsidRDefault="00133B68" w:rsidP="00133B68">
      <w:pPr>
        <w:spacing w:after="0" w:line="259" w:lineRule="auto"/>
        <w:ind w:left="0" w:firstLine="0"/>
        <w:jc w:val="center"/>
      </w:pPr>
      <w:r>
        <w:rPr>
          <w:sz w:val="28"/>
        </w:rPr>
        <w:t xml:space="preserve">галузь знань </w:t>
      </w:r>
      <w:r w:rsidRPr="002D6FD9">
        <w:rPr>
          <w:sz w:val="28"/>
        </w:rPr>
        <w:t>29 МІЖНАРОДНІ ВІДНОСИНИ</w:t>
      </w:r>
    </w:p>
    <w:p w:rsidR="00133B68" w:rsidRDefault="00133B68" w:rsidP="00133B68">
      <w:pPr>
        <w:spacing w:after="146" w:line="259" w:lineRule="auto"/>
        <w:ind w:left="10" w:right="284" w:hanging="10"/>
        <w:jc w:val="center"/>
      </w:pPr>
      <w:r>
        <w:rPr>
          <w:sz w:val="16"/>
        </w:rPr>
        <w:t xml:space="preserve">                             (шифр і назва галузі знань) </w:t>
      </w:r>
    </w:p>
    <w:p w:rsidR="00133B68" w:rsidRDefault="00133B68" w:rsidP="00133B68">
      <w:pPr>
        <w:spacing w:after="0" w:line="259" w:lineRule="auto"/>
        <w:ind w:left="10" w:right="289" w:hanging="10"/>
        <w:jc w:val="center"/>
      </w:pPr>
      <w:r>
        <w:rPr>
          <w:sz w:val="28"/>
        </w:rPr>
        <w:t xml:space="preserve">спеціальність </w:t>
      </w:r>
      <w:r w:rsidRPr="002D6FD9">
        <w:rPr>
          <w:sz w:val="28"/>
        </w:rPr>
        <w:t>291 МІЖНАРОДНІ ВІДНОСИНИ, СУСПІЛЬНІ КОМУНІКАЦІЇ ТА</w:t>
      </w:r>
      <w:r>
        <w:rPr>
          <w:sz w:val="28"/>
        </w:rPr>
        <w:t xml:space="preserve"> </w:t>
      </w:r>
      <w:r w:rsidRPr="002D6FD9">
        <w:rPr>
          <w:sz w:val="28"/>
        </w:rPr>
        <w:t>РЕГІОНАЛЬНІ СТУДІЇ</w:t>
      </w:r>
    </w:p>
    <w:p w:rsidR="00133B68" w:rsidRDefault="00133B68" w:rsidP="00133B68">
      <w:pPr>
        <w:spacing w:after="99" w:line="259" w:lineRule="auto"/>
        <w:ind w:left="10" w:right="286" w:hanging="10"/>
        <w:jc w:val="center"/>
      </w:pPr>
      <w:r>
        <w:rPr>
          <w:sz w:val="16"/>
        </w:rPr>
        <w:t xml:space="preserve">                              (шифр і назва спеціальності) </w:t>
      </w:r>
    </w:p>
    <w:p w:rsidR="00133B68" w:rsidRDefault="00133B68" w:rsidP="00133B68">
      <w:pPr>
        <w:spacing w:after="99" w:line="259" w:lineRule="auto"/>
        <w:ind w:left="10" w:right="286" w:hanging="10"/>
        <w:jc w:val="center"/>
      </w:pPr>
    </w:p>
    <w:p w:rsidR="00133B68" w:rsidRDefault="00133B68" w:rsidP="00133B68">
      <w:pPr>
        <w:spacing w:after="12" w:line="259" w:lineRule="auto"/>
        <w:ind w:left="708" w:firstLine="0"/>
        <w:jc w:val="left"/>
      </w:pPr>
      <w:r>
        <w:rPr>
          <w:sz w:val="28"/>
        </w:rPr>
        <w:t xml:space="preserve">Рік навчання: </w:t>
      </w:r>
      <w:r w:rsidRPr="00133B68">
        <w:rPr>
          <w:i/>
          <w:sz w:val="28"/>
        </w:rPr>
        <w:t>І</w:t>
      </w:r>
      <w:r>
        <w:rPr>
          <w:i/>
          <w:sz w:val="28"/>
        </w:rPr>
        <w:t xml:space="preserve">ІІ, семестр: 5 </w:t>
      </w:r>
    </w:p>
    <w:p w:rsidR="00133B68" w:rsidRDefault="00133B68" w:rsidP="00133B68">
      <w:pPr>
        <w:spacing w:after="13" w:line="269" w:lineRule="auto"/>
        <w:ind w:left="718" w:right="276" w:hanging="10"/>
      </w:pPr>
      <w:r>
        <w:rPr>
          <w:sz w:val="28"/>
        </w:rPr>
        <w:t xml:space="preserve">Кількість кредитів: </w:t>
      </w:r>
      <w:r w:rsidR="0039766A">
        <w:rPr>
          <w:sz w:val="28"/>
        </w:rPr>
        <w:t>5</w:t>
      </w:r>
      <w:r>
        <w:rPr>
          <w:i/>
          <w:sz w:val="28"/>
        </w:rPr>
        <w:t xml:space="preserve"> (1</w:t>
      </w:r>
      <w:r w:rsidR="0039766A">
        <w:rPr>
          <w:i/>
          <w:sz w:val="28"/>
        </w:rPr>
        <w:t>5</w:t>
      </w:r>
      <w:r>
        <w:rPr>
          <w:i/>
          <w:sz w:val="28"/>
        </w:rPr>
        <w:t>0)</w:t>
      </w:r>
      <w:r>
        <w:rPr>
          <w:sz w:val="28"/>
        </w:rPr>
        <w:t xml:space="preserve"> </w:t>
      </w:r>
    </w:p>
    <w:p w:rsidR="00133B68" w:rsidRDefault="00133B68" w:rsidP="00133B68">
      <w:pPr>
        <w:spacing w:after="13" w:line="269" w:lineRule="auto"/>
        <w:ind w:left="718" w:right="3209" w:hanging="10"/>
        <w:rPr>
          <w:i/>
          <w:sz w:val="28"/>
        </w:rPr>
      </w:pPr>
      <w:r>
        <w:rPr>
          <w:sz w:val="28"/>
        </w:rPr>
        <w:t xml:space="preserve">Форма підсумкового контролю: </w:t>
      </w:r>
      <w:r>
        <w:rPr>
          <w:i/>
          <w:sz w:val="28"/>
        </w:rPr>
        <w:t xml:space="preserve">залік </w:t>
      </w:r>
    </w:p>
    <w:p w:rsidR="00133B68" w:rsidRDefault="00133B68" w:rsidP="00133B68">
      <w:pPr>
        <w:spacing w:after="13" w:line="269" w:lineRule="auto"/>
        <w:ind w:left="718" w:right="3209" w:hanging="10"/>
      </w:pPr>
      <w:r>
        <w:rPr>
          <w:sz w:val="28"/>
        </w:rPr>
        <w:t xml:space="preserve">Мова викладання: </w:t>
      </w:r>
      <w:r>
        <w:rPr>
          <w:i/>
          <w:sz w:val="28"/>
        </w:rPr>
        <w:t xml:space="preserve">українська </w:t>
      </w:r>
    </w:p>
    <w:p w:rsidR="00133B68" w:rsidRDefault="00133B68" w:rsidP="00133B68">
      <w:pPr>
        <w:spacing w:after="0" w:line="259" w:lineRule="auto"/>
        <w:ind w:left="0" w:right="218" w:firstLine="0"/>
        <w:jc w:val="center"/>
      </w:pPr>
      <w:r>
        <w:rPr>
          <w:sz w:val="28"/>
        </w:rPr>
        <w:t xml:space="preserve"> </w:t>
      </w:r>
    </w:p>
    <w:p w:rsidR="00133B68" w:rsidRDefault="00133B68" w:rsidP="00133B68">
      <w:pPr>
        <w:spacing w:after="5" w:line="259" w:lineRule="auto"/>
        <w:ind w:left="0" w:right="218" w:firstLine="0"/>
        <w:jc w:val="center"/>
        <w:rPr>
          <w:b/>
        </w:rPr>
        <w:sectPr w:rsidR="00133B68" w:rsidSect="00427872">
          <w:pgSz w:w="11906" w:h="16838"/>
          <w:pgMar w:top="850" w:right="850" w:bottom="850" w:left="1417" w:header="708" w:footer="708" w:gutter="0"/>
          <w:cols w:space="720"/>
          <w:docGrid w:linePitch="326"/>
        </w:sectPr>
      </w:pPr>
      <w:r>
        <w:rPr>
          <w:b/>
        </w:rPr>
        <w:t>Київ – 202</w:t>
      </w:r>
      <w:r w:rsidR="00C34FB5">
        <w:rPr>
          <w:b/>
        </w:rPr>
        <w:t>3</w:t>
      </w:r>
      <w:r w:rsidRPr="00464A87">
        <w:rPr>
          <w:b/>
        </w:rPr>
        <w:t xml:space="preserve"> </w:t>
      </w:r>
    </w:p>
    <w:p w:rsidR="00133B68" w:rsidRPr="00464A87" w:rsidRDefault="00133B68" w:rsidP="00133B68">
      <w:pPr>
        <w:spacing w:after="5" w:line="259" w:lineRule="auto"/>
        <w:ind w:left="0" w:right="218" w:firstLine="0"/>
        <w:jc w:val="center"/>
        <w:rPr>
          <w:b/>
        </w:rPr>
      </w:pPr>
    </w:p>
    <w:p w:rsidR="00133B68" w:rsidRDefault="00133B68" w:rsidP="00133B68">
      <w:pPr>
        <w:spacing w:after="0" w:line="259" w:lineRule="auto"/>
        <w:ind w:left="0" w:right="9853" w:firstLine="0"/>
      </w:pPr>
      <w:r>
        <w:rPr>
          <w:b/>
          <w:sz w:val="28"/>
        </w:rPr>
        <w:t xml:space="preserve"> </w:t>
      </w:r>
      <w:r>
        <w:t xml:space="preserve"> </w:t>
      </w:r>
    </w:p>
    <w:tbl>
      <w:tblPr>
        <w:tblStyle w:val="TableGrid"/>
        <w:tblW w:w="9618" w:type="dxa"/>
        <w:tblInd w:w="22" w:type="dxa"/>
        <w:tblCellMar>
          <w:top w:w="14" w:type="dxa"/>
          <w:left w:w="118" w:type="dxa"/>
          <w:right w:w="64" w:type="dxa"/>
        </w:tblCellMar>
        <w:tblLook w:val="04A0" w:firstRow="1" w:lastRow="0" w:firstColumn="1" w:lastColumn="0" w:noHBand="0" w:noVBand="1"/>
      </w:tblPr>
      <w:tblGrid>
        <w:gridCol w:w="2655"/>
        <w:gridCol w:w="6963"/>
      </w:tblGrid>
      <w:tr w:rsidR="00133B68" w:rsidTr="00133B68">
        <w:trPr>
          <w:trHeight w:val="917"/>
        </w:trPr>
        <w:tc>
          <w:tcPr>
            <w:tcW w:w="9618" w:type="dxa"/>
            <w:gridSpan w:val="2"/>
            <w:tcBorders>
              <w:top w:val="single" w:sz="8" w:space="0" w:color="000000"/>
              <w:left w:val="single" w:sz="8" w:space="0" w:color="000000"/>
              <w:bottom w:val="single" w:sz="8" w:space="0" w:color="000000"/>
              <w:right w:val="single" w:sz="8" w:space="0" w:color="000000"/>
            </w:tcBorders>
          </w:tcPr>
          <w:p w:rsidR="00133B68" w:rsidRDefault="00133B68" w:rsidP="00133B68">
            <w:pPr>
              <w:spacing w:after="29" w:line="259" w:lineRule="auto"/>
              <w:ind w:left="86" w:firstLine="0"/>
              <w:jc w:val="center"/>
            </w:pPr>
            <w:r>
              <w:rPr>
                <w:b/>
                <w:sz w:val="28"/>
              </w:rPr>
              <w:t xml:space="preserve"> </w:t>
            </w:r>
          </w:p>
          <w:p w:rsidR="00133B68" w:rsidRDefault="00133B68" w:rsidP="00133B68">
            <w:pPr>
              <w:spacing w:after="0" w:line="259" w:lineRule="auto"/>
              <w:ind w:left="14" w:firstLine="0"/>
              <w:jc w:val="center"/>
            </w:pPr>
            <w:r>
              <w:rPr>
                <w:b/>
                <w:color w:val="0070C0"/>
                <w:sz w:val="28"/>
              </w:rPr>
              <w:t xml:space="preserve">ІНФОРМАЦІЯ ПРО ВИКЛАДАЧА  </w:t>
            </w:r>
          </w:p>
          <w:p w:rsidR="00133B68" w:rsidRDefault="00133B68" w:rsidP="00133B68">
            <w:pPr>
              <w:spacing w:after="0" w:line="259" w:lineRule="auto"/>
              <w:ind w:left="71" w:firstLine="0"/>
              <w:jc w:val="center"/>
            </w:pPr>
            <w:r>
              <w:rPr>
                <w:i/>
                <w:sz w:val="22"/>
              </w:rPr>
              <w:t xml:space="preserve"> </w:t>
            </w:r>
          </w:p>
        </w:tc>
      </w:tr>
      <w:tr w:rsidR="00133B68" w:rsidTr="00133B68">
        <w:trPr>
          <w:trHeight w:val="1214"/>
        </w:trPr>
        <w:tc>
          <w:tcPr>
            <w:tcW w:w="2655" w:type="dxa"/>
            <w:tcBorders>
              <w:top w:val="single" w:sz="8" w:space="0" w:color="000000"/>
              <w:left w:val="single" w:sz="8" w:space="0" w:color="000000"/>
              <w:bottom w:val="single" w:sz="8" w:space="0" w:color="000000"/>
              <w:right w:val="single" w:sz="8" w:space="0" w:color="000000"/>
            </w:tcBorders>
            <w:vAlign w:val="center"/>
          </w:tcPr>
          <w:p w:rsidR="00133B68" w:rsidRDefault="00133B68" w:rsidP="00133B68">
            <w:pPr>
              <w:spacing w:after="0" w:line="259" w:lineRule="auto"/>
              <w:ind w:left="5" w:firstLine="0"/>
              <w:jc w:val="left"/>
            </w:pPr>
            <w:r>
              <w:rPr>
                <w:b/>
                <w:sz w:val="28"/>
              </w:rPr>
              <w:t xml:space="preserve">Кафедра </w:t>
            </w:r>
          </w:p>
        </w:tc>
        <w:tc>
          <w:tcPr>
            <w:tcW w:w="6963" w:type="dxa"/>
            <w:tcBorders>
              <w:top w:val="single" w:sz="8" w:space="0" w:color="000000"/>
              <w:left w:val="single" w:sz="8" w:space="0" w:color="000000"/>
              <w:bottom w:val="single" w:sz="8" w:space="0" w:color="000000"/>
              <w:right w:val="single" w:sz="8" w:space="0" w:color="000000"/>
            </w:tcBorders>
            <w:vAlign w:val="center"/>
          </w:tcPr>
          <w:p w:rsidR="00133B68" w:rsidRDefault="00133B68" w:rsidP="00133B68">
            <w:pPr>
              <w:spacing w:after="0" w:line="259" w:lineRule="auto"/>
              <w:ind w:left="0" w:firstLine="0"/>
              <w:jc w:val="left"/>
            </w:pPr>
            <w:r>
              <w:rPr>
                <w:i/>
                <w:sz w:val="28"/>
              </w:rPr>
              <w:t xml:space="preserve">Кафедра </w:t>
            </w:r>
            <w:r w:rsidRPr="004B45E9">
              <w:rPr>
                <w:i/>
                <w:sz w:val="28"/>
                <w:szCs w:val="28"/>
              </w:rPr>
              <w:t>міжнародних відносин і політичного консалтингу</w:t>
            </w:r>
            <w:r>
              <w:rPr>
                <w:i/>
                <w:sz w:val="28"/>
              </w:rPr>
              <w:t xml:space="preserve"> ІПСВ – кабінет № 504 </w:t>
            </w:r>
          </w:p>
        </w:tc>
      </w:tr>
      <w:tr w:rsidR="00133B68" w:rsidTr="00133B68">
        <w:trPr>
          <w:trHeight w:val="2081"/>
        </w:trPr>
        <w:tc>
          <w:tcPr>
            <w:tcW w:w="2655" w:type="dxa"/>
            <w:tcBorders>
              <w:top w:val="single" w:sz="8" w:space="0" w:color="000000"/>
              <w:left w:val="single" w:sz="8" w:space="0" w:color="000000"/>
              <w:bottom w:val="single" w:sz="8" w:space="0" w:color="000000"/>
              <w:right w:val="single" w:sz="8" w:space="0" w:color="000000"/>
            </w:tcBorders>
          </w:tcPr>
          <w:p w:rsidR="00133B68" w:rsidRDefault="00133B68" w:rsidP="00133B68">
            <w:pPr>
              <w:spacing w:after="0" w:line="259" w:lineRule="auto"/>
              <w:ind w:left="5" w:firstLine="0"/>
              <w:jc w:val="left"/>
            </w:pPr>
            <w:r>
              <w:rPr>
                <w:b/>
                <w:sz w:val="28"/>
              </w:rPr>
              <w:t xml:space="preserve">Прізвище, ім’я та по батькові викладача, науковий ступінь і вчене звання, посада </w:t>
            </w:r>
          </w:p>
        </w:tc>
        <w:tc>
          <w:tcPr>
            <w:tcW w:w="6963" w:type="dxa"/>
            <w:tcBorders>
              <w:top w:val="single" w:sz="8" w:space="0" w:color="000000"/>
              <w:left w:val="single" w:sz="8" w:space="0" w:color="000000"/>
              <w:bottom w:val="single" w:sz="8" w:space="0" w:color="000000"/>
              <w:right w:val="single" w:sz="8" w:space="0" w:color="000000"/>
            </w:tcBorders>
            <w:vAlign w:val="center"/>
          </w:tcPr>
          <w:p w:rsidR="005D1687" w:rsidRPr="005D1687" w:rsidRDefault="00133B68" w:rsidP="005D1687">
            <w:pPr>
              <w:spacing w:after="0" w:line="259" w:lineRule="auto"/>
              <w:ind w:left="0" w:firstLine="0"/>
              <w:jc w:val="left"/>
              <w:rPr>
                <w:sz w:val="28"/>
              </w:rPr>
            </w:pPr>
            <w:proofErr w:type="spellStart"/>
            <w:r>
              <w:rPr>
                <w:b/>
                <w:i/>
                <w:sz w:val="28"/>
              </w:rPr>
              <w:t>Кадлубович</w:t>
            </w:r>
            <w:proofErr w:type="spellEnd"/>
            <w:r>
              <w:rPr>
                <w:b/>
                <w:i/>
                <w:sz w:val="28"/>
              </w:rPr>
              <w:t xml:space="preserve"> Тетяна Іванівна,</w:t>
            </w:r>
            <w:r>
              <w:rPr>
                <w:sz w:val="28"/>
              </w:rPr>
              <w:t xml:space="preserve"> </w:t>
            </w:r>
            <w:proofErr w:type="spellStart"/>
            <w:r>
              <w:rPr>
                <w:i/>
                <w:sz w:val="28"/>
              </w:rPr>
              <w:t>к.політ.н</w:t>
            </w:r>
            <w:proofErr w:type="spellEnd"/>
            <w:r>
              <w:rPr>
                <w:i/>
                <w:sz w:val="28"/>
              </w:rPr>
              <w:t xml:space="preserve">., доцент, доцент кафедри </w:t>
            </w:r>
            <w:r w:rsidRPr="004B45E9">
              <w:rPr>
                <w:i/>
                <w:sz w:val="28"/>
                <w:szCs w:val="28"/>
              </w:rPr>
              <w:t>міжнародних відносин і політичного консалтингу</w:t>
            </w:r>
            <w:r>
              <w:rPr>
                <w:i/>
                <w:sz w:val="28"/>
              </w:rPr>
              <w:t xml:space="preserve"> ІПСВ</w:t>
            </w:r>
            <w:r>
              <w:rPr>
                <w:sz w:val="28"/>
              </w:rPr>
              <w:t xml:space="preserve"> </w:t>
            </w:r>
          </w:p>
        </w:tc>
      </w:tr>
      <w:tr w:rsidR="00133B68" w:rsidTr="00133B68">
        <w:trPr>
          <w:trHeight w:val="708"/>
        </w:trPr>
        <w:tc>
          <w:tcPr>
            <w:tcW w:w="2655" w:type="dxa"/>
            <w:tcBorders>
              <w:top w:val="single" w:sz="8" w:space="0" w:color="000000"/>
              <w:left w:val="single" w:sz="8" w:space="0" w:color="000000"/>
              <w:bottom w:val="single" w:sz="8" w:space="0" w:color="000000"/>
              <w:right w:val="single" w:sz="8" w:space="0" w:color="000000"/>
            </w:tcBorders>
          </w:tcPr>
          <w:p w:rsidR="00133B68" w:rsidRDefault="00133B68" w:rsidP="00133B68">
            <w:pPr>
              <w:spacing w:after="0" w:line="259" w:lineRule="auto"/>
              <w:ind w:left="5" w:firstLine="0"/>
              <w:jc w:val="left"/>
            </w:pPr>
            <w:r>
              <w:rPr>
                <w:b/>
                <w:sz w:val="28"/>
              </w:rPr>
              <w:t xml:space="preserve">Асистент викладача </w:t>
            </w:r>
          </w:p>
        </w:tc>
        <w:tc>
          <w:tcPr>
            <w:tcW w:w="6963" w:type="dxa"/>
            <w:tcBorders>
              <w:top w:val="single" w:sz="8" w:space="0" w:color="000000"/>
              <w:left w:val="single" w:sz="8" w:space="0" w:color="000000"/>
              <w:bottom w:val="single" w:sz="8" w:space="0" w:color="000000"/>
              <w:right w:val="single" w:sz="8" w:space="0" w:color="000000"/>
            </w:tcBorders>
            <w:vAlign w:val="center"/>
          </w:tcPr>
          <w:p w:rsidR="00133B68" w:rsidRDefault="005D1687" w:rsidP="00133B68">
            <w:pPr>
              <w:spacing w:after="0" w:line="259" w:lineRule="auto"/>
              <w:ind w:left="0" w:firstLine="0"/>
              <w:jc w:val="left"/>
            </w:pPr>
            <w:proofErr w:type="spellStart"/>
            <w:r w:rsidRPr="005D1687">
              <w:rPr>
                <w:b/>
                <w:i/>
                <w:sz w:val="28"/>
              </w:rPr>
              <w:t>Дрига</w:t>
            </w:r>
            <w:proofErr w:type="spellEnd"/>
            <w:r w:rsidRPr="005D1687">
              <w:rPr>
                <w:b/>
                <w:i/>
                <w:sz w:val="28"/>
              </w:rPr>
              <w:t xml:space="preserve"> Дмитро Андрійович</w:t>
            </w:r>
            <w:r w:rsidRPr="005D1687">
              <w:rPr>
                <w:i/>
                <w:sz w:val="28"/>
              </w:rPr>
              <w:t>, асистент</w:t>
            </w:r>
            <w:r>
              <w:rPr>
                <w:sz w:val="28"/>
              </w:rPr>
              <w:t xml:space="preserve"> </w:t>
            </w:r>
            <w:r>
              <w:rPr>
                <w:i/>
                <w:sz w:val="28"/>
              </w:rPr>
              <w:t xml:space="preserve">кафедри </w:t>
            </w:r>
            <w:r w:rsidRPr="004B45E9">
              <w:rPr>
                <w:i/>
                <w:sz w:val="28"/>
                <w:szCs w:val="28"/>
              </w:rPr>
              <w:t>міжнародних відносин і політичного консалтингу</w:t>
            </w:r>
            <w:r>
              <w:rPr>
                <w:i/>
                <w:sz w:val="28"/>
              </w:rPr>
              <w:t xml:space="preserve"> ІПСВ</w:t>
            </w:r>
          </w:p>
        </w:tc>
      </w:tr>
      <w:tr w:rsidR="00133B68" w:rsidTr="00133B68">
        <w:trPr>
          <w:trHeight w:val="890"/>
        </w:trPr>
        <w:tc>
          <w:tcPr>
            <w:tcW w:w="2655" w:type="dxa"/>
            <w:tcBorders>
              <w:top w:val="single" w:sz="8" w:space="0" w:color="000000"/>
              <w:left w:val="single" w:sz="8" w:space="0" w:color="000000"/>
              <w:bottom w:val="single" w:sz="8" w:space="0" w:color="000000"/>
              <w:right w:val="single" w:sz="8" w:space="0" w:color="000000"/>
            </w:tcBorders>
            <w:vAlign w:val="center"/>
          </w:tcPr>
          <w:p w:rsidR="00133B68" w:rsidRDefault="00133B68" w:rsidP="00133B68">
            <w:pPr>
              <w:spacing w:after="0" w:line="259" w:lineRule="auto"/>
              <w:ind w:left="5" w:firstLine="0"/>
              <w:jc w:val="left"/>
            </w:pPr>
            <w:proofErr w:type="spellStart"/>
            <w:r>
              <w:rPr>
                <w:b/>
                <w:sz w:val="28"/>
              </w:rPr>
              <w:t>Профайл</w:t>
            </w:r>
            <w:proofErr w:type="spellEnd"/>
            <w:r>
              <w:rPr>
                <w:b/>
                <w:sz w:val="28"/>
              </w:rPr>
              <w:t xml:space="preserve"> викладача </w:t>
            </w:r>
          </w:p>
        </w:tc>
        <w:tc>
          <w:tcPr>
            <w:tcW w:w="6963" w:type="dxa"/>
            <w:tcBorders>
              <w:top w:val="single" w:sz="8" w:space="0" w:color="000000"/>
              <w:left w:val="single" w:sz="8" w:space="0" w:color="000000"/>
              <w:bottom w:val="single" w:sz="8" w:space="0" w:color="000000"/>
              <w:right w:val="single" w:sz="8" w:space="0" w:color="000000"/>
            </w:tcBorders>
            <w:vAlign w:val="center"/>
          </w:tcPr>
          <w:p w:rsidR="00C65197" w:rsidRPr="00F759F8" w:rsidRDefault="00133B68" w:rsidP="00133B68">
            <w:pPr>
              <w:spacing w:after="0" w:line="259" w:lineRule="auto"/>
              <w:ind w:left="0" w:firstLine="0"/>
              <w:rPr>
                <w:i/>
                <w:sz w:val="28"/>
              </w:rPr>
            </w:pPr>
            <w:r>
              <w:rPr>
                <w:i/>
                <w:sz w:val="28"/>
              </w:rPr>
              <w:t>https://uu.edu.ua/institute_of_la</w:t>
            </w:r>
            <w:r w:rsidR="00F759F8">
              <w:rPr>
                <w:i/>
                <w:sz w:val="28"/>
              </w:rPr>
              <w:t xml:space="preserve">w_and_international_relati </w:t>
            </w:r>
            <w:proofErr w:type="spellStart"/>
            <w:r w:rsidR="00F759F8">
              <w:rPr>
                <w:i/>
                <w:sz w:val="28"/>
              </w:rPr>
              <w:t>ons</w:t>
            </w:r>
            <w:proofErr w:type="spellEnd"/>
            <w:r w:rsidR="00F759F8">
              <w:rPr>
                <w:i/>
                <w:sz w:val="28"/>
              </w:rPr>
              <w:t xml:space="preserve"> </w:t>
            </w:r>
          </w:p>
        </w:tc>
      </w:tr>
      <w:tr w:rsidR="00133B68" w:rsidTr="00133B68">
        <w:trPr>
          <w:trHeight w:val="1635"/>
        </w:trPr>
        <w:tc>
          <w:tcPr>
            <w:tcW w:w="2655" w:type="dxa"/>
            <w:tcBorders>
              <w:top w:val="single" w:sz="8" w:space="0" w:color="000000"/>
              <w:left w:val="single" w:sz="8" w:space="0" w:color="000000"/>
              <w:bottom w:val="single" w:sz="8" w:space="0" w:color="000000"/>
              <w:right w:val="single" w:sz="8" w:space="0" w:color="000000"/>
            </w:tcBorders>
            <w:vAlign w:val="center"/>
          </w:tcPr>
          <w:p w:rsidR="00133B68" w:rsidRDefault="00133B68" w:rsidP="00133B68">
            <w:pPr>
              <w:spacing w:after="0" w:line="259" w:lineRule="auto"/>
              <w:ind w:left="5" w:firstLine="0"/>
              <w:jc w:val="left"/>
            </w:pPr>
            <w:r>
              <w:rPr>
                <w:b/>
                <w:sz w:val="28"/>
              </w:rPr>
              <w:t>Контактна інформація викладача (-</w:t>
            </w:r>
            <w:proofErr w:type="spellStart"/>
            <w:r>
              <w:rPr>
                <w:b/>
                <w:sz w:val="28"/>
              </w:rPr>
              <w:t>ів</w:t>
            </w:r>
            <w:proofErr w:type="spellEnd"/>
            <w:r>
              <w:rPr>
                <w:b/>
                <w:sz w:val="28"/>
              </w:rPr>
              <w:t xml:space="preserve">) </w:t>
            </w:r>
            <w:r>
              <w:rPr>
                <w:sz w:val="28"/>
              </w:rPr>
              <w:t xml:space="preserve"> </w:t>
            </w:r>
          </w:p>
        </w:tc>
        <w:tc>
          <w:tcPr>
            <w:tcW w:w="6963" w:type="dxa"/>
            <w:tcBorders>
              <w:top w:val="single" w:sz="8" w:space="0" w:color="000000"/>
              <w:left w:val="single" w:sz="8" w:space="0" w:color="000000"/>
              <w:bottom w:val="single" w:sz="8" w:space="0" w:color="000000"/>
              <w:right w:val="single" w:sz="8" w:space="0" w:color="000000"/>
            </w:tcBorders>
            <w:vAlign w:val="center"/>
          </w:tcPr>
          <w:p w:rsidR="00133B68" w:rsidRDefault="00133B68" w:rsidP="00133B68">
            <w:pPr>
              <w:spacing w:after="2" w:line="259" w:lineRule="auto"/>
              <w:ind w:left="0" w:firstLine="0"/>
              <w:jc w:val="left"/>
            </w:pPr>
            <w:r>
              <w:rPr>
                <w:i/>
                <w:sz w:val="28"/>
              </w:rPr>
              <w:t xml:space="preserve">Телефон викладача: 095-018-68-31 </w:t>
            </w:r>
          </w:p>
          <w:p w:rsidR="00133B68" w:rsidRDefault="00133B68" w:rsidP="00133B68">
            <w:pPr>
              <w:spacing w:after="0" w:line="259" w:lineRule="auto"/>
              <w:ind w:left="0" w:firstLine="0"/>
              <w:jc w:val="left"/>
            </w:pPr>
            <w:r>
              <w:rPr>
                <w:i/>
                <w:sz w:val="28"/>
              </w:rPr>
              <w:t xml:space="preserve">Електронна пошта: </w:t>
            </w:r>
            <w:proofErr w:type="spellStart"/>
            <w:r>
              <w:rPr>
                <w:i/>
                <w:color w:val="0563C1"/>
                <w:sz w:val="28"/>
                <w:u w:val="single" w:color="0563C1"/>
                <w:lang w:val="en-US"/>
              </w:rPr>
              <w:t>ktanka</w:t>
            </w:r>
            <w:proofErr w:type="spellEnd"/>
            <w:r w:rsidRPr="006C52C3">
              <w:rPr>
                <w:i/>
                <w:color w:val="0563C1"/>
                <w:sz w:val="28"/>
                <w:u w:val="single" w:color="0563C1"/>
                <w:lang w:val="ru-RU"/>
              </w:rPr>
              <w:t>17@</w:t>
            </w:r>
            <w:proofErr w:type="spellStart"/>
            <w:r w:rsidR="00C34FB5">
              <w:rPr>
                <w:i/>
                <w:color w:val="0563C1"/>
                <w:sz w:val="28"/>
                <w:u w:val="single" w:color="0563C1"/>
                <w:lang w:val="en-US"/>
              </w:rPr>
              <w:t>gmail</w:t>
            </w:r>
            <w:proofErr w:type="spellEnd"/>
            <w:r w:rsidR="00C34FB5" w:rsidRPr="00C34FB5">
              <w:rPr>
                <w:i/>
                <w:color w:val="0563C1"/>
                <w:sz w:val="28"/>
                <w:u w:val="single" w:color="0563C1"/>
                <w:lang w:val="ru-RU"/>
              </w:rPr>
              <w:t>.</w:t>
            </w:r>
            <w:r w:rsidR="00C34FB5">
              <w:rPr>
                <w:i/>
                <w:color w:val="0563C1"/>
                <w:sz w:val="28"/>
                <w:u w:val="single" w:color="0563C1"/>
                <w:lang w:val="en-US"/>
              </w:rPr>
              <w:t>com</w:t>
            </w:r>
            <w:r>
              <w:rPr>
                <w:i/>
                <w:sz w:val="28"/>
              </w:rPr>
              <w:t xml:space="preserve"> </w:t>
            </w:r>
          </w:p>
          <w:p w:rsidR="00133B68" w:rsidRDefault="00133B68" w:rsidP="00133B68">
            <w:pPr>
              <w:spacing w:line="259" w:lineRule="auto"/>
              <w:ind w:left="0" w:firstLine="0"/>
              <w:jc w:val="left"/>
            </w:pPr>
            <w:proofErr w:type="spellStart"/>
            <w:r>
              <w:rPr>
                <w:i/>
                <w:sz w:val="28"/>
              </w:rPr>
              <w:t>Вайбер</w:t>
            </w:r>
            <w:proofErr w:type="spellEnd"/>
            <w:r>
              <w:rPr>
                <w:i/>
                <w:sz w:val="28"/>
              </w:rPr>
              <w:t>: 095-018-68-31</w:t>
            </w:r>
          </w:p>
          <w:p w:rsidR="00133B68" w:rsidRDefault="00133B68" w:rsidP="00133B68">
            <w:pPr>
              <w:spacing w:after="0" w:line="259" w:lineRule="auto"/>
              <w:ind w:left="0" w:firstLine="0"/>
              <w:jc w:val="left"/>
            </w:pPr>
            <w:r>
              <w:rPr>
                <w:i/>
                <w:sz w:val="28"/>
              </w:rPr>
              <w:t>Кабінет: 50</w:t>
            </w:r>
            <w:r w:rsidRPr="00C34FB5">
              <w:rPr>
                <w:i/>
                <w:sz w:val="28"/>
                <w:lang w:val="ru-RU"/>
              </w:rPr>
              <w:t>4</w:t>
            </w:r>
            <w:r>
              <w:rPr>
                <w:i/>
                <w:sz w:val="28"/>
              </w:rPr>
              <w:t xml:space="preserve"> (ІІІ корпус) </w:t>
            </w:r>
          </w:p>
        </w:tc>
      </w:tr>
      <w:tr w:rsidR="00133B68" w:rsidTr="00133B68">
        <w:trPr>
          <w:trHeight w:val="1049"/>
        </w:trPr>
        <w:tc>
          <w:tcPr>
            <w:tcW w:w="2655" w:type="dxa"/>
            <w:tcBorders>
              <w:top w:val="single" w:sz="8" w:space="0" w:color="000000"/>
              <w:left w:val="single" w:sz="8" w:space="0" w:color="000000"/>
              <w:bottom w:val="single" w:sz="8" w:space="0" w:color="000000"/>
              <w:right w:val="single" w:sz="8" w:space="0" w:color="000000"/>
            </w:tcBorders>
            <w:vAlign w:val="center"/>
          </w:tcPr>
          <w:p w:rsidR="00133B68" w:rsidRDefault="00133B68" w:rsidP="00133B68">
            <w:pPr>
              <w:spacing w:after="0" w:line="259" w:lineRule="auto"/>
              <w:ind w:left="5" w:firstLine="0"/>
              <w:jc w:val="left"/>
            </w:pPr>
            <w:r>
              <w:rPr>
                <w:b/>
                <w:sz w:val="28"/>
              </w:rPr>
              <w:t xml:space="preserve">Сторінка курсу в </w:t>
            </w:r>
            <w:proofErr w:type="spellStart"/>
            <w:r>
              <w:rPr>
                <w:b/>
                <w:sz w:val="28"/>
              </w:rPr>
              <w:t>Moodle</w:t>
            </w:r>
            <w:proofErr w:type="spellEnd"/>
            <w:r>
              <w:rPr>
                <w:sz w:val="28"/>
              </w:rPr>
              <w:t xml:space="preserve"> </w:t>
            </w:r>
          </w:p>
        </w:tc>
        <w:tc>
          <w:tcPr>
            <w:tcW w:w="6963" w:type="dxa"/>
            <w:tcBorders>
              <w:top w:val="single" w:sz="8" w:space="0" w:color="000000"/>
              <w:left w:val="single" w:sz="8" w:space="0" w:color="000000"/>
              <w:bottom w:val="single" w:sz="8" w:space="0" w:color="000000"/>
              <w:right w:val="single" w:sz="8" w:space="0" w:color="000000"/>
            </w:tcBorders>
          </w:tcPr>
          <w:p w:rsidR="00133B68" w:rsidRPr="00770C8D" w:rsidRDefault="00133B68" w:rsidP="00133B68">
            <w:pPr>
              <w:spacing w:after="0" w:line="259" w:lineRule="auto"/>
              <w:ind w:left="0" w:firstLine="0"/>
              <w:jc w:val="left"/>
              <w:rPr>
                <w:i/>
              </w:rPr>
            </w:pPr>
            <w:r w:rsidRPr="00770C8D">
              <w:rPr>
                <w:i/>
                <w:sz w:val="28"/>
              </w:rPr>
              <w:t xml:space="preserve"> </w:t>
            </w:r>
          </w:p>
          <w:p w:rsidR="00133B68" w:rsidRPr="00770C8D" w:rsidRDefault="00CB3EFB" w:rsidP="00133B68">
            <w:pPr>
              <w:spacing w:after="0" w:line="259" w:lineRule="auto"/>
              <w:ind w:left="0" w:firstLine="0"/>
              <w:jc w:val="left"/>
              <w:rPr>
                <w:i/>
              </w:rPr>
            </w:pPr>
            <w:r w:rsidRPr="00CB3EFB">
              <w:rPr>
                <w:i/>
              </w:rPr>
              <w:t>https://vo.uu.edu.ua/course/view.php?id=60</w:t>
            </w:r>
          </w:p>
        </w:tc>
      </w:tr>
      <w:tr w:rsidR="00133B68" w:rsidTr="005D1687">
        <w:trPr>
          <w:trHeight w:val="708"/>
        </w:trPr>
        <w:tc>
          <w:tcPr>
            <w:tcW w:w="2655" w:type="dxa"/>
            <w:tcBorders>
              <w:top w:val="single" w:sz="8" w:space="0" w:color="000000"/>
              <w:left w:val="single" w:sz="8" w:space="0" w:color="000000"/>
              <w:bottom w:val="single" w:sz="8" w:space="0" w:color="000000"/>
              <w:right w:val="single" w:sz="8" w:space="0" w:color="000000"/>
            </w:tcBorders>
            <w:vAlign w:val="center"/>
          </w:tcPr>
          <w:p w:rsidR="00133B68" w:rsidRDefault="00133B68" w:rsidP="00133B68">
            <w:pPr>
              <w:spacing w:after="0" w:line="259" w:lineRule="auto"/>
              <w:ind w:left="5" w:firstLine="0"/>
              <w:jc w:val="left"/>
            </w:pPr>
            <w:r>
              <w:rPr>
                <w:b/>
                <w:sz w:val="28"/>
              </w:rPr>
              <w:t xml:space="preserve">Дні занять </w:t>
            </w:r>
          </w:p>
        </w:tc>
        <w:tc>
          <w:tcPr>
            <w:tcW w:w="6963" w:type="dxa"/>
            <w:tcBorders>
              <w:top w:val="single" w:sz="8" w:space="0" w:color="000000"/>
              <w:left w:val="single" w:sz="8" w:space="0" w:color="000000"/>
              <w:bottom w:val="single" w:sz="8" w:space="0" w:color="000000"/>
              <w:right w:val="single" w:sz="8" w:space="0" w:color="000000"/>
            </w:tcBorders>
            <w:vAlign w:val="center"/>
          </w:tcPr>
          <w:p w:rsidR="00133B68" w:rsidRDefault="00133B68" w:rsidP="005D1687">
            <w:pPr>
              <w:spacing w:after="0" w:line="259" w:lineRule="auto"/>
              <w:ind w:left="0" w:firstLine="0"/>
              <w:jc w:val="left"/>
            </w:pPr>
            <w:r>
              <w:t>Вівторок 2 пара – Л (</w:t>
            </w:r>
            <w:r w:rsidR="005D1687">
              <w:t>через тиждень</w:t>
            </w:r>
            <w:r>
              <w:t>)</w:t>
            </w:r>
          </w:p>
          <w:p w:rsidR="005D1687" w:rsidRDefault="005D1687" w:rsidP="005D1687">
            <w:pPr>
              <w:spacing w:after="0" w:line="259" w:lineRule="auto"/>
              <w:ind w:left="0" w:firstLine="0"/>
              <w:jc w:val="left"/>
            </w:pPr>
            <w:r>
              <w:t>Вівторок 1 пара – ПЗ (через тиждень)</w:t>
            </w:r>
          </w:p>
        </w:tc>
      </w:tr>
      <w:tr w:rsidR="00133B68" w:rsidTr="00133B68">
        <w:trPr>
          <w:trHeight w:val="922"/>
        </w:trPr>
        <w:tc>
          <w:tcPr>
            <w:tcW w:w="2655" w:type="dxa"/>
            <w:tcBorders>
              <w:top w:val="single" w:sz="8" w:space="0" w:color="000000"/>
              <w:left w:val="single" w:sz="8" w:space="0" w:color="000000"/>
              <w:bottom w:val="single" w:sz="8" w:space="0" w:color="000000"/>
              <w:right w:val="single" w:sz="8" w:space="0" w:color="000000"/>
            </w:tcBorders>
            <w:vAlign w:val="center"/>
          </w:tcPr>
          <w:p w:rsidR="00133B68" w:rsidRDefault="00133B68" w:rsidP="00133B68">
            <w:pPr>
              <w:spacing w:after="0" w:line="259" w:lineRule="auto"/>
              <w:ind w:left="5" w:firstLine="0"/>
              <w:jc w:val="left"/>
            </w:pPr>
            <w:r>
              <w:rPr>
                <w:b/>
                <w:sz w:val="28"/>
              </w:rPr>
              <w:t>Консультації</w:t>
            </w:r>
            <w:r>
              <w:rPr>
                <w:sz w:val="28"/>
              </w:rPr>
              <w:t xml:space="preserve"> </w:t>
            </w:r>
          </w:p>
        </w:tc>
        <w:tc>
          <w:tcPr>
            <w:tcW w:w="6963" w:type="dxa"/>
            <w:tcBorders>
              <w:top w:val="single" w:sz="8" w:space="0" w:color="000000"/>
              <w:left w:val="single" w:sz="8" w:space="0" w:color="000000"/>
              <w:bottom w:val="single" w:sz="8" w:space="0" w:color="000000"/>
              <w:right w:val="single" w:sz="8" w:space="0" w:color="000000"/>
            </w:tcBorders>
            <w:vAlign w:val="center"/>
          </w:tcPr>
          <w:p w:rsidR="00133B68" w:rsidRDefault="00133B68" w:rsidP="00133B68">
            <w:pPr>
              <w:spacing w:after="0" w:line="259" w:lineRule="auto"/>
              <w:ind w:left="0" w:firstLine="0"/>
              <w:jc w:val="left"/>
            </w:pPr>
            <w:r>
              <w:rPr>
                <w:i/>
                <w:sz w:val="28"/>
              </w:rPr>
              <w:t xml:space="preserve">Періодично згідно графіку консультацій протягом вивчення курсу навчальної дисципліни </w:t>
            </w:r>
          </w:p>
        </w:tc>
      </w:tr>
    </w:tbl>
    <w:p w:rsidR="00133B68" w:rsidRDefault="00133B68" w:rsidP="00133B68">
      <w:pPr>
        <w:spacing w:after="0" w:line="259" w:lineRule="auto"/>
        <w:ind w:left="0" w:firstLine="0"/>
      </w:pPr>
      <w:r>
        <w:t xml:space="preserve"> </w:t>
      </w:r>
    </w:p>
    <w:p w:rsidR="00133B68" w:rsidRDefault="00133B68" w:rsidP="00133B68">
      <w:pPr>
        <w:spacing w:after="0" w:line="259" w:lineRule="auto"/>
        <w:ind w:left="0" w:firstLine="0"/>
      </w:pPr>
      <w:r>
        <w:t xml:space="preserve"> </w:t>
      </w:r>
    </w:p>
    <w:p w:rsidR="00133B68" w:rsidRDefault="00133B68" w:rsidP="00133B68">
      <w:pPr>
        <w:spacing w:after="0" w:line="259" w:lineRule="auto"/>
        <w:ind w:left="0" w:firstLine="0"/>
      </w:pPr>
      <w:r>
        <w:t xml:space="preserve"> </w:t>
      </w:r>
    </w:p>
    <w:p w:rsidR="00133B68" w:rsidRDefault="00133B68" w:rsidP="00133B68">
      <w:pPr>
        <w:spacing w:after="0" w:line="259" w:lineRule="auto"/>
        <w:ind w:left="0" w:firstLine="0"/>
      </w:pPr>
      <w:r>
        <w:t xml:space="preserve">  </w:t>
      </w:r>
    </w:p>
    <w:p w:rsidR="00133B68" w:rsidRDefault="00133B68" w:rsidP="00133B68">
      <w:pPr>
        <w:spacing w:after="0" w:line="259" w:lineRule="auto"/>
        <w:ind w:left="0" w:firstLine="0"/>
      </w:pPr>
      <w:r>
        <w:t xml:space="preserve"> </w:t>
      </w:r>
    </w:p>
    <w:p w:rsidR="00133B68" w:rsidRDefault="00133B68" w:rsidP="00133B68">
      <w:pPr>
        <w:spacing w:after="0" w:line="259" w:lineRule="auto"/>
        <w:ind w:left="0" w:firstLine="0"/>
      </w:pPr>
      <w:r>
        <w:t xml:space="preserve"> </w:t>
      </w:r>
    </w:p>
    <w:p w:rsidR="00133B68" w:rsidRDefault="00133B68" w:rsidP="00133B68">
      <w:pPr>
        <w:spacing w:after="0" w:line="259" w:lineRule="auto"/>
        <w:ind w:left="0" w:firstLine="0"/>
      </w:pPr>
      <w:r>
        <w:t xml:space="preserve"> </w:t>
      </w:r>
    </w:p>
    <w:p w:rsidR="00133B68" w:rsidRDefault="00133B68" w:rsidP="00133B68">
      <w:pPr>
        <w:spacing w:after="0" w:line="259" w:lineRule="auto"/>
        <w:ind w:left="0" w:firstLine="0"/>
      </w:pPr>
      <w:r>
        <w:t xml:space="preserve">  </w:t>
      </w:r>
    </w:p>
    <w:p w:rsidR="00133B68" w:rsidRDefault="00133B68" w:rsidP="00133B68">
      <w:pPr>
        <w:spacing w:after="0" w:line="329" w:lineRule="auto"/>
        <w:ind w:left="670" w:right="708" w:hanging="10"/>
        <w:jc w:val="center"/>
        <w:rPr>
          <w:b/>
          <w:sz w:val="28"/>
        </w:rPr>
        <w:sectPr w:rsidR="00133B68" w:rsidSect="00427872">
          <w:pgSz w:w="11906" w:h="16838"/>
          <w:pgMar w:top="850" w:right="850" w:bottom="850" w:left="1417" w:header="708" w:footer="708" w:gutter="0"/>
          <w:cols w:space="720"/>
          <w:docGrid w:linePitch="326"/>
        </w:sectPr>
      </w:pPr>
    </w:p>
    <w:p w:rsidR="00133B68" w:rsidRDefault="00133B68" w:rsidP="00133B68">
      <w:pPr>
        <w:spacing w:after="0" w:line="329" w:lineRule="auto"/>
        <w:ind w:left="670" w:right="708" w:hanging="10"/>
        <w:jc w:val="center"/>
        <w:rPr>
          <w:b/>
          <w:sz w:val="28"/>
        </w:rPr>
      </w:pPr>
      <w:r>
        <w:rPr>
          <w:b/>
          <w:sz w:val="28"/>
        </w:rPr>
        <w:t xml:space="preserve">ОПИС НАВЧАЛЬНОЇ ДИСЦИПЛІНИ </w:t>
      </w:r>
    </w:p>
    <w:p w:rsidR="00133B68" w:rsidRDefault="00133B68" w:rsidP="00133B68">
      <w:pPr>
        <w:spacing w:after="0" w:line="329" w:lineRule="auto"/>
        <w:ind w:left="670" w:right="708" w:hanging="10"/>
        <w:jc w:val="center"/>
      </w:pPr>
      <w:r>
        <w:rPr>
          <w:b/>
          <w:sz w:val="28"/>
        </w:rPr>
        <w:t>«</w:t>
      </w:r>
      <w:r w:rsidR="00153EFE" w:rsidRPr="00153EFE">
        <w:rPr>
          <w:b/>
          <w:sz w:val="28"/>
        </w:rPr>
        <w:t>АНАЛІЗ ЗОВНІШНЬОЇ ПОЛІТИКИ</w:t>
      </w:r>
      <w:r>
        <w:rPr>
          <w:b/>
          <w:sz w:val="28"/>
        </w:rPr>
        <w:t>»</w:t>
      </w:r>
    </w:p>
    <w:p w:rsidR="00133B68" w:rsidRDefault="00133B68" w:rsidP="00133B68">
      <w:pPr>
        <w:spacing w:after="0" w:line="259" w:lineRule="auto"/>
        <w:ind w:left="0" w:firstLine="0"/>
        <w:jc w:val="left"/>
        <w:rPr>
          <w:sz w:val="16"/>
        </w:rPr>
      </w:pPr>
      <w:r>
        <w:rPr>
          <w:sz w:val="16"/>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3341"/>
        <w:gridCol w:w="1720"/>
        <w:gridCol w:w="212"/>
        <w:gridCol w:w="1506"/>
      </w:tblGrid>
      <w:tr w:rsidR="00133B68" w:rsidRPr="00B3383C" w:rsidTr="00427872">
        <w:trPr>
          <w:trHeight w:val="803"/>
        </w:trPr>
        <w:tc>
          <w:tcPr>
            <w:tcW w:w="1480" w:type="pct"/>
            <w:vMerge w:val="restart"/>
            <w:tcBorders>
              <w:top w:val="single" w:sz="4" w:space="0" w:color="auto"/>
              <w:left w:val="single" w:sz="4" w:space="0" w:color="auto"/>
              <w:bottom w:val="single" w:sz="4" w:space="0" w:color="auto"/>
              <w:right w:val="single" w:sz="4" w:space="0" w:color="auto"/>
            </w:tcBorders>
            <w:vAlign w:val="center"/>
          </w:tcPr>
          <w:p w:rsidR="00133B68" w:rsidRPr="00B3383C" w:rsidRDefault="00133B68" w:rsidP="00133B68">
            <w:pPr>
              <w:spacing w:after="0" w:line="240" w:lineRule="auto"/>
              <w:jc w:val="center"/>
              <w:rPr>
                <w:sz w:val="28"/>
                <w:szCs w:val="28"/>
              </w:rPr>
            </w:pPr>
            <w:r w:rsidRPr="00B3383C">
              <w:rPr>
                <w:sz w:val="28"/>
                <w:szCs w:val="28"/>
              </w:rPr>
              <w:t xml:space="preserve">Найменування показників </w:t>
            </w:r>
          </w:p>
        </w:tc>
        <w:tc>
          <w:tcPr>
            <w:tcW w:w="1735" w:type="pct"/>
            <w:vMerge w:val="restart"/>
            <w:tcBorders>
              <w:top w:val="single" w:sz="4" w:space="0" w:color="auto"/>
              <w:left w:val="single" w:sz="4" w:space="0" w:color="auto"/>
              <w:bottom w:val="single" w:sz="4" w:space="0" w:color="auto"/>
              <w:right w:val="single" w:sz="4" w:space="0" w:color="auto"/>
            </w:tcBorders>
            <w:vAlign w:val="center"/>
          </w:tcPr>
          <w:p w:rsidR="00133B68" w:rsidRPr="00B3383C" w:rsidRDefault="00133B68" w:rsidP="00133B68">
            <w:pPr>
              <w:widowControl w:val="0"/>
              <w:spacing w:after="0" w:line="240" w:lineRule="auto"/>
              <w:ind w:left="0" w:firstLine="0"/>
              <w:jc w:val="center"/>
              <w:rPr>
                <w:sz w:val="28"/>
                <w:szCs w:val="28"/>
              </w:rPr>
            </w:pPr>
            <w:r w:rsidRPr="00B3383C">
              <w:rPr>
                <w:sz w:val="28"/>
                <w:szCs w:val="28"/>
              </w:rPr>
              <w:t>Галузь знань, напрям підготовки, освітньо-кваліфікаційний рівень</w:t>
            </w:r>
          </w:p>
        </w:tc>
        <w:tc>
          <w:tcPr>
            <w:tcW w:w="1785" w:type="pct"/>
            <w:gridSpan w:val="3"/>
            <w:tcBorders>
              <w:top w:val="single" w:sz="4" w:space="0" w:color="auto"/>
              <w:left w:val="single" w:sz="4" w:space="0" w:color="auto"/>
              <w:bottom w:val="single" w:sz="4" w:space="0" w:color="auto"/>
              <w:right w:val="single" w:sz="4" w:space="0" w:color="auto"/>
            </w:tcBorders>
            <w:vAlign w:val="center"/>
          </w:tcPr>
          <w:p w:rsidR="00133B68" w:rsidRPr="00B3383C" w:rsidRDefault="00133B68" w:rsidP="00133B68">
            <w:pPr>
              <w:spacing w:after="0" w:line="240" w:lineRule="auto"/>
              <w:jc w:val="center"/>
              <w:rPr>
                <w:sz w:val="28"/>
                <w:szCs w:val="28"/>
              </w:rPr>
            </w:pPr>
            <w:r w:rsidRPr="00B3383C">
              <w:rPr>
                <w:sz w:val="28"/>
                <w:szCs w:val="28"/>
              </w:rPr>
              <w:t>Характеристика навчальної дисципліни</w:t>
            </w:r>
          </w:p>
        </w:tc>
      </w:tr>
      <w:tr w:rsidR="00133B68" w:rsidRPr="00B3383C" w:rsidTr="00427872">
        <w:trPr>
          <w:trHeight w:val="549"/>
        </w:trPr>
        <w:tc>
          <w:tcPr>
            <w:tcW w:w="1480" w:type="pct"/>
            <w:vMerge/>
            <w:tcBorders>
              <w:top w:val="single" w:sz="4" w:space="0" w:color="auto"/>
              <w:left w:val="single" w:sz="4" w:space="0" w:color="auto"/>
              <w:bottom w:val="single" w:sz="4" w:space="0" w:color="auto"/>
              <w:right w:val="single" w:sz="4" w:space="0" w:color="auto"/>
            </w:tcBorders>
            <w:vAlign w:val="center"/>
          </w:tcPr>
          <w:p w:rsidR="00133B68" w:rsidRPr="00B3383C" w:rsidRDefault="00133B68" w:rsidP="00133B68">
            <w:pPr>
              <w:spacing w:after="0" w:line="240" w:lineRule="auto"/>
              <w:rPr>
                <w:sz w:val="28"/>
                <w:szCs w:val="28"/>
              </w:rPr>
            </w:pPr>
          </w:p>
        </w:tc>
        <w:tc>
          <w:tcPr>
            <w:tcW w:w="1735" w:type="pct"/>
            <w:vMerge/>
            <w:tcBorders>
              <w:top w:val="single" w:sz="4" w:space="0" w:color="auto"/>
              <w:left w:val="single" w:sz="4" w:space="0" w:color="auto"/>
              <w:bottom w:val="single" w:sz="4" w:space="0" w:color="auto"/>
              <w:right w:val="single" w:sz="4" w:space="0" w:color="auto"/>
            </w:tcBorders>
            <w:vAlign w:val="center"/>
          </w:tcPr>
          <w:p w:rsidR="00133B68" w:rsidRPr="00B3383C" w:rsidRDefault="00133B68" w:rsidP="00133B68">
            <w:pPr>
              <w:spacing w:after="0" w:line="240" w:lineRule="auto"/>
              <w:rPr>
                <w:sz w:val="28"/>
                <w:szCs w:val="28"/>
              </w:rPr>
            </w:pPr>
          </w:p>
        </w:tc>
        <w:tc>
          <w:tcPr>
            <w:tcW w:w="893" w:type="pct"/>
            <w:tcBorders>
              <w:top w:val="single" w:sz="4" w:space="0" w:color="auto"/>
              <w:left w:val="single" w:sz="4" w:space="0" w:color="auto"/>
              <w:bottom w:val="single" w:sz="4" w:space="0" w:color="auto"/>
              <w:right w:val="single" w:sz="4" w:space="0" w:color="auto"/>
            </w:tcBorders>
            <w:vAlign w:val="center"/>
          </w:tcPr>
          <w:p w:rsidR="00133B68" w:rsidRPr="00482F91" w:rsidRDefault="00133B68" w:rsidP="00133B68">
            <w:pPr>
              <w:widowControl w:val="0"/>
              <w:spacing w:after="0" w:line="240" w:lineRule="auto"/>
              <w:ind w:left="0" w:firstLine="0"/>
              <w:jc w:val="center"/>
              <w:rPr>
                <w:szCs w:val="24"/>
              </w:rPr>
            </w:pPr>
            <w:r w:rsidRPr="00482F91">
              <w:rPr>
                <w:szCs w:val="24"/>
              </w:rPr>
              <w:t>денна форма навчання</w:t>
            </w:r>
          </w:p>
        </w:tc>
        <w:tc>
          <w:tcPr>
            <w:tcW w:w="893" w:type="pct"/>
            <w:gridSpan w:val="2"/>
            <w:tcBorders>
              <w:top w:val="single" w:sz="4" w:space="0" w:color="auto"/>
              <w:left w:val="single" w:sz="4" w:space="0" w:color="auto"/>
              <w:bottom w:val="single" w:sz="4" w:space="0" w:color="auto"/>
              <w:right w:val="single" w:sz="4" w:space="0" w:color="auto"/>
            </w:tcBorders>
            <w:vAlign w:val="center"/>
          </w:tcPr>
          <w:p w:rsidR="00133B68" w:rsidRPr="00482F91" w:rsidRDefault="00133B68" w:rsidP="00133B68">
            <w:pPr>
              <w:widowControl w:val="0"/>
              <w:spacing w:after="0" w:line="240" w:lineRule="auto"/>
              <w:ind w:left="0" w:firstLine="0"/>
              <w:jc w:val="center"/>
              <w:rPr>
                <w:szCs w:val="24"/>
              </w:rPr>
            </w:pPr>
            <w:r>
              <w:rPr>
                <w:szCs w:val="24"/>
              </w:rPr>
              <w:t xml:space="preserve">заочна </w:t>
            </w:r>
            <w:r w:rsidRPr="00482F91">
              <w:rPr>
                <w:szCs w:val="24"/>
              </w:rPr>
              <w:t>форма навчання</w:t>
            </w:r>
          </w:p>
        </w:tc>
      </w:tr>
      <w:tr w:rsidR="00133B68" w:rsidRPr="00B3383C" w:rsidTr="00427872">
        <w:trPr>
          <w:trHeight w:val="1060"/>
        </w:trPr>
        <w:tc>
          <w:tcPr>
            <w:tcW w:w="1480" w:type="pct"/>
            <w:tcBorders>
              <w:top w:val="single" w:sz="4" w:space="0" w:color="auto"/>
              <w:left w:val="single" w:sz="4" w:space="0" w:color="auto"/>
              <w:bottom w:val="single" w:sz="4" w:space="0" w:color="auto"/>
              <w:right w:val="single" w:sz="4" w:space="0" w:color="auto"/>
            </w:tcBorders>
            <w:vAlign w:val="center"/>
          </w:tcPr>
          <w:p w:rsidR="00133B68" w:rsidRPr="00B3383C" w:rsidRDefault="00133B68" w:rsidP="0039766A">
            <w:pPr>
              <w:spacing w:after="0" w:line="240" w:lineRule="auto"/>
              <w:rPr>
                <w:sz w:val="28"/>
                <w:szCs w:val="28"/>
              </w:rPr>
            </w:pPr>
            <w:r>
              <w:rPr>
                <w:sz w:val="28"/>
                <w:szCs w:val="28"/>
              </w:rPr>
              <w:t xml:space="preserve">Кількість кредитів  – </w:t>
            </w:r>
            <w:r w:rsidR="0039766A">
              <w:rPr>
                <w:sz w:val="28"/>
                <w:szCs w:val="28"/>
              </w:rPr>
              <w:t>5</w:t>
            </w:r>
          </w:p>
        </w:tc>
        <w:tc>
          <w:tcPr>
            <w:tcW w:w="1735" w:type="pct"/>
            <w:tcBorders>
              <w:top w:val="single" w:sz="4" w:space="0" w:color="auto"/>
              <w:left w:val="single" w:sz="4" w:space="0" w:color="auto"/>
              <w:right w:val="single" w:sz="4" w:space="0" w:color="auto"/>
            </w:tcBorders>
          </w:tcPr>
          <w:p w:rsidR="00133B68" w:rsidRPr="00B3383C" w:rsidRDefault="00133B68" w:rsidP="00133B68">
            <w:pPr>
              <w:widowControl w:val="0"/>
              <w:spacing w:after="0" w:line="240" w:lineRule="auto"/>
              <w:ind w:left="0" w:firstLine="0"/>
              <w:jc w:val="center"/>
              <w:rPr>
                <w:sz w:val="28"/>
                <w:szCs w:val="28"/>
              </w:rPr>
            </w:pPr>
            <w:r w:rsidRPr="00B3383C">
              <w:rPr>
                <w:sz w:val="28"/>
                <w:szCs w:val="28"/>
              </w:rPr>
              <w:t>Галузь знань</w:t>
            </w:r>
          </w:p>
          <w:p w:rsidR="00133B68" w:rsidRPr="00B3383C" w:rsidRDefault="00133B68" w:rsidP="00133B68">
            <w:pPr>
              <w:widowControl w:val="0"/>
              <w:spacing w:after="0" w:line="240" w:lineRule="auto"/>
              <w:ind w:left="0" w:firstLine="0"/>
              <w:jc w:val="center"/>
              <w:rPr>
                <w:sz w:val="28"/>
                <w:szCs w:val="28"/>
              </w:rPr>
            </w:pPr>
            <w:r w:rsidRPr="002D6FD9">
              <w:rPr>
                <w:sz w:val="28"/>
              </w:rPr>
              <w:t>29 МІЖНАРОДНІ ВІДНОСИНИ</w:t>
            </w:r>
          </w:p>
        </w:tc>
        <w:tc>
          <w:tcPr>
            <w:tcW w:w="1785" w:type="pct"/>
            <w:gridSpan w:val="3"/>
            <w:tcBorders>
              <w:top w:val="single" w:sz="4" w:space="0" w:color="auto"/>
              <w:left w:val="single" w:sz="4" w:space="0" w:color="auto"/>
              <w:bottom w:val="single" w:sz="4" w:space="0" w:color="auto"/>
              <w:right w:val="single" w:sz="4" w:space="0" w:color="auto"/>
            </w:tcBorders>
            <w:vAlign w:val="center"/>
          </w:tcPr>
          <w:p w:rsidR="00133B68" w:rsidRPr="00B3383C" w:rsidRDefault="00C61E90" w:rsidP="00133B68">
            <w:pPr>
              <w:spacing w:after="0" w:line="240" w:lineRule="auto"/>
              <w:jc w:val="center"/>
              <w:rPr>
                <w:i/>
                <w:sz w:val="28"/>
                <w:szCs w:val="28"/>
              </w:rPr>
            </w:pPr>
            <w:r>
              <w:rPr>
                <w:sz w:val="28"/>
                <w:szCs w:val="28"/>
              </w:rPr>
              <w:t>вибіркова</w:t>
            </w:r>
            <w:r w:rsidR="00133B68" w:rsidRPr="00B3383C">
              <w:rPr>
                <w:i/>
                <w:sz w:val="28"/>
                <w:szCs w:val="28"/>
              </w:rPr>
              <w:t xml:space="preserve"> </w:t>
            </w:r>
          </w:p>
        </w:tc>
      </w:tr>
      <w:tr w:rsidR="00133B68" w:rsidRPr="00B3383C" w:rsidTr="00427872">
        <w:trPr>
          <w:trHeight w:val="170"/>
        </w:trPr>
        <w:tc>
          <w:tcPr>
            <w:tcW w:w="1480" w:type="pct"/>
            <w:tcBorders>
              <w:top w:val="single" w:sz="4" w:space="0" w:color="auto"/>
              <w:left w:val="single" w:sz="4" w:space="0" w:color="auto"/>
              <w:bottom w:val="single" w:sz="4" w:space="0" w:color="auto"/>
              <w:right w:val="single" w:sz="4" w:space="0" w:color="auto"/>
            </w:tcBorders>
            <w:vAlign w:val="center"/>
          </w:tcPr>
          <w:p w:rsidR="00133B68" w:rsidRPr="00B3383C" w:rsidRDefault="00133B68" w:rsidP="00133B68">
            <w:pPr>
              <w:spacing w:after="0" w:line="240" w:lineRule="auto"/>
              <w:rPr>
                <w:sz w:val="28"/>
                <w:szCs w:val="28"/>
              </w:rPr>
            </w:pPr>
            <w:r>
              <w:rPr>
                <w:sz w:val="28"/>
                <w:szCs w:val="28"/>
              </w:rPr>
              <w:t>Модулів – 1</w:t>
            </w:r>
          </w:p>
        </w:tc>
        <w:tc>
          <w:tcPr>
            <w:tcW w:w="1735" w:type="pct"/>
            <w:vMerge w:val="restart"/>
            <w:tcBorders>
              <w:top w:val="single" w:sz="4" w:space="0" w:color="auto"/>
              <w:left w:val="single" w:sz="4" w:space="0" w:color="auto"/>
              <w:bottom w:val="single" w:sz="4" w:space="0" w:color="auto"/>
              <w:right w:val="single" w:sz="4" w:space="0" w:color="auto"/>
            </w:tcBorders>
            <w:vAlign w:val="center"/>
          </w:tcPr>
          <w:p w:rsidR="00133B68" w:rsidRPr="00B3383C" w:rsidRDefault="00133B68" w:rsidP="00133B68">
            <w:pPr>
              <w:widowControl w:val="0"/>
              <w:spacing w:after="0" w:line="240" w:lineRule="auto"/>
              <w:ind w:left="0" w:firstLine="0"/>
              <w:jc w:val="center"/>
              <w:rPr>
                <w:sz w:val="28"/>
                <w:szCs w:val="28"/>
              </w:rPr>
            </w:pPr>
            <w:r w:rsidRPr="00B3383C">
              <w:rPr>
                <w:sz w:val="28"/>
                <w:szCs w:val="28"/>
              </w:rPr>
              <w:t>Спеціальність (професійне</w:t>
            </w:r>
          </w:p>
          <w:p w:rsidR="00133B68" w:rsidRDefault="00133B68" w:rsidP="00133B68">
            <w:pPr>
              <w:widowControl w:val="0"/>
              <w:spacing w:after="0" w:line="240" w:lineRule="auto"/>
              <w:ind w:left="0" w:firstLine="0"/>
              <w:jc w:val="center"/>
              <w:rPr>
                <w:sz w:val="28"/>
                <w:szCs w:val="28"/>
              </w:rPr>
            </w:pPr>
            <w:r w:rsidRPr="00B3383C">
              <w:rPr>
                <w:sz w:val="28"/>
                <w:szCs w:val="28"/>
              </w:rPr>
              <w:t xml:space="preserve">спрямування): </w:t>
            </w:r>
          </w:p>
          <w:p w:rsidR="00133B68" w:rsidRPr="00B3383C" w:rsidRDefault="00133B68" w:rsidP="00133B68">
            <w:pPr>
              <w:widowControl w:val="0"/>
              <w:spacing w:after="0" w:line="240" w:lineRule="auto"/>
              <w:ind w:left="0" w:firstLine="0"/>
              <w:jc w:val="center"/>
              <w:rPr>
                <w:sz w:val="28"/>
                <w:szCs w:val="28"/>
              </w:rPr>
            </w:pPr>
            <w:r w:rsidRPr="002D6FD9">
              <w:rPr>
                <w:i/>
                <w:sz w:val="28"/>
                <w:szCs w:val="28"/>
              </w:rPr>
              <w:t>291 МІЖНАРОДНІ ВІДНОСИНИ, СУСПІЛЬНІ КОМУНІКАЦІЇ ТА РЕГІОНАЛЬНІ СТУДІЇ</w:t>
            </w:r>
          </w:p>
        </w:tc>
        <w:tc>
          <w:tcPr>
            <w:tcW w:w="1785" w:type="pct"/>
            <w:gridSpan w:val="3"/>
            <w:tcBorders>
              <w:top w:val="single" w:sz="4" w:space="0" w:color="auto"/>
              <w:left w:val="single" w:sz="4" w:space="0" w:color="auto"/>
              <w:bottom w:val="single" w:sz="4" w:space="0" w:color="auto"/>
              <w:right w:val="single" w:sz="4" w:space="0" w:color="auto"/>
            </w:tcBorders>
            <w:vAlign w:val="center"/>
          </w:tcPr>
          <w:p w:rsidR="00133B68" w:rsidRPr="00B3383C" w:rsidRDefault="00133B68" w:rsidP="00133B68">
            <w:pPr>
              <w:spacing w:after="0" w:line="240" w:lineRule="auto"/>
              <w:jc w:val="center"/>
              <w:rPr>
                <w:b/>
                <w:sz w:val="28"/>
                <w:szCs w:val="28"/>
              </w:rPr>
            </w:pPr>
            <w:r w:rsidRPr="00B3383C">
              <w:rPr>
                <w:b/>
                <w:sz w:val="28"/>
                <w:szCs w:val="28"/>
              </w:rPr>
              <w:t>Рік підготовки:</w:t>
            </w:r>
          </w:p>
        </w:tc>
      </w:tr>
      <w:tr w:rsidR="00133B68" w:rsidRPr="00B3383C" w:rsidTr="00427872">
        <w:trPr>
          <w:trHeight w:val="207"/>
        </w:trPr>
        <w:tc>
          <w:tcPr>
            <w:tcW w:w="1480" w:type="pct"/>
            <w:tcBorders>
              <w:top w:val="single" w:sz="4" w:space="0" w:color="auto"/>
              <w:left w:val="single" w:sz="4" w:space="0" w:color="auto"/>
              <w:bottom w:val="single" w:sz="4" w:space="0" w:color="auto"/>
              <w:right w:val="single" w:sz="4" w:space="0" w:color="auto"/>
            </w:tcBorders>
            <w:vAlign w:val="center"/>
          </w:tcPr>
          <w:p w:rsidR="00133B68" w:rsidRPr="00B3383C" w:rsidRDefault="00133B68" w:rsidP="00133B68">
            <w:pPr>
              <w:spacing w:after="0" w:line="240" w:lineRule="auto"/>
              <w:rPr>
                <w:sz w:val="28"/>
                <w:szCs w:val="28"/>
              </w:rPr>
            </w:pPr>
            <w:r w:rsidRPr="00B3383C">
              <w:rPr>
                <w:sz w:val="28"/>
                <w:szCs w:val="28"/>
              </w:rPr>
              <w:t>Змістових модулів – 2</w:t>
            </w:r>
          </w:p>
        </w:tc>
        <w:tc>
          <w:tcPr>
            <w:tcW w:w="1735" w:type="pct"/>
            <w:vMerge/>
            <w:tcBorders>
              <w:top w:val="single" w:sz="4" w:space="0" w:color="auto"/>
              <w:left w:val="single" w:sz="4" w:space="0" w:color="auto"/>
              <w:bottom w:val="single" w:sz="4" w:space="0" w:color="auto"/>
              <w:right w:val="single" w:sz="4" w:space="0" w:color="auto"/>
            </w:tcBorders>
            <w:vAlign w:val="center"/>
          </w:tcPr>
          <w:p w:rsidR="00133B68" w:rsidRPr="00B3383C" w:rsidRDefault="00133B68" w:rsidP="00133B68">
            <w:pPr>
              <w:spacing w:after="0" w:line="240" w:lineRule="auto"/>
              <w:rPr>
                <w:sz w:val="28"/>
                <w:szCs w:val="28"/>
              </w:rPr>
            </w:pPr>
          </w:p>
        </w:tc>
        <w:tc>
          <w:tcPr>
            <w:tcW w:w="1003" w:type="pct"/>
            <w:gridSpan w:val="2"/>
            <w:tcBorders>
              <w:top w:val="single" w:sz="4" w:space="0" w:color="auto"/>
              <w:left w:val="single" w:sz="4" w:space="0" w:color="auto"/>
              <w:bottom w:val="single" w:sz="4" w:space="0" w:color="auto"/>
              <w:right w:val="single" w:sz="4" w:space="0" w:color="auto"/>
            </w:tcBorders>
            <w:vAlign w:val="center"/>
          </w:tcPr>
          <w:p w:rsidR="00133B68" w:rsidRPr="00B3383C" w:rsidRDefault="00133B68" w:rsidP="00133B68">
            <w:pPr>
              <w:spacing w:after="0" w:line="240" w:lineRule="auto"/>
              <w:jc w:val="center"/>
              <w:rPr>
                <w:sz w:val="28"/>
                <w:szCs w:val="28"/>
              </w:rPr>
            </w:pPr>
            <w:r>
              <w:rPr>
                <w:sz w:val="28"/>
                <w:szCs w:val="28"/>
              </w:rPr>
              <w:t>3</w:t>
            </w:r>
            <w:r w:rsidRPr="00B3383C">
              <w:rPr>
                <w:sz w:val="28"/>
                <w:szCs w:val="28"/>
              </w:rPr>
              <w:t>-й</w:t>
            </w:r>
          </w:p>
        </w:tc>
        <w:tc>
          <w:tcPr>
            <w:tcW w:w="782" w:type="pct"/>
            <w:tcBorders>
              <w:top w:val="single" w:sz="4" w:space="0" w:color="auto"/>
              <w:left w:val="single" w:sz="4" w:space="0" w:color="auto"/>
              <w:bottom w:val="single" w:sz="4" w:space="0" w:color="auto"/>
              <w:right w:val="single" w:sz="4" w:space="0" w:color="auto"/>
            </w:tcBorders>
            <w:vAlign w:val="center"/>
          </w:tcPr>
          <w:p w:rsidR="00133B68" w:rsidRPr="00B3383C" w:rsidRDefault="00133B68" w:rsidP="00133B68">
            <w:pPr>
              <w:spacing w:after="0" w:line="240" w:lineRule="auto"/>
              <w:jc w:val="center"/>
              <w:rPr>
                <w:sz w:val="28"/>
                <w:szCs w:val="28"/>
              </w:rPr>
            </w:pPr>
            <w:r>
              <w:rPr>
                <w:sz w:val="28"/>
                <w:szCs w:val="28"/>
              </w:rPr>
              <w:t>3</w:t>
            </w:r>
            <w:r w:rsidRPr="00B3383C">
              <w:rPr>
                <w:sz w:val="28"/>
                <w:szCs w:val="28"/>
              </w:rPr>
              <w:t>-й</w:t>
            </w:r>
          </w:p>
        </w:tc>
      </w:tr>
      <w:tr w:rsidR="00133B68" w:rsidRPr="00B3383C" w:rsidTr="00427872">
        <w:trPr>
          <w:trHeight w:val="232"/>
        </w:trPr>
        <w:tc>
          <w:tcPr>
            <w:tcW w:w="1480" w:type="pct"/>
            <w:vMerge w:val="restart"/>
            <w:tcBorders>
              <w:top w:val="single" w:sz="4" w:space="0" w:color="auto"/>
              <w:left w:val="single" w:sz="4" w:space="0" w:color="auto"/>
              <w:right w:val="single" w:sz="4" w:space="0" w:color="auto"/>
            </w:tcBorders>
            <w:vAlign w:val="center"/>
          </w:tcPr>
          <w:p w:rsidR="00133B68" w:rsidRPr="00B3383C" w:rsidRDefault="00133B68" w:rsidP="0039766A">
            <w:pPr>
              <w:spacing w:after="0" w:line="240" w:lineRule="auto"/>
              <w:rPr>
                <w:sz w:val="28"/>
                <w:szCs w:val="28"/>
              </w:rPr>
            </w:pPr>
            <w:r>
              <w:rPr>
                <w:sz w:val="28"/>
                <w:szCs w:val="28"/>
              </w:rPr>
              <w:t>Загальна кількість годин – 1</w:t>
            </w:r>
            <w:r w:rsidR="0039766A">
              <w:rPr>
                <w:sz w:val="28"/>
                <w:szCs w:val="28"/>
              </w:rPr>
              <w:t>5</w:t>
            </w:r>
            <w:r>
              <w:rPr>
                <w:sz w:val="28"/>
                <w:szCs w:val="28"/>
              </w:rPr>
              <w:t xml:space="preserve">0 </w:t>
            </w:r>
          </w:p>
        </w:tc>
        <w:tc>
          <w:tcPr>
            <w:tcW w:w="1735" w:type="pct"/>
            <w:vMerge/>
            <w:tcBorders>
              <w:top w:val="single" w:sz="4" w:space="0" w:color="auto"/>
              <w:left w:val="single" w:sz="4" w:space="0" w:color="auto"/>
              <w:bottom w:val="single" w:sz="4" w:space="0" w:color="auto"/>
              <w:right w:val="single" w:sz="4" w:space="0" w:color="auto"/>
            </w:tcBorders>
            <w:vAlign w:val="center"/>
          </w:tcPr>
          <w:p w:rsidR="00133B68" w:rsidRPr="00B3383C" w:rsidRDefault="00133B68" w:rsidP="00133B68">
            <w:pPr>
              <w:spacing w:after="0" w:line="240" w:lineRule="auto"/>
              <w:rPr>
                <w:sz w:val="28"/>
                <w:szCs w:val="28"/>
              </w:rPr>
            </w:pPr>
          </w:p>
        </w:tc>
        <w:tc>
          <w:tcPr>
            <w:tcW w:w="1785" w:type="pct"/>
            <w:gridSpan w:val="3"/>
            <w:tcBorders>
              <w:top w:val="single" w:sz="4" w:space="0" w:color="auto"/>
              <w:left w:val="single" w:sz="4" w:space="0" w:color="auto"/>
              <w:bottom w:val="single" w:sz="4" w:space="0" w:color="auto"/>
              <w:right w:val="single" w:sz="4" w:space="0" w:color="auto"/>
            </w:tcBorders>
            <w:vAlign w:val="center"/>
          </w:tcPr>
          <w:p w:rsidR="00133B68" w:rsidRPr="00B3383C" w:rsidRDefault="00133B68" w:rsidP="00133B68">
            <w:pPr>
              <w:spacing w:after="0" w:line="240" w:lineRule="auto"/>
              <w:jc w:val="center"/>
              <w:rPr>
                <w:b/>
                <w:sz w:val="28"/>
                <w:szCs w:val="28"/>
              </w:rPr>
            </w:pPr>
            <w:r w:rsidRPr="00B3383C">
              <w:rPr>
                <w:b/>
                <w:sz w:val="28"/>
                <w:szCs w:val="28"/>
              </w:rPr>
              <w:t>Семестр</w:t>
            </w:r>
          </w:p>
        </w:tc>
      </w:tr>
      <w:tr w:rsidR="00133B68" w:rsidRPr="00B3383C" w:rsidTr="00427872">
        <w:trPr>
          <w:trHeight w:val="323"/>
        </w:trPr>
        <w:tc>
          <w:tcPr>
            <w:tcW w:w="1480" w:type="pct"/>
            <w:vMerge/>
            <w:tcBorders>
              <w:left w:val="single" w:sz="4" w:space="0" w:color="auto"/>
              <w:right w:val="single" w:sz="4" w:space="0" w:color="auto"/>
            </w:tcBorders>
            <w:vAlign w:val="center"/>
          </w:tcPr>
          <w:p w:rsidR="00133B68" w:rsidRPr="00B3383C" w:rsidRDefault="00133B68" w:rsidP="00133B68">
            <w:pPr>
              <w:spacing w:after="0" w:line="240" w:lineRule="auto"/>
              <w:rPr>
                <w:sz w:val="28"/>
                <w:szCs w:val="28"/>
              </w:rPr>
            </w:pPr>
          </w:p>
        </w:tc>
        <w:tc>
          <w:tcPr>
            <w:tcW w:w="1735" w:type="pct"/>
            <w:vMerge/>
            <w:tcBorders>
              <w:top w:val="single" w:sz="4" w:space="0" w:color="auto"/>
              <w:left w:val="single" w:sz="4" w:space="0" w:color="auto"/>
              <w:bottom w:val="single" w:sz="4" w:space="0" w:color="auto"/>
              <w:right w:val="single" w:sz="4" w:space="0" w:color="auto"/>
            </w:tcBorders>
            <w:vAlign w:val="center"/>
          </w:tcPr>
          <w:p w:rsidR="00133B68" w:rsidRPr="00B3383C" w:rsidRDefault="00133B68" w:rsidP="00133B68">
            <w:pPr>
              <w:spacing w:after="0" w:line="240" w:lineRule="auto"/>
              <w:rPr>
                <w:sz w:val="28"/>
                <w:szCs w:val="28"/>
              </w:rPr>
            </w:pPr>
          </w:p>
        </w:tc>
        <w:tc>
          <w:tcPr>
            <w:tcW w:w="1003" w:type="pct"/>
            <w:gridSpan w:val="2"/>
            <w:tcBorders>
              <w:top w:val="single" w:sz="4" w:space="0" w:color="auto"/>
              <w:left w:val="single" w:sz="4" w:space="0" w:color="auto"/>
              <w:bottom w:val="single" w:sz="4" w:space="0" w:color="auto"/>
              <w:right w:val="single" w:sz="4" w:space="0" w:color="auto"/>
            </w:tcBorders>
            <w:vAlign w:val="center"/>
          </w:tcPr>
          <w:p w:rsidR="00133B68" w:rsidRPr="00B3383C" w:rsidRDefault="00133B68" w:rsidP="00133B68">
            <w:pPr>
              <w:spacing w:after="0" w:line="240" w:lineRule="auto"/>
              <w:jc w:val="center"/>
              <w:rPr>
                <w:sz w:val="28"/>
                <w:szCs w:val="28"/>
              </w:rPr>
            </w:pPr>
            <w:r>
              <w:rPr>
                <w:sz w:val="28"/>
                <w:szCs w:val="28"/>
              </w:rPr>
              <w:t>5</w:t>
            </w:r>
            <w:r w:rsidRPr="00B3383C">
              <w:rPr>
                <w:sz w:val="28"/>
                <w:szCs w:val="28"/>
              </w:rPr>
              <w:t>-й</w:t>
            </w:r>
          </w:p>
        </w:tc>
        <w:tc>
          <w:tcPr>
            <w:tcW w:w="782" w:type="pct"/>
            <w:tcBorders>
              <w:top w:val="single" w:sz="4" w:space="0" w:color="auto"/>
              <w:left w:val="single" w:sz="4" w:space="0" w:color="auto"/>
              <w:bottom w:val="single" w:sz="4" w:space="0" w:color="auto"/>
              <w:right w:val="single" w:sz="4" w:space="0" w:color="auto"/>
            </w:tcBorders>
            <w:vAlign w:val="center"/>
          </w:tcPr>
          <w:p w:rsidR="00133B68" w:rsidRPr="00B3383C" w:rsidRDefault="00133B68" w:rsidP="00133B68">
            <w:pPr>
              <w:spacing w:after="0" w:line="240" w:lineRule="auto"/>
              <w:jc w:val="center"/>
              <w:rPr>
                <w:sz w:val="28"/>
                <w:szCs w:val="28"/>
              </w:rPr>
            </w:pPr>
            <w:r>
              <w:rPr>
                <w:sz w:val="28"/>
                <w:szCs w:val="28"/>
              </w:rPr>
              <w:t>5</w:t>
            </w:r>
            <w:r w:rsidRPr="00B3383C">
              <w:rPr>
                <w:sz w:val="28"/>
                <w:szCs w:val="28"/>
              </w:rPr>
              <w:t>-й</w:t>
            </w:r>
          </w:p>
        </w:tc>
      </w:tr>
      <w:tr w:rsidR="00133B68" w:rsidRPr="00B3383C" w:rsidTr="00427872">
        <w:trPr>
          <w:trHeight w:val="322"/>
        </w:trPr>
        <w:tc>
          <w:tcPr>
            <w:tcW w:w="1480" w:type="pct"/>
            <w:vMerge/>
            <w:tcBorders>
              <w:left w:val="single" w:sz="4" w:space="0" w:color="auto"/>
              <w:bottom w:val="single" w:sz="4" w:space="0" w:color="auto"/>
              <w:right w:val="single" w:sz="4" w:space="0" w:color="auto"/>
            </w:tcBorders>
            <w:vAlign w:val="center"/>
          </w:tcPr>
          <w:p w:rsidR="00133B68" w:rsidRPr="00B3383C" w:rsidRDefault="00133B68" w:rsidP="00133B68">
            <w:pPr>
              <w:spacing w:after="0" w:line="240" w:lineRule="auto"/>
              <w:rPr>
                <w:sz w:val="28"/>
                <w:szCs w:val="28"/>
              </w:rPr>
            </w:pPr>
          </w:p>
        </w:tc>
        <w:tc>
          <w:tcPr>
            <w:tcW w:w="1735" w:type="pct"/>
            <w:vMerge/>
            <w:tcBorders>
              <w:top w:val="single" w:sz="4" w:space="0" w:color="auto"/>
              <w:left w:val="single" w:sz="4" w:space="0" w:color="auto"/>
              <w:bottom w:val="single" w:sz="4" w:space="0" w:color="auto"/>
              <w:right w:val="single" w:sz="4" w:space="0" w:color="auto"/>
            </w:tcBorders>
            <w:vAlign w:val="center"/>
          </w:tcPr>
          <w:p w:rsidR="00133B68" w:rsidRPr="00B3383C" w:rsidRDefault="00133B68" w:rsidP="00133B68">
            <w:pPr>
              <w:spacing w:after="0" w:line="240" w:lineRule="auto"/>
              <w:rPr>
                <w:sz w:val="28"/>
                <w:szCs w:val="28"/>
              </w:rPr>
            </w:pPr>
          </w:p>
        </w:tc>
        <w:tc>
          <w:tcPr>
            <w:tcW w:w="1785" w:type="pct"/>
            <w:gridSpan w:val="3"/>
            <w:tcBorders>
              <w:top w:val="single" w:sz="4" w:space="0" w:color="auto"/>
              <w:left w:val="single" w:sz="4" w:space="0" w:color="auto"/>
              <w:bottom w:val="single" w:sz="4" w:space="0" w:color="auto"/>
              <w:right w:val="single" w:sz="4" w:space="0" w:color="auto"/>
            </w:tcBorders>
            <w:vAlign w:val="center"/>
          </w:tcPr>
          <w:p w:rsidR="00133B68" w:rsidRPr="00B3383C" w:rsidRDefault="00133B68" w:rsidP="00133B68">
            <w:pPr>
              <w:spacing w:after="0" w:line="240" w:lineRule="auto"/>
              <w:jc w:val="center"/>
              <w:rPr>
                <w:b/>
                <w:sz w:val="28"/>
                <w:szCs w:val="28"/>
              </w:rPr>
            </w:pPr>
            <w:r w:rsidRPr="00B3383C">
              <w:rPr>
                <w:b/>
                <w:sz w:val="28"/>
                <w:szCs w:val="28"/>
              </w:rPr>
              <w:t>Лекції</w:t>
            </w:r>
          </w:p>
        </w:tc>
      </w:tr>
      <w:tr w:rsidR="00133B68" w:rsidRPr="00B3383C" w:rsidTr="00427872">
        <w:trPr>
          <w:trHeight w:val="320"/>
        </w:trPr>
        <w:tc>
          <w:tcPr>
            <w:tcW w:w="1480" w:type="pct"/>
            <w:vMerge w:val="restart"/>
            <w:tcBorders>
              <w:top w:val="single" w:sz="4" w:space="0" w:color="auto"/>
              <w:left w:val="single" w:sz="4" w:space="0" w:color="auto"/>
              <w:right w:val="single" w:sz="4" w:space="0" w:color="auto"/>
            </w:tcBorders>
            <w:vAlign w:val="center"/>
          </w:tcPr>
          <w:p w:rsidR="00133B68" w:rsidRPr="00B3383C" w:rsidRDefault="00133B68" w:rsidP="00133B68">
            <w:pPr>
              <w:spacing w:after="0" w:line="240" w:lineRule="auto"/>
              <w:ind w:left="0" w:firstLine="0"/>
              <w:jc w:val="center"/>
              <w:rPr>
                <w:sz w:val="28"/>
                <w:szCs w:val="28"/>
              </w:rPr>
            </w:pPr>
            <w:r w:rsidRPr="00B3383C">
              <w:rPr>
                <w:sz w:val="28"/>
                <w:szCs w:val="28"/>
              </w:rPr>
              <w:t>Тижневих годин для денної форми навчання:</w:t>
            </w:r>
          </w:p>
          <w:p w:rsidR="00133B68" w:rsidRPr="00B3383C" w:rsidRDefault="00133B68" w:rsidP="00133B68">
            <w:pPr>
              <w:spacing w:after="0" w:line="240" w:lineRule="auto"/>
              <w:ind w:left="0" w:firstLine="0"/>
              <w:jc w:val="center"/>
              <w:rPr>
                <w:color w:val="FF0000"/>
                <w:sz w:val="28"/>
                <w:szCs w:val="28"/>
              </w:rPr>
            </w:pPr>
            <w:r w:rsidRPr="00B3383C">
              <w:rPr>
                <w:sz w:val="28"/>
                <w:szCs w:val="28"/>
              </w:rPr>
              <w:t>аудиторних</w:t>
            </w:r>
            <w:r>
              <w:rPr>
                <w:sz w:val="28"/>
                <w:szCs w:val="28"/>
              </w:rPr>
              <w:t xml:space="preserve"> – </w:t>
            </w:r>
            <w:r w:rsidR="0039766A">
              <w:rPr>
                <w:sz w:val="28"/>
                <w:szCs w:val="28"/>
              </w:rPr>
              <w:t>3</w:t>
            </w:r>
          </w:p>
          <w:p w:rsidR="00133B68" w:rsidRPr="00B3383C" w:rsidRDefault="00133B68" w:rsidP="00110A18">
            <w:pPr>
              <w:spacing w:after="0" w:line="240" w:lineRule="auto"/>
              <w:ind w:left="0" w:firstLine="0"/>
              <w:jc w:val="center"/>
              <w:rPr>
                <w:sz w:val="28"/>
                <w:szCs w:val="28"/>
              </w:rPr>
            </w:pPr>
            <w:r w:rsidRPr="00B3383C">
              <w:rPr>
                <w:sz w:val="28"/>
                <w:szCs w:val="28"/>
              </w:rPr>
              <w:t>самостійної роботи студента</w:t>
            </w:r>
            <w:r>
              <w:rPr>
                <w:sz w:val="28"/>
                <w:szCs w:val="28"/>
              </w:rPr>
              <w:t xml:space="preserve"> – </w:t>
            </w:r>
            <w:r w:rsidR="00110A18">
              <w:rPr>
                <w:sz w:val="28"/>
                <w:szCs w:val="28"/>
              </w:rPr>
              <w:t>7</w:t>
            </w:r>
          </w:p>
        </w:tc>
        <w:tc>
          <w:tcPr>
            <w:tcW w:w="1735" w:type="pct"/>
            <w:vMerge w:val="restart"/>
            <w:tcBorders>
              <w:top w:val="single" w:sz="4" w:space="0" w:color="auto"/>
              <w:left w:val="single" w:sz="4" w:space="0" w:color="auto"/>
              <w:right w:val="single" w:sz="4" w:space="0" w:color="auto"/>
            </w:tcBorders>
            <w:vAlign w:val="center"/>
          </w:tcPr>
          <w:p w:rsidR="00133B68" w:rsidRDefault="00133B68" w:rsidP="00133B68">
            <w:pPr>
              <w:spacing w:after="55" w:line="239" w:lineRule="auto"/>
              <w:ind w:left="0" w:firstLine="0"/>
              <w:jc w:val="center"/>
            </w:pPr>
            <w:r>
              <w:rPr>
                <w:b/>
                <w:sz w:val="28"/>
              </w:rPr>
              <w:t xml:space="preserve">Мова викладання, навчання та </w:t>
            </w:r>
          </w:p>
          <w:p w:rsidR="00133B68" w:rsidRDefault="00133B68" w:rsidP="00133B68">
            <w:pPr>
              <w:spacing w:after="0" w:line="273" w:lineRule="auto"/>
              <w:ind w:left="75" w:right="99" w:firstLine="0"/>
              <w:jc w:val="center"/>
            </w:pPr>
            <w:r>
              <w:rPr>
                <w:b/>
                <w:sz w:val="28"/>
              </w:rPr>
              <w:t xml:space="preserve">оцінювання: </w:t>
            </w:r>
            <w:r>
              <w:rPr>
                <w:sz w:val="28"/>
                <w:u w:val="single" w:color="000000"/>
              </w:rPr>
              <w:t>українська</w:t>
            </w:r>
            <w:r>
              <w:rPr>
                <w:sz w:val="28"/>
              </w:rPr>
              <w:t xml:space="preserve"> </w:t>
            </w:r>
          </w:p>
          <w:p w:rsidR="00133B68" w:rsidRPr="00B3383C" w:rsidRDefault="00133B68" w:rsidP="00133B68">
            <w:pPr>
              <w:spacing w:after="0" w:line="240" w:lineRule="auto"/>
              <w:jc w:val="center"/>
              <w:rPr>
                <w:sz w:val="28"/>
                <w:szCs w:val="28"/>
              </w:rPr>
            </w:pPr>
            <w:r>
              <w:t>(назва)</w:t>
            </w:r>
          </w:p>
        </w:tc>
        <w:tc>
          <w:tcPr>
            <w:tcW w:w="1003" w:type="pct"/>
            <w:gridSpan w:val="2"/>
            <w:tcBorders>
              <w:top w:val="single" w:sz="4" w:space="0" w:color="auto"/>
              <w:left w:val="single" w:sz="4" w:space="0" w:color="auto"/>
              <w:bottom w:val="single" w:sz="4" w:space="0" w:color="auto"/>
              <w:right w:val="single" w:sz="4" w:space="0" w:color="auto"/>
            </w:tcBorders>
            <w:vAlign w:val="center"/>
          </w:tcPr>
          <w:p w:rsidR="00133B68" w:rsidRPr="00B3383C" w:rsidRDefault="005D1687" w:rsidP="00133B68">
            <w:pPr>
              <w:spacing w:after="0" w:line="240" w:lineRule="auto"/>
              <w:jc w:val="center"/>
              <w:rPr>
                <w:sz w:val="28"/>
                <w:szCs w:val="28"/>
              </w:rPr>
            </w:pPr>
            <w:r>
              <w:rPr>
                <w:sz w:val="28"/>
                <w:szCs w:val="28"/>
              </w:rPr>
              <w:t>30</w:t>
            </w:r>
            <w:r w:rsidR="00133B68" w:rsidRPr="00B3383C">
              <w:rPr>
                <w:sz w:val="28"/>
                <w:szCs w:val="28"/>
              </w:rPr>
              <w:t xml:space="preserve"> год.</w:t>
            </w:r>
          </w:p>
        </w:tc>
        <w:tc>
          <w:tcPr>
            <w:tcW w:w="782" w:type="pct"/>
            <w:tcBorders>
              <w:top w:val="single" w:sz="4" w:space="0" w:color="auto"/>
              <w:left w:val="single" w:sz="4" w:space="0" w:color="auto"/>
              <w:bottom w:val="single" w:sz="4" w:space="0" w:color="auto"/>
              <w:right w:val="single" w:sz="4" w:space="0" w:color="auto"/>
            </w:tcBorders>
            <w:vAlign w:val="center"/>
          </w:tcPr>
          <w:p w:rsidR="00133B68" w:rsidRPr="00B3383C" w:rsidRDefault="005D1687" w:rsidP="00133B68">
            <w:pPr>
              <w:spacing w:after="0" w:line="240" w:lineRule="auto"/>
              <w:jc w:val="center"/>
              <w:rPr>
                <w:sz w:val="28"/>
                <w:szCs w:val="28"/>
              </w:rPr>
            </w:pPr>
            <w:r>
              <w:rPr>
                <w:sz w:val="28"/>
                <w:szCs w:val="28"/>
              </w:rPr>
              <w:t>6</w:t>
            </w:r>
            <w:r w:rsidR="00133B68" w:rsidRPr="00B3383C">
              <w:rPr>
                <w:sz w:val="28"/>
                <w:szCs w:val="28"/>
              </w:rPr>
              <w:t xml:space="preserve"> год.</w:t>
            </w:r>
          </w:p>
        </w:tc>
      </w:tr>
      <w:tr w:rsidR="00133B68" w:rsidRPr="00B3383C" w:rsidTr="00427872">
        <w:trPr>
          <w:trHeight w:val="320"/>
        </w:trPr>
        <w:tc>
          <w:tcPr>
            <w:tcW w:w="1480" w:type="pct"/>
            <w:vMerge/>
            <w:tcBorders>
              <w:left w:val="single" w:sz="4" w:space="0" w:color="auto"/>
              <w:right w:val="single" w:sz="4" w:space="0" w:color="auto"/>
            </w:tcBorders>
            <w:vAlign w:val="center"/>
          </w:tcPr>
          <w:p w:rsidR="00133B68" w:rsidRPr="00B3383C" w:rsidRDefault="00133B68" w:rsidP="00133B68">
            <w:pPr>
              <w:spacing w:after="0" w:line="240" w:lineRule="auto"/>
              <w:rPr>
                <w:sz w:val="28"/>
                <w:szCs w:val="28"/>
              </w:rPr>
            </w:pPr>
          </w:p>
        </w:tc>
        <w:tc>
          <w:tcPr>
            <w:tcW w:w="1735" w:type="pct"/>
            <w:vMerge/>
            <w:tcBorders>
              <w:left w:val="single" w:sz="4" w:space="0" w:color="auto"/>
              <w:right w:val="single" w:sz="4" w:space="0" w:color="auto"/>
            </w:tcBorders>
            <w:vAlign w:val="center"/>
          </w:tcPr>
          <w:p w:rsidR="00133B68" w:rsidRPr="00B3383C" w:rsidRDefault="00133B68" w:rsidP="00133B68">
            <w:pPr>
              <w:spacing w:after="0" w:line="240" w:lineRule="auto"/>
              <w:rPr>
                <w:sz w:val="28"/>
                <w:szCs w:val="28"/>
              </w:rPr>
            </w:pPr>
          </w:p>
        </w:tc>
        <w:tc>
          <w:tcPr>
            <w:tcW w:w="1785" w:type="pct"/>
            <w:gridSpan w:val="3"/>
            <w:tcBorders>
              <w:top w:val="single" w:sz="4" w:space="0" w:color="auto"/>
              <w:left w:val="single" w:sz="4" w:space="0" w:color="auto"/>
              <w:bottom w:val="single" w:sz="4" w:space="0" w:color="auto"/>
              <w:right w:val="single" w:sz="4" w:space="0" w:color="auto"/>
            </w:tcBorders>
            <w:vAlign w:val="center"/>
          </w:tcPr>
          <w:p w:rsidR="00133B68" w:rsidRPr="00B3383C" w:rsidRDefault="00133B68" w:rsidP="00133B68">
            <w:pPr>
              <w:spacing w:after="0" w:line="240" w:lineRule="auto"/>
              <w:ind w:left="0" w:firstLine="0"/>
              <w:jc w:val="center"/>
              <w:rPr>
                <w:b/>
                <w:sz w:val="28"/>
                <w:szCs w:val="28"/>
              </w:rPr>
            </w:pPr>
            <w:r w:rsidRPr="00B3383C">
              <w:rPr>
                <w:b/>
                <w:sz w:val="28"/>
                <w:szCs w:val="28"/>
              </w:rPr>
              <w:t>Практичні, семінарські</w:t>
            </w:r>
          </w:p>
        </w:tc>
      </w:tr>
      <w:tr w:rsidR="00133B68" w:rsidRPr="00B3383C" w:rsidTr="00427872">
        <w:trPr>
          <w:trHeight w:val="320"/>
        </w:trPr>
        <w:tc>
          <w:tcPr>
            <w:tcW w:w="1480" w:type="pct"/>
            <w:vMerge/>
            <w:tcBorders>
              <w:left w:val="single" w:sz="4" w:space="0" w:color="auto"/>
              <w:right w:val="single" w:sz="4" w:space="0" w:color="auto"/>
            </w:tcBorders>
            <w:vAlign w:val="center"/>
          </w:tcPr>
          <w:p w:rsidR="00133B68" w:rsidRPr="00B3383C" w:rsidRDefault="00133B68" w:rsidP="00133B68">
            <w:pPr>
              <w:spacing w:after="0" w:line="240" w:lineRule="auto"/>
              <w:rPr>
                <w:sz w:val="28"/>
                <w:szCs w:val="28"/>
              </w:rPr>
            </w:pPr>
          </w:p>
        </w:tc>
        <w:tc>
          <w:tcPr>
            <w:tcW w:w="1735" w:type="pct"/>
            <w:vMerge/>
            <w:tcBorders>
              <w:left w:val="single" w:sz="4" w:space="0" w:color="auto"/>
              <w:right w:val="single" w:sz="4" w:space="0" w:color="auto"/>
            </w:tcBorders>
            <w:vAlign w:val="center"/>
          </w:tcPr>
          <w:p w:rsidR="00133B68" w:rsidRPr="00B3383C" w:rsidRDefault="00133B68" w:rsidP="00133B68">
            <w:pPr>
              <w:spacing w:after="0" w:line="240" w:lineRule="auto"/>
              <w:rPr>
                <w:sz w:val="28"/>
                <w:szCs w:val="28"/>
              </w:rPr>
            </w:pPr>
          </w:p>
        </w:tc>
        <w:tc>
          <w:tcPr>
            <w:tcW w:w="1003" w:type="pct"/>
            <w:gridSpan w:val="2"/>
            <w:tcBorders>
              <w:top w:val="single" w:sz="4" w:space="0" w:color="auto"/>
              <w:left w:val="single" w:sz="4" w:space="0" w:color="auto"/>
              <w:bottom w:val="single" w:sz="4" w:space="0" w:color="auto"/>
              <w:right w:val="single" w:sz="4" w:space="0" w:color="auto"/>
            </w:tcBorders>
            <w:vAlign w:val="center"/>
          </w:tcPr>
          <w:p w:rsidR="00133B68" w:rsidRPr="00B3383C" w:rsidRDefault="00C34FB5" w:rsidP="00133B68">
            <w:pPr>
              <w:spacing w:after="0" w:line="240" w:lineRule="auto"/>
              <w:jc w:val="center"/>
              <w:rPr>
                <w:sz w:val="28"/>
                <w:szCs w:val="28"/>
                <w:lang w:val="en-US"/>
              </w:rPr>
            </w:pPr>
            <w:r>
              <w:rPr>
                <w:sz w:val="28"/>
                <w:szCs w:val="28"/>
                <w:lang w:val="en-US"/>
              </w:rPr>
              <w:t>14</w:t>
            </w:r>
            <w:r w:rsidR="00133B68" w:rsidRPr="00B3383C">
              <w:rPr>
                <w:sz w:val="28"/>
                <w:szCs w:val="28"/>
              </w:rPr>
              <w:t xml:space="preserve"> год.</w:t>
            </w:r>
          </w:p>
        </w:tc>
        <w:tc>
          <w:tcPr>
            <w:tcW w:w="782" w:type="pct"/>
            <w:tcBorders>
              <w:top w:val="single" w:sz="4" w:space="0" w:color="auto"/>
              <w:left w:val="single" w:sz="4" w:space="0" w:color="auto"/>
              <w:bottom w:val="single" w:sz="4" w:space="0" w:color="auto"/>
              <w:right w:val="single" w:sz="4" w:space="0" w:color="auto"/>
            </w:tcBorders>
            <w:vAlign w:val="center"/>
          </w:tcPr>
          <w:p w:rsidR="00133B68" w:rsidRPr="00B3383C" w:rsidRDefault="005D1687" w:rsidP="00133B68">
            <w:pPr>
              <w:spacing w:after="0" w:line="240" w:lineRule="auto"/>
              <w:jc w:val="center"/>
              <w:rPr>
                <w:sz w:val="28"/>
                <w:szCs w:val="28"/>
              </w:rPr>
            </w:pPr>
            <w:r>
              <w:rPr>
                <w:sz w:val="28"/>
                <w:szCs w:val="28"/>
              </w:rPr>
              <w:t>4</w:t>
            </w:r>
            <w:r w:rsidR="00133B68" w:rsidRPr="00B3383C">
              <w:rPr>
                <w:sz w:val="28"/>
                <w:szCs w:val="28"/>
              </w:rPr>
              <w:t xml:space="preserve"> год.</w:t>
            </w:r>
          </w:p>
        </w:tc>
      </w:tr>
      <w:tr w:rsidR="00133B68" w:rsidRPr="00B3383C" w:rsidTr="00427872">
        <w:trPr>
          <w:trHeight w:val="393"/>
        </w:trPr>
        <w:tc>
          <w:tcPr>
            <w:tcW w:w="1480" w:type="pct"/>
            <w:vMerge/>
            <w:tcBorders>
              <w:left w:val="single" w:sz="4" w:space="0" w:color="auto"/>
              <w:right w:val="single" w:sz="4" w:space="0" w:color="auto"/>
            </w:tcBorders>
            <w:vAlign w:val="center"/>
          </w:tcPr>
          <w:p w:rsidR="00133B68" w:rsidRPr="00B3383C" w:rsidRDefault="00133B68" w:rsidP="00133B68">
            <w:pPr>
              <w:spacing w:after="0" w:line="240" w:lineRule="auto"/>
              <w:rPr>
                <w:sz w:val="28"/>
                <w:szCs w:val="28"/>
              </w:rPr>
            </w:pPr>
          </w:p>
        </w:tc>
        <w:tc>
          <w:tcPr>
            <w:tcW w:w="1735" w:type="pct"/>
            <w:vMerge/>
            <w:tcBorders>
              <w:left w:val="single" w:sz="4" w:space="0" w:color="auto"/>
              <w:right w:val="single" w:sz="4" w:space="0" w:color="auto"/>
            </w:tcBorders>
            <w:vAlign w:val="center"/>
          </w:tcPr>
          <w:p w:rsidR="00133B68" w:rsidRPr="00B3383C" w:rsidRDefault="00133B68" w:rsidP="00133B68">
            <w:pPr>
              <w:spacing w:after="0" w:line="240" w:lineRule="auto"/>
              <w:rPr>
                <w:sz w:val="28"/>
                <w:szCs w:val="28"/>
              </w:rPr>
            </w:pPr>
          </w:p>
        </w:tc>
        <w:tc>
          <w:tcPr>
            <w:tcW w:w="1785" w:type="pct"/>
            <w:gridSpan w:val="3"/>
            <w:tcBorders>
              <w:top w:val="single" w:sz="4" w:space="0" w:color="auto"/>
              <w:left w:val="single" w:sz="4" w:space="0" w:color="auto"/>
              <w:right w:val="single" w:sz="4" w:space="0" w:color="auto"/>
            </w:tcBorders>
            <w:vAlign w:val="center"/>
          </w:tcPr>
          <w:p w:rsidR="00133B68" w:rsidRPr="00B3383C" w:rsidRDefault="00133B68" w:rsidP="00133B68">
            <w:pPr>
              <w:spacing w:after="0" w:line="240" w:lineRule="auto"/>
              <w:jc w:val="center"/>
              <w:rPr>
                <w:b/>
                <w:sz w:val="28"/>
                <w:szCs w:val="28"/>
              </w:rPr>
            </w:pPr>
            <w:r w:rsidRPr="00B3383C">
              <w:rPr>
                <w:b/>
                <w:sz w:val="28"/>
                <w:szCs w:val="28"/>
              </w:rPr>
              <w:t>Самостійна робота</w:t>
            </w:r>
          </w:p>
        </w:tc>
      </w:tr>
      <w:tr w:rsidR="00133B68" w:rsidRPr="00B3383C" w:rsidTr="00427872">
        <w:trPr>
          <w:trHeight w:val="138"/>
        </w:trPr>
        <w:tc>
          <w:tcPr>
            <w:tcW w:w="1480" w:type="pct"/>
            <w:vMerge/>
            <w:tcBorders>
              <w:left w:val="single" w:sz="4" w:space="0" w:color="auto"/>
              <w:right w:val="single" w:sz="4" w:space="0" w:color="auto"/>
            </w:tcBorders>
            <w:vAlign w:val="center"/>
          </w:tcPr>
          <w:p w:rsidR="00133B68" w:rsidRPr="00B3383C" w:rsidRDefault="00133B68" w:rsidP="00133B68">
            <w:pPr>
              <w:spacing w:after="0" w:line="240" w:lineRule="auto"/>
              <w:rPr>
                <w:sz w:val="28"/>
                <w:szCs w:val="28"/>
              </w:rPr>
            </w:pPr>
          </w:p>
        </w:tc>
        <w:tc>
          <w:tcPr>
            <w:tcW w:w="1735" w:type="pct"/>
            <w:vMerge w:val="restart"/>
            <w:tcBorders>
              <w:left w:val="single" w:sz="4" w:space="0" w:color="auto"/>
              <w:right w:val="single" w:sz="4" w:space="0" w:color="auto"/>
            </w:tcBorders>
            <w:vAlign w:val="center"/>
          </w:tcPr>
          <w:p w:rsidR="00133B68" w:rsidRPr="00B3383C" w:rsidRDefault="00133B68" w:rsidP="00133B68">
            <w:pPr>
              <w:spacing w:after="0" w:line="240" w:lineRule="auto"/>
              <w:jc w:val="center"/>
              <w:rPr>
                <w:sz w:val="28"/>
                <w:szCs w:val="28"/>
              </w:rPr>
            </w:pPr>
            <w:r w:rsidRPr="00B3383C">
              <w:rPr>
                <w:sz w:val="28"/>
                <w:szCs w:val="28"/>
              </w:rPr>
              <w:t>Освітн</w:t>
            </w:r>
            <w:r>
              <w:rPr>
                <w:sz w:val="28"/>
                <w:szCs w:val="28"/>
              </w:rPr>
              <w:t>ій рів</w:t>
            </w:r>
            <w:r w:rsidRPr="00B3383C">
              <w:rPr>
                <w:sz w:val="28"/>
                <w:szCs w:val="28"/>
              </w:rPr>
              <w:t>ень:</w:t>
            </w:r>
          </w:p>
          <w:p w:rsidR="00133B68" w:rsidRPr="00B3383C" w:rsidRDefault="00133B68" w:rsidP="00133B68">
            <w:pPr>
              <w:spacing w:after="0" w:line="240" w:lineRule="auto"/>
              <w:jc w:val="center"/>
              <w:rPr>
                <w:i/>
                <w:sz w:val="28"/>
                <w:szCs w:val="28"/>
              </w:rPr>
            </w:pPr>
            <w:r w:rsidRPr="00B3383C">
              <w:rPr>
                <w:i/>
                <w:sz w:val="28"/>
                <w:szCs w:val="28"/>
              </w:rPr>
              <w:t>бакалавр</w:t>
            </w:r>
          </w:p>
          <w:p w:rsidR="00133B68" w:rsidRPr="00B3383C" w:rsidRDefault="00133B68" w:rsidP="00133B68">
            <w:pPr>
              <w:spacing w:after="0" w:line="240" w:lineRule="auto"/>
              <w:rPr>
                <w:sz w:val="28"/>
                <w:szCs w:val="28"/>
              </w:rPr>
            </w:pPr>
          </w:p>
        </w:tc>
        <w:tc>
          <w:tcPr>
            <w:tcW w:w="1003" w:type="pct"/>
            <w:gridSpan w:val="2"/>
            <w:tcBorders>
              <w:top w:val="single" w:sz="4" w:space="0" w:color="auto"/>
              <w:left w:val="single" w:sz="4" w:space="0" w:color="auto"/>
              <w:bottom w:val="single" w:sz="4" w:space="0" w:color="auto"/>
              <w:right w:val="single" w:sz="4" w:space="0" w:color="auto"/>
            </w:tcBorders>
            <w:vAlign w:val="center"/>
          </w:tcPr>
          <w:p w:rsidR="00133B68" w:rsidRPr="00B3383C" w:rsidRDefault="00110A18" w:rsidP="000E4C75">
            <w:pPr>
              <w:spacing w:after="0" w:line="240" w:lineRule="auto"/>
              <w:jc w:val="center"/>
              <w:rPr>
                <w:sz w:val="28"/>
                <w:szCs w:val="28"/>
              </w:rPr>
            </w:pPr>
            <w:r>
              <w:rPr>
                <w:sz w:val="28"/>
                <w:szCs w:val="28"/>
              </w:rPr>
              <w:t>10</w:t>
            </w:r>
            <w:r w:rsidR="005D1687">
              <w:rPr>
                <w:sz w:val="28"/>
                <w:szCs w:val="28"/>
              </w:rPr>
              <w:t>6</w:t>
            </w:r>
            <w:r w:rsidR="00133B68" w:rsidRPr="00B3383C">
              <w:rPr>
                <w:sz w:val="28"/>
                <w:szCs w:val="28"/>
              </w:rPr>
              <w:t xml:space="preserve"> год.</w:t>
            </w:r>
          </w:p>
        </w:tc>
        <w:tc>
          <w:tcPr>
            <w:tcW w:w="782" w:type="pct"/>
            <w:tcBorders>
              <w:top w:val="single" w:sz="4" w:space="0" w:color="auto"/>
              <w:left w:val="single" w:sz="4" w:space="0" w:color="auto"/>
              <w:bottom w:val="single" w:sz="4" w:space="0" w:color="auto"/>
              <w:right w:val="single" w:sz="4" w:space="0" w:color="auto"/>
            </w:tcBorders>
            <w:vAlign w:val="center"/>
          </w:tcPr>
          <w:p w:rsidR="00133B68" w:rsidRPr="00B3383C" w:rsidRDefault="00133B68" w:rsidP="00110A18">
            <w:pPr>
              <w:spacing w:after="0" w:line="240" w:lineRule="auto"/>
              <w:jc w:val="center"/>
              <w:rPr>
                <w:sz w:val="28"/>
                <w:szCs w:val="28"/>
              </w:rPr>
            </w:pPr>
            <w:r>
              <w:rPr>
                <w:sz w:val="28"/>
                <w:szCs w:val="28"/>
              </w:rPr>
              <w:t>1</w:t>
            </w:r>
            <w:r w:rsidR="00110A18">
              <w:rPr>
                <w:sz w:val="28"/>
                <w:szCs w:val="28"/>
              </w:rPr>
              <w:t>4</w:t>
            </w:r>
            <w:r w:rsidR="005D1687">
              <w:rPr>
                <w:sz w:val="28"/>
                <w:szCs w:val="28"/>
              </w:rPr>
              <w:t>0</w:t>
            </w:r>
            <w:r w:rsidRPr="00B3383C">
              <w:rPr>
                <w:sz w:val="28"/>
                <w:szCs w:val="28"/>
              </w:rPr>
              <w:t xml:space="preserve"> год.</w:t>
            </w:r>
          </w:p>
        </w:tc>
      </w:tr>
      <w:tr w:rsidR="00133B68" w:rsidRPr="00B3383C" w:rsidTr="00427872">
        <w:trPr>
          <w:trHeight w:val="1090"/>
        </w:trPr>
        <w:tc>
          <w:tcPr>
            <w:tcW w:w="1480" w:type="pct"/>
            <w:vMerge/>
            <w:tcBorders>
              <w:left w:val="single" w:sz="4" w:space="0" w:color="auto"/>
              <w:right w:val="single" w:sz="4" w:space="0" w:color="auto"/>
            </w:tcBorders>
            <w:vAlign w:val="center"/>
          </w:tcPr>
          <w:p w:rsidR="00133B68" w:rsidRPr="00B3383C" w:rsidRDefault="00133B68" w:rsidP="00133B68">
            <w:pPr>
              <w:spacing w:after="0" w:line="240" w:lineRule="auto"/>
              <w:rPr>
                <w:sz w:val="28"/>
                <w:szCs w:val="28"/>
              </w:rPr>
            </w:pPr>
          </w:p>
        </w:tc>
        <w:tc>
          <w:tcPr>
            <w:tcW w:w="1735" w:type="pct"/>
            <w:vMerge/>
            <w:tcBorders>
              <w:left w:val="single" w:sz="4" w:space="0" w:color="auto"/>
              <w:right w:val="single" w:sz="4" w:space="0" w:color="auto"/>
            </w:tcBorders>
            <w:vAlign w:val="center"/>
          </w:tcPr>
          <w:p w:rsidR="00133B68" w:rsidRPr="00B3383C" w:rsidRDefault="00133B68" w:rsidP="00133B68">
            <w:pPr>
              <w:spacing w:after="0" w:line="240" w:lineRule="auto"/>
              <w:rPr>
                <w:sz w:val="28"/>
                <w:szCs w:val="28"/>
              </w:rPr>
            </w:pPr>
          </w:p>
        </w:tc>
        <w:tc>
          <w:tcPr>
            <w:tcW w:w="1785" w:type="pct"/>
            <w:gridSpan w:val="3"/>
            <w:tcBorders>
              <w:top w:val="single" w:sz="4" w:space="0" w:color="auto"/>
              <w:left w:val="single" w:sz="4" w:space="0" w:color="auto"/>
              <w:bottom w:val="single" w:sz="4" w:space="0" w:color="auto"/>
              <w:right w:val="single" w:sz="4" w:space="0" w:color="auto"/>
            </w:tcBorders>
            <w:vAlign w:val="center"/>
          </w:tcPr>
          <w:p w:rsidR="00133B68" w:rsidRPr="00B3383C" w:rsidRDefault="00133B68" w:rsidP="00133B68">
            <w:pPr>
              <w:spacing w:after="0" w:line="240" w:lineRule="auto"/>
              <w:jc w:val="center"/>
              <w:rPr>
                <w:sz w:val="28"/>
                <w:szCs w:val="28"/>
              </w:rPr>
            </w:pPr>
            <w:r w:rsidRPr="00B3383C">
              <w:rPr>
                <w:sz w:val="28"/>
                <w:szCs w:val="28"/>
              </w:rPr>
              <w:t>Вид контролю:</w:t>
            </w:r>
          </w:p>
          <w:p w:rsidR="00133B68" w:rsidRDefault="00133B68" w:rsidP="00133B68">
            <w:pPr>
              <w:spacing w:after="0" w:line="240" w:lineRule="auto"/>
              <w:jc w:val="center"/>
              <w:rPr>
                <w:sz w:val="28"/>
                <w:szCs w:val="28"/>
              </w:rPr>
            </w:pPr>
            <w:r w:rsidRPr="00B3383C">
              <w:rPr>
                <w:sz w:val="28"/>
                <w:szCs w:val="28"/>
              </w:rPr>
              <w:t xml:space="preserve">поточний контроль: </w:t>
            </w:r>
          </w:p>
          <w:p w:rsidR="00133B68" w:rsidRPr="00B3383C" w:rsidRDefault="00133B68" w:rsidP="00133B68">
            <w:pPr>
              <w:widowControl w:val="0"/>
              <w:spacing w:after="0" w:line="240" w:lineRule="auto"/>
              <w:ind w:left="0" w:firstLine="0"/>
              <w:jc w:val="center"/>
              <w:rPr>
                <w:i/>
                <w:sz w:val="28"/>
                <w:szCs w:val="28"/>
              </w:rPr>
            </w:pPr>
            <w:r w:rsidRPr="00B3383C">
              <w:rPr>
                <w:i/>
                <w:sz w:val="28"/>
                <w:szCs w:val="28"/>
              </w:rPr>
              <w:t xml:space="preserve">на </w:t>
            </w:r>
            <w:r>
              <w:rPr>
                <w:i/>
                <w:sz w:val="28"/>
                <w:szCs w:val="28"/>
              </w:rPr>
              <w:t>практичних</w:t>
            </w:r>
            <w:r w:rsidRPr="00B3383C">
              <w:rPr>
                <w:i/>
                <w:sz w:val="28"/>
                <w:szCs w:val="28"/>
              </w:rPr>
              <w:t xml:space="preserve"> заняттях</w:t>
            </w:r>
          </w:p>
        </w:tc>
      </w:tr>
      <w:tr w:rsidR="00133B68" w:rsidRPr="00B3383C" w:rsidTr="00427872">
        <w:trPr>
          <w:trHeight w:val="1984"/>
        </w:trPr>
        <w:tc>
          <w:tcPr>
            <w:tcW w:w="1480" w:type="pct"/>
            <w:vMerge/>
            <w:tcBorders>
              <w:left w:val="single" w:sz="4" w:space="0" w:color="auto"/>
              <w:right w:val="single" w:sz="4" w:space="0" w:color="auto"/>
            </w:tcBorders>
            <w:vAlign w:val="center"/>
          </w:tcPr>
          <w:p w:rsidR="00133B68" w:rsidRPr="00B3383C" w:rsidRDefault="00133B68" w:rsidP="00133B68">
            <w:pPr>
              <w:spacing w:after="0" w:line="240" w:lineRule="auto"/>
              <w:rPr>
                <w:sz w:val="28"/>
                <w:szCs w:val="28"/>
              </w:rPr>
            </w:pPr>
          </w:p>
        </w:tc>
        <w:tc>
          <w:tcPr>
            <w:tcW w:w="1735" w:type="pct"/>
            <w:vMerge/>
            <w:tcBorders>
              <w:left w:val="single" w:sz="4" w:space="0" w:color="auto"/>
              <w:right w:val="single" w:sz="4" w:space="0" w:color="auto"/>
            </w:tcBorders>
            <w:vAlign w:val="center"/>
          </w:tcPr>
          <w:p w:rsidR="00133B68" w:rsidRPr="00B3383C" w:rsidRDefault="00133B68" w:rsidP="00133B68">
            <w:pPr>
              <w:spacing w:after="0" w:line="240" w:lineRule="auto"/>
              <w:rPr>
                <w:sz w:val="28"/>
                <w:szCs w:val="28"/>
              </w:rPr>
            </w:pPr>
          </w:p>
        </w:tc>
        <w:tc>
          <w:tcPr>
            <w:tcW w:w="1785" w:type="pct"/>
            <w:gridSpan w:val="3"/>
            <w:tcBorders>
              <w:top w:val="single" w:sz="4" w:space="0" w:color="auto"/>
              <w:left w:val="single" w:sz="4" w:space="0" w:color="auto"/>
              <w:bottom w:val="single" w:sz="4" w:space="0" w:color="auto"/>
              <w:right w:val="single" w:sz="4" w:space="0" w:color="auto"/>
            </w:tcBorders>
            <w:vAlign w:val="center"/>
          </w:tcPr>
          <w:p w:rsidR="00133B68" w:rsidRDefault="00133B68" w:rsidP="00133B68">
            <w:pPr>
              <w:spacing w:after="0" w:line="240" w:lineRule="auto"/>
              <w:ind w:left="0" w:firstLine="0"/>
              <w:jc w:val="center"/>
              <w:rPr>
                <w:sz w:val="28"/>
                <w:szCs w:val="28"/>
                <w:lang w:val="ru-RU"/>
              </w:rPr>
            </w:pPr>
            <w:r w:rsidRPr="00B3383C">
              <w:rPr>
                <w:sz w:val="28"/>
                <w:szCs w:val="28"/>
              </w:rPr>
              <w:t>модульний контроль</w:t>
            </w:r>
            <w:r>
              <w:rPr>
                <w:sz w:val="28"/>
                <w:szCs w:val="28"/>
              </w:rPr>
              <w:t>:</w:t>
            </w:r>
            <w:r w:rsidRPr="00B3383C">
              <w:rPr>
                <w:sz w:val="28"/>
                <w:szCs w:val="28"/>
                <w:lang w:val="ru-RU"/>
              </w:rPr>
              <w:t xml:space="preserve"> </w:t>
            </w:r>
          </w:p>
          <w:p w:rsidR="00133B68" w:rsidRPr="00B3383C" w:rsidRDefault="00133B68" w:rsidP="00133B68">
            <w:pPr>
              <w:spacing w:after="0" w:line="240" w:lineRule="auto"/>
              <w:ind w:left="0" w:firstLine="0"/>
              <w:jc w:val="center"/>
              <w:rPr>
                <w:sz w:val="28"/>
                <w:szCs w:val="28"/>
              </w:rPr>
            </w:pPr>
            <w:r w:rsidRPr="00B3383C">
              <w:rPr>
                <w:sz w:val="28"/>
                <w:szCs w:val="28"/>
                <w:lang w:val="ru-RU"/>
              </w:rPr>
              <w:t>-</w:t>
            </w:r>
            <w:r w:rsidRPr="00B3383C">
              <w:rPr>
                <w:sz w:val="28"/>
                <w:szCs w:val="28"/>
              </w:rPr>
              <w:t xml:space="preserve"> </w:t>
            </w:r>
            <w:r w:rsidRPr="003301F2">
              <w:rPr>
                <w:i/>
                <w:sz w:val="28"/>
                <w:szCs w:val="28"/>
              </w:rPr>
              <w:t>контрольне завдання за результатами вивчення навчального матеріалу, об'єднаного в модуль</w:t>
            </w:r>
            <w:r>
              <w:rPr>
                <w:i/>
                <w:sz w:val="28"/>
                <w:szCs w:val="28"/>
              </w:rPr>
              <w:t xml:space="preserve"> (тестування)</w:t>
            </w:r>
          </w:p>
        </w:tc>
      </w:tr>
      <w:tr w:rsidR="00133B68" w:rsidRPr="00B3383C" w:rsidTr="00427872">
        <w:trPr>
          <w:trHeight w:val="970"/>
        </w:trPr>
        <w:tc>
          <w:tcPr>
            <w:tcW w:w="1480" w:type="pct"/>
            <w:vMerge/>
            <w:tcBorders>
              <w:left w:val="single" w:sz="4" w:space="0" w:color="auto"/>
              <w:bottom w:val="single" w:sz="4" w:space="0" w:color="auto"/>
              <w:right w:val="single" w:sz="4" w:space="0" w:color="auto"/>
            </w:tcBorders>
            <w:vAlign w:val="center"/>
          </w:tcPr>
          <w:p w:rsidR="00133B68" w:rsidRPr="00B3383C" w:rsidRDefault="00133B68" w:rsidP="00133B68">
            <w:pPr>
              <w:spacing w:after="0" w:line="240" w:lineRule="auto"/>
              <w:rPr>
                <w:sz w:val="28"/>
                <w:szCs w:val="28"/>
              </w:rPr>
            </w:pPr>
          </w:p>
        </w:tc>
        <w:tc>
          <w:tcPr>
            <w:tcW w:w="1735" w:type="pct"/>
            <w:vMerge/>
            <w:tcBorders>
              <w:left w:val="single" w:sz="4" w:space="0" w:color="auto"/>
              <w:bottom w:val="single" w:sz="4" w:space="0" w:color="auto"/>
              <w:right w:val="single" w:sz="4" w:space="0" w:color="auto"/>
            </w:tcBorders>
            <w:vAlign w:val="center"/>
          </w:tcPr>
          <w:p w:rsidR="00133B68" w:rsidRPr="00B3383C" w:rsidRDefault="00133B68" w:rsidP="00133B68">
            <w:pPr>
              <w:spacing w:after="0" w:line="240" w:lineRule="auto"/>
              <w:rPr>
                <w:sz w:val="28"/>
                <w:szCs w:val="28"/>
              </w:rPr>
            </w:pPr>
          </w:p>
        </w:tc>
        <w:tc>
          <w:tcPr>
            <w:tcW w:w="1785" w:type="pct"/>
            <w:gridSpan w:val="3"/>
            <w:tcBorders>
              <w:top w:val="single" w:sz="4" w:space="0" w:color="auto"/>
              <w:left w:val="single" w:sz="4" w:space="0" w:color="auto"/>
              <w:right w:val="single" w:sz="4" w:space="0" w:color="auto"/>
            </w:tcBorders>
            <w:vAlign w:val="center"/>
          </w:tcPr>
          <w:p w:rsidR="00133B68" w:rsidRPr="003301F2" w:rsidRDefault="00133B68" w:rsidP="00133B68">
            <w:pPr>
              <w:spacing w:after="0" w:line="240" w:lineRule="auto"/>
              <w:jc w:val="center"/>
              <w:rPr>
                <w:sz w:val="28"/>
                <w:szCs w:val="28"/>
              </w:rPr>
            </w:pPr>
            <w:r w:rsidRPr="003301F2">
              <w:rPr>
                <w:sz w:val="28"/>
                <w:szCs w:val="28"/>
              </w:rPr>
              <w:t xml:space="preserve">підсумковий контроль: </w:t>
            </w:r>
          </w:p>
          <w:p w:rsidR="00133B68" w:rsidRPr="003301F2" w:rsidRDefault="00133B68" w:rsidP="00133B68">
            <w:pPr>
              <w:spacing w:after="0" w:line="240" w:lineRule="auto"/>
              <w:jc w:val="center"/>
              <w:rPr>
                <w:sz w:val="28"/>
                <w:szCs w:val="28"/>
              </w:rPr>
            </w:pPr>
            <w:r w:rsidRPr="003301F2">
              <w:rPr>
                <w:sz w:val="28"/>
                <w:szCs w:val="28"/>
              </w:rPr>
              <w:t>-</w:t>
            </w:r>
            <w:r w:rsidRPr="003301F2">
              <w:rPr>
                <w:i/>
                <w:sz w:val="28"/>
                <w:szCs w:val="28"/>
              </w:rPr>
              <w:t xml:space="preserve"> </w:t>
            </w:r>
            <w:r>
              <w:rPr>
                <w:i/>
                <w:sz w:val="28"/>
                <w:szCs w:val="28"/>
              </w:rPr>
              <w:t>залік</w:t>
            </w:r>
            <w:r w:rsidRPr="003301F2">
              <w:rPr>
                <w:i/>
                <w:sz w:val="28"/>
                <w:szCs w:val="28"/>
              </w:rPr>
              <w:t xml:space="preserve"> </w:t>
            </w:r>
          </w:p>
        </w:tc>
      </w:tr>
    </w:tbl>
    <w:p w:rsidR="00133B68" w:rsidRDefault="00133B68" w:rsidP="00133B68">
      <w:pPr>
        <w:spacing w:after="0" w:line="259" w:lineRule="auto"/>
        <w:ind w:left="0" w:firstLine="0"/>
        <w:jc w:val="left"/>
        <w:rPr>
          <w:sz w:val="16"/>
        </w:rPr>
      </w:pPr>
    </w:p>
    <w:p w:rsidR="00133B68" w:rsidRDefault="00133B68" w:rsidP="00133B68">
      <w:pPr>
        <w:spacing w:after="0" w:line="259" w:lineRule="auto"/>
        <w:ind w:left="0" w:firstLine="0"/>
        <w:jc w:val="left"/>
      </w:pPr>
    </w:p>
    <w:p w:rsidR="00133B68" w:rsidRDefault="00133B68" w:rsidP="00133B68">
      <w:pPr>
        <w:spacing w:after="0" w:line="259" w:lineRule="auto"/>
        <w:ind w:left="0" w:firstLine="0"/>
        <w:jc w:val="left"/>
      </w:pPr>
      <w:r>
        <w:rPr>
          <w:b/>
          <w:sz w:val="28"/>
        </w:rPr>
        <w:t xml:space="preserve"> </w:t>
      </w:r>
    </w:p>
    <w:p w:rsidR="00133B68" w:rsidRDefault="00133B68" w:rsidP="00133B68">
      <w:pPr>
        <w:spacing w:after="0" w:line="259" w:lineRule="auto"/>
        <w:ind w:left="0" w:firstLine="0"/>
        <w:jc w:val="left"/>
      </w:pPr>
      <w:r>
        <w:t xml:space="preserve"> </w:t>
      </w:r>
    </w:p>
    <w:p w:rsidR="00133B68" w:rsidRDefault="00133B68" w:rsidP="00133B68">
      <w:pPr>
        <w:spacing w:after="77" w:line="259" w:lineRule="auto"/>
        <w:ind w:left="0" w:firstLine="0"/>
        <w:jc w:val="left"/>
        <w:sectPr w:rsidR="00133B68" w:rsidSect="00427872">
          <w:pgSz w:w="11906" w:h="16838"/>
          <w:pgMar w:top="850" w:right="850" w:bottom="850" w:left="1417" w:header="708" w:footer="708" w:gutter="0"/>
          <w:cols w:space="720"/>
          <w:docGrid w:linePitch="326"/>
        </w:sectPr>
      </w:pPr>
      <w:r>
        <w:t xml:space="preserve"> </w:t>
      </w:r>
    </w:p>
    <w:p w:rsidR="00133B68" w:rsidRDefault="00133B68" w:rsidP="00133B68">
      <w:pPr>
        <w:spacing w:after="3" w:line="259" w:lineRule="auto"/>
        <w:ind w:left="82" w:right="358" w:hanging="10"/>
        <w:jc w:val="center"/>
      </w:pPr>
      <w:r>
        <w:rPr>
          <w:b/>
          <w:sz w:val="28"/>
        </w:rPr>
        <w:t xml:space="preserve">ПЕРЕДРЕКВІЗИТИ: </w:t>
      </w:r>
    </w:p>
    <w:p w:rsidR="00133B68" w:rsidRDefault="00133B68" w:rsidP="00133B68">
      <w:pPr>
        <w:spacing w:after="59" w:line="259" w:lineRule="auto"/>
        <w:ind w:left="-29" w:firstLine="0"/>
        <w:jc w:val="left"/>
      </w:pPr>
      <w:r>
        <w:rPr>
          <w:rFonts w:ascii="Calibri" w:eastAsia="Calibri" w:hAnsi="Calibri" w:cs="Calibri"/>
          <w:noProof/>
          <w:sz w:val="22"/>
        </w:rPr>
        <mc:AlternateContent>
          <mc:Choice Requires="wpg">
            <w:drawing>
              <wp:inline distT="0" distB="0" distL="0" distR="0" wp14:anchorId="19FA0BEF" wp14:editId="28A88181">
                <wp:extent cx="6156326" cy="18287"/>
                <wp:effectExtent l="0" t="0" r="0" b="0"/>
                <wp:docPr id="76801" name="Group 76801"/>
                <wp:cNvGraphicFramePr/>
                <a:graphic xmlns:a="http://schemas.openxmlformats.org/drawingml/2006/main">
                  <a:graphicData uri="http://schemas.microsoft.com/office/word/2010/wordprocessingGroup">
                    <wpg:wgp>
                      <wpg:cNvGrpSpPr/>
                      <wpg:grpSpPr>
                        <a:xfrm>
                          <a:off x="0" y="0"/>
                          <a:ext cx="6156326" cy="18287"/>
                          <a:chOff x="0" y="0"/>
                          <a:chExt cx="6156326" cy="18287"/>
                        </a:xfrm>
                      </wpg:grpSpPr>
                      <wps:wsp>
                        <wps:cNvPr id="98317" name="Shape 98317"/>
                        <wps:cNvSpPr/>
                        <wps:spPr>
                          <a:xfrm>
                            <a:off x="0" y="12192"/>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318" name="Shape 98318"/>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EB96964" id="Group 76801" o:spid="_x0000_s1026" style="width:484.75pt;height:1.45pt;mso-position-horizontal-relative:char;mso-position-vertical-relative:line" coordsize="6156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">
                <v:shape id="Shape 98317" o:spid="_x0000_s1027" style="position:absolute;top:121;width:61563;height:92;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" path="m,l6156326,r,9144l,9144,,e" fillcolor="black" stroked="f" strokeweight="0">
                  <v:stroke miterlimit="83231f" joinstyle="miter"/>
                  <v:path arrowok="t" textboxrect="0,0,6156326,9144"/>
                </v:shape>
                <v:shape id="Shape 98318" o:spid="_x0000_s1028" style="position:absolute;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" path="m,l6156326,r,9144l,9144,,e" fillcolor="black" stroked="f" strokeweight="0">
                  <v:stroke miterlimit="83231f" joinstyle="miter"/>
                  <v:path arrowok="t" textboxrect="0,0,6156326,9144"/>
                </v:shape>
                <w10:anchorlock/>
              </v:group>
            </w:pict>
          </mc:Fallback>
        </mc:AlternateContent>
      </w:r>
    </w:p>
    <w:p w:rsidR="00153EFE" w:rsidRDefault="00133B68" w:rsidP="00153EFE">
      <w:pPr>
        <w:spacing w:after="13" w:line="269" w:lineRule="auto"/>
        <w:ind w:left="-10" w:right="276" w:firstLine="562"/>
        <w:rPr>
          <w:sz w:val="28"/>
        </w:rPr>
      </w:pPr>
      <w:r>
        <w:rPr>
          <w:sz w:val="28"/>
        </w:rPr>
        <w:t xml:space="preserve">Попередньо вивчені дисципліни – </w:t>
      </w:r>
    </w:p>
    <w:p w:rsidR="00153EFE" w:rsidRDefault="00153EFE" w:rsidP="00153EFE">
      <w:pPr>
        <w:spacing w:after="13" w:line="269" w:lineRule="auto"/>
        <w:ind w:left="2822" w:right="276" w:firstLine="718"/>
        <w:rPr>
          <w:rFonts w:ascii="Times New Roman CYR" w:hAnsi="Times New Roman CYR" w:cs="Times New Roman CYR"/>
          <w:color w:val="auto"/>
          <w:sz w:val="28"/>
          <w:szCs w:val="28"/>
        </w:rPr>
      </w:pPr>
      <w:r w:rsidRPr="00153EFE">
        <w:rPr>
          <w:rFonts w:ascii="Times New Roman CYR" w:hAnsi="Times New Roman CYR" w:cs="Times New Roman CYR"/>
          <w:color w:val="auto"/>
          <w:sz w:val="28"/>
          <w:szCs w:val="28"/>
        </w:rPr>
        <w:t>Вступ до спеціальності</w:t>
      </w:r>
      <w:r>
        <w:rPr>
          <w:rFonts w:ascii="Times New Roman CYR" w:hAnsi="Times New Roman CYR" w:cs="Times New Roman CYR"/>
          <w:color w:val="auto"/>
          <w:sz w:val="28"/>
          <w:szCs w:val="28"/>
        </w:rPr>
        <w:t xml:space="preserve"> (Міжнародні відносини)</w:t>
      </w:r>
    </w:p>
    <w:p w:rsidR="00153EFE" w:rsidRPr="00153EFE" w:rsidRDefault="00153EFE" w:rsidP="00153EFE">
      <w:pPr>
        <w:spacing w:after="13" w:line="269" w:lineRule="auto"/>
        <w:ind w:left="3470" w:right="276" w:firstLine="70"/>
        <w:rPr>
          <w:rFonts w:ascii="Times New Roman CYR" w:hAnsi="Times New Roman CYR" w:cs="Times New Roman CYR"/>
          <w:color w:val="auto"/>
          <w:sz w:val="28"/>
          <w:szCs w:val="28"/>
        </w:rPr>
      </w:pPr>
      <w:r w:rsidRPr="00153EFE">
        <w:rPr>
          <w:rFonts w:ascii="Times New Roman CYR" w:hAnsi="Times New Roman CYR" w:cs="Times New Roman CYR"/>
          <w:color w:val="auto"/>
          <w:sz w:val="28"/>
          <w:szCs w:val="28"/>
        </w:rPr>
        <w:t>Теорія міжнародних відносин</w:t>
      </w:r>
    </w:p>
    <w:p w:rsidR="00153EFE" w:rsidRDefault="00153EFE" w:rsidP="00153EFE">
      <w:pPr>
        <w:spacing w:after="13" w:line="269" w:lineRule="auto"/>
        <w:ind w:left="2832" w:right="276" w:firstLine="708"/>
        <w:rPr>
          <w:rFonts w:ascii="Times New Roman CYR" w:hAnsi="Times New Roman CYR" w:cs="Times New Roman CYR"/>
          <w:color w:val="auto"/>
          <w:sz w:val="28"/>
          <w:szCs w:val="28"/>
        </w:rPr>
      </w:pPr>
      <w:r w:rsidRPr="00153EFE">
        <w:rPr>
          <w:rFonts w:ascii="Times New Roman CYR" w:hAnsi="Times New Roman CYR" w:cs="Times New Roman CYR"/>
          <w:color w:val="auto"/>
          <w:sz w:val="28"/>
          <w:szCs w:val="28"/>
        </w:rPr>
        <w:t>Теорія держави і права</w:t>
      </w:r>
    </w:p>
    <w:p w:rsidR="00153EFE" w:rsidRPr="00153EFE" w:rsidRDefault="00153EFE" w:rsidP="00153EFE">
      <w:pPr>
        <w:spacing w:after="13" w:line="269" w:lineRule="auto"/>
        <w:ind w:left="2832" w:right="276" w:firstLine="708"/>
        <w:rPr>
          <w:rFonts w:ascii="Times New Roman CYR" w:hAnsi="Times New Roman CYR" w:cs="Times New Roman CYR"/>
          <w:color w:val="auto"/>
          <w:sz w:val="28"/>
          <w:szCs w:val="28"/>
        </w:rPr>
      </w:pPr>
      <w:r w:rsidRPr="00153EFE">
        <w:rPr>
          <w:rFonts w:ascii="Times New Roman CYR" w:hAnsi="Times New Roman CYR" w:cs="Times New Roman CYR"/>
          <w:color w:val="auto"/>
          <w:sz w:val="28"/>
          <w:szCs w:val="28"/>
        </w:rPr>
        <w:t>Міжнародні відносини та світова політика</w:t>
      </w:r>
    </w:p>
    <w:p w:rsidR="00153EFE" w:rsidRDefault="00153EFE" w:rsidP="00153EFE">
      <w:pPr>
        <w:spacing w:after="13" w:line="269" w:lineRule="auto"/>
        <w:ind w:left="2832" w:right="276" w:firstLine="708"/>
        <w:rPr>
          <w:rFonts w:ascii="Times New Roman CYR" w:hAnsi="Times New Roman CYR" w:cs="Times New Roman CYR"/>
          <w:color w:val="auto"/>
          <w:sz w:val="28"/>
          <w:szCs w:val="28"/>
        </w:rPr>
      </w:pPr>
      <w:r w:rsidRPr="00153EFE">
        <w:rPr>
          <w:rFonts w:ascii="Times New Roman CYR" w:hAnsi="Times New Roman CYR" w:cs="Times New Roman CYR"/>
          <w:color w:val="auto"/>
          <w:sz w:val="28"/>
          <w:szCs w:val="28"/>
        </w:rPr>
        <w:t>Державне право зарубіжних країн</w:t>
      </w:r>
    </w:p>
    <w:p w:rsidR="00153EFE" w:rsidRDefault="00153EFE" w:rsidP="00153EFE">
      <w:pPr>
        <w:spacing w:after="13" w:line="269" w:lineRule="auto"/>
        <w:ind w:left="2832" w:right="276" w:firstLine="708"/>
        <w:rPr>
          <w:rFonts w:ascii="Times New Roman CYR" w:hAnsi="Times New Roman CYR" w:cs="Times New Roman CYR"/>
          <w:color w:val="auto"/>
          <w:sz w:val="28"/>
          <w:szCs w:val="28"/>
        </w:rPr>
      </w:pPr>
      <w:r w:rsidRPr="00153EFE">
        <w:rPr>
          <w:rFonts w:ascii="Times New Roman CYR" w:hAnsi="Times New Roman CYR" w:cs="Times New Roman CYR"/>
          <w:color w:val="auto"/>
          <w:sz w:val="28"/>
          <w:szCs w:val="28"/>
        </w:rPr>
        <w:t>Конфліктологія та теорія переговорів</w:t>
      </w:r>
    </w:p>
    <w:p w:rsidR="00153EFE" w:rsidRPr="003301F2" w:rsidRDefault="00153EFE" w:rsidP="00153EFE">
      <w:pPr>
        <w:spacing w:after="13" w:line="269" w:lineRule="auto"/>
        <w:ind w:left="2832" w:right="276" w:firstLine="708"/>
        <w:rPr>
          <w:rFonts w:ascii="Times New Roman CYR" w:hAnsi="Times New Roman CYR" w:cs="Times New Roman CYR"/>
          <w:color w:val="auto"/>
          <w:sz w:val="28"/>
          <w:szCs w:val="28"/>
        </w:rPr>
      </w:pPr>
      <w:r w:rsidRPr="00153EFE">
        <w:rPr>
          <w:rFonts w:ascii="Times New Roman CYR" w:hAnsi="Times New Roman CYR" w:cs="Times New Roman CYR"/>
          <w:color w:val="auto"/>
          <w:sz w:val="28"/>
          <w:szCs w:val="28"/>
        </w:rPr>
        <w:t>Політологія</w:t>
      </w:r>
    </w:p>
    <w:p w:rsidR="00133B68" w:rsidRDefault="00133B68" w:rsidP="00133B68">
      <w:pPr>
        <w:spacing w:after="9" w:line="259" w:lineRule="auto"/>
        <w:ind w:left="-24" w:firstLine="0"/>
        <w:jc w:val="left"/>
      </w:pPr>
      <w:r>
        <w:rPr>
          <w:rFonts w:ascii="Calibri" w:eastAsia="Calibri" w:hAnsi="Calibri" w:cs="Calibri"/>
          <w:noProof/>
          <w:sz w:val="22"/>
        </w:rPr>
        <mc:AlternateContent>
          <mc:Choice Requires="wpg">
            <w:drawing>
              <wp:inline distT="0" distB="0" distL="0" distR="0" wp14:anchorId="637CF5BF" wp14:editId="4BEC8FF4">
                <wp:extent cx="6153277" cy="18287"/>
                <wp:effectExtent l="0" t="0" r="0" b="0"/>
                <wp:docPr id="76802" name="Group 76802"/>
                <wp:cNvGraphicFramePr/>
                <a:graphic xmlns:a="http://schemas.openxmlformats.org/drawingml/2006/main">
                  <a:graphicData uri="http://schemas.microsoft.com/office/word/2010/wordprocessingGroup">
                    <wpg:wgp>
                      <wpg:cNvGrpSpPr/>
                      <wpg:grpSpPr>
                        <a:xfrm>
                          <a:off x="0" y="0"/>
                          <a:ext cx="6153277" cy="18287"/>
                          <a:chOff x="0" y="0"/>
                          <a:chExt cx="6153277" cy="18287"/>
                        </a:xfrm>
                      </wpg:grpSpPr>
                      <wps:wsp>
                        <wps:cNvPr id="98319" name="Shape 98319"/>
                        <wps:cNvSpPr/>
                        <wps:spPr>
                          <a:xfrm>
                            <a:off x="0" y="12192"/>
                            <a:ext cx="6153277" cy="9144"/>
                          </a:xfrm>
                          <a:custGeom>
                            <a:avLst/>
                            <a:gdLst/>
                            <a:ahLst/>
                            <a:cxnLst/>
                            <a:rect l="0" t="0" r="0" b="0"/>
                            <a:pathLst>
                              <a:path w="6153277" h="9144">
                                <a:moveTo>
                                  <a:pt x="0" y="0"/>
                                </a:moveTo>
                                <a:lnTo>
                                  <a:pt x="6153277" y="0"/>
                                </a:lnTo>
                                <a:lnTo>
                                  <a:pt x="61532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320" name="Shape 98320"/>
                        <wps:cNvSpPr/>
                        <wps:spPr>
                          <a:xfrm>
                            <a:off x="0" y="0"/>
                            <a:ext cx="6153277" cy="9144"/>
                          </a:xfrm>
                          <a:custGeom>
                            <a:avLst/>
                            <a:gdLst/>
                            <a:ahLst/>
                            <a:cxnLst/>
                            <a:rect l="0" t="0" r="0" b="0"/>
                            <a:pathLst>
                              <a:path w="6153277" h="9144">
                                <a:moveTo>
                                  <a:pt x="0" y="0"/>
                                </a:moveTo>
                                <a:lnTo>
                                  <a:pt x="6153277" y="0"/>
                                </a:lnTo>
                                <a:lnTo>
                                  <a:pt x="61532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225239E" id="Group 76802" o:spid="_x0000_s1026" style="width:484.5pt;height:1.45pt;mso-position-horizontal-relative:char;mso-position-vertical-relative:line" coordsize="6153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">
                <v:shape id="Shape 98319" o:spid="_x0000_s1027" style="position:absolute;top:121;width:61532;height:92;visibility:visible;mso-wrap-style:square;v-text-anchor:top" coordsize="61532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" path="m,l6153277,r,9144l,9144,,e" fillcolor="black" stroked="f" strokeweight="0">
                  <v:stroke miterlimit="83231f" joinstyle="miter"/>
                  <v:path arrowok="t" textboxrect="0,0,6153277,9144"/>
                </v:shape>
                <v:shape id="Shape 98320" o:spid="_x0000_s1028" style="position:absolute;width:61532;height:91;visibility:visible;mso-wrap-style:square;v-text-anchor:top" coordsize="61532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" path="m,l6153277,r,9144l,9144,,e" fillcolor="black" stroked="f" strokeweight="0">
                  <v:stroke miterlimit="83231f" joinstyle="miter"/>
                  <v:path arrowok="t" textboxrect="0,0,6153277,9144"/>
                </v:shape>
                <w10:anchorlock/>
              </v:group>
            </w:pict>
          </mc:Fallback>
        </mc:AlternateContent>
      </w:r>
    </w:p>
    <w:p w:rsidR="00133B68" w:rsidRDefault="00133B68" w:rsidP="00133B68">
      <w:pPr>
        <w:spacing w:after="29" w:line="259" w:lineRule="auto"/>
        <w:ind w:left="0" w:right="218" w:firstLine="0"/>
        <w:jc w:val="center"/>
      </w:pPr>
      <w:r>
        <w:rPr>
          <w:b/>
          <w:sz w:val="28"/>
        </w:rPr>
        <w:t xml:space="preserve"> </w:t>
      </w:r>
    </w:p>
    <w:p w:rsidR="00133B68" w:rsidRDefault="00133B68" w:rsidP="00133B68">
      <w:pPr>
        <w:spacing w:after="3" w:line="259" w:lineRule="auto"/>
        <w:ind w:left="82" w:right="360" w:hanging="10"/>
        <w:jc w:val="center"/>
      </w:pPr>
      <w:r>
        <w:rPr>
          <w:b/>
          <w:sz w:val="28"/>
        </w:rPr>
        <w:t xml:space="preserve">ПОСТРЕКВІЗИТИ: </w:t>
      </w:r>
    </w:p>
    <w:p w:rsidR="00133B68" w:rsidRDefault="00133B68" w:rsidP="00133B68">
      <w:pPr>
        <w:spacing w:after="298" w:line="259" w:lineRule="auto"/>
        <w:ind w:left="-29" w:firstLine="0"/>
        <w:jc w:val="left"/>
      </w:pPr>
      <w:r>
        <w:rPr>
          <w:rFonts w:ascii="Calibri" w:eastAsia="Calibri" w:hAnsi="Calibri" w:cs="Calibri"/>
          <w:noProof/>
          <w:sz w:val="22"/>
        </w:rPr>
        <mc:AlternateContent>
          <mc:Choice Requires="wpg">
            <w:drawing>
              <wp:inline distT="0" distB="0" distL="0" distR="0" wp14:anchorId="4D5B6F3D" wp14:editId="47C74AB4">
                <wp:extent cx="6156326" cy="18288"/>
                <wp:effectExtent l="0" t="0" r="0" b="0"/>
                <wp:docPr id="76803" name="Group 76803"/>
                <wp:cNvGraphicFramePr/>
                <a:graphic xmlns:a="http://schemas.openxmlformats.org/drawingml/2006/main">
                  <a:graphicData uri="http://schemas.microsoft.com/office/word/2010/wordprocessingGroup">
                    <wpg:wgp>
                      <wpg:cNvGrpSpPr/>
                      <wpg:grpSpPr>
                        <a:xfrm>
                          <a:off x="0" y="0"/>
                          <a:ext cx="6156326" cy="18288"/>
                          <a:chOff x="0" y="0"/>
                          <a:chExt cx="6156326" cy="18288"/>
                        </a:xfrm>
                      </wpg:grpSpPr>
                      <wps:wsp>
                        <wps:cNvPr id="98321" name="Shape 98321"/>
                        <wps:cNvSpPr/>
                        <wps:spPr>
                          <a:xfrm>
                            <a:off x="0" y="12192"/>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322" name="Shape 98322"/>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0AFA200" id="Group 76803" o:spid="_x0000_s1026" style="width:484.75pt;height:1.45pt;mso-position-horizontal-relative:char;mso-position-vertical-relative:line" coordsize="6156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">
                <v:shape id="Shape 98321" o:spid="_x0000_s1027" style="position:absolute;top:121;width:61563;height:92;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" path="m,l6156326,r,9144l,9144,,e" fillcolor="black" stroked="f" strokeweight="0">
                  <v:stroke miterlimit="83231f" joinstyle="miter"/>
                  <v:path arrowok="t" textboxrect="0,0,6156326,9144"/>
                </v:shape>
                <v:shape id="Shape 98322" o:spid="_x0000_s1028" style="position:absolute;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" path="m,l6156326,r,9144l,9144,,e" fillcolor="black" stroked="f" strokeweight="0">
                  <v:stroke miterlimit="83231f" joinstyle="miter"/>
                  <v:path arrowok="t" textboxrect="0,0,6156326,9144"/>
                </v:shape>
                <w10:anchorlock/>
              </v:group>
            </w:pict>
          </mc:Fallback>
        </mc:AlternateContent>
      </w:r>
    </w:p>
    <w:p w:rsidR="00153EFE" w:rsidRDefault="00153EFE" w:rsidP="00153EFE">
      <w:pPr>
        <w:spacing w:after="0" w:line="240" w:lineRule="auto"/>
        <w:ind w:left="0" w:firstLine="1701"/>
        <w:jc w:val="left"/>
        <w:rPr>
          <w:sz w:val="28"/>
        </w:rPr>
      </w:pPr>
      <w:r w:rsidRPr="00153EFE">
        <w:rPr>
          <w:sz w:val="28"/>
        </w:rPr>
        <w:t>Зовнішньо-економічні зв'язки України</w:t>
      </w:r>
    </w:p>
    <w:p w:rsidR="00153EFE" w:rsidRPr="00153EFE" w:rsidRDefault="00153EFE" w:rsidP="00153EFE">
      <w:pPr>
        <w:spacing w:after="0" w:line="240" w:lineRule="auto"/>
        <w:ind w:left="0" w:firstLine="1701"/>
        <w:jc w:val="left"/>
        <w:rPr>
          <w:sz w:val="28"/>
        </w:rPr>
      </w:pPr>
      <w:r w:rsidRPr="00153EFE">
        <w:rPr>
          <w:sz w:val="28"/>
        </w:rPr>
        <w:t>Міжнародні організації</w:t>
      </w:r>
    </w:p>
    <w:p w:rsidR="00153EFE" w:rsidRPr="00153EFE" w:rsidRDefault="00153EFE" w:rsidP="00153EFE">
      <w:pPr>
        <w:spacing w:after="0" w:line="240" w:lineRule="auto"/>
        <w:ind w:left="0" w:firstLine="1701"/>
        <w:jc w:val="left"/>
        <w:rPr>
          <w:sz w:val="28"/>
        </w:rPr>
      </w:pPr>
      <w:r w:rsidRPr="00153EFE">
        <w:rPr>
          <w:sz w:val="28"/>
        </w:rPr>
        <w:t>Інформаційно-аналітична діяльність у міжнародних відносинах</w:t>
      </w:r>
    </w:p>
    <w:p w:rsidR="00133B68" w:rsidRDefault="00153EFE" w:rsidP="00153EFE">
      <w:pPr>
        <w:spacing w:after="0" w:line="240" w:lineRule="auto"/>
        <w:ind w:left="0" w:firstLine="1701"/>
        <w:jc w:val="left"/>
      </w:pPr>
      <w:r w:rsidRPr="00153EFE">
        <w:rPr>
          <w:sz w:val="28"/>
        </w:rPr>
        <w:t>Зовнішня політика України</w:t>
      </w:r>
      <w:r w:rsidRPr="00153EFE">
        <w:rPr>
          <w:sz w:val="28"/>
        </w:rPr>
        <w:tab/>
      </w:r>
      <w:r w:rsidR="00133B68">
        <w:rPr>
          <w:rFonts w:ascii="Calibri" w:eastAsia="Calibri" w:hAnsi="Calibri" w:cs="Calibri"/>
          <w:noProof/>
          <w:sz w:val="22"/>
        </w:rPr>
        <mc:AlternateContent>
          <mc:Choice Requires="wpg">
            <w:drawing>
              <wp:inline distT="0" distB="0" distL="0" distR="0" wp14:anchorId="4389C989" wp14:editId="18056710">
                <wp:extent cx="6156326" cy="56388"/>
                <wp:effectExtent l="0" t="0" r="0" b="0"/>
                <wp:docPr id="76804" name="Group 76804"/>
                <wp:cNvGraphicFramePr/>
                <a:graphic xmlns:a="http://schemas.openxmlformats.org/drawingml/2006/main">
                  <a:graphicData uri="http://schemas.microsoft.com/office/word/2010/wordprocessingGroup">
                    <wpg:wgp>
                      <wpg:cNvGrpSpPr/>
                      <wpg:grpSpPr>
                        <a:xfrm>
                          <a:off x="0" y="0"/>
                          <a:ext cx="6156326" cy="56388"/>
                          <a:chOff x="0" y="0"/>
                          <a:chExt cx="6156326" cy="56388"/>
                        </a:xfrm>
                      </wpg:grpSpPr>
                      <wps:wsp>
                        <wps:cNvPr id="98323" name="Shape 98323"/>
                        <wps:cNvSpPr/>
                        <wps:spPr>
                          <a:xfrm>
                            <a:off x="0" y="18288"/>
                            <a:ext cx="6156326" cy="38100"/>
                          </a:xfrm>
                          <a:custGeom>
                            <a:avLst/>
                            <a:gdLst/>
                            <a:ahLst/>
                            <a:cxnLst/>
                            <a:rect l="0" t="0" r="0" b="0"/>
                            <a:pathLst>
                              <a:path w="6156326" h="38100">
                                <a:moveTo>
                                  <a:pt x="0" y="0"/>
                                </a:moveTo>
                                <a:lnTo>
                                  <a:pt x="6156326" y="0"/>
                                </a:lnTo>
                                <a:lnTo>
                                  <a:pt x="615632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324" name="Shape 98324"/>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2CCB310" id="Group 76804" o:spid="_x0000_s1026" style="width:484.75pt;height:4.45pt;mso-position-horizontal-relative:char;mso-position-vertical-relative:line" coordsize="6156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">
                <v:shape id="Shape 98323" o:spid="_x0000_s1027" style="position:absolute;top:182;width:61563;height:381;visibility:visible;mso-wrap-style:square;v-text-anchor:top" coordsize="615632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" path="m,l6156326,r,38100l,38100,,e" fillcolor="black" stroked="f" strokeweight="0">
                  <v:stroke miterlimit="83231f" joinstyle="miter"/>
                  <v:path arrowok="t" textboxrect="0,0,6156326,38100"/>
                </v:shape>
                <v:shape id="Shape 98324" o:spid="_x0000_s1028" style="position:absolute;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" path="m,l6156326,r,9144l,9144,,e" fillcolor="black" stroked="f" strokeweight="0">
                  <v:stroke miterlimit="83231f" joinstyle="miter"/>
                  <v:path arrowok="t" textboxrect="0,0,6156326,9144"/>
                </v:shape>
                <w10:anchorlock/>
              </v:group>
            </w:pict>
          </mc:Fallback>
        </mc:AlternateContent>
      </w:r>
    </w:p>
    <w:p w:rsidR="00133B68" w:rsidRDefault="00133B68" w:rsidP="00133B68">
      <w:pPr>
        <w:spacing w:after="120" w:line="259" w:lineRule="auto"/>
        <w:ind w:left="0" w:right="248" w:firstLine="0"/>
        <w:jc w:val="center"/>
      </w:pPr>
      <w:r>
        <w:rPr>
          <w:b/>
          <w:sz w:val="16"/>
        </w:rPr>
        <w:t xml:space="preserve"> </w:t>
      </w:r>
    </w:p>
    <w:p w:rsidR="00133B68" w:rsidRDefault="00133B68" w:rsidP="00133B68">
      <w:pPr>
        <w:spacing w:after="3" w:line="259" w:lineRule="auto"/>
        <w:ind w:left="82" w:right="359" w:hanging="10"/>
        <w:jc w:val="center"/>
      </w:pPr>
      <w:r>
        <w:rPr>
          <w:b/>
          <w:sz w:val="28"/>
        </w:rPr>
        <w:t>МЕТА НАВЧАЛЬНОЇ ДИСЦИПЛІНИ:</w:t>
      </w:r>
      <w:r>
        <w:t xml:space="preserve"> </w:t>
      </w:r>
    </w:p>
    <w:p w:rsidR="00133B68" w:rsidRPr="003E70F5" w:rsidRDefault="00133B68" w:rsidP="00133B68">
      <w:pPr>
        <w:autoSpaceDE w:val="0"/>
        <w:autoSpaceDN w:val="0"/>
        <w:adjustRightInd w:val="0"/>
        <w:spacing w:after="0" w:line="240" w:lineRule="auto"/>
        <w:ind w:left="0" w:firstLine="567"/>
        <w:rPr>
          <w:sz w:val="28"/>
          <w:szCs w:val="28"/>
        </w:rPr>
      </w:pPr>
      <w:r w:rsidRPr="003E70F5">
        <w:rPr>
          <w:sz w:val="28"/>
          <w:szCs w:val="28"/>
        </w:rPr>
        <w:t xml:space="preserve">Основною </w:t>
      </w:r>
      <w:r w:rsidRPr="003E70F5">
        <w:rPr>
          <w:b/>
          <w:bCs/>
          <w:sz w:val="28"/>
          <w:szCs w:val="28"/>
        </w:rPr>
        <w:t xml:space="preserve">метою </w:t>
      </w:r>
      <w:r w:rsidRPr="003E70F5">
        <w:rPr>
          <w:sz w:val="28"/>
          <w:szCs w:val="28"/>
        </w:rPr>
        <w:t xml:space="preserve">вивчення </w:t>
      </w:r>
      <w:r w:rsidRPr="00575E36">
        <w:rPr>
          <w:sz w:val="28"/>
        </w:rPr>
        <w:t>дисципліни</w:t>
      </w:r>
      <w:r>
        <w:rPr>
          <w:sz w:val="28"/>
        </w:rPr>
        <w:t xml:space="preserve"> </w:t>
      </w:r>
      <w:r w:rsidRPr="00AE30B8">
        <w:rPr>
          <w:sz w:val="28"/>
        </w:rPr>
        <w:t>«</w:t>
      </w:r>
      <w:r w:rsidR="00153EFE" w:rsidRPr="00153EFE">
        <w:rPr>
          <w:sz w:val="28"/>
        </w:rPr>
        <w:t>АНАЛІЗ ЗОВНІШНЬОЇ ПОЛІТИКИ</w:t>
      </w:r>
      <w:r w:rsidRPr="00AE30B8">
        <w:rPr>
          <w:sz w:val="28"/>
        </w:rPr>
        <w:t>»</w:t>
      </w:r>
      <w:r w:rsidRPr="003E70F5">
        <w:rPr>
          <w:sz w:val="28"/>
          <w:szCs w:val="28"/>
        </w:rPr>
        <w:t xml:space="preserve"> </w:t>
      </w:r>
      <w:r>
        <w:rPr>
          <w:sz w:val="28"/>
          <w:szCs w:val="28"/>
        </w:rPr>
        <w:t xml:space="preserve">є </w:t>
      </w:r>
      <w:r w:rsidR="003F42F5" w:rsidRPr="003F42F5">
        <w:rPr>
          <w:sz w:val="28"/>
          <w:szCs w:val="28"/>
        </w:rPr>
        <w:t>формува</w:t>
      </w:r>
      <w:r w:rsidR="003F42F5">
        <w:rPr>
          <w:sz w:val="28"/>
          <w:szCs w:val="28"/>
        </w:rPr>
        <w:t>ння</w:t>
      </w:r>
      <w:r w:rsidR="003F42F5" w:rsidRPr="003F42F5">
        <w:rPr>
          <w:sz w:val="28"/>
          <w:szCs w:val="28"/>
        </w:rPr>
        <w:t xml:space="preserve"> у студентів знання про зовнішню політику держави як основну складову міжнародних відносин</w:t>
      </w:r>
      <w:r w:rsidR="003F42F5">
        <w:rPr>
          <w:sz w:val="28"/>
          <w:szCs w:val="28"/>
        </w:rPr>
        <w:t>,</w:t>
      </w:r>
      <w:r w:rsidR="003F42F5" w:rsidRPr="003F42F5">
        <w:rPr>
          <w:sz w:val="28"/>
          <w:szCs w:val="28"/>
        </w:rPr>
        <w:t xml:space="preserve"> вироб</w:t>
      </w:r>
      <w:r w:rsidR="003F42F5">
        <w:rPr>
          <w:sz w:val="28"/>
          <w:szCs w:val="28"/>
        </w:rPr>
        <w:t>лення</w:t>
      </w:r>
      <w:r w:rsidR="003F42F5" w:rsidRPr="003F42F5">
        <w:rPr>
          <w:sz w:val="28"/>
          <w:szCs w:val="28"/>
        </w:rPr>
        <w:t xml:space="preserve"> вміння </w:t>
      </w:r>
      <w:r w:rsidR="003F42F5">
        <w:rPr>
          <w:sz w:val="28"/>
          <w:szCs w:val="28"/>
        </w:rPr>
        <w:t>аналізу</w:t>
      </w:r>
      <w:r w:rsidR="003F42F5" w:rsidRPr="003F42F5">
        <w:rPr>
          <w:sz w:val="28"/>
          <w:szCs w:val="28"/>
        </w:rPr>
        <w:t xml:space="preserve"> зовнішньої політики держави, виходячи з поточної ситуації</w:t>
      </w:r>
      <w:r w:rsidR="003F42F5">
        <w:rPr>
          <w:sz w:val="28"/>
          <w:szCs w:val="28"/>
        </w:rPr>
        <w:t xml:space="preserve">; </w:t>
      </w:r>
      <w:r w:rsidR="004112C7" w:rsidRPr="004112C7">
        <w:rPr>
          <w:sz w:val="28"/>
          <w:szCs w:val="28"/>
        </w:rPr>
        <w:t xml:space="preserve">ознайомлення з історією зародження і розвитку зовнішньополітичної аналітики, основними етапами та принципами її проведення; </w:t>
      </w:r>
      <w:r w:rsidRPr="00AE30B8">
        <w:rPr>
          <w:sz w:val="28"/>
          <w:szCs w:val="28"/>
        </w:rPr>
        <w:t xml:space="preserve">оволодіння </w:t>
      </w:r>
      <w:proofErr w:type="spellStart"/>
      <w:r w:rsidRPr="00AE30B8">
        <w:rPr>
          <w:sz w:val="28"/>
          <w:szCs w:val="28"/>
        </w:rPr>
        <w:t>компетентностями</w:t>
      </w:r>
      <w:proofErr w:type="spellEnd"/>
      <w:r w:rsidRPr="00AE30B8">
        <w:rPr>
          <w:sz w:val="28"/>
          <w:szCs w:val="28"/>
        </w:rPr>
        <w:t xml:space="preserve">, </w:t>
      </w:r>
      <w:r w:rsidR="003F42F5">
        <w:rPr>
          <w:sz w:val="28"/>
          <w:szCs w:val="28"/>
        </w:rPr>
        <w:t>які</w:t>
      </w:r>
      <w:r w:rsidRPr="00AE30B8">
        <w:rPr>
          <w:sz w:val="28"/>
          <w:szCs w:val="28"/>
        </w:rPr>
        <w:t xml:space="preserve"> сприятимуть вдосконаленню та розвитку інтелектуального та загальнокультурного рівня, загальної і політичної культури; застосуванню набутих знань у повсякденній</w:t>
      </w:r>
      <w:r>
        <w:rPr>
          <w:sz w:val="28"/>
          <w:szCs w:val="28"/>
        </w:rPr>
        <w:t xml:space="preserve"> і професійній</w:t>
      </w:r>
      <w:r w:rsidRPr="00AE30B8">
        <w:rPr>
          <w:sz w:val="28"/>
          <w:szCs w:val="28"/>
        </w:rPr>
        <w:t xml:space="preserve"> діяльності, для орієнтації в суспільно-політичному житті, оцінки та аналізу суспільних явищ і подій, самостійного осмислення закономірностей політичного життя сучасної України</w:t>
      </w:r>
      <w:r>
        <w:rPr>
          <w:sz w:val="28"/>
          <w:szCs w:val="28"/>
        </w:rPr>
        <w:t xml:space="preserve"> та світу.</w:t>
      </w:r>
    </w:p>
    <w:p w:rsidR="00133B68" w:rsidRDefault="00133B68" w:rsidP="00133B68">
      <w:pPr>
        <w:spacing w:after="13" w:line="269" w:lineRule="auto"/>
        <w:ind w:left="-10" w:right="276" w:firstLine="566"/>
        <w:rPr>
          <w:sz w:val="28"/>
        </w:rPr>
      </w:pPr>
    </w:p>
    <w:p w:rsidR="00133B68" w:rsidRDefault="00133B68" w:rsidP="00133B68">
      <w:pPr>
        <w:spacing w:after="3" w:line="259" w:lineRule="auto"/>
        <w:ind w:left="2223" w:hanging="10"/>
        <w:jc w:val="left"/>
      </w:pPr>
      <w:r>
        <w:rPr>
          <w:b/>
          <w:sz w:val="28"/>
        </w:rPr>
        <w:t xml:space="preserve">ЗАВДАННЯ НАВЧАЛЬНОЇ ДИСЦИПЛІНИ: </w:t>
      </w:r>
    </w:p>
    <w:p w:rsidR="00133B68" w:rsidRPr="003E70F5" w:rsidRDefault="00133B68" w:rsidP="00133B68">
      <w:pPr>
        <w:tabs>
          <w:tab w:val="left" w:pos="284"/>
          <w:tab w:val="left" w:pos="567"/>
        </w:tabs>
        <w:spacing w:after="0" w:line="240" w:lineRule="auto"/>
        <w:ind w:left="0" w:firstLine="567"/>
        <w:rPr>
          <w:sz w:val="28"/>
          <w:szCs w:val="28"/>
        </w:rPr>
      </w:pPr>
      <w:r w:rsidRPr="003E70F5">
        <w:rPr>
          <w:b/>
          <w:sz w:val="28"/>
          <w:szCs w:val="28"/>
        </w:rPr>
        <w:t xml:space="preserve">Завданнями </w:t>
      </w:r>
      <w:r w:rsidRPr="003E70F5">
        <w:rPr>
          <w:sz w:val="28"/>
          <w:szCs w:val="28"/>
        </w:rPr>
        <w:t xml:space="preserve">вивчення навчальної дисципліни </w:t>
      </w:r>
      <w:r w:rsidRPr="00AE30B8">
        <w:rPr>
          <w:sz w:val="28"/>
          <w:szCs w:val="28"/>
        </w:rPr>
        <w:t>«</w:t>
      </w:r>
      <w:r w:rsidR="003F42F5" w:rsidRPr="00153EFE">
        <w:rPr>
          <w:sz w:val="28"/>
        </w:rPr>
        <w:t>АНАЛІЗ ЗОВНІШНЬОЇ ПОЛІТИКИ</w:t>
      </w:r>
      <w:r w:rsidRPr="00AE30B8">
        <w:rPr>
          <w:sz w:val="28"/>
          <w:szCs w:val="28"/>
        </w:rPr>
        <w:t>»</w:t>
      </w:r>
      <w:r w:rsidRPr="003E70F5">
        <w:rPr>
          <w:sz w:val="28"/>
          <w:szCs w:val="28"/>
        </w:rPr>
        <w:t xml:space="preserve"> є:</w:t>
      </w:r>
    </w:p>
    <w:p w:rsidR="00133B68" w:rsidRDefault="00133B68" w:rsidP="003F42F5">
      <w:pPr>
        <w:numPr>
          <w:ilvl w:val="0"/>
          <w:numId w:val="18"/>
        </w:numPr>
        <w:tabs>
          <w:tab w:val="left" w:pos="284"/>
          <w:tab w:val="left" w:pos="567"/>
        </w:tabs>
        <w:spacing w:after="0" w:line="240" w:lineRule="auto"/>
        <w:rPr>
          <w:sz w:val="28"/>
          <w:szCs w:val="28"/>
        </w:rPr>
      </w:pPr>
      <w:r>
        <w:rPr>
          <w:sz w:val="28"/>
          <w:szCs w:val="28"/>
        </w:rPr>
        <w:t xml:space="preserve">формування знань про </w:t>
      </w:r>
      <w:r w:rsidR="003F42F5" w:rsidRPr="003F42F5">
        <w:rPr>
          <w:sz w:val="28"/>
          <w:szCs w:val="28"/>
        </w:rPr>
        <w:t>теоретичні засади зовнішньої політики, її сутність, структуру, типи, функції, механізм вироблення і реалізації</w:t>
      </w:r>
      <w:r w:rsidRPr="00AE30B8">
        <w:rPr>
          <w:sz w:val="28"/>
          <w:szCs w:val="28"/>
        </w:rPr>
        <w:t>;</w:t>
      </w:r>
      <w:r w:rsidR="003F42F5">
        <w:rPr>
          <w:sz w:val="28"/>
          <w:szCs w:val="28"/>
        </w:rPr>
        <w:t xml:space="preserve"> </w:t>
      </w:r>
    </w:p>
    <w:p w:rsidR="00133B68" w:rsidRDefault="00133B68" w:rsidP="00133B68">
      <w:pPr>
        <w:numPr>
          <w:ilvl w:val="0"/>
          <w:numId w:val="18"/>
        </w:numPr>
        <w:tabs>
          <w:tab w:val="left" w:pos="284"/>
          <w:tab w:val="left" w:pos="567"/>
        </w:tabs>
        <w:spacing w:after="0" w:line="240" w:lineRule="auto"/>
        <w:rPr>
          <w:sz w:val="28"/>
          <w:szCs w:val="28"/>
        </w:rPr>
      </w:pPr>
      <w:r>
        <w:rPr>
          <w:sz w:val="28"/>
          <w:szCs w:val="28"/>
        </w:rPr>
        <w:t>оволодіння навичками використання</w:t>
      </w:r>
      <w:r w:rsidRPr="00AE30B8">
        <w:rPr>
          <w:sz w:val="28"/>
          <w:szCs w:val="28"/>
        </w:rPr>
        <w:t xml:space="preserve"> категоріально-понятійн</w:t>
      </w:r>
      <w:r>
        <w:rPr>
          <w:sz w:val="28"/>
          <w:szCs w:val="28"/>
        </w:rPr>
        <w:t>ого</w:t>
      </w:r>
      <w:r w:rsidRPr="00AE30B8">
        <w:rPr>
          <w:sz w:val="28"/>
          <w:szCs w:val="28"/>
        </w:rPr>
        <w:t xml:space="preserve"> </w:t>
      </w:r>
      <w:r w:rsidRPr="002526B9">
        <w:rPr>
          <w:sz w:val="28"/>
          <w:szCs w:val="28"/>
        </w:rPr>
        <w:t xml:space="preserve">та аналітично-дослідницького апарату сучасної політичної науки на практиці; </w:t>
      </w:r>
      <w:r w:rsidR="003F42F5">
        <w:rPr>
          <w:sz w:val="28"/>
          <w:szCs w:val="28"/>
        </w:rPr>
        <w:t>аналізу зовнішньої політики</w:t>
      </w:r>
      <w:r w:rsidRPr="002526B9">
        <w:rPr>
          <w:sz w:val="28"/>
          <w:szCs w:val="28"/>
        </w:rPr>
        <w:t xml:space="preserve">; </w:t>
      </w:r>
    </w:p>
    <w:p w:rsidR="00133B68" w:rsidRPr="002526B9" w:rsidRDefault="00133B68" w:rsidP="00133B68">
      <w:pPr>
        <w:numPr>
          <w:ilvl w:val="0"/>
          <w:numId w:val="18"/>
        </w:numPr>
        <w:tabs>
          <w:tab w:val="left" w:pos="284"/>
          <w:tab w:val="left" w:pos="567"/>
        </w:tabs>
        <w:spacing w:after="0" w:line="240" w:lineRule="auto"/>
        <w:ind w:left="283" w:firstLine="0"/>
        <w:rPr>
          <w:sz w:val="28"/>
          <w:szCs w:val="28"/>
        </w:rPr>
      </w:pPr>
      <w:r>
        <w:rPr>
          <w:sz w:val="28"/>
          <w:szCs w:val="28"/>
        </w:rPr>
        <w:t xml:space="preserve">формування навичок </w:t>
      </w:r>
      <w:r w:rsidRPr="002526B9">
        <w:rPr>
          <w:sz w:val="28"/>
          <w:szCs w:val="28"/>
        </w:rPr>
        <w:t xml:space="preserve">самостійного аналізу та оцінки особливостей </w:t>
      </w:r>
      <w:r w:rsidR="004112C7">
        <w:rPr>
          <w:sz w:val="28"/>
          <w:szCs w:val="28"/>
        </w:rPr>
        <w:t>зовнішньої політики</w:t>
      </w:r>
      <w:r w:rsidRPr="002526B9">
        <w:rPr>
          <w:sz w:val="28"/>
          <w:szCs w:val="28"/>
        </w:rPr>
        <w:t>; осмислення політичного життя та власного життєвого досвіду; самостійного опрацювання інформації, наукової літератури, навич</w:t>
      </w:r>
      <w:r>
        <w:rPr>
          <w:sz w:val="28"/>
          <w:szCs w:val="28"/>
        </w:rPr>
        <w:t>ок</w:t>
      </w:r>
      <w:r w:rsidRPr="002526B9">
        <w:rPr>
          <w:sz w:val="28"/>
          <w:szCs w:val="28"/>
        </w:rPr>
        <w:t xml:space="preserve"> наукової роботи; критичного та аналітичного мислення</w:t>
      </w:r>
    </w:p>
    <w:p w:rsidR="00133B68" w:rsidRDefault="00133B68" w:rsidP="00133B68">
      <w:pPr>
        <w:tabs>
          <w:tab w:val="left" w:pos="284"/>
          <w:tab w:val="left" w:pos="567"/>
        </w:tabs>
        <w:spacing w:after="0" w:line="240" w:lineRule="auto"/>
        <w:ind w:left="0" w:firstLine="567"/>
        <w:rPr>
          <w:sz w:val="28"/>
          <w:szCs w:val="28"/>
        </w:rPr>
      </w:pPr>
    </w:p>
    <w:p w:rsidR="00133B68" w:rsidRPr="003E70F5" w:rsidRDefault="00133B68" w:rsidP="00133B68">
      <w:pPr>
        <w:tabs>
          <w:tab w:val="left" w:pos="284"/>
          <w:tab w:val="left" w:pos="567"/>
        </w:tabs>
        <w:spacing w:after="0" w:line="240" w:lineRule="auto"/>
        <w:ind w:left="0" w:firstLine="567"/>
        <w:rPr>
          <w:sz w:val="28"/>
          <w:szCs w:val="28"/>
        </w:rPr>
      </w:pPr>
      <w:r w:rsidRPr="003E70F5">
        <w:rPr>
          <w:sz w:val="28"/>
          <w:szCs w:val="28"/>
        </w:rPr>
        <w:t xml:space="preserve">За цих умов набуті </w:t>
      </w:r>
      <w:r>
        <w:rPr>
          <w:sz w:val="28"/>
          <w:szCs w:val="28"/>
        </w:rPr>
        <w:t>студентами</w:t>
      </w:r>
      <w:r w:rsidRPr="003E70F5">
        <w:rPr>
          <w:sz w:val="28"/>
          <w:szCs w:val="28"/>
        </w:rPr>
        <w:t xml:space="preserve"> знання та практичні навички </w:t>
      </w:r>
      <w:r>
        <w:rPr>
          <w:sz w:val="28"/>
          <w:szCs w:val="28"/>
        </w:rPr>
        <w:t>будуть актуальними протягом усієї професійної діяльності</w:t>
      </w:r>
      <w:r w:rsidRPr="003E70F5">
        <w:rPr>
          <w:sz w:val="28"/>
          <w:szCs w:val="28"/>
        </w:rPr>
        <w:t>.</w:t>
      </w:r>
    </w:p>
    <w:p w:rsidR="00133B68" w:rsidRDefault="00133B68" w:rsidP="00133B68">
      <w:pPr>
        <w:spacing w:after="0" w:line="259" w:lineRule="auto"/>
        <w:ind w:left="0" w:firstLine="0"/>
        <w:jc w:val="center"/>
      </w:pPr>
    </w:p>
    <w:p w:rsidR="00133B68" w:rsidRDefault="00133B68" w:rsidP="00133B68">
      <w:pPr>
        <w:spacing w:after="9" w:line="259" w:lineRule="auto"/>
        <w:ind w:left="-29" w:firstLine="0"/>
        <w:jc w:val="left"/>
      </w:pPr>
      <w:r>
        <w:rPr>
          <w:rFonts w:ascii="Calibri" w:eastAsia="Calibri" w:hAnsi="Calibri" w:cs="Calibri"/>
          <w:noProof/>
          <w:sz w:val="22"/>
        </w:rPr>
        <mc:AlternateContent>
          <mc:Choice Requires="wpg">
            <w:drawing>
              <wp:inline distT="0" distB="0" distL="0" distR="0" wp14:anchorId="224F7F92" wp14:editId="5EDDC4B3">
                <wp:extent cx="6156326" cy="56388"/>
                <wp:effectExtent l="0" t="0" r="0" b="0"/>
                <wp:docPr id="76805" name="Group 76805"/>
                <wp:cNvGraphicFramePr/>
                <a:graphic xmlns:a="http://schemas.openxmlformats.org/drawingml/2006/main">
                  <a:graphicData uri="http://schemas.microsoft.com/office/word/2010/wordprocessingGroup">
                    <wpg:wgp>
                      <wpg:cNvGrpSpPr/>
                      <wpg:grpSpPr>
                        <a:xfrm>
                          <a:off x="0" y="0"/>
                          <a:ext cx="6156326" cy="56388"/>
                          <a:chOff x="0" y="0"/>
                          <a:chExt cx="6156326" cy="56388"/>
                        </a:xfrm>
                      </wpg:grpSpPr>
                      <wps:wsp>
                        <wps:cNvPr id="98325" name="Shape 98325"/>
                        <wps:cNvSpPr/>
                        <wps:spPr>
                          <a:xfrm>
                            <a:off x="0" y="18288"/>
                            <a:ext cx="6156326" cy="38100"/>
                          </a:xfrm>
                          <a:custGeom>
                            <a:avLst/>
                            <a:gdLst/>
                            <a:ahLst/>
                            <a:cxnLst/>
                            <a:rect l="0" t="0" r="0" b="0"/>
                            <a:pathLst>
                              <a:path w="6156326" h="38100">
                                <a:moveTo>
                                  <a:pt x="0" y="0"/>
                                </a:moveTo>
                                <a:lnTo>
                                  <a:pt x="6156326" y="0"/>
                                </a:lnTo>
                                <a:lnTo>
                                  <a:pt x="615632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326" name="Shape 98326"/>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B48BB31" id="Group 76805" o:spid="_x0000_s1026" style="width:484.75pt;height:4.45pt;mso-position-horizontal-relative:char;mso-position-vertical-relative:line" coordsize="6156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">
                <v:shape id="Shape 98325" o:spid="_x0000_s1027" style="position:absolute;top:182;width:61563;height:381;visibility:visible;mso-wrap-style:square;v-text-anchor:top" coordsize="615632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" path="m,l6156326,r,38100l,38100,,e" fillcolor="black" stroked="f" strokeweight="0">
                  <v:stroke miterlimit="83231f" joinstyle="miter"/>
                  <v:path arrowok="t" textboxrect="0,0,6156326,38100"/>
                </v:shape>
                <v:shape id="Shape 98326" o:spid="_x0000_s1028" style="position:absolute;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" path="m,l6156326,r,9144l,9144,,e" fillcolor="black" stroked="f" strokeweight="0">
                  <v:stroke miterlimit="83231f" joinstyle="miter"/>
                  <v:path arrowok="t" textboxrect="0,0,6156326,9144"/>
                </v:shape>
                <w10:anchorlock/>
              </v:group>
            </w:pict>
          </mc:Fallback>
        </mc:AlternateContent>
      </w:r>
    </w:p>
    <w:p w:rsidR="00133B68" w:rsidRDefault="00133B68" w:rsidP="00133B68">
      <w:pPr>
        <w:spacing w:after="0" w:line="259" w:lineRule="auto"/>
        <w:ind w:left="0" w:right="218" w:firstLine="0"/>
        <w:jc w:val="center"/>
      </w:pPr>
      <w:r>
        <w:rPr>
          <w:b/>
          <w:sz w:val="28"/>
        </w:rPr>
        <w:t xml:space="preserve"> </w:t>
      </w:r>
    </w:p>
    <w:p w:rsidR="00133B68" w:rsidRDefault="00133B68" w:rsidP="00133B68">
      <w:pPr>
        <w:pStyle w:val="3"/>
        <w:ind w:left="82" w:right="360"/>
      </w:pPr>
      <w:r>
        <w:t xml:space="preserve">ПЕРЕЛІК ЗАГАЛЬНИХ ПРОГРАМНИХ КОМПЕТЕНТНОСТЕЙ ОСВІТНЬОЇ ПРОГРАМИ, ЯКІ ЗАБЕЗПЕЧУЄ ДИСЦИПЛІНА </w:t>
      </w:r>
    </w:p>
    <w:p w:rsidR="00133B68" w:rsidRDefault="00133B68" w:rsidP="004112C7">
      <w:pPr>
        <w:widowControl w:val="0"/>
        <w:numPr>
          <w:ilvl w:val="0"/>
          <w:numId w:val="1"/>
        </w:numPr>
        <w:spacing w:after="0" w:line="240" w:lineRule="auto"/>
        <w:ind w:firstLine="0"/>
      </w:pPr>
      <w:r>
        <w:rPr>
          <w:sz w:val="28"/>
        </w:rPr>
        <w:t>з</w:t>
      </w:r>
      <w:r w:rsidRPr="0095040D">
        <w:rPr>
          <w:sz w:val="28"/>
        </w:rPr>
        <w:t>нання предметної області та розуміння професійної діяльності</w:t>
      </w:r>
      <w:r>
        <w:rPr>
          <w:sz w:val="28"/>
        </w:rPr>
        <w:t>;</w:t>
      </w:r>
      <w:r>
        <w:rPr>
          <w:b/>
          <w:sz w:val="28"/>
        </w:rPr>
        <w:t xml:space="preserve"> </w:t>
      </w:r>
    </w:p>
    <w:p w:rsidR="00133B68" w:rsidRPr="0095040D" w:rsidRDefault="004112C7" w:rsidP="004112C7">
      <w:pPr>
        <w:widowControl w:val="0"/>
        <w:numPr>
          <w:ilvl w:val="0"/>
          <w:numId w:val="1"/>
        </w:numPr>
        <w:spacing w:after="0" w:line="240" w:lineRule="auto"/>
        <w:ind w:firstLine="0"/>
      </w:pPr>
      <w:r>
        <w:rPr>
          <w:sz w:val="28"/>
        </w:rPr>
        <w:t>з</w:t>
      </w:r>
      <w:r w:rsidRPr="004112C7">
        <w:rPr>
          <w:sz w:val="28"/>
        </w:rPr>
        <w:t>датність вчитися й</w:t>
      </w:r>
      <w:r>
        <w:rPr>
          <w:sz w:val="28"/>
        </w:rPr>
        <w:t xml:space="preserve"> оволодівати сучасними знаннями</w:t>
      </w:r>
      <w:r w:rsidR="00133B68">
        <w:rPr>
          <w:sz w:val="28"/>
        </w:rPr>
        <w:t>;</w:t>
      </w:r>
    </w:p>
    <w:p w:rsidR="004112C7" w:rsidRPr="004112C7" w:rsidRDefault="004112C7" w:rsidP="004112C7">
      <w:pPr>
        <w:widowControl w:val="0"/>
        <w:numPr>
          <w:ilvl w:val="0"/>
          <w:numId w:val="1"/>
        </w:numPr>
        <w:spacing w:after="0" w:line="240" w:lineRule="auto"/>
        <w:ind w:firstLine="0"/>
        <w:jc w:val="left"/>
        <w:rPr>
          <w:sz w:val="28"/>
        </w:rPr>
      </w:pPr>
      <w:r>
        <w:rPr>
          <w:sz w:val="28"/>
        </w:rPr>
        <w:t>з</w:t>
      </w:r>
      <w:r w:rsidRPr="004112C7">
        <w:rPr>
          <w:sz w:val="28"/>
        </w:rPr>
        <w:t>датність пра</w:t>
      </w:r>
      <w:r>
        <w:rPr>
          <w:sz w:val="28"/>
        </w:rPr>
        <w:t>цювати в міжнародному контексті;</w:t>
      </w:r>
    </w:p>
    <w:p w:rsidR="004112C7" w:rsidRDefault="004112C7" w:rsidP="004112C7">
      <w:pPr>
        <w:widowControl w:val="0"/>
        <w:numPr>
          <w:ilvl w:val="0"/>
          <w:numId w:val="1"/>
        </w:numPr>
        <w:spacing w:after="0" w:line="240" w:lineRule="auto"/>
        <w:ind w:firstLine="0"/>
        <w:jc w:val="left"/>
        <w:rPr>
          <w:sz w:val="28"/>
        </w:rPr>
      </w:pPr>
      <w:r>
        <w:rPr>
          <w:sz w:val="28"/>
        </w:rPr>
        <w:t>з</w:t>
      </w:r>
      <w:r w:rsidRPr="004112C7">
        <w:rPr>
          <w:sz w:val="28"/>
        </w:rPr>
        <w:t>датність застосовувати знання у практичних ситуаціях</w:t>
      </w:r>
      <w:r>
        <w:rPr>
          <w:sz w:val="28"/>
        </w:rPr>
        <w:t>;</w:t>
      </w:r>
    </w:p>
    <w:p w:rsidR="004112C7" w:rsidRPr="004112C7" w:rsidRDefault="004112C7" w:rsidP="004112C7">
      <w:pPr>
        <w:widowControl w:val="0"/>
        <w:numPr>
          <w:ilvl w:val="0"/>
          <w:numId w:val="1"/>
        </w:numPr>
        <w:spacing w:after="0" w:line="240" w:lineRule="auto"/>
        <w:ind w:firstLine="0"/>
        <w:jc w:val="left"/>
        <w:rPr>
          <w:sz w:val="28"/>
        </w:rPr>
      </w:pPr>
      <w:r>
        <w:rPr>
          <w:sz w:val="28"/>
        </w:rPr>
        <w:t>з</w:t>
      </w:r>
      <w:r w:rsidRPr="004112C7">
        <w:rPr>
          <w:sz w:val="28"/>
        </w:rPr>
        <w:t>датність до абстрактного мислення, аналізу та синтезу</w:t>
      </w:r>
      <w:r>
        <w:rPr>
          <w:sz w:val="28"/>
        </w:rPr>
        <w:t>;</w:t>
      </w:r>
    </w:p>
    <w:p w:rsidR="004112C7" w:rsidRPr="004112C7" w:rsidRDefault="004112C7" w:rsidP="00C61E90">
      <w:pPr>
        <w:widowControl w:val="0"/>
        <w:numPr>
          <w:ilvl w:val="0"/>
          <w:numId w:val="1"/>
        </w:numPr>
        <w:spacing w:after="0" w:line="240" w:lineRule="auto"/>
        <w:ind w:firstLine="0"/>
        <w:jc w:val="left"/>
        <w:rPr>
          <w:sz w:val="28"/>
        </w:rPr>
      </w:pPr>
      <w:r w:rsidRPr="004112C7">
        <w:rPr>
          <w:sz w:val="28"/>
        </w:rPr>
        <w:t>здатність використовувати інформаційні та комунікаційні технології</w:t>
      </w:r>
      <w:r>
        <w:rPr>
          <w:sz w:val="28"/>
        </w:rPr>
        <w:t>;</w:t>
      </w:r>
    </w:p>
    <w:p w:rsidR="00133B68" w:rsidRPr="004112C7" w:rsidRDefault="004112C7" w:rsidP="00C61E90">
      <w:pPr>
        <w:widowControl w:val="0"/>
        <w:numPr>
          <w:ilvl w:val="0"/>
          <w:numId w:val="1"/>
        </w:numPr>
        <w:spacing w:after="0" w:line="240" w:lineRule="auto"/>
        <w:ind w:firstLine="0"/>
        <w:jc w:val="left"/>
        <w:rPr>
          <w:sz w:val="28"/>
        </w:rPr>
      </w:pPr>
      <w:r w:rsidRPr="004112C7">
        <w:rPr>
          <w:sz w:val="28"/>
        </w:rPr>
        <w:t>здатність до пошуку, оброблення та аналізу інформації з різних джерел.</w:t>
      </w:r>
    </w:p>
    <w:p w:rsidR="00133B68" w:rsidRDefault="00133B68" w:rsidP="00133B68">
      <w:pPr>
        <w:spacing w:after="0" w:line="259" w:lineRule="auto"/>
        <w:ind w:left="283" w:firstLine="0"/>
        <w:jc w:val="left"/>
      </w:pPr>
    </w:p>
    <w:p w:rsidR="00133B68" w:rsidRDefault="00133B68" w:rsidP="00133B68">
      <w:pPr>
        <w:widowControl w:val="0"/>
        <w:spacing w:after="0" w:line="240" w:lineRule="auto"/>
        <w:ind w:left="0" w:firstLine="0"/>
        <w:jc w:val="center"/>
      </w:pPr>
      <w:r>
        <w:rPr>
          <w:b/>
          <w:sz w:val="28"/>
        </w:rPr>
        <w:t xml:space="preserve">ПЕРЕЛІК СПЕЦІАЛЬНИХ (ФАХОВИХ) ПРОГРАМНИХ </w:t>
      </w:r>
    </w:p>
    <w:p w:rsidR="00133B68" w:rsidRDefault="00133B68" w:rsidP="00133B68">
      <w:pPr>
        <w:widowControl w:val="0"/>
        <w:spacing w:after="0" w:line="240" w:lineRule="auto"/>
        <w:ind w:left="0" w:firstLine="0"/>
        <w:jc w:val="left"/>
      </w:pPr>
      <w:r>
        <w:rPr>
          <w:b/>
          <w:sz w:val="28"/>
        </w:rPr>
        <w:t xml:space="preserve">КОМПЕТЕНТНОСТЕЙ ОСВІТНЬОЇ ПРОГРАМИ, ЯКІ ЗАБЕЗПЕЧУЄ </w:t>
      </w:r>
    </w:p>
    <w:p w:rsidR="00133B68" w:rsidRDefault="00133B68" w:rsidP="00133B68">
      <w:pPr>
        <w:pStyle w:val="3"/>
        <w:keepNext w:val="0"/>
        <w:keepLines w:val="0"/>
        <w:widowControl w:val="0"/>
        <w:spacing w:after="0" w:line="240" w:lineRule="auto"/>
        <w:ind w:left="0" w:firstLine="0"/>
      </w:pPr>
      <w:r>
        <w:t xml:space="preserve">ДИСЦИПЛІНА </w:t>
      </w:r>
    </w:p>
    <w:p w:rsidR="004112C7" w:rsidRPr="004112C7" w:rsidRDefault="004112C7" w:rsidP="004112C7">
      <w:pPr>
        <w:pStyle w:val="a7"/>
        <w:numPr>
          <w:ilvl w:val="0"/>
          <w:numId w:val="26"/>
        </w:numPr>
        <w:spacing w:after="0" w:line="259" w:lineRule="auto"/>
        <w:rPr>
          <w:sz w:val="28"/>
        </w:rPr>
      </w:pPr>
      <w:r w:rsidRPr="004112C7">
        <w:rPr>
          <w:sz w:val="28"/>
        </w:rPr>
        <w:t xml:space="preserve"> Здатність аналізувати міжнародні процеси в різних контекстах</w:t>
      </w:r>
    </w:p>
    <w:p w:rsidR="004112C7" w:rsidRPr="004112C7" w:rsidRDefault="004112C7" w:rsidP="004112C7">
      <w:pPr>
        <w:pStyle w:val="a7"/>
        <w:numPr>
          <w:ilvl w:val="0"/>
          <w:numId w:val="26"/>
        </w:numPr>
        <w:spacing w:after="0" w:line="259" w:lineRule="auto"/>
        <w:rPr>
          <w:sz w:val="28"/>
        </w:rPr>
      </w:pPr>
      <w:r>
        <w:rPr>
          <w:sz w:val="28"/>
        </w:rPr>
        <w:t xml:space="preserve"> </w:t>
      </w:r>
      <w:r w:rsidRPr="004112C7">
        <w:rPr>
          <w:sz w:val="28"/>
        </w:rPr>
        <w:t>Здатність оцінювати стан та напрями досліджень міжнародних відносин та світової політики у політичній, економічній, юридичній науках, у міждисциплінарних дослідженнях.</w:t>
      </w:r>
    </w:p>
    <w:p w:rsidR="004112C7" w:rsidRPr="004112C7" w:rsidRDefault="004112C7" w:rsidP="004112C7">
      <w:pPr>
        <w:pStyle w:val="a7"/>
        <w:numPr>
          <w:ilvl w:val="0"/>
          <w:numId w:val="26"/>
        </w:numPr>
        <w:spacing w:after="0" w:line="259" w:lineRule="auto"/>
        <w:rPr>
          <w:sz w:val="28"/>
        </w:rPr>
      </w:pPr>
      <w:r w:rsidRPr="004112C7">
        <w:rPr>
          <w:sz w:val="28"/>
        </w:rPr>
        <w:t xml:space="preserve"> Здатність розв’язувати складні спеціалізовані задачі і практичні проблеми у сфері міжнародних відносин, зовнішньої політики держав, суспільних комунікацій, регіональних досліджень.</w:t>
      </w:r>
    </w:p>
    <w:p w:rsidR="004112C7" w:rsidRPr="00427872" w:rsidRDefault="004112C7" w:rsidP="00427872">
      <w:pPr>
        <w:pStyle w:val="a7"/>
        <w:numPr>
          <w:ilvl w:val="0"/>
          <w:numId w:val="26"/>
        </w:numPr>
        <w:spacing w:after="0" w:line="259" w:lineRule="auto"/>
        <w:rPr>
          <w:sz w:val="28"/>
        </w:rPr>
      </w:pPr>
      <w:r w:rsidRPr="00427872">
        <w:rPr>
          <w:sz w:val="28"/>
        </w:rPr>
        <w:t xml:space="preserve"> Здатність аналізувати вплив світової економіки,</w:t>
      </w:r>
      <w:r w:rsidR="00427872" w:rsidRPr="00427872">
        <w:rPr>
          <w:sz w:val="28"/>
        </w:rPr>
        <w:t xml:space="preserve"> </w:t>
      </w:r>
      <w:r w:rsidRPr="00427872">
        <w:rPr>
          <w:sz w:val="28"/>
        </w:rPr>
        <w:t>міжнародного права та внутрішньої політики на структуру й</w:t>
      </w:r>
      <w:r w:rsidR="00427872" w:rsidRPr="00427872">
        <w:rPr>
          <w:sz w:val="28"/>
        </w:rPr>
        <w:t xml:space="preserve"> </w:t>
      </w:r>
      <w:r w:rsidRPr="00427872">
        <w:rPr>
          <w:sz w:val="28"/>
        </w:rPr>
        <w:t>динаміку міжнародних відносин та зовнішньої політики держав.</w:t>
      </w:r>
    </w:p>
    <w:p w:rsidR="004112C7" w:rsidRPr="00427872" w:rsidRDefault="004112C7" w:rsidP="00427872">
      <w:pPr>
        <w:pStyle w:val="a7"/>
        <w:numPr>
          <w:ilvl w:val="0"/>
          <w:numId w:val="26"/>
        </w:numPr>
        <w:spacing w:after="0" w:line="259" w:lineRule="auto"/>
        <w:rPr>
          <w:sz w:val="28"/>
        </w:rPr>
      </w:pPr>
      <w:r w:rsidRPr="00427872">
        <w:rPr>
          <w:sz w:val="28"/>
        </w:rPr>
        <w:t xml:space="preserve"> Здатність аналізувати міжнародні інтеграційні процеси у</w:t>
      </w:r>
      <w:r w:rsidR="00427872" w:rsidRPr="00427872">
        <w:rPr>
          <w:sz w:val="28"/>
        </w:rPr>
        <w:t xml:space="preserve"> </w:t>
      </w:r>
      <w:r w:rsidRPr="00427872">
        <w:rPr>
          <w:sz w:val="28"/>
        </w:rPr>
        <w:t>світі і на Європейському континенті та місце в них України.</w:t>
      </w:r>
    </w:p>
    <w:p w:rsidR="004112C7" w:rsidRPr="00427872" w:rsidRDefault="00427872" w:rsidP="00427872">
      <w:pPr>
        <w:pStyle w:val="a7"/>
        <w:numPr>
          <w:ilvl w:val="0"/>
          <w:numId w:val="26"/>
        </w:numPr>
        <w:spacing w:after="0" w:line="259" w:lineRule="auto"/>
        <w:rPr>
          <w:sz w:val="28"/>
        </w:rPr>
      </w:pPr>
      <w:r w:rsidRPr="00427872">
        <w:rPr>
          <w:sz w:val="28"/>
        </w:rPr>
        <w:t xml:space="preserve"> </w:t>
      </w:r>
      <w:r w:rsidR="004112C7" w:rsidRPr="00427872">
        <w:rPr>
          <w:sz w:val="28"/>
        </w:rPr>
        <w:t>Усвідомлення національних інтересів України на</w:t>
      </w:r>
      <w:r w:rsidRPr="00427872">
        <w:rPr>
          <w:sz w:val="28"/>
        </w:rPr>
        <w:t xml:space="preserve"> </w:t>
      </w:r>
      <w:r w:rsidR="004112C7" w:rsidRPr="00427872">
        <w:rPr>
          <w:sz w:val="28"/>
        </w:rPr>
        <w:t>міжнародній арені.</w:t>
      </w:r>
    </w:p>
    <w:p w:rsidR="004112C7" w:rsidRPr="00427872" w:rsidRDefault="004112C7" w:rsidP="00427872">
      <w:pPr>
        <w:pStyle w:val="a7"/>
        <w:numPr>
          <w:ilvl w:val="0"/>
          <w:numId w:val="26"/>
        </w:numPr>
        <w:spacing w:after="0" w:line="259" w:lineRule="auto"/>
        <w:rPr>
          <w:sz w:val="28"/>
        </w:rPr>
      </w:pPr>
      <w:r w:rsidRPr="00427872">
        <w:rPr>
          <w:sz w:val="28"/>
        </w:rPr>
        <w:t xml:space="preserve"> Здатність застосовувати знання характеристик розвитку</w:t>
      </w:r>
      <w:r w:rsidR="00427872" w:rsidRPr="00427872">
        <w:rPr>
          <w:sz w:val="28"/>
        </w:rPr>
        <w:t xml:space="preserve"> </w:t>
      </w:r>
      <w:r w:rsidRPr="00427872">
        <w:rPr>
          <w:sz w:val="28"/>
        </w:rPr>
        <w:t>країн та регіонів, особливостей та закономірностей глобальних</w:t>
      </w:r>
      <w:r w:rsidR="00427872" w:rsidRPr="00427872">
        <w:rPr>
          <w:sz w:val="28"/>
        </w:rPr>
        <w:t xml:space="preserve"> </w:t>
      </w:r>
      <w:r w:rsidRPr="00427872">
        <w:rPr>
          <w:sz w:val="28"/>
        </w:rPr>
        <w:t>процесів та місця в них окремих держав для розв’язання складних</w:t>
      </w:r>
      <w:r w:rsidR="00427872" w:rsidRPr="00427872">
        <w:rPr>
          <w:sz w:val="28"/>
        </w:rPr>
        <w:t xml:space="preserve"> </w:t>
      </w:r>
      <w:r w:rsidRPr="00427872">
        <w:rPr>
          <w:sz w:val="28"/>
        </w:rPr>
        <w:t>спеціалізованих задач і проблем.</w:t>
      </w:r>
    </w:p>
    <w:p w:rsidR="004112C7" w:rsidRPr="00427872" w:rsidRDefault="004112C7" w:rsidP="00427872">
      <w:pPr>
        <w:pStyle w:val="a7"/>
        <w:numPr>
          <w:ilvl w:val="0"/>
          <w:numId w:val="26"/>
        </w:numPr>
        <w:spacing w:after="0" w:line="259" w:lineRule="auto"/>
        <w:rPr>
          <w:sz w:val="28"/>
        </w:rPr>
      </w:pPr>
      <w:r w:rsidRPr="00427872">
        <w:rPr>
          <w:sz w:val="28"/>
        </w:rPr>
        <w:t xml:space="preserve"> Здатність аналізувати природу та еволюцію міжнародних</w:t>
      </w:r>
      <w:r w:rsidR="00427872" w:rsidRPr="00427872">
        <w:rPr>
          <w:sz w:val="28"/>
        </w:rPr>
        <w:t xml:space="preserve"> </w:t>
      </w:r>
      <w:r w:rsidRPr="00427872">
        <w:rPr>
          <w:sz w:val="28"/>
        </w:rPr>
        <w:t>організацій, їх місце в системі міжнародних відносин, основних</w:t>
      </w:r>
      <w:r w:rsidR="00427872" w:rsidRPr="00427872">
        <w:rPr>
          <w:sz w:val="28"/>
        </w:rPr>
        <w:t xml:space="preserve"> </w:t>
      </w:r>
      <w:r w:rsidRPr="00427872">
        <w:rPr>
          <w:sz w:val="28"/>
        </w:rPr>
        <w:t>форм та перспектив співпраці України з ними.</w:t>
      </w:r>
    </w:p>
    <w:p w:rsidR="00133B68" w:rsidRPr="00427872" w:rsidRDefault="004112C7" w:rsidP="00427872">
      <w:pPr>
        <w:pStyle w:val="a7"/>
        <w:numPr>
          <w:ilvl w:val="0"/>
          <w:numId w:val="26"/>
        </w:numPr>
        <w:spacing w:after="0" w:line="259" w:lineRule="auto"/>
        <w:rPr>
          <w:sz w:val="28"/>
        </w:rPr>
      </w:pPr>
      <w:r w:rsidRPr="00427872">
        <w:rPr>
          <w:sz w:val="28"/>
        </w:rPr>
        <w:t xml:space="preserve"> Здатність аналізувати діяльність міжнародних недержавних</w:t>
      </w:r>
      <w:r w:rsidR="00427872" w:rsidRPr="00427872">
        <w:rPr>
          <w:sz w:val="28"/>
        </w:rPr>
        <w:t xml:space="preserve"> </w:t>
      </w:r>
      <w:r w:rsidRPr="00427872">
        <w:rPr>
          <w:sz w:val="28"/>
        </w:rPr>
        <w:t>акторів та транснаціональні відносини.</w:t>
      </w:r>
    </w:p>
    <w:p w:rsidR="004112C7" w:rsidRDefault="004112C7" w:rsidP="004112C7">
      <w:pPr>
        <w:spacing w:after="0" w:line="259" w:lineRule="auto"/>
        <w:ind w:left="0" w:firstLine="0"/>
        <w:jc w:val="left"/>
        <w:rPr>
          <w:b/>
          <w:sz w:val="28"/>
        </w:rPr>
      </w:pPr>
    </w:p>
    <w:p w:rsidR="00133B68" w:rsidRDefault="00133B68" w:rsidP="00133B68">
      <w:pPr>
        <w:pStyle w:val="3"/>
        <w:keepNext w:val="0"/>
        <w:keepLines w:val="0"/>
        <w:widowControl w:val="0"/>
        <w:spacing w:after="0" w:line="240" w:lineRule="auto"/>
        <w:ind w:left="0" w:firstLine="0"/>
      </w:pPr>
      <w:r>
        <w:t>ПЕРЕЛІК ПРОГРАМНИХ РЕЗУЛЬТАТІВ НАВЧАННЯ ОСВІТНЬОЇ ПРОГРАМИ, ЯКІ ЗАБЕЗПЕЧУЄ ДИСЦИПЛІНА</w:t>
      </w:r>
    </w:p>
    <w:p w:rsidR="00427872" w:rsidRPr="00427872" w:rsidRDefault="00427872" w:rsidP="00C61E90">
      <w:pPr>
        <w:pStyle w:val="a7"/>
        <w:numPr>
          <w:ilvl w:val="0"/>
          <w:numId w:val="27"/>
        </w:numPr>
        <w:spacing w:after="32" w:line="259" w:lineRule="auto"/>
        <w:ind w:left="360"/>
        <w:rPr>
          <w:rFonts w:eastAsia="Segoe UI Symbol"/>
          <w:sz w:val="28"/>
        </w:rPr>
      </w:pPr>
      <w:r w:rsidRPr="00427872">
        <w:rPr>
          <w:rFonts w:eastAsia="Segoe UI Symbol"/>
          <w:sz w:val="28"/>
        </w:rPr>
        <w:t>Знати та розуміти природу міжнародних відносин та регіонального розвитку, еволюцію, стан теоретичних досліджень міжнародних відносин та світової політики, а також природу та джерела політики держав на міжнародній арені і діяльності інших учасників міжнародних відносин.</w:t>
      </w:r>
    </w:p>
    <w:p w:rsidR="00427872" w:rsidRPr="00427872" w:rsidRDefault="00427872" w:rsidP="00C61E90">
      <w:pPr>
        <w:pStyle w:val="a7"/>
        <w:numPr>
          <w:ilvl w:val="0"/>
          <w:numId w:val="27"/>
        </w:numPr>
        <w:spacing w:after="32" w:line="259" w:lineRule="auto"/>
        <w:ind w:left="360"/>
        <w:rPr>
          <w:rFonts w:eastAsia="Segoe UI Symbol"/>
          <w:sz w:val="28"/>
        </w:rPr>
      </w:pPr>
      <w:r w:rsidRPr="00427872">
        <w:rPr>
          <w:rFonts w:eastAsia="Segoe UI Symbol"/>
          <w:sz w:val="28"/>
        </w:rPr>
        <w:t xml:space="preserve"> Знати природу міжнародного співробітництва, характер взаємодії між міжнародним акторами, співвідношення державних, недержавних акторів у світовій політиці.</w:t>
      </w:r>
    </w:p>
    <w:p w:rsidR="00427872" w:rsidRPr="00427872" w:rsidRDefault="00427872" w:rsidP="00C61E90">
      <w:pPr>
        <w:pStyle w:val="a7"/>
        <w:numPr>
          <w:ilvl w:val="0"/>
          <w:numId w:val="27"/>
        </w:numPr>
        <w:spacing w:after="32" w:line="259" w:lineRule="auto"/>
        <w:ind w:left="360"/>
        <w:rPr>
          <w:rFonts w:eastAsia="Segoe UI Symbol"/>
          <w:sz w:val="28"/>
        </w:rPr>
      </w:pPr>
      <w:r w:rsidRPr="00427872">
        <w:rPr>
          <w:rFonts w:eastAsia="Segoe UI Symbol"/>
          <w:sz w:val="28"/>
        </w:rPr>
        <w:t>Знати принципи, механізми та процеси забезпечення зовнішньої політики держав, взаємодії між зовнішньою та внутрішньою політикою, визначення та реалізації на міжнародній арені національних інтересів держав, процесу формування та реалізації зовнішньополітичних рішень.</w:t>
      </w:r>
    </w:p>
    <w:p w:rsidR="00427872" w:rsidRPr="00427872" w:rsidRDefault="00427872" w:rsidP="00C61E90">
      <w:pPr>
        <w:pStyle w:val="a7"/>
        <w:numPr>
          <w:ilvl w:val="0"/>
          <w:numId w:val="27"/>
        </w:numPr>
        <w:spacing w:after="32" w:line="259" w:lineRule="auto"/>
        <w:ind w:left="360"/>
        <w:rPr>
          <w:rFonts w:eastAsia="Segoe UI Symbol"/>
          <w:sz w:val="28"/>
        </w:rPr>
      </w:pPr>
      <w:r w:rsidRPr="00427872">
        <w:rPr>
          <w:rFonts w:eastAsia="Segoe UI Symbol"/>
          <w:sz w:val="28"/>
        </w:rPr>
        <w:t xml:space="preserve"> Знати природу та характер взаємодій окремих країн та регіонів на глобальному, регіональному та локальному рівнях.</w:t>
      </w:r>
    </w:p>
    <w:p w:rsidR="00427872" w:rsidRPr="00427872" w:rsidRDefault="00427872" w:rsidP="00C61E90">
      <w:pPr>
        <w:pStyle w:val="a7"/>
        <w:numPr>
          <w:ilvl w:val="0"/>
          <w:numId w:val="27"/>
        </w:numPr>
        <w:spacing w:after="32" w:line="259" w:lineRule="auto"/>
        <w:ind w:left="360"/>
        <w:rPr>
          <w:rFonts w:eastAsia="Segoe UI Symbol"/>
          <w:sz w:val="28"/>
        </w:rPr>
      </w:pPr>
      <w:r w:rsidRPr="00427872">
        <w:rPr>
          <w:rFonts w:eastAsia="Segoe UI Symbol"/>
          <w:sz w:val="28"/>
        </w:rPr>
        <w:t xml:space="preserve"> Здійснювати опис та аналіз міжнародної ситуації, збирати з різних джерел необхідну для цього інформацію про міжнародні та зовнішньополітичні події та процеси.</w:t>
      </w:r>
    </w:p>
    <w:p w:rsidR="00427872" w:rsidRPr="00427872" w:rsidRDefault="00427872" w:rsidP="00C61E90">
      <w:pPr>
        <w:pStyle w:val="a7"/>
        <w:numPr>
          <w:ilvl w:val="0"/>
          <w:numId w:val="27"/>
        </w:numPr>
        <w:spacing w:after="32" w:line="259" w:lineRule="auto"/>
        <w:ind w:left="360"/>
        <w:rPr>
          <w:rFonts w:eastAsia="Segoe UI Symbol"/>
          <w:sz w:val="28"/>
        </w:rPr>
      </w:pPr>
      <w:r w:rsidRPr="00427872">
        <w:rPr>
          <w:rFonts w:eastAsia="Segoe UI Symbol"/>
          <w:sz w:val="28"/>
        </w:rPr>
        <w:t>Збирати, обробляти та аналізувати великі обсяги інформації про стан міжнародних відносин, зовнішньої політики України та інших держав, регіональних систем, міжнародних комунікацій.</w:t>
      </w:r>
    </w:p>
    <w:p w:rsidR="00427872" w:rsidRPr="00427872" w:rsidRDefault="00427872" w:rsidP="00C61E90">
      <w:pPr>
        <w:pStyle w:val="a7"/>
        <w:numPr>
          <w:ilvl w:val="0"/>
          <w:numId w:val="27"/>
        </w:numPr>
        <w:spacing w:after="32" w:line="259" w:lineRule="auto"/>
        <w:ind w:left="360"/>
        <w:rPr>
          <w:rFonts w:eastAsia="Segoe UI Symbol"/>
          <w:sz w:val="28"/>
        </w:rPr>
      </w:pPr>
      <w:r w:rsidRPr="00427872">
        <w:rPr>
          <w:rFonts w:eastAsia="Segoe UI Symbol"/>
          <w:sz w:val="28"/>
        </w:rPr>
        <w:t xml:space="preserve"> Досліджувати проблеми міжнародних відносин, регіонального розвитку, зовнішньої політики, міжнародних комунікацій, із використанням сучасних політичних, економічних і правових теорій та концепцій, наукових методів та міждисциплінарних підходів, презентувати результати досліджень, надавати відповідні рекомендації.</w:t>
      </w:r>
    </w:p>
    <w:p w:rsidR="00427872" w:rsidRPr="00427872" w:rsidRDefault="00427872" w:rsidP="00C61E90">
      <w:pPr>
        <w:pStyle w:val="a7"/>
        <w:numPr>
          <w:ilvl w:val="0"/>
          <w:numId w:val="27"/>
        </w:numPr>
        <w:spacing w:after="32" w:line="259" w:lineRule="auto"/>
        <w:ind w:left="360"/>
        <w:rPr>
          <w:rFonts w:eastAsia="Segoe UI Symbol"/>
          <w:sz w:val="28"/>
        </w:rPr>
      </w:pPr>
      <w:r w:rsidRPr="00427872">
        <w:rPr>
          <w:rFonts w:eastAsia="Segoe UI Symbol"/>
          <w:sz w:val="28"/>
        </w:rPr>
        <w:t xml:space="preserve"> Здійснювати прикладний аналіз міжнародних відносин, зовнішньої політики України та інших держав, міжнародних процесів та міжнародної ситуації відповідно до поставлених цілей, готувати інформаційні та аналітичні матеріали.</w:t>
      </w:r>
    </w:p>
    <w:p w:rsidR="00427872" w:rsidRPr="00427872" w:rsidRDefault="00427872" w:rsidP="00C61E90">
      <w:pPr>
        <w:pStyle w:val="a7"/>
        <w:numPr>
          <w:ilvl w:val="0"/>
          <w:numId w:val="27"/>
        </w:numPr>
        <w:spacing w:after="32" w:line="259" w:lineRule="auto"/>
        <w:ind w:left="360"/>
        <w:rPr>
          <w:rFonts w:eastAsia="Segoe UI Symbol"/>
          <w:sz w:val="28"/>
        </w:rPr>
      </w:pPr>
      <w:r w:rsidRPr="00427872">
        <w:rPr>
          <w:rFonts w:eastAsia="Segoe UI Symbol"/>
          <w:sz w:val="28"/>
        </w:rPr>
        <w:t xml:space="preserve"> Вести фахову дискусію із проблем міжнародних відносин, міжнародних комунікацій, регіональних студій, зовнішньої політичної діяльності, аргументувати свою позицію, поважати опонентів та їхню точки зору.</w:t>
      </w:r>
    </w:p>
    <w:p w:rsidR="00427872" w:rsidRPr="00427872" w:rsidRDefault="00427872" w:rsidP="00C61E90">
      <w:pPr>
        <w:pStyle w:val="a7"/>
        <w:numPr>
          <w:ilvl w:val="0"/>
          <w:numId w:val="27"/>
        </w:numPr>
        <w:spacing w:after="32" w:line="259" w:lineRule="auto"/>
        <w:ind w:left="360"/>
        <w:rPr>
          <w:rFonts w:eastAsia="Segoe UI Symbol"/>
          <w:sz w:val="28"/>
        </w:rPr>
      </w:pPr>
      <w:r w:rsidRPr="00427872">
        <w:rPr>
          <w:rFonts w:eastAsia="Segoe UI Symbol"/>
          <w:sz w:val="28"/>
        </w:rPr>
        <w:t xml:space="preserve"> Використовувати сучасні цифрові технології, спеціалізоване програмне забезпечення, бази даних та інформаційні системи для розв’язання складних спеціалізованих задач у сфері міжнародних відносин, суспільних комунікацій та/або регіональних студій.</w:t>
      </w:r>
    </w:p>
    <w:p w:rsidR="00427872" w:rsidRPr="00427872" w:rsidRDefault="00427872" w:rsidP="00C61E90">
      <w:pPr>
        <w:pStyle w:val="a7"/>
        <w:numPr>
          <w:ilvl w:val="0"/>
          <w:numId w:val="27"/>
        </w:numPr>
        <w:spacing w:after="32" w:line="259" w:lineRule="auto"/>
        <w:ind w:left="360"/>
        <w:rPr>
          <w:rFonts w:eastAsia="Segoe UI Symbol"/>
          <w:sz w:val="28"/>
        </w:rPr>
      </w:pPr>
      <w:r w:rsidRPr="00427872">
        <w:rPr>
          <w:rFonts w:eastAsia="Segoe UI Symbol"/>
          <w:sz w:val="28"/>
        </w:rPr>
        <w:t>Розуміти та застосовувати для розв’язання складних спеціалізованих задач міжнародних відносин, суспільних комунікацій та регіональних студій чинне законодавство, міжнародні нормативні документи та угоди, довідкові матеріали, чинні стандарти і технічні умови тощо.</w:t>
      </w:r>
    </w:p>
    <w:p w:rsidR="00427872" w:rsidRDefault="00427872" w:rsidP="00427872">
      <w:pPr>
        <w:pStyle w:val="a7"/>
        <w:numPr>
          <w:ilvl w:val="0"/>
          <w:numId w:val="27"/>
        </w:numPr>
        <w:spacing w:after="32" w:line="259" w:lineRule="auto"/>
        <w:ind w:left="360"/>
        <w:rPr>
          <w:rFonts w:eastAsia="Segoe UI Symbol"/>
          <w:sz w:val="28"/>
        </w:rPr>
      </w:pPr>
      <w:r>
        <w:rPr>
          <w:rFonts w:eastAsia="Segoe UI Symbol"/>
          <w:sz w:val="28"/>
        </w:rPr>
        <w:t xml:space="preserve"> </w:t>
      </w:r>
      <w:r w:rsidRPr="00427872">
        <w:rPr>
          <w:rFonts w:eastAsia="Segoe UI Symbol"/>
          <w:sz w:val="28"/>
        </w:rPr>
        <w:t>Розуміти та відстоювати національні інтереси України в міжнародній діяльності.</w:t>
      </w:r>
    </w:p>
    <w:p w:rsidR="000839A6" w:rsidRDefault="000839A6" w:rsidP="00133B68">
      <w:pPr>
        <w:widowControl w:val="0"/>
        <w:spacing w:after="0" w:line="240" w:lineRule="auto"/>
        <w:ind w:left="670" w:right="1051" w:hanging="10"/>
        <w:jc w:val="right"/>
        <w:rPr>
          <w:b/>
          <w:sz w:val="28"/>
        </w:rPr>
      </w:pPr>
    </w:p>
    <w:p w:rsidR="00133B68" w:rsidRDefault="00133B68" w:rsidP="00133B68">
      <w:pPr>
        <w:widowControl w:val="0"/>
        <w:spacing w:after="0" w:line="240" w:lineRule="auto"/>
        <w:ind w:left="670" w:right="1051" w:hanging="10"/>
        <w:jc w:val="right"/>
      </w:pPr>
      <w:r>
        <w:rPr>
          <w:b/>
          <w:sz w:val="28"/>
        </w:rPr>
        <w:t xml:space="preserve">СТРУКТУРА ВИВЧЕННЯ НАВЧАЛЬНОЇ ДИСЦИПЛІНИ </w:t>
      </w:r>
    </w:p>
    <w:p w:rsidR="00133B68" w:rsidRDefault="00133B68" w:rsidP="00133B68">
      <w:pPr>
        <w:widowControl w:val="0"/>
        <w:spacing w:after="0" w:line="240" w:lineRule="auto"/>
        <w:ind w:left="349" w:firstLine="0"/>
        <w:jc w:val="center"/>
      </w:pPr>
      <w:r>
        <w:rPr>
          <w:b/>
          <w:sz w:val="28"/>
        </w:rPr>
        <w:t xml:space="preserve"> </w:t>
      </w:r>
    </w:p>
    <w:p w:rsidR="00133B68" w:rsidRDefault="00133B68" w:rsidP="00133B68">
      <w:pPr>
        <w:pStyle w:val="3"/>
        <w:keepNext w:val="0"/>
        <w:keepLines w:val="0"/>
        <w:widowControl w:val="0"/>
        <w:spacing w:after="0" w:line="240" w:lineRule="auto"/>
        <w:ind w:left="82"/>
      </w:pPr>
      <w:r>
        <w:t xml:space="preserve">Тематичний план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7"/>
        <w:gridCol w:w="1003"/>
        <w:gridCol w:w="496"/>
        <w:gridCol w:w="496"/>
        <w:gridCol w:w="636"/>
        <w:gridCol w:w="1003"/>
        <w:gridCol w:w="356"/>
        <w:gridCol w:w="356"/>
        <w:gridCol w:w="636"/>
      </w:tblGrid>
      <w:tr w:rsidR="00133B68" w:rsidRPr="008C5BA6" w:rsidTr="006C7562">
        <w:trPr>
          <w:cantSplit/>
        </w:trPr>
        <w:tc>
          <w:tcPr>
            <w:tcW w:w="2421" w:type="pct"/>
            <w:vMerge w:val="restart"/>
            <w:tcBorders>
              <w:top w:val="single" w:sz="4" w:space="0" w:color="auto"/>
              <w:left w:val="single" w:sz="4" w:space="0" w:color="auto"/>
              <w:bottom w:val="single" w:sz="4" w:space="0" w:color="auto"/>
              <w:right w:val="single" w:sz="4" w:space="0" w:color="auto"/>
            </w:tcBorders>
            <w:vAlign w:val="center"/>
          </w:tcPr>
          <w:p w:rsidR="00133B68" w:rsidRPr="008C5BA6" w:rsidRDefault="00133B68" w:rsidP="000839A6">
            <w:pPr>
              <w:widowControl w:val="0"/>
              <w:tabs>
                <w:tab w:val="left" w:pos="-108"/>
              </w:tabs>
              <w:spacing w:after="0" w:line="240" w:lineRule="auto"/>
              <w:ind w:left="0" w:firstLine="0"/>
              <w:jc w:val="center"/>
              <w:rPr>
                <w:sz w:val="28"/>
                <w:szCs w:val="28"/>
              </w:rPr>
            </w:pPr>
            <w:r w:rsidRPr="008C5BA6">
              <w:rPr>
                <w:sz w:val="28"/>
                <w:szCs w:val="28"/>
              </w:rPr>
              <w:t>Назви змістових</w:t>
            </w:r>
          </w:p>
          <w:p w:rsidR="00133B68" w:rsidRPr="008C5BA6" w:rsidRDefault="00133B68" w:rsidP="000839A6">
            <w:pPr>
              <w:widowControl w:val="0"/>
              <w:tabs>
                <w:tab w:val="left" w:pos="-108"/>
              </w:tabs>
              <w:spacing w:after="0" w:line="240" w:lineRule="auto"/>
              <w:ind w:left="0" w:firstLine="0"/>
              <w:jc w:val="center"/>
              <w:rPr>
                <w:sz w:val="28"/>
                <w:szCs w:val="28"/>
              </w:rPr>
            </w:pPr>
            <w:r w:rsidRPr="008C5BA6">
              <w:rPr>
                <w:sz w:val="28"/>
                <w:szCs w:val="28"/>
              </w:rPr>
              <w:t>модулів і тем</w:t>
            </w:r>
          </w:p>
        </w:tc>
        <w:tc>
          <w:tcPr>
            <w:tcW w:w="2579" w:type="pct"/>
            <w:gridSpan w:val="8"/>
            <w:tcBorders>
              <w:top w:val="single" w:sz="4" w:space="0" w:color="auto"/>
              <w:left w:val="single" w:sz="4" w:space="0" w:color="auto"/>
              <w:bottom w:val="single" w:sz="4" w:space="0" w:color="auto"/>
              <w:right w:val="single" w:sz="4" w:space="0" w:color="auto"/>
            </w:tcBorders>
            <w:vAlign w:val="center"/>
          </w:tcPr>
          <w:p w:rsidR="00133B68" w:rsidRPr="008C5BA6" w:rsidRDefault="00133B68" w:rsidP="000839A6">
            <w:pPr>
              <w:widowControl w:val="0"/>
              <w:spacing w:after="0" w:line="240" w:lineRule="auto"/>
              <w:ind w:left="0" w:firstLine="0"/>
              <w:jc w:val="center"/>
              <w:rPr>
                <w:sz w:val="28"/>
                <w:szCs w:val="28"/>
              </w:rPr>
            </w:pPr>
            <w:r w:rsidRPr="008C5BA6">
              <w:rPr>
                <w:sz w:val="28"/>
                <w:szCs w:val="28"/>
              </w:rPr>
              <w:t>Кількість годин</w:t>
            </w:r>
          </w:p>
        </w:tc>
      </w:tr>
      <w:tr w:rsidR="00133B68" w:rsidRPr="008C5BA6" w:rsidTr="006C7562">
        <w:trPr>
          <w:cantSplit/>
        </w:trPr>
        <w:tc>
          <w:tcPr>
            <w:tcW w:w="2421" w:type="pct"/>
            <w:vMerge/>
            <w:tcBorders>
              <w:top w:val="single" w:sz="4" w:space="0" w:color="auto"/>
              <w:left w:val="single" w:sz="4" w:space="0" w:color="auto"/>
              <w:bottom w:val="single" w:sz="4" w:space="0" w:color="auto"/>
              <w:right w:val="single" w:sz="4" w:space="0" w:color="auto"/>
            </w:tcBorders>
            <w:vAlign w:val="center"/>
          </w:tcPr>
          <w:p w:rsidR="00133B68" w:rsidRPr="008C5BA6" w:rsidRDefault="00133B68" w:rsidP="00133B68">
            <w:pPr>
              <w:widowControl w:val="0"/>
              <w:tabs>
                <w:tab w:val="left" w:pos="-108"/>
              </w:tabs>
              <w:spacing w:after="0" w:line="240" w:lineRule="auto"/>
              <w:ind w:left="0" w:firstLine="0"/>
              <w:rPr>
                <w:sz w:val="28"/>
                <w:szCs w:val="28"/>
              </w:rPr>
            </w:pPr>
          </w:p>
        </w:tc>
        <w:tc>
          <w:tcPr>
            <w:tcW w:w="1358" w:type="pct"/>
            <w:gridSpan w:val="4"/>
            <w:tcBorders>
              <w:top w:val="single" w:sz="4" w:space="0" w:color="auto"/>
              <w:left w:val="single" w:sz="4" w:space="0" w:color="auto"/>
              <w:bottom w:val="single" w:sz="4" w:space="0" w:color="auto"/>
              <w:right w:val="single" w:sz="4" w:space="0" w:color="auto"/>
            </w:tcBorders>
          </w:tcPr>
          <w:p w:rsidR="00133B68" w:rsidRPr="008C5BA6" w:rsidRDefault="00133B68" w:rsidP="00133B68">
            <w:pPr>
              <w:widowControl w:val="0"/>
              <w:spacing w:after="0" w:line="240" w:lineRule="auto"/>
              <w:ind w:left="0" w:firstLine="0"/>
              <w:jc w:val="center"/>
              <w:rPr>
                <w:sz w:val="28"/>
                <w:szCs w:val="28"/>
              </w:rPr>
            </w:pPr>
            <w:r w:rsidRPr="008C5BA6">
              <w:rPr>
                <w:sz w:val="28"/>
                <w:szCs w:val="28"/>
              </w:rPr>
              <w:t>Денна форма</w:t>
            </w:r>
          </w:p>
        </w:tc>
        <w:tc>
          <w:tcPr>
            <w:tcW w:w="1221" w:type="pct"/>
            <w:gridSpan w:val="4"/>
            <w:tcBorders>
              <w:top w:val="single" w:sz="4" w:space="0" w:color="auto"/>
              <w:left w:val="single" w:sz="4" w:space="0" w:color="auto"/>
              <w:bottom w:val="single" w:sz="4" w:space="0" w:color="auto"/>
              <w:right w:val="single" w:sz="4" w:space="0" w:color="auto"/>
            </w:tcBorders>
          </w:tcPr>
          <w:p w:rsidR="00133B68" w:rsidRPr="008C5BA6" w:rsidRDefault="00133B68" w:rsidP="00133B68">
            <w:pPr>
              <w:widowControl w:val="0"/>
              <w:spacing w:after="0" w:line="240" w:lineRule="auto"/>
              <w:ind w:left="0" w:firstLine="0"/>
              <w:jc w:val="center"/>
              <w:rPr>
                <w:sz w:val="28"/>
                <w:szCs w:val="28"/>
              </w:rPr>
            </w:pPr>
            <w:r w:rsidRPr="008C5BA6">
              <w:rPr>
                <w:sz w:val="28"/>
                <w:szCs w:val="28"/>
              </w:rPr>
              <w:t>Заочна форма</w:t>
            </w:r>
          </w:p>
        </w:tc>
      </w:tr>
      <w:tr w:rsidR="00133B68" w:rsidRPr="008C5BA6" w:rsidTr="006C7562">
        <w:trPr>
          <w:cantSplit/>
        </w:trPr>
        <w:tc>
          <w:tcPr>
            <w:tcW w:w="2421" w:type="pct"/>
            <w:vMerge/>
            <w:tcBorders>
              <w:top w:val="single" w:sz="4" w:space="0" w:color="auto"/>
              <w:left w:val="single" w:sz="4" w:space="0" w:color="auto"/>
              <w:bottom w:val="single" w:sz="4" w:space="0" w:color="auto"/>
              <w:right w:val="single" w:sz="4" w:space="0" w:color="auto"/>
            </w:tcBorders>
            <w:vAlign w:val="center"/>
          </w:tcPr>
          <w:p w:rsidR="00133B68" w:rsidRPr="008C5BA6" w:rsidRDefault="00133B68" w:rsidP="00133B68">
            <w:pPr>
              <w:widowControl w:val="0"/>
              <w:tabs>
                <w:tab w:val="left" w:pos="-108"/>
              </w:tabs>
              <w:spacing w:after="0" w:line="240" w:lineRule="auto"/>
              <w:ind w:left="0" w:firstLine="0"/>
              <w:rPr>
                <w:sz w:val="28"/>
                <w:szCs w:val="28"/>
              </w:rPr>
            </w:pPr>
          </w:p>
        </w:tc>
        <w:tc>
          <w:tcPr>
            <w:tcW w:w="521" w:type="pct"/>
            <w:vMerge w:val="restart"/>
            <w:tcBorders>
              <w:top w:val="single" w:sz="4" w:space="0" w:color="auto"/>
              <w:left w:val="single" w:sz="4" w:space="0" w:color="auto"/>
              <w:bottom w:val="single" w:sz="4" w:space="0" w:color="auto"/>
              <w:right w:val="single" w:sz="4" w:space="0" w:color="auto"/>
            </w:tcBorders>
            <w:vAlign w:val="center"/>
          </w:tcPr>
          <w:p w:rsidR="00133B68" w:rsidRPr="008C5BA6" w:rsidRDefault="00133B68" w:rsidP="00133B68">
            <w:pPr>
              <w:widowControl w:val="0"/>
              <w:spacing w:after="0" w:line="240" w:lineRule="auto"/>
              <w:ind w:left="0" w:firstLine="0"/>
              <w:jc w:val="center"/>
              <w:rPr>
                <w:sz w:val="28"/>
                <w:szCs w:val="28"/>
              </w:rPr>
            </w:pPr>
            <w:r w:rsidRPr="008C5BA6">
              <w:rPr>
                <w:sz w:val="28"/>
                <w:szCs w:val="28"/>
              </w:rPr>
              <w:t>усього</w:t>
            </w:r>
          </w:p>
        </w:tc>
        <w:tc>
          <w:tcPr>
            <w:tcW w:w="838" w:type="pct"/>
            <w:gridSpan w:val="3"/>
            <w:tcBorders>
              <w:top w:val="single" w:sz="4" w:space="0" w:color="auto"/>
              <w:left w:val="single" w:sz="4" w:space="0" w:color="auto"/>
              <w:bottom w:val="single" w:sz="4" w:space="0" w:color="auto"/>
              <w:right w:val="single" w:sz="4" w:space="0" w:color="auto"/>
            </w:tcBorders>
            <w:vAlign w:val="center"/>
          </w:tcPr>
          <w:p w:rsidR="00133B68" w:rsidRPr="008C5BA6" w:rsidRDefault="00133B68" w:rsidP="00133B68">
            <w:pPr>
              <w:widowControl w:val="0"/>
              <w:spacing w:after="0" w:line="240" w:lineRule="auto"/>
              <w:ind w:left="0" w:firstLine="0"/>
              <w:jc w:val="center"/>
              <w:rPr>
                <w:sz w:val="28"/>
                <w:szCs w:val="28"/>
              </w:rPr>
            </w:pPr>
            <w:r w:rsidRPr="008C5BA6">
              <w:rPr>
                <w:sz w:val="28"/>
                <w:szCs w:val="28"/>
              </w:rPr>
              <w:t>у тому числі</w:t>
            </w:r>
          </w:p>
        </w:tc>
        <w:tc>
          <w:tcPr>
            <w:tcW w:w="521" w:type="pct"/>
            <w:vMerge w:val="restart"/>
            <w:tcBorders>
              <w:top w:val="single" w:sz="4" w:space="0" w:color="auto"/>
              <w:left w:val="single" w:sz="4" w:space="0" w:color="auto"/>
              <w:bottom w:val="single" w:sz="4" w:space="0" w:color="auto"/>
              <w:right w:val="single" w:sz="4" w:space="0" w:color="auto"/>
            </w:tcBorders>
            <w:vAlign w:val="center"/>
          </w:tcPr>
          <w:p w:rsidR="00133B68" w:rsidRPr="008C5BA6" w:rsidRDefault="00133B68" w:rsidP="00133B68">
            <w:pPr>
              <w:widowControl w:val="0"/>
              <w:spacing w:after="0" w:line="240" w:lineRule="auto"/>
              <w:ind w:left="0" w:firstLine="0"/>
              <w:jc w:val="center"/>
              <w:rPr>
                <w:sz w:val="28"/>
                <w:szCs w:val="28"/>
              </w:rPr>
            </w:pPr>
            <w:r w:rsidRPr="008C5BA6">
              <w:rPr>
                <w:sz w:val="28"/>
                <w:szCs w:val="28"/>
              </w:rPr>
              <w:t>усього</w:t>
            </w:r>
          </w:p>
        </w:tc>
        <w:tc>
          <w:tcPr>
            <w:tcW w:w="700" w:type="pct"/>
            <w:gridSpan w:val="3"/>
            <w:tcBorders>
              <w:top w:val="single" w:sz="4" w:space="0" w:color="auto"/>
              <w:left w:val="single" w:sz="4" w:space="0" w:color="auto"/>
              <w:bottom w:val="single" w:sz="4" w:space="0" w:color="auto"/>
              <w:right w:val="single" w:sz="4" w:space="0" w:color="auto"/>
            </w:tcBorders>
          </w:tcPr>
          <w:p w:rsidR="00133B68" w:rsidRPr="008C5BA6" w:rsidRDefault="00133B68" w:rsidP="00133B68">
            <w:pPr>
              <w:widowControl w:val="0"/>
              <w:spacing w:after="0" w:line="240" w:lineRule="auto"/>
              <w:ind w:left="0" w:firstLine="0"/>
              <w:jc w:val="center"/>
              <w:rPr>
                <w:sz w:val="28"/>
                <w:szCs w:val="28"/>
              </w:rPr>
            </w:pPr>
            <w:r w:rsidRPr="008C5BA6">
              <w:rPr>
                <w:sz w:val="28"/>
                <w:szCs w:val="28"/>
              </w:rPr>
              <w:t>у тому числі</w:t>
            </w:r>
          </w:p>
        </w:tc>
      </w:tr>
      <w:tr w:rsidR="00133B68" w:rsidRPr="008C5BA6" w:rsidTr="006C7562">
        <w:trPr>
          <w:cantSplit/>
        </w:trPr>
        <w:tc>
          <w:tcPr>
            <w:tcW w:w="2421" w:type="pct"/>
            <w:vMerge/>
            <w:tcBorders>
              <w:top w:val="single" w:sz="4" w:space="0" w:color="auto"/>
              <w:left w:val="single" w:sz="4" w:space="0" w:color="auto"/>
              <w:bottom w:val="single" w:sz="4" w:space="0" w:color="auto"/>
              <w:right w:val="single" w:sz="4" w:space="0" w:color="auto"/>
            </w:tcBorders>
            <w:vAlign w:val="center"/>
          </w:tcPr>
          <w:p w:rsidR="00133B68" w:rsidRPr="008C5BA6" w:rsidRDefault="00133B68" w:rsidP="00133B68">
            <w:pPr>
              <w:widowControl w:val="0"/>
              <w:tabs>
                <w:tab w:val="left" w:pos="-108"/>
              </w:tabs>
              <w:spacing w:after="0" w:line="240" w:lineRule="auto"/>
              <w:ind w:left="0" w:firstLine="0"/>
              <w:rPr>
                <w:sz w:val="28"/>
                <w:szCs w:val="28"/>
              </w:rPr>
            </w:pPr>
          </w:p>
        </w:tc>
        <w:tc>
          <w:tcPr>
            <w:tcW w:w="521" w:type="pct"/>
            <w:vMerge/>
            <w:tcBorders>
              <w:top w:val="single" w:sz="4" w:space="0" w:color="auto"/>
              <w:left w:val="single" w:sz="4" w:space="0" w:color="auto"/>
              <w:bottom w:val="single" w:sz="4" w:space="0" w:color="auto"/>
              <w:right w:val="single" w:sz="4" w:space="0" w:color="auto"/>
            </w:tcBorders>
            <w:vAlign w:val="center"/>
          </w:tcPr>
          <w:p w:rsidR="00133B68" w:rsidRPr="008C5BA6" w:rsidRDefault="00133B68" w:rsidP="00133B68">
            <w:pPr>
              <w:widowControl w:val="0"/>
              <w:spacing w:after="0" w:line="240" w:lineRule="auto"/>
              <w:ind w:left="0" w:firstLine="0"/>
              <w:rPr>
                <w:sz w:val="28"/>
                <w:szCs w:val="28"/>
              </w:rPr>
            </w:pPr>
          </w:p>
        </w:tc>
        <w:tc>
          <w:tcPr>
            <w:tcW w:w="258" w:type="pct"/>
            <w:tcBorders>
              <w:top w:val="single" w:sz="4" w:space="0" w:color="auto"/>
              <w:left w:val="single" w:sz="4" w:space="0" w:color="auto"/>
              <w:bottom w:val="single" w:sz="4" w:space="0" w:color="auto"/>
              <w:right w:val="single" w:sz="4" w:space="0" w:color="auto"/>
            </w:tcBorders>
          </w:tcPr>
          <w:p w:rsidR="00133B68" w:rsidRPr="008C5BA6" w:rsidRDefault="00133B68" w:rsidP="00133B68">
            <w:pPr>
              <w:widowControl w:val="0"/>
              <w:spacing w:after="0" w:line="240" w:lineRule="auto"/>
              <w:ind w:left="0" w:firstLine="0"/>
              <w:jc w:val="center"/>
              <w:rPr>
                <w:sz w:val="28"/>
                <w:szCs w:val="28"/>
              </w:rPr>
            </w:pPr>
            <w:r w:rsidRPr="008C5BA6">
              <w:rPr>
                <w:sz w:val="28"/>
                <w:szCs w:val="28"/>
              </w:rPr>
              <w:t>л</w:t>
            </w:r>
          </w:p>
        </w:tc>
        <w:tc>
          <w:tcPr>
            <w:tcW w:w="258" w:type="pct"/>
            <w:tcBorders>
              <w:top w:val="single" w:sz="4" w:space="0" w:color="auto"/>
              <w:left w:val="single" w:sz="4" w:space="0" w:color="auto"/>
              <w:bottom w:val="single" w:sz="4" w:space="0" w:color="auto"/>
              <w:right w:val="single" w:sz="4" w:space="0" w:color="auto"/>
            </w:tcBorders>
          </w:tcPr>
          <w:p w:rsidR="00133B68" w:rsidRPr="008C5BA6" w:rsidRDefault="00133B68" w:rsidP="00133B68">
            <w:pPr>
              <w:widowControl w:val="0"/>
              <w:spacing w:after="0" w:line="240" w:lineRule="auto"/>
              <w:ind w:left="0" w:firstLine="0"/>
              <w:jc w:val="center"/>
              <w:rPr>
                <w:sz w:val="28"/>
                <w:szCs w:val="28"/>
              </w:rPr>
            </w:pPr>
            <w:r w:rsidRPr="008C5BA6">
              <w:rPr>
                <w:sz w:val="28"/>
                <w:szCs w:val="28"/>
              </w:rPr>
              <w:t>с</w:t>
            </w:r>
          </w:p>
        </w:tc>
        <w:tc>
          <w:tcPr>
            <w:tcW w:w="322" w:type="pct"/>
            <w:tcBorders>
              <w:top w:val="single" w:sz="4" w:space="0" w:color="auto"/>
              <w:left w:val="single" w:sz="4" w:space="0" w:color="auto"/>
              <w:bottom w:val="single" w:sz="4" w:space="0" w:color="auto"/>
              <w:right w:val="single" w:sz="4" w:space="0" w:color="auto"/>
            </w:tcBorders>
          </w:tcPr>
          <w:p w:rsidR="00133B68" w:rsidRPr="008C5BA6" w:rsidRDefault="00133B68" w:rsidP="00133B68">
            <w:pPr>
              <w:widowControl w:val="0"/>
              <w:spacing w:after="0" w:line="240" w:lineRule="auto"/>
              <w:ind w:left="0" w:firstLine="0"/>
              <w:jc w:val="center"/>
              <w:rPr>
                <w:sz w:val="28"/>
                <w:szCs w:val="28"/>
              </w:rPr>
            </w:pPr>
            <w:proofErr w:type="spellStart"/>
            <w:r w:rsidRPr="008C5BA6">
              <w:rPr>
                <w:sz w:val="28"/>
                <w:szCs w:val="28"/>
              </w:rPr>
              <w:t>с.р</w:t>
            </w:r>
            <w:proofErr w:type="spellEnd"/>
            <w:r w:rsidRPr="008C5BA6">
              <w:rPr>
                <w:sz w:val="28"/>
                <w:szCs w:val="28"/>
              </w:rPr>
              <w:t>.</w:t>
            </w:r>
          </w:p>
        </w:tc>
        <w:tc>
          <w:tcPr>
            <w:tcW w:w="521" w:type="pct"/>
            <w:vMerge/>
            <w:tcBorders>
              <w:top w:val="single" w:sz="4" w:space="0" w:color="auto"/>
              <w:left w:val="single" w:sz="4" w:space="0" w:color="auto"/>
              <w:bottom w:val="single" w:sz="4" w:space="0" w:color="auto"/>
              <w:right w:val="single" w:sz="4" w:space="0" w:color="auto"/>
            </w:tcBorders>
            <w:vAlign w:val="center"/>
          </w:tcPr>
          <w:p w:rsidR="00133B68" w:rsidRPr="008C5BA6" w:rsidRDefault="00133B68" w:rsidP="00133B68">
            <w:pPr>
              <w:widowControl w:val="0"/>
              <w:spacing w:after="0" w:line="240" w:lineRule="auto"/>
              <w:ind w:left="0" w:firstLine="0"/>
              <w:rPr>
                <w:sz w:val="28"/>
                <w:szCs w:val="28"/>
              </w:rPr>
            </w:pPr>
          </w:p>
        </w:tc>
        <w:tc>
          <w:tcPr>
            <w:tcW w:w="185" w:type="pct"/>
            <w:tcBorders>
              <w:top w:val="single" w:sz="4" w:space="0" w:color="auto"/>
              <w:left w:val="single" w:sz="4" w:space="0" w:color="auto"/>
              <w:bottom w:val="single" w:sz="4" w:space="0" w:color="auto"/>
              <w:right w:val="single" w:sz="4" w:space="0" w:color="auto"/>
            </w:tcBorders>
          </w:tcPr>
          <w:p w:rsidR="00133B68" w:rsidRPr="008C5BA6" w:rsidRDefault="00133B68" w:rsidP="00133B68">
            <w:pPr>
              <w:widowControl w:val="0"/>
              <w:spacing w:after="0" w:line="240" w:lineRule="auto"/>
              <w:ind w:left="0" w:firstLine="0"/>
              <w:jc w:val="center"/>
              <w:rPr>
                <w:sz w:val="28"/>
                <w:szCs w:val="28"/>
              </w:rPr>
            </w:pPr>
            <w:r w:rsidRPr="008C5BA6">
              <w:rPr>
                <w:sz w:val="28"/>
                <w:szCs w:val="28"/>
              </w:rPr>
              <w:t>л</w:t>
            </w:r>
          </w:p>
        </w:tc>
        <w:tc>
          <w:tcPr>
            <w:tcW w:w="185" w:type="pct"/>
            <w:tcBorders>
              <w:top w:val="single" w:sz="4" w:space="0" w:color="auto"/>
              <w:left w:val="single" w:sz="4" w:space="0" w:color="auto"/>
              <w:bottom w:val="single" w:sz="4" w:space="0" w:color="auto"/>
              <w:right w:val="single" w:sz="4" w:space="0" w:color="auto"/>
            </w:tcBorders>
          </w:tcPr>
          <w:p w:rsidR="00133B68" w:rsidRPr="008C5BA6" w:rsidRDefault="00133B68" w:rsidP="00133B68">
            <w:pPr>
              <w:widowControl w:val="0"/>
              <w:spacing w:after="0" w:line="240" w:lineRule="auto"/>
              <w:ind w:left="0" w:firstLine="0"/>
              <w:jc w:val="center"/>
              <w:rPr>
                <w:sz w:val="28"/>
                <w:szCs w:val="28"/>
              </w:rPr>
            </w:pPr>
            <w:r w:rsidRPr="008C5BA6">
              <w:rPr>
                <w:sz w:val="28"/>
                <w:szCs w:val="28"/>
              </w:rPr>
              <w:t>с</w:t>
            </w:r>
          </w:p>
        </w:tc>
        <w:tc>
          <w:tcPr>
            <w:tcW w:w="330" w:type="pct"/>
            <w:tcBorders>
              <w:top w:val="single" w:sz="4" w:space="0" w:color="auto"/>
              <w:left w:val="single" w:sz="4" w:space="0" w:color="auto"/>
              <w:bottom w:val="single" w:sz="4" w:space="0" w:color="auto"/>
              <w:right w:val="single" w:sz="4" w:space="0" w:color="auto"/>
            </w:tcBorders>
          </w:tcPr>
          <w:p w:rsidR="00133B68" w:rsidRPr="008C5BA6" w:rsidRDefault="00133B68" w:rsidP="00133B68">
            <w:pPr>
              <w:widowControl w:val="0"/>
              <w:spacing w:after="0" w:line="240" w:lineRule="auto"/>
              <w:ind w:left="0" w:firstLine="0"/>
              <w:jc w:val="center"/>
              <w:rPr>
                <w:sz w:val="28"/>
                <w:szCs w:val="28"/>
              </w:rPr>
            </w:pPr>
            <w:proofErr w:type="spellStart"/>
            <w:r w:rsidRPr="008C5BA6">
              <w:rPr>
                <w:sz w:val="28"/>
                <w:szCs w:val="28"/>
              </w:rPr>
              <w:t>с.р</w:t>
            </w:r>
            <w:proofErr w:type="spellEnd"/>
            <w:r w:rsidRPr="008C5BA6">
              <w:rPr>
                <w:sz w:val="28"/>
                <w:szCs w:val="28"/>
              </w:rPr>
              <w:t>.</w:t>
            </w:r>
          </w:p>
        </w:tc>
      </w:tr>
      <w:tr w:rsidR="00133B68" w:rsidRPr="008C5BA6" w:rsidTr="006C7562">
        <w:tc>
          <w:tcPr>
            <w:tcW w:w="2421" w:type="pct"/>
            <w:tcBorders>
              <w:top w:val="single" w:sz="4" w:space="0" w:color="auto"/>
              <w:left w:val="single" w:sz="4" w:space="0" w:color="auto"/>
              <w:bottom w:val="single" w:sz="4" w:space="0" w:color="auto"/>
              <w:right w:val="single" w:sz="4" w:space="0" w:color="auto"/>
            </w:tcBorders>
          </w:tcPr>
          <w:p w:rsidR="00133B68" w:rsidRPr="008C5BA6" w:rsidRDefault="00133B68" w:rsidP="00133B68">
            <w:pPr>
              <w:widowControl w:val="0"/>
              <w:tabs>
                <w:tab w:val="left" w:pos="-108"/>
              </w:tabs>
              <w:spacing w:after="0" w:line="240" w:lineRule="auto"/>
              <w:ind w:left="0" w:firstLine="0"/>
              <w:jc w:val="center"/>
              <w:rPr>
                <w:bCs/>
                <w:sz w:val="28"/>
                <w:szCs w:val="28"/>
              </w:rPr>
            </w:pPr>
            <w:r w:rsidRPr="008C5BA6">
              <w:rPr>
                <w:bCs/>
                <w:sz w:val="28"/>
                <w:szCs w:val="28"/>
              </w:rPr>
              <w:t>1</w:t>
            </w:r>
          </w:p>
        </w:tc>
        <w:tc>
          <w:tcPr>
            <w:tcW w:w="521" w:type="pct"/>
            <w:tcBorders>
              <w:top w:val="single" w:sz="4" w:space="0" w:color="auto"/>
              <w:left w:val="single" w:sz="4" w:space="0" w:color="auto"/>
              <w:bottom w:val="single" w:sz="4" w:space="0" w:color="auto"/>
              <w:right w:val="single" w:sz="4" w:space="0" w:color="auto"/>
            </w:tcBorders>
          </w:tcPr>
          <w:p w:rsidR="00133B68" w:rsidRPr="008C5BA6" w:rsidRDefault="00133B68" w:rsidP="00133B68">
            <w:pPr>
              <w:widowControl w:val="0"/>
              <w:spacing w:after="0" w:line="240" w:lineRule="auto"/>
              <w:ind w:left="0" w:firstLine="0"/>
              <w:jc w:val="center"/>
              <w:rPr>
                <w:bCs/>
                <w:sz w:val="28"/>
                <w:szCs w:val="28"/>
                <w:lang w:val="ru-RU"/>
              </w:rPr>
            </w:pPr>
            <w:r w:rsidRPr="008C5BA6">
              <w:rPr>
                <w:bCs/>
                <w:sz w:val="28"/>
                <w:szCs w:val="28"/>
                <w:lang w:val="ru-RU"/>
              </w:rPr>
              <w:t>2</w:t>
            </w:r>
          </w:p>
        </w:tc>
        <w:tc>
          <w:tcPr>
            <w:tcW w:w="258" w:type="pct"/>
            <w:tcBorders>
              <w:top w:val="single" w:sz="4" w:space="0" w:color="auto"/>
              <w:left w:val="single" w:sz="4" w:space="0" w:color="auto"/>
              <w:bottom w:val="single" w:sz="4" w:space="0" w:color="auto"/>
              <w:right w:val="single" w:sz="4" w:space="0" w:color="auto"/>
            </w:tcBorders>
          </w:tcPr>
          <w:p w:rsidR="00133B68" w:rsidRPr="008C5BA6" w:rsidRDefault="00133B68" w:rsidP="00133B68">
            <w:pPr>
              <w:widowControl w:val="0"/>
              <w:spacing w:after="0" w:line="240" w:lineRule="auto"/>
              <w:ind w:left="0" w:firstLine="0"/>
              <w:jc w:val="center"/>
              <w:rPr>
                <w:bCs/>
                <w:sz w:val="28"/>
                <w:szCs w:val="28"/>
                <w:lang w:val="ru-RU"/>
              </w:rPr>
            </w:pPr>
            <w:r w:rsidRPr="008C5BA6">
              <w:rPr>
                <w:bCs/>
                <w:sz w:val="28"/>
                <w:szCs w:val="28"/>
              </w:rPr>
              <w:t>3</w:t>
            </w:r>
          </w:p>
        </w:tc>
        <w:tc>
          <w:tcPr>
            <w:tcW w:w="258" w:type="pct"/>
            <w:tcBorders>
              <w:top w:val="single" w:sz="4" w:space="0" w:color="auto"/>
              <w:left w:val="single" w:sz="4" w:space="0" w:color="auto"/>
              <w:bottom w:val="single" w:sz="4" w:space="0" w:color="auto"/>
              <w:right w:val="single" w:sz="4" w:space="0" w:color="auto"/>
            </w:tcBorders>
          </w:tcPr>
          <w:p w:rsidR="00133B68" w:rsidRPr="008C5BA6" w:rsidRDefault="00133B68" w:rsidP="00133B68">
            <w:pPr>
              <w:widowControl w:val="0"/>
              <w:spacing w:after="0" w:line="240" w:lineRule="auto"/>
              <w:ind w:left="0" w:firstLine="0"/>
              <w:jc w:val="center"/>
              <w:rPr>
                <w:bCs/>
                <w:sz w:val="28"/>
                <w:szCs w:val="28"/>
                <w:lang w:val="ru-RU"/>
              </w:rPr>
            </w:pPr>
            <w:r w:rsidRPr="008C5BA6">
              <w:rPr>
                <w:bCs/>
                <w:sz w:val="28"/>
                <w:szCs w:val="28"/>
                <w:lang w:val="ru-RU"/>
              </w:rPr>
              <w:t>4</w:t>
            </w:r>
          </w:p>
        </w:tc>
        <w:tc>
          <w:tcPr>
            <w:tcW w:w="322" w:type="pct"/>
            <w:tcBorders>
              <w:top w:val="single" w:sz="4" w:space="0" w:color="auto"/>
              <w:left w:val="single" w:sz="4" w:space="0" w:color="auto"/>
              <w:bottom w:val="single" w:sz="4" w:space="0" w:color="auto"/>
              <w:right w:val="single" w:sz="4" w:space="0" w:color="auto"/>
            </w:tcBorders>
          </w:tcPr>
          <w:p w:rsidR="00133B68" w:rsidRPr="008C5BA6" w:rsidRDefault="00133B68" w:rsidP="00133B68">
            <w:pPr>
              <w:widowControl w:val="0"/>
              <w:spacing w:after="0" w:line="240" w:lineRule="auto"/>
              <w:ind w:left="0" w:firstLine="0"/>
              <w:jc w:val="center"/>
              <w:rPr>
                <w:bCs/>
                <w:sz w:val="28"/>
                <w:szCs w:val="28"/>
                <w:lang w:val="ru-RU"/>
              </w:rPr>
            </w:pPr>
            <w:r w:rsidRPr="008C5BA6">
              <w:rPr>
                <w:bCs/>
                <w:sz w:val="28"/>
                <w:szCs w:val="28"/>
              </w:rPr>
              <w:t>5</w:t>
            </w:r>
          </w:p>
        </w:tc>
        <w:tc>
          <w:tcPr>
            <w:tcW w:w="521" w:type="pct"/>
            <w:tcBorders>
              <w:top w:val="single" w:sz="4" w:space="0" w:color="auto"/>
              <w:left w:val="single" w:sz="4" w:space="0" w:color="auto"/>
              <w:bottom w:val="single" w:sz="4" w:space="0" w:color="auto"/>
              <w:right w:val="single" w:sz="4" w:space="0" w:color="auto"/>
            </w:tcBorders>
          </w:tcPr>
          <w:p w:rsidR="00133B68" w:rsidRPr="008C5BA6" w:rsidRDefault="00133B68" w:rsidP="00133B68">
            <w:pPr>
              <w:widowControl w:val="0"/>
              <w:spacing w:after="0" w:line="240" w:lineRule="auto"/>
              <w:ind w:left="0" w:firstLine="0"/>
              <w:jc w:val="center"/>
              <w:rPr>
                <w:bCs/>
                <w:sz w:val="28"/>
                <w:szCs w:val="28"/>
                <w:lang w:val="ru-RU"/>
              </w:rPr>
            </w:pPr>
            <w:r w:rsidRPr="008C5BA6">
              <w:rPr>
                <w:bCs/>
                <w:sz w:val="28"/>
                <w:szCs w:val="28"/>
              </w:rPr>
              <w:t>6</w:t>
            </w:r>
          </w:p>
        </w:tc>
        <w:tc>
          <w:tcPr>
            <w:tcW w:w="185" w:type="pct"/>
            <w:tcBorders>
              <w:top w:val="single" w:sz="4" w:space="0" w:color="auto"/>
              <w:left w:val="single" w:sz="4" w:space="0" w:color="auto"/>
              <w:bottom w:val="single" w:sz="4" w:space="0" w:color="auto"/>
              <w:right w:val="single" w:sz="4" w:space="0" w:color="auto"/>
            </w:tcBorders>
          </w:tcPr>
          <w:p w:rsidR="00133B68" w:rsidRPr="008C5BA6" w:rsidRDefault="00133B68" w:rsidP="00133B68">
            <w:pPr>
              <w:widowControl w:val="0"/>
              <w:spacing w:after="0" w:line="240" w:lineRule="auto"/>
              <w:ind w:left="0" w:firstLine="0"/>
              <w:jc w:val="center"/>
              <w:rPr>
                <w:bCs/>
                <w:sz w:val="28"/>
                <w:szCs w:val="28"/>
                <w:lang w:val="ru-RU"/>
              </w:rPr>
            </w:pPr>
            <w:r w:rsidRPr="008C5BA6">
              <w:rPr>
                <w:bCs/>
                <w:sz w:val="28"/>
                <w:szCs w:val="28"/>
              </w:rPr>
              <w:t>7</w:t>
            </w:r>
          </w:p>
        </w:tc>
        <w:tc>
          <w:tcPr>
            <w:tcW w:w="185" w:type="pct"/>
            <w:tcBorders>
              <w:top w:val="single" w:sz="4" w:space="0" w:color="auto"/>
              <w:left w:val="single" w:sz="4" w:space="0" w:color="auto"/>
              <w:bottom w:val="single" w:sz="4" w:space="0" w:color="auto"/>
              <w:right w:val="single" w:sz="4" w:space="0" w:color="auto"/>
            </w:tcBorders>
          </w:tcPr>
          <w:p w:rsidR="00133B68" w:rsidRPr="008C5BA6" w:rsidRDefault="00133B68" w:rsidP="00133B68">
            <w:pPr>
              <w:widowControl w:val="0"/>
              <w:spacing w:after="0" w:line="240" w:lineRule="auto"/>
              <w:ind w:left="0" w:firstLine="0"/>
              <w:jc w:val="center"/>
              <w:rPr>
                <w:bCs/>
                <w:sz w:val="28"/>
                <w:szCs w:val="28"/>
                <w:lang w:val="ru-RU"/>
              </w:rPr>
            </w:pPr>
            <w:r w:rsidRPr="008C5BA6">
              <w:rPr>
                <w:bCs/>
                <w:sz w:val="28"/>
                <w:szCs w:val="28"/>
              </w:rPr>
              <w:t>8</w:t>
            </w:r>
          </w:p>
        </w:tc>
        <w:tc>
          <w:tcPr>
            <w:tcW w:w="330" w:type="pct"/>
            <w:tcBorders>
              <w:top w:val="single" w:sz="4" w:space="0" w:color="auto"/>
              <w:left w:val="single" w:sz="4" w:space="0" w:color="auto"/>
              <w:bottom w:val="single" w:sz="4" w:space="0" w:color="auto"/>
              <w:right w:val="single" w:sz="4" w:space="0" w:color="auto"/>
            </w:tcBorders>
          </w:tcPr>
          <w:p w:rsidR="00133B68" w:rsidRPr="008C5BA6" w:rsidRDefault="00133B68" w:rsidP="00133B68">
            <w:pPr>
              <w:widowControl w:val="0"/>
              <w:spacing w:after="0" w:line="240" w:lineRule="auto"/>
              <w:ind w:left="0" w:firstLine="0"/>
              <w:jc w:val="center"/>
              <w:rPr>
                <w:bCs/>
                <w:sz w:val="28"/>
                <w:szCs w:val="28"/>
                <w:lang w:val="ru-RU"/>
              </w:rPr>
            </w:pPr>
            <w:r w:rsidRPr="008C5BA6">
              <w:rPr>
                <w:bCs/>
                <w:sz w:val="28"/>
                <w:szCs w:val="28"/>
                <w:lang w:val="ru-RU"/>
              </w:rPr>
              <w:t>9</w:t>
            </w:r>
          </w:p>
        </w:tc>
      </w:tr>
      <w:tr w:rsidR="00133B68" w:rsidRPr="008C5BA6" w:rsidTr="008C5BA6">
        <w:tc>
          <w:tcPr>
            <w:tcW w:w="5000" w:type="pct"/>
            <w:gridSpan w:val="9"/>
            <w:tcBorders>
              <w:top w:val="single" w:sz="4" w:space="0" w:color="auto"/>
              <w:left w:val="single" w:sz="4" w:space="0" w:color="auto"/>
              <w:bottom w:val="single" w:sz="4" w:space="0" w:color="auto"/>
              <w:right w:val="single" w:sz="4" w:space="0" w:color="auto"/>
            </w:tcBorders>
          </w:tcPr>
          <w:p w:rsidR="00133B68" w:rsidRPr="008C5BA6" w:rsidRDefault="00133B68" w:rsidP="00133B68">
            <w:pPr>
              <w:widowControl w:val="0"/>
              <w:spacing w:after="0" w:line="240" w:lineRule="auto"/>
              <w:ind w:left="0" w:firstLine="0"/>
              <w:jc w:val="center"/>
              <w:rPr>
                <w:b/>
                <w:sz w:val="28"/>
                <w:szCs w:val="28"/>
              </w:rPr>
            </w:pPr>
            <w:r w:rsidRPr="008C5BA6">
              <w:rPr>
                <w:b/>
                <w:sz w:val="28"/>
                <w:szCs w:val="28"/>
              </w:rPr>
              <w:t xml:space="preserve">Модуль 1 </w:t>
            </w:r>
          </w:p>
        </w:tc>
      </w:tr>
      <w:tr w:rsidR="00133B68" w:rsidRPr="008C5BA6" w:rsidTr="008C5BA6">
        <w:tc>
          <w:tcPr>
            <w:tcW w:w="5000" w:type="pct"/>
            <w:gridSpan w:val="9"/>
            <w:tcBorders>
              <w:top w:val="single" w:sz="4" w:space="0" w:color="auto"/>
              <w:left w:val="single" w:sz="4" w:space="0" w:color="auto"/>
              <w:bottom w:val="single" w:sz="4" w:space="0" w:color="auto"/>
              <w:right w:val="single" w:sz="4" w:space="0" w:color="auto"/>
            </w:tcBorders>
          </w:tcPr>
          <w:p w:rsidR="00133B68" w:rsidRPr="008C5BA6" w:rsidRDefault="00133B68" w:rsidP="006A0DB3">
            <w:pPr>
              <w:widowControl w:val="0"/>
              <w:autoSpaceDE w:val="0"/>
              <w:autoSpaceDN w:val="0"/>
              <w:adjustRightInd w:val="0"/>
              <w:spacing w:after="0" w:line="240" w:lineRule="auto"/>
              <w:ind w:left="0" w:firstLine="0"/>
              <w:jc w:val="center"/>
              <w:rPr>
                <w:b/>
                <w:sz w:val="28"/>
                <w:szCs w:val="28"/>
              </w:rPr>
            </w:pPr>
            <w:r w:rsidRPr="008C5BA6">
              <w:rPr>
                <w:b/>
                <w:sz w:val="28"/>
                <w:szCs w:val="28"/>
              </w:rPr>
              <w:t xml:space="preserve">Змістовий модуль 1. </w:t>
            </w:r>
            <w:r w:rsidR="000839A6" w:rsidRPr="008C5BA6">
              <w:rPr>
                <w:b/>
                <w:sz w:val="28"/>
                <w:szCs w:val="28"/>
              </w:rPr>
              <w:t>Теоретичні основи аналізу зовнішньої політики</w:t>
            </w:r>
          </w:p>
        </w:tc>
      </w:tr>
      <w:tr w:rsidR="000839A6" w:rsidRPr="008C5BA6" w:rsidTr="006C7562">
        <w:trPr>
          <w:trHeight w:val="672"/>
        </w:trPr>
        <w:tc>
          <w:tcPr>
            <w:tcW w:w="2421" w:type="pct"/>
            <w:tcBorders>
              <w:top w:val="single" w:sz="4" w:space="0" w:color="auto"/>
              <w:left w:val="single" w:sz="4" w:space="0" w:color="auto"/>
              <w:bottom w:val="single" w:sz="4" w:space="0" w:color="auto"/>
              <w:right w:val="single" w:sz="4" w:space="0" w:color="auto"/>
            </w:tcBorders>
          </w:tcPr>
          <w:p w:rsidR="000839A6" w:rsidRPr="008C5BA6" w:rsidRDefault="006A0DB3" w:rsidP="004D5E9E">
            <w:pPr>
              <w:widowControl w:val="0"/>
              <w:spacing w:after="0" w:line="240" w:lineRule="auto"/>
              <w:ind w:left="0" w:firstLine="0"/>
              <w:jc w:val="left"/>
              <w:rPr>
                <w:sz w:val="28"/>
                <w:szCs w:val="28"/>
              </w:rPr>
            </w:pPr>
            <w:r w:rsidRPr="008C5BA6">
              <w:rPr>
                <w:sz w:val="28"/>
                <w:szCs w:val="28"/>
              </w:rPr>
              <w:t xml:space="preserve">Тема 1. </w:t>
            </w:r>
            <w:r w:rsidR="00F36D05" w:rsidRPr="008C5BA6">
              <w:rPr>
                <w:sz w:val="28"/>
                <w:szCs w:val="28"/>
              </w:rPr>
              <w:t>Сутнісні</w:t>
            </w:r>
            <w:r w:rsidR="004D5E9E" w:rsidRPr="008C5BA6">
              <w:rPr>
                <w:sz w:val="28"/>
                <w:szCs w:val="28"/>
              </w:rPr>
              <w:t xml:space="preserve"> характеристики аналізу зовнішньої політики як складової частини прикладного політичного аналізу</w:t>
            </w:r>
          </w:p>
        </w:tc>
        <w:tc>
          <w:tcPr>
            <w:tcW w:w="521" w:type="pct"/>
            <w:tcBorders>
              <w:top w:val="single" w:sz="4" w:space="0" w:color="auto"/>
              <w:left w:val="single" w:sz="4" w:space="0" w:color="auto"/>
              <w:bottom w:val="single" w:sz="4" w:space="0" w:color="auto"/>
              <w:right w:val="single" w:sz="4" w:space="0" w:color="auto"/>
            </w:tcBorders>
            <w:vAlign w:val="center"/>
          </w:tcPr>
          <w:p w:rsidR="000839A6" w:rsidRPr="008C5BA6" w:rsidRDefault="0063470C" w:rsidP="00110A18">
            <w:pPr>
              <w:widowControl w:val="0"/>
              <w:spacing w:after="0" w:line="240" w:lineRule="auto"/>
              <w:ind w:left="0" w:firstLine="0"/>
              <w:jc w:val="center"/>
              <w:rPr>
                <w:sz w:val="28"/>
                <w:szCs w:val="28"/>
              </w:rPr>
            </w:pPr>
            <w:r w:rsidRPr="008C5BA6">
              <w:rPr>
                <w:sz w:val="28"/>
                <w:szCs w:val="28"/>
              </w:rPr>
              <w:t>1</w:t>
            </w:r>
            <w:r w:rsidR="00110A18">
              <w:rPr>
                <w:sz w:val="28"/>
                <w:szCs w:val="28"/>
              </w:rPr>
              <w:t>4</w:t>
            </w:r>
          </w:p>
        </w:tc>
        <w:tc>
          <w:tcPr>
            <w:tcW w:w="258" w:type="pct"/>
            <w:tcBorders>
              <w:top w:val="single" w:sz="4" w:space="0" w:color="auto"/>
              <w:left w:val="single" w:sz="4" w:space="0" w:color="auto"/>
              <w:right w:val="single" w:sz="4" w:space="0" w:color="auto"/>
            </w:tcBorders>
            <w:vAlign w:val="center"/>
          </w:tcPr>
          <w:p w:rsidR="000839A6" w:rsidRPr="008C5BA6" w:rsidRDefault="006730B5" w:rsidP="00133B68">
            <w:pPr>
              <w:widowControl w:val="0"/>
              <w:spacing w:after="0" w:line="240" w:lineRule="auto"/>
              <w:ind w:left="0" w:firstLine="0"/>
              <w:jc w:val="center"/>
              <w:rPr>
                <w:sz w:val="28"/>
                <w:szCs w:val="28"/>
              </w:rPr>
            </w:pPr>
            <w:r w:rsidRPr="008C5BA6">
              <w:rPr>
                <w:sz w:val="28"/>
                <w:szCs w:val="28"/>
              </w:rPr>
              <w:t>2</w:t>
            </w:r>
          </w:p>
        </w:tc>
        <w:tc>
          <w:tcPr>
            <w:tcW w:w="258" w:type="pct"/>
            <w:tcBorders>
              <w:top w:val="single" w:sz="4" w:space="0" w:color="auto"/>
              <w:left w:val="single" w:sz="4" w:space="0" w:color="auto"/>
              <w:right w:val="single" w:sz="4" w:space="0" w:color="auto"/>
            </w:tcBorders>
            <w:vAlign w:val="center"/>
          </w:tcPr>
          <w:p w:rsidR="000839A6" w:rsidRPr="008C5BA6" w:rsidRDefault="000839A6" w:rsidP="00133B68">
            <w:pPr>
              <w:widowControl w:val="0"/>
              <w:spacing w:after="0" w:line="240" w:lineRule="auto"/>
              <w:ind w:left="0" w:firstLine="0"/>
              <w:jc w:val="center"/>
              <w:rPr>
                <w:sz w:val="28"/>
                <w:szCs w:val="28"/>
              </w:rPr>
            </w:pPr>
          </w:p>
        </w:tc>
        <w:tc>
          <w:tcPr>
            <w:tcW w:w="322" w:type="pct"/>
            <w:tcBorders>
              <w:top w:val="single" w:sz="4" w:space="0" w:color="auto"/>
              <w:left w:val="single" w:sz="4" w:space="0" w:color="auto"/>
              <w:bottom w:val="single" w:sz="4" w:space="0" w:color="auto"/>
              <w:right w:val="single" w:sz="4" w:space="0" w:color="auto"/>
            </w:tcBorders>
            <w:vAlign w:val="center"/>
          </w:tcPr>
          <w:p w:rsidR="000839A6" w:rsidRPr="008C5BA6" w:rsidRDefault="00110A18" w:rsidP="00110A18">
            <w:pPr>
              <w:widowControl w:val="0"/>
              <w:spacing w:after="0" w:line="240" w:lineRule="auto"/>
              <w:ind w:left="0" w:firstLine="0"/>
              <w:jc w:val="center"/>
              <w:rPr>
                <w:sz w:val="28"/>
                <w:szCs w:val="28"/>
              </w:rPr>
            </w:pPr>
            <w:r>
              <w:rPr>
                <w:sz w:val="28"/>
                <w:szCs w:val="28"/>
              </w:rPr>
              <w:t>12</w:t>
            </w:r>
          </w:p>
        </w:tc>
        <w:tc>
          <w:tcPr>
            <w:tcW w:w="521" w:type="pct"/>
            <w:tcBorders>
              <w:top w:val="single" w:sz="4" w:space="0" w:color="auto"/>
              <w:left w:val="single" w:sz="4" w:space="0" w:color="auto"/>
              <w:bottom w:val="single" w:sz="4" w:space="0" w:color="auto"/>
              <w:right w:val="single" w:sz="4" w:space="0" w:color="auto"/>
            </w:tcBorders>
            <w:vAlign w:val="center"/>
          </w:tcPr>
          <w:p w:rsidR="000839A6" w:rsidRPr="008C5BA6" w:rsidRDefault="0063470C" w:rsidP="00110A18">
            <w:pPr>
              <w:widowControl w:val="0"/>
              <w:spacing w:after="0" w:line="240" w:lineRule="auto"/>
              <w:ind w:left="0" w:firstLine="0"/>
              <w:jc w:val="center"/>
              <w:rPr>
                <w:sz w:val="28"/>
                <w:szCs w:val="28"/>
                <w:lang w:val="ru-RU"/>
              </w:rPr>
            </w:pPr>
            <w:r w:rsidRPr="008C5BA6">
              <w:rPr>
                <w:sz w:val="28"/>
                <w:szCs w:val="28"/>
                <w:lang w:val="ru-RU"/>
              </w:rPr>
              <w:t>1</w:t>
            </w:r>
            <w:r w:rsidR="00110A18">
              <w:rPr>
                <w:sz w:val="28"/>
                <w:szCs w:val="28"/>
                <w:lang w:val="ru-RU"/>
              </w:rPr>
              <w:t>4</w:t>
            </w:r>
          </w:p>
        </w:tc>
        <w:tc>
          <w:tcPr>
            <w:tcW w:w="185" w:type="pct"/>
            <w:tcBorders>
              <w:top w:val="single" w:sz="4" w:space="0" w:color="auto"/>
              <w:left w:val="single" w:sz="4" w:space="0" w:color="auto"/>
              <w:right w:val="single" w:sz="4" w:space="0" w:color="auto"/>
            </w:tcBorders>
            <w:vAlign w:val="center"/>
          </w:tcPr>
          <w:p w:rsidR="000839A6" w:rsidRPr="008C5BA6" w:rsidRDefault="0063470C" w:rsidP="00133B68">
            <w:pPr>
              <w:widowControl w:val="0"/>
              <w:spacing w:after="0" w:line="240" w:lineRule="auto"/>
              <w:ind w:left="0" w:firstLine="0"/>
              <w:jc w:val="center"/>
              <w:rPr>
                <w:sz w:val="28"/>
                <w:szCs w:val="28"/>
              </w:rPr>
            </w:pPr>
            <w:r w:rsidRPr="008C5BA6">
              <w:rPr>
                <w:sz w:val="28"/>
                <w:szCs w:val="28"/>
              </w:rPr>
              <w:t>2</w:t>
            </w:r>
          </w:p>
        </w:tc>
        <w:tc>
          <w:tcPr>
            <w:tcW w:w="185" w:type="pct"/>
            <w:tcBorders>
              <w:top w:val="single" w:sz="4" w:space="0" w:color="auto"/>
              <w:left w:val="single" w:sz="4" w:space="0" w:color="auto"/>
              <w:bottom w:val="single" w:sz="4" w:space="0" w:color="auto"/>
              <w:right w:val="single" w:sz="4" w:space="0" w:color="auto"/>
            </w:tcBorders>
            <w:vAlign w:val="center"/>
          </w:tcPr>
          <w:p w:rsidR="000839A6" w:rsidRPr="008C5BA6" w:rsidRDefault="000839A6" w:rsidP="00133B68">
            <w:pPr>
              <w:widowControl w:val="0"/>
              <w:spacing w:after="0" w:line="240" w:lineRule="auto"/>
              <w:ind w:left="0" w:firstLine="0"/>
              <w:jc w:val="center"/>
              <w:rPr>
                <w:sz w:val="28"/>
                <w:szCs w:val="28"/>
              </w:rPr>
            </w:pPr>
          </w:p>
        </w:tc>
        <w:tc>
          <w:tcPr>
            <w:tcW w:w="330" w:type="pct"/>
            <w:tcBorders>
              <w:top w:val="single" w:sz="4" w:space="0" w:color="auto"/>
              <w:left w:val="single" w:sz="4" w:space="0" w:color="auto"/>
              <w:bottom w:val="single" w:sz="4" w:space="0" w:color="auto"/>
              <w:right w:val="single" w:sz="4" w:space="0" w:color="auto"/>
            </w:tcBorders>
            <w:vAlign w:val="center"/>
          </w:tcPr>
          <w:p w:rsidR="000839A6" w:rsidRPr="008C5BA6" w:rsidRDefault="0063470C" w:rsidP="00110A18">
            <w:pPr>
              <w:widowControl w:val="0"/>
              <w:spacing w:after="0" w:line="240" w:lineRule="auto"/>
              <w:ind w:left="0" w:firstLine="0"/>
              <w:jc w:val="center"/>
              <w:rPr>
                <w:sz w:val="28"/>
                <w:szCs w:val="28"/>
              </w:rPr>
            </w:pPr>
            <w:r w:rsidRPr="008C5BA6">
              <w:rPr>
                <w:sz w:val="28"/>
                <w:szCs w:val="28"/>
              </w:rPr>
              <w:t>1</w:t>
            </w:r>
            <w:r w:rsidR="00110A18">
              <w:rPr>
                <w:sz w:val="28"/>
                <w:szCs w:val="28"/>
              </w:rPr>
              <w:t>2</w:t>
            </w:r>
          </w:p>
        </w:tc>
      </w:tr>
      <w:tr w:rsidR="000839A6" w:rsidRPr="008C5BA6" w:rsidTr="006C7562">
        <w:tc>
          <w:tcPr>
            <w:tcW w:w="2421" w:type="pct"/>
            <w:tcBorders>
              <w:top w:val="single" w:sz="4" w:space="0" w:color="auto"/>
              <w:left w:val="single" w:sz="4" w:space="0" w:color="auto"/>
              <w:bottom w:val="single" w:sz="4" w:space="0" w:color="auto"/>
              <w:right w:val="single" w:sz="4" w:space="0" w:color="auto"/>
            </w:tcBorders>
          </w:tcPr>
          <w:p w:rsidR="000839A6" w:rsidRPr="008C5BA6" w:rsidRDefault="006A0DB3" w:rsidP="004D5E9E">
            <w:pPr>
              <w:widowControl w:val="0"/>
              <w:spacing w:after="0" w:line="240" w:lineRule="auto"/>
              <w:ind w:left="0" w:firstLine="0"/>
              <w:jc w:val="left"/>
              <w:rPr>
                <w:sz w:val="28"/>
                <w:szCs w:val="28"/>
              </w:rPr>
            </w:pPr>
            <w:r w:rsidRPr="008C5BA6">
              <w:rPr>
                <w:sz w:val="28"/>
                <w:szCs w:val="28"/>
              </w:rPr>
              <w:t xml:space="preserve">Тема 2. </w:t>
            </w:r>
            <w:r w:rsidR="004D5E9E" w:rsidRPr="008C5BA6">
              <w:rPr>
                <w:sz w:val="28"/>
                <w:szCs w:val="28"/>
              </w:rPr>
              <w:t>Внутрішні та зовнішні чинники, що впливають на формування та реалізацію зовнішньої політики держави</w:t>
            </w:r>
          </w:p>
        </w:tc>
        <w:tc>
          <w:tcPr>
            <w:tcW w:w="521" w:type="pct"/>
            <w:tcBorders>
              <w:top w:val="single" w:sz="4" w:space="0" w:color="auto"/>
              <w:left w:val="single" w:sz="4" w:space="0" w:color="auto"/>
              <w:bottom w:val="single" w:sz="4" w:space="0" w:color="auto"/>
              <w:right w:val="single" w:sz="4" w:space="0" w:color="auto"/>
            </w:tcBorders>
            <w:vAlign w:val="center"/>
          </w:tcPr>
          <w:p w:rsidR="000839A6" w:rsidRPr="008C5BA6" w:rsidRDefault="0063470C" w:rsidP="00110A18">
            <w:pPr>
              <w:widowControl w:val="0"/>
              <w:spacing w:after="0" w:line="240" w:lineRule="auto"/>
              <w:ind w:left="0" w:firstLine="0"/>
              <w:jc w:val="center"/>
              <w:rPr>
                <w:sz w:val="28"/>
                <w:szCs w:val="28"/>
              </w:rPr>
            </w:pPr>
            <w:r w:rsidRPr="008C5BA6">
              <w:rPr>
                <w:sz w:val="28"/>
                <w:szCs w:val="28"/>
              </w:rPr>
              <w:t>1</w:t>
            </w:r>
            <w:r w:rsidR="00110A18">
              <w:rPr>
                <w:sz w:val="28"/>
                <w:szCs w:val="28"/>
              </w:rPr>
              <w:t>6</w:t>
            </w:r>
          </w:p>
        </w:tc>
        <w:tc>
          <w:tcPr>
            <w:tcW w:w="258" w:type="pct"/>
            <w:tcBorders>
              <w:left w:val="single" w:sz="4" w:space="0" w:color="auto"/>
              <w:bottom w:val="single" w:sz="4" w:space="0" w:color="auto"/>
              <w:right w:val="single" w:sz="4" w:space="0" w:color="auto"/>
            </w:tcBorders>
            <w:vAlign w:val="center"/>
          </w:tcPr>
          <w:p w:rsidR="000839A6" w:rsidRPr="008C5BA6" w:rsidRDefault="005D1687" w:rsidP="00133B68">
            <w:pPr>
              <w:widowControl w:val="0"/>
              <w:spacing w:after="0" w:line="240" w:lineRule="auto"/>
              <w:ind w:left="0" w:firstLine="0"/>
              <w:jc w:val="center"/>
              <w:rPr>
                <w:sz w:val="28"/>
                <w:szCs w:val="28"/>
              </w:rPr>
            </w:pPr>
            <w:r>
              <w:rPr>
                <w:sz w:val="28"/>
                <w:szCs w:val="28"/>
              </w:rPr>
              <w:t>4</w:t>
            </w:r>
          </w:p>
        </w:tc>
        <w:tc>
          <w:tcPr>
            <w:tcW w:w="258" w:type="pct"/>
            <w:tcBorders>
              <w:left w:val="single" w:sz="4" w:space="0" w:color="auto"/>
              <w:bottom w:val="single" w:sz="4" w:space="0" w:color="auto"/>
              <w:right w:val="single" w:sz="4" w:space="0" w:color="auto"/>
            </w:tcBorders>
            <w:vAlign w:val="center"/>
          </w:tcPr>
          <w:p w:rsidR="000839A6" w:rsidRPr="008C5BA6" w:rsidRDefault="006730B5" w:rsidP="00133B68">
            <w:pPr>
              <w:widowControl w:val="0"/>
              <w:spacing w:after="0" w:line="240" w:lineRule="auto"/>
              <w:ind w:left="0" w:firstLine="0"/>
              <w:jc w:val="center"/>
              <w:rPr>
                <w:sz w:val="28"/>
                <w:szCs w:val="28"/>
              </w:rPr>
            </w:pPr>
            <w:r w:rsidRPr="008C5BA6">
              <w:rPr>
                <w:sz w:val="28"/>
                <w:szCs w:val="28"/>
              </w:rPr>
              <w:t>2</w:t>
            </w:r>
          </w:p>
        </w:tc>
        <w:tc>
          <w:tcPr>
            <w:tcW w:w="322" w:type="pct"/>
            <w:tcBorders>
              <w:top w:val="single" w:sz="4" w:space="0" w:color="auto"/>
              <w:left w:val="single" w:sz="4" w:space="0" w:color="auto"/>
              <w:bottom w:val="single" w:sz="4" w:space="0" w:color="auto"/>
              <w:right w:val="single" w:sz="4" w:space="0" w:color="auto"/>
            </w:tcBorders>
            <w:vAlign w:val="center"/>
          </w:tcPr>
          <w:p w:rsidR="000839A6" w:rsidRPr="008C5BA6" w:rsidRDefault="00110A18" w:rsidP="00133B68">
            <w:pPr>
              <w:widowControl w:val="0"/>
              <w:spacing w:after="0" w:line="240" w:lineRule="auto"/>
              <w:ind w:left="0" w:firstLine="0"/>
              <w:jc w:val="center"/>
              <w:rPr>
                <w:sz w:val="28"/>
                <w:szCs w:val="28"/>
              </w:rPr>
            </w:pPr>
            <w:r>
              <w:rPr>
                <w:sz w:val="28"/>
                <w:szCs w:val="28"/>
              </w:rPr>
              <w:t>10</w:t>
            </w:r>
          </w:p>
        </w:tc>
        <w:tc>
          <w:tcPr>
            <w:tcW w:w="521" w:type="pct"/>
            <w:tcBorders>
              <w:top w:val="single" w:sz="4" w:space="0" w:color="auto"/>
              <w:left w:val="single" w:sz="4" w:space="0" w:color="auto"/>
              <w:bottom w:val="single" w:sz="4" w:space="0" w:color="auto"/>
              <w:right w:val="single" w:sz="4" w:space="0" w:color="auto"/>
            </w:tcBorders>
            <w:vAlign w:val="center"/>
          </w:tcPr>
          <w:p w:rsidR="000839A6" w:rsidRPr="008C5BA6" w:rsidRDefault="0063470C" w:rsidP="00110A18">
            <w:pPr>
              <w:widowControl w:val="0"/>
              <w:spacing w:after="0" w:line="240" w:lineRule="auto"/>
              <w:ind w:left="0" w:firstLine="0"/>
              <w:jc w:val="center"/>
              <w:rPr>
                <w:sz w:val="28"/>
                <w:szCs w:val="28"/>
                <w:lang w:val="ru-RU"/>
              </w:rPr>
            </w:pPr>
            <w:r w:rsidRPr="008C5BA6">
              <w:rPr>
                <w:sz w:val="28"/>
                <w:szCs w:val="28"/>
                <w:lang w:val="ru-RU"/>
              </w:rPr>
              <w:t>1</w:t>
            </w:r>
            <w:r w:rsidR="00110A18">
              <w:rPr>
                <w:sz w:val="28"/>
                <w:szCs w:val="28"/>
                <w:lang w:val="ru-RU"/>
              </w:rPr>
              <w:t>6</w:t>
            </w:r>
          </w:p>
        </w:tc>
        <w:tc>
          <w:tcPr>
            <w:tcW w:w="185" w:type="pct"/>
            <w:tcBorders>
              <w:left w:val="single" w:sz="4" w:space="0" w:color="auto"/>
              <w:bottom w:val="single" w:sz="4" w:space="0" w:color="auto"/>
              <w:right w:val="single" w:sz="4" w:space="0" w:color="auto"/>
            </w:tcBorders>
            <w:vAlign w:val="center"/>
          </w:tcPr>
          <w:p w:rsidR="000839A6" w:rsidRPr="008C5BA6" w:rsidRDefault="000839A6" w:rsidP="00133B68">
            <w:pPr>
              <w:widowControl w:val="0"/>
              <w:spacing w:after="0" w:line="240" w:lineRule="auto"/>
              <w:ind w:left="0" w:firstLine="0"/>
              <w:jc w:val="center"/>
              <w:rPr>
                <w:sz w:val="28"/>
                <w:szCs w:val="28"/>
              </w:rPr>
            </w:pPr>
          </w:p>
        </w:tc>
        <w:tc>
          <w:tcPr>
            <w:tcW w:w="185" w:type="pct"/>
            <w:tcBorders>
              <w:top w:val="single" w:sz="4" w:space="0" w:color="auto"/>
              <w:left w:val="single" w:sz="4" w:space="0" w:color="auto"/>
              <w:bottom w:val="single" w:sz="4" w:space="0" w:color="auto"/>
              <w:right w:val="single" w:sz="4" w:space="0" w:color="auto"/>
            </w:tcBorders>
            <w:vAlign w:val="center"/>
          </w:tcPr>
          <w:p w:rsidR="000839A6" w:rsidRPr="008C5BA6" w:rsidRDefault="000839A6" w:rsidP="00133B68">
            <w:pPr>
              <w:widowControl w:val="0"/>
              <w:spacing w:after="0" w:line="240" w:lineRule="auto"/>
              <w:ind w:left="0" w:firstLine="0"/>
              <w:jc w:val="center"/>
              <w:rPr>
                <w:sz w:val="28"/>
                <w:szCs w:val="28"/>
              </w:rPr>
            </w:pPr>
          </w:p>
        </w:tc>
        <w:tc>
          <w:tcPr>
            <w:tcW w:w="330" w:type="pct"/>
            <w:tcBorders>
              <w:top w:val="single" w:sz="4" w:space="0" w:color="auto"/>
              <w:left w:val="single" w:sz="4" w:space="0" w:color="auto"/>
              <w:bottom w:val="single" w:sz="4" w:space="0" w:color="auto"/>
              <w:right w:val="single" w:sz="4" w:space="0" w:color="auto"/>
            </w:tcBorders>
            <w:vAlign w:val="center"/>
          </w:tcPr>
          <w:p w:rsidR="000839A6" w:rsidRPr="008C5BA6" w:rsidRDefault="0063470C" w:rsidP="00110A18">
            <w:pPr>
              <w:widowControl w:val="0"/>
              <w:spacing w:after="0" w:line="240" w:lineRule="auto"/>
              <w:ind w:left="0" w:firstLine="0"/>
              <w:jc w:val="center"/>
              <w:rPr>
                <w:sz w:val="28"/>
                <w:szCs w:val="28"/>
              </w:rPr>
            </w:pPr>
            <w:r w:rsidRPr="008C5BA6">
              <w:rPr>
                <w:sz w:val="28"/>
                <w:szCs w:val="28"/>
              </w:rPr>
              <w:t>1</w:t>
            </w:r>
            <w:r w:rsidR="00110A18">
              <w:rPr>
                <w:sz w:val="28"/>
                <w:szCs w:val="28"/>
              </w:rPr>
              <w:t>6</w:t>
            </w:r>
          </w:p>
        </w:tc>
      </w:tr>
      <w:tr w:rsidR="000839A6" w:rsidRPr="008C5BA6" w:rsidTr="006C7562">
        <w:tc>
          <w:tcPr>
            <w:tcW w:w="2421" w:type="pct"/>
            <w:tcBorders>
              <w:top w:val="single" w:sz="4" w:space="0" w:color="auto"/>
              <w:left w:val="single" w:sz="4" w:space="0" w:color="auto"/>
              <w:bottom w:val="single" w:sz="4" w:space="0" w:color="auto"/>
              <w:right w:val="single" w:sz="4" w:space="0" w:color="auto"/>
            </w:tcBorders>
          </w:tcPr>
          <w:p w:rsidR="000839A6" w:rsidRPr="008C5BA6" w:rsidRDefault="006A0DB3" w:rsidP="00133B68">
            <w:pPr>
              <w:widowControl w:val="0"/>
              <w:spacing w:after="0" w:line="240" w:lineRule="auto"/>
              <w:ind w:left="0" w:firstLine="0"/>
              <w:jc w:val="left"/>
              <w:rPr>
                <w:sz w:val="28"/>
                <w:szCs w:val="28"/>
              </w:rPr>
            </w:pPr>
            <w:r w:rsidRPr="008C5BA6">
              <w:rPr>
                <w:sz w:val="28"/>
                <w:szCs w:val="28"/>
              </w:rPr>
              <w:t>Тема 3. Еволюція аналізу зовнішньої політики як наукового напряму</w:t>
            </w:r>
          </w:p>
        </w:tc>
        <w:tc>
          <w:tcPr>
            <w:tcW w:w="521" w:type="pct"/>
            <w:tcBorders>
              <w:top w:val="single" w:sz="4" w:space="0" w:color="auto"/>
              <w:left w:val="single" w:sz="4" w:space="0" w:color="auto"/>
              <w:bottom w:val="single" w:sz="4" w:space="0" w:color="auto"/>
              <w:right w:val="single" w:sz="4" w:space="0" w:color="auto"/>
            </w:tcBorders>
            <w:vAlign w:val="center"/>
          </w:tcPr>
          <w:p w:rsidR="000839A6" w:rsidRPr="008C5BA6" w:rsidRDefault="0063470C" w:rsidP="00110A18">
            <w:pPr>
              <w:widowControl w:val="0"/>
              <w:spacing w:after="0" w:line="240" w:lineRule="auto"/>
              <w:ind w:left="0" w:firstLine="0"/>
              <w:jc w:val="center"/>
              <w:rPr>
                <w:sz w:val="28"/>
                <w:szCs w:val="28"/>
              </w:rPr>
            </w:pPr>
            <w:r w:rsidRPr="008C5BA6">
              <w:rPr>
                <w:sz w:val="28"/>
                <w:szCs w:val="28"/>
              </w:rPr>
              <w:t>1</w:t>
            </w:r>
            <w:r w:rsidR="00110A18">
              <w:rPr>
                <w:sz w:val="28"/>
                <w:szCs w:val="28"/>
              </w:rPr>
              <w:t>6</w:t>
            </w:r>
          </w:p>
        </w:tc>
        <w:tc>
          <w:tcPr>
            <w:tcW w:w="258" w:type="pct"/>
            <w:tcBorders>
              <w:top w:val="single" w:sz="4" w:space="0" w:color="auto"/>
              <w:left w:val="single" w:sz="4" w:space="0" w:color="auto"/>
              <w:right w:val="single" w:sz="4" w:space="0" w:color="auto"/>
            </w:tcBorders>
            <w:vAlign w:val="center"/>
          </w:tcPr>
          <w:p w:rsidR="000839A6" w:rsidRPr="008C5BA6" w:rsidRDefault="005D1687" w:rsidP="00133B68">
            <w:pPr>
              <w:widowControl w:val="0"/>
              <w:spacing w:after="0" w:line="240" w:lineRule="auto"/>
              <w:ind w:left="0" w:firstLine="0"/>
              <w:jc w:val="center"/>
              <w:rPr>
                <w:sz w:val="28"/>
                <w:szCs w:val="28"/>
              </w:rPr>
            </w:pPr>
            <w:r>
              <w:rPr>
                <w:sz w:val="28"/>
                <w:szCs w:val="28"/>
              </w:rPr>
              <w:t>4</w:t>
            </w:r>
          </w:p>
        </w:tc>
        <w:tc>
          <w:tcPr>
            <w:tcW w:w="258" w:type="pct"/>
            <w:tcBorders>
              <w:top w:val="single" w:sz="4" w:space="0" w:color="auto"/>
              <w:left w:val="single" w:sz="4" w:space="0" w:color="auto"/>
              <w:right w:val="single" w:sz="4" w:space="0" w:color="auto"/>
            </w:tcBorders>
            <w:vAlign w:val="center"/>
          </w:tcPr>
          <w:p w:rsidR="000839A6" w:rsidRPr="000E4C75" w:rsidRDefault="000E4C75" w:rsidP="00133B68">
            <w:pPr>
              <w:widowControl w:val="0"/>
              <w:spacing w:after="0" w:line="240" w:lineRule="auto"/>
              <w:ind w:left="0" w:firstLine="0"/>
              <w:jc w:val="center"/>
              <w:rPr>
                <w:sz w:val="28"/>
                <w:szCs w:val="28"/>
                <w:lang w:val="en-US"/>
              </w:rPr>
            </w:pPr>
            <w:r>
              <w:rPr>
                <w:sz w:val="28"/>
                <w:szCs w:val="28"/>
                <w:lang w:val="en-US"/>
              </w:rPr>
              <w:t>2</w:t>
            </w:r>
          </w:p>
        </w:tc>
        <w:tc>
          <w:tcPr>
            <w:tcW w:w="322" w:type="pct"/>
            <w:tcBorders>
              <w:top w:val="single" w:sz="4" w:space="0" w:color="auto"/>
              <w:left w:val="single" w:sz="4" w:space="0" w:color="auto"/>
              <w:bottom w:val="single" w:sz="4" w:space="0" w:color="auto"/>
              <w:right w:val="single" w:sz="4" w:space="0" w:color="auto"/>
            </w:tcBorders>
            <w:vAlign w:val="center"/>
          </w:tcPr>
          <w:p w:rsidR="000839A6" w:rsidRPr="000E4C75" w:rsidRDefault="00110A18" w:rsidP="000E4C75">
            <w:pPr>
              <w:widowControl w:val="0"/>
              <w:spacing w:after="0" w:line="240" w:lineRule="auto"/>
              <w:ind w:left="0" w:firstLine="0"/>
              <w:jc w:val="center"/>
              <w:rPr>
                <w:sz w:val="28"/>
                <w:szCs w:val="28"/>
                <w:lang w:val="en-US"/>
              </w:rPr>
            </w:pPr>
            <w:r>
              <w:rPr>
                <w:sz w:val="28"/>
                <w:szCs w:val="28"/>
              </w:rPr>
              <w:t>10</w:t>
            </w:r>
          </w:p>
        </w:tc>
        <w:tc>
          <w:tcPr>
            <w:tcW w:w="521" w:type="pct"/>
            <w:tcBorders>
              <w:top w:val="single" w:sz="4" w:space="0" w:color="auto"/>
              <w:left w:val="single" w:sz="4" w:space="0" w:color="auto"/>
              <w:bottom w:val="single" w:sz="4" w:space="0" w:color="auto"/>
              <w:right w:val="single" w:sz="4" w:space="0" w:color="auto"/>
            </w:tcBorders>
            <w:vAlign w:val="center"/>
          </w:tcPr>
          <w:p w:rsidR="000839A6" w:rsidRPr="008C5BA6" w:rsidRDefault="0063470C" w:rsidP="00110A18">
            <w:pPr>
              <w:widowControl w:val="0"/>
              <w:spacing w:after="0" w:line="240" w:lineRule="auto"/>
              <w:ind w:left="0" w:firstLine="0"/>
              <w:jc w:val="center"/>
              <w:rPr>
                <w:sz w:val="28"/>
                <w:szCs w:val="28"/>
                <w:lang w:val="ru-RU"/>
              </w:rPr>
            </w:pPr>
            <w:r w:rsidRPr="008C5BA6">
              <w:rPr>
                <w:sz w:val="28"/>
                <w:szCs w:val="28"/>
                <w:lang w:val="ru-RU"/>
              </w:rPr>
              <w:t>1</w:t>
            </w:r>
            <w:r w:rsidR="00110A18">
              <w:rPr>
                <w:sz w:val="28"/>
                <w:szCs w:val="28"/>
                <w:lang w:val="ru-RU"/>
              </w:rPr>
              <w:t>6</w:t>
            </w:r>
          </w:p>
        </w:tc>
        <w:tc>
          <w:tcPr>
            <w:tcW w:w="185" w:type="pct"/>
            <w:tcBorders>
              <w:top w:val="single" w:sz="4" w:space="0" w:color="auto"/>
              <w:left w:val="single" w:sz="4" w:space="0" w:color="auto"/>
              <w:right w:val="single" w:sz="4" w:space="0" w:color="auto"/>
            </w:tcBorders>
            <w:vAlign w:val="center"/>
          </w:tcPr>
          <w:p w:rsidR="000839A6" w:rsidRPr="008C5BA6" w:rsidRDefault="000839A6" w:rsidP="00133B68">
            <w:pPr>
              <w:widowControl w:val="0"/>
              <w:spacing w:after="0" w:line="240" w:lineRule="auto"/>
              <w:ind w:left="0" w:firstLine="0"/>
              <w:jc w:val="center"/>
              <w:rPr>
                <w:sz w:val="28"/>
                <w:szCs w:val="28"/>
              </w:rPr>
            </w:pPr>
          </w:p>
        </w:tc>
        <w:tc>
          <w:tcPr>
            <w:tcW w:w="185" w:type="pct"/>
            <w:tcBorders>
              <w:top w:val="single" w:sz="4" w:space="0" w:color="auto"/>
              <w:left w:val="single" w:sz="4" w:space="0" w:color="auto"/>
              <w:right w:val="single" w:sz="4" w:space="0" w:color="auto"/>
            </w:tcBorders>
            <w:vAlign w:val="center"/>
          </w:tcPr>
          <w:p w:rsidR="000839A6" w:rsidRPr="008C5BA6" w:rsidRDefault="000839A6" w:rsidP="00133B68">
            <w:pPr>
              <w:widowControl w:val="0"/>
              <w:spacing w:after="0" w:line="240" w:lineRule="auto"/>
              <w:ind w:left="0" w:firstLine="0"/>
              <w:jc w:val="center"/>
              <w:rPr>
                <w:sz w:val="28"/>
                <w:szCs w:val="28"/>
              </w:rPr>
            </w:pPr>
          </w:p>
        </w:tc>
        <w:tc>
          <w:tcPr>
            <w:tcW w:w="330" w:type="pct"/>
            <w:tcBorders>
              <w:top w:val="single" w:sz="4" w:space="0" w:color="auto"/>
              <w:left w:val="single" w:sz="4" w:space="0" w:color="auto"/>
              <w:bottom w:val="single" w:sz="4" w:space="0" w:color="auto"/>
              <w:right w:val="single" w:sz="4" w:space="0" w:color="auto"/>
            </w:tcBorders>
            <w:vAlign w:val="center"/>
          </w:tcPr>
          <w:p w:rsidR="000839A6" w:rsidRPr="008C5BA6" w:rsidRDefault="0063470C" w:rsidP="00110A18">
            <w:pPr>
              <w:widowControl w:val="0"/>
              <w:spacing w:after="0" w:line="240" w:lineRule="auto"/>
              <w:ind w:left="0" w:firstLine="0"/>
              <w:jc w:val="center"/>
              <w:rPr>
                <w:sz w:val="28"/>
                <w:szCs w:val="28"/>
              </w:rPr>
            </w:pPr>
            <w:r w:rsidRPr="008C5BA6">
              <w:rPr>
                <w:sz w:val="28"/>
                <w:szCs w:val="28"/>
              </w:rPr>
              <w:t>1</w:t>
            </w:r>
            <w:r w:rsidR="00110A18">
              <w:rPr>
                <w:sz w:val="28"/>
                <w:szCs w:val="28"/>
              </w:rPr>
              <w:t>6</w:t>
            </w:r>
          </w:p>
        </w:tc>
      </w:tr>
      <w:tr w:rsidR="000839A6" w:rsidRPr="008C5BA6" w:rsidTr="006C7562">
        <w:tc>
          <w:tcPr>
            <w:tcW w:w="2421" w:type="pct"/>
            <w:tcBorders>
              <w:top w:val="single" w:sz="4" w:space="0" w:color="auto"/>
              <w:left w:val="single" w:sz="4" w:space="0" w:color="auto"/>
              <w:bottom w:val="single" w:sz="4" w:space="0" w:color="auto"/>
              <w:right w:val="single" w:sz="4" w:space="0" w:color="auto"/>
            </w:tcBorders>
          </w:tcPr>
          <w:p w:rsidR="000839A6" w:rsidRPr="008C5BA6" w:rsidRDefault="006A0DB3" w:rsidP="00133B68">
            <w:pPr>
              <w:widowControl w:val="0"/>
              <w:spacing w:after="0" w:line="240" w:lineRule="auto"/>
              <w:ind w:left="0" w:firstLine="0"/>
              <w:jc w:val="left"/>
              <w:rPr>
                <w:sz w:val="28"/>
                <w:szCs w:val="28"/>
              </w:rPr>
            </w:pPr>
            <w:r w:rsidRPr="008C5BA6">
              <w:rPr>
                <w:sz w:val="28"/>
                <w:szCs w:val="28"/>
              </w:rPr>
              <w:t>Тема 4. Аналіз зовнішньої політики в структурі органів управління</w:t>
            </w:r>
            <w:r w:rsidR="006730B5" w:rsidRPr="008C5BA6">
              <w:rPr>
                <w:sz w:val="28"/>
                <w:szCs w:val="28"/>
              </w:rPr>
              <w:t>. Роль інформації в політичному аналізі</w:t>
            </w:r>
          </w:p>
        </w:tc>
        <w:tc>
          <w:tcPr>
            <w:tcW w:w="521" w:type="pct"/>
            <w:tcBorders>
              <w:top w:val="single" w:sz="4" w:space="0" w:color="auto"/>
              <w:left w:val="single" w:sz="4" w:space="0" w:color="auto"/>
              <w:bottom w:val="single" w:sz="4" w:space="0" w:color="auto"/>
              <w:right w:val="single" w:sz="4" w:space="0" w:color="auto"/>
            </w:tcBorders>
            <w:vAlign w:val="center"/>
          </w:tcPr>
          <w:p w:rsidR="000839A6" w:rsidRPr="008C5BA6" w:rsidRDefault="0063470C" w:rsidP="00110A18">
            <w:pPr>
              <w:widowControl w:val="0"/>
              <w:spacing w:after="0" w:line="240" w:lineRule="auto"/>
              <w:ind w:left="0" w:firstLine="0"/>
              <w:jc w:val="center"/>
              <w:rPr>
                <w:sz w:val="28"/>
                <w:szCs w:val="28"/>
              </w:rPr>
            </w:pPr>
            <w:r w:rsidRPr="008C5BA6">
              <w:rPr>
                <w:sz w:val="28"/>
                <w:szCs w:val="28"/>
              </w:rPr>
              <w:t>1</w:t>
            </w:r>
            <w:r w:rsidR="00110A18">
              <w:rPr>
                <w:sz w:val="28"/>
                <w:szCs w:val="28"/>
              </w:rPr>
              <w:t>6</w:t>
            </w:r>
          </w:p>
        </w:tc>
        <w:tc>
          <w:tcPr>
            <w:tcW w:w="258" w:type="pct"/>
            <w:tcBorders>
              <w:left w:val="single" w:sz="4" w:space="0" w:color="auto"/>
              <w:bottom w:val="single" w:sz="4" w:space="0" w:color="auto"/>
              <w:right w:val="single" w:sz="4" w:space="0" w:color="auto"/>
            </w:tcBorders>
            <w:vAlign w:val="center"/>
          </w:tcPr>
          <w:p w:rsidR="000839A6" w:rsidRPr="008C5BA6" w:rsidRDefault="005D1687" w:rsidP="00133B68">
            <w:pPr>
              <w:widowControl w:val="0"/>
              <w:spacing w:after="0" w:line="240" w:lineRule="auto"/>
              <w:ind w:left="0" w:firstLine="0"/>
              <w:jc w:val="center"/>
              <w:rPr>
                <w:sz w:val="28"/>
                <w:szCs w:val="28"/>
              </w:rPr>
            </w:pPr>
            <w:r>
              <w:rPr>
                <w:sz w:val="28"/>
                <w:szCs w:val="28"/>
              </w:rPr>
              <w:t>4</w:t>
            </w:r>
          </w:p>
        </w:tc>
        <w:tc>
          <w:tcPr>
            <w:tcW w:w="258" w:type="pct"/>
            <w:tcBorders>
              <w:left w:val="single" w:sz="4" w:space="0" w:color="auto"/>
              <w:bottom w:val="single" w:sz="4" w:space="0" w:color="auto"/>
              <w:right w:val="single" w:sz="4" w:space="0" w:color="auto"/>
            </w:tcBorders>
            <w:vAlign w:val="center"/>
          </w:tcPr>
          <w:p w:rsidR="000839A6" w:rsidRPr="000E4C75" w:rsidRDefault="000E4C75" w:rsidP="00133B68">
            <w:pPr>
              <w:widowControl w:val="0"/>
              <w:spacing w:after="0" w:line="240" w:lineRule="auto"/>
              <w:ind w:left="0" w:firstLine="0"/>
              <w:jc w:val="center"/>
              <w:rPr>
                <w:sz w:val="28"/>
                <w:szCs w:val="28"/>
                <w:lang w:val="en-US"/>
              </w:rPr>
            </w:pPr>
            <w:r>
              <w:rPr>
                <w:sz w:val="28"/>
                <w:szCs w:val="28"/>
                <w:lang w:val="en-US"/>
              </w:rPr>
              <w:t>2</w:t>
            </w:r>
          </w:p>
        </w:tc>
        <w:tc>
          <w:tcPr>
            <w:tcW w:w="322" w:type="pct"/>
            <w:tcBorders>
              <w:top w:val="single" w:sz="4" w:space="0" w:color="auto"/>
              <w:left w:val="single" w:sz="4" w:space="0" w:color="auto"/>
              <w:bottom w:val="single" w:sz="4" w:space="0" w:color="auto"/>
              <w:right w:val="single" w:sz="4" w:space="0" w:color="auto"/>
            </w:tcBorders>
            <w:vAlign w:val="center"/>
          </w:tcPr>
          <w:p w:rsidR="000839A6" w:rsidRPr="000E4C75" w:rsidRDefault="00110A18" w:rsidP="000E4C75">
            <w:pPr>
              <w:widowControl w:val="0"/>
              <w:spacing w:after="0" w:line="240" w:lineRule="auto"/>
              <w:ind w:left="0" w:firstLine="0"/>
              <w:jc w:val="center"/>
              <w:rPr>
                <w:sz w:val="28"/>
                <w:szCs w:val="28"/>
                <w:lang w:val="en-US"/>
              </w:rPr>
            </w:pPr>
            <w:r>
              <w:rPr>
                <w:sz w:val="28"/>
                <w:szCs w:val="28"/>
              </w:rPr>
              <w:t>10</w:t>
            </w:r>
          </w:p>
        </w:tc>
        <w:tc>
          <w:tcPr>
            <w:tcW w:w="521" w:type="pct"/>
            <w:tcBorders>
              <w:top w:val="single" w:sz="4" w:space="0" w:color="auto"/>
              <w:left w:val="single" w:sz="4" w:space="0" w:color="auto"/>
              <w:bottom w:val="single" w:sz="4" w:space="0" w:color="auto"/>
              <w:right w:val="single" w:sz="4" w:space="0" w:color="auto"/>
            </w:tcBorders>
            <w:vAlign w:val="center"/>
          </w:tcPr>
          <w:p w:rsidR="000839A6" w:rsidRPr="008C5BA6" w:rsidRDefault="0063470C" w:rsidP="00110A18">
            <w:pPr>
              <w:widowControl w:val="0"/>
              <w:spacing w:after="0" w:line="240" w:lineRule="auto"/>
              <w:ind w:left="0" w:firstLine="0"/>
              <w:jc w:val="center"/>
              <w:rPr>
                <w:sz w:val="28"/>
                <w:szCs w:val="28"/>
                <w:lang w:val="ru-RU"/>
              </w:rPr>
            </w:pPr>
            <w:r w:rsidRPr="008C5BA6">
              <w:rPr>
                <w:sz w:val="28"/>
                <w:szCs w:val="28"/>
                <w:lang w:val="ru-RU"/>
              </w:rPr>
              <w:t>1</w:t>
            </w:r>
            <w:r w:rsidR="00110A18">
              <w:rPr>
                <w:sz w:val="28"/>
                <w:szCs w:val="28"/>
                <w:lang w:val="ru-RU"/>
              </w:rPr>
              <w:t>6</w:t>
            </w:r>
          </w:p>
        </w:tc>
        <w:tc>
          <w:tcPr>
            <w:tcW w:w="185" w:type="pct"/>
            <w:tcBorders>
              <w:left w:val="single" w:sz="4" w:space="0" w:color="auto"/>
              <w:right w:val="single" w:sz="4" w:space="0" w:color="auto"/>
            </w:tcBorders>
            <w:vAlign w:val="center"/>
          </w:tcPr>
          <w:p w:rsidR="000839A6" w:rsidRPr="008C5BA6" w:rsidRDefault="000839A6" w:rsidP="00133B68">
            <w:pPr>
              <w:widowControl w:val="0"/>
              <w:spacing w:after="0" w:line="240" w:lineRule="auto"/>
              <w:ind w:left="0" w:firstLine="0"/>
              <w:jc w:val="center"/>
              <w:rPr>
                <w:sz w:val="28"/>
                <w:szCs w:val="28"/>
              </w:rPr>
            </w:pPr>
          </w:p>
        </w:tc>
        <w:tc>
          <w:tcPr>
            <w:tcW w:w="185" w:type="pct"/>
            <w:tcBorders>
              <w:left w:val="single" w:sz="4" w:space="0" w:color="auto"/>
              <w:bottom w:val="single" w:sz="4" w:space="0" w:color="auto"/>
              <w:right w:val="single" w:sz="4" w:space="0" w:color="auto"/>
            </w:tcBorders>
            <w:vAlign w:val="center"/>
          </w:tcPr>
          <w:p w:rsidR="000839A6" w:rsidRPr="008C5BA6" w:rsidRDefault="000839A6" w:rsidP="00133B68">
            <w:pPr>
              <w:widowControl w:val="0"/>
              <w:spacing w:after="0" w:line="240" w:lineRule="auto"/>
              <w:ind w:left="0" w:firstLine="0"/>
              <w:jc w:val="center"/>
              <w:rPr>
                <w:sz w:val="28"/>
                <w:szCs w:val="28"/>
              </w:rPr>
            </w:pPr>
          </w:p>
        </w:tc>
        <w:tc>
          <w:tcPr>
            <w:tcW w:w="330" w:type="pct"/>
            <w:tcBorders>
              <w:top w:val="single" w:sz="4" w:space="0" w:color="auto"/>
              <w:left w:val="single" w:sz="4" w:space="0" w:color="auto"/>
              <w:bottom w:val="single" w:sz="4" w:space="0" w:color="auto"/>
              <w:right w:val="single" w:sz="4" w:space="0" w:color="auto"/>
            </w:tcBorders>
            <w:vAlign w:val="center"/>
          </w:tcPr>
          <w:p w:rsidR="000839A6" w:rsidRPr="008C5BA6" w:rsidRDefault="0063470C" w:rsidP="00110A18">
            <w:pPr>
              <w:widowControl w:val="0"/>
              <w:spacing w:after="0" w:line="240" w:lineRule="auto"/>
              <w:ind w:left="0" w:firstLine="0"/>
              <w:jc w:val="center"/>
              <w:rPr>
                <w:sz w:val="28"/>
                <w:szCs w:val="28"/>
              </w:rPr>
            </w:pPr>
            <w:r w:rsidRPr="008C5BA6">
              <w:rPr>
                <w:sz w:val="28"/>
                <w:szCs w:val="28"/>
              </w:rPr>
              <w:t>1</w:t>
            </w:r>
            <w:r w:rsidR="00110A18">
              <w:rPr>
                <w:sz w:val="28"/>
                <w:szCs w:val="28"/>
              </w:rPr>
              <w:t>6</w:t>
            </w:r>
          </w:p>
        </w:tc>
      </w:tr>
      <w:tr w:rsidR="00133B68" w:rsidRPr="008C5BA6" w:rsidTr="006C7562">
        <w:tc>
          <w:tcPr>
            <w:tcW w:w="2421" w:type="pct"/>
            <w:tcBorders>
              <w:top w:val="single" w:sz="4" w:space="0" w:color="auto"/>
              <w:left w:val="single" w:sz="4" w:space="0" w:color="auto"/>
              <w:bottom w:val="single" w:sz="4" w:space="0" w:color="auto"/>
              <w:right w:val="single" w:sz="4" w:space="0" w:color="auto"/>
            </w:tcBorders>
          </w:tcPr>
          <w:p w:rsidR="00133B68" w:rsidRPr="008C5BA6" w:rsidRDefault="00133B68" w:rsidP="00133B68">
            <w:pPr>
              <w:widowControl w:val="0"/>
              <w:tabs>
                <w:tab w:val="left" w:pos="-108"/>
              </w:tabs>
              <w:spacing w:after="0" w:line="240" w:lineRule="auto"/>
              <w:ind w:left="0" w:firstLine="0"/>
              <w:rPr>
                <w:b/>
                <w:sz w:val="28"/>
                <w:szCs w:val="28"/>
              </w:rPr>
            </w:pPr>
            <w:r w:rsidRPr="008C5BA6">
              <w:rPr>
                <w:b/>
                <w:sz w:val="28"/>
                <w:szCs w:val="28"/>
              </w:rPr>
              <w:t>Разом за змістовим модулем 1</w:t>
            </w:r>
          </w:p>
        </w:tc>
        <w:tc>
          <w:tcPr>
            <w:tcW w:w="521" w:type="pct"/>
            <w:tcBorders>
              <w:top w:val="single" w:sz="4" w:space="0" w:color="auto"/>
              <w:left w:val="single" w:sz="4" w:space="0" w:color="auto"/>
              <w:bottom w:val="single" w:sz="4" w:space="0" w:color="auto"/>
              <w:right w:val="single" w:sz="4" w:space="0" w:color="auto"/>
            </w:tcBorders>
            <w:vAlign w:val="center"/>
          </w:tcPr>
          <w:p w:rsidR="00133B68" w:rsidRPr="008C5BA6" w:rsidRDefault="00110A18" w:rsidP="00511424">
            <w:pPr>
              <w:widowControl w:val="0"/>
              <w:tabs>
                <w:tab w:val="center" w:pos="301"/>
              </w:tabs>
              <w:spacing w:after="0" w:line="240" w:lineRule="auto"/>
              <w:ind w:left="0" w:firstLine="0"/>
              <w:jc w:val="center"/>
              <w:rPr>
                <w:b/>
                <w:sz w:val="28"/>
                <w:szCs w:val="28"/>
              </w:rPr>
            </w:pPr>
            <w:r>
              <w:rPr>
                <w:b/>
                <w:sz w:val="28"/>
                <w:szCs w:val="28"/>
              </w:rPr>
              <w:t>6</w:t>
            </w:r>
            <w:r w:rsidR="00511424">
              <w:rPr>
                <w:b/>
                <w:sz w:val="28"/>
                <w:szCs w:val="28"/>
              </w:rPr>
              <w:t>2</w:t>
            </w:r>
          </w:p>
        </w:tc>
        <w:tc>
          <w:tcPr>
            <w:tcW w:w="258" w:type="pct"/>
            <w:tcBorders>
              <w:top w:val="single" w:sz="4" w:space="0" w:color="auto"/>
              <w:left w:val="single" w:sz="4" w:space="0" w:color="auto"/>
              <w:bottom w:val="single" w:sz="4" w:space="0" w:color="auto"/>
              <w:right w:val="single" w:sz="4" w:space="0" w:color="auto"/>
            </w:tcBorders>
            <w:vAlign w:val="center"/>
          </w:tcPr>
          <w:p w:rsidR="00133B68" w:rsidRPr="008C5BA6" w:rsidRDefault="005D1687" w:rsidP="00133B68">
            <w:pPr>
              <w:widowControl w:val="0"/>
              <w:spacing w:after="0" w:line="240" w:lineRule="auto"/>
              <w:ind w:left="0" w:firstLine="0"/>
              <w:jc w:val="center"/>
              <w:rPr>
                <w:b/>
                <w:sz w:val="28"/>
                <w:szCs w:val="28"/>
              </w:rPr>
            </w:pPr>
            <w:r>
              <w:rPr>
                <w:b/>
                <w:sz w:val="28"/>
                <w:szCs w:val="28"/>
              </w:rPr>
              <w:t>14</w:t>
            </w:r>
          </w:p>
        </w:tc>
        <w:tc>
          <w:tcPr>
            <w:tcW w:w="258" w:type="pct"/>
            <w:tcBorders>
              <w:top w:val="single" w:sz="4" w:space="0" w:color="auto"/>
              <w:left w:val="single" w:sz="4" w:space="0" w:color="auto"/>
              <w:bottom w:val="single" w:sz="4" w:space="0" w:color="auto"/>
              <w:right w:val="single" w:sz="4" w:space="0" w:color="auto"/>
            </w:tcBorders>
            <w:vAlign w:val="center"/>
          </w:tcPr>
          <w:p w:rsidR="00133B68" w:rsidRPr="000E4C75" w:rsidRDefault="000E4C75" w:rsidP="00133B68">
            <w:pPr>
              <w:widowControl w:val="0"/>
              <w:spacing w:after="0" w:line="240" w:lineRule="auto"/>
              <w:ind w:left="0" w:firstLine="0"/>
              <w:jc w:val="center"/>
              <w:rPr>
                <w:b/>
                <w:sz w:val="28"/>
                <w:szCs w:val="28"/>
                <w:lang w:val="en-US"/>
              </w:rPr>
            </w:pPr>
            <w:r>
              <w:rPr>
                <w:b/>
                <w:sz w:val="28"/>
                <w:szCs w:val="28"/>
                <w:lang w:val="en-US"/>
              </w:rPr>
              <w:t>6</w:t>
            </w:r>
          </w:p>
        </w:tc>
        <w:tc>
          <w:tcPr>
            <w:tcW w:w="322" w:type="pct"/>
            <w:tcBorders>
              <w:top w:val="single" w:sz="4" w:space="0" w:color="auto"/>
              <w:left w:val="single" w:sz="4" w:space="0" w:color="auto"/>
              <w:bottom w:val="single" w:sz="4" w:space="0" w:color="auto"/>
              <w:right w:val="single" w:sz="4" w:space="0" w:color="auto"/>
            </w:tcBorders>
            <w:vAlign w:val="center"/>
          </w:tcPr>
          <w:p w:rsidR="00133B68" w:rsidRPr="000E4C75" w:rsidRDefault="00110A18" w:rsidP="000E4C75">
            <w:pPr>
              <w:widowControl w:val="0"/>
              <w:spacing w:after="0" w:line="240" w:lineRule="auto"/>
              <w:ind w:left="0" w:firstLine="0"/>
              <w:jc w:val="center"/>
              <w:rPr>
                <w:b/>
                <w:sz w:val="28"/>
                <w:szCs w:val="28"/>
                <w:lang w:val="en-US"/>
              </w:rPr>
            </w:pPr>
            <w:r>
              <w:rPr>
                <w:b/>
                <w:sz w:val="28"/>
                <w:szCs w:val="28"/>
              </w:rPr>
              <w:t>4</w:t>
            </w:r>
            <w:r w:rsidR="005D1687">
              <w:rPr>
                <w:b/>
                <w:sz w:val="28"/>
                <w:szCs w:val="28"/>
              </w:rPr>
              <w:t>2</w:t>
            </w:r>
          </w:p>
        </w:tc>
        <w:tc>
          <w:tcPr>
            <w:tcW w:w="521" w:type="pct"/>
            <w:tcBorders>
              <w:top w:val="single" w:sz="4" w:space="0" w:color="auto"/>
              <w:left w:val="single" w:sz="4" w:space="0" w:color="auto"/>
              <w:bottom w:val="single" w:sz="4" w:space="0" w:color="auto"/>
              <w:right w:val="single" w:sz="4" w:space="0" w:color="auto"/>
            </w:tcBorders>
            <w:vAlign w:val="center"/>
          </w:tcPr>
          <w:p w:rsidR="00133B68" w:rsidRPr="008C5BA6" w:rsidRDefault="00110A18" w:rsidP="006C7562">
            <w:pPr>
              <w:widowControl w:val="0"/>
              <w:spacing w:after="0" w:line="240" w:lineRule="auto"/>
              <w:ind w:left="0" w:firstLine="0"/>
              <w:jc w:val="center"/>
              <w:rPr>
                <w:b/>
                <w:sz w:val="28"/>
                <w:szCs w:val="28"/>
              </w:rPr>
            </w:pPr>
            <w:r>
              <w:rPr>
                <w:b/>
                <w:sz w:val="28"/>
                <w:szCs w:val="28"/>
              </w:rPr>
              <w:t>62</w:t>
            </w:r>
          </w:p>
        </w:tc>
        <w:tc>
          <w:tcPr>
            <w:tcW w:w="185" w:type="pct"/>
            <w:tcBorders>
              <w:top w:val="single" w:sz="4" w:space="0" w:color="auto"/>
              <w:left w:val="single" w:sz="4" w:space="0" w:color="auto"/>
              <w:bottom w:val="single" w:sz="4" w:space="0" w:color="auto"/>
              <w:right w:val="single" w:sz="4" w:space="0" w:color="auto"/>
            </w:tcBorders>
            <w:vAlign w:val="center"/>
          </w:tcPr>
          <w:p w:rsidR="00133B68" w:rsidRPr="008C5BA6" w:rsidRDefault="0063470C" w:rsidP="00133B68">
            <w:pPr>
              <w:widowControl w:val="0"/>
              <w:spacing w:after="0" w:line="240" w:lineRule="auto"/>
              <w:ind w:left="0" w:firstLine="0"/>
              <w:jc w:val="center"/>
              <w:rPr>
                <w:b/>
                <w:sz w:val="28"/>
                <w:szCs w:val="28"/>
              </w:rPr>
            </w:pPr>
            <w:r w:rsidRPr="008C5BA6">
              <w:rPr>
                <w:b/>
                <w:sz w:val="28"/>
                <w:szCs w:val="28"/>
              </w:rPr>
              <w:t>2</w:t>
            </w:r>
          </w:p>
        </w:tc>
        <w:tc>
          <w:tcPr>
            <w:tcW w:w="185" w:type="pct"/>
            <w:tcBorders>
              <w:top w:val="single" w:sz="4" w:space="0" w:color="auto"/>
              <w:left w:val="single" w:sz="4" w:space="0" w:color="auto"/>
              <w:bottom w:val="single" w:sz="4" w:space="0" w:color="auto"/>
              <w:right w:val="single" w:sz="4" w:space="0" w:color="auto"/>
            </w:tcBorders>
            <w:vAlign w:val="center"/>
          </w:tcPr>
          <w:p w:rsidR="00133B68" w:rsidRPr="008C5BA6" w:rsidRDefault="00511424" w:rsidP="00133B68">
            <w:pPr>
              <w:widowControl w:val="0"/>
              <w:spacing w:after="0" w:line="240" w:lineRule="auto"/>
              <w:ind w:left="0" w:firstLine="0"/>
              <w:jc w:val="center"/>
              <w:rPr>
                <w:b/>
                <w:sz w:val="28"/>
                <w:szCs w:val="28"/>
              </w:rPr>
            </w:pPr>
            <w:r>
              <w:rPr>
                <w:b/>
                <w:sz w:val="28"/>
                <w:szCs w:val="28"/>
              </w:rPr>
              <w:t>-</w:t>
            </w:r>
          </w:p>
        </w:tc>
        <w:tc>
          <w:tcPr>
            <w:tcW w:w="330" w:type="pct"/>
            <w:tcBorders>
              <w:top w:val="single" w:sz="4" w:space="0" w:color="auto"/>
              <w:left w:val="single" w:sz="4" w:space="0" w:color="auto"/>
              <w:bottom w:val="single" w:sz="4" w:space="0" w:color="auto"/>
              <w:right w:val="single" w:sz="4" w:space="0" w:color="auto"/>
            </w:tcBorders>
            <w:vAlign w:val="center"/>
          </w:tcPr>
          <w:p w:rsidR="00133B68" w:rsidRPr="008C5BA6" w:rsidRDefault="00110A18" w:rsidP="006C7562">
            <w:pPr>
              <w:widowControl w:val="0"/>
              <w:spacing w:after="0" w:line="240" w:lineRule="auto"/>
              <w:ind w:left="0" w:firstLine="0"/>
              <w:jc w:val="center"/>
              <w:rPr>
                <w:b/>
                <w:sz w:val="28"/>
                <w:szCs w:val="28"/>
              </w:rPr>
            </w:pPr>
            <w:r>
              <w:rPr>
                <w:b/>
                <w:sz w:val="28"/>
                <w:szCs w:val="28"/>
              </w:rPr>
              <w:t>60</w:t>
            </w:r>
          </w:p>
        </w:tc>
      </w:tr>
      <w:tr w:rsidR="00133B68" w:rsidRPr="008C5BA6" w:rsidTr="008C5BA6">
        <w:tc>
          <w:tcPr>
            <w:tcW w:w="5000" w:type="pct"/>
            <w:gridSpan w:val="9"/>
            <w:tcBorders>
              <w:top w:val="single" w:sz="4" w:space="0" w:color="auto"/>
              <w:left w:val="single" w:sz="4" w:space="0" w:color="auto"/>
              <w:bottom w:val="single" w:sz="4" w:space="0" w:color="auto"/>
              <w:right w:val="single" w:sz="4" w:space="0" w:color="auto"/>
            </w:tcBorders>
          </w:tcPr>
          <w:p w:rsidR="00133B68" w:rsidRPr="008C5BA6" w:rsidRDefault="00133B68" w:rsidP="00201281">
            <w:pPr>
              <w:widowControl w:val="0"/>
              <w:autoSpaceDE w:val="0"/>
              <w:autoSpaceDN w:val="0"/>
              <w:adjustRightInd w:val="0"/>
              <w:spacing w:after="0" w:line="240" w:lineRule="auto"/>
              <w:ind w:left="0" w:firstLine="0"/>
              <w:jc w:val="center"/>
              <w:rPr>
                <w:b/>
                <w:sz w:val="28"/>
                <w:szCs w:val="28"/>
              </w:rPr>
            </w:pPr>
            <w:r w:rsidRPr="008C5BA6">
              <w:rPr>
                <w:b/>
                <w:sz w:val="28"/>
                <w:szCs w:val="28"/>
              </w:rPr>
              <w:t xml:space="preserve">Змістовий модуль 2. </w:t>
            </w:r>
            <w:r w:rsidR="006A0DB3" w:rsidRPr="008C5BA6">
              <w:rPr>
                <w:b/>
                <w:sz w:val="28"/>
                <w:szCs w:val="28"/>
              </w:rPr>
              <w:t xml:space="preserve">Прикладні аспекти аналізу зовнішньої політики </w:t>
            </w:r>
          </w:p>
        </w:tc>
      </w:tr>
      <w:tr w:rsidR="006A0DB3" w:rsidRPr="008C5BA6" w:rsidTr="006C7562">
        <w:trPr>
          <w:trHeight w:val="677"/>
        </w:trPr>
        <w:tc>
          <w:tcPr>
            <w:tcW w:w="2421" w:type="pct"/>
            <w:tcBorders>
              <w:top w:val="single" w:sz="4" w:space="0" w:color="auto"/>
              <w:left w:val="single" w:sz="4" w:space="0" w:color="auto"/>
              <w:bottom w:val="single" w:sz="4" w:space="0" w:color="auto"/>
              <w:right w:val="single" w:sz="4" w:space="0" w:color="auto"/>
            </w:tcBorders>
          </w:tcPr>
          <w:p w:rsidR="006A0DB3" w:rsidRPr="008C5BA6" w:rsidRDefault="006A0DB3" w:rsidP="00AA61C9">
            <w:pPr>
              <w:widowControl w:val="0"/>
              <w:spacing w:after="0" w:line="240" w:lineRule="auto"/>
              <w:ind w:left="0" w:firstLine="0"/>
              <w:jc w:val="left"/>
              <w:rPr>
                <w:sz w:val="28"/>
                <w:szCs w:val="28"/>
              </w:rPr>
            </w:pPr>
            <w:r w:rsidRPr="008C5BA6">
              <w:rPr>
                <w:sz w:val="28"/>
                <w:szCs w:val="28"/>
              </w:rPr>
              <w:t>Тема 5. Особливості проведення аналізу зовнішньої політики та професійні вимоги до аналітиків та аналітичних документів</w:t>
            </w:r>
          </w:p>
        </w:tc>
        <w:tc>
          <w:tcPr>
            <w:tcW w:w="521" w:type="pct"/>
            <w:tcBorders>
              <w:top w:val="single" w:sz="4" w:space="0" w:color="auto"/>
              <w:left w:val="single" w:sz="4" w:space="0" w:color="auto"/>
              <w:bottom w:val="single" w:sz="4" w:space="0" w:color="auto"/>
              <w:right w:val="single" w:sz="4" w:space="0" w:color="auto"/>
            </w:tcBorders>
            <w:vAlign w:val="center"/>
          </w:tcPr>
          <w:p w:rsidR="006A0DB3" w:rsidRPr="008C5BA6" w:rsidRDefault="00110A18" w:rsidP="00511424">
            <w:pPr>
              <w:widowControl w:val="0"/>
              <w:spacing w:after="0" w:line="240" w:lineRule="auto"/>
              <w:ind w:left="0" w:firstLine="0"/>
              <w:jc w:val="center"/>
              <w:rPr>
                <w:sz w:val="28"/>
                <w:szCs w:val="28"/>
              </w:rPr>
            </w:pPr>
            <w:r>
              <w:rPr>
                <w:sz w:val="28"/>
                <w:szCs w:val="28"/>
              </w:rPr>
              <w:t>20</w:t>
            </w:r>
          </w:p>
        </w:tc>
        <w:tc>
          <w:tcPr>
            <w:tcW w:w="258" w:type="pct"/>
            <w:tcBorders>
              <w:top w:val="single" w:sz="4" w:space="0" w:color="auto"/>
              <w:left w:val="single" w:sz="4" w:space="0" w:color="auto"/>
              <w:right w:val="single" w:sz="4" w:space="0" w:color="auto"/>
            </w:tcBorders>
            <w:vAlign w:val="center"/>
          </w:tcPr>
          <w:p w:rsidR="006A0DB3" w:rsidRPr="008C5BA6" w:rsidRDefault="005D1687" w:rsidP="006A0DB3">
            <w:pPr>
              <w:widowControl w:val="0"/>
              <w:spacing w:after="0" w:line="240" w:lineRule="auto"/>
              <w:ind w:left="0" w:firstLine="0"/>
              <w:jc w:val="center"/>
              <w:rPr>
                <w:sz w:val="28"/>
                <w:szCs w:val="28"/>
              </w:rPr>
            </w:pPr>
            <w:r>
              <w:rPr>
                <w:sz w:val="28"/>
                <w:szCs w:val="28"/>
              </w:rPr>
              <w:t>4</w:t>
            </w:r>
          </w:p>
        </w:tc>
        <w:tc>
          <w:tcPr>
            <w:tcW w:w="258" w:type="pct"/>
            <w:tcBorders>
              <w:top w:val="single" w:sz="4" w:space="0" w:color="auto"/>
              <w:left w:val="single" w:sz="4" w:space="0" w:color="auto"/>
              <w:right w:val="single" w:sz="4" w:space="0" w:color="auto"/>
            </w:tcBorders>
            <w:vAlign w:val="center"/>
          </w:tcPr>
          <w:p w:rsidR="006A0DB3" w:rsidRPr="00C34FB5" w:rsidRDefault="00C34FB5" w:rsidP="006A0DB3">
            <w:pPr>
              <w:widowControl w:val="0"/>
              <w:spacing w:after="0" w:line="240" w:lineRule="auto"/>
              <w:ind w:left="0" w:firstLine="0"/>
              <w:jc w:val="center"/>
              <w:rPr>
                <w:sz w:val="28"/>
                <w:szCs w:val="28"/>
                <w:lang w:val="en-US"/>
              </w:rPr>
            </w:pPr>
            <w:r>
              <w:rPr>
                <w:sz w:val="28"/>
                <w:szCs w:val="28"/>
                <w:lang w:val="en-US"/>
              </w:rPr>
              <w:t>2</w:t>
            </w:r>
          </w:p>
        </w:tc>
        <w:tc>
          <w:tcPr>
            <w:tcW w:w="322" w:type="pct"/>
            <w:tcBorders>
              <w:top w:val="single" w:sz="4" w:space="0" w:color="auto"/>
              <w:left w:val="single" w:sz="4" w:space="0" w:color="auto"/>
              <w:bottom w:val="single" w:sz="4" w:space="0" w:color="auto"/>
              <w:right w:val="single" w:sz="4" w:space="0" w:color="auto"/>
            </w:tcBorders>
            <w:vAlign w:val="center"/>
          </w:tcPr>
          <w:p w:rsidR="006A0DB3" w:rsidRPr="008C5BA6" w:rsidRDefault="00110A18" w:rsidP="006A0DB3">
            <w:pPr>
              <w:widowControl w:val="0"/>
              <w:spacing w:after="0" w:line="240" w:lineRule="auto"/>
              <w:ind w:left="0" w:firstLine="0"/>
              <w:jc w:val="center"/>
              <w:rPr>
                <w:sz w:val="28"/>
                <w:szCs w:val="28"/>
              </w:rPr>
            </w:pPr>
            <w:r>
              <w:rPr>
                <w:sz w:val="28"/>
                <w:szCs w:val="28"/>
              </w:rPr>
              <w:t>14</w:t>
            </w:r>
          </w:p>
        </w:tc>
        <w:tc>
          <w:tcPr>
            <w:tcW w:w="521" w:type="pct"/>
            <w:tcBorders>
              <w:top w:val="single" w:sz="4" w:space="0" w:color="auto"/>
              <w:left w:val="single" w:sz="4" w:space="0" w:color="auto"/>
              <w:bottom w:val="single" w:sz="4" w:space="0" w:color="auto"/>
              <w:right w:val="single" w:sz="4" w:space="0" w:color="auto"/>
            </w:tcBorders>
            <w:vAlign w:val="center"/>
          </w:tcPr>
          <w:p w:rsidR="006A0DB3" w:rsidRPr="008C5BA6" w:rsidRDefault="0063470C" w:rsidP="00110A18">
            <w:pPr>
              <w:widowControl w:val="0"/>
              <w:spacing w:after="0" w:line="240" w:lineRule="auto"/>
              <w:ind w:left="0" w:firstLine="0"/>
              <w:jc w:val="center"/>
              <w:rPr>
                <w:sz w:val="28"/>
                <w:szCs w:val="28"/>
                <w:lang w:val="ru-RU"/>
              </w:rPr>
            </w:pPr>
            <w:r w:rsidRPr="008C5BA6">
              <w:rPr>
                <w:sz w:val="28"/>
                <w:szCs w:val="28"/>
                <w:lang w:val="ru-RU"/>
              </w:rPr>
              <w:t>1</w:t>
            </w:r>
            <w:r w:rsidR="00110A18">
              <w:rPr>
                <w:sz w:val="28"/>
                <w:szCs w:val="28"/>
                <w:lang w:val="ru-RU"/>
              </w:rPr>
              <w:t>6</w:t>
            </w:r>
          </w:p>
        </w:tc>
        <w:tc>
          <w:tcPr>
            <w:tcW w:w="185" w:type="pct"/>
            <w:tcBorders>
              <w:top w:val="single" w:sz="4" w:space="0" w:color="auto"/>
              <w:left w:val="single" w:sz="4" w:space="0" w:color="auto"/>
              <w:right w:val="single" w:sz="4" w:space="0" w:color="auto"/>
            </w:tcBorders>
            <w:shd w:val="clear" w:color="auto" w:fill="auto"/>
            <w:vAlign w:val="center"/>
          </w:tcPr>
          <w:p w:rsidR="006A0DB3" w:rsidRPr="008C5BA6" w:rsidRDefault="006A0DB3" w:rsidP="006A0DB3">
            <w:pPr>
              <w:widowControl w:val="0"/>
              <w:spacing w:after="0" w:line="240" w:lineRule="auto"/>
              <w:ind w:left="0" w:firstLine="0"/>
              <w:jc w:val="center"/>
              <w:rPr>
                <w:sz w:val="28"/>
                <w:szCs w:val="28"/>
              </w:rPr>
            </w:pPr>
          </w:p>
        </w:tc>
        <w:tc>
          <w:tcPr>
            <w:tcW w:w="185" w:type="pct"/>
            <w:tcBorders>
              <w:top w:val="single" w:sz="4" w:space="0" w:color="auto"/>
              <w:left w:val="single" w:sz="4" w:space="0" w:color="auto"/>
              <w:right w:val="single" w:sz="4" w:space="0" w:color="auto"/>
            </w:tcBorders>
            <w:vAlign w:val="center"/>
          </w:tcPr>
          <w:p w:rsidR="006A0DB3" w:rsidRPr="008C5BA6" w:rsidRDefault="006A0DB3" w:rsidP="006A0DB3">
            <w:pPr>
              <w:widowControl w:val="0"/>
              <w:spacing w:after="0" w:line="240" w:lineRule="auto"/>
              <w:ind w:left="0" w:firstLine="0"/>
              <w:jc w:val="center"/>
              <w:rPr>
                <w:sz w:val="28"/>
                <w:szCs w:val="28"/>
              </w:rPr>
            </w:pPr>
          </w:p>
        </w:tc>
        <w:tc>
          <w:tcPr>
            <w:tcW w:w="330" w:type="pct"/>
            <w:tcBorders>
              <w:top w:val="single" w:sz="4" w:space="0" w:color="auto"/>
              <w:left w:val="single" w:sz="4" w:space="0" w:color="auto"/>
              <w:bottom w:val="single" w:sz="4" w:space="0" w:color="auto"/>
              <w:right w:val="single" w:sz="4" w:space="0" w:color="auto"/>
            </w:tcBorders>
            <w:vAlign w:val="center"/>
          </w:tcPr>
          <w:p w:rsidR="006A0DB3" w:rsidRPr="008C5BA6" w:rsidRDefault="0063470C" w:rsidP="00110A18">
            <w:pPr>
              <w:widowControl w:val="0"/>
              <w:spacing w:after="0" w:line="240" w:lineRule="auto"/>
              <w:ind w:left="0" w:firstLine="0"/>
              <w:jc w:val="center"/>
              <w:rPr>
                <w:sz w:val="28"/>
                <w:szCs w:val="28"/>
              </w:rPr>
            </w:pPr>
            <w:r w:rsidRPr="008C5BA6">
              <w:rPr>
                <w:sz w:val="28"/>
                <w:szCs w:val="28"/>
              </w:rPr>
              <w:t>1</w:t>
            </w:r>
            <w:r w:rsidR="00110A18">
              <w:rPr>
                <w:sz w:val="28"/>
                <w:szCs w:val="28"/>
              </w:rPr>
              <w:t>6</w:t>
            </w:r>
          </w:p>
        </w:tc>
      </w:tr>
      <w:tr w:rsidR="006A0DB3" w:rsidRPr="008C5BA6" w:rsidTr="006C7562">
        <w:tc>
          <w:tcPr>
            <w:tcW w:w="2421" w:type="pct"/>
            <w:tcBorders>
              <w:top w:val="single" w:sz="4" w:space="0" w:color="auto"/>
              <w:left w:val="single" w:sz="4" w:space="0" w:color="auto"/>
              <w:bottom w:val="single" w:sz="4" w:space="0" w:color="auto"/>
              <w:right w:val="single" w:sz="4" w:space="0" w:color="auto"/>
            </w:tcBorders>
          </w:tcPr>
          <w:p w:rsidR="006A0DB3" w:rsidRPr="008C5BA6" w:rsidRDefault="006A0DB3" w:rsidP="00AA61C9">
            <w:pPr>
              <w:widowControl w:val="0"/>
              <w:spacing w:after="0" w:line="240" w:lineRule="auto"/>
              <w:ind w:left="0" w:firstLine="0"/>
              <w:jc w:val="left"/>
              <w:rPr>
                <w:sz w:val="28"/>
                <w:szCs w:val="28"/>
              </w:rPr>
            </w:pPr>
            <w:r w:rsidRPr="008C5BA6">
              <w:rPr>
                <w:sz w:val="28"/>
                <w:szCs w:val="28"/>
              </w:rPr>
              <w:t xml:space="preserve">Тема 6. </w:t>
            </w:r>
            <w:r w:rsidR="00F36D05">
              <w:rPr>
                <w:sz w:val="28"/>
                <w:szCs w:val="28"/>
              </w:rPr>
              <w:t>М</w:t>
            </w:r>
            <w:r w:rsidR="00F36D05" w:rsidRPr="00F36D05">
              <w:rPr>
                <w:sz w:val="28"/>
                <w:szCs w:val="28"/>
              </w:rPr>
              <w:t xml:space="preserve">етодологічні основи аналізу зовнішньої політики держав; методи, прийоми, засоби аналітичних досліджень зовнішньої політики </w:t>
            </w:r>
          </w:p>
        </w:tc>
        <w:tc>
          <w:tcPr>
            <w:tcW w:w="521" w:type="pct"/>
            <w:tcBorders>
              <w:top w:val="single" w:sz="4" w:space="0" w:color="auto"/>
              <w:left w:val="single" w:sz="4" w:space="0" w:color="auto"/>
              <w:bottom w:val="single" w:sz="4" w:space="0" w:color="auto"/>
              <w:right w:val="single" w:sz="4" w:space="0" w:color="auto"/>
            </w:tcBorders>
            <w:vAlign w:val="center"/>
          </w:tcPr>
          <w:p w:rsidR="006A0DB3" w:rsidRPr="008C5BA6" w:rsidRDefault="00110A18" w:rsidP="00511424">
            <w:pPr>
              <w:widowControl w:val="0"/>
              <w:spacing w:after="0" w:line="240" w:lineRule="auto"/>
              <w:ind w:left="0" w:firstLine="0"/>
              <w:jc w:val="center"/>
              <w:rPr>
                <w:sz w:val="28"/>
                <w:szCs w:val="28"/>
              </w:rPr>
            </w:pPr>
            <w:r>
              <w:rPr>
                <w:sz w:val="28"/>
                <w:szCs w:val="28"/>
              </w:rPr>
              <w:t>20</w:t>
            </w:r>
          </w:p>
        </w:tc>
        <w:tc>
          <w:tcPr>
            <w:tcW w:w="258" w:type="pct"/>
            <w:tcBorders>
              <w:left w:val="single" w:sz="4" w:space="0" w:color="auto"/>
              <w:right w:val="single" w:sz="4" w:space="0" w:color="auto"/>
            </w:tcBorders>
            <w:shd w:val="clear" w:color="auto" w:fill="auto"/>
            <w:vAlign w:val="center"/>
          </w:tcPr>
          <w:p w:rsidR="006A0DB3" w:rsidRPr="008C5BA6" w:rsidRDefault="005D1687" w:rsidP="006A0DB3">
            <w:pPr>
              <w:widowControl w:val="0"/>
              <w:spacing w:after="0" w:line="240" w:lineRule="auto"/>
              <w:ind w:left="0" w:firstLine="0"/>
              <w:jc w:val="center"/>
              <w:rPr>
                <w:sz w:val="28"/>
                <w:szCs w:val="28"/>
              </w:rPr>
            </w:pPr>
            <w:r>
              <w:rPr>
                <w:sz w:val="28"/>
                <w:szCs w:val="28"/>
              </w:rPr>
              <w:t>4</w:t>
            </w:r>
          </w:p>
        </w:tc>
        <w:tc>
          <w:tcPr>
            <w:tcW w:w="258" w:type="pct"/>
            <w:tcBorders>
              <w:left w:val="single" w:sz="4" w:space="0" w:color="auto"/>
              <w:right w:val="single" w:sz="4" w:space="0" w:color="auto"/>
            </w:tcBorders>
            <w:vAlign w:val="center"/>
          </w:tcPr>
          <w:p w:rsidR="006A0DB3" w:rsidRPr="008C5BA6" w:rsidRDefault="006730B5" w:rsidP="006A0DB3">
            <w:pPr>
              <w:widowControl w:val="0"/>
              <w:spacing w:after="0" w:line="240" w:lineRule="auto"/>
              <w:ind w:left="0" w:firstLine="0"/>
              <w:jc w:val="center"/>
              <w:rPr>
                <w:sz w:val="28"/>
                <w:szCs w:val="28"/>
              </w:rPr>
            </w:pPr>
            <w:r w:rsidRPr="008C5BA6">
              <w:rPr>
                <w:sz w:val="28"/>
                <w:szCs w:val="28"/>
              </w:rPr>
              <w:t>2</w:t>
            </w:r>
          </w:p>
        </w:tc>
        <w:tc>
          <w:tcPr>
            <w:tcW w:w="322" w:type="pct"/>
            <w:tcBorders>
              <w:top w:val="single" w:sz="4" w:space="0" w:color="auto"/>
              <w:left w:val="single" w:sz="4" w:space="0" w:color="auto"/>
              <w:bottom w:val="single" w:sz="4" w:space="0" w:color="auto"/>
              <w:right w:val="single" w:sz="4" w:space="0" w:color="auto"/>
            </w:tcBorders>
            <w:vAlign w:val="center"/>
          </w:tcPr>
          <w:p w:rsidR="006A0DB3" w:rsidRPr="008C5BA6" w:rsidRDefault="00110A18" w:rsidP="006C7562">
            <w:pPr>
              <w:widowControl w:val="0"/>
              <w:spacing w:after="0" w:line="240" w:lineRule="auto"/>
              <w:ind w:left="0" w:firstLine="0"/>
              <w:jc w:val="center"/>
              <w:rPr>
                <w:sz w:val="28"/>
                <w:szCs w:val="28"/>
              </w:rPr>
            </w:pPr>
            <w:r>
              <w:rPr>
                <w:sz w:val="28"/>
                <w:szCs w:val="28"/>
              </w:rPr>
              <w:t>14</w:t>
            </w:r>
          </w:p>
        </w:tc>
        <w:tc>
          <w:tcPr>
            <w:tcW w:w="521" w:type="pct"/>
            <w:tcBorders>
              <w:top w:val="single" w:sz="4" w:space="0" w:color="auto"/>
              <w:left w:val="single" w:sz="4" w:space="0" w:color="auto"/>
              <w:bottom w:val="single" w:sz="4" w:space="0" w:color="auto"/>
              <w:right w:val="single" w:sz="4" w:space="0" w:color="auto"/>
            </w:tcBorders>
            <w:vAlign w:val="center"/>
          </w:tcPr>
          <w:p w:rsidR="006A0DB3" w:rsidRPr="008C5BA6" w:rsidRDefault="00110A18" w:rsidP="00511424">
            <w:pPr>
              <w:widowControl w:val="0"/>
              <w:spacing w:after="0" w:line="240" w:lineRule="auto"/>
              <w:ind w:left="0" w:firstLine="0"/>
              <w:jc w:val="center"/>
              <w:rPr>
                <w:sz w:val="28"/>
                <w:szCs w:val="28"/>
              </w:rPr>
            </w:pPr>
            <w:r>
              <w:rPr>
                <w:sz w:val="28"/>
                <w:szCs w:val="28"/>
              </w:rPr>
              <w:t>20</w:t>
            </w:r>
          </w:p>
        </w:tc>
        <w:tc>
          <w:tcPr>
            <w:tcW w:w="185" w:type="pct"/>
            <w:tcBorders>
              <w:left w:val="single" w:sz="4" w:space="0" w:color="auto"/>
              <w:right w:val="single" w:sz="4" w:space="0" w:color="auto"/>
            </w:tcBorders>
            <w:shd w:val="clear" w:color="auto" w:fill="auto"/>
            <w:vAlign w:val="center"/>
          </w:tcPr>
          <w:p w:rsidR="006A0DB3" w:rsidRPr="008C5BA6" w:rsidRDefault="00511424" w:rsidP="006A0DB3">
            <w:pPr>
              <w:widowControl w:val="0"/>
              <w:spacing w:after="0" w:line="240" w:lineRule="auto"/>
              <w:ind w:left="0" w:firstLine="0"/>
              <w:jc w:val="center"/>
              <w:rPr>
                <w:sz w:val="28"/>
                <w:szCs w:val="28"/>
              </w:rPr>
            </w:pPr>
            <w:r>
              <w:rPr>
                <w:sz w:val="28"/>
                <w:szCs w:val="28"/>
              </w:rPr>
              <w:t>2</w:t>
            </w:r>
          </w:p>
        </w:tc>
        <w:tc>
          <w:tcPr>
            <w:tcW w:w="185" w:type="pct"/>
            <w:tcBorders>
              <w:left w:val="single" w:sz="4" w:space="0" w:color="auto"/>
              <w:right w:val="single" w:sz="4" w:space="0" w:color="auto"/>
            </w:tcBorders>
            <w:vAlign w:val="center"/>
          </w:tcPr>
          <w:p w:rsidR="006A0DB3" w:rsidRPr="008C5BA6" w:rsidRDefault="00511424" w:rsidP="006A0DB3">
            <w:pPr>
              <w:widowControl w:val="0"/>
              <w:spacing w:after="0" w:line="240" w:lineRule="auto"/>
              <w:ind w:left="0" w:firstLine="0"/>
              <w:jc w:val="center"/>
              <w:rPr>
                <w:sz w:val="28"/>
                <w:szCs w:val="28"/>
              </w:rPr>
            </w:pPr>
            <w:r>
              <w:rPr>
                <w:sz w:val="28"/>
                <w:szCs w:val="28"/>
              </w:rPr>
              <w:t>2</w:t>
            </w:r>
          </w:p>
        </w:tc>
        <w:tc>
          <w:tcPr>
            <w:tcW w:w="330" w:type="pct"/>
            <w:tcBorders>
              <w:top w:val="single" w:sz="4" w:space="0" w:color="auto"/>
              <w:left w:val="single" w:sz="4" w:space="0" w:color="auto"/>
              <w:bottom w:val="single" w:sz="4" w:space="0" w:color="auto"/>
              <w:right w:val="single" w:sz="4" w:space="0" w:color="auto"/>
            </w:tcBorders>
            <w:vAlign w:val="center"/>
          </w:tcPr>
          <w:p w:rsidR="006A0DB3" w:rsidRPr="008C5BA6" w:rsidRDefault="0063470C" w:rsidP="00110A18">
            <w:pPr>
              <w:widowControl w:val="0"/>
              <w:spacing w:after="0" w:line="240" w:lineRule="auto"/>
              <w:ind w:left="0" w:firstLine="0"/>
              <w:jc w:val="center"/>
              <w:rPr>
                <w:sz w:val="28"/>
                <w:szCs w:val="28"/>
              </w:rPr>
            </w:pPr>
            <w:r w:rsidRPr="008C5BA6">
              <w:rPr>
                <w:sz w:val="28"/>
                <w:szCs w:val="28"/>
              </w:rPr>
              <w:t>1</w:t>
            </w:r>
            <w:r w:rsidR="00110A18">
              <w:rPr>
                <w:sz w:val="28"/>
                <w:szCs w:val="28"/>
              </w:rPr>
              <w:t>6</w:t>
            </w:r>
          </w:p>
        </w:tc>
      </w:tr>
      <w:tr w:rsidR="006A0DB3" w:rsidRPr="008C5BA6" w:rsidTr="006C7562">
        <w:tc>
          <w:tcPr>
            <w:tcW w:w="2421" w:type="pct"/>
            <w:tcBorders>
              <w:top w:val="single" w:sz="4" w:space="0" w:color="auto"/>
              <w:left w:val="single" w:sz="4" w:space="0" w:color="auto"/>
              <w:bottom w:val="single" w:sz="4" w:space="0" w:color="auto"/>
              <w:right w:val="single" w:sz="4" w:space="0" w:color="auto"/>
            </w:tcBorders>
          </w:tcPr>
          <w:p w:rsidR="006A0DB3" w:rsidRPr="008C5BA6" w:rsidRDefault="006A0DB3" w:rsidP="006A0DB3">
            <w:pPr>
              <w:widowControl w:val="0"/>
              <w:spacing w:after="0" w:line="240" w:lineRule="auto"/>
              <w:ind w:left="0" w:firstLine="0"/>
              <w:jc w:val="left"/>
              <w:rPr>
                <w:sz w:val="28"/>
                <w:szCs w:val="28"/>
              </w:rPr>
            </w:pPr>
            <w:r w:rsidRPr="008C5BA6">
              <w:rPr>
                <w:sz w:val="28"/>
                <w:szCs w:val="28"/>
              </w:rPr>
              <w:t xml:space="preserve">Тема 7. </w:t>
            </w:r>
            <w:r w:rsidR="00AD24B4" w:rsidRPr="00AD24B4">
              <w:rPr>
                <w:sz w:val="28"/>
                <w:szCs w:val="28"/>
              </w:rPr>
              <w:t>Методи комплексного політичного аналізу</w:t>
            </w:r>
          </w:p>
        </w:tc>
        <w:tc>
          <w:tcPr>
            <w:tcW w:w="521" w:type="pct"/>
            <w:tcBorders>
              <w:top w:val="single" w:sz="4" w:space="0" w:color="auto"/>
              <w:left w:val="single" w:sz="4" w:space="0" w:color="auto"/>
              <w:bottom w:val="single" w:sz="4" w:space="0" w:color="auto"/>
              <w:right w:val="single" w:sz="4" w:space="0" w:color="auto"/>
            </w:tcBorders>
            <w:vAlign w:val="center"/>
          </w:tcPr>
          <w:p w:rsidR="006A0DB3" w:rsidRPr="008C5BA6" w:rsidRDefault="0063470C" w:rsidP="00110A18">
            <w:pPr>
              <w:widowControl w:val="0"/>
              <w:spacing w:after="0" w:line="240" w:lineRule="auto"/>
              <w:ind w:left="0" w:firstLine="0"/>
              <w:jc w:val="center"/>
              <w:rPr>
                <w:sz w:val="28"/>
                <w:szCs w:val="28"/>
              </w:rPr>
            </w:pPr>
            <w:r w:rsidRPr="008C5BA6">
              <w:rPr>
                <w:sz w:val="28"/>
                <w:szCs w:val="28"/>
              </w:rPr>
              <w:t>1</w:t>
            </w:r>
            <w:r w:rsidR="00110A18">
              <w:rPr>
                <w:sz w:val="28"/>
                <w:szCs w:val="28"/>
              </w:rPr>
              <w:t>8</w:t>
            </w:r>
          </w:p>
        </w:tc>
        <w:tc>
          <w:tcPr>
            <w:tcW w:w="258" w:type="pct"/>
            <w:tcBorders>
              <w:left w:val="single" w:sz="4" w:space="0" w:color="auto"/>
              <w:bottom w:val="single" w:sz="4" w:space="0" w:color="auto"/>
              <w:right w:val="single" w:sz="4" w:space="0" w:color="auto"/>
            </w:tcBorders>
            <w:shd w:val="clear" w:color="auto" w:fill="auto"/>
            <w:vAlign w:val="center"/>
          </w:tcPr>
          <w:p w:rsidR="006A0DB3" w:rsidRPr="008C5BA6" w:rsidRDefault="005D1687" w:rsidP="006A0DB3">
            <w:pPr>
              <w:widowControl w:val="0"/>
              <w:spacing w:after="0" w:line="240" w:lineRule="auto"/>
              <w:ind w:left="0" w:firstLine="0"/>
              <w:jc w:val="center"/>
              <w:rPr>
                <w:sz w:val="28"/>
                <w:szCs w:val="28"/>
              </w:rPr>
            </w:pPr>
            <w:r>
              <w:rPr>
                <w:sz w:val="28"/>
                <w:szCs w:val="28"/>
              </w:rPr>
              <w:t>4</w:t>
            </w:r>
          </w:p>
        </w:tc>
        <w:tc>
          <w:tcPr>
            <w:tcW w:w="258" w:type="pct"/>
            <w:tcBorders>
              <w:left w:val="single" w:sz="4" w:space="0" w:color="auto"/>
              <w:right w:val="single" w:sz="4" w:space="0" w:color="auto"/>
            </w:tcBorders>
            <w:vAlign w:val="center"/>
          </w:tcPr>
          <w:p w:rsidR="006A0DB3" w:rsidRPr="008C5BA6" w:rsidRDefault="006730B5" w:rsidP="006A0DB3">
            <w:pPr>
              <w:widowControl w:val="0"/>
              <w:spacing w:after="0" w:line="240" w:lineRule="auto"/>
              <w:ind w:left="0" w:firstLine="0"/>
              <w:jc w:val="center"/>
              <w:rPr>
                <w:sz w:val="28"/>
                <w:szCs w:val="28"/>
              </w:rPr>
            </w:pPr>
            <w:r w:rsidRPr="008C5BA6">
              <w:rPr>
                <w:sz w:val="28"/>
                <w:szCs w:val="28"/>
              </w:rPr>
              <w:t>2</w:t>
            </w:r>
          </w:p>
        </w:tc>
        <w:tc>
          <w:tcPr>
            <w:tcW w:w="322" w:type="pct"/>
            <w:tcBorders>
              <w:top w:val="single" w:sz="4" w:space="0" w:color="auto"/>
              <w:left w:val="single" w:sz="4" w:space="0" w:color="auto"/>
              <w:bottom w:val="single" w:sz="4" w:space="0" w:color="auto"/>
              <w:right w:val="single" w:sz="4" w:space="0" w:color="auto"/>
            </w:tcBorders>
            <w:vAlign w:val="center"/>
          </w:tcPr>
          <w:p w:rsidR="006A0DB3" w:rsidRPr="008C5BA6" w:rsidRDefault="00110A18" w:rsidP="00110A18">
            <w:pPr>
              <w:widowControl w:val="0"/>
              <w:spacing w:after="0" w:line="240" w:lineRule="auto"/>
              <w:ind w:left="0" w:firstLine="0"/>
              <w:jc w:val="center"/>
              <w:rPr>
                <w:sz w:val="28"/>
                <w:szCs w:val="28"/>
              </w:rPr>
            </w:pPr>
            <w:r>
              <w:rPr>
                <w:sz w:val="28"/>
                <w:szCs w:val="28"/>
              </w:rPr>
              <w:t>12</w:t>
            </w:r>
          </w:p>
        </w:tc>
        <w:tc>
          <w:tcPr>
            <w:tcW w:w="521" w:type="pct"/>
            <w:tcBorders>
              <w:top w:val="single" w:sz="4" w:space="0" w:color="auto"/>
              <w:left w:val="single" w:sz="4" w:space="0" w:color="auto"/>
              <w:bottom w:val="single" w:sz="4" w:space="0" w:color="auto"/>
              <w:right w:val="single" w:sz="4" w:space="0" w:color="auto"/>
            </w:tcBorders>
            <w:vAlign w:val="center"/>
          </w:tcPr>
          <w:p w:rsidR="006A0DB3" w:rsidRPr="008C5BA6" w:rsidRDefault="0063470C" w:rsidP="00110A18">
            <w:pPr>
              <w:widowControl w:val="0"/>
              <w:spacing w:after="0" w:line="240" w:lineRule="auto"/>
              <w:ind w:left="0" w:firstLine="0"/>
              <w:jc w:val="center"/>
              <w:rPr>
                <w:sz w:val="28"/>
                <w:szCs w:val="28"/>
                <w:lang w:val="ru-RU"/>
              </w:rPr>
            </w:pPr>
            <w:r w:rsidRPr="008C5BA6">
              <w:rPr>
                <w:sz w:val="28"/>
                <w:szCs w:val="28"/>
                <w:lang w:val="ru-RU"/>
              </w:rPr>
              <w:t>1</w:t>
            </w:r>
            <w:r w:rsidR="00110A18">
              <w:rPr>
                <w:sz w:val="28"/>
                <w:szCs w:val="28"/>
                <w:lang w:val="ru-RU"/>
              </w:rPr>
              <w:t>8</w:t>
            </w:r>
          </w:p>
        </w:tc>
        <w:tc>
          <w:tcPr>
            <w:tcW w:w="185" w:type="pct"/>
            <w:tcBorders>
              <w:left w:val="single" w:sz="4" w:space="0" w:color="auto"/>
              <w:right w:val="single" w:sz="4" w:space="0" w:color="auto"/>
            </w:tcBorders>
            <w:shd w:val="clear" w:color="auto" w:fill="auto"/>
            <w:vAlign w:val="center"/>
          </w:tcPr>
          <w:p w:rsidR="006A0DB3" w:rsidRPr="008C5BA6" w:rsidRDefault="00511424" w:rsidP="006A0DB3">
            <w:pPr>
              <w:widowControl w:val="0"/>
              <w:spacing w:after="0" w:line="240" w:lineRule="auto"/>
              <w:ind w:left="0" w:firstLine="0"/>
              <w:jc w:val="center"/>
              <w:rPr>
                <w:sz w:val="28"/>
                <w:szCs w:val="28"/>
              </w:rPr>
            </w:pPr>
            <w:r>
              <w:rPr>
                <w:sz w:val="28"/>
                <w:szCs w:val="28"/>
              </w:rPr>
              <w:t>2</w:t>
            </w:r>
          </w:p>
        </w:tc>
        <w:tc>
          <w:tcPr>
            <w:tcW w:w="185" w:type="pct"/>
            <w:tcBorders>
              <w:left w:val="single" w:sz="4" w:space="0" w:color="auto"/>
              <w:bottom w:val="single" w:sz="4" w:space="0" w:color="auto"/>
              <w:right w:val="single" w:sz="4" w:space="0" w:color="auto"/>
            </w:tcBorders>
            <w:vAlign w:val="center"/>
          </w:tcPr>
          <w:p w:rsidR="006A0DB3" w:rsidRPr="008C5BA6" w:rsidRDefault="006A0DB3" w:rsidP="006A0DB3">
            <w:pPr>
              <w:widowControl w:val="0"/>
              <w:spacing w:after="0" w:line="240" w:lineRule="auto"/>
              <w:ind w:left="0" w:firstLine="0"/>
              <w:jc w:val="center"/>
              <w:rPr>
                <w:sz w:val="28"/>
                <w:szCs w:val="28"/>
              </w:rPr>
            </w:pPr>
          </w:p>
        </w:tc>
        <w:tc>
          <w:tcPr>
            <w:tcW w:w="330" w:type="pct"/>
            <w:tcBorders>
              <w:top w:val="single" w:sz="4" w:space="0" w:color="auto"/>
              <w:left w:val="single" w:sz="4" w:space="0" w:color="auto"/>
              <w:bottom w:val="single" w:sz="4" w:space="0" w:color="auto"/>
              <w:right w:val="single" w:sz="4" w:space="0" w:color="auto"/>
            </w:tcBorders>
            <w:vAlign w:val="center"/>
          </w:tcPr>
          <w:p w:rsidR="006A0DB3" w:rsidRPr="008C5BA6" w:rsidRDefault="0063470C" w:rsidP="00110A18">
            <w:pPr>
              <w:widowControl w:val="0"/>
              <w:spacing w:after="0" w:line="240" w:lineRule="auto"/>
              <w:ind w:left="0" w:firstLine="0"/>
              <w:jc w:val="center"/>
              <w:rPr>
                <w:sz w:val="28"/>
                <w:szCs w:val="28"/>
              </w:rPr>
            </w:pPr>
            <w:r w:rsidRPr="008C5BA6">
              <w:rPr>
                <w:sz w:val="28"/>
                <w:szCs w:val="28"/>
              </w:rPr>
              <w:t>1</w:t>
            </w:r>
            <w:r w:rsidR="00110A18">
              <w:rPr>
                <w:sz w:val="28"/>
                <w:szCs w:val="28"/>
              </w:rPr>
              <w:t>6</w:t>
            </w:r>
          </w:p>
        </w:tc>
      </w:tr>
      <w:tr w:rsidR="006A0DB3" w:rsidRPr="008C5BA6" w:rsidTr="006C7562">
        <w:tc>
          <w:tcPr>
            <w:tcW w:w="2421" w:type="pct"/>
            <w:tcBorders>
              <w:top w:val="single" w:sz="4" w:space="0" w:color="auto"/>
              <w:left w:val="single" w:sz="4" w:space="0" w:color="auto"/>
              <w:bottom w:val="single" w:sz="4" w:space="0" w:color="auto"/>
              <w:right w:val="single" w:sz="4" w:space="0" w:color="auto"/>
            </w:tcBorders>
          </w:tcPr>
          <w:p w:rsidR="006A0DB3" w:rsidRPr="008C5BA6" w:rsidRDefault="006A0DB3" w:rsidP="006A0DB3">
            <w:pPr>
              <w:widowControl w:val="0"/>
              <w:spacing w:after="0" w:line="240" w:lineRule="auto"/>
              <w:ind w:left="0" w:firstLine="0"/>
              <w:jc w:val="left"/>
              <w:rPr>
                <w:sz w:val="28"/>
                <w:szCs w:val="28"/>
              </w:rPr>
            </w:pPr>
            <w:r w:rsidRPr="008C5BA6">
              <w:rPr>
                <w:sz w:val="28"/>
                <w:szCs w:val="28"/>
              </w:rPr>
              <w:t>Тема 8. Методика використання теорії функціонального поля в аналізі зовнішньої політики</w:t>
            </w:r>
          </w:p>
        </w:tc>
        <w:tc>
          <w:tcPr>
            <w:tcW w:w="521" w:type="pct"/>
            <w:tcBorders>
              <w:top w:val="single" w:sz="4" w:space="0" w:color="auto"/>
              <w:left w:val="single" w:sz="4" w:space="0" w:color="auto"/>
              <w:bottom w:val="single" w:sz="4" w:space="0" w:color="auto"/>
              <w:right w:val="single" w:sz="4" w:space="0" w:color="auto"/>
            </w:tcBorders>
            <w:vAlign w:val="center"/>
          </w:tcPr>
          <w:p w:rsidR="006A0DB3" w:rsidRPr="008C5BA6" w:rsidRDefault="00511424" w:rsidP="006A0DB3">
            <w:pPr>
              <w:widowControl w:val="0"/>
              <w:spacing w:after="0" w:line="240" w:lineRule="auto"/>
              <w:ind w:left="0" w:firstLine="0"/>
              <w:jc w:val="center"/>
              <w:rPr>
                <w:sz w:val="28"/>
                <w:szCs w:val="28"/>
              </w:rPr>
            </w:pPr>
            <w:r>
              <w:rPr>
                <w:sz w:val="28"/>
                <w:szCs w:val="28"/>
              </w:rPr>
              <w:t>14</w:t>
            </w:r>
          </w:p>
        </w:tc>
        <w:tc>
          <w:tcPr>
            <w:tcW w:w="258" w:type="pct"/>
            <w:tcBorders>
              <w:top w:val="single" w:sz="4" w:space="0" w:color="auto"/>
              <w:left w:val="single" w:sz="4" w:space="0" w:color="auto"/>
              <w:bottom w:val="single" w:sz="4" w:space="0" w:color="auto"/>
              <w:right w:val="single" w:sz="4" w:space="0" w:color="auto"/>
            </w:tcBorders>
            <w:vAlign w:val="center"/>
          </w:tcPr>
          <w:p w:rsidR="006A0DB3" w:rsidRPr="008C5BA6" w:rsidRDefault="005D1687" w:rsidP="006A0DB3">
            <w:pPr>
              <w:widowControl w:val="0"/>
              <w:spacing w:after="0" w:line="240" w:lineRule="auto"/>
              <w:ind w:left="0" w:firstLine="0"/>
              <w:jc w:val="center"/>
              <w:rPr>
                <w:sz w:val="28"/>
                <w:szCs w:val="28"/>
              </w:rPr>
            </w:pPr>
            <w:r>
              <w:rPr>
                <w:sz w:val="28"/>
                <w:szCs w:val="28"/>
              </w:rPr>
              <w:t>4</w:t>
            </w:r>
          </w:p>
        </w:tc>
        <w:tc>
          <w:tcPr>
            <w:tcW w:w="258" w:type="pct"/>
            <w:tcBorders>
              <w:left w:val="single" w:sz="4" w:space="0" w:color="auto"/>
              <w:right w:val="single" w:sz="4" w:space="0" w:color="auto"/>
            </w:tcBorders>
            <w:vAlign w:val="center"/>
          </w:tcPr>
          <w:p w:rsidR="006A0DB3" w:rsidRPr="008C5BA6" w:rsidRDefault="006A0DB3" w:rsidP="006A0DB3">
            <w:pPr>
              <w:widowControl w:val="0"/>
              <w:spacing w:after="0" w:line="240" w:lineRule="auto"/>
              <w:ind w:left="0" w:firstLine="0"/>
              <w:jc w:val="center"/>
              <w:rPr>
                <w:sz w:val="28"/>
                <w:szCs w:val="28"/>
              </w:rPr>
            </w:pPr>
          </w:p>
        </w:tc>
        <w:tc>
          <w:tcPr>
            <w:tcW w:w="322" w:type="pct"/>
            <w:tcBorders>
              <w:top w:val="single" w:sz="4" w:space="0" w:color="auto"/>
              <w:left w:val="single" w:sz="4" w:space="0" w:color="auto"/>
              <w:bottom w:val="single" w:sz="4" w:space="0" w:color="auto"/>
              <w:right w:val="single" w:sz="4" w:space="0" w:color="auto"/>
            </w:tcBorders>
            <w:vAlign w:val="center"/>
          </w:tcPr>
          <w:p w:rsidR="006A0DB3" w:rsidRPr="006C7562" w:rsidRDefault="0063470C" w:rsidP="006C7562">
            <w:pPr>
              <w:widowControl w:val="0"/>
              <w:spacing w:after="0" w:line="240" w:lineRule="auto"/>
              <w:ind w:left="0" w:firstLine="0"/>
              <w:jc w:val="center"/>
              <w:rPr>
                <w:sz w:val="28"/>
                <w:szCs w:val="28"/>
              </w:rPr>
            </w:pPr>
            <w:r w:rsidRPr="008C5BA6">
              <w:rPr>
                <w:sz w:val="28"/>
                <w:szCs w:val="28"/>
              </w:rPr>
              <w:t>1</w:t>
            </w:r>
            <w:r w:rsidR="006C7562">
              <w:rPr>
                <w:sz w:val="28"/>
                <w:szCs w:val="28"/>
              </w:rPr>
              <w:t>0</w:t>
            </w:r>
          </w:p>
        </w:tc>
        <w:tc>
          <w:tcPr>
            <w:tcW w:w="521" w:type="pct"/>
            <w:tcBorders>
              <w:top w:val="single" w:sz="4" w:space="0" w:color="auto"/>
              <w:left w:val="single" w:sz="4" w:space="0" w:color="auto"/>
              <w:bottom w:val="single" w:sz="4" w:space="0" w:color="auto"/>
              <w:right w:val="single" w:sz="4" w:space="0" w:color="auto"/>
            </w:tcBorders>
            <w:vAlign w:val="center"/>
          </w:tcPr>
          <w:p w:rsidR="006A0DB3" w:rsidRPr="008C5BA6" w:rsidRDefault="0063470C" w:rsidP="00110A18">
            <w:pPr>
              <w:widowControl w:val="0"/>
              <w:spacing w:after="0" w:line="240" w:lineRule="auto"/>
              <w:ind w:left="0" w:firstLine="0"/>
              <w:jc w:val="center"/>
              <w:rPr>
                <w:sz w:val="28"/>
                <w:szCs w:val="28"/>
                <w:lang w:val="ru-RU"/>
              </w:rPr>
            </w:pPr>
            <w:r w:rsidRPr="008C5BA6">
              <w:rPr>
                <w:sz w:val="28"/>
                <w:szCs w:val="28"/>
                <w:lang w:val="ru-RU"/>
              </w:rPr>
              <w:t>1</w:t>
            </w:r>
            <w:r w:rsidR="00110A18">
              <w:rPr>
                <w:sz w:val="28"/>
                <w:szCs w:val="28"/>
                <w:lang w:val="ru-RU"/>
              </w:rPr>
              <w:t>6</w:t>
            </w:r>
          </w:p>
        </w:tc>
        <w:tc>
          <w:tcPr>
            <w:tcW w:w="185" w:type="pct"/>
            <w:tcBorders>
              <w:left w:val="single" w:sz="4" w:space="0" w:color="auto"/>
              <w:right w:val="single" w:sz="4" w:space="0" w:color="auto"/>
            </w:tcBorders>
            <w:shd w:val="clear" w:color="auto" w:fill="auto"/>
            <w:vAlign w:val="center"/>
          </w:tcPr>
          <w:p w:rsidR="006A0DB3" w:rsidRPr="008C5BA6" w:rsidRDefault="006A0DB3" w:rsidP="006A0DB3">
            <w:pPr>
              <w:widowControl w:val="0"/>
              <w:spacing w:after="0" w:line="240" w:lineRule="auto"/>
              <w:ind w:left="0" w:firstLine="0"/>
              <w:jc w:val="center"/>
              <w:rPr>
                <w:sz w:val="28"/>
                <w:szCs w:val="28"/>
              </w:rPr>
            </w:pPr>
          </w:p>
        </w:tc>
        <w:tc>
          <w:tcPr>
            <w:tcW w:w="185" w:type="pct"/>
            <w:tcBorders>
              <w:top w:val="single" w:sz="4" w:space="0" w:color="auto"/>
              <w:left w:val="single" w:sz="4" w:space="0" w:color="auto"/>
              <w:bottom w:val="single" w:sz="4" w:space="0" w:color="auto"/>
              <w:right w:val="single" w:sz="4" w:space="0" w:color="auto"/>
            </w:tcBorders>
            <w:vAlign w:val="center"/>
          </w:tcPr>
          <w:p w:rsidR="006A0DB3" w:rsidRPr="008C5BA6" w:rsidRDefault="006A0DB3" w:rsidP="006A0DB3">
            <w:pPr>
              <w:widowControl w:val="0"/>
              <w:spacing w:after="0" w:line="240" w:lineRule="auto"/>
              <w:ind w:left="0" w:firstLine="0"/>
              <w:jc w:val="center"/>
              <w:rPr>
                <w:sz w:val="28"/>
                <w:szCs w:val="28"/>
              </w:rPr>
            </w:pPr>
          </w:p>
        </w:tc>
        <w:tc>
          <w:tcPr>
            <w:tcW w:w="330" w:type="pct"/>
            <w:tcBorders>
              <w:top w:val="single" w:sz="4" w:space="0" w:color="auto"/>
              <w:left w:val="single" w:sz="4" w:space="0" w:color="auto"/>
              <w:bottom w:val="single" w:sz="4" w:space="0" w:color="auto"/>
              <w:right w:val="single" w:sz="4" w:space="0" w:color="auto"/>
            </w:tcBorders>
            <w:vAlign w:val="center"/>
          </w:tcPr>
          <w:p w:rsidR="006A0DB3" w:rsidRPr="008C5BA6" w:rsidRDefault="0063470C" w:rsidP="00110A18">
            <w:pPr>
              <w:widowControl w:val="0"/>
              <w:spacing w:after="0" w:line="240" w:lineRule="auto"/>
              <w:ind w:left="0" w:firstLine="0"/>
              <w:jc w:val="center"/>
              <w:rPr>
                <w:sz w:val="28"/>
                <w:szCs w:val="28"/>
              </w:rPr>
            </w:pPr>
            <w:r w:rsidRPr="008C5BA6">
              <w:rPr>
                <w:sz w:val="28"/>
                <w:szCs w:val="28"/>
              </w:rPr>
              <w:t>1</w:t>
            </w:r>
            <w:r w:rsidR="00110A18">
              <w:rPr>
                <w:sz w:val="28"/>
                <w:szCs w:val="28"/>
              </w:rPr>
              <w:t>6</w:t>
            </w:r>
          </w:p>
        </w:tc>
      </w:tr>
      <w:tr w:rsidR="000E4C75" w:rsidRPr="008C5BA6" w:rsidTr="006C7562">
        <w:tc>
          <w:tcPr>
            <w:tcW w:w="2421" w:type="pct"/>
            <w:tcBorders>
              <w:top w:val="single" w:sz="4" w:space="0" w:color="auto"/>
              <w:left w:val="single" w:sz="4" w:space="0" w:color="auto"/>
              <w:bottom w:val="single" w:sz="4" w:space="0" w:color="auto"/>
              <w:right w:val="single" w:sz="4" w:space="0" w:color="auto"/>
            </w:tcBorders>
          </w:tcPr>
          <w:p w:rsidR="000E4C75" w:rsidRPr="008C5BA6" w:rsidRDefault="000E4C75" w:rsidP="006C7562">
            <w:pPr>
              <w:widowControl w:val="0"/>
              <w:spacing w:after="0" w:line="240" w:lineRule="auto"/>
              <w:ind w:left="0" w:firstLine="0"/>
              <w:jc w:val="left"/>
              <w:rPr>
                <w:sz w:val="28"/>
                <w:szCs w:val="28"/>
              </w:rPr>
            </w:pPr>
            <w:r>
              <w:rPr>
                <w:sz w:val="28"/>
                <w:szCs w:val="28"/>
              </w:rPr>
              <w:t>Тема 9. С</w:t>
            </w:r>
            <w:r w:rsidRPr="000E4C75">
              <w:rPr>
                <w:sz w:val="28"/>
                <w:szCs w:val="28"/>
              </w:rPr>
              <w:t xml:space="preserve">тан, особливості та пріоритети </w:t>
            </w:r>
            <w:r>
              <w:rPr>
                <w:sz w:val="28"/>
                <w:szCs w:val="28"/>
              </w:rPr>
              <w:t>з</w:t>
            </w:r>
            <w:r w:rsidRPr="000E4C75">
              <w:rPr>
                <w:sz w:val="28"/>
                <w:szCs w:val="28"/>
              </w:rPr>
              <w:t>овнішн</w:t>
            </w:r>
            <w:r>
              <w:rPr>
                <w:sz w:val="28"/>
                <w:szCs w:val="28"/>
              </w:rPr>
              <w:t>ьої</w:t>
            </w:r>
            <w:r w:rsidRPr="000E4C75">
              <w:rPr>
                <w:sz w:val="28"/>
                <w:szCs w:val="28"/>
              </w:rPr>
              <w:t xml:space="preserve"> політик</w:t>
            </w:r>
            <w:r>
              <w:rPr>
                <w:sz w:val="28"/>
                <w:szCs w:val="28"/>
              </w:rPr>
              <w:t>и</w:t>
            </w:r>
            <w:r w:rsidRPr="000E4C75">
              <w:rPr>
                <w:sz w:val="28"/>
                <w:szCs w:val="28"/>
              </w:rPr>
              <w:t xml:space="preserve"> України в умовах війни </w:t>
            </w:r>
          </w:p>
        </w:tc>
        <w:tc>
          <w:tcPr>
            <w:tcW w:w="521" w:type="pct"/>
            <w:tcBorders>
              <w:top w:val="single" w:sz="4" w:space="0" w:color="auto"/>
              <w:left w:val="single" w:sz="4" w:space="0" w:color="auto"/>
              <w:bottom w:val="single" w:sz="4" w:space="0" w:color="auto"/>
              <w:right w:val="single" w:sz="4" w:space="0" w:color="auto"/>
            </w:tcBorders>
            <w:vAlign w:val="center"/>
          </w:tcPr>
          <w:p w:rsidR="000E4C75" w:rsidRPr="008C5BA6" w:rsidRDefault="00511424" w:rsidP="00110A18">
            <w:pPr>
              <w:widowControl w:val="0"/>
              <w:spacing w:after="0" w:line="240" w:lineRule="auto"/>
              <w:ind w:left="0" w:firstLine="0"/>
              <w:jc w:val="center"/>
              <w:rPr>
                <w:sz w:val="28"/>
                <w:szCs w:val="28"/>
              </w:rPr>
            </w:pPr>
            <w:r>
              <w:rPr>
                <w:sz w:val="28"/>
                <w:szCs w:val="28"/>
              </w:rPr>
              <w:t>1</w:t>
            </w:r>
            <w:r w:rsidR="00110A18">
              <w:rPr>
                <w:sz w:val="28"/>
                <w:szCs w:val="28"/>
              </w:rPr>
              <w:t>6</w:t>
            </w:r>
          </w:p>
        </w:tc>
        <w:tc>
          <w:tcPr>
            <w:tcW w:w="258" w:type="pct"/>
            <w:tcBorders>
              <w:top w:val="single" w:sz="4" w:space="0" w:color="auto"/>
              <w:left w:val="single" w:sz="4" w:space="0" w:color="auto"/>
              <w:bottom w:val="single" w:sz="4" w:space="0" w:color="auto"/>
              <w:right w:val="single" w:sz="4" w:space="0" w:color="auto"/>
            </w:tcBorders>
            <w:vAlign w:val="center"/>
          </w:tcPr>
          <w:p w:rsidR="000E4C75" w:rsidRPr="008C5BA6" w:rsidRDefault="000E4C75" w:rsidP="006A0DB3">
            <w:pPr>
              <w:widowControl w:val="0"/>
              <w:spacing w:after="0" w:line="240" w:lineRule="auto"/>
              <w:ind w:left="0" w:firstLine="0"/>
              <w:jc w:val="center"/>
              <w:rPr>
                <w:sz w:val="28"/>
                <w:szCs w:val="28"/>
              </w:rPr>
            </w:pPr>
          </w:p>
        </w:tc>
        <w:tc>
          <w:tcPr>
            <w:tcW w:w="258" w:type="pct"/>
            <w:tcBorders>
              <w:left w:val="single" w:sz="4" w:space="0" w:color="auto"/>
              <w:right w:val="single" w:sz="4" w:space="0" w:color="auto"/>
            </w:tcBorders>
            <w:vAlign w:val="center"/>
          </w:tcPr>
          <w:p w:rsidR="000E4C75" w:rsidRPr="008C5BA6" w:rsidRDefault="006C7562" w:rsidP="006A0DB3">
            <w:pPr>
              <w:widowControl w:val="0"/>
              <w:spacing w:after="0" w:line="240" w:lineRule="auto"/>
              <w:ind w:left="0" w:firstLine="0"/>
              <w:jc w:val="center"/>
              <w:rPr>
                <w:sz w:val="28"/>
                <w:szCs w:val="28"/>
              </w:rPr>
            </w:pPr>
            <w:r>
              <w:rPr>
                <w:sz w:val="28"/>
                <w:szCs w:val="28"/>
              </w:rPr>
              <w:t>2</w:t>
            </w:r>
          </w:p>
        </w:tc>
        <w:tc>
          <w:tcPr>
            <w:tcW w:w="322" w:type="pct"/>
            <w:tcBorders>
              <w:top w:val="single" w:sz="4" w:space="0" w:color="auto"/>
              <w:left w:val="single" w:sz="4" w:space="0" w:color="auto"/>
              <w:bottom w:val="single" w:sz="4" w:space="0" w:color="auto"/>
              <w:right w:val="single" w:sz="4" w:space="0" w:color="auto"/>
            </w:tcBorders>
            <w:vAlign w:val="center"/>
          </w:tcPr>
          <w:p w:rsidR="000E4C75" w:rsidRPr="008C5BA6" w:rsidRDefault="00511424" w:rsidP="00110A18">
            <w:pPr>
              <w:widowControl w:val="0"/>
              <w:spacing w:after="0" w:line="240" w:lineRule="auto"/>
              <w:ind w:left="0" w:firstLine="0"/>
              <w:jc w:val="center"/>
              <w:rPr>
                <w:sz w:val="28"/>
                <w:szCs w:val="28"/>
              </w:rPr>
            </w:pPr>
            <w:r>
              <w:rPr>
                <w:sz w:val="28"/>
                <w:szCs w:val="28"/>
              </w:rPr>
              <w:t>1</w:t>
            </w:r>
            <w:r w:rsidR="00110A18">
              <w:rPr>
                <w:sz w:val="28"/>
                <w:szCs w:val="28"/>
              </w:rPr>
              <w:t>4</w:t>
            </w:r>
          </w:p>
        </w:tc>
        <w:tc>
          <w:tcPr>
            <w:tcW w:w="521" w:type="pct"/>
            <w:tcBorders>
              <w:top w:val="single" w:sz="4" w:space="0" w:color="auto"/>
              <w:left w:val="single" w:sz="4" w:space="0" w:color="auto"/>
              <w:bottom w:val="single" w:sz="4" w:space="0" w:color="auto"/>
              <w:right w:val="single" w:sz="4" w:space="0" w:color="auto"/>
            </w:tcBorders>
            <w:vAlign w:val="center"/>
          </w:tcPr>
          <w:p w:rsidR="000E4C75" w:rsidRPr="008C5BA6" w:rsidRDefault="006C7562" w:rsidP="00110A18">
            <w:pPr>
              <w:widowControl w:val="0"/>
              <w:spacing w:after="0" w:line="240" w:lineRule="auto"/>
              <w:ind w:left="0" w:firstLine="0"/>
              <w:jc w:val="center"/>
              <w:rPr>
                <w:sz w:val="28"/>
                <w:szCs w:val="28"/>
                <w:lang w:val="ru-RU"/>
              </w:rPr>
            </w:pPr>
            <w:r>
              <w:rPr>
                <w:sz w:val="28"/>
                <w:szCs w:val="28"/>
                <w:lang w:val="ru-RU"/>
              </w:rPr>
              <w:t>1</w:t>
            </w:r>
            <w:r w:rsidR="00110A18">
              <w:rPr>
                <w:sz w:val="28"/>
                <w:szCs w:val="28"/>
                <w:lang w:val="ru-RU"/>
              </w:rPr>
              <w:t>8</w:t>
            </w:r>
          </w:p>
        </w:tc>
        <w:tc>
          <w:tcPr>
            <w:tcW w:w="185" w:type="pct"/>
            <w:tcBorders>
              <w:left w:val="single" w:sz="4" w:space="0" w:color="auto"/>
              <w:right w:val="single" w:sz="4" w:space="0" w:color="auto"/>
            </w:tcBorders>
            <w:shd w:val="clear" w:color="auto" w:fill="auto"/>
            <w:vAlign w:val="center"/>
          </w:tcPr>
          <w:p w:rsidR="000E4C75" w:rsidRPr="008C5BA6" w:rsidRDefault="000E4C75" w:rsidP="006A0DB3">
            <w:pPr>
              <w:widowControl w:val="0"/>
              <w:spacing w:after="0" w:line="240" w:lineRule="auto"/>
              <w:ind w:left="0" w:firstLine="0"/>
              <w:jc w:val="center"/>
              <w:rPr>
                <w:sz w:val="28"/>
                <w:szCs w:val="28"/>
              </w:rPr>
            </w:pPr>
          </w:p>
        </w:tc>
        <w:tc>
          <w:tcPr>
            <w:tcW w:w="185" w:type="pct"/>
            <w:tcBorders>
              <w:top w:val="single" w:sz="4" w:space="0" w:color="auto"/>
              <w:left w:val="single" w:sz="4" w:space="0" w:color="auto"/>
              <w:bottom w:val="single" w:sz="4" w:space="0" w:color="auto"/>
              <w:right w:val="single" w:sz="4" w:space="0" w:color="auto"/>
            </w:tcBorders>
            <w:vAlign w:val="center"/>
          </w:tcPr>
          <w:p w:rsidR="000E4C75" w:rsidRPr="008C5BA6" w:rsidRDefault="006C7562" w:rsidP="006A0DB3">
            <w:pPr>
              <w:widowControl w:val="0"/>
              <w:spacing w:after="0" w:line="240" w:lineRule="auto"/>
              <w:ind w:left="0" w:firstLine="0"/>
              <w:jc w:val="center"/>
              <w:rPr>
                <w:sz w:val="28"/>
                <w:szCs w:val="28"/>
              </w:rPr>
            </w:pPr>
            <w:r>
              <w:rPr>
                <w:sz w:val="28"/>
                <w:szCs w:val="28"/>
              </w:rPr>
              <w:t>2</w:t>
            </w:r>
          </w:p>
        </w:tc>
        <w:tc>
          <w:tcPr>
            <w:tcW w:w="330" w:type="pct"/>
            <w:tcBorders>
              <w:top w:val="single" w:sz="4" w:space="0" w:color="auto"/>
              <w:left w:val="single" w:sz="4" w:space="0" w:color="auto"/>
              <w:bottom w:val="single" w:sz="4" w:space="0" w:color="auto"/>
              <w:right w:val="single" w:sz="4" w:space="0" w:color="auto"/>
            </w:tcBorders>
            <w:vAlign w:val="center"/>
          </w:tcPr>
          <w:p w:rsidR="000E4C75" w:rsidRPr="008C5BA6" w:rsidRDefault="006C7562" w:rsidP="00110A18">
            <w:pPr>
              <w:widowControl w:val="0"/>
              <w:spacing w:after="0" w:line="240" w:lineRule="auto"/>
              <w:ind w:left="0" w:firstLine="0"/>
              <w:jc w:val="center"/>
              <w:rPr>
                <w:sz w:val="28"/>
                <w:szCs w:val="28"/>
              </w:rPr>
            </w:pPr>
            <w:r>
              <w:rPr>
                <w:sz w:val="28"/>
                <w:szCs w:val="28"/>
              </w:rPr>
              <w:t>1</w:t>
            </w:r>
            <w:r w:rsidR="00110A18">
              <w:rPr>
                <w:sz w:val="28"/>
                <w:szCs w:val="28"/>
              </w:rPr>
              <w:t>6</w:t>
            </w:r>
          </w:p>
        </w:tc>
      </w:tr>
      <w:tr w:rsidR="006A0DB3" w:rsidRPr="008C5BA6" w:rsidTr="006C7562">
        <w:tc>
          <w:tcPr>
            <w:tcW w:w="2421" w:type="pct"/>
            <w:tcBorders>
              <w:top w:val="single" w:sz="4" w:space="0" w:color="auto"/>
              <w:left w:val="single" w:sz="4" w:space="0" w:color="auto"/>
              <w:bottom w:val="single" w:sz="4" w:space="0" w:color="auto"/>
              <w:right w:val="single" w:sz="4" w:space="0" w:color="auto"/>
            </w:tcBorders>
          </w:tcPr>
          <w:p w:rsidR="006A0DB3" w:rsidRPr="008C5BA6" w:rsidRDefault="006A0DB3" w:rsidP="006A0DB3">
            <w:pPr>
              <w:widowControl w:val="0"/>
              <w:tabs>
                <w:tab w:val="left" w:pos="-108"/>
              </w:tabs>
              <w:spacing w:after="0" w:line="240" w:lineRule="auto"/>
              <w:ind w:left="0" w:firstLine="0"/>
              <w:rPr>
                <w:b/>
                <w:sz w:val="28"/>
                <w:szCs w:val="28"/>
              </w:rPr>
            </w:pPr>
            <w:r w:rsidRPr="008C5BA6">
              <w:rPr>
                <w:b/>
                <w:sz w:val="28"/>
                <w:szCs w:val="28"/>
              </w:rPr>
              <w:t>Разом за змістовим модулем 2</w:t>
            </w:r>
          </w:p>
        </w:tc>
        <w:tc>
          <w:tcPr>
            <w:tcW w:w="521" w:type="pct"/>
            <w:tcBorders>
              <w:top w:val="single" w:sz="4" w:space="0" w:color="auto"/>
              <w:left w:val="single" w:sz="4" w:space="0" w:color="auto"/>
              <w:bottom w:val="single" w:sz="4" w:space="0" w:color="auto"/>
              <w:right w:val="single" w:sz="4" w:space="0" w:color="auto"/>
            </w:tcBorders>
            <w:vAlign w:val="center"/>
          </w:tcPr>
          <w:p w:rsidR="006A0DB3" w:rsidRPr="008C5BA6" w:rsidRDefault="00110A18" w:rsidP="00511424">
            <w:pPr>
              <w:widowControl w:val="0"/>
              <w:spacing w:after="0" w:line="240" w:lineRule="auto"/>
              <w:ind w:left="0" w:firstLine="0"/>
              <w:jc w:val="center"/>
              <w:rPr>
                <w:b/>
                <w:sz w:val="28"/>
                <w:szCs w:val="28"/>
              </w:rPr>
            </w:pPr>
            <w:r>
              <w:rPr>
                <w:b/>
                <w:sz w:val="28"/>
                <w:szCs w:val="28"/>
              </w:rPr>
              <w:t>8</w:t>
            </w:r>
            <w:r w:rsidR="00511424">
              <w:rPr>
                <w:b/>
                <w:sz w:val="28"/>
                <w:szCs w:val="28"/>
              </w:rPr>
              <w:t>8</w:t>
            </w:r>
          </w:p>
        </w:tc>
        <w:tc>
          <w:tcPr>
            <w:tcW w:w="258" w:type="pct"/>
            <w:tcBorders>
              <w:top w:val="single" w:sz="4" w:space="0" w:color="auto"/>
              <w:left w:val="single" w:sz="4" w:space="0" w:color="auto"/>
              <w:bottom w:val="single" w:sz="4" w:space="0" w:color="auto"/>
              <w:right w:val="single" w:sz="4" w:space="0" w:color="auto"/>
            </w:tcBorders>
            <w:vAlign w:val="center"/>
          </w:tcPr>
          <w:p w:rsidR="006A0DB3" w:rsidRPr="008C5BA6" w:rsidRDefault="005D1687" w:rsidP="006A0DB3">
            <w:pPr>
              <w:widowControl w:val="0"/>
              <w:spacing w:after="0" w:line="240" w:lineRule="auto"/>
              <w:ind w:left="0" w:firstLine="0"/>
              <w:jc w:val="center"/>
              <w:rPr>
                <w:b/>
                <w:sz w:val="28"/>
                <w:szCs w:val="28"/>
              </w:rPr>
            </w:pPr>
            <w:r>
              <w:rPr>
                <w:b/>
                <w:sz w:val="28"/>
                <w:szCs w:val="28"/>
              </w:rPr>
              <w:t>16</w:t>
            </w:r>
          </w:p>
        </w:tc>
        <w:tc>
          <w:tcPr>
            <w:tcW w:w="258" w:type="pct"/>
            <w:tcBorders>
              <w:top w:val="single" w:sz="4" w:space="0" w:color="auto"/>
              <w:left w:val="single" w:sz="4" w:space="0" w:color="auto"/>
              <w:bottom w:val="single" w:sz="4" w:space="0" w:color="auto"/>
              <w:right w:val="single" w:sz="4" w:space="0" w:color="auto"/>
            </w:tcBorders>
            <w:vAlign w:val="center"/>
          </w:tcPr>
          <w:p w:rsidR="006A0DB3" w:rsidRPr="000E4C75" w:rsidRDefault="00C34FB5" w:rsidP="006A0DB3">
            <w:pPr>
              <w:widowControl w:val="0"/>
              <w:spacing w:after="0" w:line="240" w:lineRule="auto"/>
              <w:ind w:left="0" w:firstLine="0"/>
              <w:jc w:val="center"/>
              <w:rPr>
                <w:b/>
                <w:sz w:val="28"/>
                <w:szCs w:val="28"/>
                <w:lang w:val="ru-RU"/>
              </w:rPr>
            </w:pPr>
            <w:r w:rsidRPr="000E4C75">
              <w:rPr>
                <w:b/>
                <w:sz w:val="28"/>
                <w:szCs w:val="28"/>
                <w:lang w:val="ru-RU"/>
              </w:rPr>
              <w:t>8</w:t>
            </w:r>
          </w:p>
        </w:tc>
        <w:tc>
          <w:tcPr>
            <w:tcW w:w="322" w:type="pct"/>
            <w:tcBorders>
              <w:top w:val="single" w:sz="4" w:space="0" w:color="auto"/>
              <w:left w:val="single" w:sz="4" w:space="0" w:color="auto"/>
              <w:bottom w:val="single" w:sz="4" w:space="0" w:color="auto"/>
              <w:right w:val="single" w:sz="4" w:space="0" w:color="auto"/>
            </w:tcBorders>
            <w:vAlign w:val="center"/>
          </w:tcPr>
          <w:p w:rsidR="006A0DB3" w:rsidRPr="000E4C75" w:rsidRDefault="00110A18" w:rsidP="000E4C75">
            <w:pPr>
              <w:widowControl w:val="0"/>
              <w:spacing w:after="0" w:line="240" w:lineRule="auto"/>
              <w:ind w:left="0" w:firstLine="0"/>
              <w:jc w:val="center"/>
              <w:rPr>
                <w:b/>
                <w:sz w:val="28"/>
                <w:szCs w:val="28"/>
                <w:lang w:val="ru-RU"/>
              </w:rPr>
            </w:pPr>
            <w:r>
              <w:rPr>
                <w:b/>
                <w:sz w:val="28"/>
                <w:szCs w:val="28"/>
              </w:rPr>
              <w:t>6</w:t>
            </w:r>
            <w:r w:rsidR="00511424">
              <w:rPr>
                <w:b/>
                <w:sz w:val="28"/>
                <w:szCs w:val="28"/>
              </w:rPr>
              <w:t>4</w:t>
            </w:r>
          </w:p>
        </w:tc>
        <w:tc>
          <w:tcPr>
            <w:tcW w:w="521" w:type="pct"/>
            <w:tcBorders>
              <w:top w:val="single" w:sz="4" w:space="0" w:color="auto"/>
              <w:left w:val="single" w:sz="4" w:space="0" w:color="auto"/>
              <w:bottom w:val="single" w:sz="4" w:space="0" w:color="auto"/>
              <w:right w:val="single" w:sz="4" w:space="0" w:color="auto"/>
            </w:tcBorders>
            <w:vAlign w:val="center"/>
          </w:tcPr>
          <w:p w:rsidR="006A0DB3" w:rsidRPr="008C5BA6" w:rsidRDefault="00110A18" w:rsidP="006A0DB3">
            <w:pPr>
              <w:widowControl w:val="0"/>
              <w:spacing w:after="0" w:line="240" w:lineRule="auto"/>
              <w:ind w:left="0" w:firstLine="0"/>
              <w:jc w:val="center"/>
              <w:rPr>
                <w:b/>
                <w:sz w:val="28"/>
                <w:szCs w:val="28"/>
                <w:lang w:val="ru-RU"/>
              </w:rPr>
            </w:pPr>
            <w:r>
              <w:rPr>
                <w:b/>
                <w:sz w:val="28"/>
                <w:szCs w:val="28"/>
                <w:lang w:val="ru-RU"/>
              </w:rPr>
              <w:t>88</w:t>
            </w:r>
          </w:p>
        </w:tc>
        <w:tc>
          <w:tcPr>
            <w:tcW w:w="185" w:type="pct"/>
            <w:tcBorders>
              <w:top w:val="single" w:sz="4" w:space="0" w:color="auto"/>
              <w:left w:val="single" w:sz="4" w:space="0" w:color="auto"/>
              <w:bottom w:val="single" w:sz="4" w:space="0" w:color="auto"/>
              <w:right w:val="single" w:sz="4" w:space="0" w:color="auto"/>
            </w:tcBorders>
            <w:vAlign w:val="center"/>
          </w:tcPr>
          <w:p w:rsidR="006A0DB3" w:rsidRPr="008C5BA6" w:rsidRDefault="00511424" w:rsidP="006A0DB3">
            <w:pPr>
              <w:widowControl w:val="0"/>
              <w:spacing w:after="0" w:line="240" w:lineRule="auto"/>
              <w:ind w:left="0" w:firstLine="0"/>
              <w:jc w:val="center"/>
              <w:rPr>
                <w:b/>
                <w:sz w:val="28"/>
                <w:szCs w:val="28"/>
              </w:rPr>
            </w:pPr>
            <w:r>
              <w:rPr>
                <w:b/>
                <w:sz w:val="28"/>
                <w:szCs w:val="28"/>
              </w:rPr>
              <w:t>4</w:t>
            </w:r>
          </w:p>
        </w:tc>
        <w:tc>
          <w:tcPr>
            <w:tcW w:w="185" w:type="pct"/>
            <w:tcBorders>
              <w:top w:val="single" w:sz="4" w:space="0" w:color="auto"/>
              <w:left w:val="single" w:sz="4" w:space="0" w:color="auto"/>
              <w:bottom w:val="single" w:sz="4" w:space="0" w:color="auto"/>
              <w:right w:val="single" w:sz="4" w:space="0" w:color="auto"/>
            </w:tcBorders>
            <w:vAlign w:val="center"/>
          </w:tcPr>
          <w:p w:rsidR="006A0DB3" w:rsidRPr="008C5BA6" w:rsidRDefault="00511424" w:rsidP="006A0DB3">
            <w:pPr>
              <w:widowControl w:val="0"/>
              <w:spacing w:after="0" w:line="240" w:lineRule="auto"/>
              <w:ind w:left="0" w:firstLine="0"/>
              <w:jc w:val="center"/>
              <w:rPr>
                <w:b/>
                <w:sz w:val="28"/>
                <w:szCs w:val="28"/>
              </w:rPr>
            </w:pPr>
            <w:r>
              <w:rPr>
                <w:b/>
                <w:sz w:val="28"/>
                <w:szCs w:val="28"/>
              </w:rPr>
              <w:t>4</w:t>
            </w:r>
          </w:p>
        </w:tc>
        <w:tc>
          <w:tcPr>
            <w:tcW w:w="330" w:type="pct"/>
            <w:tcBorders>
              <w:top w:val="single" w:sz="4" w:space="0" w:color="auto"/>
              <w:left w:val="single" w:sz="4" w:space="0" w:color="auto"/>
              <w:bottom w:val="single" w:sz="4" w:space="0" w:color="auto"/>
              <w:right w:val="single" w:sz="4" w:space="0" w:color="auto"/>
            </w:tcBorders>
            <w:vAlign w:val="center"/>
          </w:tcPr>
          <w:p w:rsidR="006A0DB3" w:rsidRPr="008C5BA6" w:rsidRDefault="00110A18" w:rsidP="00511424">
            <w:pPr>
              <w:widowControl w:val="0"/>
              <w:spacing w:after="0" w:line="240" w:lineRule="auto"/>
              <w:ind w:left="0" w:firstLine="0"/>
              <w:jc w:val="center"/>
              <w:rPr>
                <w:b/>
                <w:sz w:val="28"/>
                <w:szCs w:val="28"/>
              </w:rPr>
            </w:pPr>
            <w:r>
              <w:rPr>
                <w:b/>
                <w:sz w:val="28"/>
                <w:szCs w:val="28"/>
              </w:rPr>
              <w:t>80</w:t>
            </w:r>
          </w:p>
        </w:tc>
      </w:tr>
      <w:tr w:rsidR="006A0DB3" w:rsidRPr="008C5BA6" w:rsidTr="006C7562">
        <w:tc>
          <w:tcPr>
            <w:tcW w:w="2421" w:type="pct"/>
            <w:tcBorders>
              <w:top w:val="single" w:sz="4" w:space="0" w:color="auto"/>
              <w:left w:val="single" w:sz="4" w:space="0" w:color="auto"/>
              <w:bottom w:val="single" w:sz="4" w:space="0" w:color="auto"/>
              <w:right w:val="single" w:sz="4" w:space="0" w:color="auto"/>
            </w:tcBorders>
          </w:tcPr>
          <w:p w:rsidR="006A0DB3" w:rsidRPr="008C5BA6" w:rsidRDefault="006A0DB3" w:rsidP="006A0DB3">
            <w:pPr>
              <w:widowControl w:val="0"/>
              <w:tabs>
                <w:tab w:val="left" w:pos="-108"/>
              </w:tabs>
              <w:spacing w:after="0" w:line="240" w:lineRule="auto"/>
              <w:ind w:left="0" w:firstLine="0"/>
              <w:rPr>
                <w:b/>
                <w:sz w:val="28"/>
                <w:szCs w:val="28"/>
              </w:rPr>
            </w:pPr>
            <w:r w:rsidRPr="008C5BA6">
              <w:rPr>
                <w:b/>
                <w:sz w:val="28"/>
                <w:szCs w:val="28"/>
              </w:rPr>
              <w:t>Всього годин</w:t>
            </w:r>
          </w:p>
        </w:tc>
        <w:tc>
          <w:tcPr>
            <w:tcW w:w="521" w:type="pct"/>
            <w:tcBorders>
              <w:top w:val="single" w:sz="4" w:space="0" w:color="auto"/>
              <w:left w:val="single" w:sz="4" w:space="0" w:color="auto"/>
              <w:bottom w:val="single" w:sz="4" w:space="0" w:color="auto"/>
              <w:right w:val="single" w:sz="4" w:space="0" w:color="auto"/>
            </w:tcBorders>
            <w:vAlign w:val="center"/>
          </w:tcPr>
          <w:p w:rsidR="006A0DB3" w:rsidRPr="008C5BA6" w:rsidRDefault="006A0DB3" w:rsidP="00110A18">
            <w:pPr>
              <w:widowControl w:val="0"/>
              <w:tabs>
                <w:tab w:val="center" w:pos="301"/>
              </w:tabs>
              <w:spacing w:after="0" w:line="240" w:lineRule="auto"/>
              <w:ind w:left="0" w:firstLine="0"/>
              <w:jc w:val="center"/>
              <w:rPr>
                <w:b/>
                <w:sz w:val="28"/>
                <w:szCs w:val="28"/>
              </w:rPr>
            </w:pPr>
            <w:r w:rsidRPr="008C5BA6">
              <w:rPr>
                <w:b/>
                <w:sz w:val="28"/>
                <w:szCs w:val="28"/>
              </w:rPr>
              <w:t>1</w:t>
            </w:r>
            <w:r w:rsidR="00110A18">
              <w:rPr>
                <w:b/>
                <w:sz w:val="28"/>
                <w:szCs w:val="28"/>
              </w:rPr>
              <w:t>5</w:t>
            </w:r>
            <w:r w:rsidRPr="008C5BA6">
              <w:rPr>
                <w:b/>
                <w:sz w:val="28"/>
                <w:szCs w:val="28"/>
              </w:rPr>
              <w:t>0</w:t>
            </w:r>
          </w:p>
        </w:tc>
        <w:tc>
          <w:tcPr>
            <w:tcW w:w="258" w:type="pct"/>
            <w:tcBorders>
              <w:top w:val="single" w:sz="4" w:space="0" w:color="auto"/>
              <w:left w:val="single" w:sz="4" w:space="0" w:color="auto"/>
              <w:bottom w:val="single" w:sz="4" w:space="0" w:color="auto"/>
              <w:right w:val="single" w:sz="4" w:space="0" w:color="auto"/>
            </w:tcBorders>
            <w:vAlign w:val="center"/>
          </w:tcPr>
          <w:p w:rsidR="006A0DB3" w:rsidRPr="008C5BA6" w:rsidRDefault="005D1687" w:rsidP="006A0DB3">
            <w:pPr>
              <w:widowControl w:val="0"/>
              <w:spacing w:after="0" w:line="240" w:lineRule="auto"/>
              <w:ind w:left="0" w:firstLine="0"/>
              <w:jc w:val="center"/>
              <w:rPr>
                <w:b/>
                <w:sz w:val="28"/>
                <w:szCs w:val="28"/>
              </w:rPr>
            </w:pPr>
            <w:r>
              <w:rPr>
                <w:b/>
                <w:sz w:val="28"/>
                <w:szCs w:val="28"/>
              </w:rPr>
              <w:t>30</w:t>
            </w:r>
          </w:p>
        </w:tc>
        <w:tc>
          <w:tcPr>
            <w:tcW w:w="258" w:type="pct"/>
            <w:tcBorders>
              <w:top w:val="single" w:sz="4" w:space="0" w:color="auto"/>
              <w:left w:val="single" w:sz="4" w:space="0" w:color="auto"/>
              <w:bottom w:val="single" w:sz="4" w:space="0" w:color="auto"/>
              <w:right w:val="single" w:sz="4" w:space="0" w:color="auto"/>
            </w:tcBorders>
            <w:vAlign w:val="center"/>
          </w:tcPr>
          <w:p w:rsidR="006A0DB3" w:rsidRPr="000E4C75" w:rsidRDefault="00C34FB5" w:rsidP="006A0DB3">
            <w:pPr>
              <w:widowControl w:val="0"/>
              <w:spacing w:after="0" w:line="240" w:lineRule="auto"/>
              <w:ind w:left="0" w:firstLine="0"/>
              <w:jc w:val="center"/>
              <w:rPr>
                <w:b/>
                <w:sz w:val="28"/>
                <w:szCs w:val="28"/>
                <w:lang w:val="ru-RU"/>
              </w:rPr>
            </w:pPr>
            <w:r w:rsidRPr="000E4C75">
              <w:rPr>
                <w:b/>
                <w:sz w:val="28"/>
                <w:szCs w:val="28"/>
                <w:lang w:val="ru-RU"/>
              </w:rPr>
              <w:t>14</w:t>
            </w:r>
          </w:p>
        </w:tc>
        <w:tc>
          <w:tcPr>
            <w:tcW w:w="322" w:type="pct"/>
            <w:tcBorders>
              <w:top w:val="single" w:sz="4" w:space="0" w:color="auto"/>
              <w:left w:val="single" w:sz="4" w:space="0" w:color="auto"/>
              <w:bottom w:val="single" w:sz="4" w:space="0" w:color="auto"/>
              <w:right w:val="single" w:sz="4" w:space="0" w:color="auto"/>
            </w:tcBorders>
            <w:vAlign w:val="center"/>
          </w:tcPr>
          <w:p w:rsidR="006A0DB3" w:rsidRPr="000E4C75" w:rsidRDefault="00110A18" w:rsidP="000E4C75">
            <w:pPr>
              <w:widowControl w:val="0"/>
              <w:spacing w:after="0" w:line="240" w:lineRule="auto"/>
              <w:ind w:left="0" w:firstLine="0"/>
              <w:jc w:val="center"/>
              <w:rPr>
                <w:b/>
                <w:sz w:val="28"/>
                <w:szCs w:val="28"/>
                <w:lang w:val="ru-RU"/>
              </w:rPr>
            </w:pPr>
            <w:r>
              <w:rPr>
                <w:b/>
                <w:sz w:val="28"/>
                <w:szCs w:val="28"/>
              </w:rPr>
              <w:t>10</w:t>
            </w:r>
            <w:r w:rsidR="005D1687">
              <w:rPr>
                <w:b/>
                <w:sz w:val="28"/>
                <w:szCs w:val="28"/>
              </w:rPr>
              <w:t>6</w:t>
            </w:r>
          </w:p>
        </w:tc>
        <w:tc>
          <w:tcPr>
            <w:tcW w:w="521" w:type="pct"/>
            <w:tcBorders>
              <w:top w:val="single" w:sz="4" w:space="0" w:color="auto"/>
              <w:left w:val="single" w:sz="4" w:space="0" w:color="auto"/>
              <w:bottom w:val="single" w:sz="4" w:space="0" w:color="auto"/>
              <w:right w:val="single" w:sz="4" w:space="0" w:color="auto"/>
            </w:tcBorders>
            <w:vAlign w:val="center"/>
          </w:tcPr>
          <w:p w:rsidR="006A0DB3" w:rsidRPr="008C5BA6" w:rsidRDefault="006A0DB3" w:rsidP="00110A18">
            <w:pPr>
              <w:widowControl w:val="0"/>
              <w:spacing w:after="0" w:line="240" w:lineRule="auto"/>
              <w:ind w:left="0" w:firstLine="0"/>
              <w:jc w:val="center"/>
              <w:rPr>
                <w:b/>
                <w:sz w:val="28"/>
                <w:szCs w:val="28"/>
                <w:lang w:val="ru-RU"/>
              </w:rPr>
            </w:pPr>
            <w:r w:rsidRPr="008C5BA6">
              <w:rPr>
                <w:b/>
                <w:sz w:val="28"/>
                <w:szCs w:val="28"/>
                <w:lang w:val="ru-RU"/>
              </w:rPr>
              <w:t>1</w:t>
            </w:r>
            <w:r w:rsidR="00110A18">
              <w:rPr>
                <w:b/>
                <w:sz w:val="28"/>
                <w:szCs w:val="28"/>
                <w:lang w:val="ru-RU"/>
              </w:rPr>
              <w:t>5</w:t>
            </w:r>
            <w:r w:rsidRPr="008C5BA6">
              <w:rPr>
                <w:b/>
                <w:sz w:val="28"/>
                <w:szCs w:val="28"/>
                <w:lang w:val="ru-RU"/>
              </w:rPr>
              <w:t>0</w:t>
            </w:r>
          </w:p>
        </w:tc>
        <w:tc>
          <w:tcPr>
            <w:tcW w:w="185" w:type="pct"/>
            <w:tcBorders>
              <w:top w:val="single" w:sz="4" w:space="0" w:color="auto"/>
              <w:left w:val="single" w:sz="4" w:space="0" w:color="auto"/>
              <w:bottom w:val="single" w:sz="4" w:space="0" w:color="auto"/>
              <w:right w:val="single" w:sz="4" w:space="0" w:color="auto"/>
            </w:tcBorders>
            <w:vAlign w:val="center"/>
          </w:tcPr>
          <w:p w:rsidR="006A0DB3" w:rsidRPr="008C5BA6" w:rsidRDefault="005D1687" w:rsidP="006A0DB3">
            <w:pPr>
              <w:widowControl w:val="0"/>
              <w:spacing w:after="0" w:line="240" w:lineRule="auto"/>
              <w:ind w:left="0" w:firstLine="0"/>
              <w:jc w:val="center"/>
              <w:rPr>
                <w:b/>
                <w:sz w:val="28"/>
                <w:szCs w:val="28"/>
              </w:rPr>
            </w:pPr>
            <w:r>
              <w:rPr>
                <w:b/>
                <w:sz w:val="28"/>
                <w:szCs w:val="28"/>
              </w:rPr>
              <w:t>6</w:t>
            </w:r>
          </w:p>
        </w:tc>
        <w:tc>
          <w:tcPr>
            <w:tcW w:w="185" w:type="pct"/>
            <w:tcBorders>
              <w:top w:val="single" w:sz="4" w:space="0" w:color="auto"/>
              <w:left w:val="single" w:sz="4" w:space="0" w:color="auto"/>
              <w:bottom w:val="single" w:sz="4" w:space="0" w:color="auto"/>
              <w:right w:val="single" w:sz="4" w:space="0" w:color="auto"/>
            </w:tcBorders>
            <w:vAlign w:val="center"/>
          </w:tcPr>
          <w:p w:rsidR="006A0DB3" w:rsidRPr="008C5BA6" w:rsidRDefault="005D1687" w:rsidP="006A0DB3">
            <w:pPr>
              <w:widowControl w:val="0"/>
              <w:spacing w:after="0" w:line="240" w:lineRule="auto"/>
              <w:ind w:left="0" w:firstLine="0"/>
              <w:jc w:val="center"/>
              <w:rPr>
                <w:b/>
                <w:sz w:val="28"/>
                <w:szCs w:val="28"/>
              </w:rPr>
            </w:pPr>
            <w:r>
              <w:rPr>
                <w:b/>
                <w:sz w:val="28"/>
                <w:szCs w:val="28"/>
              </w:rPr>
              <w:t>4</w:t>
            </w:r>
          </w:p>
        </w:tc>
        <w:tc>
          <w:tcPr>
            <w:tcW w:w="330" w:type="pct"/>
            <w:tcBorders>
              <w:top w:val="single" w:sz="4" w:space="0" w:color="auto"/>
              <w:left w:val="single" w:sz="4" w:space="0" w:color="auto"/>
              <w:bottom w:val="single" w:sz="4" w:space="0" w:color="auto"/>
              <w:right w:val="single" w:sz="4" w:space="0" w:color="auto"/>
            </w:tcBorders>
            <w:vAlign w:val="center"/>
          </w:tcPr>
          <w:p w:rsidR="006A0DB3" w:rsidRPr="008C5BA6" w:rsidRDefault="006A0DB3" w:rsidP="00110A18">
            <w:pPr>
              <w:widowControl w:val="0"/>
              <w:spacing w:after="0" w:line="240" w:lineRule="auto"/>
              <w:ind w:left="0" w:firstLine="0"/>
              <w:jc w:val="center"/>
              <w:rPr>
                <w:b/>
                <w:sz w:val="28"/>
                <w:szCs w:val="28"/>
              </w:rPr>
            </w:pPr>
            <w:r w:rsidRPr="008C5BA6">
              <w:rPr>
                <w:b/>
                <w:sz w:val="28"/>
                <w:szCs w:val="28"/>
              </w:rPr>
              <w:t>1</w:t>
            </w:r>
            <w:r w:rsidR="00110A18">
              <w:rPr>
                <w:b/>
                <w:sz w:val="28"/>
                <w:szCs w:val="28"/>
              </w:rPr>
              <w:t>4</w:t>
            </w:r>
            <w:r w:rsidR="005D1687">
              <w:rPr>
                <w:b/>
                <w:sz w:val="28"/>
                <w:szCs w:val="28"/>
              </w:rPr>
              <w:t>0</w:t>
            </w:r>
          </w:p>
        </w:tc>
      </w:tr>
    </w:tbl>
    <w:p w:rsidR="00133B68" w:rsidRDefault="00133B68" w:rsidP="00133B68">
      <w:pPr>
        <w:spacing w:after="0" w:line="259" w:lineRule="auto"/>
        <w:ind w:left="349" w:firstLine="0"/>
        <w:jc w:val="center"/>
      </w:pPr>
    </w:p>
    <w:p w:rsidR="00133B68" w:rsidRDefault="00133B68" w:rsidP="00133B68">
      <w:pPr>
        <w:pStyle w:val="3"/>
        <w:spacing w:after="312"/>
        <w:ind w:left="82" w:right="356"/>
      </w:pPr>
      <w:r>
        <w:t xml:space="preserve">ФОРМИ І МЕТОДИ НАВЧАННЯ </w:t>
      </w:r>
    </w:p>
    <w:p w:rsidR="00133B68" w:rsidRDefault="00133B68" w:rsidP="00133B68">
      <w:pPr>
        <w:spacing w:after="12" w:line="271" w:lineRule="auto"/>
        <w:ind w:left="10" w:right="77" w:hanging="10"/>
        <w:jc w:val="center"/>
      </w:pPr>
      <w:r>
        <w:rPr>
          <w:b/>
          <w:i/>
          <w:sz w:val="28"/>
          <w:u w:val="single" w:color="000000"/>
        </w:rPr>
        <w:t>Методи та форми організації та здійснення навчально-пізнавальної</w:t>
      </w:r>
      <w:r>
        <w:rPr>
          <w:b/>
          <w:i/>
          <w:sz w:val="28"/>
        </w:rPr>
        <w:t xml:space="preserve"> </w:t>
      </w:r>
      <w:r>
        <w:rPr>
          <w:b/>
          <w:i/>
          <w:sz w:val="28"/>
          <w:u w:val="single" w:color="000000"/>
        </w:rPr>
        <w:t>діяльності</w:t>
      </w:r>
      <w:r>
        <w:rPr>
          <w:i/>
          <w:sz w:val="28"/>
        </w:rPr>
        <w:t xml:space="preserve"> </w:t>
      </w:r>
    </w:p>
    <w:p w:rsidR="00133B68" w:rsidRDefault="00133B68" w:rsidP="00133B68">
      <w:pPr>
        <w:spacing w:after="13" w:line="269" w:lineRule="auto"/>
        <w:ind w:left="-10" w:right="276" w:firstLine="708"/>
      </w:pPr>
      <w:r>
        <w:rPr>
          <w:sz w:val="28"/>
        </w:rPr>
        <w:t>З метою більш ефективної активізації навчально-пізнавальної діяльності студентів при вивченні навчальної дисципліни «</w:t>
      </w:r>
      <w:r w:rsidR="0063470C" w:rsidRPr="0063470C">
        <w:rPr>
          <w:sz w:val="28"/>
        </w:rPr>
        <w:t>АНАЛІЗ ЗОВНІШНЬОЇ ПОЛІТИКИ</w:t>
      </w:r>
      <w:r>
        <w:rPr>
          <w:sz w:val="28"/>
        </w:rPr>
        <w:t xml:space="preserve">» можуть використовуватись: оглядові лекції, лекції з проблемних питань, робота в малих групах, семінари-дискусії, ділові ігри, презентації, заняття із застосуванням комп'ютерної та телекомунікаційної техніки тощо.  </w:t>
      </w:r>
    </w:p>
    <w:p w:rsidR="00133B68" w:rsidRDefault="00133B68" w:rsidP="00901592">
      <w:pPr>
        <w:widowControl w:val="0"/>
        <w:spacing w:after="0" w:line="240" w:lineRule="auto"/>
        <w:ind w:left="0" w:firstLine="709"/>
      </w:pPr>
      <w:r>
        <w:rPr>
          <w:sz w:val="28"/>
        </w:rPr>
        <w:t xml:space="preserve">Кожен з видів методики застосовується викладачем на власний розсуд. При цьому, слід враховувати рівень підготовленості групи, кількість студентів, бажання студентів брати участь в тому чи іншому виді методики активізації процесу навчання, а також особливості конкретної дисципліни. </w:t>
      </w:r>
    </w:p>
    <w:p w:rsidR="00133B68" w:rsidRDefault="00133B68" w:rsidP="00901592">
      <w:pPr>
        <w:widowControl w:val="0"/>
        <w:spacing w:after="0" w:line="240" w:lineRule="auto"/>
        <w:ind w:left="0" w:firstLine="709"/>
        <w:jc w:val="left"/>
      </w:pPr>
      <w:r>
        <w:rPr>
          <w:b/>
          <w:i/>
          <w:sz w:val="28"/>
        </w:rPr>
        <w:t xml:space="preserve">1. За джерелом інформації:  </w:t>
      </w:r>
    </w:p>
    <w:p w:rsidR="00133B68" w:rsidRDefault="00133B68" w:rsidP="00901592">
      <w:pPr>
        <w:widowControl w:val="0"/>
        <w:numPr>
          <w:ilvl w:val="0"/>
          <w:numId w:val="28"/>
        </w:numPr>
        <w:spacing w:after="0" w:line="240" w:lineRule="auto"/>
        <w:ind w:left="0" w:firstLine="709"/>
      </w:pPr>
      <w:r>
        <w:rPr>
          <w:i/>
          <w:sz w:val="28"/>
        </w:rPr>
        <w:t>словесні:</w:t>
      </w:r>
      <w:r>
        <w:rPr>
          <w:b/>
          <w:sz w:val="28"/>
        </w:rPr>
        <w:t xml:space="preserve"> </w:t>
      </w:r>
      <w:r>
        <w:rPr>
          <w:sz w:val="28"/>
        </w:rPr>
        <w:t xml:space="preserve">лекція (традиційна, проблемна тощо) із застосуванням комп'ютерних інформаційних технологій (презентація PowerPoint), семінари, пояснення, розповідь, бесіда;  </w:t>
      </w:r>
    </w:p>
    <w:p w:rsidR="00133B68" w:rsidRPr="00575E36" w:rsidRDefault="00133B68" w:rsidP="00901592">
      <w:pPr>
        <w:widowControl w:val="0"/>
        <w:numPr>
          <w:ilvl w:val="0"/>
          <w:numId w:val="28"/>
        </w:numPr>
        <w:spacing w:after="0" w:line="240" w:lineRule="auto"/>
        <w:ind w:left="0" w:firstLine="709"/>
      </w:pPr>
      <w:r>
        <w:rPr>
          <w:i/>
          <w:sz w:val="28"/>
        </w:rPr>
        <w:t>наочні:</w:t>
      </w:r>
      <w:r>
        <w:rPr>
          <w:b/>
          <w:sz w:val="28"/>
        </w:rPr>
        <w:t xml:space="preserve"> </w:t>
      </w:r>
      <w:r>
        <w:rPr>
          <w:sz w:val="28"/>
        </w:rPr>
        <w:t xml:space="preserve">спостереження, ілюстрація, демонстрація;  </w:t>
      </w:r>
    </w:p>
    <w:p w:rsidR="00133B68" w:rsidRDefault="00133B68" w:rsidP="00901592">
      <w:pPr>
        <w:widowControl w:val="0"/>
        <w:numPr>
          <w:ilvl w:val="0"/>
          <w:numId w:val="28"/>
        </w:numPr>
        <w:spacing w:after="0" w:line="240" w:lineRule="auto"/>
        <w:ind w:left="0" w:firstLine="709"/>
      </w:pPr>
      <w:r>
        <w:rPr>
          <w:i/>
          <w:sz w:val="28"/>
        </w:rPr>
        <w:t>практичні:</w:t>
      </w:r>
      <w:r>
        <w:rPr>
          <w:sz w:val="28"/>
        </w:rPr>
        <w:t xml:space="preserve"> вправи. </w:t>
      </w:r>
    </w:p>
    <w:p w:rsidR="00A819F1" w:rsidRDefault="00133B68" w:rsidP="00901592">
      <w:pPr>
        <w:widowControl w:val="0"/>
        <w:spacing w:after="0" w:line="240" w:lineRule="auto"/>
        <w:ind w:left="0" w:firstLine="709"/>
        <w:rPr>
          <w:sz w:val="28"/>
        </w:rPr>
      </w:pPr>
      <w:r>
        <w:rPr>
          <w:sz w:val="28"/>
        </w:rPr>
        <w:t xml:space="preserve">Наприклад, лекції з </w:t>
      </w:r>
      <w:r w:rsidR="00A819F1">
        <w:rPr>
          <w:sz w:val="28"/>
        </w:rPr>
        <w:t xml:space="preserve">використанням </w:t>
      </w:r>
      <w:proofErr w:type="spellStart"/>
      <w:r w:rsidR="00A819F1">
        <w:rPr>
          <w:sz w:val="28"/>
        </w:rPr>
        <w:t>зворотнього</w:t>
      </w:r>
      <w:proofErr w:type="spellEnd"/>
      <w:r w:rsidR="00A819F1">
        <w:rPr>
          <w:sz w:val="28"/>
        </w:rPr>
        <w:t xml:space="preserve"> зв’язку активізують пізнавальну діяльність учнів і сприяють ефективності навчання, концентрують увагу студентів на навчальному матеріалі, спонукають мислити та активно працювати. </w:t>
      </w:r>
    </w:p>
    <w:p w:rsidR="00133B68" w:rsidRDefault="00A819F1" w:rsidP="00901592">
      <w:pPr>
        <w:widowControl w:val="0"/>
        <w:spacing w:after="0" w:line="240" w:lineRule="auto"/>
        <w:ind w:left="0" w:firstLine="709"/>
      </w:pPr>
      <w:r w:rsidRPr="00901592">
        <w:rPr>
          <w:b/>
          <w:i/>
          <w:sz w:val="28"/>
        </w:rPr>
        <w:t>2.</w:t>
      </w:r>
      <w:r>
        <w:rPr>
          <w:sz w:val="28"/>
        </w:rPr>
        <w:t xml:space="preserve"> </w:t>
      </w:r>
      <w:r w:rsidR="00133B68">
        <w:rPr>
          <w:b/>
          <w:i/>
          <w:sz w:val="28"/>
        </w:rPr>
        <w:t xml:space="preserve">За логікою передачі і сприйняття навчальної інформації: </w:t>
      </w:r>
      <w:r w:rsidR="00133B68">
        <w:rPr>
          <w:sz w:val="28"/>
        </w:rPr>
        <w:t xml:space="preserve">індуктивні, дедуктивні, аналітичні, синтетичні. </w:t>
      </w:r>
    </w:p>
    <w:p w:rsidR="00A819F1" w:rsidRDefault="00133B68" w:rsidP="00901592">
      <w:pPr>
        <w:widowControl w:val="0"/>
        <w:spacing w:after="0" w:line="240" w:lineRule="auto"/>
        <w:ind w:left="0" w:firstLine="709"/>
        <w:rPr>
          <w:sz w:val="28"/>
        </w:rPr>
      </w:pPr>
      <w:r>
        <w:rPr>
          <w:sz w:val="28"/>
        </w:rPr>
        <w:t xml:space="preserve">Наприклад, </w:t>
      </w:r>
      <w:r w:rsidR="00A819F1">
        <w:rPr>
          <w:sz w:val="28"/>
        </w:rPr>
        <w:t xml:space="preserve">аналіз конкретної ситуації, в основі якої лежить певна проблема, передбачає вміння використовувати набуті знання на практиці, розв’язуючи реальні ситуативні завдання, аналізувати ситуацію та, спираючись на індуктивний та дедуктивний методи, приймати </w:t>
      </w:r>
      <w:proofErr w:type="spellStart"/>
      <w:r w:rsidR="00A819F1">
        <w:rPr>
          <w:sz w:val="28"/>
        </w:rPr>
        <w:t>обгрунтовані</w:t>
      </w:r>
      <w:proofErr w:type="spellEnd"/>
      <w:r w:rsidR="00A819F1">
        <w:rPr>
          <w:sz w:val="28"/>
        </w:rPr>
        <w:t xml:space="preserve"> рішення у різних сферах діяльності. </w:t>
      </w:r>
    </w:p>
    <w:p w:rsidR="00133B68" w:rsidRDefault="00901592" w:rsidP="00901592">
      <w:pPr>
        <w:widowControl w:val="0"/>
        <w:spacing w:after="0" w:line="240" w:lineRule="auto"/>
        <w:ind w:left="0" w:firstLine="709"/>
      </w:pPr>
      <w:r>
        <w:rPr>
          <w:b/>
          <w:i/>
          <w:sz w:val="28"/>
        </w:rPr>
        <w:t xml:space="preserve">3. </w:t>
      </w:r>
      <w:r w:rsidR="00133B68">
        <w:rPr>
          <w:b/>
          <w:i/>
          <w:sz w:val="28"/>
        </w:rPr>
        <w:t>За ступенем самостійності мислення:</w:t>
      </w:r>
      <w:r w:rsidR="00133B68">
        <w:rPr>
          <w:b/>
          <w:sz w:val="28"/>
        </w:rPr>
        <w:t xml:space="preserve"> </w:t>
      </w:r>
      <w:r w:rsidR="00133B68">
        <w:rPr>
          <w:sz w:val="28"/>
        </w:rPr>
        <w:t xml:space="preserve">репродуктивні, пошукові, дослідницькі. </w:t>
      </w:r>
    </w:p>
    <w:p w:rsidR="00133B68" w:rsidRDefault="00901592" w:rsidP="00901592">
      <w:pPr>
        <w:widowControl w:val="0"/>
        <w:spacing w:after="0" w:line="240" w:lineRule="auto"/>
        <w:ind w:left="0" w:firstLine="709"/>
      </w:pPr>
      <w:r>
        <w:rPr>
          <w:b/>
          <w:i/>
          <w:sz w:val="28"/>
        </w:rPr>
        <w:t xml:space="preserve">4. </w:t>
      </w:r>
      <w:r w:rsidR="00133B68">
        <w:rPr>
          <w:b/>
          <w:i/>
          <w:sz w:val="28"/>
        </w:rPr>
        <w:t>За ступенем керування навчальною діяльністю:</w:t>
      </w:r>
      <w:r w:rsidR="00133B68">
        <w:rPr>
          <w:b/>
          <w:sz w:val="28"/>
        </w:rPr>
        <w:t xml:space="preserve"> </w:t>
      </w:r>
      <w:r w:rsidR="00133B68">
        <w:rPr>
          <w:sz w:val="28"/>
        </w:rPr>
        <w:t xml:space="preserve">під керівництвом викладача; самостійна робота студентів із книгою; виконання індивідуальних навчальних проектів, презентацій. </w:t>
      </w:r>
    </w:p>
    <w:p w:rsidR="00133B68" w:rsidRDefault="00133B68" w:rsidP="00901592">
      <w:pPr>
        <w:widowControl w:val="0"/>
        <w:spacing w:after="0" w:line="240" w:lineRule="auto"/>
        <w:ind w:left="0" w:firstLine="709"/>
        <w:rPr>
          <w:sz w:val="28"/>
        </w:rPr>
      </w:pPr>
      <w:r>
        <w:rPr>
          <w:sz w:val="28"/>
        </w:rPr>
        <w:t xml:space="preserve">Наприклад, презентації проводяться у формі виступів за результатами виконання письмових завдань, з науково-навчальними тезами, рефератами, доповідями перед аудиторією тощо, де також доцільно використовувати для представлення певних досягнень, результатів роботи групи, звіту про виконання індивідуальних завдань, демонстрації нових наукових поглядів, оригінальних висновків та пропозицій. </w:t>
      </w:r>
    </w:p>
    <w:p w:rsidR="00F36D05" w:rsidRDefault="00F36D05" w:rsidP="00901592">
      <w:pPr>
        <w:widowControl w:val="0"/>
        <w:spacing w:after="0" w:line="240" w:lineRule="auto"/>
        <w:ind w:left="0" w:firstLine="709"/>
      </w:pPr>
    </w:p>
    <w:p w:rsidR="006C7562" w:rsidRDefault="006C7562" w:rsidP="00133B68">
      <w:pPr>
        <w:spacing w:after="12" w:line="271" w:lineRule="auto"/>
        <w:ind w:left="10" w:hanging="10"/>
        <w:jc w:val="center"/>
        <w:rPr>
          <w:b/>
          <w:i/>
          <w:sz w:val="28"/>
          <w:u w:val="single" w:color="000000"/>
        </w:rPr>
        <w:sectPr w:rsidR="006C7562" w:rsidSect="00427872">
          <w:pgSz w:w="11906" w:h="16838"/>
          <w:pgMar w:top="850" w:right="850" w:bottom="850" w:left="1417" w:header="708" w:footer="708" w:gutter="0"/>
          <w:cols w:space="720"/>
          <w:docGrid w:linePitch="326"/>
        </w:sectPr>
      </w:pPr>
    </w:p>
    <w:p w:rsidR="00133B68" w:rsidRDefault="00133B68" w:rsidP="00133B68">
      <w:pPr>
        <w:spacing w:after="12" w:line="271" w:lineRule="auto"/>
        <w:ind w:left="10" w:hanging="10"/>
        <w:jc w:val="center"/>
      </w:pPr>
      <w:r>
        <w:rPr>
          <w:b/>
          <w:i/>
          <w:sz w:val="28"/>
          <w:u w:val="single" w:color="000000"/>
        </w:rPr>
        <w:t xml:space="preserve">Методи стимулювання інтересу до навчання і мотивації </w:t>
      </w:r>
      <w:proofErr w:type="spellStart"/>
      <w:r>
        <w:rPr>
          <w:b/>
          <w:i/>
          <w:sz w:val="28"/>
          <w:u w:val="single" w:color="000000"/>
        </w:rPr>
        <w:t>навчальнопізнавальної</w:t>
      </w:r>
      <w:proofErr w:type="spellEnd"/>
      <w:r>
        <w:rPr>
          <w:b/>
          <w:i/>
          <w:sz w:val="28"/>
          <w:u w:val="single" w:color="000000"/>
        </w:rPr>
        <w:t xml:space="preserve"> діяльності:</w:t>
      </w:r>
      <w:r>
        <w:rPr>
          <w:b/>
          <w:i/>
          <w:sz w:val="28"/>
        </w:rPr>
        <w:t xml:space="preserve"> </w:t>
      </w:r>
    </w:p>
    <w:p w:rsidR="00133B68" w:rsidRDefault="00133B68" w:rsidP="00133B68">
      <w:pPr>
        <w:spacing w:after="13" w:line="269" w:lineRule="auto"/>
        <w:ind w:left="-10" w:right="276" w:firstLine="566"/>
      </w:pPr>
      <w:r>
        <w:rPr>
          <w:b/>
          <w:i/>
          <w:sz w:val="28"/>
        </w:rPr>
        <w:t>Методи стимулювання інтересу до навчання:</w:t>
      </w:r>
      <w:r>
        <w:rPr>
          <w:sz w:val="28"/>
        </w:rPr>
        <w:t xml:space="preserve"> навчальні дискусії; створення ситуації пізнавальної новизни; створення ситуацій зацікавленості (метод цікавих аналогій тощо). </w:t>
      </w:r>
    </w:p>
    <w:p w:rsidR="00133B68" w:rsidRDefault="00133B68" w:rsidP="00133B68">
      <w:pPr>
        <w:spacing w:after="13" w:line="269" w:lineRule="auto"/>
        <w:ind w:left="-10" w:right="276" w:firstLine="566"/>
      </w:pPr>
      <w:r>
        <w:rPr>
          <w:sz w:val="28"/>
        </w:rPr>
        <w:t xml:space="preserve">Наприклад, </w:t>
      </w:r>
      <w:r w:rsidR="00901592">
        <w:rPr>
          <w:sz w:val="28"/>
        </w:rPr>
        <w:t xml:space="preserve">інтелектуальна розминка на початку практичного заняття, що проводиться у швидкому темпі у формі експрес-опитування, сприяє актуалізації набутих студентами знань, формує позитивне ставлення до </w:t>
      </w:r>
      <w:proofErr w:type="spellStart"/>
      <w:r w:rsidR="00901592">
        <w:rPr>
          <w:sz w:val="28"/>
        </w:rPr>
        <w:t>навчальн</w:t>
      </w:r>
      <w:proofErr w:type="spellEnd"/>
      <w:r w:rsidR="00901592">
        <w:rPr>
          <w:sz w:val="28"/>
        </w:rPr>
        <w:t>-пізнавальної діяльності, розвиває швидкість мислення</w:t>
      </w:r>
      <w:r>
        <w:rPr>
          <w:sz w:val="28"/>
        </w:rPr>
        <w:t xml:space="preserve">. </w:t>
      </w:r>
    </w:p>
    <w:p w:rsidR="00133B68" w:rsidRDefault="00133B68" w:rsidP="00133B68">
      <w:pPr>
        <w:spacing w:after="12" w:line="271" w:lineRule="auto"/>
        <w:ind w:left="10" w:right="284" w:hanging="10"/>
        <w:jc w:val="center"/>
      </w:pPr>
      <w:r>
        <w:rPr>
          <w:b/>
          <w:i/>
          <w:sz w:val="28"/>
          <w:u w:val="single" w:color="000000"/>
        </w:rPr>
        <w:t>Інклюзивні методи навчання</w:t>
      </w:r>
      <w:r>
        <w:rPr>
          <w:b/>
          <w:i/>
          <w:sz w:val="28"/>
        </w:rPr>
        <w:t xml:space="preserve"> </w:t>
      </w:r>
    </w:p>
    <w:p w:rsidR="00133B68" w:rsidRDefault="00801C6B" w:rsidP="00801C6B">
      <w:pPr>
        <w:widowControl w:val="0"/>
        <w:spacing w:after="0" w:line="240" w:lineRule="auto"/>
        <w:ind w:left="0" w:firstLine="709"/>
      </w:pPr>
      <w:r>
        <w:rPr>
          <w:sz w:val="28"/>
        </w:rPr>
        <w:t xml:space="preserve">1. </w:t>
      </w:r>
      <w:r w:rsidR="00133B68">
        <w:rPr>
          <w:sz w:val="28"/>
        </w:rPr>
        <w:t xml:space="preserve">Методи формування свідомості: бесіда, диспут, лекція, приклад, пояснення, переконання. </w:t>
      </w:r>
    </w:p>
    <w:p w:rsidR="00133B68" w:rsidRDefault="00801C6B" w:rsidP="00801C6B">
      <w:pPr>
        <w:widowControl w:val="0"/>
        <w:spacing w:after="0" w:line="240" w:lineRule="auto"/>
        <w:ind w:left="0" w:firstLine="709"/>
      </w:pPr>
      <w:r>
        <w:rPr>
          <w:sz w:val="28"/>
        </w:rPr>
        <w:t xml:space="preserve">2. </w:t>
      </w:r>
      <w:r w:rsidR="00133B68">
        <w:rPr>
          <w:sz w:val="28"/>
        </w:rPr>
        <w:t xml:space="preserve">Метод організації діяльності та формування суспільної поведінки особистості: вправи, привчання, виховні ситуації, приклад. </w:t>
      </w:r>
    </w:p>
    <w:p w:rsidR="00133B68" w:rsidRDefault="00801C6B" w:rsidP="00801C6B">
      <w:pPr>
        <w:widowControl w:val="0"/>
        <w:spacing w:after="0" w:line="240" w:lineRule="auto"/>
        <w:ind w:left="0" w:firstLine="709"/>
      </w:pPr>
      <w:r>
        <w:rPr>
          <w:sz w:val="28"/>
        </w:rPr>
        <w:t xml:space="preserve">3. </w:t>
      </w:r>
      <w:r w:rsidR="00133B68">
        <w:rPr>
          <w:sz w:val="28"/>
        </w:rPr>
        <w:t xml:space="preserve">Методи мотивації та стимулювання: вимога, громадська думка. Вважаємо, що неприпустимо застосовувати в інклюзивному вихованні методи емоційного стимулювання – змагання, заохочення, переконання. </w:t>
      </w:r>
    </w:p>
    <w:p w:rsidR="00133B68" w:rsidRDefault="00801C6B" w:rsidP="00801C6B">
      <w:pPr>
        <w:widowControl w:val="0"/>
        <w:spacing w:after="0" w:line="240" w:lineRule="auto"/>
        <w:ind w:left="0" w:firstLine="709"/>
      </w:pPr>
      <w:r>
        <w:rPr>
          <w:sz w:val="28"/>
        </w:rPr>
        <w:t xml:space="preserve">4. </w:t>
      </w:r>
      <w:r w:rsidR="00133B68">
        <w:rPr>
          <w:sz w:val="28"/>
        </w:rPr>
        <w:t xml:space="preserve">Метод самовиховання: самопізнання, </w:t>
      </w:r>
      <w:proofErr w:type="spellStart"/>
      <w:r w:rsidR="00133B68">
        <w:rPr>
          <w:sz w:val="28"/>
        </w:rPr>
        <w:t>самооцінювання</w:t>
      </w:r>
      <w:proofErr w:type="spellEnd"/>
      <w:r w:rsidR="00133B68">
        <w:rPr>
          <w:sz w:val="28"/>
        </w:rPr>
        <w:t xml:space="preserve">, саморегуляція. </w:t>
      </w:r>
    </w:p>
    <w:p w:rsidR="00133B68" w:rsidRDefault="00801C6B" w:rsidP="00801C6B">
      <w:pPr>
        <w:widowControl w:val="0"/>
        <w:spacing w:after="0" w:line="240" w:lineRule="auto"/>
        <w:ind w:left="0" w:firstLine="709"/>
      </w:pPr>
      <w:r>
        <w:rPr>
          <w:sz w:val="28"/>
        </w:rPr>
        <w:t xml:space="preserve">5. </w:t>
      </w:r>
      <w:r w:rsidR="00133B68">
        <w:rPr>
          <w:sz w:val="28"/>
        </w:rPr>
        <w:t xml:space="preserve">Методи соціально-психологічної допомоги: психологічне консультування, аутотренінг, стимуляційні ігри. </w:t>
      </w:r>
    </w:p>
    <w:p w:rsidR="00133B68" w:rsidRDefault="00801C6B" w:rsidP="00801C6B">
      <w:pPr>
        <w:widowControl w:val="0"/>
        <w:spacing w:after="0" w:line="240" w:lineRule="auto"/>
        <w:ind w:left="0" w:firstLine="709"/>
      </w:pPr>
      <w:r>
        <w:rPr>
          <w:sz w:val="28"/>
        </w:rPr>
        <w:t xml:space="preserve">6. </w:t>
      </w:r>
      <w:r w:rsidR="00133B68">
        <w:rPr>
          <w:sz w:val="28"/>
        </w:rPr>
        <w:t xml:space="preserve">Спеціальні методи: патронат, супровід, тренінг, медіація. </w:t>
      </w:r>
    </w:p>
    <w:p w:rsidR="00133B68" w:rsidRDefault="00801C6B" w:rsidP="00801C6B">
      <w:pPr>
        <w:widowControl w:val="0"/>
        <w:spacing w:after="0" w:line="240" w:lineRule="auto"/>
        <w:ind w:left="0" w:firstLine="709"/>
      </w:pPr>
      <w:r>
        <w:rPr>
          <w:sz w:val="28"/>
        </w:rPr>
        <w:t xml:space="preserve">7. </w:t>
      </w:r>
      <w:r w:rsidR="00133B68">
        <w:rPr>
          <w:sz w:val="28"/>
        </w:rPr>
        <w:t xml:space="preserve">Спеціальні методи педагогічної корекції, які варто використовувати для цілеспрямованого виправлення поведінки або інших порушень, викликаних спільною причиною. До спеціальних методів корекційної роботи належать: суб'єктивно-прагматичний метод, метод заміщення, метод </w:t>
      </w:r>
      <w:r>
        <w:rPr>
          <w:sz w:val="28"/>
        </w:rPr>
        <w:t>«</w:t>
      </w:r>
      <w:r w:rsidR="00133B68">
        <w:rPr>
          <w:sz w:val="28"/>
        </w:rPr>
        <w:t>вибуху</w:t>
      </w:r>
      <w:r>
        <w:rPr>
          <w:sz w:val="28"/>
        </w:rPr>
        <w:t>»</w:t>
      </w:r>
      <w:r w:rsidR="00133B68">
        <w:rPr>
          <w:sz w:val="28"/>
        </w:rPr>
        <w:t xml:space="preserve">, метод природних наслідків і трудовий метод. </w:t>
      </w:r>
    </w:p>
    <w:p w:rsidR="00133B68" w:rsidRDefault="00133B68" w:rsidP="00133B68">
      <w:pPr>
        <w:spacing w:after="0" w:line="259" w:lineRule="auto"/>
        <w:ind w:left="708" w:firstLine="0"/>
        <w:jc w:val="left"/>
      </w:pPr>
      <w:r>
        <w:rPr>
          <w:sz w:val="28"/>
        </w:rPr>
        <w:t xml:space="preserve"> </w:t>
      </w:r>
    </w:p>
    <w:p w:rsidR="00133B68" w:rsidRDefault="00133B68" w:rsidP="00801C6B">
      <w:pPr>
        <w:pStyle w:val="3"/>
        <w:keepNext w:val="0"/>
        <w:keepLines w:val="0"/>
        <w:widowControl w:val="0"/>
        <w:spacing w:after="0" w:line="240" w:lineRule="auto"/>
        <w:ind w:left="0" w:firstLine="0"/>
        <w:rPr>
          <w:b w:val="0"/>
        </w:rPr>
      </w:pPr>
      <w:r>
        <w:rPr>
          <w:b w:val="0"/>
        </w:rPr>
        <w:t>Р</w:t>
      </w:r>
      <w:r>
        <w:t>ЕКОМЕНДОВАНА ЛІТЕРАТУРА</w:t>
      </w:r>
      <w:r>
        <w:rPr>
          <w:b w:val="0"/>
        </w:rPr>
        <w:t xml:space="preserve"> </w:t>
      </w:r>
    </w:p>
    <w:p w:rsidR="00133B68" w:rsidRPr="006E795D" w:rsidRDefault="00133B68" w:rsidP="00801C6B">
      <w:pPr>
        <w:widowControl w:val="0"/>
        <w:spacing w:after="0" w:line="240" w:lineRule="auto"/>
        <w:ind w:left="0" w:firstLine="0"/>
      </w:pPr>
    </w:p>
    <w:p w:rsidR="00133B68" w:rsidRPr="00801C6B" w:rsidRDefault="00133B68" w:rsidP="00801C6B">
      <w:pPr>
        <w:widowControl w:val="0"/>
        <w:spacing w:after="0" w:line="240" w:lineRule="auto"/>
        <w:ind w:left="0" w:firstLine="0"/>
        <w:jc w:val="left"/>
        <w:rPr>
          <w:b/>
          <w:sz w:val="28"/>
        </w:rPr>
      </w:pPr>
      <w:r w:rsidRPr="00801C6B">
        <w:rPr>
          <w:b/>
          <w:sz w:val="28"/>
        </w:rPr>
        <w:t xml:space="preserve">Основна </w:t>
      </w:r>
    </w:p>
    <w:p w:rsidR="00133B68" w:rsidRPr="006E7A64" w:rsidRDefault="00133B68" w:rsidP="00801C6B">
      <w:pPr>
        <w:widowControl w:val="0"/>
        <w:shd w:val="clear" w:color="auto" w:fill="FFFFFF"/>
        <w:tabs>
          <w:tab w:val="left" w:pos="993"/>
        </w:tabs>
        <w:autoSpaceDE w:val="0"/>
        <w:autoSpaceDN w:val="0"/>
        <w:adjustRightInd w:val="0"/>
        <w:spacing w:after="0" w:line="240" w:lineRule="auto"/>
        <w:ind w:left="0" w:firstLine="0"/>
        <w:jc w:val="center"/>
        <w:rPr>
          <w:b/>
          <w:bCs/>
          <w:i/>
          <w:iCs/>
          <w:sz w:val="28"/>
          <w:szCs w:val="28"/>
        </w:rPr>
      </w:pPr>
      <w:r w:rsidRPr="006E7A64">
        <w:rPr>
          <w:b/>
          <w:bCs/>
          <w:i/>
          <w:iCs/>
          <w:sz w:val="28"/>
          <w:szCs w:val="28"/>
        </w:rPr>
        <w:t>Нормативно-правові акти:</w:t>
      </w:r>
    </w:p>
    <w:p w:rsidR="00133B68" w:rsidRDefault="00801C6B" w:rsidP="00801C6B">
      <w:pPr>
        <w:widowControl w:val="0"/>
        <w:tabs>
          <w:tab w:val="left" w:pos="993"/>
        </w:tabs>
        <w:spacing w:after="0" w:line="240" w:lineRule="auto"/>
        <w:ind w:left="0" w:firstLine="0"/>
        <w:rPr>
          <w:sz w:val="28"/>
          <w:szCs w:val="28"/>
        </w:rPr>
      </w:pPr>
      <w:r>
        <w:rPr>
          <w:sz w:val="28"/>
          <w:szCs w:val="28"/>
        </w:rPr>
        <w:t xml:space="preserve">1. </w:t>
      </w:r>
      <w:r w:rsidR="00133B68" w:rsidRPr="006E7A64">
        <w:rPr>
          <w:sz w:val="28"/>
          <w:szCs w:val="28"/>
        </w:rPr>
        <w:t>Конституція України</w:t>
      </w:r>
      <w:r w:rsidR="00562A34">
        <w:rPr>
          <w:sz w:val="28"/>
          <w:szCs w:val="28"/>
        </w:rPr>
        <w:t>.</w:t>
      </w:r>
      <w:r w:rsidR="00133B68" w:rsidRPr="006E7A64">
        <w:rPr>
          <w:sz w:val="28"/>
          <w:szCs w:val="28"/>
        </w:rPr>
        <w:t xml:space="preserve"> </w:t>
      </w:r>
      <w:r w:rsidRPr="006E7A64">
        <w:rPr>
          <w:sz w:val="28"/>
          <w:szCs w:val="28"/>
          <w:lang w:val="ru-RU"/>
        </w:rPr>
        <w:t>[</w:t>
      </w:r>
      <w:r w:rsidRPr="006E7A64">
        <w:rPr>
          <w:sz w:val="28"/>
          <w:szCs w:val="28"/>
        </w:rPr>
        <w:t>Електронний ресурс</w:t>
      </w:r>
      <w:r w:rsidRPr="006E7A64">
        <w:rPr>
          <w:sz w:val="28"/>
          <w:szCs w:val="28"/>
          <w:lang w:val="ru-RU"/>
        </w:rPr>
        <w:t>]</w:t>
      </w:r>
      <w:r w:rsidRPr="006E7A64">
        <w:rPr>
          <w:sz w:val="28"/>
          <w:szCs w:val="28"/>
        </w:rPr>
        <w:t xml:space="preserve"> Режим доступу</w:t>
      </w:r>
      <w:r>
        <w:rPr>
          <w:sz w:val="28"/>
          <w:szCs w:val="28"/>
        </w:rPr>
        <w:t>:</w:t>
      </w:r>
      <w:r w:rsidRPr="00801C6B">
        <w:rPr>
          <w:sz w:val="28"/>
          <w:szCs w:val="28"/>
        </w:rPr>
        <w:t xml:space="preserve"> https://zakon.rada.gov.ua/laws/show/254%D0%BA/96-%D0%B2%D1%80#Text</w:t>
      </w:r>
    </w:p>
    <w:p w:rsidR="00133B68" w:rsidRDefault="00801C6B" w:rsidP="00801C6B">
      <w:pPr>
        <w:widowControl w:val="0"/>
        <w:tabs>
          <w:tab w:val="left" w:pos="993"/>
        </w:tabs>
        <w:spacing w:after="0" w:line="240" w:lineRule="auto"/>
        <w:ind w:left="0" w:firstLine="0"/>
        <w:rPr>
          <w:sz w:val="28"/>
          <w:szCs w:val="28"/>
        </w:rPr>
      </w:pPr>
      <w:r>
        <w:rPr>
          <w:sz w:val="28"/>
          <w:szCs w:val="28"/>
        </w:rPr>
        <w:t xml:space="preserve">2. </w:t>
      </w:r>
      <w:r w:rsidRPr="00801C6B">
        <w:rPr>
          <w:sz w:val="28"/>
          <w:szCs w:val="28"/>
        </w:rPr>
        <w:t>Декларація про державний суверенітет України</w:t>
      </w:r>
      <w:r w:rsidR="00562A34">
        <w:rPr>
          <w:sz w:val="28"/>
          <w:szCs w:val="28"/>
        </w:rPr>
        <w:t>.</w:t>
      </w:r>
      <w:r>
        <w:rPr>
          <w:sz w:val="28"/>
          <w:szCs w:val="28"/>
        </w:rPr>
        <w:t xml:space="preserve"> </w:t>
      </w:r>
      <w:r w:rsidRPr="00801C6B">
        <w:rPr>
          <w:sz w:val="28"/>
          <w:szCs w:val="28"/>
        </w:rPr>
        <w:t>[Електронний ресурс] Режим доступу</w:t>
      </w:r>
      <w:r>
        <w:rPr>
          <w:sz w:val="28"/>
          <w:szCs w:val="28"/>
        </w:rPr>
        <w:t xml:space="preserve">: </w:t>
      </w:r>
      <w:hyperlink r:id="rId6" w:anchor="Text" w:history="1">
        <w:r w:rsidRPr="007F658F">
          <w:rPr>
            <w:rStyle w:val="a3"/>
            <w:sz w:val="28"/>
            <w:szCs w:val="28"/>
          </w:rPr>
          <w:t>https://zakon.rada.gov.ua/laws/main/55-12#Text</w:t>
        </w:r>
      </w:hyperlink>
    </w:p>
    <w:p w:rsidR="00801C6B" w:rsidRDefault="00801C6B" w:rsidP="00801C6B">
      <w:pPr>
        <w:widowControl w:val="0"/>
        <w:tabs>
          <w:tab w:val="left" w:pos="993"/>
        </w:tabs>
        <w:spacing w:after="0" w:line="240" w:lineRule="auto"/>
        <w:ind w:left="0" w:firstLine="0"/>
        <w:rPr>
          <w:sz w:val="28"/>
          <w:szCs w:val="28"/>
        </w:rPr>
      </w:pPr>
      <w:r>
        <w:rPr>
          <w:sz w:val="28"/>
          <w:szCs w:val="28"/>
        </w:rPr>
        <w:t xml:space="preserve">3. </w:t>
      </w:r>
      <w:r w:rsidRPr="00801C6B">
        <w:rPr>
          <w:sz w:val="28"/>
          <w:szCs w:val="28"/>
        </w:rPr>
        <w:t>Закон України</w:t>
      </w:r>
      <w:r>
        <w:rPr>
          <w:sz w:val="28"/>
          <w:szCs w:val="28"/>
        </w:rPr>
        <w:t xml:space="preserve"> «</w:t>
      </w:r>
      <w:r w:rsidRPr="00801C6B">
        <w:rPr>
          <w:sz w:val="28"/>
          <w:szCs w:val="28"/>
        </w:rPr>
        <w:t>Про засади внутрішньої і зовнішньої політики</w:t>
      </w:r>
      <w:r>
        <w:rPr>
          <w:sz w:val="28"/>
          <w:szCs w:val="28"/>
        </w:rPr>
        <w:t>»</w:t>
      </w:r>
      <w:r w:rsidR="00562A34">
        <w:rPr>
          <w:sz w:val="28"/>
          <w:szCs w:val="28"/>
        </w:rPr>
        <w:t>.</w:t>
      </w:r>
      <w:r>
        <w:rPr>
          <w:sz w:val="28"/>
          <w:szCs w:val="28"/>
        </w:rPr>
        <w:t xml:space="preserve"> </w:t>
      </w:r>
      <w:r w:rsidRPr="006E7A64">
        <w:rPr>
          <w:sz w:val="28"/>
          <w:szCs w:val="28"/>
        </w:rPr>
        <w:t>Режим доступу</w:t>
      </w:r>
      <w:r>
        <w:rPr>
          <w:sz w:val="28"/>
          <w:szCs w:val="28"/>
        </w:rPr>
        <w:t xml:space="preserve">: </w:t>
      </w:r>
      <w:hyperlink r:id="rId7" w:anchor="Text" w:history="1">
        <w:r w:rsidRPr="007F658F">
          <w:rPr>
            <w:rStyle w:val="a3"/>
            <w:sz w:val="28"/>
            <w:szCs w:val="28"/>
          </w:rPr>
          <w:t>https://zakon.rada.gov.ua/laws/main/2411-17#Text</w:t>
        </w:r>
      </w:hyperlink>
    </w:p>
    <w:p w:rsidR="00801C6B" w:rsidRPr="00801C6B" w:rsidRDefault="00801C6B" w:rsidP="00801C6B">
      <w:pPr>
        <w:widowControl w:val="0"/>
        <w:tabs>
          <w:tab w:val="left" w:pos="993"/>
        </w:tabs>
        <w:spacing w:after="0" w:line="240" w:lineRule="auto"/>
        <w:ind w:left="0" w:firstLine="0"/>
        <w:rPr>
          <w:sz w:val="28"/>
          <w:szCs w:val="28"/>
        </w:rPr>
      </w:pPr>
      <w:r>
        <w:rPr>
          <w:sz w:val="28"/>
          <w:szCs w:val="28"/>
        </w:rPr>
        <w:t xml:space="preserve">4. </w:t>
      </w:r>
      <w:r w:rsidRPr="00801C6B">
        <w:rPr>
          <w:sz w:val="28"/>
          <w:szCs w:val="28"/>
        </w:rPr>
        <w:t>Стратегі</w:t>
      </w:r>
      <w:r w:rsidR="00562A34">
        <w:rPr>
          <w:sz w:val="28"/>
          <w:szCs w:val="28"/>
        </w:rPr>
        <w:t>я</w:t>
      </w:r>
      <w:r w:rsidRPr="00801C6B">
        <w:rPr>
          <w:sz w:val="28"/>
          <w:szCs w:val="28"/>
        </w:rPr>
        <w:t xml:space="preserve"> зовнішньополітичної діяльності України</w:t>
      </w:r>
      <w:r w:rsidR="00562A34">
        <w:rPr>
          <w:sz w:val="28"/>
          <w:szCs w:val="28"/>
        </w:rPr>
        <w:t xml:space="preserve">. </w:t>
      </w:r>
      <w:r w:rsidR="00562A34" w:rsidRPr="00801C6B">
        <w:rPr>
          <w:sz w:val="28"/>
          <w:szCs w:val="28"/>
        </w:rPr>
        <w:t>[Електронний ресурс] Режим доступу</w:t>
      </w:r>
      <w:r w:rsidR="00562A34">
        <w:rPr>
          <w:sz w:val="28"/>
          <w:szCs w:val="28"/>
        </w:rPr>
        <w:t xml:space="preserve">: </w:t>
      </w:r>
      <w:r w:rsidR="00562A34" w:rsidRPr="00562A34">
        <w:rPr>
          <w:sz w:val="28"/>
          <w:szCs w:val="28"/>
        </w:rPr>
        <w:t>https://www.president.gov.ua/documents/4482021-40017</w:t>
      </w:r>
    </w:p>
    <w:p w:rsidR="00133B68" w:rsidRPr="00D94B8A" w:rsidRDefault="00133B68" w:rsidP="00133B68">
      <w:pPr>
        <w:shd w:val="clear" w:color="auto" w:fill="FFFFFF"/>
        <w:tabs>
          <w:tab w:val="num" w:pos="360"/>
          <w:tab w:val="left" w:pos="993"/>
        </w:tabs>
        <w:autoSpaceDE w:val="0"/>
        <w:autoSpaceDN w:val="0"/>
        <w:adjustRightInd w:val="0"/>
        <w:spacing w:before="100" w:beforeAutospacing="1" w:after="0" w:line="240" w:lineRule="auto"/>
        <w:ind w:left="142"/>
        <w:jc w:val="center"/>
        <w:rPr>
          <w:b/>
          <w:bCs/>
          <w:i/>
          <w:sz w:val="28"/>
          <w:szCs w:val="28"/>
        </w:rPr>
      </w:pPr>
      <w:r w:rsidRPr="00D94B8A">
        <w:rPr>
          <w:b/>
          <w:bCs/>
          <w:i/>
          <w:sz w:val="28"/>
          <w:szCs w:val="28"/>
        </w:rPr>
        <w:t>Підручники та навчальні посібники:</w:t>
      </w:r>
    </w:p>
    <w:p w:rsidR="00C04BF2" w:rsidRPr="006E7A64" w:rsidRDefault="00C04BF2" w:rsidP="00B50661">
      <w:pPr>
        <w:widowControl w:val="0"/>
        <w:shd w:val="clear" w:color="auto" w:fill="FFFFFF"/>
        <w:tabs>
          <w:tab w:val="left" w:pos="993"/>
        </w:tabs>
        <w:autoSpaceDE w:val="0"/>
        <w:autoSpaceDN w:val="0"/>
        <w:adjustRightInd w:val="0"/>
        <w:spacing w:after="0" w:line="240" w:lineRule="auto"/>
        <w:ind w:left="0" w:firstLine="0"/>
        <w:rPr>
          <w:sz w:val="28"/>
          <w:szCs w:val="28"/>
        </w:rPr>
      </w:pPr>
      <w:r>
        <w:rPr>
          <w:sz w:val="28"/>
          <w:szCs w:val="28"/>
        </w:rPr>
        <w:t xml:space="preserve">1. </w:t>
      </w:r>
      <w:r w:rsidRPr="00B50661">
        <w:rPr>
          <w:sz w:val="28"/>
          <w:szCs w:val="28"/>
        </w:rPr>
        <w:t xml:space="preserve">Дорош Л. О. Зовнішня політика України : </w:t>
      </w:r>
      <w:proofErr w:type="spellStart"/>
      <w:r w:rsidRPr="00B50661">
        <w:rPr>
          <w:sz w:val="28"/>
          <w:szCs w:val="28"/>
        </w:rPr>
        <w:t>навч</w:t>
      </w:r>
      <w:proofErr w:type="spellEnd"/>
      <w:r w:rsidRPr="00B50661">
        <w:rPr>
          <w:sz w:val="28"/>
          <w:szCs w:val="28"/>
        </w:rPr>
        <w:t xml:space="preserve">. </w:t>
      </w:r>
      <w:proofErr w:type="spellStart"/>
      <w:r w:rsidRPr="00B50661">
        <w:rPr>
          <w:sz w:val="28"/>
          <w:szCs w:val="28"/>
        </w:rPr>
        <w:t>посіб</w:t>
      </w:r>
      <w:proofErr w:type="spellEnd"/>
      <w:r w:rsidRPr="00B50661">
        <w:rPr>
          <w:sz w:val="28"/>
          <w:szCs w:val="28"/>
        </w:rPr>
        <w:t xml:space="preserve">. / Л. О. Дорош, О. Я. Івасечко, Я. Б. Турчин; Національний університет </w:t>
      </w:r>
      <w:r>
        <w:rPr>
          <w:sz w:val="28"/>
          <w:szCs w:val="28"/>
        </w:rPr>
        <w:t>«</w:t>
      </w:r>
      <w:r w:rsidRPr="00B50661">
        <w:rPr>
          <w:sz w:val="28"/>
          <w:szCs w:val="28"/>
        </w:rPr>
        <w:t>Львівська політехніка</w:t>
      </w:r>
      <w:r>
        <w:rPr>
          <w:sz w:val="28"/>
          <w:szCs w:val="28"/>
        </w:rPr>
        <w:t>»</w:t>
      </w:r>
      <w:r w:rsidRPr="00B50661">
        <w:rPr>
          <w:sz w:val="28"/>
          <w:szCs w:val="28"/>
        </w:rPr>
        <w:t xml:space="preserve"> . </w:t>
      </w:r>
      <w:r>
        <w:rPr>
          <w:sz w:val="28"/>
          <w:szCs w:val="28"/>
        </w:rPr>
        <w:t>–</w:t>
      </w:r>
      <w:r w:rsidRPr="00B50661">
        <w:rPr>
          <w:sz w:val="28"/>
          <w:szCs w:val="28"/>
        </w:rPr>
        <w:t xml:space="preserve"> Львів : Вид-во Львів. політехніки, 2021. </w:t>
      </w:r>
      <w:r>
        <w:rPr>
          <w:sz w:val="28"/>
          <w:szCs w:val="28"/>
        </w:rPr>
        <w:t>–</w:t>
      </w:r>
      <w:r w:rsidRPr="00B50661">
        <w:rPr>
          <w:sz w:val="28"/>
          <w:szCs w:val="28"/>
        </w:rPr>
        <w:t xml:space="preserve"> 347 c.</w:t>
      </w:r>
    </w:p>
    <w:p w:rsidR="00C04BF2" w:rsidRDefault="00C04BF2" w:rsidP="00E03C36">
      <w:pPr>
        <w:widowControl w:val="0"/>
        <w:shd w:val="clear" w:color="auto" w:fill="FFFFFF"/>
        <w:tabs>
          <w:tab w:val="left" w:pos="993"/>
        </w:tabs>
        <w:autoSpaceDE w:val="0"/>
        <w:autoSpaceDN w:val="0"/>
        <w:adjustRightInd w:val="0"/>
        <w:spacing w:after="0" w:line="240" w:lineRule="auto"/>
        <w:ind w:left="0" w:firstLine="0"/>
        <w:rPr>
          <w:sz w:val="28"/>
          <w:szCs w:val="28"/>
        </w:rPr>
      </w:pPr>
      <w:r>
        <w:rPr>
          <w:sz w:val="28"/>
          <w:szCs w:val="28"/>
        </w:rPr>
        <w:t xml:space="preserve">2. </w:t>
      </w:r>
      <w:proofErr w:type="spellStart"/>
      <w:r>
        <w:rPr>
          <w:sz w:val="28"/>
          <w:szCs w:val="28"/>
        </w:rPr>
        <w:t>Зажигаєв</w:t>
      </w:r>
      <w:proofErr w:type="spellEnd"/>
      <w:r w:rsidRPr="004C4DA8">
        <w:rPr>
          <w:sz w:val="28"/>
          <w:szCs w:val="28"/>
        </w:rPr>
        <w:t xml:space="preserve"> Б</w:t>
      </w:r>
      <w:r>
        <w:rPr>
          <w:sz w:val="28"/>
          <w:szCs w:val="28"/>
        </w:rPr>
        <w:t>.</w:t>
      </w:r>
      <w:r w:rsidRPr="004C4DA8">
        <w:rPr>
          <w:sz w:val="28"/>
          <w:szCs w:val="28"/>
        </w:rPr>
        <w:t xml:space="preserve"> В. Аналіз і прогнозування зовнішньої політики : </w:t>
      </w:r>
      <w:proofErr w:type="spellStart"/>
      <w:r w:rsidRPr="004C4DA8">
        <w:rPr>
          <w:sz w:val="28"/>
          <w:szCs w:val="28"/>
        </w:rPr>
        <w:t>навч</w:t>
      </w:r>
      <w:proofErr w:type="spellEnd"/>
      <w:r w:rsidRPr="004C4DA8">
        <w:rPr>
          <w:sz w:val="28"/>
          <w:szCs w:val="28"/>
        </w:rPr>
        <w:t xml:space="preserve">. </w:t>
      </w:r>
      <w:proofErr w:type="spellStart"/>
      <w:r w:rsidRPr="004C4DA8">
        <w:rPr>
          <w:sz w:val="28"/>
          <w:szCs w:val="28"/>
        </w:rPr>
        <w:t>посіб</w:t>
      </w:r>
      <w:proofErr w:type="spellEnd"/>
      <w:r w:rsidRPr="004C4DA8">
        <w:rPr>
          <w:sz w:val="28"/>
          <w:szCs w:val="28"/>
        </w:rPr>
        <w:t xml:space="preserve">. для </w:t>
      </w:r>
      <w:proofErr w:type="spellStart"/>
      <w:r w:rsidRPr="004C4DA8">
        <w:rPr>
          <w:sz w:val="28"/>
          <w:szCs w:val="28"/>
        </w:rPr>
        <w:t>студ</w:t>
      </w:r>
      <w:proofErr w:type="spellEnd"/>
      <w:r w:rsidRPr="004C4DA8">
        <w:rPr>
          <w:sz w:val="28"/>
          <w:szCs w:val="28"/>
        </w:rPr>
        <w:t xml:space="preserve">. магістратури спец. </w:t>
      </w:r>
      <w:r>
        <w:rPr>
          <w:sz w:val="28"/>
          <w:szCs w:val="28"/>
        </w:rPr>
        <w:t>«</w:t>
      </w:r>
      <w:proofErr w:type="spellStart"/>
      <w:r w:rsidRPr="004C4DA8">
        <w:rPr>
          <w:sz w:val="28"/>
          <w:szCs w:val="28"/>
        </w:rPr>
        <w:t>міжнар</w:t>
      </w:r>
      <w:proofErr w:type="spellEnd"/>
      <w:r w:rsidRPr="004C4DA8">
        <w:rPr>
          <w:sz w:val="28"/>
          <w:szCs w:val="28"/>
        </w:rPr>
        <w:t>. відносини</w:t>
      </w:r>
      <w:r>
        <w:rPr>
          <w:sz w:val="28"/>
          <w:szCs w:val="28"/>
        </w:rPr>
        <w:t>»</w:t>
      </w:r>
      <w:r w:rsidRPr="004C4DA8">
        <w:rPr>
          <w:sz w:val="28"/>
          <w:szCs w:val="28"/>
        </w:rPr>
        <w:t xml:space="preserve">, </w:t>
      </w:r>
      <w:r>
        <w:rPr>
          <w:sz w:val="28"/>
          <w:szCs w:val="28"/>
        </w:rPr>
        <w:t>«</w:t>
      </w:r>
      <w:proofErr w:type="spellStart"/>
      <w:r w:rsidRPr="004C4DA8">
        <w:rPr>
          <w:sz w:val="28"/>
          <w:szCs w:val="28"/>
        </w:rPr>
        <w:t>зовніш</w:t>
      </w:r>
      <w:proofErr w:type="spellEnd"/>
      <w:r w:rsidRPr="004C4DA8">
        <w:rPr>
          <w:sz w:val="28"/>
          <w:szCs w:val="28"/>
        </w:rPr>
        <w:t>. політика</w:t>
      </w:r>
      <w:r>
        <w:rPr>
          <w:sz w:val="28"/>
          <w:szCs w:val="28"/>
        </w:rPr>
        <w:t>»</w:t>
      </w:r>
      <w:r w:rsidRPr="004C4DA8">
        <w:rPr>
          <w:sz w:val="28"/>
          <w:szCs w:val="28"/>
        </w:rPr>
        <w:t xml:space="preserve"> та </w:t>
      </w:r>
      <w:r>
        <w:rPr>
          <w:sz w:val="28"/>
          <w:szCs w:val="28"/>
        </w:rPr>
        <w:t>«</w:t>
      </w:r>
      <w:r w:rsidRPr="004C4DA8">
        <w:rPr>
          <w:sz w:val="28"/>
          <w:szCs w:val="28"/>
        </w:rPr>
        <w:t>політологія</w:t>
      </w:r>
      <w:r>
        <w:rPr>
          <w:sz w:val="28"/>
          <w:szCs w:val="28"/>
        </w:rPr>
        <w:t>»</w:t>
      </w:r>
      <w:r w:rsidRPr="004C4DA8">
        <w:rPr>
          <w:sz w:val="28"/>
          <w:szCs w:val="28"/>
        </w:rPr>
        <w:t xml:space="preserve"> </w:t>
      </w:r>
      <w:proofErr w:type="spellStart"/>
      <w:r w:rsidRPr="004C4DA8">
        <w:rPr>
          <w:sz w:val="28"/>
          <w:szCs w:val="28"/>
        </w:rPr>
        <w:t>вищ</w:t>
      </w:r>
      <w:proofErr w:type="spellEnd"/>
      <w:r w:rsidRPr="004C4DA8">
        <w:rPr>
          <w:sz w:val="28"/>
          <w:szCs w:val="28"/>
        </w:rPr>
        <w:t xml:space="preserve">. </w:t>
      </w:r>
      <w:proofErr w:type="spellStart"/>
      <w:r w:rsidRPr="004C4DA8">
        <w:rPr>
          <w:sz w:val="28"/>
          <w:szCs w:val="28"/>
        </w:rPr>
        <w:t>навч</w:t>
      </w:r>
      <w:proofErr w:type="spellEnd"/>
      <w:r w:rsidRPr="004C4DA8">
        <w:rPr>
          <w:sz w:val="28"/>
          <w:szCs w:val="28"/>
        </w:rPr>
        <w:t xml:space="preserve">. </w:t>
      </w:r>
      <w:proofErr w:type="spellStart"/>
      <w:r w:rsidRPr="004C4DA8">
        <w:rPr>
          <w:sz w:val="28"/>
          <w:szCs w:val="28"/>
        </w:rPr>
        <w:t>закл</w:t>
      </w:r>
      <w:proofErr w:type="spellEnd"/>
      <w:r w:rsidRPr="004C4DA8">
        <w:rPr>
          <w:sz w:val="28"/>
          <w:szCs w:val="28"/>
        </w:rPr>
        <w:t xml:space="preserve">. / Б. В. </w:t>
      </w:r>
      <w:proofErr w:type="spellStart"/>
      <w:r w:rsidRPr="004C4DA8">
        <w:rPr>
          <w:sz w:val="28"/>
          <w:szCs w:val="28"/>
        </w:rPr>
        <w:t>Зажигаев</w:t>
      </w:r>
      <w:proofErr w:type="spellEnd"/>
      <w:r w:rsidRPr="004C4DA8">
        <w:rPr>
          <w:sz w:val="28"/>
          <w:szCs w:val="28"/>
        </w:rPr>
        <w:t xml:space="preserve"> ; Київ. </w:t>
      </w:r>
      <w:proofErr w:type="spellStart"/>
      <w:r w:rsidRPr="004C4DA8">
        <w:rPr>
          <w:sz w:val="28"/>
          <w:szCs w:val="28"/>
        </w:rPr>
        <w:t>міжнар</w:t>
      </w:r>
      <w:proofErr w:type="spellEnd"/>
      <w:r w:rsidRPr="004C4DA8">
        <w:rPr>
          <w:sz w:val="28"/>
          <w:szCs w:val="28"/>
        </w:rPr>
        <w:t xml:space="preserve">. ун-т, Каф. </w:t>
      </w:r>
      <w:proofErr w:type="spellStart"/>
      <w:r w:rsidRPr="004C4DA8">
        <w:rPr>
          <w:sz w:val="28"/>
          <w:szCs w:val="28"/>
        </w:rPr>
        <w:t>міжнар</w:t>
      </w:r>
      <w:proofErr w:type="spellEnd"/>
      <w:r w:rsidRPr="004C4DA8">
        <w:rPr>
          <w:sz w:val="28"/>
          <w:szCs w:val="28"/>
        </w:rPr>
        <w:t xml:space="preserve">. відносин та </w:t>
      </w:r>
      <w:proofErr w:type="spellStart"/>
      <w:r w:rsidRPr="004C4DA8">
        <w:rPr>
          <w:sz w:val="28"/>
          <w:szCs w:val="28"/>
        </w:rPr>
        <w:t>зовніш</w:t>
      </w:r>
      <w:proofErr w:type="spellEnd"/>
      <w:r w:rsidRPr="004C4DA8">
        <w:rPr>
          <w:sz w:val="28"/>
          <w:szCs w:val="28"/>
        </w:rPr>
        <w:t xml:space="preserve">. політики. </w:t>
      </w:r>
      <w:r>
        <w:rPr>
          <w:sz w:val="28"/>
          <w:szCs w:val="28"/>
        </w:rPr>
        <w:t>–</w:t>
      </w:r>
      <w:r w:rsidRPr="004C4DA8">
        <w:rPr>
          <w:sz w:val="28"/>
          <w:szCs w:val="28"/>
        </w:rPr>
        <w:t xml:space="preserve"> К. : </w:t>
      </w:r>
      <w:proofErr w:type="spellStart"/>
      <w:r w:rsidRPr="004C4DA8">
        <w:rPr>
          <w:sz w:val="28"/>
          <w:szCs w:val="28"/>
        </w:rPr>
        <w:t>КиМУ</w:t>
      </w:r>
      <w:proofErr w:type="spellEnd"/>
      <w:r w:rsidRPr="004C4DA8">
        <w:rPr>
          <w:sz w:val="28"/>
          <w:szCs w:val="28"/>
        </w:rPr>
        <w:t xml:space="preserve">, 2010. </w:t>
      </w:r>
      <w:r>
        <w:rPr>
          <w:sz w:val="28"/>
          <w:szCs w:val="28"/>
        </w:rPr>
        <w:t>–</w:t>
      </w:r>
      <w:r w:rsidRPr="004C4DA8">
        <w:rPr>
          <w:sz w:val="28"/>
          <w:szCs w:val="28"/>
        </w:rPr>
        <w:t xml:space="preserve"> 377 с.</w:t>
      </w:r>
    </w:p>
    <w:p w:rsidR="00C04BF2" w:rsidRDefault="00C04BF2" w:rsidP="00E03C36">
      <w:pPr>
        <w:widowControl w:val="0"/>
        <w:shd w:val="clear" w:color="auto" w:fill="FFFFFF"/>
        <w:tabs>
          <w:tab w:val="left" w:pos="993"/>
        </w:tabs>
        <w:autoSpaceDE w:val="0"/>
        <w:autoSpaceDN w:val="0"/>
        <w:adjustRightInd w:val="0"/>
        <w:spacing w:after="0" w:line="240" w:lineRule="auto"/>
        <w:ind w:left="0" w:firstLine="0"/>
        <w:rPr>
          <w:sz w:val="28"/>
          <w:szCs w:val="28"/>
        </w:rPr>
      </w:pPr>
      <w:r>
        <w:rPr>
          <w:sz w:val="28"/>
          <w:szCs w:val="28"/>
        </w:rPr>
        <w:t xml:space="preserve">3. </w:t>
      </w:r>
      <w:r w:rsidRPr="00E03C36">
        <w:rPr>
          <w:sz w:val="28"/>
          <w:szCs w:val="28"/>
        </w:rPr>
        <w:t xml:space="preserve">Міжнародні відносини та зовнішня політика України : підручник / </w:t>
      </w:r>
      <w:proofErr w:type="spellStart"/>
      <w:r w:rsidRPr="00E03C36">
        <w:rPr>
          <w:sz w:val="28"/>
          <w:szCs w:val="28"/>
        </w:rPr>
        <w:t>Ю.В.Пунда</w:t>
      </w:r>
      <w:proofErr w:type="spellEnd"/>
      <w:r w:rsidRPr="00E03C36">
        <w:rPr>
          <w:sz w:val="28"/>
          <w:szCs w:val="28"/>
        </w:rPr>
        <w:t xml:space="preserve">, І. П. Козинець, В. С. Клименко та ін. </w:t>
      </w:r>
      <w:r>
        <w:rPr>
          <w:sz w:val="28"/>
          <w:szCs w:val="28"/>
        </w:rPr>
        <w:t>–</w:t>
      </w:r>
      <w:r w:rsidRPr="00E03C36">
        <w:rPr>
          <w:sz w:val="28"/>
          <w:szCs w:val="28"/>
        </w:rPr>
        <w:t xml:space="preserve"> К. : НУОУ ім. Івана </w:t>
      </w:r>
      <w:proofErr w:type="spellStart"/>
      <w:r w:rsidRPr="00E03C36">
        <w:rPr>
          <w:sz w:val="28"/>
          <w:szCs w:val="28"/>
        </w:rPr>
        <w:t>Черняховського</w:t>
      </w:r>
      <w:proofErr w:type="spellEnd"/>
      <w:r w:rsidRPr="00E03C36">
        <w:rPr>
          <w:sz w:val="28"/>
          <w:szCs w:val="28"/>
        </w:rPr>
        <w:t xml:space="preserve">, 2020. </w:t>
      </w:r>
      <w:r>
        <w:rPr>
          <w:sz w:val="28"/>
          <w:szCs w:val="28"/>
        </w:rPr>
        <w:t>–</w:t>
      </w:r>
      <w:r w:rsidRPr="00E03C36">
        <w:rPr>
          <w:sz w:val="28"/>
          <w:szCs w:val="28"/>
        </w:rPr>
        <w:t xml:space="preserve"> 328 с.</w:t>
      </w:r>
    </w:p>
    <w:p w:rsidR="00E03C36" w:rsidRDefault="00E03C36" w:rsidP="00E03C36">
      <w:pPr>
        <w:widowControl w:val="0"/>
        <w:shd w:val="clear" w:color="auto" w:fill="FFFFFF"/>
        <w:tabs>
          <w:tab w:val="num" w:pos="360"/>
          <w:tab w:val="left" w:pos="993"/>
        </w:tabs>
        <w:autoSpaceDE w:val="0"/>
        <w:autoSpaceDN w:val="0"/>
        <w:adjustRightInd w:val="0"/>
        <w:spacing w:after="0" w:line="240" w:lineRule="auto"/>
        <w:ind w:left="0" w:firstLine="0"/>
        <w:jc w:val="center"/>
        <w:rPr>
          <w:b/>
          <w:i/>
          <w:sz w:val="28"/>
          <w:szCs w:val="28"/>
        </w:rPr>
      </w:pPr>
    </w:p>
    <w:p w:rsidR="00133B68" w:rsidRDefault="00133B68" w:rsidP="00E03C36">
      <w:pPr>
        <w:widowControl w:val="0"/>
        <w:shd w:val="clear" w:color="auto" w:fill="FFFFFF"/>
        <w:tabs>
          <w:tab w:val="num" w:pos="360"/>
          <w:tab w:val="left" w:pos="993"/>
        </w:tabs>
        <w:autoSpaceDE w:val="0"/>
        <w:autoSpaceDN w:val="0"/>
        <w:adjustRightInd w:val="0"/>
        <w:spacing w:after="0" w:line="240" w:lineRule="auto"/>
        <w:ind w:left="0" w:firstLine="0"/>
        <w:jc w:val="center"/>
        <w:rPr>
          <w:b/>
          <w:i/>
          <w:sz w:val="28"/>
          <w:szCs w:val="28"/>
        </w:rPr>
      </w:pPr>
      <w:r w:rsidRPr="006E7A64">
        <w:rPr>
          <w:b/>
          <w:i/>
          <w:sz w:val="28"/>
          <w:szCs w:val="28"/>
        </w:rPr>
        <w:t>Наукова література:</w:t>
      </w:r>
    </w:p>
    <w:p w:rsidR="00C04BF2" w:rsidRDefault="00C04BF2" w:rsidP="000C1F4B">
      <w:pPr>
        <w:widowControl w:val="0"/>
        <w:shd w:val="clear" w:color="auto" w:fill="FFFFFF"/>
        <w:tabs>
          <w:tab w:val="num" w:pos="360"/>
          <w:tab w:val="left" w:pos="993"/>
        </w:tabs>
        <w:autoSpaceDE w:val="0"/>
        <w:autoSpaceDN w:val="0"/>
        <w:adjustRightInd w:val="0"/>
        <w:spacing w:after="0" w:line="240" w:lineRule="auto"/>
        <w:ind w:left="0" w:firstLine="0"/>
        <w:rPr>
          <w:sz w:val="28"/>
          <w:szCs w:val="28"/>
        </w:rPr>
      </w:pPr>
      <w:r>
        <w:rPr>
          <w:sz w:val="28"/>
          <w:szCs w:val="28"/>
        </w:rPr>
        <w:t xml:space="preserve">1. </w:t>
      </w:r>
      <w:proofErr w:type="spellStart"/>
      <w:r w:rsidRPr="000C1F4B">
        <w:rPr>
          <w:sz w:val="28"/>
          <w:szCs w:val="28"/>
        </w:rPr>
        <w:t>Артьомов</w:t>
      </w:r>
      <w:proofErr w:type="spellEnd"/>
      <w:r w:rsidRPr="000C1F4B">
        <w:rPr>
          <w:sz w:val="28"/>
          <w:szCs w:val="28"/>
        </w:rPr>
        <w:t xml:space="preserve"> І.В. Геополітика України: історія і сучасність: збірник</w:t>
      </w:r>
      <w:r>
        <w:rPr>
          <w:sz w:val="28"/>
          <w:szCs w:val="28"/>
        </w:rPr>
        <w:t xml:space="preserve"> </w:t>
      </w:r>
      <w:r w:rsidRPr="000C1F4B">
        <w:rPr>
          <w:sz w:val="28"/>
          <w:szCs w:val="28"/>
        </w:rPr>
        <w:t xml:space="preserve">наукових праць. </w:t>
      </w:r>
      <w:proofErr w:type="spellStart"/>
      <w:r w:rsidRPr="000C1F4B">
        <w:rPr>
          <w:sz w:val="28"/>
          <w:szCs w:val="28"/>
        </w:rPr>
        <w:t>Вип</w:t>
      </w:r>
      <w:proofErr w:type="spellEnd"/>
      <w:r w:rsidRPr="000C1F4B">
        <w:rPr>
          <w:sz w:val="28"/>
          <w:szCs w:val="28"/>
        </w:rPr>
        <w:t xml:space="preserve"> 2(21). Ужгород: ДВНЗ «УжНУ». – 2018. С.188</w:t>
      </w:r>
      <w:r>
        <w:rPr>
          <w:sz w:val="28"/>
          <w:szCs w:val="28"/>
        </w:rPr>
        <w:t>-</w:t>
      </w:r>
      <w:r w:rsidRPr="000C1F4B">
        <w:rPr>
          <w:sz w:val="28"/>
          <w:szCs w:val="28"/>
        </w:rPr>
        <w:t>214</w:t>
      </w:r>
    </w:p>
    <w:p w:rsidR="00C04BF2" w:rsidRDefault="00C04BF2" w:rsidP="00B50661">
      <w:pPr>
        <w:widowControl w:val="0"/>
        <w:shd w:val="clear" w:color="auto" w:fill="FFFFFF"/>
        <w:tabs>
          <w:tab w:val="num" w:pos="360"/>
          <w:tab w:val="left" w:pos="993"/>
        </w:tabs>
        <w:autoSpaceDE w:val="0"/>
        <w:autoSpaceDN w:val="0"/>
        <w:adjustRightInd w:val="0"/>
        <w:spacing w:after="0" w:line="240" w:lineRule="auto"/>
        <w:ind w:left="0" w:firstLine="0"/>
        <w:rPr>
          <w:sz w:val="28"/>
          <w:szCs w:val="28"/>
        </w:rPr>
      </w:pPr>
      <w:r>
        <w:rPr>
          <w:sz w:val="28"/>
          <w:szCs w:val="28"/>
        </w:rPr>
        <w:t xml:space="preserve">2. </w:t>
      </w:r>
      <w:proofErr w:type="spellStart"/>
      <w:r w:rsidRPr="00B50661">
        <w:rPr>
          <w:sz w:val="28"/>
          <w:szCs w:val="28"/>
        </w:rPr>
        <w:t>Беззуб'як</w:t>
      </w:r>
      <w:proofErr w:type="spellEnd"/>
      <w:r w:rsidRPr="00B50661">
        <w:rPr>
          <w:sz w:val="28"/>
          <w:szCs w:val="28"/>
        </w:rPr>
        <w:t xml:space="preserve"> М. Й. Контент-аналіз в системі зовнішньої політики: метод і організація; проблеми і перспективи / М. Й. </w:t>
      </w:r>
      <w:proofErr w:type="spellStart"/>
      <w:r w:rsidRPr="00B50661">
        <w:rPr>
          <w:sz w:val="28"/>
          <w:szCs w:val="28"/>
        </w:rPr>
        <w:t>Беззуб'як</w:t>
      </w:r>
      <w:proofErr w:type="spellEnd"/>
      <w:r w:rsidRPr="00B50661">
        <w:rPr>
          <w:sz w:val="28"/>
          <w:szCs w:val="28"/>
        </w:rPr>
        <w:t xml:space="preserve"> // </w:t>
      </w:r>
      <w:proofErr w:type="spellStart"/>
      <w:r w:rsidRPr="00B50661">
        <w:rPr>
          <w:sz w:val="28"/>
          <w:szCs w:val="28"/>
        </w:rPr>
        <w:t>Пробл</w:t>
      </w:r>
      <w:proofErr w:type="spellEnd"/>
      <w:r w:rsidRPr="00B50661">
        <w:rPr>
          <w:sz w:val="28"/>
          <w:szCs w:val="28"/>
        </w:rPr>
        <w:t xml:space="preserve">. </w:t>
      </w:r>
      <w:proofErr w:type="spellStart"/>
      <w:r>
        <w:rPr>
          <w:sz w:val="28"/>
          <w:szCs w:val="28"/>
        </w:rPr>
        <w:t>программирования</w:t>
      </w:r>
      <w:proofErr w:type="spellEnd"/>
      <w:r>
        <w:rPr>
          <w:sz w:val="28"/>
          <w:szCs w:val="28"/>
        </w:rPr>
        <w:t>. – 2002. – 1-2</w:t>
      </w:r>
      <w:r w:rsidRPr="00B50661">
        <w:rPr>
          <w:sz w:val="28"/>
          <w:szCs w:val="28"/>
        </w:rPr>
        <w:t xml:space="preserve">. </w:t>
      </w:r>
      <w:r>
        <w:rPr>
          <w:sz w:val="28"/>
          <w:szCs w:val="28"/>
        </w:rPr>
        <w:t>–</w:t>
      </w:r>
      <w:r w:rsidRPr="00B50661">
        <w:rPr>
          <w:sz w:val="28"/>
          <w:szCs w:val="28"/>
        </w:rPr>
        <w:t xml:space="preserve"> С. 404-408.</w:t>
      </w:r>
    </w:p>
    <w:p w:rsidR="00C04BF2" w:rsidRDefault="00C04BF2" w:rsidP="00B50661">
      <w:pPr>
        <w:widowControl w:val="0"/>
        <w:shd w:val="clear" w:color="auto" w:fill="FFFFFF"/>
        <w:tabs>
          <w:tab w:val="num" w:pos="360"/>
          <w:tab w:val="left" w:pos="993"/>
        </w:tabs>
        <w:autoSpaceDE w:val="0"/>
        <w:autoSpaceDN w:val="0"/>
        <w:adjustRightInd w:val="0"/>
        <w:spacing w:after="0" w:line="240" w:lineRule="auto"/>
        <w:ind w:left="0" w:firstLine="0"/>
        <w:rPr>
          <w:sz w:val="28"/>
          <w:szCs w:val="28"/>
        </w:rPr>
      </w:pPr>
      <w:r>
        <w:rPr>
          <w:sz w:val="28"/>
          <w:szCs w:val="28"/>
        </w:rPr>
        <w:t xml:space="preserve">3. </w:t>
      </w:r>
      <w:proofErr w:type="spellStart"/>
      <w:r w:rsidRPr="00B50661">
        <w:rPr>
          <w:sz w:val="28"/>
          <w:szCs w:val="28"/>
        </w:rPr>
        <w:t>Беззуб'як</w:t>
      </w:r>
      <w:proofErr w:type="spellEnd"/>
      <w:r w:rsidRPr="00B50661">
        <w:rPr>
          <w:sz w:val="28"/>
          <w:szCs w:val="28"/>
        </w:rPr>
        <w:t xml:space="preserve"> М. Проблеми оцінювання зовнішньополітичної діяльності нової незалежної держави і трансформаційного суспільства (політико-теоретичний, стратегічний та фінансово-економічний аспекти) / М. </w:t>
      </w:r>
      <w:proofErr w:type="spellStart"/>
      <w:r w:rsidRPr="00B50661">
        <w:rPr>
          <w:sz w:val="28"/>
          <w:szCs w:val="28"/>
        </w:rPr>
        <w:t>Беззуб'як</w:t>
      </w:r>
      <w:proofErr w:type="spellEnd"/>
      <w:r w:rsidRPr="00B50661">
        <w:rPr>
          <w:sz w:val="28"/>
          <w:szCs w:val="28"/>
        </w:rPr>
        <w:t xml:space="preserve"> // </w:t>
      </w:r>
      <w:proofErr w:type="spellStart"/>
      <w:r w:rsidRPr="00B50661">
        <w:rPr>
          <w:sz w:val="28"/>
          <w:szCs w:val="28"/>
        </w:rPr>
        <w:t>Укр</w:t>
      </w:r>
      <w:proofErr w:type="spellEnd"/>
      <w:r w:rsidRPr="00B50661">
        <w:rPr>
          <w:sz w:val="28"/>
          <w:szCs w:val="28"/>
        </w:rPr>
        <w:t xml:space="preserve">. </w:t>
      </w:r>
      <w:proofErr w:type="spellStart"/>
      <w:r w:rsidRPr="00B50661">
        <w:rPr>
          <w:sz w:val="28"/>
          <w:szCs w:val="28"/>
        </w:rPr>
        <w:t>нац</w:t>
      </w:r>
      <w:proofErr w:type="spellEnd"/>
      <w:r w:rsidRPr="00B50661">
        <w:rPr>
          <w:sz w:val="28"/>
          <w:szCs w:val="28"/>
        </w:rPr>
        <w:t xml:space="preserve">. ідея: реалії та перспективи </w:t>
      </w:r>
      <w:proofErr w:type="spellStart"/>
      <w:r w:rsidRPr="00B50661">
        <w:rPr>
          <w:sz w:val="28"/>
          <w:szCs w:val="28"/>
        </w:rPr>
        <w:t>розв</w:t>
      </w:r>
      <w:proofErr w:type="spellEnd"/>
      <w:r w:rsidRPr="00B50661">
        <w:rPr>
          <w:sz w:val="28"/>
          <w:szCs w:val="28"/>
        </w:rPr>
        <w:t xml:space="preserve">. </w:t>
      </w:r>
      <w:r>
        <w:rPr>
          <w:sz w:val="28"/>
          <w:szCs w:val="28"/>
        </w:rPr>
        <w:t>–</w:t>
      </w:r>
      <w:r w:rsidRPr="00B50661">
        <w:rPr>
          <w:sz w:val="28"/>
          <w:szCs w:val="28"/>
        </w:rPr>
        <w:t xml:space="preserve"> 2006. </w:t>
      </w:r>
      <w:r>
        <w:rPr>
          <w:sz w:val="28"/>
          <w:szCs w:val="28"/>
        </w:rPr>
        <w:t>–</w:t>
      </w:r>
      <w:r w:rsidRPr="00B50661">
        <w:rPr>
          <w:sz w:val="28"/>
          <w:szCs w:val="28"/>
        </w:rPr>
        <w:t xml:space="preserve"> № 18. </w:t>
      </w:r>
      <w:r>
        <w:rPr>
          <w:sz w:val="28"/>
          <w:szCs w:val="28"/>
        </w:rPr>
        <w:t>–</w:t>
      </w:r>
      <w:r w:rsidRPr="00B50661">
        <w:rPr>
          <w:sz w:val="28"/>
          <w:szCs w:val="28"/>
        </w:rPr>
        <w:t xml:space="preserve"> С. 12-16.</w:t>
      </w:r>
    </w:p>
    <w:p w:rsidR="00C04BF2" w:rsidRDefault="00C04BF2" w:rsidP="00C61E90">
      <w:pPr>
        <w:widowControl w:val="0"/>
        <w:shd w:val="clear" w:color="auto" w:fill="FFFFFF"/>
        <w:tabs>
          <w:tab w:val="num" w:pos="360"/>
          <w:tab w:val="left" w:pos="993"/>
        </w:tabs>
        <w:autoSpaceDE w:val="0"/>
        <w:autoSpaceDN w:val="0"/>
        <w:adjustRightInd w:val="0"/>
        <w:spacing w:after="0" w:line="240" w:lineRule="auto"/>
        <w:ind w:left="0" w:firstLine="0"/>
        <w:rPr>
          <w:sz w:val="28"/>
          <w:szCs w:val="28"/>
        </w:rPr>
      </w:pPr>
      <w:r>
        <w:rPr>
          <w:sz w:val="28"/>
          <w:szCs w:val="28"/>
        </w:rPr>
        <w:t xml:space="preserve">4. </w:t>
      </w:r>
      <w:proofErr w:type="spellStart"/>
      <w:r w:rsidRPr="000C1F4B">
        <w:rPr>
          <w:sz w:val="28"/>
          <w:szCs w:val="28"/>
        </w:rPr>
        <w:t>Бжезинский</w:t>
      </w:r>
      <w:proofErr w:type="spellEnd"/>
      <w:r w:rsidRPr="000C1F4B">
        <w:rPr>
          <w:sz w:val="28"/>
          <w:szCs w:val="28"/>
        </w:rPr>
        <w:t xml:space="preserve"> 3. Велика шахівниця. / З. </w:t>
      </w:r>
      <w:proofErr w:type="spellStart"/>
      <w:r w:rsidRPr="000C1F4B">
        <w:rPr>
          <w:sz w:val="28"/>
          <w:szCs w:val="28"/>
        </w:rPr>
        <w:t>Бжезинський</w:t>
      </w:r>
      <w:proofErr w:type="spellEnd"/>
      <w:r w:rsidRPr="000C1F4B">
        <w:rPr>
          <w:sz w:val="28"/>
          <w:szCs w:val="28"/>
        </w:rPr>
        <w:t xml:space="preserve">. </w:t>
      </w:r>
      <w:r>
        <w:rPr>
          <w:sz w:val="28"/>
          <w:szCs w:val="28"/>
        </w:rPr>
        <w:t>–</w:t>
      </w:r>
      <w:r w:rsidRPr="000C1F4B">
        <w:rPr>
          <w:sz w:val="28"/>
          <w:szCs w:val="28"/>
        </w:rPr>
        <w:t xml:space="preserve"> К.: Основи, 2009. </w:t>
      </w:r>
      <w:r>
        <w:rPr>
          <w:sz w:val="28"/>
          <w:szCs w:val="28"/>
        </w:rPr>
        <w:t>–</w:t>
      </w:r>
      <w:r w:rsidRPr="000C1F4B">
        <w:rPr>
          <w:sz w:val="28"/>
          <w:szCs w:val="28"/>
        </w:rPr>
        <w:t xml:space="preserve"> 242</w:t>
      </w:r>
      <w:r>
        <w:rPr>
          <w:sz w:val="28"/>
          <w:szCs w:val="28"/>
        </w:rPr>
        <w:t> </w:t>
      </w:r>
      <w:r w:rsidRPr="000C1F4B">
        <w:rPr>
          <w:sz w:val="28"/>
          <w:szCs w:val="28"/>
        </w:rPr>
        <w:t>с.</w:t>
      </w:r>
    </w:p>
    <w:p w:rsidR="00C04BF2" w:rsidRDefault="00C04BF2" w:rsidP="00E03C36">
      <w:pPr>
        <w:widowControl w:val="0"/>
        <w:shd w:val="clear" w:color="auto" w:fill="FFFFFF"/>
        <w:tabs>
          <w:tab w:val="num" w:pos="360"/>
          <w:tab w:val="left" w:pos="993"/>
        </w:tabs>
        <w:autoSpaceDE w:val="0"/>
        <w:autoSpaceDN w:val="0"/>
        <w:adjustRightInd w:val="0"/>
        <w:spacing w:after="0" w:line="240" w:lineRule="auto"/>
        <w:ind w:left="0" w:firstLine="0"/>
        <w:rPr>
          <w:sz w:val="28"/>
          <w:szCs w:val="28"/>
        </w:rPr>
      </w:pPr>
      <w:r>
        <w:rPr>
          <w:sz w:val="28"/>
          <w:szCs w:val="28"/>
        </w:rPr>
        <w:t xml:space="preserve">5. </w:t>
      </w:r>
      <w:r w:rsidRPr="00B50661">
        <w:rPr>
          <w:sz w:val="28"/>
          <w:szCs w:val="28"/>
        </w:rPr>
        <w:t xml:space="preserve">Дурман, О. 2021. Нормативно-правове забезпечення формування та реалізації зовнішньої політики України. Літопис Волині. 24 (Лип 2021), 212-218. </w:t>
      </w:r>
      <w:proofErr w:type="spellStart"/>
      <w:r w:rsidRPr="00B50661">
        <w:rPr>
          <w:sz w:val="28"/>
          <w:szCs w:val="28"/>
        </w:rPr>
        <w:t>DOI:https</w:t>
      </w:r>
      <w:proofErr w:type="spellEnd"/>
      <w:r w:rsidRPr="00B50661">
        <w:rPr>
          <w:sz w:val="28"/>
          <w:szCs w:val="28"/>
        </w:rPr>
        <w:t>://doi.org/10.32782/2305-9389/2021.24.34.</w:t>
      </w:r>
    </w:p>
    <w:p w:rsidR="00C04BF2" w:rsidRDefault="00C04BF2" w:rsidP="00E03C36">
      <w:pPr>
        <w:widowControl w:val="0"/>
        <w:shd w:val="clear" w:color="auto" w:fill="FFFFFF"/>
        <w:tabs>
          <w:tab w:val="num" w:pos="360"/>
          <w:tab w:val="left" w:pos="993"/>
        </w:tabs>
        <w:autoSpaceDE w:val="0"/>
        <w:autoSpaceDN w:val="0"/>
        <w:adjustRightInd w:val="0"/>
        <w:spacing w:after="0" w:line="240" w:lineRule="auto"/>
        <w:ind w:left="0" w:firstLine="0"/>
        <w:rPr>
          <w:sz w:val="28"/>
          <w:szCs w:val="28"/>
        </w:rPr>
      </w:pPr>
      <w:r>
        <w:rPr>
          <w:sz w:val="28"/>
          <w:szCs w:val="28"/>
        </w:rPr>
        <w:t xml:space="preserve">6. </w:t>
      </w:r>
      <w:r w:rsidRPr="004C4DA8">
        <w:rPr>
          <w:sz w:val="28"/>
          <w:szCs w:val="28"/>
        </w:rPr>
        <w:t xml:space="preserve">Дурман, О., &amp; Дурман, М. (2022). Політологічний аналіз зовнішньополітичного курсу незалежної України. Таврійський науковий вісник. Серія: Публічне управління та адміністрування, (4), 38-46. </w:t>
      </w:r>
      <w:hyperlink r:id="rId8" w:history="1">
        <w:r w:rsidRPr="007F658F">
          <w:rPr>
            <w:rStyle w:val="a3"/>
            <w:sz w:val="28"/>
            <w:szCs w:val="28"/>
          </w:rPr>
          <w:t>https://doi.org/10.32851/tnv-pub.2021.4.6</w:t>
        </w:r>
      </w:hyperlink>
    </w:p>
    <w:p w:rsidR="00C04BF2" w:rsidRDefault="00C04BF2" w:rsidP="00E03C36">
      <w:pPr>
        <w:widowControl w:val="0"/>
        <w:shd w:val="clear" w:color="auto" w:fill="FFFFFF"/>
        <w:tabs>
          <w:tab w:val="num" w:pos="360"/>
          <w:tab w:val="left" w:pos="993"/>
        </w:tabs>
        <w:autoSpaceDE w:val="0"/>
        <w:autoSpaceDN w:val="0"/>
        <w:adjustRightInd w:val="0"/>
        <w:spacing w:after="0" w:line="240" w:lineRule="auto"/>
        <w:ind w:left="0" w:firstLine="0"/>
        <w:rPr>
          <w:sz w:val="28"/>
          <w:szCs w:val="28"/>
        </w:rPr>
      </w:pPr>
      <w:r>
        <w:rPr>
          <w:sz w:val="28"/>
          <w:szCs w:val="28"/>
        </w:rPr>
        <w:t xml:space="preserve">7. </w:t>
      </w:r>
      <w:proofErr w:type="spellStart"/>
      <w:r w:rsidRPr="00B50661">
        <w:rPr>
          <w:sz w:val="28"/>
          <w:szCs w:val="28"/>
        </w:rPr>
        <w:t>Ждамарова</w:t>
      </w:r>
      <w:proofErr w:type="spellEnd"/>
      <w:r w:rsidRPr="00B50661">
        <w:rPr>
          <w:sz w:val="28"/>
          <w:szCs w:val="28"/>
        </w:rPr>
        <w:t xml:space="preserve"> А.В. Зовнішня політика сучасної держави: основні підходи до визначення поняття»</w:t>
      </w:r>
      <w:r>
        <w:rPr>
          <w:sz w:val="28"/>
          <w:szCs w:val="28"/>
        </w:rPr>
        <w:t xml:space="preserve"> // </w:t>
      </w:r>
      <w:r w:rsidRPr="00B50661">
        <w:rPr>
          <w:sz w:val="28"/>
          <w:szCs w:val="28"/>
        </w:rPr>
        <w:t xml:space="preserve">Науковий вісник Ужгородського національного університету. Збірник наукових праць. </w:t>
      </w:r>
      <w:r>
        <w:rPr>
          <w:sz w:val="28"/>
          <w:szCs w:val="28"/>
        </w:rPr>
        <w:t>–</w:t>
      </w:r>
      <w:r w:rsidRPr="00B50661">
        <w:rPr>
          <w:sz w:val="28"/>
          <w:szCs w:val="28"/>
        </w:rPr>
        <w:t xml:space="preserve"> № 6. Видавець і виготовлювач Ужгород, 2019 р. </w:t>
      </w:r>
      <w:r>
        <w:rPr>
          <w:sz w:val="28"/>
          <w:szCs w:val="28"/>
        </w:rPr>
        <w:t>–</w:t>
      </w:r>
      <w:r w:rsidRPr="00B50661">
        <w:rPr>
          <w:sz w:val="28"/>
          <w:szCs w:val="28"/>
        </w:rPr>
        <w:t xml:space="preserve"> </w:t>
      </w:r>
      <w:r>
        <w:rPr>
          <w:sz w:val="28"/>
          <w:szCs w:val="28"/>
        </w:rPr>
        <w:t xml:space="preserve">С. </w:t>
      </w:r>
      <w:r w:rsidRPr="00B50661">
        <w:rPr>
          <w:sz w:val="28"/>
          <w:szCs w:val="28"/>
        </w:rPr>
        <w:t>72</w:t>
      </w:r>
      <w:r>
        <w:rPr>
          <w:sz w:val="28"/>
          <w:szCs w:val="28"/>
        </w:rPr>
        <w:t>-78</w:t>
      </w:r>
    </w:p>
    <w:p w:rsidR="00C04BF2" w:rsidRDefault="00C04BF2" w:rsidP="00A478FC">
      <w:pPr>
        <w:widowControl w:val="0"/>
        <w:shd w:val="clear" w:color="auto" w:fill="FFFFFF"/>
        <w:tabs>
          <w:tab w:val="num" w:pos="360"/>
          <w:tab w:val="left" w:pos="993"/>
        </w:tabs>
        <w:autoSpaceDE w:val="0"/>
        <w:autoSpaceDN w:val="0"/>
        <w:adjustRightInd w:val="0"/>
        <w:spacing w:after="0" w:line="240" w:lineRule="auto"/>
        <w:ind w:left="0" w:firstLine="0"/>
        <w:rPr>
          <w:sz w:val="28"/>
          <w:szCs w:val="28"/>
        </w:rPr>
      </w:pPr>
      <w:r>
        <w:rPr>
          <w:sz w:val="28"/>
          <w:szCs w:val="28"/>
        </w:rPr>
        <w:t xml:space="preserve">8. </w:t>
      </w:r>
      <w:r w:rsidRPr="00A478FC">
        <w:rPr>
          <w:sz w:val="28"/>
          <w:szCs w:val="28"/>
        </w:rPr>
        <w:t xml:space="preserve">Зовнішня політика України в умовах глобалізації. Анотована історична хроніка міжнародних відносин (2014 - 2016) / С. В. </w:t>
      </w:r>
      <w:proofErr w:type="spellStart"/>
      <w:r w:rsidRPr="00A478FC">
        <w:rPr>
          <w:sz w:val="28"/>
          <w:szCs w:val="28"/>
        </w:rPr>
        <w:t>Віднянський</w:t>
      </w:r>
      <w:proofErr w:type="spellEnd"/>
      <w:r w:rsidRPr="00A478FC">
        <w:rPr>
          <w:sz w:val="28"/>
          <w:szCs w:val="28"/>
        </w:rPr>
        <w:t xml:space="preserve">, О. М. </w:t>
      </w:r>
      <w:proofErr w:type="spellStart"/>
      <w:r w:rsidRPr="00A478FC">
        <w:rPr>
          <w:sz w:val="28"/>
          <w:szCs w:val="28"/>
        </w:rPr>
        <w:t>Горенко</w:t>
      </w:r>
      <w:proofErr w:type="spellEnd"/>
      <w:r w:rsidRPr="00A478FC">
        <w:rPr>
          <w:sz w:val="28"/>
          <w:szCs w:val="28"/>
        </w:rPr>
        <w:t xml:space="preserve">, А. Ю. Мартинов, В. В. </w:t>
      </w:r>
      <w:proofErr w:type="spellStart"/>
      <w:r w:rsidRPr="00A478FC">
        <w:rPr>
          <w:sz w:val="28"/>
          <w:szCs w:val="28"/>
        </w:rPr>
        <w:t>Піскіжова</w:t>
      </w:r>
      <w:proofErr w:type="spellEnd"/>
      <w:r w:rsidRPr="00A478FC">
        <w:rPr>
          <w:sz w:val="28"/>
          <w:szCs w:val="28"/>
        </w:rPr>
        <w:t xml:space="preserve">, Г. О. </w:t>
      </w:r>
      <w:proofErr w:type="spellStart"/>
      <w:r w:rsidRPr="00A478FC">
        <w:rPr>
          <w:sz w:val="28"/>
          <w:szCs w:val="28"/>
        </w:rPr>
        <w:t>Харлан</w:t>
      </w:r>
      <w:proofErr w:type="spellEnd"/>
      <w:r w:rsidRPr="00A478FC">
        <w:rPr>
          <w:sz w:val="28"/>
          <w:szCs w:val="28"/>
        </w:rPr>
        <w:t xml:space="preserve">; ред.: А. Ю. Мартинов; НАН України, Ін-т історії України. </w:t>
      </w:r>
      <w:r>
        <w:rPr>
          <w:sz w:val="28"/>
          <w:szCs w:val="28"/>
        </w:rPr>
        <w:t>–</w:t>
      </w:r>
      <w:r w:rsidRPr="00A478FC">
        <w:rPr>
          <w:sz w:val="28"/>
          <w:szCs w:val="28"/>
        </w:rPr>
        <w:t xml:space="preserve"> Київ, 2017. </w:t>
      </w:r>
      <w:r>
        <w:rPr>
          <w:sz w:val="28"/>
          <w:szCs w:val="28"/>
        </w:rPr>
        <w:t>–</w:t>
      </w:r>
      <w:r w:rsidRPr="00A478FC">
        <w:rPr>
          <w:sz w:val="28"/>
          <w:szCs w:val="28"/>
        </w:rPr>
        <w:t xml:space="preserve"> 318 c.</w:t>
      </w:r>
    </w:p>
    <w:p w:rsidR="00C04BF2" w:rsidRDefault="00C04BF2" w:rsidP="00E03C36">
      <w:pPr>
        <w:widowControl w:val="0"/>
        <w:shd w:val="clear" w:color="auto" w:fill="FFFFFF"/>
        <w:tabs>
          <w:tab w:val="num" w:pos="360"/>
          <w:tab w:val="left" w:pos="993"/>
        </w:tabs>
        <w:autoSpaceDE w:val="0"/>
        <w:autoSpaceDN w:val="0"/>
        <w:adjustRightInd w:val="0"/>
        <w:spacing w:after="0" w:line="240" w:lineRule="auto"/>
        <w:ind w:left="0" w:firstLine="0"/>
        <w:rPr>
          <w:sz w:val="28"/>
          <w:szCs w:val="28"/>
        </w:rPr>
      </w:pPr>
      <w:r>
        <w:rPr>
          <w:sz w:val="28"/>
          <w:szCs w:val="28"/>
        </w:rPr>
        <w:t xml:space="preserve">9. </w:t>
      </w:r>
      <w:proofErr w:type="spellStart"/>
      <w:r w:rsidRPr="00E03C36">
        <w:rPr>
          <w:sz w:val="28"/>
          <w:szCs w:val="28"/>
        </w:rPr>
        <w:t>Кіссинджер</w:t>
      </w:r>
      <w:proofErr w:type="spellEnd"/>
      <w:r w:rsidRPr="00E03C36">
        <w:rPr>
          <w:sz w:val="28"/>
          <w:szCs w:val="28"/>
        </w:rPr>
        <w:t xml:space="preserve"> Г. Світовий порядок. Роздуми про характер націй в історичному контексті. К.: Наш формат, 2017. 320 с.</w:t>
      </w:r>
    </w:p>
    <w:p w:rsidR="00C04BF2" w:rsidRDefault="00C04BF2" w:rsidP="000C1F4B">
      <w:pPr>
        <w:widowControl w:val="0"/>
        <w:shd w:val="clear" w:color="auto" w:fill="FFFFFF"/>
        <w:tabs>
          <w:tab w:val="num" w:pos="360"/>
          <w:tab w:val="left" w:pos="993"/>
        </w:tabs>
        <w:autoSpaceDE w:val="0"/>
        <w:autoSpaceDN w:val="0"/>
        <w:adjustRightInd w:val="0"/>
        <w:spacing w:after="0" w:line="240" w:lineRule="auto"/>
        <w:ind w:left="0" w:firstLine="0"/>
        <w:rPr>
          <w:sz w:val="28"/>
          <w:szCs w:val="28"/>
        </w:rPr>
      </w:pPr>
      <w:r>
        <w:rPr>
          <w:sz w:val="28"/>
          <w:szCs w:val="28"/>
        </w:rPr>
        <w:t xml:space="preserve">10. </w:t>
      </w:r>
      <w:proofErr w:type="spellStart"/>
      <w:r w:rsidRPr="000C1F4B">
        <w:rPr>
          <w:sz w:val="28"/>
          <w:szCs w:val="28"/>
        </w:rPr>
        <w:t>Седляр</w:t>
      </w:r>
      <w:proofErr w:type="spellEnd"/>
      <w:r w:rsidRPr="000C1F4B">
        <w:rPr>
          <w:sz w:val="28"/>
          <w:szCs w:val="28"/>
        </w:rPr>
        <w:t xml:space="preserve"> Ю. О. Концептуально-методологічні засади дослідження міжнародних санкцій у зовнішньополітичному аналізі / Ю. О. </w:t>
      </w:r>
      <w:proofErr w:type="spellStart"/>
      <w:r w:rsidRPr="000C1F4B">
        <w:rPr>
          <w:sz w:val="28"/>
          <w:szCs w:val="28"/>
        </w:rPr>
        <w:t>Седляр</w:t>
      </w:r>
      <w:proofErr w:type="spellEnd"/>
      <w:r w:rsidRPr="000C1F4B">
        <w:rPr>
          <w:sz w:val="28"/>
          <w:szCs w:val="28"/>
        </w:rPr>
        <w:t xml:space="preserve"> // Актуальні проблеми політики. </w:t>
      </w:r>
      <w:r>
        <w:rPr>
          <w:sz w:val="28"/>
          <w:szCs w:val="28"/>
        </w:rPr>
        <w:t>–</w:t>
      </w:r>
      <w:r w:rsidRPr="000C1F4B">
        <w:rPr>
          <w:sz w:val="28"/>
          <w:szCs w:val="28"/>
        </w:rPr>
        <w:t xml:space="preserve"> 2017. </w:t>
      </w:r>
      <w:r>
        <w:rPr>
          <w:sz w:val="28"/>
          <w:szCs w:val="28"/>
        </w:rPr>
        <w:t>–</w:t>
      </w:r>
      <w:r w:rsidRPr="000C1F4B">
        <w:rPr>
          <w:sz w:val="28"/>
          <w:szCs w:val="28"/>
        </w:rPr>
        <w:t xml:space="preserve"> </w:t>
      </w:r>
      <w:proofErr w:type="spellStart"/>
      <w:r w:rsidRPr="000C1F4B">
        <w:rPr>
          <w:sz w:val="28"/>
          <w:szCs w:val="28"/>
        </w:rPr>
        <w:t>Вип</w:t>
      </w:r>
      <w:proofErr w:type="spellEnd"/>
      <w:r w:rsidRPr="000C1F4B">
        <w:rPr>
          <w:sz w:val="28"/>
          <w:szCs w:val="28"/>
        </w:rPr>
        <w:t xml:space="preserve">. 59. </w:t>
      </w:r>
      <w:r>
        <w:rPr>
          <w:sz w:val="28"/>
          <w:szCs w:val="28"/>
        </w:rPr>
        <w:t>–</w:t>
      </w:r>
      <w:r w:rsidRPr="000C1F4B">
        <w:rPr>
          <w:sz w:val="28"/>
          <w:szCs w:val="28"/>
        </w:rPr>
        <w:t xml:space="preserve"> С. 85-102. </w:t>
      </w:r>
      <w:r>
        <w:rPr>
          <w:sz w:val="28"/>
          <w:szCs w:val="28"/>
        </w:rPr>
        <w:t>–</w:t>
      </w:r>
      <w:r w:rsidRPr="000C1F4B">
        <w:rPr>
          <w:sz w:val="28"/>
          <w:szCs w:val="28"/>
        </w:rPr>
        <w:t xml:space="preserve"> Режим доступу: http://nbuv.gov.ua/UJRN/appol_2017_59_11</w:t>
      </w:r>
    </w:p>
    <w:p w:rsidR="00C04BF2" w:rsidRDefault="00C04BF2" w:rsidP="00C61E90">
      <w:pPr>
        <w:widowControl w:val="0"/>
        <w:shd w:val="clear" w:color="auto" w:fill="FFFFFF"/>
        <w:tabs>
          <w:tab w:val="num" w:pos="360"/>
          <w:tab w:val="left" w:pos="993"/>
        </w:tabs>
        <w:autoSpaceDE w:val="0"/>
        <w:autoSpaceDN w:val="0"/>
        <w:adjustRightInd w:val="0"/>
        <w:spacing w:after="0" w:line="240" w:lineRule="auto"/>
        <w:ind w:left="0" w:firstLine="0"/>
        <w:rPr>
          <w:sz w:val="28"/>
          <w:szCs w:val="28"/>
        </w:rPr>
      </w:pPr>
      <w:r>
        <w:rPr>
          <w:sz w:val="28"/>
          <w:szCs w:val="28"/>
        </w:rPr>
        <w:t xml:space="preserve">11. </w:t>
      </w:r>
      <w:proofErr w:type="spellStart"/>
      <w:r w:rsidRPr="00C61E90">
        <w:rPr>
          <w:sz w:val="28"/>
          <w:szCs w:val="28"/>
        </w:rPr>
        <w:t>Седляр</w:t>
      </w:r>
      <w:proofErr w:type="spellEnd"/>
      <w:r w:rsidRPr="00C61E90">
        <w:rPr>
          <w:sz w:val="28"/>
          <w:szCs w:val="28"/>
        </w:rPr>
        <w:t xml:space="preserve"> Ю.О. Еволюція аналізу зовнішньої політики як наукового напряму / Ю.О.</w:t>
      </w:r>
      <w:r>
        <w:rPr>
          <w:sz w:val="28"/>
          <w:szCs w:val="28"/>
        </w:rPr>
        <w:t xml:space="preserve"> </w:t>
      </w:r>
      <w:proofErr w:type="spellStart"/>
      <w:r w:rsidRPr="00C61E90">
        <w:rPr>
          <w:sz w:val="28"/>
          <w:szCs w:val="28"/>
        </w:rPr>
        <w:t>Седляр</w:t>
      </w:r>
      <w:proofErr w:type="spellEnd"/>
      <w:r w:rsidRPr="00C61E90">
        <w:rPr>
          <w:sz w:val="28"/>
          <w:szCs w:val="28"/>
        </w:rPr>
        <w:t xml:space="preserve"> // Актуальні проблеми міжнародних відносин. – 2016. − Випуск 93 (Частина ІІ). – С.</w:t>
      </w:r>
      <w:r>
        <w:rPr>
          <w:sz w:val="28"/>
          <w:szCs w:val="28"/>
        </w:rPr>
        <w:t xml:space="preserve"> </w:t>
      </w:r>
      <w:r w:rsidRPr="00C61E90">
        <w:rPr>
          <w:sz w:val="28"/>
          <w:szCs w:val="28"/>
        </w:rPr>
        <w:t>43-50.</w:t>
      </w:r>
    </w:p>
    <w:p w:rsidR="00C04BF2" w:rsidRDefault="00C04BF2" w:rsidP="00C61E90">
      <w:pPr>
        <w:widowControl w:val="0"/>
        <w:shd w:val="clear" w:color="auto" w:fill="FFFFFF"/>
        <w:tabs>
          <w:tab w:val="num" w:pos="360"/>
          <w:tab w:val="left" w:pos="993"/>
        </w:tabs>
        <w:autoSpaceDE w:val="0"/>
        <w:autoSpaceDN w:val="0"/>
        <w:adjustRightInd w:val="0"/>
        <w:spacing w:after="0" w:line="240" w:lineRule="auto"/>
        <w:ind w:left="0" w:firstLine="0"/>
        <w:rPr>
          <w:sz w:val="28"/>
          <w:szCs w:val="28"/>
        </w:rPr>
      </w:pPr>
      <w:r>
        <w:rPr>
          <w:sz w:val="28"/>
          <w:szCs w:val="28"/>
        </w:rPr>
        <w:t xml:space="preserve">12. </w:t>
      </w:r>
      <w:proofErr w:type="spellStart"/>
      <w:r w:rsidRPr="000C1F4B">
        <w:rPr>
          <w:sz w:val="28"/>
          <w:szCs w:val="28"/>
        </w:rPr>
        <w:t>Седляр</w:t>
      </w:r>
      <w:proofErr w:type="spellEnd"/>
      <w:r w:rsidRPr="000C1F4B">
        <w:rPr>
          <w:sz w:val="28"/>
          <w:szCs w:val="28"/>
        </w:rPr>
        <w:t xml:space="preserve"> Ю.О. Зовнішньополітичний аналіз: предметне поле дослідження та етапи становлення / Ю. О. </w:t>
      </w:r>
      <w:proofErr w:type="spellStart"/>
      <w:r w:rsidRPr="000C1F4B">
        <w:rPr>
          <w:sz w:val="28"/>
          <w:szCs w:val="28"/>
        </w:rPr>
        <w:t>Седляр</w:t>
      </w:r>
      <w:proofErr w:type="spellEnd"/>
      <w:r w:rsidRPr="000C1F4B">
        <w:rPr>
          <w:sz w:val="28"/>
          <w:szCs w:val="28"/>
        </w:rPr>
        <w:t xml:space="preserve">, О. І. </w:t>
      </w:r>
      <w:proofErr w:type="spellStart"/>
      <w:r w:rsidRPr="000C1F4B">
        <w:rPr>
          <w:sz w:val="28"/>
          <w:szCs w:val="28"/>
        </w:rPr>
        <w:t>Стадніченко</w:t>
      </w:r>
      <w:proofErr w:type="spellEnd"/>
      <w:r w:rsidRPr="000C1F4B">
        <w:rPr>
          <w:sz w:val="28"/>
          <w:szCs w:val="28"/>
        </w:rPr>
        <w:t xml:space="preserve"> // </w:t>
      </w:r>
      <w:proofErr w:type="spellStart"/>
      <w:r w:rsidRPr="000C1F4B">
        <w:rPr>
          <w:sz w:val="28"/>
          <w:szCs w:val="28"/>
        </w:rPr>
        <w:t>Політикус</w:t>
      </w:r>
      <w:proofErr w:type="spellEnd"/>
      <w:r w:rsidRPr="000C1F4B">
        <w:rPr>
          <w:sz w:val="28"/>
          <w:szCs w:val="28"/>
        </w:rPr>
        <w:t xml:space="preserve"> : наук. журнал. – 2016. – № 1. – С. 228-232</w:t>
      </w:r>
    </w:p>
    <w:p w:rsidR="00C04BF2" w:rsidRDefault="00C04BF2" w:rsidP="00A478FC">
      <w:pPr>
        <w:widowControl w:val="0"/>
        <w:shd w:val="clear" w:color="auto" w:fill="FFFFFF"/>
        <w:tabs>
          <w:tab w:val="num" w:pos="360"/>
          <w:tab w:val="left" w:pos="993"/>
        </w:tabs>
        <w:autoSpaceDE w:val="0"/>
        <w:autoSpaceDN w:val="0"/>
        <w:adjustRightInd w:val="0"/>
        <w:spacing w:after="0" w:line="240" w:lineRule="auto"/>
        <w:ind w:left="0" w:firstLine="0"/>
        <w:rPr>
          <w:sz w:val="28"/>
          <w:szCs w:val="28"/>
        </w:rPr>
      </w:pPr>
      <w:r>
        <w:rPr>
          <w:sz w:val="28"/>
          <w:szCs w:val="28"/>
        </w:rPr>
        <w:t xml:space="preserve">13. </w:t>
      </w:r>
      <w:r w:rsidRPr="00A478FC">
        <w:rPr>
          <w:sz w:val="28"/>
          <w:szCs w:val="28"/>
        </w:rPr>
        <w:t>Українська призма: Зовнішня політика 2020. Аналітичне дослідження //</w:t>
      </w:r>
      <w:r>
        <w:rPr>
          <w:sz w:val="28"/>
          <w:szCs w:val="28"/>
        </w:rPr>
        <w:t xml:space="preserve"> </w:t>
      </w:r>
      <w:r w:rsidRPr="00A478FC">
        <w:rPr>
          <w:sz w:val="28"/>
          <w:szCs w:val="28"/>
        </w:rPr>
        <w:t>ГО «Рада зовнішньої політики “Українська призма”», Фонд ім. Ф. </w:t>
      </w:r>
      <w:proofErr w:type="spellStart"/>
      <w:r w:rsidRPr="00A478FC">
        <w:rPr>
          <w:sz w:val="28"/>
          <w:szCs w:val="28"/>
        </w:rPr>
        <w:t>Еберта</w:t>
      </w:r>
      <w:proofErr w:type="spellEnd"/>
      <w:r w:rsidRPr="00A478FC">
        <w:rPr>
          <w:sz w:val="28"/>
          <w:szCs w:val="28"/>
        </w:rPr>
        <w:t xml:space="preserve">.  </w:t>
      </w:r>
      <w:r>
        <w:rPr>
          <w:sz w:val="28"/>
          <w:szCs w:val="28"/>
        </w:rPr>
        <w:t xml:space="preserve">– </w:t>
      </w:r>
      <w:r w:rsidRPr="00A478FC">
        <w:rPr>
          <w:sz w:val="28"/>
          <w:szCs w:val="28"/>
        </w:rPr>
        <w:t xml:space="preserve">Київ, 2021.  </w:t>
      </w:r>
      <w:r>
        <w:rPr>
          <w:sz w:val="28"/>
          <w:szCs w:val="28"/>
        </w:rPr>
        <w:t>–</w:t>
      </w:r>
      <w:r w:rsidRPr="00A478FC">
        <w:rPr>
          <w:sz w:val="28"/>
          <w:szCs w:val="28"/>
        </w:rPr>
        <w:t xml:space="preserve"> 344 с.</w:t>
      </w:r>
    </w:p>
    <w:p w:rsidR="00C04BF2" w:rsidRDefault="00C04BF2" w:rsidP="00A478FC">
      <w:pPr>
        <w:widowControl w:val="0"/>
        <w:shd w:val="clear" w:color="auto" w:fill="FFFFFF"/>
        <w:tabs>
          <w:tab w:val="num" w:pos="360"/>
          <w:tab w:val="left" w:pos="993"/>
        </w:tabs>
        <w:autoSpaceDE w:val="0"/>
        <w:autoSpaceDN w:val="0"/>
        <w:adjustRightInd w:val="0"/>
        <w:spacing w:after="0" w:line="240" w:lineRule="auto"/>
        <w:ind w:left="0" w:firstLine="0"/>
        <w:rPr>
          <w:sz w:val="28"/>
          <w:szCs w:val="28"/>
        </w:rPr>
      </w:pPr>
      <w:r>
        <w:rPr>
          <w:sz w:val="28"/>
          <w:szCs w:val="28"/>
        </w:rPr>
        <w:t xml:space="preserve">14. </w:t>
      </w:r>
      <w:r w:rsidRPr="00A478FC">
        <w:rPr>
          <w:sz w:val="28"/>
          <w:szCs w:val="28"/>
        </w:rPr>
        <w:t>Українська призма: Зовнішня політика 2021. Аналітичне дослідження //</w:t>
      </w:r>
      <w:r>
        <w:rPr>
          <w:sz w:val="28"/>
          <w:szCs w:val="28"/>
        </w:rPr>
        <w:t xml:space="preserve"> </w:t>
      </w:r>
      <w:r w:rsidRPr="00A478FC">
        <w:rPr>
          <w:sz w:val="28"/>
          <w:szCs w:val="28"/>
        </w:rPr>
        <w:t xml:space="preserve">ГО «Рада зовнішньої політики “Українська призма”», Фонд ім. Ф. </w:t>
      </w:r>
      <w:proofErr w:type="spellStart"/>
      <w:r w:rsidRPr="00A478FC">
        <w:rPr>
          <w:sz w:val="28"/>
          <w:szCs w:val="28"/>
        </w:rPr>
        <w:t>Еберта</w:t>
      </w:r>
      <w:proofErr w:type="spellEnd"/>
      <w:r w:rsidRPr="00A478FC">
        <w:rPr>
          <w:sz w:val="28"/>
          <w:szCs w:val="28"/>
        </w:rPr>
        <w:t>.</w:t>
      </w:r>
      <w:r>
        <w:rPr>
          <w:sz w:val="28"/>
          <w:szCs w:val="28"/>
        </w:rPr>
        <w:t xml:space="preserve"> </w:t>
      </w:r>
      <w:r w:rsidRPr="00A478FC">
        <w:rPr>
          <w:sz w:val="28"/>
          <w:szCs w:val="28"/>
        </w:rPr>
        <w:t xml:space="preserve">ТОВ «Вістка» </w:t>
      </w:r>
      <w:r>
        <w:rPr>
          <w:sz w:val="28"/>
          <w:szCs w:val="28"/>
        </w:rPr>
        <w:t>–</w:t>
      </w:r>
      <w:r w:rsidRPr="00A478FC">
        <w:rPr>
          <w:sz w:val="28"/>
          <w:szCs w:val="28"/>
        </w:rPr>
        <w:t xml:space="preserve"> Київ, 2022. </w:t>
      </w:r>
      <w:r>
        <w:rPr>
          <w:sz w:val="28"/>
          <w:szCs w:val="28"/>
        </w:rPr>
        <w:t>–</w:t>
      </w:r>
      <w:r w:rsidRPr="00A478FC">
        <w:rPr>
          <w:sz w:val="28"/>
          <w:szCs w:val="28"/>
        </w:rPr>
        <w:t xml:space="preserve"> 328 с.</w:t>
      </w:r>
    </w:p>
    <w:p w:rsidR="006C7562" w:rsidRPr="00B50661" w:rsidRDefault="006C7562" w:rsidP="006C7562">
      <w:pPr>
        <w:widowControl w:val="0"/>
        <w:shd w:val="clear" w:color="auto" w:fill="FFFFFF"/>
        <w:tabs>
          <w:tab w:val="num" w:pos="360"/>
          <w:tab w:val="left" w:pos="993"/>
        </w:tabs>
        <w:autoSpaceDE w:val="0"/>
        <w:autoSpaceDN w:val="0"/>
        <w:adjustRightInd w:val="0"/>
        <w:spacing w:after="0" w:line="240" w:lineRule="auto"/>
        <w:ind w:left="0" w:firstLine="0"/>
        <w:rPr>
          <w:sz w:val="28"/>
          <w:szCs w:val="28"/>
        </w:rPr>
      </w:pPr>
      <w:r>
        <w:rPr>
          <w:sz w:val="28"/>
          <w:szCs w:val="28"/>
        </w:rPr>
        <w:t xml:space="preserve">15. </w:t>
      </w:r>
      <w:r w:rsidRPr="006C7562">
        <w:rPr>
          <w:sz w:val="28"/>
          <w:szCs w:val="28"/>
        </w:rPr>
        <w:t>Українська призма: Зовнішня політика 2022. Аналітичне дослідження //</w:t>
      </w:r>
      <w:r>
        <w:rPr>
          <w:sz w:val="28"/>
          <w:szCs w:val="28"/>
        </w:rPr>
        <w:t xml:space="preserve"> </w:t>
      </w:r>
      <w:r w:rsidRPr="006C7562">
        <w:rPr>
          <w:sz w:val="28"/>
          <w:szCs w:val="28"/>
        </w:rPr>
        <w:t xml:space="preserve">ГО «Рада зовнішньої політики «Українська призма», Фонд ім. Ф. </w:t>
      </w:r>
      <w:proofErr w:type="spellStart"/>
      <w:r w:rsidRPr="006C7562">
        <w:rPr>
          <w:sz w:val="28"/>
          <w:szCs w:val="28"/>
        </w:rPr>
        <w:t>Еберта</w:t>
      </w:r>
      <w:proofErr w:type="spellEnd"/>
      <w:r w:rsidRPr="006C7562">
        <w:rPr>
          <w:sz w:val="28"/>
          <w:szCs w:val="28"/>
        </w:rPr>
        <w:t>.</w:t>
      </w:r>
      <w:r>
        <w:rPr>
          <w:sz w:val="28"/>
          <w:szCs w:val="28"/>
        </w:rPr>
        <w:t xml:space="preserve"> </w:t>
      </w:r>
      <w:r w:rsidRPr="006C7562">
        <w:rPr>
          <w:sz w:val="28"/>
          <w:szCs w:val="28"/>
        </w:rPr>
        <w:t xml:space="preserve">ТОВ «Вістка» </w:t>
      </w:r>
      <w:r>
        <w:rPr>
          <w:sz w:val="28"/>
          <w:szCs w:val="28"/>
        </w:rPr>
        <w:t>–</w:t>
      </w:r>
      <w:r w:rsidRPr="006C7562">
        <w:rPr>
          <w:sz w:val="28"/>
          <w:szCs w:val="28"/>
        </w:rPr>
        <w:t xml:space="preserve"> Київ, 2023. </w:t>
      </w:r>
      <w:r>
        <w:rPr>
          <w:sz w:val="28"/>
          <w:szCs w:val="28"/>
        </w:rPr>
        <w:t>–</w:t>
      </w:r>
      <w:r w:rsidRPr="006C7562">
        <w:rPr>
          <w:sz w:val="28"/>
          <w:szCs w:val="28"/>
        </w:rPr>
        <w:t xml:space="preserve"> 308 с.</w:t>
      </w:r>
    </w:p>
    <w:p w:rsidR="00C04BF2" w:rsidRDefault="00C04BF2" w:rsidP="000C1F4B">
      <w:pPr>
        <w:widowControl w:val="0"/>
        <w:shd w:val="clear" w:color="auto" w:fill="FFFFFF"/>
        <w:tabs>
          <w:tab w:val="num" w:pos="360"/>
          <w:tab w:val="left" w:pos="993"/>
        </w:tabs>
        <w:autoSpaceDE w:val="0"/>
        <w:autoSpaceDN w:val="0"/>
        <w:adjustRightInd w:val="0"/>
        <w:spacing w:after="0" w:line="240" w:lineRule="auto"/>
        <w:ind w:left="0" w:firstLine="0"/>
        <w:rPr>
          <w:sz w:val="28"/>
          <w:szCs w:val="28"/>
        </w:rPr>
      </w:pPr>
    </w:p>
    <w:p w:rsidR="00133B68" w:rsidRDefault="00133B68" w:rsidP="00133B68">
      <w:pPr>
        <w:shd w:val="clear" w:color="auto" w:fill="FFFFFF"/>
        <w:tabs>
          <w:tab w:val="left" w:pos="365"/>
          <w:tab w:val="left" w:pos="993"/>
        </w:tabs>
        <w:spacing w:before="14"/>
        <w:ind w:left="360"/>
        <w:jc w:val="center"/>
        <w:rPr>
          <w:b/>
          <w:sz w:val="28"/>
          <w:szCs w:val="28"/>
        </w:rPr>
      </w:pPr>
      <w:r w:rsidRPr="006E7A64">
        <w:rPr>
          <w:b/>
          <w:sz w:val="28"/>
          <w:szCs w:val="28"/>
        </w:rPr>
        <w:t>Інформаційні ресурси</w:t>
      </w:r>
    </w:p>
    <w:p w:rsidR="00133B68" w:rsidRDefault="00133B68" w:rsidP="00133B68">
      <w:pPr>
        <w:spacing w:after="3" w:line="259" w:lineRule="auto"/>
        <w:ind w:left="730" w:hanging="10"/>
        <w:jc w:val="left"/>
      </w:pPr>
      <w:r>
        <w:rPr>
          <w:b/>
          <w:sz w:val="28"/>
        </w:rPr>
        <w:t xml:space="preserve">Інтернет-ресурси: </w:t>
      </w:r>
    </w:p>
    <w:p w:rsidR="00133B68" w:rsidRPr="006E7A64" w:rsidRDefault="005D1687" w:rsidP="00E03C36">
      <w:pPr>
        <w:widowControl w:val="0"/>
        <w:numPr>
          <w:ilvl w:val="0"/>
          <w:numId w:val="21"/>
        </w:numPr>
        <w:shd w:val="clear" w:color="auto" w:fill="FFFFFF"/>
        <w:tabs>
          <w:tab w:val="clear" w:pos="1260"/>
          <w:tab w:val="left" w:pos="993"/>
        </w:tabs>
        <w:spacing w:after="0" w:line="240" w:lineRule="auto"/>
        <w:ind w:left="0" w:firstLine="0"/>
        <w:rPr>
          <w:sz w:val="28"/>
          <w:szCs w:val="28"/>
        </w:rPr>
      </w:pPr>
      <w:hyperlink r:id="rId9" w:history="1">
        <w:r w:rsidR="00133B68" w:rsidRPr="006E7A64">
          <w:rPr>
            <w:rStyle w:val="a3"/>
            <w:sz w:val="28"/>
            <w:szCs w:val="28"/>
          </w:rPr>
          <w:t>http://www.gntb.n-t.org</w:t>
        </w:r>
      </w:hyperlink>
      <w:r w:rsidR="00133B68" w:rsidRPr="006E7A64">
        <w:rPr>
          <w:sz w:val="28"/>
          <w:szCs w:val="28"/>
        </w:rPr>
        <w:t xml:space="preserve"> –</w:t>
      </w:r>
      <w:r w:rsidR="00133B68" w:rsidRPr="006E7A64">
        <w:rPr>
          <w:kern w:val="2"/>
          <w:sz w:val="28"/>
          <w:szCs w:val="28"/>
        </w:rPr>
        <w:t xml:space="preserve"> </w:t>
      </w:r>
      <w:r w:rsidR="00133B68" w:rsidRPr="006E7A64">
        <w:rPr>
          <w:kern w:val="2"/>
          <w:sz w:val="28"/>
          <w:szCs w:val="28"/>
        </w:rPr>
        <w:tab/>
      </w:r>
      <w:r w:rsidR="00133B68" w:rsidRPr="006E7A64">
        <w:rPr>
          <w:sz w:val="28"/>
          <w:szCs w:val="28"/>
        </w:rPr>
        <w:t>Державна науково-технічна бібліотека України.</w:t>
      </w:r>
    </w:p>
    <w:p w:rsidR="00133B68" w:rsidRPr="006E7A64" w:rsidRDefault="005D1687" w:rsidP="00E03C36">
      <w:pPr>
        <w:widowControl w:val="0"/>
        <w:numPr>
          <w:ilvl w:val="0"/>
          <w:numId w:val="21"/>
        </w:numPr>
        <w:shd w:val="clear" w:color="auto" w:fill="FFFFFF"/>
        <w:tabs>
          <w:tab w:val="clear" w:pos="1260"/>
          <w:tab w:val="left" w:pos="993"/>
        </w:tabs>
        <w:spacing w:after="0" w:line="240" w:lineRule="auto"/>
        <w:ind w:left="0" w:firstLine="0"/>
        <w:rPr>
          <w:sz w:val="28"/>
          <w:szCs w:val="28"/>
        </w:rPr>
      </w:pPr>
      <w:hyperlink r:id="rId10" w:history="1">
        <w:r w:rsidR="00133B68" w:rsidRPr="006E7A64">
          <w:rPr>
            <w:rStyle w:val="a3"/>
            <w:sz w:val="28"/>
            <w:szCs w:val="28"/>
          </w:rPr>
          <w:t>http://www.rada.kiev.ua</w:t>
        </w:r>
      </w:hyperlink>
      <w:r w:rsidR="00133B68" w:rsidRPr="006E7A64">
        <w:rPr>
          <w:sz w:val="28"/>
          <w:szCs w:val="28"/>
        </w:rPr>
        <w:t xml:space="preserve"> –</w:t>
      </w:r>
      <w:r w:rsidR="00133B68" w:rsidRPr="006E7A64">
        <w:rPr>
          <w:kern w:val="2"/>
          <w:sz w:val="28"/>
          <w:szCs w:val="28"/>
        </w:rPr>
        <w:t xml:space="preserve"> </w:t>
      </w:r>
      <w:r w:rsidR="00133B68" w:rsidRPr="006E7A64">
        <w:rPr>
          <w:kern w:val="2"/>
          <w:sz w:val="28"/>
          <w:szCs w:val="28"/>
        </w:rPr>
        <w:tab/>
      </w:r>
      <w:r w:rsidR="00133B68" w:rsidRPr="006E7A64">
        <w:rPr>
          <w:sz w:val="28"/>
          <w:szCs w:val="28"/>
        </w:rPr>
        <w:t>Бібліотека Верховної Ради України.</w:t>
      </w:r>
    </w:p>
    <w:p w:rsidR="00133B68" w:rsidRPr="006E7A64" w:rsidRDefault="005D1687" w:rsidP="00E03C36">
      <w:pPr>
        <w:widowControl w:val="0"/>
        <w:numPr>
          <w:ilvl w:val="0"/>
          <w:numId w:val="21"/>
        </w:numPr>
        <w:shd w:val="clear" w:color="auto" w:fill="FFFFFF"/>
        <w:tabs>
          <w:tab w:val="clear" w:pos="1260"/>
          <w:tab w:val="left" w:pos="993"/>
        </w:tabs>
        <w:spacing w:after="0" w:line="240" w:lineRule="auto"/>
        <w:ind w:left="0" w:firstLine="0"/>
        <w:rPr>
          <w:sz w:val="28"/>
          <w:szCs w:val="28"/>
        </w:rPr>
      </w:pPr>
      <w:hyperlink r:id="rId11" w:history="1">
        <w:r w:rsidR="00133B68" w:rsidRPr="006E7A64">
          <w:rPr>
            <w:rStyle w:val="a3"/>
            <w:sz w:val="28"/>
            <w:szCs w:val="28"/>
          </w:rPr>
          <w:t>http://www.ukma.kiev.ua</w:t>
        </w:r>
      </w:hyperlink>
      <w:r w:rsidR="00133B68" w:rsidRPr="006E7A64">
        <w:rPr>
          <w:sz w:val="28"/>
          <w:szCs w:val="28"/>
        </w:rPr>
        <w:t xml:space="preserve"> –</w:t>
      </w:r>
      <w:r w:rsidR="00133B68" w:rsidRPr="006E7A64">
        <w:rPr>
          <w:kern w:val="2"/>
          <w:sz w:val="28"/>
          <w:szCs w:val="28"/>
        </w:rPr>
        <w:t xml:space="preserve"> </w:t>
      </w:r>
      <w:r w:rsidR="00133B68" w:rsidRPr="006E7A64">
        <w:rPr>
          <w:kern w:val="2"/>
          <w:sz w:val="28"/>
          <w:szCs w:val="28"/>
        </w:rPr>
        <w:tab/>
      </w:r>
      <w:r w:rsidR="00133B68" w:rsidRPr="006E7A64">
        <w:rPr>
          <w:sz w:val="28"/>
          <w:szCs w:val="28"/>
        </w:rPr>
        <w:t>Наукова бібліотека Національно університету «Києво-Могилянська академія».</w:t>
      </w:r>
    </w:p>
    <w:p w:rsidR="00133B68" w:rsidRPr="006E7A64" w:rsidRDefault="005D1687" w:rsidP="00E03C36">
      <w:pPr>
        <w:widowControl w:val="0"/>
        <w:numPr>
          <w:ilvl w:val="0"/>
          <w:numId w:val="21"/>
        </w:numPr>
        <w:tabs>
          <w:tab w:val="left" w:pos="993"/>
        </w:tabs>
        <w:spacing w:after="0" w:line="240" w:lineRule="auto"/>
        <w:ind w:left="0" w:firstLine="0"/>
        <w:rPr>
          <w:sz w:val="28"/>
          <w:szCs w:val="28"/>
        </w:rPr>
      </w:pPr>
      <w:hyperlink r:id="rId12" w:history="1">
        <w:r w:rsidR="00133B68" w:rsidRPr="006E7A64">
          <w:rPr>
            <w:rStyle w:val="a3"/>
            <w:sz w:val="28"/>
            <w:szCs w:val="28"/>
          </w:rPr>
          <w:t>www.kmu.gov.ua</w:t>
        </w:r>
      </w:hyperlink>
      <w:r w:rsidR="00133B68" w:rsidRPr="006E7A64">
        <w:rPr>
          <w:sz w:val="28"/>
          <w:szCs w:val="28"/>
        </w:rPr>
        <w:t xml:space="preserve"> – </w:t>
      </w:r>
      <w:r w:rsidR="00133B68" w:rsidRPr="006E7A64">
        <w:rPr>
          <w:sz w:val="28"/>
          <w:szCs w:val="28"/>
        </w:rPr>
        <w:tab/>
        <w:t xml:space="preserve">Офіційний сайт Кабінету Міністрів України. </w:t>
      </w:r>
    </w:p>
    <w:p w:rsidR="00133B68" w:rsidRPr="006E7A64" w:rsidRDefault="005D1687" w:rsidP="00E03C36">
      <w:pPr>
        <w:widowControl w:val="0"/>
        <w:numPr>
          <w:ilvl w:val="0"/>
          <w:numId w:val="21"/>
        </w:numPr>
        <w:tabs>
          <w:tab w:val="left" w:pos="900"/>
          <w:tab w:val="left" w:pos="993"/>
        </w:tabs>
        <w:spacing w:after="0" w:line="240" w:lineRule="auto"/>
        <w:ind w:left="0" w:firstLine="0"/>
        <w:rPr>
          <w:sz w:val="28"/>
          <w:szCs w:val="28"/>
        </w:rPr>
      </w:pPr>
      <w:hyperlink r:id="rId13" w:history="1">
        <w:r w:rsidR="00133B68" w:rsidRPr="006E7A64">
          <w:rPr>
            <w:rStyle w:val="a3"/>
            <w:sz w:val="28"/>
            <w:szCs w:val="28"/>
          </w:rPr>
          <w:t>www.nbuv.gov.ua/</w:t>
        </w:r>
      </w:hyperlink>
      <w:r w:rsidR="00133B68" w:rsidRPr="006E7A64">
        <w:rPr>
          <w:sz w:val="28"/>
          <w:szCs w:val="28"/>
        </w:rPr>
        <w:t xml:space="preserve"> – </w:t>
      </w:r>
      <w:r w:rsidR="00133B68" w:rsidRPr="006E7A64">
        <w:rPr>
          <w:sz w:val="28"/>
          <w:szCs w:val="28"/>
        </w:rPr>
        <w:tab/>
        <w:t xml:space="preserve">Національна бібліотека України імені </w:t>
      </w:r>
      <w:proofErr w:type="spellStart"/>
      <w:r w:rsidR="00133B68" w:rsidRPr="006E7A64">
        <w:rPr>
          <w:sz w:val="28"/>
          <w:szCs w:val="28"/>
        </w:rPr>
        <w:t>В.І.Вернадського</w:t>
      </w:r>
      <w:proofErr w:type="spellEnd"/>
      <w:r w:rsidR="00133B68" w:rsidRPr="006E7A64">
        <w:rPr>
          <w:sz w:val="28"/>
          <w:szCs w:val="28"/>
        </w:rPr>
        <w:t>.</w:t>
      </w:r>
    </w:p>
    <w:p w:rsidR="00133B68" w:rsidRDefault="005D1687" w:rsidP="00E03C36">
      <w:pPr>
        <w:widowControl w:val="0"/>
        <w:numPr>
          <w:ilvl w:val="0"/>
          <w:numId w:val="21"/>
        </w:numPr>
        <w:tabs>
          <w:tab w:val="left" w:pos="993"/>
        </w:tabs>
        <w:spacing w:after="0" w:line="240" w:lineRule="auto"/>
        <w:ind w:left="0" w:firstLine="0"/>
        <w:rPr>
          <w:sz w:val="28"/>
          <w:szCs w:val="28"/>
        </w:rPr>
      </w:pPr>
      <w:hyperlink r:id="rId14" w:history="1">
        <w:r w:rsidR="00133B68" w:rsidRPr="006E7A64">
          <w:rPr>
            <w:rStyle w:val="a3"/>
            <w:sz w:val="28"/>
            <w:szCs w:val="28"/>
          </w:rPr>
          <w:t>www.rada.gov.ua</w:t>
        </w:r>
      </w:hyperlink>
      <w:r w:rsidR="00133B68" w:rsidRPr="006E7A64">
        <w:rPr>
          <w:sz w:val="28"/>
          <w:szCs w:val="28"/>
        </w:rPr>
        <w:t xml:space="preserve"> – </w:t>
      </w:r>
      <w:r w:rsidR="00133B68" w:rsidRPr="006E7A64">
        <w:rPr>
          <w:sz w:val="28"/>
          <w:szCs w:val="28"/>
        </w:rPr>
        <w:tab/>
        <w:t>Офіційний сайт Верховної Ради України.</w:t>
      </w:r>
    </w:p>
    <w:p w:rsidR="00E03C36" w:rsidRPr="00E03C36" w:rsidRDefault="00E03C36" w:rsidP="00C61E90">
      <w:pPr>
        <w:widowControl w:val="0"/>
        <w:numPr>
          <w:ilvl w:val="0"/>
          <w:numId w:val="21"/>
        </w:numPr>
        <w:tabs>
          <w:tab w:val="left" w:pos="993"/>
        </w:tabs>
        <w:spacing w:after="0" w:line="240" w:lineRule="auto"/>
        <w:ind w:left="0" w:firstLine="0"/>
        <w:rPr>
          <w:sz w:val="28"/>
          <w:szCs w:val="28"/>
        </w:rPr>
      </w:pPr>
      <w:r w:rsidRPr="00E03C36">
        <w:rPr>
          <w:sz w:val="28"/>
          <w:szCs w:val="28"/>
        </w:rPr>
        <w:t xml:space="preserve">http://razumkov.org.ua – </w:t>
      </w:r>
      <w:r w:rsidRPr="00E03C36">
        <w:rPr>
          <w:sz w:val="28"/>
          <w:szCs w:val="28"/>
        </w:rPr>
        <w:tab/>
        <w:t>Український центр економічних і політичних досліджень ім. Олександра Разумкова</w:t>
      </w:r>
    </w:p>
    <w:p w:rsidR="00E03C36" w:rsidRPr="00E03C36" w:rsidRDefault="00E03C36" w:rsidP="00E03C36">
      <w:pPr>
        <w:widowControl w:val="0"/>
        <w:numPr>
          <w:ilvl w:val="0"/>
          <w:numId w:val="21"/>
        </w:numPr>
        <w:tabs>
          <w:tab w:val="left" w:pos="993"/>
        </w:tabs>
        <w:spacing w:after="0" w:line="240" w:lineRule="auto"/>
        <w:ind w:left="0" w:firstLine="0"/>
        <w:rPr>
          <w:sz w:val="28"/>
          <w:szCs w:val="28"/>
        </w:rPr>
      </w:pPr>
      <w:r w:rsidRPr="00E03C36">
        <w:rPr>
          <w:sz w:val="28"/>
          <w:szCs w:val="28"/>
        </w:rPr>
        <w:t xml:space="preserve">http://www.fpri.kiev.ua – </w:t>
      </w:r>
      <w:r>
        <w:rPr>
          <w:sz w:val="28"/>
          <w:szCs w:val="28"/>
        </w:rPr>
        <w:tab/>
        <w:t xml:space="preserve"> </w:t>
      </w:r>
      <w:r w:rsidRPr="00E03C36">
        <w:rPr>
          <w:sz w:val="28"/>
          <w:szCs w:val="28"/>
        </w:rPr>
        <w:t>Інститут зовнішньополітичні досліджень</w:t>
      </w:r>
    </w:p>
    <w:p w:rsidR="00E03C36" w:rsidRDefault="005D1687" w:rsidP="00E03C36">
      <w:pPr>
        <w:widowControl w:val="0"/>
        <w:numPr>
          <w:ilvl w:val="0"/>
          <w:numId w:val="21"/>
        </w:numPr>
        <w:tabs>
          <w:tab w:val="left" w:pos="993"/>
        </w:tabs>
        <w:spacing w:after="0" w:line="240" w:lineRule="auto"/>
        <w:ind w:left="0" w:firstLine="0"/>
        <w:rPr>
          <w:sz w:val="28"/>
          <w:szCs w:val="28"/>
        </w:rPr>
      </w:pPr>
      <w:hyperlink r:id="rId15" w:history="1">
        <w:r w:rsidR="00E03C36" w:rsidRPr="007F658F">
          <w:rPr>
            <w:rStyle w:val="a3"/>
            <w:sz w:val="28"/>
            <w:szCs w:val="28"/>
          </w:rPr>
          <w:t>http://prismua.org/pro-radu/</w:t>
        </w:r>
      </w:hyperlink>
      <w:r w:rsidR="00E03C36" w:rsidRPr="00E03C36">
        <w:rPr>
          <w:sz w:val="28"/>
          <w:szCs w:val="28"/>
        </w:rPr>
        <w:t xml:space="preserve"> </w:t>
      </w:r>
      <w:r w:rsidR="00E03C36">
        <w:rPr>
          <w:sz w:val="28"/>
          <w:szCs w:val="28"/>
        </w:rPr>
        <w:t xml:space="preserve">– </w:t>
      </w:r>
      <w:r w:rsidR="00E03C36">
        <w:rPr>
          <w:sz w:val="28"/>
          <w:szCs w:val="28"/>
        </w:rPr>
        <w:tab/>
      </w:r>
      <w:r w:rsidR="00E03C36" w:rsidRPr="00E03C36">
        <w:rPr>
          <w:sz w:val="28"/>
          <w:szCs w:val="28"/>
        </w:rPr>
        <w:t xml:space="preserve"> Рада зовнішньої політики «Українська призма»</w:t>
      </w:r>
    </w:p>
    <w:p w:rsidR="00E03C36" w:rsidRPr="00E03C36" w:rsidRDefault="00E03C36" w:rsidP="00E03C36">
      <w:pPr>
        <w:widowControl w:val="0"/>
        <w:numPr>
          <w:ilvl w:val="0"/>
          <w:numId w:val="21"/>
        </w:numPr>
        <w:tabs>
          <w:tab w:val="left" w:pos="993"/>
        </w:tabs>
        <w:spacing w:after="0" w:line="240" w:lineRule="auto"/>
        <w:ind w:left="0" w:firstLine="0"/>
        <w:rPr>
          <w:sz w:val="28"/>
          <w:szCs w:val="28"/>
        </w:rPr>
      </w:pPr>
      <w:r w:rsidRPr="00E03C36">
        <w:rPr>
          <w:sz w:val="28"/>
          <w:szCs w:val="28"/>
        </w:rPr>
        <w:t xml:space="preserve">https://mfa.gov.ua/ua </w:t>
      </w:r>
      <w:r>
        <w:rPr>
          <w:sz w:val="28"/>
          <w:szCs w:val="28"/>
        </w:rPr>
        <w:t>–</w:t>
      </w:r>
      <w:r>
        <w:rPr>
          <w:sz w:val="28"/>
          <w:szCs w:val="28"/>
        </w:rPr>
        <w:tab/>
      </w:r>
      <w:r w:rsidRPr="00E03C36">
        <w:rPr>
          <w:sz w:val="28"/>
          <w:szCs w:val="28"/>
        </w:rPr>
        <w:t xml:space="preserve"> Міністерство закордонних справ України</w:t>
      </w:r>
    </w:p>
    <w:p w:rsidR="00E03C36" w:rsidRDefault="005D1687" w:rsidP="00E03C36">
      <w:pPr>
        <w:widowControl w:val="0"/>
        <w:numPr>
          <w:ilvl w:val="0"/>
          <w:numId w:val="21"/>
        </w:numPr>
        <w:tabs>
          <w:tab w:val="left" w:pos="993"/>
        </w:tabs>
        <w:spacing w:after="0" w:line="240" w:lineRule="auto"/>
        <w:ind w:left="0" w:firstLine="0"/>
        <w:rPr>
          <w:sz w:val="28"/>
          <w:szCs w:val="28"/>
        </w:rPr>
      </w:pPr>
      <w:hyperlink r:id="rId16" w:history="1">
        <w:r w:rsidR="00E03C36" w:rsidRPr="007F658F">
          <w:rPr>
            <w:rStyle w:val="a3"/>
            <w:sz w:val="28"/>
            <w:szCs w:val="28"/>
          </w:rPr>
          <w:t>https://ufpa.org.ua/</w:t>
        </w:r>
      </w:hyperlink>
      <w:r w:rsidR="00E03C36">
        <w:rPr>
          <w:sz w:val="28"/>
          <w:szCs w:val="28"/>
        </w:rPr>
        <w:t xml:space="preserve"> – </w:t>
      </w:r>
      <w:r w:rsidR="00E03C36">
        <w:rPr>
          <w:sz w:val="28"/>
          <w:szCs w:val="28"/>
        </w:rPr>
        <w:tab/>
        <w:t xml:space="preserve"> </w:t>
      </w:r>
      <w:r w:rsidR="00E03C36" w:rsidRPr="00E03C36">
        <w:rPr>
          <w:sz w:val="28"/>
          <w:szCs w:val="28"/>
        </w:rPr>
        <w:t xml:space="preserve">Українська асоціація зовнішньої політики </w:t>
      </w:r>
    </w:p>
    <w:p w:rsidR="00A478FC" w:rsidRPr="00E03C36" w:rsidRDefault="005D1687" w:rsidP="00A478FC">
      <w:pPr>
        <w:widowControl w:val="0"/>
        <w:numPr>
          <w:ilvl w:val="0"/>
          <w:numId w:val="21"/>
        </w:numPr>
        <w:tabs>
          <w:tab w:val="left" w:pos="993"/>
        </w:tabs>
        <w:spacing w:after="0" w:line="240" w:lineRule="auto"/>
        <w:ind w:left="0" w:firstLine="0"/>
        <w:rPr>
          <w:sz w:val="28"/>
          <w:szCs w:val="28"/>
        </w:rPr>
      </w:pPr>
      <w:hyperlink r:id="rId17" w:history="1">
        <w:r w:rsidR="00A478FC" w:rsidRPr="007F658F">
          <w:rPr>
            <w:rStyle w:val="a3"/>
            <w:sz w:val="28"/>
            <w:szCs w:val="28"/>
          </w:rPr>
          <w:t>http://prismua.org/</w:t>
        </w:r>
      </w:hyperlink>
      <w:r w:rsidR="00A478FC">
        <w:rPr>
          <w:sz w:val="28"/>
          <w:szCs w:val="28"/>
        </w:rPr>
        <w:t xml:space="preserve"> – </w:t>
      </w:r>
      <w:r w:rsidR="00A478FC">
        <w:rPr>
          <w:sz w:val="28"/>
          <w:szCs w:val="28"/>
        </w:rPr>
        <w:tab/>
      </w:r>
      <w:r w:rsidR="00A478FC" w:rsidRPr="00A478FC">
        <w:rPr>
          <w:sz w:val="28"/>
          <w:szCs w:val="28"/>
        </w:rPr>
        <w:t>Рада зовнішньої політики «Українська призма»</w:t>
      </w:r>
    </w:p>
    <w:p w:rsidR="00133B68" w:rsidRDefault="00133B68" w:rsidP="00133B68">
      <w:pPr>
        <w:spacing w:after="0" w:line="259" w:lineRule="auto"/>
        <w:ind w:left="0" w:right="218" w:firstLine="0"/>
        <w:jc w:val="center"/>
      </w:pPr>
    </w:p>
    <w:p w:rsidR="00133B68" w:rsidRDefault="00133B68" w:rsidP="00133B68">
      <w:pPr>
        <w:spacing w:after="0" w:line="259" w:lineRule="auto"/>
        <w:ind w:left="670" w:right="2560" w:hanging="10"/>
        <w:jc w:val="right"/>
      </w:pPr>
      <w:r>
        <w:rPr>
          <w:sz w:val="28"/>
        </w:rPr>
        <w:t xml:space="preserve"> </w:t>
      </w:r>
      <w:r>
        <w:rPr>
          <w:b/>
          <w:sz w:val="28"/>
        </w:rPr>
        <w:t xml:space="preserve">САМОСТІЙНА РОБОТА СТУДЕНТІВ </w:t>
      </w:r>
    </w:p>
    <w:p w:rsidR="00133B68" w:rsidRDefault="00133B68" w:rsidP="00133B68">
      <w:pPr>
        <w:spacing w:after="0" w:line="259" w:lineRule="auto"/>
        <w:ind w:left="670" w:right="2894" w:hanging="10"/>
        <w:jc w:val="right"/>
        <w:rPr>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7305"/>
        <w:gridCol w:w="1618"/>
      </w:tblGrid>
      <w:tr w:rsidR="00133B68" w:rsidRPr="00326EA3" w:rsidTr="00C04BF2">
        <w:tc>
          <w:tcPr>
            <w:tcW w:w="367" w:type="pct"/>
            <w:shd w:val="clear" w:color="auto" w:fill="auto"/>
            <w:vAlign w:val="center"/>
          </w:tcPr>
          <w:p w:rsidR="00133B68" w:rsidRPr="00326EA3" w:rsidRDefault="00133B68" w:rsidP="00326EA3">
            <w:pPr>
              <w:widowControl w:val="0"/>
              <w:spacing w:after="0" w:line="240" w:lineRule="auto"/>
              <w:ind w:left="0" w:firstLine="0"/>
              <w:jc w:val="center"/>
              <w:rPr>
                <w:sz w:val="28"/>
                <w:szCs w:val="28"/>
              </w:rPr>
            </w:pPr>
            <w:bookmarkStart w:id="0" w:name="_GoBack"/>
            <w:r w:rsidRPr="00326EA3">
              <w:rPr>
                <w:sz w:val="28"/>
                <w:szCs w:val="28"/>
              </w:rPr>
              <w:t>№</w:t>
            </w:r>
          </w:p>
          <w:p w:rsidR="00133B68" w:rsidRPr="00326EA3" w:rsidRDefault="00133B68" w:rsidP="00326EA3">
            <w:pPr>
              <w:widowControl w:val="0"/>
              <w:spacing w:after="0" w:line="240" w:lineRule="auto"/>
              <w:ind w:left="0" w:firstLine="0"/>
              <w:jc w:val="center"/>
              <w:rPr>
                <w:sz w:val="28"/>
                <w:szCs w:val="28"/>
              </w:rPr>
            </w:pPr>
            <w:r w:rsidRPr="00326EA3">
              <w:rPr>
                <w:sz w:val="28"/>
                <w:szCs w:val="28"/>
              </w:rPr>
              <w:t>з/п</w:t>
            </w:r>
          </w:p>
        </w:tc>
        <w:tc>
          <w:tcPr>
            <w:tcW w:w="3793" w:type="pct"/>
            <w:shd w:val="clear" w:color="auto" w:fill="auto"/>
            <w:vAlign w:val="center"/>
          </w:tcPr>
          <w:p w:rsidR="00133B68" w:rsidRPr="00326EA3" w:rsidRDefault="00133B68" w:rsidP="00326EA3">
            <w:pPr>
              <w:widowControl w:val="0"/>
              <w:spacing w:after="0" w:line="240" w:lineRule="auto"/>
              <w:ind w:left="0" w:firstLine="0"/>
              <w:jc w:val="center"/>
              <w:rPr>
                <w:sz w:val="28"/>
                <w:szCs w:val="28"/>
              </w:rPr>
            </w:pPr>
            <w:r w:rsidRPr="00326EA3">
              <w:rPr>
                <w:sz w:val="28"/>
                <w:szCs w:val="28"/>
              </w:rPr>
              <w:t>Назва теми</w:t>
            </w:r>
          </w:p>
        </w:tc>
        <w:tc>
          <w:tcPr>
            <w:tcW w:w="840" w:type="pct"/>
            <w:shd w:val="clear" w:color="auto" w:fill="auto"/>
            <w:vAlign w:val="center"/>
          </w:tcPr>
          <w:p w:rsidR="00133B68" w:rsidRPr="00326EA3" w:rsidRDefault="00133B68" w:rsidP="00326EA3">
            <w:pPr>
              <w:widowControl w:val="0"/>
              <w:spacing w:after="0" w:line="240" w:lineRule="auto"/>
              <w:ind w:left="0" w:firstLine="0"/>
              <w:jc w:val="center"/>
              <w:rPr>
                <w:sz w:val="28"/>
                <w:szCs w:val="28"/>
              </w:rPr>
            </w:pPr>
            <w:r w:rsidRPr="00326EA3">
              <w:rPr>
                <w:sz w:val="28"/>
                <w:szCs w:val="28"/>
              </w:rPr>
              <w:t>Кількість</w:t>
            </w:r>
          </w:p>
          <w:p w:rsidR="00133B68" w:rsidRPr="00326EA3" w:rsidRDefault="00133B68" w:rsidP="00326EA3">
            <w:pPr>
              <w:widowControl w:val="0"/>
              <w:spacing w:after="0" w:line="240" w:lineRule="auto"/>
              <w:ind w:left="0" w:firstLine="0"/>
              <w:jc w:val="center"/>
              <w:rPr>
                <w:sz w:val="28"/>
                <w:szCs w:val="28"/>
              </w:rPr>
            </w:pPr>
            <w:r w:rsidRPr="00326EA3">
              <w:rPr>
                <w:sz w:val="28"/>
                <w:szCs w:val="28"/>
              </w:rPr>
              <w:t>годин</w:t>
            </w:r>
          </w:p>
        </w:tc>
      </w:tr>
      <w:tr w:rsidR="00133B68" w:rsidRPr="00326EA3" w:rsidTr="00C04BF2">
        <w:tc>
          <w:tcPr>
            <w:tcW w:w="5000" w:type="pct"/>
            <w:gridSpan w:val="3"/>
            <w:shd w:val="clear" w:color="auto" w:fill="auto"/>
          </w:tcPr>
          <w:p w:rsidR="00133B68" w:rsidRPr="00326EA3" w:rsidRDefault="00133B68" w:rsidP="00201281">
            <w:pPr>
              <w:widowControl w:val="0"/>
              <w:autoSpaceDE w:val="0"/>
              <w:autoSpaceDN w:val="0"/>
              <w:adjustRightInd w:val="0"/>
              <w:spacing w:after="0" w:line="240" w:lineRule="auto"/>
              <w:ind w:left="0" w:firstLine="0"/>
              <w:jc w:val="center"/>
              <w:rPr>
                <w:sz w:val="28"/>
                <w:szCs w:val="28"/>
              </w:rPr>
            </w:pPr>
            <w:r w:rsidRPr="00326EA3">
              <w:rPr>
                <w:sz w:val="28"/>
                <w:szCs w:val="28"/>
              </w:rPr>
              <w:t>Змістовий модуль</w:t>
            </w:r>
            <w:r w:rsidRPr="00326EA3">
              <w:rPr>
                <w:b/>
                <w:sz w:val="28"/>
                <w:szCs w:val="28"/>
              </w:rPr>
              <w:t xml:space="preserve"> 1. </w:t>
            </w:r>
            <w:r w:rsidR="00326EA3" w:rsidRPr="00326EA3">
              <w:rPr>
                <w:b/>
                <w:sz w:val="28"/>
                <w:szCs w:val="28"/>
              </w:rPr>
              <w:t>Теоретичні основи аналізу зовнішньої політики</w:t>
            </w:r>
          </w:p>
        </w:tc>
      </w:tr>
      <w:tr w:rsidR="00326EA3" w:rsidRPr="00326EA3" w:rsidTr="00326EA3">
        <w:trPr>
          <w:trHeight w:val="343"/>
        </w:trPr>
        <w:tc>
          <w:tcPr>
            <w:tcW w:w="367" w:type="pct"/>
            <w:shd w:val="clear" w:color="auto" w:fill="auto"/>
            <w:vAlign w:val="center"/>
          </w:tcPr>
          <w:p w:rsidR="00326EA3" w:rsidRPr="00326EA3" w:rsidRDefault="00326EA3" w:rsidP="00326EA3">
            <w:pPr>
              <w:widowControl w:val="0"/>
              <w:spacing w:after="0" w:line="240" w:lineRule="auto"/>
              <w:ind w:left="0" w:firstLine="0"/>
              <w:jc w:val="center"/>
              <w:rPr>
                <w:sz w:val="28"/>
                <w:szCs w:val="28"/>
              </w:rPr>
            </w:pPr>
            <w:r w:rsidRPr="00326EA3">
              <w:rPr>
                <w:sz w:val="28"/>
                <w:szCs w:val="28"/>
              </w:rPr>
              <w:t>1</w:t>
            </w:r>
          </w:p>
        </w:tc>
        <w:tc>
          <w:tcPr>
            <w:tcW w:w="3793" w:type="pct"/>
            <w:shd w:val="clear" w:color="auto" w:fill="auto"/>
          </w:tcPr>
          <w:p w:rsidR="00326EA3" w:rsidRPr="00326EA3" w:rsidRDefault="00326EA3" w:rsidP="00326EA3">
            <w:pPr>
              <w:widowControl w:val="0"/>
              <w:spacing w:after="0" w:line="240" w:lineRule="auto"/>
              <w:ind w:left="0" w:firstLine="0"/>
              <w:jc w:val="left"/>
              <w:rPr>
                <w:sz w:val="28"/>
                <w:szCs w:val="28"/>
              </w:rPr>
            </w:pPr>
            <w:r w:rsidRPr="00326EA3">
              <w:rPr>
                <w:sz w:val="28"/>
                <w:szCs w:val="28"/>
              </w:rPr>
              <w:t xml:space="preserve">Тема 1. </w:t>
            </w:r>
            <w:proofErr w:type="spellStart"/>
            <w:r w:rsidRPr="00326EA3">
              <w:rPr>
                <w:sz w:val="28"/>
                <w:szCs w:val="28"/>
              </w:rPr>
              <w:t>Сутністні</w:t>
            </w:r>
            <w:proofErr w:type="spellEnd"/>
            <w:r w:rsidRPr="00326EA3">
              <w:rPr>
                <w:sz w:val="28"/>
                <w:szCs w:val="28"/>
              </w:rPr>
              <w:t xml:space="preserve"> характеристики аналізу зовнішньої політики як складової частини прикладного політичного аналізу</w:t>
            </w:r>
          </w:p>
        </w:tc>
        <w:tc>
          <w:tcPr>
            <w:tcW w:w="840" w:type="pct"/>
            <w:shd w:val="clear" w:color="auto" w:fill="auto"/>
            <w:vAlign w:val="center"/>
          </w:tcPr>
          <w:p w:rsidR="00326EA3" w:rsidRPr="00326EA3" w:rsidRDefault="001A02C1" w:rsidP="00326EA3">
            <w:pPr>
              <w:widowControl w:val="0"/>
              <w:spacing w:after="0" w:line="240" w:lineRule="auto"/>
              <w:ind w:left="0" w:firstLine="0"/>
              <w:jc w:val="center"/>
              <w:rPr>
                <w:sz w:val="28"/>
                <w:szCs w:val="28"/>
              </w:rPr>
            </w:pPr>
            <w:r>
              <w:rPr>
                <w:sz w:val="28"/>
                <w:szCs w:val="28"/>
              </w:rPr>
              <w:t>12</w:t>
            </w:r>
          </w:p>
        </w:tc>
      </w:tr>
      <w:tr w:rsidR="00326EA3" w:rsidRPr="00326EA3" w:rsidTr="00326EA3">
        <w:tc>
          <w:tcPr>
            <w:tcW w:w="367" w:type="pct"/>
            <w:shd w:val="clear" w:color="auto" w:fill="auto"/>
            <w:vAlign w:val="center"/>
          </w:tcPr>
          <w:p w:rsidR="00326EA3" w:rsidRPr="00326EA3" w:rsidRDefault="00326EA3" w:rsidP="00326EA3">
            <w:pPr>
              <w:widowControl w:val="0"/>
              <w:spacing w:after="0" w:line="240" w:lineRule="auto"/>
              <w:ind w:left="0" w:firstLine="0"/>
              <w:jc w:val="center"/>
              <w:rPr>
                <w:sz w:val="28"/>
                <w:szCs w:val="28"/>
              </w:rPr>
            </w:pPr>
            <w:r w:rsidRPr="00326EA3">
              <w:rPr>
                <w:sz w:val="28"/>
                <w:szCs w:val="28"/>
              </w:rPr>
              <w:t>2</w:t>
            </w:r>
          </w:p>
        </w:tc>
        <w:tc>
          <w:tcPr>
            <w:tcW w:w="3793" w:type="pct"/>
            <w:shd w:val="clear" w:color="auto" w:fill="auto"/>
          </w:tcPr>
          <w:p w:rsidR="00326EA3" w:rsidRPr="00326EA3" w:rsidRDefault="00326EA3" w:rsidP="00326EA3">
            <w:pPr>
              <w:widowControl w:val="0"/>
              <w:spacing w:after="0" w:line="240" w:lineRule="auto"/>
              <w:ind w:left="0" w:firstLine="0"/>
              <w:jc w:val="left"/>
              <w:rPr>
                <w:sz w:val="28"/>
                <w:szCs w:val="28"/>
              </w:rPr>
            </w:pPr>
            <w:r w:rsidRPr="00326EA3">
              <w:rPr>
                <w:sz w:val="28"/>
                <w:szCs w:val="28"/>
              </w:rPr>
              <w:t>Тема 2. Внутрішні та зовнішні чинники, що впливають на формування та реалізацію зовнішньої політики держави</w:t>
            </w:r>
          </w:p>
        </w:tc>
        <w:tc>
          <w:tcPr>
            <w:tcW w:w="840" w:type="pct"/>
            <w:shd w:val="clear" w:color="auto" w:fill="auto"/>
            <w:vAlign w:val="center"/>
          </w:tcPr>
          <w:p w:rsidR="00326EA3" w:rsidRPr="00326EA3" w:rsidRDefault="001A02C1" w:rsidP="00326EA3">
            <w:pPr>
              <w:widowControl w:val="0"/>
              <w:spacing w:after="0" w:line="240" w:lineRule="auto"/>
              <w:ind w:left="0" w:firstLine="0"/>
              <w:jc w:val="center"/>
              <w:rPr>
                <w:sz w:val="28"/>
                <w:szCs w:val="28"/>
              </w:rPr>
            </w:pPr>
            <w:r>
              <w:rPr>
                <w:sz w:val="28"/>
                <w:szCs w:val="28"/>
              </w:rPr>
              <w:t>10</w:t>
            </w:r>
          </w:p>
        </w:tc>
      </w:tr>
      <w:tr w:rsidR="00326EA3" w:rsidRPr="00326EA3" w:rsidTr="00326EA3">
        <w:tc>
          <w:tcPr>
            <w:tcW w:w="367" w:type="pct"/>
            <w:shd w:val="clear" w:color="auto" w:fill="auto"/>
            <w:vAlign w:val="center"/>
          </w:tcPr>
          <w:p w:rsidR="00326EA3" w:rsidRPr="00326EA3" w:rsidRDefault="00326EA3" w:rsidP="00326EA3">
            <w:pPr>
              <w:widowControl w:val="0"/>
              <w:spacing w:after="0" w:line="240" w:lineRule="auto"/>
              <w:ind w:left="0" w:firstLine="0"/>
              <w:jc w:val="center"/>
              <w:rPr>
                <w:sz w:val="28"/>
                <w:szCs w:val="28"/>
              </w:rPr>
            </w:pPr>
            <w:r w:rsidRPr="00326EA3">
              <w:rPr>
                <w:sz w:val="28"/>
                <w:szCs w:val="28"/>
              </w:rPr>
              <w:t>3</w:t>
            </w:r>
          </w:p>
        </w:tc>
        <w:tc>
          <w:tcPr>
            <w:tcW w:w="3793" w:type="pct"/>
            <w:shd w:val="clear" w:color="auto" w:fill="auto"/>
          </w:tcPr>
          <w:p w:rsidR="00326EA3" w:rsidRPr="00326EA3" w:rsidRDefault="00326EA3" w:rsidP="00326EA3">
            <w:pPr>
              <w:widowControl w:val="0"/>
              <w:spacing w:after="0" w:line="240" w:lineRule="auto"/>
              <w:ind w:left="0" w:firstLine="0"/>
              <w:jc w:val="left"/>
              <w:rPr>
                <w:sz w:val="28"/>
                <w:szCs w:val="28"/>
              </w:rPr>
            </w:pPr>
            <w:r w:rsidRPr="00326EA3">
              <w:rPr>
                <w:sz w:val="28"/>
                <w:szCs w:val="28"/>
              </w:rPr>
              <w:t>Тема 3. Еволюція аналізу зовнішньої політики як наукового напряму</w:t>
            </w:r>
          </w:p>
        </w:tc>
        <w:tc>
          <w:tcPr>
            <w:tcW w:w="840" w:type="pct"/>
            <w:shd w:val="clear" w:color="auto" w:fill="auto"/>
            <w:vAlign w:val="center"/>
          </w:tcPr>
          <w:p w:rsidR="00326EA3" w:rsidRPr="00326EA3" w:rsidRDefault="001A02C1" w:rsidP="006C7562">
            <w:pPr>
              <w:widowControl w:val="0"/>
              <w:spacing w:after="0" w:line="240" w:lineRule="auto"/>
              <w:ind w:left="0" w:firstLine="0"/>
              <w:jc w:val="center"/>
              <w:rPr>
                <w:sz w:val="28"/>
                <w:szCs w:val="28"/>
              </w:rPr>
            </w:pPr>
            <w:r>
              <w:rPr>
                <w:sz w:val="28"/>
                <w:szCs w:val="28"/>
              </w:rPr>
              <w:t>10</w:t>
            </w:r>
          </w:p>
        </w:tc>
      </w:tr>
      <w:tr w:rsidR="00326EA3" w:rsidRPr="00326EA3" w:rsidTr="00326EA3">
        <w:tc>
          <w:tcPr>
            <w:tcW w:w="367" w:type="pct"/>
            <w:shd w:val="clear" w:color="auto" w:fill="auto"/>
            <w:vAlign w:val="center"/>
          </w:tcPr>
          <w:p w:rsidR="00326EA3" w:rsidRPr="00326EA3" w:rsidRDefault="00326EA3" w:rsidP="00326EA3">
            <w:pPr>
              <w:widowControl w:val="0"/>
              <w:spacing w:after="0" w:line="240" w:lineRule="auto"/>
              <w:ind w:left="0" w:firstLine="0"/>
              <w:jc w:val="center"/>
              <w:rPr>
                <w:sz w:val="28"/>
                <w:szCs w:val="28"/>
              </w:rPr>
            </w:pPr>
            <w:r w:rsidRPr="00326EA3">
              <w:rPr>
                <w:sz w:val="28"/>
                <w:szCs w:val="28"/>
              </w:rPr>
              <w:t>4</w:t>
            </w:r>
          </w:p>
        </w:tc>
        <w:tc>
          <w:tcPr>
            <w:tcW w:w="3793" w:type="pct"/>
            <w:shd w:val="clear" w:color="auto" w:fill="auto"/>
          </w:tcPr>
          <w:p w:rsidR="00326EA3" w:rsidRPr="00326EA3" w:rsidRDefault="00326EA3" w:rsidP="00326EA3">
            <w:pPr>
              <w:widowControl w:val="0"/>
              <w:spacing w:after="0" w:line="240" w:lineRule="auto"/>
              <w:ind w:left="0" w:firstLine="0"/>
              <w:jc w:val="left"/>
              <w:rPr>
                <w:sz w:val="28"/>
                <w:szCs w:val="28"/>
              </w:rPr>
            </w:pPr>
            <w:r w:rsidRPr="00326EA3">
              <w:rPr>
                <w:sz w:val="28"/>
                <w:szCs w:val="28"/>
              </w:rPr>
              <w:t>Тема 4. Аналіз зовнішньої політики в структурі органів управління. Роль інформації в політичному аналізі</w:t>
            </w:r>
          </w:p>
        </w:tc>
        <w:tc>
          <w:tcPr>
            <w:tcW w:w="840" w:type="pct"/>
            <w:shd w:val="clear" w:color="auto" w:fill="auto"/>
            <w:vAlign w:val="center"/>
          </w:tcPr>
          <w:p w:rsidR="00326EA3" w:rsidRPr="00326EA3" w:rsidRDefault="001A02C1" w:rsidP="006C7562">
            <w:pPr>
              <w:widowControl w:val="0"/>
              <w:spacing w:after="0" w:line="240" w:lineRule="auto"/>
              <w:ind w:left="0" w:firstLine="0"/>
              <w:jc w:val="center"/>
              <w:rPr>
                <w:sz w:val="28"/>
                <w:szCs w:val="28"/>
              </w:rPr>
            </w:pPr>
            <w:r>
              <w:rPr>
                <w:sz w:val="28"/>
                <w:szCs w:val="28"/>
              </w:rPr>
              <w:t>10</w:t>
            </w:r>
          </w:p>
        </w:tc>
      </w:tr>
      <w:tr w:rsidR="00326EA3" w:rsidRPr="00326EA3" w:rsidTr="00C04BF2">
        <w:tc>
          <w:tcPr>
            <w:tcW w:w="5000" w:type="pct"/>
            <w:gridSpan w:val="3"/>
            <w:shd w:val="clear" w:color="auto" w:fill="auto"/>
          </w:tcPr>
          <w:p w:rsidR="00326EA3" w:rsidRPr="00326EA3" w:rsidRDefault="00326EA3" w:rsidP="00201281">
            <w:pPr>
              <w:widowControl w:val="0"/>
              <w:spacing w:after="0" w:line="240" w:lineRule="auto"/>
              <w:ind w:left="0" w:firstLine="0"/>
              <w:jc w:val="center"/>
              <w:rPr>
                <w:sz w:val="28"/>
                <w:szCs w:val="28"/>
              </w:rPr>
            </w:pPr>
            <w:r w:rsidRPr="00326EA3">
              <w:rPr>
                <w:sz w:val="28"/>
                <w:szCs w:val="28"/>
              </w:rPr>
              <w:t>Змістовий модуль 2.</w:t>
            </w:r>
            <w:r w:rsidRPr="00326EA3">
              <w:rPr>
                <w:b/>
                <w:sz w:val="28"/>
                <w:szCs w:val="28"/>
              </w:rPr>
              <w:t xml:space="preserve"> Прикладні аспекти аналізу зовнішньої політики</w:t>
            </w:r>
          </w:p>
        </w:tc>
      </w:tr>
      <w:tr w:rsidR="00326EA3" w:rsidRPr="00326EA3" w:rsidTr="00C65197">
        <w:tc>
          <w:tcPr>
            <w:tcW w:w="367" w:type="pct"/>
            <w:shd w:val="clear" w:color="auto" w:fill="auto"/>
            <w:vAlign w:val="center"/>
          </w:tcPr>
          <w:p w:rsidR="00326EA3" w:rsidRPr="00326EA3" w:rsidRDefault="00326EA3" w:rsidP="00326EA3">
            <w:pPr>
              <w:widowControl w:val="0"/>
              <w:spacing w:after="0" w:line="240" w:lineRule="auto"/>
              <w:ind w:left="0" w:firstLine="0"/>
              <w:jc w:val="center"/>
              <w:rPr>
                <w:sz w:val="28"/>
                <w:szCs w:val="28"/>
              </w:rPr>
            </w:pPr>
            <w:r w:rsidRPr="00326EA3">
              <w:rPr>
                <w:sz w:val="28"/>
                <w:szCs w:val="28"/>
              </w:rPr>
              <w:t>1</w:t>
            </w:r>
          </w:p>
        </w:tc>
        <w:tc>
          <w:tcPr>
            <w:tcW w:w="3793" w:type="pct"/>
            <w:shd w:val="clear" w:color="auto" w:fill="auto"/>
          </w:tcPr>
          <w:p w:rsidR="00326EA3" w:rsidRPr="00326EA3" w:rsidRDefault="00326EA3" w:rsidP="00326EA3">
            <w:pPr>
              <w:widowControl w:val="0"/>
              <w:spacing w:after="0" w:line="240" w:lineRule="auto"/>
              <w:ind w:left="0" w:firstLine="0"/>
              <w:jc w:val="left"/>
              <w:rPr>
                <w:sz w:val="28"/>
                <w:szCs w:val="28"/>
              </w:rPr>
            </w:pPr>
            <w:r w:rsidRPr="00326EA3">
              <w:rPr>
                <w:sz w:val="28"/>
                <w:szCs w:val="28"/>
              </w:rPr>
              <w:t>Тема 5. Особливості проведення аналізу зовнішньої політики та професійні вимоги  до аналітиків та аналітичних документів</w:t>
            </w:r>
          </w:p>
        </w:tc>
        <w:tc>
          <w:tcPr>
            <w:tcW w:w="840" w:type="pct"/>
            <w:shd w:val="clear" w:color="auto" w:fill="auto"/>
            <w:vAlign w:val="center"/>
          </w:tcPr>
          <w:p w:rsidR="00326EA3" w:rsidRPr="00326EA3" w:rsidRDefault="001A02C1" w:rsidP="00326EA3">
            <w:pPr>
              <w:widowControl w:val="0"/>
              <w:spacing w:after="0" w:line="240" w:lineRule="auto"/>
              <w:ind w:left="0" w:firstLine="0"/>
              <w:jc w:val="center"/>
              <w:rPr>
                <w:sz w:val="28"/>
                <w:szCs w:val="28"/>
              </w:rPr>
            </w:pPr>
            <w:r>
              <w:rPr>
                <w:sz w:val="28"/>
                <w:szCs w:val="28"/>
              </w:rPr>
              <w:t>14</w:t>
            </w:r>
          </w:p>
        </w:tc>
      </w:tr>
      <w:tr w:rsidR="00326EA3" w:rsidRPr="00326EA3" w:rsidTr="00C65197">
        <w:trPr>
          <w:trHeight w:val="371"/>
        </w:trPr>
        <w:tc>
          <w:tcPr>
            <w:tcW w:w="367" w:type="pct"/>
            <w:shd w:val="clear" w:color="auto" w:fill="auto"/>
            <w:vAlign w:val="center"/>
          </w:tcPr>
          <w:p w:rsidR="00326EA3" w:rsidRPr="00326EA3" w:rsidRDefault="00326EA3" w:rsidP="00326EA3">
            <w:pPr>
              <w:widowControl w:val="0"/>
              <w:spacing w:after="0" w:line="240" w:lineRule="auto"/>
              <w:ind w:left="0" w:firstLine="0"/>
              <w:jc w:val="center"/>
              <w:rPr>
                <w:sz w:val="28"/>
                <w:szCs w:val="28"/>
              </w:rPr>
            </w:pPr>
            <w:r w:rsidRPr="00326EA3">
              <w:rPr>
                <w:sz w:val="28"/>
                <w:szCs w:val="28"/>
              </w:rPr>
              <w:t>2</w:t>
            </w:r>
          </w:p>
        </w:tc>
        <w:tc>
          <w:tcPr>
            <w:tcW w:w="3793" w:type="pct"/>
            <w:shd w:val="clear" w:color="auto" w:fill="auto"/>
          </w:tcPr>
          <w:p w:rsidR="00326EA3" w:rsidRPr="00326EA3" w:rsidRDefault="00326EA3" w:rsidP="00AA61C9">
            <w:pPr>
              <w:widowControl w:val="0"/>
              <w:spacing w:after="0" w:line="240" w:lineRule="auto"/>
              <w:ind w:left="0" w:firstLine="0"/>
              <w:jc w:val="left"/>
              <w:rPr>
                <w:sz w:val="28"/>
                <w:szCs w:val="28"/>
              </w:rPr>
            </w:pPr>
            <w:r w:rsidRPr="00326EA3">
              <w:rPr>
                <w:sz w:val="28"/>
                <w:szCs w:val="28"/>
              </w:rPr>
              <w:t xml:space="preserve">Тема 6. </w:t>
            </w:r>
            <w:r w:rsidR="00F36D05" w:rsidRPr="00F36D05">
              <w:rPr>
                <w:sz w:val="28"/>
                <w:szCs w:val="28"/>
              </w:rPr>
              <w:t>Методологічні основи аналізу зовнішньої політики держав; методи, прийоми, засоби аналітичних досліджень зовнішньої політики</w:t>
            </w:r>
          </w:p>
        </w:tc>
        <w:tc>
          <w:tcPr>
            <w:tcW w:w="840" w:type="pct"/>
            <w:shd w:val="clear" w:color="auto" w:fill="auto"/>
            <w:vAlign w:val="center"/>
          </w:tcPr>
          <w:p w:rsidR="00326EA3" w:rsidRPr="00326EA3" w:rsidRDefault="001A02C1" w:rsidP="006C7562">
            <w:pPr>
              <w:widowControl w:val="0"/>
              <w:spacing w:after="0" w:line="240" w:lineRule="auto"/>
              <w:ind w:left="0" w:firstLine="0"/>
              <w:jc w:val="center"/>
              <w:rPr>
                <w:sz w:val="28"/>
                <w:szCs w:val="28"/>
              </w:rPr>
            </w:pPr>
            <w:r>
              <w:rPr>
                <w:sz w:val="28"/>
                <w:szCs w:val="28"/>
              </w:rPr>
              <w:t>14</w:t>
            </w:r>
          </w:p>
        </w:tc>
      </w:tr>
      <w:tr w:rsidR="00326EA3" w:rsidRPr="00326EA3" w:rsidTr="00C65197">
        <w:tc>
          <w:tcPr>
            <w:tcW w:w="367" w:type="pct"/>
            <w:shd w:val="clear" w:color="auto" w:fill="auto"/>
            <w:vAlign w:val="center"/>
          </w:tcPr>
          <w:p w:rsidR="00326EA3" w:rsidRPr="00326EA3" w:rsidRDefault="00326EA3" w:rsidP="00326EA3">
            <w:pPr>
              <w:widowControl w:val="0"/>
              <w:spacing w:after="0" w:line="240" w:lineRule="auto"/>
              <w:ind w:left="0" w:firstLine="0"/>
              <w:jc w:val="center"/>
              <w:rPr>
                <w:sz w:val="28"/>
                <w:szCs w:val="28"/>
              </w:rPr>
            </w:pPr>
            <w:r w:rsidRPr="00326EA3">
              <w:rPr>
                <w:sz w:val="28"/>
                <w:szCs w:val="28"/>
              </w:rPr>
              <w:t>3</w:t>
            </w:r>
          </w:p>
        </w:tc>
        <w:tc>
          <w:tcPr>
            <w:tcW w:w="3793" w:type="pct"/>
            <w:shd w:val="clear" w:color="auto" w:fill="auto"/>
          </w:tcPr>
          <w:p w:rsidR="00326EA3" w:rsidRPr="00326EA3" w:rsidRDefault="00326EA3" w:rsidP="00326EA3">
            <w:pPr>
              <w:widowControl w:val="0"/>
              <w:spacing w:after="0" w:line="240" w:lineRule="auto"/>
              <w:ind w:left="0" w:firstLine="0"/>
              <w:jc w:val="left"/>
              <w:rPr>
                <w:sz w:val="28"/>
                <w:szCs w:val="28"/>
              </w:rPr>
            </w:pPr>
            <w:r w:rsidRPr="00326EA3">
              <w:rPr>
                <w:sz w:val="28"/>
                <w:szCs w:val="28"/>
              </w:rPr>
              <w:t xml:space="preserve">Тема 7. </w:t>
            </w:r>
            <w:r w:rsidR="00AD24B4" w:rsidRPr="009A6616">
              <w:rPr>
                <w:sz w:val="28"/>
                <w:szCs w:val="28"/>
              </w:rPr>
              <w:t>Методи комплексного політичного аналізу</w:t>
            </w:r>
          </w:p>
        </w:tc>
        <w:tc>
          <w:tcPr>
            <w:tcW w:w="840" w:type="pct"/>
            <w:shd w:val="clear" w:color="auto" w:fill="auto"/>
            <w:vAlign w:val="center"/>
          </w:tcPr>
          <w:p w:rsidR="00326EA3" w:rsidRPr="00326EA3" w:rsidRDefault="001A02C1" w:rsidP="006C7562">
            <w:pPr>
              <w:widowControl w:val="0"/>
              <w:spacing w:after="0" w:line="240" w:lineRule="auto"/>
              <w:ind w:left="0" w:firstLine="0"/>
              <w:jc w:val="center"/>
              <w:rPr>
                <w:sz w:val="28"/>
                <w:szCs w:val="28"/>
              </w:rPr>
            </w:pPr>
            <w:r>
              <w:rPr>
                <w:sz w:val="28"/>
                <w:szCs w:val="28"/>
              </w:rPr>
              <w:t>12</w:t>
            </w:r>
          </w:p>
        </w:tc>
      </w:tr>
      <w:tr w:rsidR="00326EA3" w:rsidRPr="00326EA3" w:rsidTr="00C65197">
        <w:tc>
          <w:tcPr>
            <w:tcW w:w="367" w:type="pct"/>
            <w:shd w:val="clear" w:color="auto" w:fill="auto"/>
            <w:vAlign w:val="center"/>
          </w:tcPr>
          <w:p w:rsidR="00326EA3" w:rsidRPr="00326EA3" w:rsidRDefault="00326EA3" w:rsidP="00326EA3">
            <w:pPr>
              <w:widowControl w:val="0"/>
              <w:spacing w:after="0" w:line="240" w:lineRule="auto"/>
              <w:ind w:left="0" w:firstLine="0"/>
              <w:jc w:val="center"/>
              <w:rPr>
                <w:sz w:val="28"/>
                <w:szCs w:val="28"/>
              </w:rPr>
            </w:pPr>
            <w:r w:rsidRPr="00326EA3">
              <w:rPr>
                <w:sz w:val="28"/>
                <w:szCs w:val="28"/>
              </w:rPr>
              <w:t>4</w:t>
            </w:r>
          </w:p>
        </w:tc>
        <w:tc>
          <w:tcPr>
            <w:tcW w:w="3793" w:type="pct"/>
            <w:shd w:val="clear" w:color="auto" w:fill="auto"/>
          </w:tcPr>
          <w:p w:rsidR="00326EA3" w:rsidRPr="00326EA3" w:rsidRDefault="00326EA3" w:rsidP="00326EA3">
            <w:pPr>
              <w:widowControl w:val="0"/>
              <w:spacing w:after="0" w:line="240" w:lineRule="auto"/>
              <w:ind w:left="0" w:firstLine="0"/>
              <w:jc w:val="left"/>
              <w:rPr>
                <w:sz w:val="28"/>
                <w:szCs w:val="28"/>
              </w:rPr>
            </w:pPr>
            <w:r w:rsidRPr="00326EA3">
              <w:rPr>
                <w:sz w:val="28"/>
                <w:szCs w:val="28"/>
              </w:rPr>
              <w:t>Тема 8. Методика використання теорії функціонального поля в аналізі зовнішньої політики</w:t>
            </w:r>
          </w:p>
        </w:tc>
        <w:tc>
          <w:tcPr>
            <w:tcW w:w="840" w:type="pct"/>
            <w:shd w:val="clear" w:color="auto" w:fill="auto"/>
            <w:vAlign w:val="center"/>
          </w:tcPr>
          <w:p w:rsidR="00326EA3" w:rsidRPr="00326EA3" w:rsidRDefault="00326EA3" w:rsidP="006C7562">
            <w:pPr>
              <w:widowControl w:val="0"/>
              <w:spacing w:after="0" w:line="240" w:lineRule="auto"/>
              <w:ind w:left="0" w:firstLine="0"/>
              <w:jc w:val="center"/>
              <w:rPr>
                <w:sz w:val="28"/>
                <w:szCs w:val="28"/>
              </w:rPr>
            </w:pPr>
            <w:r w:rsidRPr="00326EA3">
              <w:rPr>
                <w:sz w:val="28"/>
                <w:szCs w:val="28"/>
              </w:rPr>
              <w:t>1</w:t>
            </w:r>
            <w:r w:rsidR="006C7562">
              <w:rPr>
                <w:sz w:val="28"/>
                <w:szCs w:val="28"/>
              </w:rPr>
              <w:t>0</w:t>
            </w:r>
          </w:p>
        </w:tc>
      </w:tr>
      <w:tr w:rsidR="006C7562" w:rsidRPr="00326EA3" w:rsidTr="00C65197">
        <w:tc>
          <w:tcPr>
            <w:tcW w:w="367" w:type="pct"/>
            <w:shd w:val="clear" w:color="auto" w:fill="auto"/>
            <w:vAlign w:val="center"/>
          </w:tcPr>
          <w:p w:rsidR="006C7562" w:rsidRPr="00326EA3" w:rsidRDefault="006C7562" w:rsidP="00326EA3">
            <w:pPr>
              <w:widowControl w:val="0"/>
              <w:spacing w:after="0" w:line="240" w:lineRule="auto"/>
              <w:ind w:left="0" w:firstLine="0"/>
              <w:jc w:val="center"/>
              <w:rPr>
                <w:sz w:val="28"/>
                <w:szCs w:val="28"/>
              </w:rPr>
            </w:pPr>
            <w:r>
              <w:rPr>
                <w:sz w:val="28"/>
                <w:szCs w:val="28"/>
              </w:rPr>
              <w:t>5</w:t>
            </w:r>
          </w:p>
        </w:tc>
        <w:tc>
          <w:tcPr>
            <w:tcW w:w="3793" w:type="pct"/>
            <w:shd w:val="clear" w:color="auto" w:fill="auto"/>
          </w:tcPr>
          <w:p w:rsidR="006C7562" w:rsidRPr="00326EA3" w:rsidRDefault="006C7562" w:rsidP="00326EA3">
            <w:pPr>
              <w:widowControl w:val="0"/>
              <w:spacing w:after="0" w:line="240" w:lineRule="auto"/>
              <w:ind w:left="0" w:firstLine="0"/>
              <w:jc w:val="left"/>
              <w:rPr>
                <w:sz w:val="28"/>
                <w:szCs w:val="28"/>
              </w:rPr>
            </w:pPr>
            <w:r>
              <w:rPr>
                <w:sz w:val="28"/>
                <w:szCs w:val="28"/>
              </w:rPr>
              <w:t>Тема 9. С</w:t>
            </w:r>
            <w:r w:rsidRPr="000E4C75">
              <w:rPr>
                <w:sz w:val="28"/>
                <w:szCs w:val="28"/>
              </w:rPr>
              <w:t xml:space="preserve">тан, особливості та пріоритети </w:t>
            </w:r>
            <w:r>
              <w:rPr>
                <w:sz w:val="28"/>
                <w:szCs w:val="28"/>
              </w:rPr>
              <w:t>з</w:t>
            </w:r>
            <w:r w:rsidRPr="000E4C75">
              <w:rPr>
                <w:sz w:val="28"/>
                <w:szCs w:val="28"/>
              </w:rPr>
              <w:t>овнішн</w:t>
            </w:r>
            <w:r>
              <w:rPr>
                <w:sz w:val="28"/>
                <w:szCs w:val="28"/>
              </w:rPr>
              <w:t>ьої</w:t>
            </w:r>
            <w:r w:rsidRPr="000E4C75">
              <w:rPr>
                <w:sz w:val="28"/>
                <w:szCs w:val="28"/>
              </w:rPr>
              <w:t xml:space="preserve"> політик</w:t>
            </w:r>
            <w:r>
              <w:rPr>
                <w:sz w:val="28"/>
                <w:szCs w:val="28"/>
              </w:rPr>
              <w:t>и</w:t>
            </w:r>
            <w:r w:rsidRPr="000E4C75">
              <w:rPr>
                <w:sz w:val="28"/>
                <w:szCs w:val="28"/>
              </w:rPr>
              <w:t xml:space="preserve"> України в умовах війни</w:t>
            </w:r>
          </w:p>
        </w:tc>
        <w:tc>
          <w:tcPr>
            <w:tcW w:w="840" w:type="pct"/>
            <w:shd w:val="clear" w:color="auto" w:fill="auto"/>
            <w:vAlign w:val="center"/>
          </w:tcPr>
          <w:p w:rsidR="006C7562" w:rsidRPr="00326EA3" w:rsidRDefault="006C7562" w:rsidP="001A02C1">
            <w:pPr>
              <w:widowControl w:val="0"/>
              <w:spacing w:after="0" w:line="240" w:lineRule="auto"/>
              <w:ind w:left="0" w:firstLine="0"/>
              <w:jc w:val="center"/>
              <w:rPr>
                <w:sz w:val="28"/>
                <w:szCs w:val="28"/>
              </w:rPr>
            </w:pPr>
            <w:r>
              <w:rPr>
                <w:sz w:val="28"/>
                <w:szCs w:val="28"/>
              </w:rPr>
              <w:t>1</w:t>
            </w:r>
            <w:r w:rsidR="001A02C1">
              <w:rPr>
                <w:sz w:val="28"/>
                <w:szCs w:val="28"/>
              </w:rPr>
              <w:t>4</w:t>
            </w:r>
          </w:p>
        </w:tc>
      </w:tr>
      <w:tr w:rsidR="00326EA3" w:rsidRPr="00326EA3" w:rsidTr="00C04BF2">
        <w:tc>
          <w:tcPr>
            <w:tcW w:w="4160" w:type="pct"/>
            <w:gridSpan w:val="2"/>
            <w:shd w:val="clear" w:color="auto" w:fill="auto"/>
          </w:tcPr>
          <w:p w:rsidR="00326EA3" w:rsidRPr="00326EA3" w:rsidRDefault="00326EA3" w:rsidP="00326EA3">
            <w:pPr>
              <w:spacing w:after="0" w:line="240" w:lineRule="auto"/>
              <w:rPr>
                <w:b/>
                <w:sz w:val="28"/>
                <w:szCs w:val="28"/>
              </w:rPr>
            </w:pPr>
            <w:r w:rsidRPr="00326EA3">
              <w:rPr>
                <w:b/>
                <w:sz w:val="28"/>
                <w:szCs w:val="28"/>
              </w:rPr>
              <w:t>Всього годин</w:t>
            </w:r>
          </w:p>
        </w:tc>
        <w:tc>
          <w:tcPr>
            <w:tcW w:w="840" w:type="pct"/>
            <w:shd w:val="clear" w:color="auto" w:fill="auto"/>
          </w:tcPr>
          <w:p w:rsidR="00326EA3" w:rsidRPr="00326EA3" w:rsidRDefault="001A02C1" w:rsidP="006C7562">
            <w:pPr>
              <w:widowControl w:val="0"/>
              <w:spacing w:after="0" w:line="240" w:lineRule="auto"/>
              <w:ind w:left="0" w:firstLine="0"/>
              <w:jc w:val="center"/>
              <w:rPr>
                <w:b/>
                <w:sz w:val="28"/>
                <w:szCs w:val="28"/>
              </w:rPr>
            </w:pPr>
            <w:r>
              <w:rPr>
                <w:b/>
                <w:sz w:val="28"/>
                <w:szCs w:val="28"/>
              </w:rPr>
              <w:t>106</w:t>
            </w:r>
          </w:p>
        </w:tc>
      </w:tr>
      <w:bookmarkEnd w:id="0"/>
    </w:tbl>
    <w:p w:rsidR="00F36D05" w:rsidRDefault="00F36D05" w:rsidP="00326EA3">
      <w:pPr>
        <w:pStyle w:val="3"/>
        <w:keepNext w:val="0"/>
        <w:keepLines w:val="0"/>
        <w:widowControl w:val="0"/>
        <w:spacing w:after="0" w:line="240" w:lineRule="auto"/>
        <w:ind w:left="0" w:firstLine="0"/>
      </w:pPr>
    </w:p>
    <w:p w:rsidR="00133B68" w:rsidRDefault="00133B68" w:rsidP="00326EA3">
      <w:pPr>
        <w:pStyle w:val="3"/>
        <w:keepNext w:val="0"/>
        <w:keepLines w:val="0"/>
        <w:widowControl w:val="0"/>
        <w:spacing w:after="0" w:line="240" w:lineRule="auto"/>
        <w:ind w:left="0" w:firstLine="0"/>
      </w:pPr>
      <w:r>
        <w:t xml:space="preserve">КОНТРОЛЬ І ОЦІНКА ЯКОСТІ НАВЧАННЯ  </w:t>
      </w:r>
    </w:p>
    <w:p w:rsidR="00133B68" w:rsidRDefault="00133B68" w:rsidP="00326EA3">
      <w:pPr>
        <w:widowControl w:val="0"/>
        <w:spacing w:after="0" w:line="240" w:lineRule="auto"/>
        <w:ind w:left="0" w:firstLine="0"/>
        <w:jc w:val="center"/>
      </w:pPr>
      <w:r>
        <w:t xml:space="preserve"> </w:t>
      </w:r>
    </w:p>
    <w:p w:rsidR="00133B68" w:rsidRDefault="00133B68" w:rsidP="00326EA3">
      <w:pPr>
        <w:widowControl w:val="0"/>
        <w:spacing w:after="0" w:line="240" w:lineRule="auto"/>
        <w:ind w:left="0" w:firstLine="0"/>
        <w:jc w:val="left"/>
      </w:pPr>
      <w:r>
        <w:rPr>
          <w:rFonts w:ascii="Calibri" w:eastAsia="Calibri" w:hAnsi="Calibri" w:cs="Calibri"/>
          <w:noProof/>
          <w:sz w:val="22"/>
        </w:rPr>
        <mc:AlternateContent>
          <mc:Choice Requires="wpg">
            <w:drawing>
              <wp:inline distT="0" distB="0" distL="0" distR="0" wp14:anchorId="7CCFFDDC" wp14:editId="524AE445">
                <wp:extent cx="6156326" cy="56388"/>
                <wp:effectExtent l="0" t="0" r="0" b="0"/>
                <wp:docPr id="91698" name="Group 91698"/>
                <wp:cNvGraphicFramePr/>
                <a:graphic xmlns:a="http://schemas.openxmlformats.org/drawingml/2006/main">
                  <a:graphicData uri="http://schemas.microsoft.com/office/word/2010/wordprocessingGroup">
                    <wpg:wgp>
                      <wpg:cNvGrpSpPr/>
                      <wpg:grpSpPr>
                        <a:xfrm>
                          <a:off x="0" y="0"/>
                          <a:ext cx="6156326" cy="56388"/>
                          <a:chOff x="0" y="0"/>
                          <a:chExt cx="6156326" cy="56388"/>
                        </a:xfrm>
                      </wpg:grpSpPr>
                      <wps:wsp>
                        <wps:cNvPr id="98336" name="Shape 98336"/>
                        <wps:cNvSpPr/>
                        <wps:spPr>
                          <a:xfrm>
                            <a:off x="0" y="18288"/>
                            <a:ext cx="6156326" cy="38100"/>
                          </a:xfrm>
                          <a:custGeom>
                            <a:avLst/>
                            <a:gdLst/>
                            <a:ahLst/>
                            <a:cxnLst/>
                            <a:rect l="0" t="0" r="0" b="0"/>
                            <a:pathLst>
                              <a:path w="6156326" h="38100">
                                <a:moveTo>
                                  <a:pt x="0" y="0"/>
                                </a:moveTo>
                                <a:lnTo>
                                  <a:pt x="6156326" y="0"/>
                                </a:lnTo>
                                <a:lnTo>
                                  <a:pt x="615632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337" name="Shape 98337"/>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34E3FBA" id="Group 91698" o:spid="_x0000_s1026" style="width:484.75pt;height:4.45pt;mso-position-horizontal-relative:char;mso-position-vertical-relative:line" coordsize="6156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">
                <v:shape id="Shape 98336" o:spid="_x0000_s1027" style="position:absolute;top:182;width:61563;height:381;visibility:visible;mso-wrap-style:square;v-text-anchor:top" coordsize="615632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" path="m,l6156326,r,38100l,38100,,e" fillcolor="black" stroked="f" strokeweight="0">
                  <v:stroke miterlimit="83231f" joinstyle="miter"/>
                  <v:path arrowok="t" textboxrect="0,0,6156326,38100"/>
                </v:shape>
                <v:shape id="Shape 98337" o:spid="_x0000_s1028" style="position:absolute;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" path="m,l6156326,r,9144l,9144,,e" fillcolor="black" stroked="f" strokeweight="0">
                  <v:stroke miterlimit="83231f" joinstyle="miter"/>
                  <v:path arrowok="t" textboxrect="0,0,6156326,9144"/>
                </v:shape>
                <w10:anchorlock/>
              </v:group>
            </w:pict>
          </mc:Fallback>
        </mc:AlternateContent>
      </w:r>
    </w:p>
    <w:p w:rsidR="00133B68" w:rsidRDefault="00133B68" w:rsidP="00326EA3">
      <w:pPr>
        <w:widowControl w:val="0"/>
        <w:spacing w:after="0" w:line="240" w:lineRule="auto"/>
        <w:ind w:left="0" w:firstLine="0"/>
        <w:jc w:val="center"/>
      </w:pPr>
      <w:r>
        <w:rPr>
          <w:b/>
          <w:sz w:val="22"/>
        </w:rPr>
        <w:t xml:space="preserve"> </w:t>
      </w:r>
    </w:p>
    <w:p w:rsidR="00133B68" w:rsidRDefault="00133B68" w:rsidP="00326EA3">
      <w:pPr>
        <w:widowControl w:val="0"/>
        <w:spacing w:after="0" w:line="240" w:lineRule="auto"/>
        <w:ind w:left="0" w:firstLine="0"/>
        <w:jc w:val="center"/>
      </w:pPr>
      <w:r>
        <w:rPr>
          <w:b/>
        </w:rPr>
        <w:t xml:space="preserve">СИСТЕМА ОЦІНЮВАННЯ НАВЧАЛЬНИХ ДОСЯГНЕНЬ  </w:t>
      </w:r>
    </w:p>
    <w:p w:rsidR="00133B68" w:rsidRDefault="00133B68" w:rsidP="00326EA3">
      <w:pPr>
        <w:widowControl w:val="0"/>
        <w:spacing w:after="0" w:line="240" w:lineRule="auto"/>
        <w:ind w:left="0" w:firstLine="0"/>
        <w:jc w:val="center"/>
      </w:pPr>
      <w:r>
        <w:rPr>
          <w:b/>
        </w:rPr>
        <w:t xml:space="preserve">ЗДОБУВАЧІВ ВИЩОЇ ОСВІТИ </w:t>
      </w:r>
    </w:p>
    <w:p w:rsidR="00133B68" w:rsidRDefault="00133B68" w:rsidP="00326EA3">
      <w:pPr>
        <w:widowControl w:val="0"/>
        <w:spacing w:after="0" w:line="240" w:lineRule="auto"/>
        <w:ind w:left="0" w:firstLine="698"/>
      </w:pPr>
      <w:r>
        <w:rPr>
          <w:sz w:val="28"/>
        </w:rPr>
        <w:t xml:space="preserve">Навчальна дисципліна оцінюється за </w:t>
      </w:r>
      <w:proofErr w:type="spellStart"/>
      <w:r>
        <w:rPr>
          <w:sz w:val="28"/>
        </w:rPr>
        <w:t>модульно</w:t>
      </w:r>
      <w:proofErr w:type="spellEnd"/>
      <w:r>
        <w:rPr>
          <w:sz w:val="28"/>
        </w:rPr>
        <w:t xml:space="preserve">-рейтинговою системою. Вона складається з одного модуля, які включають 2 змістові модулі. </w:t>
      </w:r>
    </w:p>
    <w:p w:rsidR="00133B68" w:rsidRDefault="00133B68" w:rsidP="00133B68">
      <w:pPr>
        <w:spacing w:after="13" w:line="269" w:lineRule="auto"/>
        <w:ind w:left="-10" w:right="276" w:firstLine="708"/>
      </w:pPr>
      <w:r>
        <w:rPr>
          <w:sz w:val="28"/>
        </w:rPr>
        <w:t xml:space="preserve">Результати навчальної діяльності студентів оцінюються за 100 бальною шкалою. </w:t>
      </w:r>
    </w:p>
    <w:p w:rsidR="00133B68" w:rsidRDefault="00133B68" w:rsidP="00133B68">
      <w:pPr>
        <w:spacing w:after="13" w:line="269" w:lineRule="auto"/>
        <w:ind w:left="-10" w:right="276" w:firstLine="720"/>
      </w:pPr>
      <w:r>
        <w:rPr>
          <w:sz w:val="28"/>
        </w:rPr>
        <w:t xml:space="preserve">За результатами поточного, модульного та семестрового контролів виставляється підсумкова оцінка за 100-бальною шкалою, національною шкалою та шкалою ECTS. </w:t>
      </w:r>
    </w:p>
    <w:p w:rsidR="00133B68" w:rsidRDefault="00133B68" w:rsidP="00133B68">
      <w:pPr>
        <w:spacing w:after="13" w:line="269" w:lineRule="auto"/>
        <w:ind w:left="-10" w:right="276" w:firstLine="720"/>
      </w:pPr>
      <w:r>
        <w:rPr>
          <w:sz w:val="28"/>
        </w:rPr>
        <w:t xml:space="preserve">Модульний контроль: кількість балів, які необхідні для отримання відповідної оцінки за кожен змістовий модуль упродовж семестру. </w:t>
      </w:r>
    </w:p>
    <w:p w:rsidR="00133B68" w:rsidRDefault="00133B68" w:rsidP="00133B68">
      <w:pPr>
        <w:spacing w:after="13" w:line="269" w:lineRule="auto"/>
        <w:ind w:left="-10" w:right="276" w:firstLine="708"/>
      </w:pPr>
      <w:r>
        <w:rPr>
          <w:sz w:val="28"/>
        </w:rPr>
        <w:t xml:space="preserve">Семестровий (підсумковий)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 </w:t>
      </w:r>
    </w:p>
    <w:p w:rsidR="00133B68" w:rsidRDefault="00133B68" w:rsidP="00133B68">
      <w:pPr>
        <w:spacing w:after="13" w:line="269" w:lineRule="auto"/>
        <w:ind w:left="-10" w:right="276" w:firstLine="708"/>
      </w:pPr>
      <w:r>
        <w:rPr>
          <w:sz w:val="28"/>
        </w:rPr>
        <w:t>Загальні критерії оцінювання успішності студентів, які отримали за 4</w:t>
      </w:r>
      <w:r w:rsidR="00326EA3">
        <w:rPr>
          <w:sz w:val="28"/>
        </w:rPr>
        <w:t>-</w:t>
      </w:r>
      <w:r>
        <w:rPr>
          <w:sz w:val="28"/>
        </w:rPr>
        <w:t xml:space="preserve">бальною шкалою оцінки «відмінно», «добре», «задовільно», «незадовільно», подано в таблиці нижче. </w:t>
      </w:r>
    </w:p>
    <w:p w:rsidR="00133B68" w:rsidRDefault="00133B68" w:rsidP="00133B68">
      <w:pPr>
        <w:spacing w:after="13" w:line="269" w:lineRule="auto"/>
        <w:ind w:left="-10" w:right="276" w:firstLine="708"/>
      </w:pPr>
      <w:r>
        <w:rPr>
          <w:sz w:val="28"/>
        </w:rPr>
        <w:t xml:space="preserve">Кожний модуль включає бали за поточну роботу студента на семінарських, практичних, лабораторних заняттях, виконання самостійної роботи, індивідуальну роботу, модульну контрольну роботу. </w:t>
      </w:r>
    </w:p>
    <w:p w:rsidR="00133B68" w:rsidRDefault="00133B68" w:rsidP="00133B68">
      <w:pPr>
        <w:spacing w:after="13" w:line="269" w:lineRule="auto"/>
        <w:ind w:left="-10" w:right="276" w:firstLine="708"/>
      </w:pPr>
      <w:r>
        <w:rPr>
          <w:sz w:val="28"/>
        </w:rPr>
        <w:t xml:space="preserve">Виконання модульних контрольних робіт здійснюється в режимі комп’ютерної діагностики або з використанням роздрукованих завдань. </w:t>
      </w:r>
    </w:p>
    <w:p w:rsidR="00133B68" w:rsidRDefault="00133B68" w:rsidP="00133B68">
      <w:pPr>
        <w:spacing w:after="13" w:line="269" w:lineRule="auto"/>
        <w:ind w:left="-10" w:right="276" w:firstLine="708"/>
      </w:pPr>
      <w:r>
        <w:rPr>
          <w:sz w:val="28"/>
        </w:rPr>
        <w:t xml:space="preserve">Реферативні дослідження та есе, які виконує студент за визначеною тематикою, обговорюються та захищаються на семінарських заняттях.  </w:t>
      </w:r>
    </w:p>
    <w:p w:rsidR="00133B68" w:rsidRDefault="00133B68" w:rsidP="00133B68">
      <w:pPr>
        <w:spacing w:after="13" w:line="269" w:lineRule="auto"/>
        <w:ind w:left="-10" w:right="276" w:firstLine="708"/>
      </w:pPr>
      <w:r>
        <w:rPr>
          <w:sz w:val="28"/>
        </w:rPr>
        <w:t xml:space="preserve">Модульний контроль знань студентів здійснюється після завершення вивчення навчального матеріалу модуля. </w:t>
      </w:r>
    </w:p>
    <w:p w:rsidR="00133B68" w:rsidRDefault="00133B68" w:rsidP="00133B68">
      <w:pPr>
        <w:spacing w:after="0" w:line="259" w:lineRule="auto"/>
        <w:ind w:left="0" w:right="248" w:firstLine="0"/>
        <w:jc w:val="center"/>
      </w:pPr>
      <w:r>
        <w:rPr>
          <w:b/>
          <w:sz w:val="16"/>
        </w:rPr>
        <w:t xml:space="preserve"> </w:t>
      </w:r>
    </w:p>
    <w:p w:rsidR="00133B68" w:rsidRDefault="00133B68" w:rsidP="00133B68">
      <w:pPr>
        <w:spacing w:after="309" w:line="259" w:lineRule="auto"/>
        <w:ind w:left="-29" w:firstLine="0"/>
        <w:jc w:val="left"/>
      </w:pPr>
      <w:r>
        <w:rPr>
          <w:rFonts w:ascii="Calibri" w:eastAsia="Calibri" w:hAnsi="Calibri" w:cs="Calibri"/>
          <w:noProof/>
          <w:sz w:val="22"/>
        </w:rPr>
        <mc:AlternateContent>
          <mc:Choice Requires="wpg">
            <w:drawing>
              <wp:inline distT="0" distB="0" distL="0" distR="0" wp14:anchorId="1E2414F1" wp14:editId="69442E46">
                <wp:extent cx="6156326" cy="56388"/>
                <wp:effectExtent l="0" t="0" r="0" b="0"/>
                <wp:docPr id="91699" name="Group 91699"/>
                <wp:cNvGraphicFramePr/>
                <a:graphic xmlns:a="http://schemas.openxmlformats.org/drawingml/2006/main">
                  <a:graphicData uri="http://schemas.microsoft.com/office/word/2010/wordprocessingGroup">
                    <wpg:wgp>
                      <wpg:cNvGrpSpPr/>
                      <wpg:grpSpPr>
                        <a:xfrm>
                          <a:off x="0" y="0"/>
                          <a:ext cx="6156326" cy="56388"/>
                          <a:chOff x="0" y="0"/>
                          <a:chExt cx="6156326" cy="56388"/>
                        </a:xfrm>
                      </wpg:grpSpPr>
                      <wps:wsp>
                        <wps:cNvPr id="98338" name="Shape 98338"/>
                        <wps:cNvSpPr/>
                        <wps:spPr>
                          <a:xfrm>
                            <a:off x="0" y="18288"/>
                            <a:ext cx="6156326" cy="38100"/>
                          </a:xfrm>
                          <a:custGeom>
                            <a:avLst/>
                            <a:gdLst/>
                            <a:ahLst/>
                            <a:cxnLst/>
                            <a:rect l="0" t="0" r="0" b="0"/>
                            <a:pathLst>
                              <a:path w="6156326" h="38100">
                                <a:moveTo>
                                  <a:pt x="0" y="0"/>
                                </a:moveTo>
                                <a:lnTo>
                                  <a:pt x="6156326" y="0"/>
                                </a:lnTo>
                                <a:lnTo>
                                  <a:pt x="615632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339" name="Shape 98339"/>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031E458" id="Group 91699" o:spid="_x0000_s1026" style="width:484.75pt;height:4.45pt;mso-position-horizontal-relative:char;mso-position-vertical-relative:line" coordsize="6156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">
                <v:shape id="Shape 98338" o:spid="_x0000_s1027" style="position:absolute;top:182;width:61563;height:381;visibility:visible;mso-wrap-style:square;v-text-anchor:top" coordsize="615632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" path="m,l6156326,r,38100l,38100,,e" fillcolor="black" stroked="f" strokeweight="0">
                  <v:stroke miterlimit="83231f" joinstyle="miter"/>
                  <v:path arrowok="t" textboxrect="0,0,6156326,38100"/>
                </v:shape>
                <v:shape id="Shape 98339" o:spid="_x0000_s1028" style="position:absolute;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" path="m,l6156326,r,9144l,9144,,e" fillcolor="black" stroked="f" strokeweight="0">
                  <v:stroke miterlimit="83231f" joinstyle="miter"/>
                  <v:path arrowok="t" textboxrect="0,0,6156326,9144"/>
                </v:shape>
                <w10:anchorlock/>
              </v:group>
            </w:pict>
          </mc:Fallback>
        </mc:AlternateContent>
      </w:r>
    </w:p>
    <w:p w:rsidR="00F36D05" w:rsidRDefault="00F36D05" w:rsidP="008C5BA6">
      <w:pPr>
        <w:pStyle w:val="3"/>
        <w:keepNext w:val="0"/>
        <w:keepLines w:val="0"/>
        <w:widowControl w:val="0"/>
        <w:spacing w:after="0" w:line="240" w:lineRule="auto"/>
        <w:ind w:left="0" w:firstLine="0"/>
        <w:sectPr w:rsidR="00F36D05" w:rsidSect="00427872">
          <w:pgSz w:w="11906" w:h="16838"/>
          <w:pgMar w:top="850" w:right="850" w:bottom="850" w:left="1417" w:header="708" w:footer="708" w:gutter="0"/>
          <w:cols w:space="720"/>
          <w:docGrid w:linePitch="326"/>
        </w:sectPr>
      </w:pPr>
    </w:p>
    <w:p w:rsidR="008C5BA6" w:rsidRDefault="008C5BA6" w:rsidP="008C5BA6">
      <w:pPr>
        <w:pStyle w:val="3"/>
        <w:keepNext w:val="0"/>
        <w:keepLines w:val="0"/>
        <w:widowControl w:val="0"/>
        <w:spacing w:after="0" w:line="240" w:lineRule="auto"/>
        <w:ind w:left="0" w:firstLine="0"/>
      </w:pPr>
      <w:r>
        <w:t xml:space="preserve">Система оцінювання роботи студентів упродовж семестру </w:t>
      </w:r>
    </w:p>
    <w:tbl>
      <w:tblPr>
        <w:tblStyle w:val="TableGrid"/>
        <w:tblpPr w:vertAnchor="text" w:tblpX="-108" w:tblpY="498"/>
        <w:tblOverlap w:val="never"/>
        <w:tblW w:w="9764" w:type="dxa"/>
        <w:tblInd w:w="0" w:type="dxa"/>
        <w:tblCellMar>
          <w:top w:w="11" w:type="dxa"/>
          <w:left w:w="28" w:type="dxa"/>
          <w:right w:w="28" w:type="dxa"/>
        </w:tblCellMar>
        <w:tblLook w:val="04A0" w:firstRow="1" w:lastRow="0" w:firstColumn="1" w:lastColumn="0" w:noHBand="0" w:noVBand="1"/>
      </w:tblPr>
      <w:tblGrid>
        <w:gridCol w:w="4352"/>
        <w:gridCol w:w="998"/>
        <w:gridCol w:w="1166"/>
        <w:gridCol w:w="1031"/>
        <w:gridCol w:w="1068"/>
        <w:gridCol w:w="1149"/>
      </w:tblGrid>
      <w:tr w:rsidR="008C5BA6" w:rsidTr="00201281">
        <w:trPr>
          <w:trHeight w:val="562"/>
        </w:trPr>
        <w:tc>
          <w:tcPr>
            <w:tcW w:w="4352" w:type="dxa"/>
            <w:vMerge w:val="restart"/>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pPr>
            <w:r>
              <w:rPr>
                <w:b/>
              </w:rPr>
              <w:t>Вид діяльності студента / аспіранта</w:t>
            </w:r>
          </w:p>
        </w:tc>
        <w:tc>
          <w:tcPr>
            <w:tcW w:w="998"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8C5BA6" w:rsidRPr="00227804" w:rsidRDefault="008C5BA6" w:rsidP="00C65197">
            <w:pPr>
              <w:widowControl w:val="0"/>
              <w:spacing w:after="0" w:line="240" w:lineRule="auto"/>
              <w:ind w:left="0" w:firstLine="0"/>
              <w:jc w:val="center"/>
              <w:rPr>
                <w:b/>
              </w:rPr>
            </w:pPr>
            <w:r w:rsidRPr="00227804">
              <w:rPr>
                <w:b/>
              </w:rPr>
              <w:t>Максимальна кількість балів за одиницю</w:t>
            </w:r>
          </w:p>
        </w:tc>
        <w:tc>
          <w:tcPr>
            <w:tcW w:w="2197" w:type="dxa"/>
            <w:gridSpan w:val="2"/>
            <w:tcBorders>
              <w:top w:val="single" w:sz="4" w:space="0" w:color="000000"/>
              <w:left w:val="single" w:sz="4" w:space="0" w:color="000000"/>
              <w:bottom w:val="single" w:sz="4" w:space="0" w:color="000000"/>
              <w:right w:val="single" w:sz="4" w:space="0" w:color="000000"/>
            </w:tcBorders>
            <w:vAlign w:val="center"/>
          </w:tcPr>
          <w:p w:rsidR="00201281" w:rsidRDefault="008C5BA6" w:rsidP="00201281">
            <w:pPr>
              <w:widowControl w:val="0"/>
              <w:spacing w:after="0" w:line="240" w:lineRule="auto"/>
              <w:ind w:left="0" w:firstLine="0"/>
              <w:jc w:val="center"/>
              <w:rPr>
                <w:b/>
              </w:rPr>
            </w:pPr>
            <w:r>
              <w:rPr>
                <w:b/>
              </w:rPr>
              <w:t>Змістовий</w:t>
            </w:r>
          </w:p>
          <w:p w:rsidR="008C5BA6" w:rsidRDefault="008C5BA6" w:rsidP="00201281">
            <w:pPr>
              <w:widowControl w:val="0"/>
              <w:spacing w:after="0" w:line="240" w:lineRule="auto"/>
              <w:ind w:left="0" w:firstLine="0"/>
              <w:jc w:val="center"/>
            </w:pPr>
            <w:r>
              <w:rPr>
                <w:b/>
              </w:rPr>
              <w:t>Модуль 1</w:t>
            </w:r>
          </w:p>
        </w:tc>
        <w:tc>
          <w:tcPr>
            <w:tcW w:w="2217" w:type="dxa"/>
            <w:gridSpan w:val="2"/>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pPr>
            <w:r>
              <w:rPr>
                <w:b/>
              </w:rPr>
              <w:t>Модуль 2</w:t>
            </w:r>
          </w:p>
        </w:tc>
      </w:tr>
      <w:tr w:rsidR="008C5BA6" w:rsidTr="00C65197">
        <w:trPr>
          <w:cantSplit/>
          <w:trHeight w:val="1582"/>
        </w:trPr>
        <w:tc>
          <w:tcPr>
            <w:tcW w:w="0" w:type="auto"/>
            <w:vMerge/>
            <w:tcBorders>
              <w:top w:val="nil"/>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pPr>
          </w:p>
        </w:tc>
        <w:tc>
          <w:tcPr>
            <w:tcW w:w="0" w:type="auto"/>
            <w:vMerge/>
            <w:tcBorders>
              <w:top w:val="nil"/>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pPr>
          </w:p>
        </w:tc>
        <w:tc>
          <w:tcPr>
            <w:tcW w:w="1166" w:type="dxa"/>
            <w:tcBorders>
              <w:top w:val="single" w:sz="4" w:space="0" w:color="000000"/>
              <w:left w:val="single" w:sz="4" w:space="0" w:color="000000"/>
              <w:bottom w:val="single" w:sz="4" w:space="0" w:color="000000"/>
              <w:right w:val="single" w:sz="4" w:space="0" w:color="000000"/>
            </w:tcBorders>
            <w:textDirection w:val="btLr"/>
            <w:vAlign w:val="center"/>
          </w:tcPr>
          <w:p w:rsidR="008C5BA6" w:rsidRPr="00227804" w:rsidRDefault="008C5BA6" w:rsidP="00C65197">
            <w:pPr>
              <w:widowControl w:val="0"/>
              <w:spacing w:after="0" w:line="240" w:lineRule="auto"/>
              <w:ind w:left="0" w:firstLine="0"/>
              <w:jc w:val="center"/>
              <w:rPr>
                <w:b/>
              </w:rPr>
            </w:pPr>
            <w:r w:rsidRPr="00227804">
              <w:rPr>
                <w:b/>
              </w:rPr>
              <w:t>Кількість одиниць</w:t>
            </w:r>
          </w:p>
        </w:tc>
        <w:tc>
          <w:tcPr>
            <w:tcW w:w="1031" w:type="dxa"/>
            <w:tcBorders>
              <w:top w:val="single" w:sz="4" w:space="0" w:color="000000"/>
              <w:left w:val="single" w:sz="4" w:space="0" w:color="000000"/>
              <w:bottom w:val="single" w:sz="4" w:space="0" w:color="000000"/>
              <w:right w:val="single" w:sz="4" w:space="0" w:color="000000"/>
            </w:tcBorders>
            <w:textDirection w:val="btLr"/>
            <w:vAlign w:val="center"/>
          </w:tcPr>
          <w:p w:rsidR="008C5BA6" w:rsidRPr="00A07F57" w:rsidRDefault="008C5BA6" w:rsidP="00C65197">
            <w:pPr>
              <w:widowControl w:val="0"/>
              <w:spacing w:after="0" w:line="240" w:lineRule="auto"/>
              <w:ind w:left="0" w:firstLine="0"/>
              <w:jc w:val="center"/>
              <w:rPr>
                <w:b/>
              </w:rPr>
            </w:pPr>
            <w:r w:rsidRPr="00A07F57">
              <w:rPr>
                <w:b/>
              </w:rPr>
              <w:t>Максимальна  кількість балів</w:t>
            </w:r>
          </w:p>
        </w:tc>
        <w:tc>
          <w:tcPr>
            <w:tcW w:w="1068" w:type="dxa"/>
            <w:tcBorders>
              <w:top w:val="single" w:sz="4" w:space="0" w:color="000000"/>
              <w:left w:val="single" w:sz="4" w:space="0" w:color="000000"/>
              <w:bottom w:val="single" w:sz="4" w:space="0" w:color="000000"/>
              <w:right w:val="single" w:sz="4" w:space="0" w:color="000000"/>
            </w:tcBorders>
            <w:textDirection w:val="btLr"/>
            <w:vAlign w:val="center"/>
          </w:tcPr>
          <w:p w:rsidR="008C5BA6" w:rsidRPr="00A07F57" w:rsidRDefault="008C5BA6" w:rsidP="00C65197">
            <w:pPr>
              <w:widowControl w:val="0"/>
              <w:spacing w:after="0" w:line="240" w:lineRule="auto"/>
              <w:ind w:left="0" w:firstLine="0"/>
              <w:jc w:val="center"/>
              <w:rPr>
                <w:b/>
              </w:rPr>
            </w:pPr>
            <w:r w:rsidRPr="00A07F57">
              <w:rPr>
                <w:b/>
              </w:rPr>
              <w:t>Кількість одиниць</w:t>
            </w:r>
          </w:p>
        </w:tc>
        <w:tc>
          <w:tcPr>
            <w:tcW w:w="1149" w:type="dxa"/>
            <w:tcBorders>
              <w:top w:val="single" w:sz="4" w:space="0" w:color="000000"/>
              <w:left w:val="single" w:sz="4" w:space="0" w:color="000000"/>
              <w:bottom w:val="single" w:sz="4" w:space="0" w:color="000000"/>
              <w:right w:val="single" w:sz="4" w:space="0" w:color="000000"/>
            </w:tcBorders>
            <w:textDirection w:val="btLr"/>
            <w:vAlign w:val="center"/>
          </w:tcPr>
          <w:p w:rsidR="008C5BA6" w:rsidRPr="00A07F57" w:rsidRDefault="008C5BA6" w:rsidP="00C65197">
            <w:pPr>
              <w:widowControl w:val="0"/>
              <w:spacing w:after="0" w:line="240" w:lineRule="auto"/>
              <w:ind w:left="0" w:firstLine="0"/>
              <w:jc w:val="center"/>
              <w:rPr>
                <w:b/>
              </w:rPr>
            </w:pPr>
            <w:r w:rsidRPr="00A07F57">
              <w:rPr>
                <w:b/>
              </w:rPr>
              <w:t>Максимальна  кількість балів</w:t>
            </w:r>
          </w:p>
        </w:tc>
      </w:tr>
      <w:tr w:rsidR="008C5BA6" w:rsidTr="00C65197">
        <w:trPr>
          <w:trHeight w:val="332"/>
        </w:trPr>
        <w:tc>
          <w:tcPr>
            <w:tcW w:w="9764" w:type="dxa"/>
            <w:gridSpan w:val="6"/>
            <w:tcBorders>
              <w:top w:val="single" w:sz="4" w:space="0" w:color="000000"/>
              <w:left w:val="single" w:sz="4" w:space="0" w:color="000000"/>
              <w:bottom w:val="single" w:sz="4" w:space="0" w:color="000000"/>
              <w:right w:val="single" w:sz="4" w:space="0" w:color="000000"/>
            </w:tcBorders>
          </w:tcPr>
          <w:p w:rsidR="008C5BA6" w:rsidRDefault="008C5BA6" w:rsidP="00C65197">
            <w:pPr>
              <w:widowControl w:val="0"/>
              <w:spacing w:after="0" w:line="240" w:lineRule="auto"/>
              <w:ind w:left="0" w:firstLine="0"/>
              <w:jc w:val="center"/>
            </w:pPr>
            <w:r>
              <w:rPr>
                <w:b/>
                <w:sz w:val="28"/>
              </w:rPr>
              <w:t xml:space="preserve">І. Обов’язкові </w:t>
            </w:r>
          </w:p>
        </w:tc>
      </w:tr>
      <w:tr w:rsidR="008C5BA6" w:rsidTr="00C65197">
        <w:trPr>
          <w:trHeight w:val="334"/>
        </w:trPr>
        <w:tc>
          <w:tcPr>
            <w:tcW w:w="4352" w:type="dxa"/>
            <w:tcBorders>
              <w:top w:val="single" w:sz="4" w:space="0" w:color="000000"/>
              <w:left w:val="single" w:sz="4" w:space="0" w:color="000000"/>
              <w:bottom w:val="single" w:sz="4" w:space="0" w:color="000000"/>
              <w:right w:val="single" w:sz="4" w:space="0" w:color="000000"/>
            </w:tcBorders>
          </w:tcPr>
          <w:p w:rsidR="008C5BA6" w:rsidRDefault="008C5BA6" w:rsidP="00C65197">
            <w:pPr>
              <w:widowControl w:val="0"/>
              <w:spacing w:after="0" w:line="240" w:lineRule="auto"/>
              <w:ind w:left="0" w:firstLine="0"/>
              <w:jc w:val="left"/>
            </w:pPr>
            <w:r>
              <w:t xml:space="preserve">1.1. Відвідування лекцій </w:t>
            </w:r>
          </w:p>
        </w:tc>
        <w:tc>
          <w:tcPr>
            <w:tcW w:w="998" w:type="dxa"/>
            <w:tcBorders>
              <w:top w:val="single" w:sz="4" w:space="0" w:color="000000"/>
              <w:left w:val="single" w:sz="4" w:space="0" w:color="000000"/>
              <w:bottom w:val="single" w:sz="4" w:space="0" w:color="000000"/>
              <w:right w:val="single" w:sz="4" w:space="0" w:color="000000"/>
            </w:tcBorders>
          </w:tcPr>
          <w:p w:rsidR="008C5BA6" w:rsidRDefault="008C5BA6" w:rsidP="00C65197">
            <w:pPr>
              <w:widowControl w:val="0"/>
              <w:spacing w:after="0" w:line="240" w:lineRule="auto"/>
              <w:ind w:left="0" w:firstLine="0"/>
              <w:jc w:val="center"/>
            </w:pPr>
            <w:r>
              <w:rPr>
                <w:sz w:val="28"/>
              </w:rPr>
              <w:t xml:space="preserve">1 </w:t>
            </w:r>
          </w:p>
        </w:tc>
        <w:tc>
          <w:tcPr>
            <w:tcW w:w="1166" w:type="dxa"/>
            <w:tcBorders>
              <w:top w:val="single" w:sz="4" w:space="0" w:color="000000"/>
              <w:left w:val="single" w:sz="4" w:space="0" w:color="000000"/>
              <w:bottom w:val="single" w:sz="4" w:space="0" w:color="000000"/>
              <w:right w:val="single" w:sz="4" w:space="0" w:color="000000"/>
            </w:tcBorders>
          </w:tcPr>
          <w:p w:rsidR="008C5BA6" w:rsidRDefault="006C7562" w:rsidP="00C65197">
            <w:pPr>
              <w:widowControl w:val="0"/>
              <w:spacing w:after="0" w:line="240" w:lineRule="auto"/>
              <w:ind w:left="0" w:firstLine="0"/>
              <w:jc w:val="center"/>
            </w:pPr>
            <w:r>
              <w:rPr>
                <w:sz w:val="28"/>
              </w:rPr>
              <w:t>4</w:t>
            </w:r>
            <w:r w:rsidR="008C5BA6">
              <w:rPr>
                <w:sz w:val="28"/>
              </w:rPr>
              <w:t xml:space="preserve"> </w:t>
            </w:r>
          </w:p>
        </w:tc>
        <w:tc>
          <w:tcPr>
            <w:tcW w:w="1031" w:type="dxa"/>
            <w:tcBorders>
              <w:top w:val="single" w:sz="4" w:space="0" w:color="000000"/>
              <w:left w:val="single" w:sz="4" w:space="0" w:color="000000"/>
              <w:bottom w:val="single" w:sz="4" w:space="0" w:color="000000"/>
              <w:right w:val="single" w:sz="4" w:space="0" w:color="000000"/>
            </w:tcBorders>
          </w:tcPr>
          <w:p w:rsidR="008C5BA6" w:rsidRDefault="006C7562" w:rsidP="00C65197">
            <w:pPr>
              <w:widowControl w:val="0"/>
              <w:spacing w:after="0" w:line="240" w:lineRule="auto"/>
              <w:ind w:left="0" w:firstLine="0"/>
              <w:jc w:val="center"/>
            </w:pPr>
            <w:r>
              <w:rPr>
                <w:sz w:val="28"/>
              </w:rPr>
              <w:t>4</w:t>
            </w:r>
            <w:r w:rsidR="008C5BA6">
              <w:rPr>
                <w:sz w:val="28"/>
              </w:rPr>
              <w:t xml:space="preserve"> </w:t>
            </w:r>
          </w:p>
        </w:tc>
        <w:tc>
          <w:tcPr>
            <w:tcW w:w="1068" w:type="dxa"/>
            <w:tcBorders>
              <w:top w:val="single" w:sz="4" w:space="0" w:color="000000"/>
              <w:left w:val="single" w:sz="4" w:space="0" w:color="000000"/>
              <w:bottom w:val="single" w:sz="4" w:space="0" w:color="000000"/>
              <w:right w:val="single" w:sz="4" w:space="0" w:color="000000"/>
            </w:tcBorders>
          </w:tcPr>
          <w:p w:rsidR="008C5BA6" w:rsidRDefault="006C7562" w:rsidP="00C65197">
            <w:pPr>
              <w:widowControl w:val="0"/>
              <w:spacing w:after="0" w:line="240" w:lineRule="auto"/>
              <w:ind w:left="0" w:firstLine="0"/>
              <w:jc w:val="center"/>
            </w:pPr>
            <w:r>
              <w:rPr>
                <w:sz w:val="28"/>
              </w:rPr>
              <w:t>4</w:t>
            </w:r>
            <w:r w:rsidR="008C5BA6">
              <w:rPr>
                <w:sz w:val="28"/>
              </w:rPr>
              <w:t xml:space="preserve"> </w:t>
            </w:r>
          </w:p>
        </w:tc>
        <w:tc>
          <w:tcPr>
            <w:tcW w:w="1149" w:type="dxa"/>
            <w:tcBorders>
              <w:top w:val="single" w:sz="4" w:space="0" w:color="000000"/>
              <w:left w:val="single" w:sz="4" w:space="0" w:color="000000"/>
              <w:bottom w:val="single" w:sz="4" w:space="0" w:color="000000"/>
              <w:right w:val="single" w:sz="4" w:space="0" w:color="000000"/>
            </w:tcBorders>
          </w:tcPr>
          <w:p w:rsidR="008C5BA6" w:rsidRDefault="006C7562" w:rsidP="00C65197">
            <w:pPr>
              <w:widowControl w:val="0"/>
              <w:spacing w:after="0" w:line="240" w:lineRule="auto"/>
              <w:ind w:left="0" w:firstLine="0"/>
              <w:jc w:val="center"/>
            </w:pPr>
            <w:r>
              <w:rPr>
                <w:sz w:val="28"/>
              </w:rPr>
              <w:t>4</w:t>
            </w:r>
          </w:p>
        </w:tc>
      </w:tr>
      <w:tr w:rsidR="008C5BA6" w:rsidTr="00C65197">
        <w:trPr>
          <w:trHeight w:val="562"/>
        </w:trPr>
        <w:tc>
          <w:tcPr>
            <w:tcW w:w="4352" w:type="dxa"/>
            <w:tcBorders>
              <w:top w:val="single" w:sz="4" w:space="0" w:color="000000"/>
              <w:left w:val="single" w:sz="4" w:space="0" w:color="000000"/>
              <w:bottom w:val="single" w:sz="4" w:space="0" w:color="000000"/>
              <w:right w:val="single" w:sz="4" w:space="0" w:color="000000"/>
            </w:tcBorders>
          </w:tcPr>
          <w:p w:rsidR="008C5BA6" w:rsidRDefault="008C5BA6" w:rsidP="00C65197">
            <w:pPr>
              <w:widowControl w:val="0"/>
              <w:spacing w:after="0" w:line="240" w:lineRule="auto"/>
              <w:ind w:left="0" w:firstLine="0"/>
              <w:jc w:val="left"/>
            </w:pPr>
            <w:r>
              <w:t xml:space="preserve">1.2. Відвідування семінарських і практичних занять </w:t>
            </w:r>
          </w:p>
        </w:tc>
        <w:tc>
          <w:tcPr>
            <w:tcW w:w="998" w:type="dxa"/>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pPr>
            <w:r>
              <w:rPr>
                <w:sz w:val="28"/>
              </w:rPr>
              <w:t xml:space="preserve">1 </w:t>
            </w:r>
          </w:p>
        </w:tc>
        <w:tc>
          <w:tcPr>
            <w:tcW w:w="1166" w:type="dxa"/>
            <w:tcBorders>
              <w:top w:val="single" w:sz="4" w:space="0" w:color="000000"/>
              <w:left w:val="single" w:sz="4" w:space="0" w:color="000000"/>
              <w:bottom w:val="single" w:sz="4" w:space="0" w:color="000000"/>
              <w:right w:val="single" w:sz="4" w:space="0" w:color="000000"/>
            </w:tcBorders>
            <w:vAlign w:val="center"/>
          </w:tcPr>
          <w:p w:rsidR="008C5BA6" w:rsidRDefault="00F449DA" w:rsidP="00C65197">
            <w:pPr>
              <w:widowControl w:val="0"/>
              <w:spacing w:after="0" w:line="240" w:lineRule="auto"/>
              <w:ind w:left="0" w:firstLine="0"/>
              <w:jc w:val="center"/>
            </w:pPr>
            <w:r>
              <w:rPr>
                <w:sz w:val="28"/>
              </w:rPr>
              <w:t>3</w:t>
            </w:r>
          </w:p>
        </w:tc>
        <w:tc>
          <w:tcPr>
            <w:tcW w:w="1031" w:type="dxa"/>
            <w:tcBorders>
              <w:top w:val="single" w:sz="4" w:space="0" w:color="000000"/>
              <w:left w:val="single" w:sz="4" w:space="0" w:color="000000"/>
              <w:bottom w:val="single" w:sz="4" w:space="0" w:color="000000"/>
              <w:right w:val="single" w:sz="4" w:space="0" w:color="000000"/>
            </w:tcBorders>
            <w:vAlign w:val="center"/>
          </w:tcPr>
          <w:p w:rsidR="008C5BA6" w:rsidRDefault="00F449DA" w:rsidP="00C65197">
            <w:pPr>
              <w:widowControl w:val="0"/>
              <w:spacing w:after="0" w:line="240" w:lineRule="auto"/>
              <w:ind w:left="0" w:firstLine="0"/>
              <w:jc w:val="center"/>
            </w:pPr>
            <w:r>
              <w:rPr>
                <w:sz w:val="28"/>
              </w:rPr>
              <w:t>3</w:t>
            </w:r>
            <w:r w:rsidR="008C5BA6">
              <w:rPr>
                <w:sz w:val="28"/>
              </w:rPr>
              <w:t xml:space="preserve"> </w:t>
            </w:r>
          </w:p>
        </w:tc>
        <w:tc>
          <w:tcPr>
            <w:tcW w:w="1068" w:type="dxa"/>
            <w:tcBorders>
              <w:top w:val="single" w:sz="4" w:space="0" w:color="000000"/>
              <w:left w:val="single" w:sz="4" w:space="0" w:color="000000"/>
              <w:bottom w:val="single" w:sz="4" w:space="0" w:color="000000"/>
              <w:right w:val="single" w:sz="4" w:space="0" w:color="000000"/>
            </w:tcBorders>
            <w:vAlign w:val="center"/>
          </w:tcPr>
          <w:p w:rsidR="008C5BA6" w:rsidRDefault="00F449DA" w:rsidP="00C65197">
            <w:pPr>
              <w:widowControl w:val="0"/>
              <w:spacing w:after="0" w:line="240" w:lineRule="auto"/>
              <w:ind w:left="0" w:firstLine="0"/>
              <w:jc w:val="center"/>
            </w:pPr>
            <w:r>
              <w:rPr>
                <w:sz w:val="28"/>
              </w:rPr>
              <w:t>4</w:t>
            </w:r>
            <w:r w:rsidR="008C5BA6">
              <w:rPr>
                <w:sz w:val="28"/>
              </w:rPr>
              <w:t xml:space="preserve"> </w:t>
            </w:r>
          </w:p>
        </w:tc>
        <w:tc>
          <w:tcPr>
            <w:tcW w:w="1149" w:type="dxa"/>
            <w:tcBorders>
              <w:top w:val="single" w:sz="4" w:space="0" w:color="000000"/>
              <w:left w:val="single" w:sz="4" w:space="0" w:color="000000"/>
              <w:bottom w:val="single" w:sz="4" w:space="0" w:color="000000"/>
              <w:right w:val="single" w:sz="4" w:space="0" w:color="000000"/>
            </w:tcBorders>
            <w:vAlign w:val="center"/>
          </w:tcPr>
          <w:p w:rsidR="008C5BA6" w:rsidRDefault="00F449DA" w:rsidP="00C65197">
            <w:pPr>
              <w:widowControl w:val="0"/>
              <w:spacing w:after="0" w:line="240" w:lineRule="auto"/>
              <w:ind w:left="0" w:firstLine="0"/>
              <w:jc w:val="center"/>
            </w:pPr>
            <w:r>
              <w:rPr>
                <w:sz w:val="28"/>
              </w:rPr>
              <w:t>4</w:t>
            </w:r>
            <w:r w:rsidR="008C5BA6">
              <w:rPr>
                <w:sz w:val="28"/>
              </w:rPr>
              <w:t xml:space="preserve"> </w:t>
            </w:r>
          </w:p>
        </w:tc>
      </w:tr>
      <w:tr w:rsidR="008C5BA6" w:rsidTr="00C65197">
        <w:trPr>
          <w:trHeight w:val="562"/>
        </w:trPr>
        <w:tc>
          <w:tcPr>
            <w:tcW w:w="4352" w:type="dxa"/>
            <w:tcBorders>
              <w:top w:val="single" w:sz="4" w:space="0" w:color="000000"/>
              <w:left w:val="single" w:sz="4" w:space="0" w:color="000000"/>
              <w:bottom w:val="single" w:sz="4" w:space="0" w:color="000000"/>
              <w:right w:val="single" w:sz="4" w:space="0" w:color="000000"/>
            </w:tcBorders>
          </w:tcPr>
          <w:p w:rsidR="008C5BA6" w:rsidRDefault="008C5BA6" w:rsidP="00C65197">
            <w:pPr>
              <w:widowControl w:val="0"/>
              <w:spacing w:after="0" w:line="240" w:lineRule="auto"/>
              <w:ind w:left="0" w:firstLine="0"/>
              <w:jc w:val="left"/>
            </w:pPr>
            <w:r>
              <w:t xml:space="preserve">1.3. Робота на семінарському і практичному занятті </w:t>
            </w:r>
          </w:p>
        </w:tc>
        <w:tc>
          <w:tcPr>
            <w:tcW w:w="998" w:type="dxa"/>
            <w:tcBorders>
              <w:top w:val="single" w:sz="4" w:space="0" w:color="000000"/>
              <w:left w:val="single" w:sz="4" w:space="0" w:color="000000"/>
              <w:bottom w:val="single" w:sz="4" w:space="0" w:color="000000"/>
              <w:right w:val="single" w:sz="4" w:space="0" w:color="000000"/>
            </w:tcBorders>
            <w:vAlign w:val="center"/>
          </w:tcPr>
          <w:p w:rsidR="008C5BA6" w:rsidRDefault="00F449DA" w:rsidP="00C65197">
            <w:pPr>
              <w:widowControl w:val="0"/>
              <w:spacing w:after="0" w:line="240" w:lineRule="auto"/>
              <w:ind w:left="0" w:firstLine="0"/>
              <w:jc w:val="center"/>
            </w:pPr>
            <w:r>
              <w:rPr>
                <w:sz w:val="28"/>
              </w:rPr>
              <w:t>5</w:t>
            </w:r>
            <w:r w:rsidR="008C5BA6">
              <w:rPr>
                <w:sz w:val="28"/>
              </w:rPr>
              <w:t xml:space="preserve"> </w:t>
            </w:r>
          </w:p>
        </w:tc>
        <w:tc>
          <w:tcPr>
            <w:tcW w:w="1166" w:type="dxa"/>
            <w:tcBorders>
              <w:top w:val="single" w:sz="4" w:space="0" w:color="000000"/>
              <w:left w:val="single" w:sz="4" w:space="0" w:color="000000"/>
              <w:bottom w:val="single" w:sz="4" w:space="0" w:color="000000"/>
              <w:right w:val="single" w:sz="4" w:space="0" w:color="000000"/>
            </w:tcBorders>
            <w:vAlign w:val="center"/>
          </w:tcPr>
          <w:p w:rsidR="008C5BA6" w:rsidRDefault="00F449DA" w:rsidP="00C65197">
            <w:pPr>
              <w:widowControl w:val="0"/>
              <w:spacing w:after="0" w:line="240" w:lineRule="auto"/>
              <w:ind w:left="0" w:firstLine="0"/>
              <w:jc w:val="center"/>
            </w:pPr>
            <w:r>
              <w:rPr>
                <w:sz w:val="28"/>
              </w:rPr>
              <w:t>3</w:t>
            </w:r>
            <w:r w:rsidR="008C5BA6">
              <w:rPr>
                <w:sz w:val="28"/>
              </w:rPr>
              <w:t xml:space="preserve"> </w:t>
            </w:r>
          </w:p>
        </w:tc>
        <w:tc>
          <w:tcPr>
            <w:tcW w:w="1031" w:type="dxa"/>
            <w:tcBorders>
              <w:top w:val="single" w:sz="4" w:space="0" w:color="000000"/>
              <w:left w:val="single" w:sz="4" w:space="0" w:color="000000"/>
              <w:bottom w:val="single" w:sz="4" w:space="0" w:color="000000"/>
              <w:right w:val="single" w:sz="4" w:space="0" w:color="000000"/>
            </w:tcBorders>
            <w:vAlign w:val="center"/>
          </w:tcPr>
          <w:p w:rsidR="008C5BA6" w:rsidRDefault="00F449DA" w:rsidP="00C65197">
            <w:pPr>
              <w:widowControl w:val="0"/>
              <w:spacing w:after="0" w:line="240" w:lineRule="auto"/>
              <w:ind w:left="0" w:firstLine="0"/>
              <w:jc w:val="center"/>
            </w:pPr>
            <w:r>
              <w:rPr>
                <w:sz w:val="28"/>
              </w:rPr>
              <w:t>15</w:t>
            </w:r>
            <w:r w:rsidR="008C5BA6">
              <w:rPr>
                <w:sz w:val="28"/>
              </w:rPr>
              <w:t xml:space="preserve"> </w:t>
            </w:r>
          </w:p>
        </w:tc>
        <w:tc>
          <w:tcPr>
            <w:tcW w:w="1068" w:type="dxa"/>
            <w:tcBorders>
              <w:top w:val="single" w:sz="4" w:space="0" w:color="000000"/>
              <w:left w:val="single" w:sz="4" w:space="0" w:color="000000"/>
              <w:bottom w:val="single" w:sz="4" w:space="0" w:color="000000"/>
              <w:right w:val="single" w:sz="4" w:space="0" w:color="000000"/>
            </w:tcBorders>
            <w:vAlign w:val="center"/>
          </w:tcPr>
          <w:p w:rsidR="008C5BA6" w:rsidRDefault="00F449DA" w:rsidP="00C65197">
            <w:pPr>
              <w:widowControl w:val="0"/>
              <w:spacing w:after="0" w:line="240" w:lineRule="auto"/>
              <w:ind w:left="0" w:firstLine="0"/>
              <w:jc w:val="center"/>
            </w:pPr>
            <w:r>
              <w:rPr>
                <w:sz w:val="28"/>
              </w:rPr>
              <w:t>4</w:t>
            </w:r>
            <w:r w:rsidR="008C5BA6">
              <w:rPr>
                <w:sz w:val="28"/>
              </w:rPr>
              <w:t xml:space="preserve"> </w:t>
            </w:r>
          </w:p>
        </w:tc>
        <w:tc>
          <w:tcPr>
            <w:tcW w:w="1149" w:type="dxa"/>
            <w:tcBorders>
              <w:top w:val="single" w:sz="4" w:space="0" w:color="000000"/>
              <w:left w:val="single" w:sz="4" w:space="0" w:color="000000"/>
              <w:bottom w:val="single" w:sz="4" w:space="0" w:color="000000"/>
              <w:right w:val="single" w:sz="4" w:space="0" w:color="000000"/>
            </w:tcBorders>
            <w:vAlign w:val="center"/>
          </w:tcPr>
          <w:p w:rsidR="008C5BA6" w:rsidRDefault="00F449DA" w:rsidP="00C65197">
            <w:pPr>
              <w:widowControl w:val="0"/>
              <w:spacing w:after="0" w:line="240" w:lineRule="auto"/>
              <w:ind w:left="0" w:firstLine="0"/>
              <w:jc w:val="center"/>
            </w:pPr>
            <w:r>
              <w:rPr>
                <w:sz w:val="28"/>
              </w:rPr>
              <w:t>20</w:t>
            </w:r>
            <w:r w:rsidR="008C5BA6">
              <w:rPr>
                <w:sz w:val="28"/>
              </w:rPr>
              <w:t xml:space="preserve"> </w:t>
            </w:r>
          </w:p>
        </w:tc>
      </w:tr>
      <w:tr w:rsidR="008C5BA6" w:rsidTr="00C65197">
        <w:trPr>
          <w:trHeight w:val="562"/>
        </w:trPr>
        <w:tc>
          <w:tcPr>
            <w:tcW w:w="4352" w:type="dxa"/>
            <w:tcBorders>
              <w:top w:val="single" w:sz="4" w:space="0" w:color="000000"/>
              <w:left w:val="single" w:sz="4" w:space="0" w:color="000000"/>
              <w:bottom w:val="single" w:sz="4" w:space="0" w:color="000000"/>
              <w:right w:val="single" w:sz="4" w:space="0" w:color="000000"/>
            </w:tcBorders>
          </w:tcPr>
          <w:p w:rsidR="008C5BA6" w:rsidRDefault="008C5BA6" w:rsidP="00C65197">
            <w:pPr>
              <w:widowControl w:val="0"/>
              <w:spacing w:after="0" w:line="240" w:lineRule="auto"/>
              <w:ind w:left="0" w:firstLine="0"/>
              <w:jc w:val="left"/>
            </w:pPr>
            <w:r>
              <w:t xml:space="preserve">1.4. Виконання завдань для самостійної роботи </w:t>
            </w:r>
          </w:p>
        </w:tc>
        <w:tc>
          <w:tcPr>
            <w:tcW w:w="998" w:type="dxa"/>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pPr>
            <w:r>
              <w:rPr>
                <w:sz w:val="28"/>
              </w:rPr>
              <w:t xml:space="preserve">10 </w:t>
            </w:r>
          </w:p>
        </w:tc>
        <w:tc>
          <w:tcPr>
            <w:tcW w:w="1166" w:type="dxa"/>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pPr>
            <w:r>
              <w:rPr>
                <w:sz w:val="28"/>
              </w:rPr>
              <w:t xml:space="preserve"> </w:t>
            </w:r>
          </w:p>
        </w:tc>
        <w:tc>
          <w:tcPr>
            <w:tcW w:w="1031" w:type="dxa"/>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pPr>
            <w:r>
              <w:rPr>
                <w:sz w:val="28"/>
              </w:rPr>
              <w:t xml:space="preserve"> </w:t>
            </w:r>
          </w:p>
        </w:tc>
        <w:tc>
          <w:tcPr>
            <w:tcW w:w="1068" w:type="dxa"/>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pPr>
            <w:r>
              <w:rPr>
                <w:sz w:val="28"/>
              </w:rPr>
              <w:t xml:space="preserve"> </w:t>
            </w:r>
          </w:p>
        </w:tc>
        <w:tc>
          <w:tcPr>
            <w:tcW w:w="1149" w:type="dxa"/>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pPr>
            <w:r>
              <w:rPr>
                <w:sz w:val="28"/>
              </w:rPr>
              <w:t xml:space="preserve"> </w:t>
            </w:r>
          </w:p>
        </w:tc>
      </w:tr>
      <w:tr w:rsidR="008C5BA6" w:rsidTr="00C65197">
        <w:trPr>
          <w:trHeight w:val="340"/>
        </w:trPr>
        <w:tc>
          <w:tcPr>
            <w:tcW w:w="4352" w:type="dxa"/>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left"/>
            </w:pPr>
            <w:r>
              <w:t>1.5. Виконання модульної роботи</w:t>
            </w:r>
          </w:p>
        </w:tc>
        <w:tc>
          <w:tcPr>
            <w:tcW w:w="998" w:type="dxa"/>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rPr>
                <w:sz w:val="28"/>
              </w:rPr>
            </w:pPr>
            <w:r>
              <w:rPr>
                <w:sz w:val="28"/>
              </w:rPr>
              <w:t>25</w:t>
            </w:r>
          </w:p>
        </w:tc>
        <w:tc>
          <w:tcPr>
            <w:tcW w:w="1166" w:type="dxa"/>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rPr>
                <w:sz w:val="28"/>
              </w:rPr>
            </w:pPr>
          </w:p>
        </w:tc>
        <w:tc>
          <w:tcPr>
            <w:tcW w:w="1031" w:type="dxa"/>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rPr>
                <w:sz w:val="28"/>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rPr>
                <w:sz w:val="28"/>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rPr>
                <w:sz w:val="28"/>
              </w:rPr>
            </w:pPr>
          </w:p>
        </w:tc>
      </w:tr>
      <w:tr w:rsidR="008C5BA6" w:rsidTr="00C65197">
        <w:trPr>
          <w:trHeight w:val="562"/>
        </w:trPr>
        <w:tc>
          <w:tcPr>
            <w:tcW w:w="4352" w:type="dxa"/>
            <w:tcBorders>
              <w:top w:val="single" w:sz="4" w:space="0" w:color="000000"/>
              <w:left w:val="single" w:sz="4" w:space="0" w:color="000000"/>
              <w:bottom w:val="single" w:sz="4" w:space="0" w:color="000000"/>
              <w:right w:val="single" w:sz="4" w:space="0" w:color="000000"/>
            </w:tcBorders>
          </w:tcPr>
          <w:p w:rsidR="008C5BA6" w:rsidRDefault="008C5BA6" w:rsidP="00C65197">
            <w:pPr>
              <w:widowControl w:val="0"/>
              <w:spacing w:after="0" w:line="240" w:lineRule="auto"/>
              <w:ind w:left="0" w:firstLine="0"/>
              <w:jc w:val="left"/>
            </w:pPr>
            <w:r>
              <w:t xml:space="preserve">1.6. Виконання індивідуальних завдань </w:t>
            </w:r>
          </w:p>
          <w:p w:rsidR="008C5BA6" w:rsidRDefault="008C5BA6" w:rsidP="00C65197">
            <w:pPr>
              <w:widowControl w:val="0"/>
              <w:spacing w:after="0" w:line="240" w:lineRule="auto"/>
              <w:ind w:left="0" w:firstLine="0"/>
              <w:jc w:val="left"/>
            </w:pPr>
            <w:r>
              <w:t>(ІНДЗ)</w:t>
            </w:r>
          </w:p>
        </w:tc>
        <w:tc>
          <w:tcPr>
            <w:tcW w:w="998" w:type="dxa"/>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rPr>
                <w:sz w:val="28"/>
              </w:rPr>
            </w:pPr>
            <w:r>
              <w:rPr>
                <w:sz w:val="28"/>
              </w:rPr>
              <w:t>30</w:t>
            </w:r>
          </w:p>
        </w:tc>
        <w:tc>
          <w:tcPr>
            <w:tcW w:w="1166" w:type="dxa"/>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rPr>
                <w:sz w:val="28"/>
              </w:rPr>
            </w:pPr>
          </w:p>
        </w:tc>
        <w:tc>
          <w:tcPr>
            <w:tcW w:w="1031" w:type="dxa"/>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rPr>
                <w:sz w:val="28"/>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rPr>
                <w:sz w:val="28"/>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rPr>
                <w:sz w:val="28"/>
              </w:rPr>
            </w:pPr>
          </w:p>
        </w:tc>
      </w:tr>
      <w:tr w:rsidR="008C5BA6" w:rsidTr="00C65197">
        <w:trPr>
          <w:trHeight w:val="340"/>
        </w:trPr>
        <w:tc>
          <w:tcPr>
            <w:tcW w:w="5350" w:type="dxa"/>
            <w:gridSpan w:val="2"/>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right"/>
              <w:rPr>
                <w:sz w:val="28"/>
              </w:rPr>
            </w:pPr>
            <w:r>
              <w:rPr>
                <w:b/>
              </w:rPr>
              <w:t xml:space="preserve">Разом       </w:t>
            </w:r>
          </w:p>
        </w:tc>
        <w:tc>
          <w:tcPr>
            <w:tcW w:w="1166" w:type="dxa"/>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rPr>
                <w:sz w:val="28"/>
              </w:rPr>
            </w:pPr>
          </w:p>
        </w:tc>
        <w:tc>
          <w:tcPr>
            <w:tcW w:w="1031" w:type="dxa"/>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rPr>
                <w:sz w:val="28"/>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rPr>
                <w:sz w:val="28"/>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rPr>
                <w:sz w:val="28"/>
              </w:rPr>
            </w:pPr>
          </w:p>
        </w:tc>
      </w:tr>
      <w:tr w:rsidR="008C5BA6" w:rsidTr="00C65197">
        <w:trPr>
          <w:trHeight w:val="340"/>
        </w:trPr>
        <w:tc>
          <w:tcPr>
            <w:tcW w:w="9764" w:type="dxa"/>
            <w:gridSpan w:val="6"/>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pPr>
            <w:r>
              <w:t>Максимальна кількість балів за обов’язкові види роботи: 50</w:t>
            </w:r>
          </w:p>
        </w:tc>
      </w:tr>
      <w:tr w:rsidR="008C5BA6" w:rsidTr="00C65197">
        <w:trPr>
          <w:trHeight w:val="340"/>
        </w:trPr>
        <w:tc>
          <w:tcPr>
            <w:tcW w:w="9764" w:type="dxa"/>
            <w:gridSpan w:val="6"/>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rPr>
                <w:sz w:val="28"/>
              </w:rPr>
            </w:pPr>
            <w:r>
              <w:rPr>
                <w:b/>
                <w:sz w:val="28"/>
              </w:rPr>
              <w:t>ІІ. Вибіркові</w:t>
            </w:r>
          </w:p>
        </w:tc>
      </w:tr>
      <w:tr w:rsidR="008C5BA6" w:rsidTr="00C65197">
        <w:trPr>
          <w:trHeight w:val="340"/>
        </w:trPr>
        <w:tc>
          <w:tcPr>
            <w:tcW w:w="9764" w:type="dxa"/>
            <w:gridSpan w:val="6"/>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rPr>
                <w:sz w:val="28"/>
              </w:rPr>
            </w:pPr>
            <w:r>
              <w:t>Виконання завдань для самостійного опрацювання</w:t>
            </w:r>
          </w:p>
        </w:tc>
      </w:tr>
      <w:tr w:rsidR="008C5BA6" w:rsidTr="00C65197">
        <w:trPr>
          <w:trHeight w:val="562"/>
        </w:trPr>
        <w:tc>
          <w:tcPr>
            <w:tcW w:w="5350" w:type="dxa"/>
            <w:gridSpan w:val="2"/>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rPr>
                <w:b/>
              </w:rPr>
            </w:pPr>
            <w:r>
              <w:t>2.1. Складання ситуаційних завдань із різних тем курсу</w:t>
            </w:r>
          </w:p>
        </w:tc>
        <w:tc>
          <w:tcPr>
            <w:tcW w:w="1166" w:type="dxa"/>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rPr>
                <w:sz w:val="28"/>
              </w:rPr>
            </w:pPr>
          </w:p>
        </w:tc>
        <w:tc>
          <w:tcPr>
            <w:tcW w:w="1031" w:type="dxa"/>
            <w:tcBorders>
              <w:top w:val="single" w:sz="4" w:space="0" w:color="000000"/>
              <w:left w:val="single" w:sz="4" w:space="0" w:color="000000"/>
              <w:bottom w:val="single" w:sz="4" w:space="0" w:color="000000"/>
              <w:right w:val="single" w:sz="4" w:space="0" w:color="000000"/>
            </w:tcBorders>
            <w:vAlign w:val="center"/>
          </w:tcPr>
          <w:p w:rsidR="008C5BA6" w:rsidRDefault="00F449DA" w:rsidP="00C65197">
            <w:pPr>
              <w:widowControl w:val="0"/>
              <w:spacing w:after="0" w:line="240" w:lineRule="auto"/>
              <w:ind w:left="0" w:firstLine="0"/>
              <w:jc w:val="center"/>
              <w:rPr>
                <w:sz w:val="28"/>
              </w:rPr>
            </w:pPr>
            <w:r>
              <w:rPr>
                <w:sz w:val="28"/>
              </w:rPr>
              <w:t>5</w:t>
            </w:r>
          </w:p>
        </w:tc>
        <w:tc>
          <w:tcPr>
            <w:tcW w:w="1068" w:type="dxa"/>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rPr>
                <w:sz w:val="28"/>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8C5BA6" w:rsidRDefault="00F449DA" w:rsidP="00C65197">
            <w:pPr>
              <w:widowControl w:val="0"/>
              <w:spacing w:after="0" w:line="240" w:lineRule="auto"/>
              <w:ind w:left="0" w:firstLine="0"/>
              <w:jc w:val="center"/>
              <w:rPr>
                <w:sz w:val="28"/>
              </w:rPr>
            </w:pPr>
            <w:r>
              <w:rPr>
                <w:sz w:val="28"/>
              </w:rPr>
              <w:t>5</w:t>
            </w:r>
          </w:p>
        </w:tc>
      </w:tr>
      <w:tr w:rsidR="008C5BA6" w:rsidTr="00C65197">
        <w:trPr>
          <w:trHeight w:val="340"/>
        </w:trPr>
        <w:tc>
          <w:tcPr>
            <w:tcW w:w="5350" w:type="dxa"/>
            <w:gridSpan w:val="2"/>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pPr>
            <w:r>
              <w:t>2.2. Огляд літератури з конкретної тематики</w:t>
            </w:r>
          </w:p>
        </w:tc>
        <w:tc>
          <w:tcPr>
            <w:tcW w:w="1166" w:type="dxa"/>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rPr>
                <w:sz w:val="28"/>
              </w:rPr>
            </w:pPr>
          </w:p>
        </w:tc>
        <w:tc>
          <w:tcPr>
            <w:tcW w:w="1031" w:type="dxa"/>
            <w:tcBorders>
              <w:top w:val="single" w:sz="4" w:space="0" w:color="000000"/>
              <w:left w:val="single" w:sz="4" w:space="0" w:color="000000"/>
              <w:bottom w:val="single" w:sz="4" w:space="0" w:color="000000"/>
              <w:right w:val="single" w:sz="4" w:space="0" w:color="000000"/>
            </w:tcBorders>
            <w:vAlign w:val="center"/>
          </w:tcPr>
          <w:p w:rsidR="008C5BA6" w:rsidRDefault="00F449DA" w:rsidP="00C65197">
            <w:pPr>
              <w:widowControl w:val="0"/>
              <w:spacing w:after="0" w:line="240" w:lineRule="auto"/>
              <w:ind w:left="0" w:firstLine="0"/>
              <w:jc w:val="center"/>
              <w:rPr>
                <w:sz w:val="28"/>
              </w:rPr>
            </w:pPr>
            <w:r>
              <w:rPr>
                <w:sz w:val="28"/>
              </w:rPr>
              <w:t>5</w:t>
            </w:r>
          </w:p>
        </w:tc>
        <w:tc>
          <w:tcPr>
            <w:tcW w:w="1068" w:type="dxa"/>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rPr>
                <w:sz w:val="28"/>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8C5BA6" w:rsidRDefault="00F449DA" w:rsidP="00C65197">
            <w:pPr>
              <w:widowControl w:val="0"/>
              <w:spacing w:after="0" w:line="240" w:lineRule="auto"/>
              <w:ind w:left="0" w:firstLine="0"/>
              <w:jc w:val="center"/>
              <w:rPr>
                <w:sz w:val="28"/>
              </w:rPr>
            </w:pPr>
            <w:r>
              <w:rPr>
                <w:sz w:val="28"/>
              </w:rPr>
              <w:t>5</w:t>
            </w:r>
          </w:p>
        </w:tc>
      </w:tr>
      <w:tr w:rsidR="008C5BA6" w:rsidTr="00C65197">
        <w:trPr>
          <w:trHeight w:val="562"/>
        </w:trPr>
        <w:tc>
          <w:tcPr>
            <w:tcW w:w="5350" w:type="dxa"/>
            <w:gridSpan w:val="2"/>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pPr>
            <w:r>
              <w:t>2.3. Складання ділової гри з конкретним прикладним матеріалом з будь-якої теми курсу</w:t>
            </w:r>
          </w:p>
        </w:tc>
        <w:tc>
          <w:tcPr>
            <w:tcW w:w="1166" w:type="dxa"/>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rPr>
                <w:sz w:val="28"/>
              </w:rPr>
            </w:pPr>
          </w:p>
        </w:tc>
        <w:tc>
          <w:tcPr>
            <w:tcW w:w="1031" w:type="dxa"/>
            <w:tcBorders>
              <w:top w:val="single" w:sz="4" w:space="0" w:color="000000"/>
              <w:left w:val="single" w:sz="4" w:space="0" w:color="000000"/>
              <w:bottom w:val="single" w:sz="4" w:space="0" w:color="000000"/>
              <w:right w:val="single" w:sz="4" w:space="0" w:color="000000"/>
            </w:tcBorders>
            <w:vAlign w:val="center"/>
          </w:tcPr>
          <w:p w:rsidR="008C5BA6" w:rsidRDefault="00F449DA" w:rsidP="00C65197">
            <w:pPr>
              <w:widowControl w:val="0"/>
              <w:spacing w:after="0" w:line="240" w:lineRule="auto"/>
              <w:ind w:left="0" w:firstLine="0"/>
              <w:jc w:val="center"/>
              <w:rPr>
                <w:sz w:val="28"/>
              </w:rPr>
            </w:pPr>
            <w:r>
              <w:rPr>
                <w:sz w:val="28"/>
              </w:rPr>
              <w:t>5</w:t>
            </w:r>
          </w:p>
        </w:tc>
        <w:tc>
          <w:tcPr>
            <w:tcW w:w="1068" w:type="dxa"/>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rPr>
                <w:sz w:val="28"/>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8C5BA6" w:rsidRDefault="00F449DA" w:rsidP="00C65197">
            <w:pPr>
              <w:widowControl w:val="0"/>
              <w:spacing w:after="0" w:line="240" w:lineRule="auto"/>
              <w:ind w:left="0" w:firstLine="0"/>
              <w:jc w:val="center"/>
              <w:rPr>
                <w:sz w:val="28"/>
              </w:rPr>
            </w:pPr>
            <w:r>
              <w:rPr>
                <w:sz w:val="28"/>
              </w:rPr>
              <w:t>5</w:t>
            </w:r>
          </w:p>
        </w:tc>
      </w:tr>
      <w:tr w:rsidR="008C5BA6" w:rsidTr="00C65197">
        <w:trPr>
          <w:trHeight w:val="562"/>
        </w:trPr>
        <w:tc>
          <w:tcPr>
            <w:tcW w:w="5350" w:type="dxa"/>
            <w:gridSpan w:val="2"/>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pPr>
            <w:r>
              <w:t>2.4. Підготовка наукової статті з будь-якої теми курсу</w:t>
            </w:r>
          </w:p>
        </w:tc>
        <w:tc>
          <w:tcPr>
            <w:tcW w:w="1166" w:type="dxa"/>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rPr>
                <w:sz w:val="28"/>
              </w:rPr>
            </w:pPr>
          </w:p>
        </w:tc>
        <w:tc>
          <w:tcPr>
            <w:tcW w:w="1031" w:type="dxa"/>
            <w:tcBorders>
              <w:top w:val="single" w:sz="4" w:space="0" w:color="000000"/>
              <w:left w:val="single" w:sz="4" w:space="0" w:color="000000"/>
              <w:bottom w:val="single" w:sz="4" w:space="0" w:color="000000"/>
              <w:right w:val="single" w:sz="4" w:space="0" w:color="000000"/>
            </w:tcBorders>
            <w:vAlign w:val="center"/>
          </w:tcPr>
          <w:p w:rsidR="008C5BA6" w:rsidRDefault="00F449DA" w:rsidP="00C65197">
            <w:pPr>
              <w:widowControl w:val="0"/>
              <w:spacing w:after="0" w:line="240" w:lineRule="auto"/>
              <w:ind w:left="0" w:firstLine="0"/>
              <w:jc w:val="center"/>
              <w:rPr>
                <w:sz w:val="28"/>
              </w:rPr>
            </w:pPr>
            <w:r>
              <w:rPr>
                <w:sz w:val="28"/>
              </w:rPr>
              <w:t>10</w:t>
            </w:r>
          </w:p>
        </w:tc>
        <w:tc>
          <w:tcPr>
            <w:tcW w:w="1068" w:type="dxa"/>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rPr>
                <w:sz w:val="28"/>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8C5BA6" w:rsidRDefault="00F449DA" w:rsidP="00C65197">
            <w:pPr>
              <w:widowControl w:val="0"/>
              <w:spacing w:after="0" w:line="240" w:lineRule="auto"/>
              <w:ind w:left="0" w:firstLine="0"/>
              <w:jc w:val="center"/>
              <w:rPr>
                <w:sz w:val="28"/>
              </w:rPr>
            </w:pPr>
            <w:r>
              <w:rPr>
                <w:sz w:val="28"/>
              </w:rPr>
              <w:t>10</w:t>
            </w:r>
          </w:p>
        </w:tc>
      </w:tr>
      <w:tr w:rsidR="008C5BA6" w:rsidTr="00C65197">
        <w:trPr>
          <w:trHeight w:val="340"/>
        </w:trPr>
        <w:tc>
          <w:tcPr>
            <w:tcW w:w="5350" w:type="dxa"/>
            <w:gridSpan w:val="2"/>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pPr>
            <w:r>
              <w:t>2.5. Участь у науковій студентській конференції</w:t>
            </w:r>
          </w:p>
        </w:tc>
        <w:tc>
          <w:tcPr>
            <w:tcW w:w="1166" w:type="dxa"/>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rPr>
                <w:sz w:val="28"/>
              </w:rPr>
            </w:pPr>
          </w:p>
        </w:tc>
        <w:tc>
          <w:tcPr>
            <w:tcW w:w="1031" w:type="dxa"/>
            <w:tcBorders>
              <w:top w:val="single" w:sz="4" w:space="0" w:color="000000"/>
              <w:left w:val="single" w:sz="4" w:space="0" w:color="000000"/>
              <w:bottom w:val="single" w:sz="4" w:space="0" w:color="000000"/>
              <w:right w:val="single" w:sz="4" w:space="0" w:color="000000"/>
            </w:tcBorders>
            <w:vAlign w:val="center"/>
          </w:tcPr>
          <w:p w:rsidR="008C5BA6" w:rsidRDefault="00F449DA" w:rsidP="00C65197">
            <w:pPr>
              <w:widowControl w:val="0"/>
              <w:spacing w:after="0" w:line="240" w:lineRule="auto"/>
              <w:ind w:left="0" w:firstLine="0"/>
              <w:jc w:val="center"/>
              <w:rPr>
                <w:sz w:val="28"/>
              </w:rPr>
            </w:pPr>
            <w:r>
              <w:rPr>
                <w:sz w:val="28"/>
              </w:rPr>
              <w:t>10</w:t>
            </w:r>
          </w:p>
        </w:tc>
        <w:tc>
          <w:tcPr>
            <w:tcW w:w="1068" w:type="dxa"/>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rPr>
                <w:sz w:val="28"/>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8C5BA6" w:rsidRDefault="00F449DA" w:rsidP="00C65197">
            <w:pPr>
              <w:widowControl w:val="0"/>
              <w:spacing w:after="0" w:line="240" w:lineRule="auto"/>
              <w:ind w:left="0" w:firstLine="0"/>
              <w:jc w:val="center"/>
              <w:rPr>
                <w:sz w:val="28"/>
              </w:rPr>
            </w:pPr>
            <w:r>
              <w:rPr>
                <w:sz w:val="28"/>
              </w:rPr>
              <w:t>10</w:t>
            </w:r>
          </w:p>
        </w:tc>
      </w:tr>
      <w:tr w:rsidR="008C5BA6" w:rsidTr="00C65197">
        <w:trPr>
          <w:trHeight w:val="562"/>
        </w:trPr>
        <w:tc>
          <w:tcPr>
            <w:tcW w:w="5350" w:type="dxa"/>
            <w:gridSpan w:val="2"/>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pPr>
            <w:r>
              <w:t>2.6. Дослідження українського чи закордонного досвіду</w:t>
            </w:r>
          </w:p>
        </w:tc>
        <w:tc>
          <w:tcPr>
            <w:tcW w:w="1166" w:type="dxa"/>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rPr>
                <w:sz w:val="28"/>
              </w:rPr>
            </w:pPr>
          </w:p>
        </w:tc>
        <w:tc>
          <w:tcPr>
            <w:tcW w:w="1031" w:type="dxa"/>
            <w:tcBorders>
              <w:top w:val="single" w:sz="4" w:space="0" w:color="000000"/>
              <w:left w:val="single" w:sz="4" w:space="0" w:color="000000"/>
              <w:bottom w:val="single" w:sz="4" w:space="0" w:color="000000"/>
              <w:right w:val="single" w:sz="4" w:space="0" w:color="000000"/>
            </w:tcBorders>
            <w:vAlign w:val="center"/>
          </w:tcPr>
          <w:p w:rsidR="008C5BA6" w:rsidRDefault="00F449DA" w:rsidP="00C65197">
            <w:pPr>
              <w:widowControl w:val="0"/>
              <w:spacing w:after="0" w:line="240" w:lineRule="auto"/>
              <w:ind w:left="0" w:firstLine="0"/>
              <w:jc w:val="center"/>
              <w:rPr>
                <w:sz w:val="28"/>
              </w:rPr>
            </w:pPr>
            <w:r>
              <w:rPr>
                <w:sz w:val="28"/>
              </w:rPr>
              <w:t>5</w:t>
            </w:r>
          </w:p>
        </w:tc>
        <w:tc>
          <w:tcPr>
            <w:tcW w:w="1068" w:type="dxa"/>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rPr>
                <w:sz w:val="28"/>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8C5BA6" w:rsidRDefault="00F449DA" w:rsidP="00C65197">
            <w:pPr>
              <w:widowControl w:val="0"/>
              <w:spacing w:after="0" w:line="240" w:lineRule="auto"/>
              <w:ind w:left="0" w:firstLine="0"/>
              <w:jc w:val="center"/>
              <w:rPr>
                <w:sz w:val="28"/>
              </w:rPr>
            </w:pPr>
            <w:r>
              <w:rPr>
                <w:sz w:val="28"/>
              </w:rPr>
              <w:t>5</w:t>
            </w:r>
          </w:p>
        </w:tc>
      </w:tr>
      <w:tr w:rsidR="008C5BA6" w:rsidTr="00C65197">
        <w:trPr>
          <w:trHeight w:val="340"/>
        </w:trPr>
        <w:tc>
          <w:tcPr>
            <w:tcW w:w="6516" w:type="dxa"/>
            <w:gridSpan w:val="3"/>
            <w:tcBorders>
              <w:top w:val="single" w:sz="4" w:space="0" w:color="000000"/>
              <w:left w:val="single" w:sz="4" w:space="0" w:color="000000"/>
              <w:bottom w:val="single" w:sz="4" w:space="0" w:color="000000"/>
              <w:right w:val="single" w:sz="4" w:space="0" w:color="000000"/>
            </w:tcBorders>
            <w:vAlign w:val="center"/>
          </w:tcPr>
          <w:p w:rsidR="008C5BA6" w:rsidRPr="0090463D" w:rsidRDefault="008C5BA6" w:rsidP="00C65197">
            <w:pPr>
              <w:widowControl w:val="0"/>
              <w:spacing w:after="0" w:line="240" w:lineRule="auto"/>
              <w:ind w:left="0" w:firstLine="0"/>
              <w:jc w:val="right"/>
              <w:rPr>
                <w:b/>
                <w:sz w:val="28"/>
              </w:rPr>
            </w:pPr>
            <w:r w:rsidRPr="0090463D">
              <w:rPr>
                <w:b/>
                <w:sz w:val="28"/>
              </w:rPr>
              <w:t xml:space="preserve">Разом </w:t>
            </w:r>
          </w:p>
        </w:tc>
        <w:tc>
          <w:tcPr>
            <w:tcW w:w="1031" w:type="dxa"/>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rPr>
                <w:sz w:val="28"/>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rPr>
                <w:sz w:val="28"/>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rPr>
                <w:sz w:val="28"/>
              </w:rPr>
            </w:pPr>
          </w:p>
        </w:tc>
      </w:tr>
      <w:tr w:rsidR="008C5BA6" w:rsidTr="00C65197">
        <w:trPr>
          <w:trHeight w:val="340"/>
        </w:trPr>
        <w:tc>
          <w:tcPr>
            <w:tcW w:w="9764" w:type="dxa"/>
            <w:gridSpan w:val="6"/>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rPr>
                <w:sz w:val="28"/>
              </w:rPr>
            </w:pPr>
            <w:r>
              <w:t>Максимальна кількість балів за вибіркові види роботи: 10</w:t>
            </w:r>
          </w:p>
        </w:tc>
      </w:tr>
      <w:tr w:rsidR="008C5BA6" w:rsidTr="00C65197">
        <w:trPr>
          <w:trHeight w:val="340"/>
        </w:trPr>
        <w:tc>
          <w:tcPr>
            <w:tcW w:w="9764" w:type="dxa"/>
            <w:gridSpan w:val="6"/>
            <w:tcBorders>
              <w:top w:val="single" w:sz="4" w:space="0" w:color="000000"/>
              <w:left w:val="single" w:sz="4" w:space="0" w:color="000000"/>
              <w:bottom w:val="single" w:sz="4" w:space="0" w:color="000000"/>
              <w:right w:val="single" w:sz="4" w:space="0" w:color="000000"/>
            </w:tcBorders>
            <w:vAlign w:val="center"/>
          </w:tcPr>
          <w:p w:rsidR="008C5BA6" w:rsidRDefault="008C5BA6" w:rsidP="00C65197">
            <w:pPr>
              <w:widowControl w:val="0"/>
              <w:spacing w:after="0" w:line="240" w:lineRule="auto"/>
              <w:ind w:left="0" w:firstLine="0"/>
              <w:jc w:val="center"/>
              <w:rPr>
                <w:sz w:val="28"/>
              </w:rPr>
            </w:pPr>
            <w:r>
              <w:t>Всього балів за теоретичний і практичний курс: 60</w:t>
            </w:r>
          </w:p>
        </w:tc>
      </w:tr>
    </w:tbl>
    <w:p w:rsidR="00326EA3" w:rsidRDefault="00326EA3" w:rsidP="00133B68">
      <w:pPr>
        <w:spacing w:after="13" w:line="269" w:lineRule="auto"/>
        <w:ind w:left="-10" w:firstLine="566"/>
        <w:rPr>
          <w:sz w:val="28"/>
        </w:rPr>
      </w:pPr>
    </w:p>
    <w:p w:rsidR="00F36D05" w:rsidRDefault="00F36D05" w:rsidP="00133B68">
      <w:pPr>
        <w:spacing w:after="13" w:line="269" w:lineRule="auto"/>
        <w:ind w:left="-10" w:firstLine="566"/>
        <w:rPr>
          <w:sz w:val="28"/>
        </w:rPr>
      </w:pPr>
    </w:p>
    <w:p w:rsidR="00133B68" w:rsidRDefault="00133B68" w:rsidP="00133B68">
      <w:pPr>
        <w:spacing w:after="13" w:line="269" w:lineRule="auto"/>
        <w:ind w:left="-10" w:firstLine="566"/>
      </w:pPr>
      <w:r>
        <w:rPr>
          <w:sz w:val="28"/>
        </w:rPr>
        <w:t xml:space="preserve">Кількість балів за роботу з теоретичним матеріалом, на практичних заняттях, під час виконання самостійної та індивідуальної навчально-дослідної роботи залежить від дотримання таких вимог: </w:t>
      </w:r>
    </w:p>
    <w:p w:rsidR="00133B68" w:rsidRDefault="00133B68" w:rsidP="00133B68">
      <w:pPr>
        <w:numPr>
          <w:ilvl w:val="0"/>
          <w:numId w:val="16"/>
        </w:numPr>
        <w:spacing w:after="13" w:line="269" w:lineRule="auto"/>
        <w:ind w:right="276" w:hanging="372"/>
      </w:pPr>
      <w:r>
        <w:rPr>
          <w:sz w:val="28"/>
        </w:rPr>
        <w:t xml:space="preserve">своєчасність виконання навчальних завдань; </w:t>
      </w:r>
    </w:p>
    <w:p w:rsidR="00133B68" w:rsidRDefault="00133B68" w:rsidP="00133B68">
      <w:pPr>
        <w:numPr>
          <w:ilvl w:val="0"/>
          <w:numId w:val="16"/>
        </w:numPr>
        <w:spacing w:after="13" w:line="269" w:lineRule="auto"/>
        <w:ind w:right="276" w:hanging="372"/>
      </w:pPr>
      <w:r>
        <w:rPr>
          <w:sz w:val="28"/>
        </w:rPr>
        <w:t xml:space="preserve">повний обсяг їх виконання; </w:t>
      </w:r>
    </w:p>
    <w:p w:rsidR="00133B68" w:rsidRDefault="00133B68" w:rsidP="00133B68">
      <w:pPr>
        <w:numPr>
          <w:ilvl w:val="0"/>
          <w:numId w:val="16"/>
        </w:numPr>
        <w:spacing w:after="13" w:line="269" w:lineRule="auto"/>
        <w:ind w:right="276" w:hanging="372"/>
      </w:pPr>
      <w:r>
        <w:rPr>
          <w:sz w:val="28"/>
        </w:rPr>
        <w:t xml:space="preserve">якість виконання навчальних завдань; </w:t>
      </w:r>
    </w:p>
    <w:p w:rsidR="00133B68" w:rsidRDefault="00133B68" w:rsidP="00133B68">
      <w:pPr>
        <w:numPr>
          <w:ilvl w:val="0"/>
          <w:numId w:val="16"/>
        </w:numPr>
        <w:spacing w:after="13" w:line="269" w:lineRule="auto"/>
        <w:ind w:right="276" w:hanging="372"/>
      </w:pPr>
      <w:r>
        <w:rPr>
          <w:sz w:val="28"/>
        </w:rPr>
        <w:t xml:space="preserve">самостійність виконання; </w:t>
      </w:r>
    </w:p>
    <w:p w:rsidR="00133B68" w:rsidRDefault="00133B68" w:rsidP="00133B68">
      <w:pPr>
        <w:numPr>
          <w:ilvl w:val="0"/>
          <w:numId w:val="16"/>
        </w:numPr>
        <w:spacing w:after="13" w:line="269" w:lineRule="auto"/>
        <w:ind w:right="276" w:hanging="372"/>
      </w:pPr>
      <w:r>
        <w:rPr>
          <w:sz w:val="28"/>
        </w:rPr>
        <w:t xml:space="preserve">творчий підхід у виконанні завдань; </w:t>
      </w:r>
    </w:p>
    <w:p w:rsidR="00133B68" w:rsidRDefault="00133B68" w:rsidP="00133B68">
      <w:pPr>
        <w:numPr>
          <w:ilvl w:val="0"/>
          <w:numId w:val="16"/>
        </w:numPr>
        <w:spacing w:after="13" w:line="269" w:lineRule="auto"/>
        <w:ind w:right="276" w:hanging="372"/>
      </w:pPr>
      <w:r>
        <w:rPr>
          <w:sz w:val="28"/>
        </w:rPr>
        <w:t xml:space="preserve">ініціативність у навчальній діяльності. </w:t>
      </w:r>
    </w:p>
    <w:p w:rsidR="00133B68" w:rsidRDefault="00133B68" w:rsidP="00133B68">
      <w:pPr>
        <w:spacing w:after="78" w:line="259" w:lineRule="auto"/>
        <w:ind w:left="339" w:firstLine="0"/>
        <w:jc w:val="center"/>
      </w:pPr>
      <w:r>
        <w:t xml:space="preserve"> </w:t>
      </w:r>
    </w:p>
    <w:p w:rsidR="00133B68" w:rsidRDefault="00133B68" w:rsidP="00133B68">
      <w:pPr>
        <w:spacing w:after="3" w:line="259" w:lineRule="auto"/>
        <w:ind w:left="233" w:hanging="10"/>
        <w:jc w:val="left"/>
      </w:pPr>
      <w:r>
        <w:rPr>
          <w:b/>
          <w:sz w:val="28"/>
        </w:rPr>
        <w:t xml:space="preserve">Загальна оцінка з дисципліни: шкала оцінювання національна та ECTS </w:t>
      </w:r>
    </w:p>
    <w:p w:rsidR="00133B68" w:rsidRDefault="00133B68" w:rsidP="00133B68">
      <w:pPr>
        <w:spacing w:after="0" w:line="259" w:lineRule="auto"/>
        <w:ind w:left="0" w:right="248" w:firstLine="0"/>
        <w:jc w:val="center"/>
      </w:pPr>
      <w:r>
        <w:rPr>
          <w:sz w:val="16"/>
        </w:rPr>
        <w:t xml:space="preserve"> </w:t>
      </w:r>
    </w:p>
    <w:tbl>
      <w:tblPr>
        <w:tblStyle w:val="TableGrid"/>
        <w:tblW w:w="5000" w:type="pct"/>
        <w:tblInd w:w="0" w:type="dxa"/>
        <w:tblCellMar>
          <w:top w:w="55" w:type="dxa"/>
          <w:left w:w="43" w:type="dxa"/>
        </w:tblCellMar>
        <w:tblLook w:val="04A0" w:firstRow="1" w:lastRow="0" w:firstColumn="1" w:lastColumn="0" w:noHBand="0" w:noVBand="1"/>
      </w:tblPr>
      <w:tblGrid>
        <w:gridCol w:w="1018"/>
        <w:gridCol w:w="1663"/>
        <w:gridCol w:w="1128"/>
        <w:gridCol w:w="1561"/>
        <w:gridCol w:w="739"/>
        <w:gridCol w:w="3514"/>
      </w:tblGrid>
      <w:tr w:rsidR="00133B68" w:rsidTr="008C5BA6">
        <w:trPr>
          <w:trHeight w:val="643"/>
        </w:trPr>
        <w:tc>
          <w:tcPr>
            <w:tcW w:w="1393" w:type="pct"/>
            <w:gridSpan w:val="2"/>
            <w:vMerge w:val="restart"/>
            <w:tcBorders>
              <w:top w:val="single" w:sz="6" w:space="0" w:color="A0A0A0"/>
              <w:left w:val="single" w:sz="6" w:space="0" w:color="F0F0F0"/>
              <w:bottom w:val="single" w:sz="6" w:space="0" w:color="A0A0A0"/>
              <w:right w:val="single" w:sz="6" w:space="0" w:color="A0A0A0"/>
            </w:tcBorders>
            <w:vAlign w:val="center"/>
          </w:tcPr>
          <w:p w:rsidR="00133B68" w:rsidRDefault="00133B68" w:rsidP="00133B68">
            <w:pPr>
              <w:spacing w:after="0" w:line="259" w:lineRule="auto"/>
              <w:ind w:left="0" w:firstLine="0"/>
              <w:jc w:val="center"/>
            </w:pPr>
            <w:r>
              <w:rPr>
                <w:b/>
              </w:rPr>
              <w:t>Оцінка за 100-бальною системою</w:t>
            </w:r>
            <w:r>
              <w:t xml:space="preserve"> </w:t>
            </w:r>
          </w:p>
        </w:tc>
        <w:tc>
          <w:tcPr>
            <w:tcW w:w="1397" w:type="pct"/>
            <w:gridSpan w:val="2"/>
            <w:tcBorders>
              <w:top w:val="single" w:sz="6" w:space="0" w:color="A0A0A0"/>
              <w:left w:val="single" w:sz="6" w:space="0" w:color="A0A0A0"/>
              <w:bottom w:val="single" w:sz="6" w:space="0" w:color="A0A0A0"/>
              <w:right w:val="single" w:sz="6" w:space="0" w:color="A0A0A0"/>
            </w:tcBorders>
          </w:tcPr>
          <w:p w:rsidR="00133B68" w:rsidRDefault="00133B68" w:rsidP="00133B68">
            <w:pPr>
              <w:spacing w:after="0" w:line="259" w:lineRule="auto"/>
              <w:ind w:left="2" w:firstLine="0"/>
              <w:jc w:val="center"/>
            </w:pPr>
            <w:r>
              <w:rPr>
                <w:b/>
              </w:rPr>
              <w:t>Оцінка за національною шкалою</w:t>
            </w:r>
            <w:r>
              <w:t xml:space="preserve"> </w:t>
            </w:r>
          </w:p>
        </w:tc>
        <w:tc>
          <w:tcPr>
            <w:tcW w:w="384" w:type="pct"/>
            <w:vMerge w:val="restart"/>
            <w:tcBorders>
              <w:top w:val="single" w:sz="6" w:space="0" w:color="A0A0A0"/>
              <w:left w:val="single" w:sz="6" w:space="0" w:color="A0A0A0"/>
              <w:bottom w:val="single" w:sz="6" w:space="0" w:color="A0A0A0"/>
              <w:right w:val="nil"/>
            </w:tcBorders>
          </w:tcPr>
          <w:p w:rsidR="00133B68" w:rsidRDefault="00133B68" w:rsidP="00133B68">
            <w:pPr>
              <w:spacing w:after="160" w:line="259" w:lineRule="auto"/>
              <w:ind w:left="0" w:firstLine="0"/>
              <w:jc w:val="left"/>
            </w:pPr>
          </w:p>
        </w:tc>
        <w:tc>
          <w:tcPr>
            <w:tcW w:w="1826" w:type="pct"/>
            <w:vMerge w:val="restart"/>
            <w:tcBorders>
              <w:top w:val="single" w:sz="6" w:space="0" w:color="A0A0A0"/>
              <w:left w:val="nil"/>
              <w:bottom w:val="single" w:sz="6" w:space="0" w:color="A0A0A0"/>
              <w:right w:val="single" w:sz="6" w:space="0" w:color="A0A0A0"/>
            </w:tcBorders>
            <w:vAlign w:val="center"/>
          </w:tcPr>
          <w:p w:rsidR="00133B68" w:rsidRDefault="00133B68" w:rsidP="00133B68">
            <w:pPr>
              <w:spacing w:after="0" w:line="259" w:lineRule="auto"/>
              <w:ind w:left="0" w:firstLine="0"/>
              <w:jc w:val="left"/>
            </w:pPr>
            <w:r>
              <w:rPr>
                <w:b/>
              </w:rPr>
              <w:t>Оцінка за шкалою ECTS</w:t>
            </w:r>
            <w:r>
              <w:t xml:space="preserve"> </w:t>
            </w:r>
          </w:p>
        </w:tc>
      </w:tr>
      <w:tr w:rsidR="00133B68" w:rsidTr="008C5BA6">
        <w:trPr>
          <w:trHeight w:val="413"/>
        </w:trPr>
        <w:tc>
          <w:tcPr>
            <w:tcW w:w="1393" w:type="pct"/>
            <w:gridSpan w:val="2"/>
            <w:vMerge/>
            <w:tcBorders>
              <w:top w:val="nil"/>
              <w:left w:val="single" w:sz="6" w:space="0" w:color="F0F0F0"/>
              <w:bottom w:val="single" w:sz="6" w:space="0" w:color="A0A0A0"/>
              <w:right w:val="single" w:sz="6" w:space="0" w:color="A0A0A0"/>
            </w:tcBorders>
          </w:tcPr>
          <w:p w:rsidR="00133B68" w:rsidRDefault="00133B68" w:rsidP="00133B68">
            <w:pPr>
              <w:spacing w:after="160" w:line="259" w:lineRule="auto"/>
              <w:ind w:left="0" w:firstLine="0"/>
              <w:jc w:val="left"/>
            </w:pPr>
          </w:p>
        </w:tc>
        <w:tc>
          <w:tcPr>
            <w:tcW w:w="586" w:type="pct"/>
            <w:tcBorders>
              <w:top w:val="single" w:sz="6" w:space="0" w:color="A0A0A0"/>
              <w:left w:val="single" w:sz="6" w:space="0" w:color="A0A0A0"/>
              <w:bottom w:val="single" w:sz="6" w:space="0" w:color="A0A0A0"/>
              <w:right w:val="single" w:sz="6" w:space="0" w:color="A0A0A0"/>
            </w:tcBorders>
          </w:tcPr>
          <w:p w:rsidR="00133B68" w:rsidRDefault="00133B68" w:rsidP="00133B68">
            <w:pPr>
              <w:spacing w:after="0" w:line="259" w:lineRule="auto"/>
              <w:ind w:left="12" w:firstLine="0"/>
            </w:pPr>
            <w:r>
              <w:rPr>
                <w:b/>
                <w:sz w:val="28"/>
              </w:rPr>
              <w:t>екзамен</w:t>
            </w:r>
            <w:r>
              <w:rPr>
                <w:sz w:val="28"/>
              </w:rPr>
              <w:t xml:space="preserve"> </w:t>
            </w:r>
          </w:p>
        </w:tc>
        <w:tc>
          <w:tcPr>
            <w:tcW w:w="811" w:type="pct"/>
            <w:tcBorders>
              <w:top w:val="single" w:sz="6" w:space="0" w:color="A0A0A0"/>
              <w:left w:val="single" w:sz="6" w:space="0" w:color="A0A0A0"/>
              <w:bottom w:val="single" w:sz="6" w:space="0" w:color="A0A0A0"/>
              <w:right w:val="single" w:sz="6" w:space="0" w:color="A0A0A0"/>
            </w:tcBorders>
          </w:tcPr>
          <w:p w:rsidR="00133B68" w:rsidRDefault="00133B68" w:rsidP="00133B68">
            <w:pPr>
              <w:spacing w:after="0" w:line="259" w:lineRule="auto"/>
              <w:ind w:left="0" w:right="58" w:firstLine="0"/>
              <w:jc w:val="center"/>
            </w:pPr>
            <w:r>
              <w:rPr>
                <w:b/>
                <w:sz w:val="28"/>
              </w:rPr>
              <w:t>залік</w:t>
            </w:r>
            <w:r>
              <w:rPr>
                <w:sz w:val="28"/>
              </w:rPr>
              <w:t xml:space="preserve"> </w:t>
            </w:r>
          </w:p>
        </w:tc>
        <w:tc>
          <w:tcPr>
            <w:tcW w:w="384" w:type="pct"/>
            <w:vMerge/>
            <w:tcBorders>
              <w:top w:val="nil"/>
              <w:left w:val="single" w:sz="6" w:space="0" w:color="A0A0A0"/>
              <w:bottom w:val="single" w:sz="6" w:space="0" w:color="A0A0A0"/>
              <w:right w:val="nil"/>
            </w:tcBorders>
          </w:tcPr>
          <w:p w:rsidR="00133B68" w:rsidRDefault="00133B68" w:rsidP="00133B68">
            <w:pPr>
              <w:spacing w:after="160" w:line="259" w:lineRule="auto"/>
              <w:ind w:left="0" w:firstLine="0"/>
              <w:jc w:val="left"/>
            </w:pPr>
          </w:p>
        </w:tc>
        <w:tc>
          <w:tcPr>
            <w:tcW w:w="1826" w:type="pct"/>
            <w:vMerge/>
            <w:tcBorders>
              <w:top w:val="nil"/>
              <w:left w:val="nil"/>
              <w:bottom w:val="single" w:sz="6" w:space="0" w:color="A0A0A0"/>
              <w:right w:val="single" w:sz="6" w:space="0" w:color="A0A0A0"/>
            </w:tcBorders>
          </w:tcPr>
          <w:p w:rsidR="00133B68" w:rsidRDefault="00133B68" w:rsidP="00133B68">
            <w:pPr>
              <w:spacing w:after="160" w:line="259" w:lineRule="auto"/>
              <w:ind w:left="0" w:firstLine="0"/>
              <w:jc w:val="left"/>
            </w:pPr>
          </w:p>
        </w:tc>
      </w:tr>
      <w:tr w:rsidR="00133B68" w:rsidTr="008C5BA6">
        <w:trPr>
          <w:trHeight w:val="410"/>
        </w:trPr>
        <w:tc>
          <w:tcPr>
            <w:tcW w:w="529" w:type="pct"/>
            <w:tcBorders>
              <w:top w:val="single" w:sz="6" w:space="0" w:color="A0A0A0"/>
              <w:left w:val="single" w:sz="6" w:space="0" w:color="F0F0F0"/>
              <w:bottom w:val="single" w:sz="6" w:space="0" w:color="A0A0A0"/>
              <w:right w:val="single" w:sz="6" w:space="0" w:color="A0A0A0"/>
            </w:tcBorders>
          </w:tcPr>
          <w:p w:rsidR="00133B68" w:rsidRDefault="00133B68" w:rsidP="00133B68">
            <w:pPr>
              <w:spacing w:after="0" w:line="259" w:lineRule="auto"/>
              <w:ind w:left="42" w:firstLine="0"/>
            </w:pPr>
            <w:r>
              <w:rPr>
                <w:b/>
              </w:rPr>
              <w:t xml:space="preserve">90 – 100 </w:t>
            </w:r>
          </w:p>
        </w:tc>
        <w:tc>
          <w:tcPr>
            <w:tcW w:w="864" w:type="pct"/>
            <w:tcBorders>
              <w:top w:val="single" w:sz="6" w:space="0" w:color="A0A0A0"/>
              <w:left w:val="single" w:sz="6" w:space="0" w:color="A0A0A0"/>
              <w:bottom w:val="single" w:sz="6" w:space="0" w:color="A0A0A0"/>
              <w:right w:val="single" w:sz="6" w:space="0" w:color="A0A0A0"/>
            </w:tcBorders>
          </w:tcPr>
          <w:p w:rsidR="00133B68" w:rsidRDefault="00133B68" w:rsidP="00133B68">
            <w:pPr>
              <w:spacing w:after="0" w:line="259" w:lineRule="auto"/>
              <w:ind w:left="0" w:right="62" w:firstLine="0"/>
              <w:jc w:val="center"/>
            </w:pPr>
            <w:r>
              <w:rPr>
                <w:i/>
                <w:sz w:val="28"/>
              </w:rPr>
              <w:t xml:space="preserve">відмінно </w:t>
            </w:r>
          </w:p>
        </w:tc>
        <w:tc>
          <w:tcPr>
            <w:tcW w:w="586" w:type="pct"/>
            <w:tcBorders>
              <w:top w:val="single" w:sz="6" w:space="0" w:color="A0A0A0"/>
              <w:left w:val="single" w:sz="6" w:space="0" w:color="A0A0A0"/>
              <w:bottom w:val="single" w:sz="6" w:space="0" w:color="A0A0A0"/>
              <w:right w:val="single" w:sz="6" w:space="0" w:color="A0A0A0"/>
            </w:tcBorders>
          </w:tcPr>
          <w:p w:rsidR="00133B68" w:rsidRDefault="00133B68" w:rsidP="00133B68">
            <w:pPr>
              <w:spacing w:after="0" w:line="259" w:lineRule="auto"/>
              <w:ind w:left="0" w:right="59" w:firstLine="0"/>
              <w:jc w:val="center"/>
            </w:pPr>
            <w:r>
              <w:rPr>
                <w:b/>
                <w:sz w:val="28"/>
              </w:rPr>
              <w:t xml:space="preserve">5 </w:t>
            </w:r>
          </w:p>
        </w:tc>
        <w:tc>
          <w:tcPr>
            <w:tcW w:w="811" w:type="pct"/>
            <w:vMerge w:val="restart"/>
            <w:tcBorders>
              <w:top w:val="single" w:sz="6" w:space="0" w:color="A0A0A0"/>
              <w:left w:val="single" w:sz="6" w:space="0" w:color="A0A0A0"/>
              <w:bottom w:val="single" w:sz="6" w:space="0" w:color="A0A0A0"/>
              <w:right w:val="single" w:sz="6" w:space="0" w:color="A0A0A0"/>
            </w:tcBorders>
            <w:vAlign w:val="center"/>
          </w:tcPr>
          <w:p w:rsidR="00133B68" w:rsidRDefault="00133B68" w:rsidP="00133B68">
            <w:pPr>
              <w:spacing w:after="0" w:line="259" w:lineRule="auto"/>
              <w:ind w:left="70" w:firstLine="0"/>
            </w:pPr>
            <w:r>
              <w:rPr>
                <w:i/>
                <w:sz w:val="28"/>
              </w:rPr>
              <w:t xml:space="preserve">зараховано </w:t>
            </w:r>
          </w:p>
        </w:tc>
        <w:tc>
          <w:tcPr>
            <w:tcW w:w="384" w:type="pct"/>
            <w:tcBorders>
              <w:top w:val="single" w:sz="6" w:space="0" w:color="A0A0A0"/>
              <w:left w:val="single" w:sz="6" w:space="0" w:color="A0A0A0"/>
              <w:bottom w:val="single" w:sz="6" w:space="0" w:color="A0A0A0"/>
              <w:right w:val="single" w:sz="6" w:space="0" w:color="A0A0A0"/>
            </w:tcBorders>
          </w:tcPr>
          <w:p w:rsidR="00133B68" w:rsidRDefault="00133B68" w:rsidP="00133B68">
            <w:pPr>
              <w:spacing w:after="0" w:line="259" w:lineRule="auto"/>
              <w:ind w:left="221" w:firstLine="0"/>
              <w:jc w:val="left"/>
            </w:pPr>
            <w:r>
              <w:rPr>
                <w:b/>
                <w:sz w:val="28"/>
              </w:rPr>
              <w:t xml:space="preserve">A </w:t>
            </w:r>
          </w:p>
        </w:tc>
        <w:tc>
          <w:tcPr>
            <w:tcW w:w="1826" w:type="pct"/>
            <w:tcBorders>
              <w:top w:val="single" w:sz="6" w:space="0" w:color="A0A0A0"/>
              <w:left w:val="single" w:sz="6" w:space="0" w:color="A0A0A0"/>
              <w:bottom w:val="single" w:sz="6" w:space="0" w:color="A0A0A0"/>
              <w:right w:val="single" w:sz="6" w:space="0" w:color="A0A0A0"/>
            </w:tcBorders>
          </w:tcPr>
          <w:p w:rsidR="00133B68" w:rsidRDefault="00133B68" w:rsidP="00133B68">
            <w:pPr>
              <w:spacing w:after="0" w:line="259" w:lineRule="auto"/>
              <w:ind w:left="0" w:right="59" w:firstLine="0"/>
              <w:jc w:val="center"/>
            </w:pPr>
            <w:r>
              <w:rPr>
                <w:i/>
                <w:sz w:val="28"/>
              </w:rPr>
              <w:t xml:space="preserve">відмінно </w:t>
            </w:r>
          </w:p>
        </w:tc>
      </w:tr>
      <w:tr w:rsidR="00133B68" w:rsidTr="008C5BA6">
        <w:trPr>
          <w:trHeight w:val="413"/>
        </w:trPr>
        <w:tc>
          <w:tcPr>
            <w:tcW w:w="529" w:type="pct"/>
            <w:tcBorders>
              <w:top w:val="single" w:sz="6" w:space="0" w:color="A0A0A0"/>
              <w:left w:val="single" w:sz="6" w:space="0" w:color="F0F0F0"/>
              <w:bottom w:val="single" w:sz="6" w:space="0" w:color="A0A0A0"/>
              <w:right w:val="single" w:sz="6" w:space="0" w:color="A0A0A0"/>
            </w:tcBorders>
          </w:tcPr>
          <w:p w:rsidR="00133B68" w:rsidRDefault="00133B68" w:rsidP="00133B68">
            <w:pPr>
              <w:spacing w:after="0" w:line="259" w:lineRule="auto"/>
              <w:ind w:left="42" w:firstLine="0"/>
            </w:pPr>
            <w:r>
              <w:rPr>
                <w:b/>
                <w:sz w:val="28"/>
              </w:rPr>
              <w:t xml:space="preserve">82 – 89 </w:t>
            </w:r>
          </w:p>
        </w:tc>
        <w:tc>
          <w:tcPr>
            <w:tcW w:w="864" w:type="pct"/>
            <w:tcBorders>
              <w:top w:val="single" w:sz="6" w:space="0" w:color="A0A0A0"/>
              <w:left w:val="single" w:sz="6" w:space="0" w:color="A0A0A0"/>
              <w:bottom w:val="single" w:sz="6" w:space="0" w:color="A0A0A0"/>
              <w:right w:val="single" w:sz="6" w:space="0" w:color="A0A0A0"/>
            </w:tcBorders>
          </w:tcPr>
          <w:p w:rsidR="00133B68" w:rsidRDefault="00133B68" w:rsidP="00133B68">
            <w:pPr>
              <w:spacing w:after="0" w:line="259" w:lineRule="auto"/>
              <w:ind w:left="0" w:right="59" w:firstLine="0"/>
              <w:jc w:val="center"/>
            </w:pPr>
            <w:r>
              <w:rPr>
                <w:i/>
                <w:sz w:val="28"/>
              </w:rPr>
              <w:t xml:space="preserve">добре </w:t>
            </w:r>
          </w:p>
        </w:tc>
        <w:tc>
          <w:tcPr>
            <w:tcW w:w="586" w:type="pct"/>
            <w:tcBorders>
              <w:top w:val="single" w:sz="6" w:space="0" w:color="A0A0A0"/>
              <w:left w:val="single" w:sz="6" w:space="0" w:color="A0A0A0"/>
              <w:bottom w:val="single" w:sz="6" w:space="0" w:color="A0A0A0"/>
              <w:right w:val="single" w:sz="6" w:space="0" w:color="A0A0A0"/>
            </w:tcBorders>
          </w:tcPr>
          <w:p w:rsidR="00133B68" w:rsidRDefault="00133B68" w:rsidP="00133B68">
            <w:pPr>
              <w:spacing w:after="0" w:line="259" w:lineRule="auto"/>
              <w:ind w:left="0" w:right="59" w:firstLine="0"/>
              <w:jc w:val="center"/>
            </w:pPr>
            <w:r>
              <w:rPr>
                <w:b/>
                <w:sz w:val="28"/>
              </w:rPr>
              <w:t xml:space="preserve">4 </w:t>
            </w:r>
          </w:p>
        </w:tc>
        <w:tc>
          <w:tcPr>
            <w:tcW w:w="811" w:type="pct"/>
            <w:vMerge/>
            <w:tcBorders>
              <w:top w:val="nil"/>
              <w:left w:val="single" w:sz="6" w:space="0" w:color="A0A0A0"/>
              <w:bottom w:val="nil"/>
              <w:right w:val="single" w:sz="6" w:space="0" w:color="A0A0A0"/>
            </w:tcBorders>
          </w:tcPr>
          <w:p w:rsidR="00133B68" w:rsidRDefault="00133B68" w:rsidP="00133B68">
            <w:pPr>
              <w:spacing w:after="160" w:line="259" w:lineRule="auto"/>
              <w:ind w:left="0" w:firstLine="0"/>
              <w:jc w:val="left"/>
            </w:pPr>
          </w:p>
        </w:tc>
        <w:tc>
          <w:tcPr>
            <w:tcW w:w="384" w:type="pct"/>
            <w:tcBorders>
              <w:top w:val="single" w:sz="6" w:space="0" w:color="A0A0A0"/>
              <w:left w:val="single" w:sz="6" w:space="0" w:color="A0A0A0"/>
              <w:bottom w:val="single" w:sz="6" w:space="0" w:color="A0A0A0"/>
              <w:right w:val="single" w:sz="6" w:space="0" w:color="A0A0A0"/>
            </w:tcBorders>
          </w:tcPr>
          <w:p w:rsidR="00133B68" w:rsidRDefault="00133B68" w:rsidP="00133B68">
            <w:pPr>
              <w:spacing w:after="0" w:line="259" w:lineRule="auto"/>
              <w:ind w:left="0" w:right="60" w:firstLine="0"/>
              <w:jc w:val="center"/>
            </w:pPr>
            <w:r>
              <w:rPr>
                <w:b/>
                <w:sz w:val="28"/>
              </w:rPr>
              <w:t xml:space="preserve">B </w:t>
            </w:r>
          </w:p>
        </w:tc>
        <w:tc>
          <w:tcPr>
            <w:tcW w:w="1826" w:type="pct"/>
            <w:tcBorders>
              <w:top w:val="single" w:sz="6" w:space="0" w:color="A0A0A0"/>
              <w:left w:val="single" w:sz="6" w:space="0" w:color="A0A0A0"/>
              <w:bottom w:val="single" w:sz="6" w:space="0" w:color="A0A0A0"/>
              <w:right w:val="single" w:sz="6" w:space="0" w:color="A0A0A0"/>
            </w:tcBorders>
          </w:tcPr>
          <w:p w:rsidR="00133B68" w:rsidRDefault="00133B68" w:rsidP="00133B68">
            <w:pPr>
              <w:spacing w:after="0" w:line="259" w:lineRule="auto"/>
              <w:ind w:left="0" w:right="58" w:firstLine="0"/>
              <w:jc w:val="center"/>
            </w:pPr>
            <w:r>
              <w:rPr>
                <w:i/>
                <w:sz w:val="28"/>
              </w:rPr>
              <w:t xml:space="preserve">добре (дуже добре) </w:t>
            </w:r>
          </w:p>
        </w:tc>
      </w:tr>
      <w:tr w:rsidR="00133B68" w:rsidTr="008C5BA6">
        <w:trPr>
          <w:trHeight w:val="413"/>
        </w:trPr>
        <w:tc>
          <w:tcPr>
            <w:tcW w:w="529" w:type="pct"/>
            <w:tcBorders>
              <w:top w:val="single" w:sz="6" w:space="0" w:color="A0A0A0"/>
              <w:left w:val="single" w:sz="6" w:space="0" w:color="F0F0F0"/>
              <w:bottom w:val="single" w:sz="6" w:space="0" w:color="A0A0A0"/>
              <w:right w:val="single" w:sz="6" w:space="0" w:color="A0A0A0"/>
            </w:tcBorders>
          </w:tcPr>
          <w:p w:rsidR="00133B68" w:rsidRDefault="00133B68" w:rsidP="00133B68">
            <w:pPr>
              <w:spacing w:after="0" w:line="259" w:lineRule="auto"/>
              <w:ind w:left="42" w:firstLine="0"/>
            </w:pPr>
            <w:r>
              <w:rPr>
                <w:b/>
                <w:sz w:val="28"/>
              </w:rPr>
              <w:t xml:space="preserve">75 – 81 </w:t>
            </w:r>
          </w:p>
        </w:tc>
        <w:tc>
          <w:tcPr>
            <w:tcW w:w="864" w:type="pct"/>
            <w:tcBorders>
              <w:top w:val="single" w:sz="6" w:space="0" w:color="A0A0A0"/>
              <w:left w:val="single" w:sz="6" w:space="0" w:color="A0A0A0"/>
              <w:bottom w:val="single" w:sz="6" w:space="0" w:color="A0A0A0"/>
              <w:right w:val="single" w:sz="6" w:space="0" w:color="A0A0A0"/>
            </w:tcBorders>
          </w:tcPr>
          <w:p w:rsidR="00133B68" w:rsidRDefault="00133B68" w:rsidP="00133B68">
            <w:pPr>
              <w:spacing w:after="0" w:line="259" w:lineRule="auto"/>
              <w:ind w:left="0" w:right="59" w:firstLine="0"/>
              <w:jc w:val="center"/>
            </w:pPr>
            <w:r>
              <w:rPr>
                <w:i/>
                <w:sz w:val="28"/>
              </w:rPr>
              <w:t xml:space="preserve">добре </w:t>
            </w:r>
          </w:p>
        </w:tc>
        <w:tc>
          <w:tcPr>
            <w:tcW w:w="586" w:type="pct"/>
            <w:tcBorders>
              <w:top w:val="single" w:sz="6" w:space="0" w:color="A0A0A0"/>
              <w:left w:val="single" w:sz="6" w:space="0" w:color="A0A0A0"/>
              <w:bottom w:val="single" w:sz="6" w:space="0" w:color="A0A0A0"/>
              <w:right w:val="single" w:sz="6" w:space="0" w:color="A0A0A0"/>
            </w:tcBorders>
          </w:tcPr>
          <w:p w:rsidR="00133B68" w:rsidRDefault="00133B68" w:rsidP="00133B68">
            <w:pPr>
              <w:spacing w:after="0" w:line="259" w:lineRule="auto"/>
              <w:ind w:left="0" w:right="59" w:firstLine="0"/>
              <w:jc w:val="center"/>
            </w:pPr>
            <w:r>
              <w:rPr>
                <w:b/>
                <w:sz w:val="28"/>
              </w:rPr>
              <w:t xml:space="preserve">4 </w:t>
            </w:r>
          </w:p>
        </w:tc>
        <w:tc>
          <w:tcPr>
            <w:tcW w:w="811" w:type="pct"/>
            <w:vMerge/>
            <w:tcBorders>
              <w:top w:val="nil"/>
              <w:left w:val="single" w:sz="6" w:space="0" w:color="A0A0A0"/>
              <w:bottom w:val="nil"/>
              <w:right w:val="single" w:sz="6" w:space="0" w:color="A0A0A0"/>
            </w:tcBorders>
          </w:tcPr>
          <w:p w:rsidR="00133B68" w:rsidRDefault="00133B68" w:rsidP="00133B68">
            <w:pPr>
              <w:spacing w:after="160" w:line="259" w:lineRule="auto"/>
              <w:ind w:left="0" w:firstLine="0"/>
              <w:jc w:val="left"/>
            </w:pPr>
          </w:p>
        </w:tc>
        <w:tc>
          <w:tcPr>
            <w:tcW w:w="384" w:type="pct"/>
            <w:tcBorders>
              <w:top w:val="single" w:sz="6" w:space="0" w:color="A0A0A0"/>
              <w:left w:val="single" w:sz="6" w:space="0" w:color="A0A0A0"/>
              <w:bottom w:val="single" w:sz="6" w:space="0" w:color="A0A0A0"/>
              <w:right w:val="single" w:sz="6" w:space="0" w:color="A0A0A0"/>
            </w:tcBorders>
          </w:tcPr>
          <w:p w:rsidR="00133B68" w:rsidRDefault="00133B68" w:rsidP="00133B68">
            <w:pPr>
              <w:spacing w:after="0" w:line="259" w:lineRule="auto"/>
              <w:ind w:left="221" w:firstLine="0"/>
              <w:jc w:val="left"/>
            </w:pPr>
            <w:r>
              <w:rPr>
                <w:b/>
                <w:sz w:val="28"/>
              </w:rPr>
              <w:t xml:space="preserve">C </w:t>
            </w:r>
          </w:p>
        </w:tc>
        <w:tc>
          <w:tcPr>
            <w:tcW w:w="1826" w:type="pct"/>
            <w:tcBorders>
              <w:top w:val="single" w:sz="6" w:space="0" w:color="A0A0A0"/>
              <w:left w:val="single" w:sz="6" w:space="0" w:color="A0A0A0"/>
              <w:bottom w:val="single" w:sz="6" w:space="0" w:color="A0A0A0"/>
              <w:right w:val="single" w:sz="6" w:space="0" w:color="A0A0A0"/>
            </w:tcBorders>
          </w:tcPr>
          <w:p w:rsidR="00133B68" w:rsidRDefault="00133B68" w:rsidP="00133B68">
            <w:pPr>
              <w:spacing w:after="0" w:line="259" w:lineRule="auto"/>
              <w:ind w:left="0" w:right="60" w:firstLine="0"/>
              <w:jc w:val="center"/>
            </w:pPr>
            <w:r>
              <w:rPr>
                <w:i/>
                <w:sz w:val="28"/>
              </w:rPr>
              <w:t xml:space="preserve">добре  </w:t>
            </w:r>
          </w:p>
        </w:tc>
      </w:tr>
      <w:tr w:rsidR="00133B68" w:rsidTr="008C5BA6">
        <w:trPr>
          <w:trHeight w:val="410"/>
        </w:trPr>
        <w:tc>
          <w:tcPr>
            <w:tcW w:w="529" w:type="pct"/>
            <w:tcBorders>
              <w:top w:val="single" w:sz="6" w:space="0" w:color="A0A0A0"/>
              <w:left w:val="single" w:sz="6" w:space="0" w:color="F0F0F0"/>
              <w:bottom w:val="single" w:sz="6" w:space="0" w:color="A0A0A0"/>
              <w:right w:val="single" w:sz="6" w:space="0" w:color="A0A0A0"/>
            </w:tcBorders>
          </w:tcPr>
          <w:p w:rsidR="00133B68" w:rsidRDefault="00133B68" w:rsidP="00133B68">
            <w:pPr>
              <w:spacing w:after="0" w:line="259" w:lineRule="auto"/>
              <w:ind w:left="42" w:firstLine="0"/>
            </w:pPr>
            <w:r>
              <w:rPr>
                <w:b/>
                <w:sz w:val="28"/>
              </w:rPr>
              <w:t xml:space="preserve">64 – 74 </w:t>
            </w:r>
          </w:p>
        </w:tc>
        <w:tc>
          <w:tcPr>
            <w:tcW w:w="864" w:type="pct"/>
            <w:tcBorders>
              <w:top w:val="single" w:sz="6" w:space="0" w:color="A0A0A0"/>
              <w:left w:val="single" w:sz="6" w:space="0" w:color="A0A0A0"/>
              <w:bottom w:val="single" w:sz="6" w:space="0" w:color="A0A0A0"/>
              <w:right w:val="single" w:sz="6" w:space="0" w:color="A0A0A0"/>
            </w:tcBorders>
          </w:tcPr>
          <w:p w:rsidR="00133B68" w:rsidRDefault="00133B68" w:rsidP="00133B68">
            <w:pPr>
              <w:spacing w:after="0" w:line="259" w:lineRule="auto"/>
              <w:ind w:left="158" w:firstLine="0"/>
              <w:jc w:val="left"/>
            </w:pPr>
            <w:r>
              <w:rPr>
                <w:i/>
                <w:sz w:val="28"/>
              </w:rPr>
              <w:t xml:space="preserve">задовільно </w:t>
            </w:r>
          </w:p>
        </w:tc>
        <w:tc>
          <w:tcPr>
            <w:tcW w:w="586" w:type="pct"/>
            <w:tcBorders>
              <w:top w:val="single" w:sz="6" w:space="0" w:color="A0A0A0"/>
              <w:left w:val="single" w:sz="6" w:space="0" w:color="A0A0A0"/>
              <w:bottom w:val="single" w:sz="6" w:space="0" w:color="A0A0A0"/>
              <w:right w:val="single" w:sz="6" w:space="0" w:color="A0A0A0"/>
            </w:tcBorders>
          </w:tcPr>
          <w:p w:rsidR="00133B68" w:rsidRDefault="00133B68" w:rsidP="00133B68">
            <w:pPr>
              <w:spacing w:after="0" w:line="259" w:lineRule="auto"/>
              <w:ind w:left="0" w:right="59" w:firstLine="0"/>
              <w:jc w:val="center"/>
            </w:pPr>
            <w:r>
              <w:rPr>
                <w:b/>
                <w:sz w:val="28"/>
              </w:rPr>
              <w:t xml:space="preserve">3 </w:t>
            </w:r>
          </w:p>
        </w:tc>
        <w:tc>
          <w:tcPr>
            <w:tcW w:w="811" w:type="pct"/>
            <w:vMerge/>
            <w:tcBorders>
              <w:top w:val="nil"/>
              <w:left w:val="single" w:sz="6" w:space="0" w:color="A0A0A0"/>
              <w:bottom w:val="nil"/>
              <w:right w:val="single" w:sz="6" w:space="0" w:color="A0A0A0"/>
            </w:tcBorders>
          </w:tcPr>
          <w:p w:rsidR="00133B68" w:rsidRDefault="00133B68" w:rsidP="00133B68">
            <w:pPr>
              <w:spacing w:after="160" w:line="259" w:lineRule="auto"/>
              <w:ind w:left="0" w:firstLine="0"/>
              <w:jc w:val="left"/>
            </w:pPr>
          </w:p>
        </w:tc>
        <w:tc>
          <w:tcPr>
            <w:tcW w:w="384" w:type="pct"/>
            <w:tcBorders>
              <w:top w:val="single" w:sz="6" w:space="0" w:color="A0A0A0"/>
              <w:left w:val="single" w:sz="6" w:space="0" w:color="A0A0A0"/>
              <w:bottom w:val="single" w:sz="6" w:space="0" w:color="A0A0A0"/>
              <w:right w:val="single" w:sz="6" w:space="0" w:color="A0A0A0"/>
            </w:tcBorders>
          </w:tcPr>
          <w:p w:rsidR="00133B68" w:rsidRDefault="00133B68" w:rsidP="00133B68">
            <w:pPr>
              <w:spacing w:after="0" w:line="259" w:lineRule="auto"/>
              <w:ind w:left="221" w:firstLine="0"/>
              <w:jc w:val="left"/>
            </w:pPr>
            <w:r>
              <w:rPr>
                <w:b/>
                <w:sz w:val="28"/>
              </w:rPr>
              <w:t xml:space="preserve">D </w:t>
            </w:r>
          </w:p>
        </w:tc>
        <w:tc>
          <w:tcPr>
            <w:tcW w:w="1826" w:type="pct"/>
            <w:tcBorders>
              <w:top w:val="single" w:sz="6" w:space="0" w:color="A0A0A0"/>
              <w:left w:val="single" w:sz="6" w:space="0" w:color="A0A0A0"/>
              <w:bottom w:val="single" w:sz="6" w:space="0" w:color="A0A0A0"/>
              <w:right w:val="single" w:sz="6" w:space="0" w:color="A0A0A0"/>
            </w:tcBorders>
          </w:tcPr>
          <w:p w:rsidR="00133B68" w:rsidRDefault="00133B68" w:rsidP="00133B68">
            <w:pPr>
              <w:spacing w:after="0" w:line="259" w:lineRule="auto"/>
              <w:ind w:left="0" w:right="62" w:firstLine="0"/>
              <w:jc w:val="center"/>
            </w:pPr>
            <w:r>
              <w:rPr>
                <w:i/>
                <w:sz w:val="28"/>
              </w:rPr>
              <w:t xml:space="preserve">задовільно  </w:t>
            </w:r>
          </w:p>
        </w:tc>
      </w:tr>
      <w:tr w:rsidR="00133B68" w:rsidTr="008C5BA6">
        <w:trPr>
          <w:trHeight w:val="413"/>
        </w:trPr>
        <w:tc>
          <w:tcPr>
            <w:tcW w:w="529" w:type="pct"/>
            <w:tcBorders>
              <w:top w:val="single" w:sz="6" w:space="0" w:color="A0A0A0"/>
              <w:left w:val="single" w:sz="6" w:space="0" w:color="F0F0F0"/>
              <w:bottom w:val="single" w:sz="6" w:space="0" w:color="A0A0A0"/>
              <w:right w:val="single" w:sz="6" w:space="0" w:color="A0A0A0"/>
            </w:tcBorders>
          </w:tcPr>
          <w:p w:rsidR="00133B68" w:rsidRDefault="00133B68" w:rsidP="00133B68">
            <w:pPr>
              <w:spacing w:after="0" w:line="259" w:lineRule="auto"/>
              <w:ind w:left="42" w:firstLine="0"/>
            </w:pPr>
            <w:r>
              <w:rPr>
                <w:b/>
                <w:sz w:val="28"/>
              </w:rPr>
              <w:t xml:space="preserve">60 – 63 </w:t>
            </w:r>
          </w:p>
        </w:tc>
        <w:tc>
          <w:tcPr>
            <w:tcW w:w="864" w:type="pct"/>
            <w:tcBorders>
              <w:top w:val="single" w:sz="6" w:space="0" w:color="A0A0A0"/>
              <w:left w:val="single" w:sz="6" w:space="0" w:color="A0A0A0"/>
              <w:bottom w:val="single" w:sz="6" w:space="0" w:color="A0A0A0"/>
              <w:right w:val="single" w:sz="6" w:space="0" w:color="A0A0A0"/>
            </w:tcBorders>
          </w:tcPr>
          <w:p w:rsidR="00133B68" w:rsidRDefault="00133B68" w:rsidP="00133B68">
            <w:pPr>
              <w:spacing w:after="0" w:line="259" w:lineRule="auto"/>
              <w:ind w:left="158" w:firstLine="0"/>
              <w:jc w:val="left"/>
            </w:pPr>
            <w:r>
              <w:rPr>
                <w:i/>
                <w:sz w:val="28"/>
              </w:rPr>
              <w:t xml:space="preserve">задовільно </w:t>
            </w:r>
          </w:p>
        </w:tc>
        <w:tc>
          <w:tcPr>
            <w:tcW w:w="586" w:type="pct"/>
            <w:tcBorders>
              <w:top w:val="single" w:sz="6" w:space="0" w:color="A0A0A0"/>
              <w:left w:val="single" w:sz="6" w:space="0" w:color="A0A0A0"/>
              <w:bottom w:val="single" w:sz="6" w:space="0" w:color="A0A0A0"/>
              <w:right w:val="single" w:sz="6" w:space="0" w:color="A0A0A0"/>
            </w:tcBorders>
          </w:tcPr>
          <w:p w:rsidR="00133B68" w:rsidRDefault="00133B68" w:rsidP="00133B68">
            <w:pPr>
              <w:spacing w:after="0" w:line="259" w:lineRule="auto"/>
              <w:ind w:left="0" w:right="59" w:firstLine="0"/>
              <w:jc w:val="center"/>
            </w:pPr>
            <w:r>
              <w:rPr>
                <w:b/>
                <w:sz w:val="28"/>
              </w:rPr>
              <w:t xml:space="preserve">3 </w:t>
            </w:r>
          </w:p>
        </w:tc>
        <w:tc>
          <w:tcPr>
            <w:tcW w:w="811" w:type="pct"/>
            <w:vMerge/>
            <w:tcBorders>
              <w:top w:val="nil"/>
              <w:left w:val="single" w:sz="6" w:space="0" w:color="A0A0A0"/>
              <w:bottom w:val="single" w:sz="6" w:space="0" w:color="A0A0A0"/>
              <w:right w:val="single" w:sz="6" w:space="0" w:color="A0A0A0"/>
            </w:tcBorders>
          </w:tcPr>
          <w:p w:rsidR="00133B68" w:rsidRDefault="00133B68" w:rsidP="00133B68">
            <w:pPr>
              <w:spacing w:after="160" w:line="259" w:lineRule="auto"/>
              <w:ind w:left="0" w:firstLine="0"/>
              <w:jc w:val="left"/>
            </w:pPr>
          </w:p>
        </w:tc>
        <w:tc>
          <w:tcPr>
            <w:tcW w:w="384" w:type="pct"/>
            <w:tcBorders>
              <w:top w:val="single" w:sz="6" w:space="0" w:color="A0A0A0"/>
              <w:left w:val="single" w:sz="6" w:space="0" w:color="A0A0A0"/>
              <w:bottom w:val="single" w:sz="6" w:space="0" w:color="A0A0A0"/>
              <w:right w:val="single" w:sz="6" w:space="0" w:color="A0A0A0"/>
            </w:tcBorders>
          </w:tcPr>
          <w:p w:rsidR="00133B68" w:rsidRDefault="00133B68" w:rsidP="00133B68">
            <w:pPr>
              <w:spacing w:after="0" w:line="259" w:lineRule="auto"/>
              <w:ind w:left="0" w:right="60" w:firstLine="0"/>
              <w:jc w:val="center"/>
            </w:pPr>
            <w:r>
              <w:rPr>
                <w:b/>
                <w:sz w:val="28"/>
              </w:rPr>
              <w:t xml:space="preserve">Е </w:t>
            </w:r>
          </w:p>
        </w:tc>
        <w:tc>
          <w:tcPr>
            <w:tcW w:w="1826" w:type="pct"/>
            <w:tcBorders>
              <w:top w:val="single" w:sz="6" w:space="0" w:color="A0A0A0"/>
              <w:left w:val="single" w:sz="6" w:space="0" w:color="A0A0A0"/>
              <w:bottom w:val="single" w:sz="6" w:space="0" w:color="A0A0A0"/>
              <w:right w:val="single" w:sz="6" w:space="0" w:color="A0A0A0"/>
            </w:tcBorders>
          </w:tcPr>
          <w:p w:rsidR="00133B68" w:rsidRDefault="00133B68" w:rsidP="00133B68">
            <w:pPr>
              <w:spacing w:after="0" w:line="259" w:lineRule="auto"/>
              <w:ind w:left="0" w:right="63" w:firstLine="0"/>
              <w:jc w:val="center"/>
            </w:pPr>
            <w:r>
              <w:rPr>
                <w:i/>
                <w:sz w:val="28"/>
              </w:rPr>
              <w:t xml:space="preserve">задовільно (достатньо)  </w:t>
            </w:r>
          </w:p>
        </w:tc>
      </w:tr>
      <w:tr w:rsidR="00133B68" w:rsidTr="008C5BA6">
        <w:trPr>
          <w:trHeight w:val="734"/>
        </w:trPr>
        <w:tc>
          <w:tcPr>
            <w:tcW w:w="529" w:type="pct"/>
            <w:tcBorders>
              <w:top w:val="single" w:sz="6" w:space="0" w:color="A0A0A0"/>
              <w:left w:val="single" w:sz="6" w:space="0" w:color="F0F0F0"/>
              <w:bottom w:val="single" w:sz="6" w:space="0" w:color="A0A0A0"/>
              <w:right w:val="single" w:sz="6" w:space="0" w:color="A0A0A0"/>
            </w:tcBorders>
            <w:vAlign w:val="center"/>
          </w:tcPr>
          <w:p w:rsidR="00133B68" w:rsidRDefault="00133B68" w:rsidP="00133B68">
            <w:pPr>
              <w:spacing w:after="0" w:line="259" w:lineRule="auto"/>
              <w:ind w:left="42" w:firstLine="0"/>
            </w:pPr>
            <w:r>
              <w:rPr>
                <w:b/>
                <w:sz w:val="28"/>
              </w:rPr>
              <w:t xml:space="preserve">35 – 59 </w:t>
            </w:r>
          </w:p>
        </w:tc>
        <w:tc>
          <w:tcPr>
            <w:tcW w:w="864" w:type="pct"/>
            <w:tcBorders>
              <w:top w:val="single" w:sz="6" w:space="0" w:color="A0A0A0"/>
              <w:left w:val="single" w:sz="6" w:space="0" w:color="A0A0A0"/>
              <w:bottom w:val="single" w:sz="6" w:space="0" w:color="A0A0A0"/>
              <w:right w:val="single" w:sz="6" w:space="0" w:color="A0A0A0"/>
            </w:tcBorders>
            <w:vAlign w:val="center"/>
          </w:tcPr>
          <w:p w:rsidR="00133B68" w:rsidRDefault="00133B68" w:rsidP="00133B68">
            <w:pPr>
              <w:spacing w:after="0" w:line="259" w:lineRule="auto"/>
              <w:ind w:left="26" w:firstLine="0"/>
            </w:pPr>
            <w:r>
              <w:rPr>
                <w:i/>
                <w:sz w:val="28"/>
              </w:rPr>
              <w:t xml:space="preserve">незадовільно </w:t>
            </w:r>
          </w:p>
        </w:tc>
        <w:tc>
          <w:tcPr>
            <w:tcW w:w="586" w:type="pct"/>
            <w:tcBorders>
              <w:top w:val="single" w:sz="6" w:space="0" w:color="A0A0A0"/>
              <w:left w:val="single" w:sz="6" w:space="0" w:color="A0A0A0"/>
              <w:bottom w:val="single" w:sz="6" w:space="0" w:color="A0A0A0"/>
              <w:right w:val="single" w:sz="6" w:space="0" w:color="A0A0A0"/>
            </w:tcBorders>
            <w:vAlign w:val="center"/>
          </w:tcPr>
          <w:p w:rsidR="00133B68" w:rsidRDefault="00133B68" w:rsidP="00133B68">
            <w:pPr>
              <w:spacing w:after="0" w:line="259" w:lineRule="auto"/>
              <w:ind w:left="0" w:right="59" w:firstLine="0"/>
              <w:jc w:val="center"/>
            </w:pPr>
            <w:r>
              <w:rPr>
                <w:b/>
                <w:sz w:val="28"/>
              </w:rPr>
              <w:t xml:space="preserve">2 </w:t>
            </w:r>
          </w:p>
        </w:tc>
        <w:tc>
          <w:tcPr>
            <w:tcW w:w="811" w:type="pct"/>
            <w:vMerge w:val="restart"/>
            <w:tcBorders>
              <w:top w:val="single" w:sz="6" w:space="0" w:color="A0A0A0"/>
              <w:left w:val="single" w:sz="6" w:space="0" w:color="A0A0A0"/>
              <w:bottom w:val="single" w:sz="6" w:space="0" w:color="A0A0A0"/>
              <w:right w:val="single" w:sz="6" w:space="0" w:color="A0A0A0"/>
            </w:tcBorders>
            <w:vAlign w:val="center"/>
          </w:tcPr>
          <w:p w:rsidR="00133B68" w:rsidRDefault="00133B68" w:rsidP="00133B68">
            <w:pPr>
              <w:spacing w:after="23" w:line="259" w:lineRule="auto"/>
              <w:ind w:left="0" w:right="60" w:firstLine="0"/>
              <w:jc w:val="center"/>
            </w:pPr>
            <w:r>
              <w:rPr>
                <w:i/>
                <w:sz w:val="28"/>
              </w:rPr>
              <w:t xml:space="preserve">не </w:t>
            </w:r>
          </w:p>
          <w:p w:rsidR="00133B68" w:rsidRDefault="00133B68" w:rsidP="00133B68">
            <w:pPr>
              <w:spacing w:after="0" w:line="259" w:lineRule="auto"/>
              <w:ind w:left="70" w:firstLine="0"/>
            </w:pPr>
            <w:r>
              <w:rPr>
                <w:i/>
                <w:sz w:val="28"/>
              </w:rPr>
              <w:t xml:space="preserve">зараховано </w:t>
            </w:r>
          </w:p>
        </w:tc>
        <w:tc>
          <w:tcPr>
            <w:tcW w:w="384" w:type="pct"/>
            <w:tcBorders>
              <w:top w:val="single" w:sz="6" w:space="0" w:color="A0A0A0"/>
              <w:left w:val="single" w:sz="6" w:space="0" w:color="A0A0A0"/>
              <w:bottom w:val="single" w:sz="6" w:space="0" w:color="A0A0A0"/>
              <w:right w:val="single" w:sz="6" w:space="0" w:color="A0A0A0"/>
            </w:tcBorders>
            <w:vAlign w:val="center"/>
          </w:tcPr>
          <w:p w:rsidR="00133B68" w:rsidRDefault="00133B68" w:rsidP="00133B68">
            <w:pPr>
              <w:spacing w:after="0" w:line="259" w:lineRule="auto"/>
              <w:ind w:left="134" w:firstLine="0"/>
              <w:jc w:val="left"/>
            </w:pPr>
            <w:r>
              <w:rPr>
                <w:b/>
                <w:sz w:val="28"/>
              </w:rPr>
              <w:t xml:space="preserve">FX </w:t>
            </w:r>
          </w:p>
        </w:tc>
        <w:tc>
          <w:tcPr>
            <w:tcW w:w="1826" w:type="pct"/>
            <w:tcBorders>
              <w:top w:val="single" w:sz="6" w:space="0" w:color="A0A0A0"/>
              <w:left w:val="single" w:sz="6" w:space="0" w:color="A0A0A0"/>
              <w:bottom w:val="single" w:sz="6" w:space="0" w:color="A0A0A0"/>
              <w:right w:val="single" w:sz="6" w:space="0" w:color="A0A0A0"/>
            </w:tcBorders>
          </w:tcPr>
          <w:p w:rsidR="00133B68" w:rsidRDefault="00133B68" w:rsidP="00133B68">
            <w:pPr>
              <w:spacing w:after="0" w:line="259" w:lineRule="auto"/>
              <w:ind w:left="0" w:firstLine="0"/>
              <w:jc w:val="center"/>
            </w:pPr>
            <w:r>
              <w:rPr>
                <w:i/>
                <w:sz w:val="28"/>
              </w:rPr>
              <w:t xml:space="preserve">незадовільно з можливістю повторного складання </w:t>
            </w:r>
          </w:p>
        </w:tc>
      </w:tr>
      <w:tr w:rsidR="00133B68" w:rsidTr="008C5BA6">
        <w:trPr>
          <w:trHeight w:val="1056"/>
        </w:trPr>
        <w:tc>
          <w:tcPr>
            <w:tcW w:w="529" w:type="pct"/>
            <w:tcBorders>
              <w:top w:val="single" w:sz="6" w:space="0" w:color="A0A0A0"/>
              <w:left w:val="single" w:sz="6" w:space="0" w:color="F0F0F0"/>
              <w:bottom w:val="single" w:sz="6" w:space="0" w:color="A0A0A0"/>
              <w:right w:val="single" w:sz="6" w:space="0" w:color="A0A0A0"/>
            </w:tcBorders>
            <w:vAlign w:val="center"/>
          </w:tcPr>
          <w:p w:rsidR="00133B68" w:rsidRDefault="00133B68" w:rsidP="00133B68">
            <w:pPr>
              <w:spacing w:after="0" w:line="259" w:lineRule="auto"/>
              <w:ind w:left="112" w:firstLine="0"/>
              <w:jc w:val="left"/>
            </w:pPr>
            <w:r>
              <w:rPr>
                <w:b/>
                <w:sz w:val="28"/>
              </w:rPr>
              <w:t xml:space="preserve">1 – 34 </w:t>
            </w:r>
          </w:p>
        </w:tc>
        <w:tc>
          <w:tcPr>
            <w:tcW w:w="864" w:type="pct"/>
            <w:tcBorders>
              <w:top w:val="single" w:sz="6" w:space="0" w:color="A0A0A0"/>
              <w:left w:val="single" w:sz="6" w:space="0" w:color="A0A0A0"/>
              <w:bottom w:val="single" w:sz="6" w:space="0" w:color="A0A0A0"/>
              <w:right w:val="single" w:sz="6" w:space="0" w:color="A0A0A0"/>
            </w:tcBorders>
            <w:vAlign w:val="center"/>
          </w:tcPr>
          <w:p w:rsidR="00133B68" w:rsidRDefault="00133B68" w:rsidP="00133B68">
            <w:pPr>
              <w:spacing w:after="0" w:line="259" w:lineRule="auto"/>
              <w:ind w:left="26" w:firstLine="0"/>
            </w:pPr>
            <w:r>
              <w:rPr>
                <w:i/>
                <w:sz w:val="28"/>
              </w:rPr>
              <w:t xml:space="preserve">незадовільно </w:t>
            </w:r>
          </w:p>
        </w:tc>
        <w:tc>
          <w:tcPr>
            <w:tcW w:w="586" w:type="pct"/>
            <w:tcBorders>
              <w:top w:val="single" w:sz="6" w:space="0" w:color="A0A0A0"/>
              <w:left w:val="single" w:sz="6" w:space="0" w:color="A0A0A0"/>
              <w:bottom w:val="single" w:sz="6" w:space="0" w:color="A0A0A0"/>
              <w:right w:val="single" w:sz="6" w:space="0" w:color="A0A0A0"/>
            </w:tcBorders>
            <w:vAlign w:val="center"/>
          </w:tcPr>
          <w:p w:rsidR="00133B68" w:rsidRDefault="00133B68" w:rsidP="00133B68">
            <w:pPr>
              <w:spacing w:after="0" w:line="259" w:lineRule="auto"/>
              <w:ind w:left="0" w:right="59" w:firstLine="0"/>
              <w:jc w:val="center"/>
            </w:pPr>
            <w:r>
              <w:rPr>
                <w:b/>
                <w:sz w:val="28"/>
              </w:rPr>
              <w:t xml:space="preserve">2 </w:t>
            </w:r>
          </w:p>
        </w:tc>
        <w:tc>
          <w:tcPr>
            <w:tcW w:w="811" w:type="pct"/>
            <w:vMerge/>
            <w:tcBorders>
              <w:top w:val="nil"/>
              <w:left w:val="single" w:sz="6" w:space="0" w:color="A0A0A0"/>
              <w:bottom w:val="single" w:sz="6" w:space="0" w:color="A0A0A0"/>
              <w:right w:val="single" w:sz="6" w:space="0" w:color="A0A0A0"/>
            </w:tcBorders>
          </w:tcPr>
          <w:p w:rsidR="00133B68" w:rsidRDefault="00133B68" w:rsidP="00133B68">
            <w:pPr>
              <w:spacing w:after="160" w:line="259" w:lineRule="auto"/>
              <w:ind w:left="0" w:firstLine="0"/>
              <w:jc w:val="left"/>
            </w:pPr>
          </w:p>
        </w:tc>
        <w:tc>
          <w:tcPr>
            <w:tcW w:w="384" w:type="pct"/>
            <w:tcBorders>
              <w:top w:val="single" w:sz="6" w:space="0" w:color="A0A0A0"/>
              <w:left w:val="single" w:sz="6" w:space="0" w:color="A0A0A0"/>
              <w:bottom w:val="single" w:sz="6" w:space="0" w:color="A0A0A0"/>
              <w:right w:val="single" w:sz="6" w:space="0" w:color="A0A0A0"/>
            </w:tcBorders>
            <w:vAlign w:val="center"/>
          </w:tcPr>
          <w:p w:rsidR="00133B68" w:rsidRDefault="00133B68" w:rsidP="00133B68">
            <w:pPr>
              <w:spacing w:after="0" w:line="259" w:lineRule="auto"/>
              <w:ind w:left="0" w:right="56" w:firstLine="0"/>
              <w:jc w:val="center"/>
            </w:pPr>
            <w:r>
              <w:rPr>
                <w:b/>
                <w:sz w:val="28"/>
              </w:rPr>
              <w:t xml:space="preserve">F </w:t>
            </w:r>
          </w:p>
        </w:tc>
        <w:tc>
          <w:tcPr>
            <w:tcW w:w="1826" w:type="pct"/>
            <w:tcBorders>
              <w:top w:val="single" w:sz="6" w:space="0" w:color="A0A0A0"/>
              <w:left w:val="single" w:sz="6" w:space="0" w:color="A0A0A0"/>
              <w:bottom w:val="single" w:sz="6" w:space="0" w:color="A0A0A0"/>
              <w:right w:val="single" w:sz="6" w:space="0" w:color="A0A0A0"/>
            </w:tcBorders>
          </w:tcPr>
          <w:p w:rsidR="00133B68" w:rsidRDefault="00133B68" w:rsidP="00133B68">
            <w:pPr>
              <w:spacing w:after="0" w:line="259" w:lineRule="auto"/>
              <w:ind w:left="0" w:firstLine="0"/>
              <w:jc w:val="center"/>
            </w:pPr>
            <w:r>
              <w:rPr>
                <w:i/>
                <w:sz w:val="28"/>
              </w:rPr>
              <w:t xml:space="preserve">незадовільно з обов’язковим повторним вивченням дисципліни </w:t>
            </w:r>
          </w:p>
        </w:tc>
      </w:tr>
    </w:tbl>
    <w:p w:rsidR="00133B68" w:rsidRDefault="00133B68" w:rsidP="00133B68">
      <w:pPr>
        <w:spacing w:after="78" w:line="259" w:lineRule="auto"/>
        <w:ind w:left="339" w:firstLine="0"/>
        <w:jc w:val="center"/>
      </w:pPr>
      <w:r>
        <w:t xml:space="preserve"> </w:t>
      </w:r>
    </w:p>
    <w:p w:rsidR="00133B68" w:rsidRDefault="00133B68" w:rsidP="00133B68">
      <w:pPr>
        <w:pStyle w:val="3"/>
        <w:ind w:left="82" w:right="562"/>
      </w:pPr>
    </w:p>
    <w:p w:rsidR="00133B68" w:rsidRDefault="00133B68" w:rsidP="00133B68">
      <w:pPr>
        <w:pStyle w:val="3"/>
        <w:ind w:left="82" w:right="562"/>
      </w:pPr>
      <w:r>
        <w:t xml:space="preserve">Загальні критерії оцінювання навчальних досягнень студентів </w:t>
      </w:r>
    </w:p>
    <w:p w:rsidR="00133B68" w:rsidRDefault="00133B68" w:rsidP="00133B68">
      <w:pPr>
        <w:spacing w:after="0" w:line="259" w:lineRule="auto"/>
        <w:ind w:left="708" w:firstLine="0"/>
        <w:jc w:val="left"/>
      </w:pPr>
      <w:r>
        <w:rPr>
          <w:sz w:val="28"/>
        </w:rPr>
        <w:t xml:space="preserve"> </w:t>
      </w:r>
    </w:p>
    <w:tbl>
      <w:tblPr>
        <w:tblStyle w:val="TableGrid"/>
        <w:tblW w:w="9724" w:type="dxa"/>
        <w:tblInd w:w="-43" w:type="dxa"/>
        <w:tblCellMar>
          <w:top w:w="54" w:type="dxa"/>
          <w:left w:w="108" w:type="dxa"/>
          <w:right w:w="48" w:type="dxa"/>
        </w:tblCellMar>
        <w:tblLook w:val="04A0" w:firstRow="1" w:lastRow="0" w:firstColumn="1" w:lastColumn="0" w:noHBand="0" w:noVBand="1"/>
      </w:tblPr>
      <w:tblGrid>
        <w:gridCol w:w="2093"/>
        <w:gridCol w:w="7631"/>
      </w:tblGrid>
      <w:tr w:rsidR="00133B68" w:rsidTr="00133B68">
        <w:trPr>
          <w:trHeight w:val="286"/>
        </w:trPr>
        <w:tc>
          <w:tcPr>
            <w:tcW w:w="2093" w:type="dxa"/>
            <w:tcBorders>
              <w:top w:val="single" w:sz="4" w:space="0" w:color="000000"/>
              <w:left w:val="single" w:sz="4" w:space="0" w:color="000000"/>
              <w:bottom w:val="single" w:sz="4" w:space="0" w:color="000000"/>
              <w:right w:val="single" w:sz="4" w:space="0" w:color="000000"/>
            </w:tcBorders>
          </w:tcPr>
          <w:p w:rsidR="00133B68" w:rsidRDefault="00133B68" w:rsidP="00133B68">
            <w:pPr>
              <w:spacing w:after="0" w:line="259" w:lineRule="auto"/>
              <w:ind w:left="0" w:right="58" w:firstLine="0"/>
              <w:jc w:val="center"/>
            </w:pPr>
            <w:r>
              <w:rPr>
                <w:b/>
              </w:rPr>
              <w:t xml:space="preserve">Оцінка </w:t>
            </w:r>
          </w:p>
        </w:tc>
        <w:tc>
          <w:tcPr>
            <w:tcW w:w="7631" w:type="dxa"/>
            <w:tcBorders>
              <w:top w:val="single" w:sz="4" w:space="0" w:color="000000"/>
              <w:left w:val="single" w:sz="4" w:space="0" w:color="000000"/>
              <w:bottom w:val="single" w:sz="4" w:space="0" w:color="000000"/>
              <w:right w:val="single" w:sz="4" w:space="0" w:color="000000"/>
            </w:tcBorders>
          </w:tcPr>
          <w:p w:rsidR="00133B68" w:rsidRDefault="00133B68" w:rsidP="00133B68">
            <w:pPr>
              <w:spacing w:after="0" w:line="259" w:lineRule="auto"/>
              <w:ind w:left="0" w:right="62" w:firstLine="0"/>
              <w:jc w:val="center"/>
            </w:pPr>
            <w:r>
              <w:rPr>
                <w:b/>
              </w:rPr>
              <w:t xml:space="preserve">Критерії оцінювання </w:t>
            </w:r>
          </w:p>
        </w:tc>
      </w:tr>
      <w:tr w:rsidR="00133B68" w:rsidTr="00133B68">
        <w:trPr>
          <w:trHeight w:val="1390"/>
        </w:trPr>
        <w:tc>
          <w:tcPr>
            <w:tcW w:w="2093" w:type="dxa"/>
            <w:tcBorders>
              <w:top w:val="single" w:sz="4" w:space="0" w:color="000000"/>
              <w:left w:val="single" w:sz="4" w:space="0" w:color="000000"/>
              <w:bottom w:val="single" w:sz="4" w:space="0" w:color="000000"/>
              <w:right w:val="single" w:sz="4" w:space="0" w:color="000000"/>
            </w:tcBorders>
            <w:vAlign w:val="center"/>
          </w:tcPr>
          <w:p w:rsidR="00133B68" w:rsidRDefault="00133B68" w:rsidP="00133B68">
            <w:pPr>
              <w:spacing w:after="0" w:line="259" w:lineRule="auto"/>
              <w:ind w:left="0" w:right="61" w:firstLine="0"/>
              <w:jc w:val="center"/>
            </w:pPr>
            <w:r>
              <w:rPr>
                <w:b/>
                <w:i/>
              </w:rPr>
              <w:t xml:space="preserve">«відмінно» </w:t>
            </w:r>
          </w:p>
        </w:tc>
        <w:tc>
          <w:tcPr>
            <w:tcW w:w="7631" w:type="dxa"/>
            <w:tcBorders>
              <w:top w:val="single" w:sz="4" w:space="0" w:color="000000"/>
              <w:left w:val="single" w:sz="4" w:space="0" w:color="000000"/>
              <w:bottom w:val="single" w:sz="4" w:space="0" w:color="000000"/>
              <w:right w:val="single" w:sz="4" w:space="0" w:color="000000"/>
            </w:tcBorders>
          </w:tcPr>
          <w:p w:rsidR="00133B68" w:rsidRDefault="00133B68" w:rsidP="00133B68">
            <w:pPr>
              <w:spacing w:after="0" w:line="259" w:lineRule="auto"/>
              <w:ind w:left="0" w:right="68" w:firstLine="0"/>
            </w:pPr>
            <w:r>
              <w:t xml:space="preserve">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 </w:t>
            </w:r>
          </w:p>
        </w:tc>
      </w:tr>
      <w:tr w:rsidR="00133B68" w:rsidTr="00133B68">
        <w:trPr>
          <w:trHeight w:val="1390"/>
        </w:trPr>
        <w:tc>
          <w:tcPr>
            <w:tcW w:w="2093" w:type="dxa"/>
            <w:tcBorders>
              <w:top w:val="single" w:sz="4" w:space="0" w:color="000000"/>
              <w:left w:val="single" w:sz="4" w:space="0" w:color="000000"/>
              <w:bottom w:val="single" w:sz="4" w:space="0" w:color="000000"/>
              <w:right w:val="single" w:sz="4" w:space="0" w:color="000000"/>
            </w:tcBorders>
            <w:vAlign w:val="center"/>
          </w:tcPr>
          <w:p w:rsidR="00133B68" w:rsidRDefault="00133B68" w:rsidP="00133B68">
            <w:pPr>
              <w:spacing w:after="0" w:line="259" w:lineRule="auto"/>
              <w:ind w:left="0" w:right="60" w:firstLine="0"/>
              <w:jc w:val="center"/>
            </w:pPr>
            <w:r>
              <w:rPr>
                <w:b/>
                <w:i/>
              </w:rPr>
              <w:t xml:space="preserve">«добре» </w:t>
            </w:r>
          </w:p>
        </w:tc>
        <w:tc>
          <w:tcPr>
            <w:tcW w:w="7631" w:type="dxa"/>
            <w:tcBorders>
              <w:top w:val="single" w:sz="4" w:space="0" w:color="000000"/>
              <w:left w:val="single" w:sz="4" w:space="0" w:color="000000"/>
              <w:bottom w:val="single" w:sz="4" w:space="0" w:color="000000"/>
              <w:right w:val="single" w:sz="4" w:space="0" w:color="000000"/>
            </w:tcBorders>
          </w:tcPr>
          <w:p w:rsidR="00133B68" w:rsidRDefault="00133B68" w:rsidP="00133B68">
            <w:pPr>
              <w:spacing w:after="0" w:line="259" w:lineRule="auto"/>
              <w:ind w:left="0" w:right="66" w:firstLine="0"/>
            </w:pPr>
            <w:r>
              <w:t xml:space="preserve">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 </w:t>
            </w:r>
          </w:p>
        </w:tc>
      </w:tr>
      <w:tr w:rsidR="00133B68" w:rsidTr="00133B68">
        <w:trPr>
          <w:trHeight w:val="1666"/>
        </w:trPr>
        <w:tc>
          <w:tcPr>
            <w:tcW w:w="2093" w:type="dxa"/>
            <w:tcBorders>
              <w:top w:val="single" w:sz="4" w:space="0" w:color="000000"/>
              <w:left w:val="single" w:sz="4" w:space="0" w:color="000000"/>
              <w:bottom w:val="single" w:sz="4" w:space="0" w:color="000000"/>
              <w:right w:val="single" w:sz="4" w:space="0" w:color="000000"/>
            </w:tcBorders>
            <w:vAlign w:val="center"/>
          </w:tcPr>
          <w:p w:rsidR="00133B68" w:rsidRDefault="00133B68" w:rsidP="00133B68">
            <w:pPr>
              <w:spacing w:after="0" w:line="259" w:lineRule="auto"/>
              <w:ind w:left="0" w:right="58" w:firstLine="0"/>
              <w:jc w:val="center"/>
            </w:pPr>
            <w:r>
              <w:rPr>
                <w:b/>
                <w:i/>
              </w:rPr>
              <w:t xml:space="preserve">«задовільно» </w:t>
            </w:r>
          </w:p>
        </w:tc>
        <w:tc>
          <w:tcPr>
            <w:tcW w:w="7631" w:type="dxa"/>
            <w:tcBorders>
              <w:top w:val="single" w:sz="4" w:space="0" w:color="000000"/>
              <w:left w:val="single" w:sz="4" w:space="0" w:color="000000"/>
              <w:bottom w:val="single" w:sz="4" w:space="0" w:color="000000"/>
              <w:right w:val="single" w:sz="4" w:space="0" w:color="000000"/>
            </w:tcBorders>
          </w:tcPr>
          <w:p w:rsidR="00133B68" w:rsidRDefault="00133B68" w:rsidP="00133B68">
            <w:pPr>
              <w:spacing w:after="0" w:line="259" w:lineRule="auto"/>
              <w:ind w:left="0" w:right="63" w:firstLine="0"/>
            </w:pPr>
            <w:r>
              <w:t xml:space="preserve">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 </w:t>
            </w:r>
          </w:p>
        </w:tc>
      </w:tr>
      <w:tr w:rsidR="00133B68" w:rsidTr="00133B68">
        <w:trPr>
          <w:trHeight w:val="1942"/>
        </w:trPr>
        <w:tc>
          <w:tcPr>
            <w:tcW w:w="2093" w:type="dxa"/>
            <w:tcBorders>
              <w:top w:val="single" w:sz="4" w:space="0" w:color="000000"/>
              <w:left w:val="single" w:sz="4" w:space="0" w:color="000000"/>
              <w:bottom w:val="single" w:sz="4" w:space="0" w:color="000000"/>
              <w:right w:val="single" w:sz="4" w:space="0" w:color="000000"/>
            </w:tcBorders>
            <w:vAlign w:val="center"/>
          </w:tcPr>
          <w:p w:rsidR="00133B68" w:rsidRDefault="00133B68" w:rsidP="00133B68">
            <w:pPr>
              <w:spacing w:after="0" w:line="259" w:lineRule="auto"/>
              <w:ind w:left="0" w:right="58" w:firstLine="0"/>
              <w:jc w:val="right"/>
            </w:pPr>
            <w:r>
              <w:rPr>
                <w:b/>
                <w:i/>
              </w:rPr>
              <w:t xml:space="preserve">«незадовільно» </w:t>
            </w:r>
          </w:p>
        </w:tc>
        <w:tc>
          <w:tcPr>
            <w:tcW w:w="7631" w:type="dxa"/>
            <w:tcBorders>
              <w:top w:val="single" w:sz="4" w:space="0" w:color="000000"/>
              <w:left w:val="single" w:sz="4" w:space="0" w:color="000000"/>
              <w:bottom w:val="single" w:sz="4" w:space="0" w:color="000000"/>
              <w:right w:val="single" w:sz="4" w:space="0" w:color="000000"/>
            </w:tcBorders>
          </w:tcPr>
          <w:p w:rsidR="00133B68" w:rsidRDefault="00133B68" w:rsidP="00133B68">
            <w:pPr>
              <w:spacing w:after="0" w:line="259" w:lineRule="auto"/>
              <w:ind w:left="0" w:right="63" w:firstLine="0"/>
            </w:pPr>
            <w:r>
              <w:t xml:space="preserve">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 </w:t>
            </w:r>
          </w:p>
        </w:tc>
      </w:tr>
    </w:tbl>
    <w:p w:rsidR="00133B68" w:rsidRDefault="00133B68" w:rsidP="00133B68">
      <w:pPr>
        <w:spacing w:after="56" w:line="259" w:lineRule="auto"/>
        <w:ind w:left="0" w:right="218" w:firstLine="0"/>
        <w:jc w:val="center"/>
      </w:pPr>
      <w:r>
        <w:rPr>
          <w:b/>
          <w:sz w:val="28"/>
        </w:rPr>
        <w:t xml:space="preserve"> </w:t>
      </w:r>
    </w:p>
    <w:p w:rsidR="00133B68" w:rsidRDefault="00133B68" w:rsidP="00133B68">
      <w:pPr>
        <w:pStyle w:val="3"/>
        <w:ind w:left="82" w:right="361"/>
      </w:pPr>
      <w:r>
        <w:t xml:space="preserve">ПОЛІТИКА (ОЦІНЮВАННЯ) НАВЧАЛЬНОГО КУРСУ </w:t>
      </w:r>
      <w:r>
        <w:rPr>
          <w:b w:val="0"/>
        </w:rPr>
        <w:t xml:space="preserve"> </w:t>
      </w:r>
    </w:p>
    <w:p w:rsidR="00133B68" w:rsidRDefault="00133B68" w:rsidP="00133B68">
      <w:pPr>
        <w:spacing w:after="0" w:line="259" w:lineRule="auto"/>
        <w:ind w:left="0" w:firstLine="0"/>
        <w:jc w:val="left"/>
      </w:pPr>
      <w:r>
        <w:rPr>
          <w:b/>
          <w:color w:val="1F497D"/>
        </w:rPr>
        <w:t xml:space="preserve"> </w:t>
      </w:r>
      <w:r>
        <w:t xml:space="preserve"> </w:t>
      </w:r>
    </w:p>
    <w:p w:rsidR="00133B68" w:rsidRDefault="00133B68" w:rsidP="00133B68">
      <w:pPr>
        <w:spacing w:after="58" w:line="259" w:lineRule="auto"/>
        <w:ind w:left="-29" w:firstLine="0"/>
        <w:jc w:val="left"/>
      </w:pPr>
      <w:r>
        <w:rPr>
          <w:rFonts w:ascii="Calibri" w:eastAsia="Calibri" w:hAnsi="Calibri" w:cs="Calibri"/>
          <w:noProof/>
          <w:sz w:val="22"/>
        </w:rPr>
        <mc:AlternateContent>
          <mc:Choice Requires="wpg">
            <w:drawing>
              <wp:inline distT="0" distB="0" distL="0" distR="0" wp14:anchorId="4D1979A8" wp14:editId="655CEE02">
                <wp:extent cx="6156326" cy="56388"/>
                <wp:effectExtent l="0" t="0" r="0" b="0"/>
                <wp:docPr id="92690" name="Group 92690"/>
                <wp:cNvGraphicFramePr/>
                <a:graphic xmlns:a="http://schemas.openxmlformats.org/drawingml/2006/main">
                  <a:graphicData uri="http://schemas.microsoft.com/office/word/2010/wordprocessingGroup">
                    <wpg:wgp>
                      <wpg:cNvGrpSpPr/>
                      <wpg:grpSpPr>
                        <a:xfrm>
                          <a:off x="0" y="0"/>
                          <a:ext cx="6156326" cy="56388"/>
                          <a:chOff x="0" y="0"/>
                          <a:chExt cx="6156326" cy="56388"/>
                        </a:xfrm>
                      </wpg:grpSpPr>
                      <wps:wsp>
                        <wps:cNvPr id="98340" name="Shape 98340"/>
                        <wps:cNvSpPr/>
                        <wps:spPr>
                          <a:xfrm>
                            <a:off x="0" y="18288"/>
                            <a:ext cx="6156326" cy="38100"/>
                          </a:xfrm>
                          <a:custGeom>
                            <a:avLst/>
                            <a:gdLst/>
                            <a:ahLst/>
                            <a:cxnLst/>
                            <a:rect l="0" t="0" r="0" b="0"/>
                            <a:pathLst>
                              <a:path w="6156326" h="38100">
                                <a:moveTo>
                                  <a:pt x="0" y="0"/>
                                </a:moveTo>
                                <a:lnTo>
                                  <a:pt x="6156326" y="0"/>
                                </a:lnTo>
                                <a:lnTo>
                                  <a:pt x="615632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341" name="Shape 98341"/>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A944983" id="Group 92690" o:spid="_x0000_s1026" style="width:484.75pt;height:4.45pt;mso-position-horizontal-relative:char;mso-position-vertical-relative:line" coordsize="6156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">
                <v:shape id="Shape 98340" o:spid="_x0000_s1027" style="position:absolute;top:182;width:61563;height:381;visibility:visible;mso-wrap-style:square;v-text-anchor:top" coordsize="615632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" path="m,l6156326,r,38100l,38100,,e" fillcolor="black" stroked="f" strokeweight="0">
                  <v:stroke miterlimit="83231f" joinstyle="miter"/>
                  <v:path arrowok="t" textboxrect="0,0,6156326,38100"/>
                </v:shape>
                <v:shape id="Shape 98341" o:spid="_x0000_s1028" style="position:absolute;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" path="m,l6156326,r,9144l,9144,,e" fillcolor="black" stroked="f" strokeweight="0">
                  <v:stroke miterlimit="83231f" joinstyle="miter"/>
                  <v:path arrowok="t" textboxrect="0,0,6156326,9144"/>
                </v:shape>
                <w10:anchorlock/>
              </v:group>
            </w:pict>
          </mc:Fallback>
        </mc:AlternateContent>
      </w:r>
    </w:p>
    <w:p w:rsidR="00133B68" w:rsidRDefault="00133B68" w:rsidP="00133B68">
      <w:pPr>
        <w:numPr>
          <w:ilvl w:val="0"/>
          <w:numId w:val="17"/>
        </w:numPr>
        <w:spacing w:after="23" w:line="286" w:lineRule="auto"/>
        <w:ind w:right="263" w:firstLine="556"/>
      </w:pPr>
      <w:r>
        <w:rPr>
          <w:b/>
          <w:sz w:val="26"/>
        </w:rPr>
        <w:t xml:space="preserve">Політика щодо </w:t>
      </w:r>
      <w:proofErr w:type="spellStart"/>
      <w:r>
        <w:rPr>
          <w:b/>
          <w:sz w:val="26"/>
        </w:rPr>
        <w:t>дедлайнів</w:t>
      </w:r>
      <w:proofErr w:type="spellEnd"/>
      <w:r>
        <w:rPr>
          <w:b/>
          <w:sz w:val="26"/>
        </w:rPr>
        <w:t xml:space="preserve"> та перескладання</w:t>
      </w:r>
      <w:r>
        <w:rPr>
          <w:sz w:val="26"/>
        </w:rPr>
        <w:t xml:space="preserve">: Роботи, які здаються із порушенням термінів без поважних причин, оцінюються на нижчу оцінку (-20 балів). Перескладання модулів відбувається із дозволу деканату за наявності поважних причин (наприклад, лікарняний).    </w:t>
      </w:r>
    </w:p>
    <w:p w:rsidR="00133B68" w:rsidRDefault="00133B68" w:rsidP="00133B68">
      <w:pPr>
        <w:numPr>
          <w:ilvl w:val="0"/>
          <w:numId w:val="17"/>
        </w:numPr>
        <w:spacing w:after="23" w:line="286" w:lineRule="auto"/>
        <w:ind w:right="263" w:firstLine="556"/>
      </w:pPr>
      <w:r>
        <w:rPr>
          <w:b/>
          <w:sz w:val="26"/>
        </w:rPr>
        <w:t>Політика щодо академічної доброчесності</w:t>
      </w:r>
      <w:r>
        <w:rPr>
          <w:sz w:val="26"/>
        </w:rPr>
        <w:t xml:space="preserve">: Усі письмові роботи перевіряються на наявність плагіату і допускаються до захисту із коректними текстовими запозиченнями не більше 20%. Списування під час контрольних робіт та екзаменів заборонені (в </w:t>
      </w:r>
      <w:proofErr w:type="spellStart"/>
      <w:r>
        <w:rPr>
          <w:sz w:val="26"/>
        </w:rPr>
        <w:t>т.ч</w:t>
      </w:r>
      <w:proofErr w:type="spellEnd"/>
      <w:r>
        <w:rPr>
          <w:sz w:val="26"/>
        </w:rPr>
        <w:t xml:space="preserve">. із використанням мобільних пристроїв).   </w:t>
      </w:r>
    </w:p>
    <w:p w:rsidR="00133B68" w:rsidRDefault="00133B68" w:rsidP="00133B68">
      <w:pPr>
        <w:numPr>
          <w:ilvl w:val="0"/>
          <w:numId w:val="17"/>
        </w:numPr>
        <w:spacing w:after="23" w:line="286" w:lineRule="auto"/>
        <w:ind w:right="263" w:firstLine="556"/>
      </w:pPr>
      <w:r>
        <w:rPr>
          <w:b/>
          <w:sz w:val="26"/>
        </w:rPr>
        <w:t>Політика щодо відвідування</w:t>
      </w:r>
      <w:r>
        <w:rPr>
          <w:sz w:val="26"/>
        </w:rPr>
        <w:t xml:space="preserve">: Відвідування занять є обов’язковим компонентом оцінювання, за яке нараховуються бали. За об’єктивних причин (наприклад, хвороба, міжнародне стажування) навчання може відбуватись в он-лайн формі за погодженням із керівником курсу.  </w:t>
      </w:r>
      <w:r>
        <w:rPr>
          <w:b/>
          <w:color w:val="B01C32"/>
          <w:sz w:val="26"/>
        </w:rPr>
        <w:t xml:space="preserve">   </w:t>
      </w:r>
      <w:r>
        <w:rPr>
          <w:sz w:val="26"/>
        </w:rPr>
        <w:t xml:space="preserve"> </w:t>
      </w:r>
    </w:p>
    <w:p w:rsidR="00133B68" w:rsidRDefault="00133B68" w:rsidP="00133B68">
      <w:pPr>
        <w:spacing w:after="23" w:line="259" w:lineRule="auto"/>
        <w:ind w:left="-29" w:firstLine="0"/>
        <w:jc w:val="left"/>
      </w:pPr>
      <w:r>
        <w:rPr>
          <w:rFonts w:ascii="Calibri" w:eastAsia="Calibri" w:hAnsi="Calibri" w:cs="Calibri"/>
          <w:noProof/>
          <w:sz w:val="22"/>
        </w:rPr>
        <mc:AlternateContent>
          <mc:Choice Requires="wpg">
            <w:drawing>
              <wp:inline distT="0" distB="0" distL="0" distR="0" wp14:anchorId="3923A39C" wp14:editId="27486C31">
                <wp:extent cx="6162421" cy="56388"/>
                <wp:effectExtent l="0" t="0" r="0" b="0"/>
                <wp:docPr id="92691" name="Group 92691"/>
                <wp:cNvGraphicFramePr/>
                <a:graphic xmlns:a="http://schemas.openxmlformats.org/drawingml/2006/main">
                  <a:graphicData uri="http://schemas.microsoft.com/office/word/2010/wordprocessingGroup">
                    <wpg:wgp>
                      <wpg:cNvGrpSpPr/>
                      <wpg:grpSpPr>
                        <a:xfrm>
                          <a:off x="0" y="0"/>
                          <a:ext cx="6162421" cy="56388"/>
                          <a:chOff x="0" y="0"/>
                          <a:chExt cx="6162421" cy="56388"/>
                        </a:xfrm>
                      </wpg:grpSpPr>
                      <wps:wsp>
                        <wps:cNvPr id="98342" name="Shape 98342"/>
                        <wps:cNvSpPr/>
                        <wps:spPr>
                          <a:xfrm>
                            <a:off x="0" y="18288"/>
                            <a:ext cx="6162421" cy="38100"/>
                          </a:xfrm>
                          <a:custGeom>
                            <a:avLst/>
                            <a:gdLst/>
                            <a:ahLst/>
                            <a:cxnLst/>
                            <a:rect l="0" t="0" r="0" b="0"/>
                            <a:pathLst>
                              <a:path w="6162421" h="38100">
                                <a:moveTo>
                                  <a:pt x="0" y="0"/>
                                </a:moveTo>
                                <a:lnTo>
                                  <a:pt x="6162421" y="0"/>
                                </a:lnTo>
                                <a:lnTo>
                                  <a:pt x="6162421"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343" name="Shape 98343"/>
                        <wps:cNvSpPr/>
                        <wps:spPr>
                          <a:xfrm>
                            <a:off x="0" y="0"/>
                            <a:ext cx="6162421" cy="9144"/>
                          </a:xfrm>
                          <a:custGeom>
                            <a:avLst/>
                            <a:gdLst/>
                            <a:ahLst/>
                            <a:cxnLst/>
                            <a:rect l="0" t="0" r="0" b="0"/>
                            <a:pathLst>
                              <a:path w="6162421" h="9144">
                                <a:moveTo>
                                  <a:pt x="0" y="0"/>
                                </a:moveTo>
                                <a:lnTo>
                                  <a:pt x="6162421" y="0"/>
                                </a:lnTo>
                                <a:lnTo>
                                  <a:pt x="61624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B4AA32F" id="Group 92691" o:spid="_x0000_s1026" style="width:485.25pt;height:4.45pt;mso-position-horizontal-relative:char;mso-position-vertical-relative:line" coordsize="6162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">
                <v:shape id="Shape 98342" o:spid="_x0000_s1027" style="position:absolute;top:182;width:61624;height:381;visibility:visible;mso-wrap-style:square;v-text-anchor:top" coordsize="6162421,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" path="m,l6162421,r,38100l,38100,,e" fillcolor="black" stroked="f" strokeweight="0">
                  <v:stroke miterlimit="83231f" joinstyle="miter"/>
                  <v:path arrowok="t" textboxrect="0,0,6162421,38100"/>
                </v:shape>
                <v:shape id="Shape 98343" o:spid="_x0000_s1028" style="position:absolute;width:61624;height:91;visibility:visible;mso-wrap-style:square;v-text-anchor:top" coordsize="61624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" path="m,l6162421,r,9144l,9144,,e" fillcolor="black" stroked="f" strokeweight="0">
                  <v:stroke miterlimit="83231f" joinstyle="miter"/>
                  <v:path arrowok="t" textboxrect="0,0,6162421,9144"/>
                </v:shape>
                <w10:anchorlock/>
              </v:group>
            </w:pict>
          </mc:Fallback>
        </mc:AlternateContent>
      </w:r>
    </w:p>
    <w:p w:rsidR="00133B68" w:rsidRDefault="00133B68" w:rsidP="00133B68">
      <w:pPr>
        <w:spacing w:after="188" w:line="259" w:lineRule="auto"/>
        <w:ind w:left="0" w:firstLine="0"/>
        <w:jc w:val="left"/>
      </w:pPr>
      <w:r>
        <w:rPr>
          <w:sz w:val="16"/>
        </w:rPr>
        <w:t xml:space="preserve"> </w:t>
      </w:r>
    </w:p>
    <w:p w:rsidR="00133B68" w:rsidRDefault="00133B68" w:rsidP="00133B68">
      <w:pPr>
        <w:spacing w:after="3" w:line="259" w:lineRule="auto"/>
        <w:ind w:left="370" w:hanging="10"/>
        <w:jc w:val="left"/>
      </w:pPr>
      <w:r>
        <w:rPr>
          <w:b/>
          <w:sz w:val="28"/>
        </w:rPr>
        <w:t>ПЕРЕВІРЕНО:</w:t>
      </w:r>
      <w:r>
        <w:rPr>
          <w:sz w:val="28"/>
        </w:rPr>
        <w:t xml:space="preserve"> </w:t>
      </w:r>
    </w:p>
    <w:p w:rsidR="00133B68" w:rsidRDefault="00133B68" w:rsidP="00133B68">
      <w:pPr>
        <w:spacing w:after="0" w:line="259" w:lineRule="auto"/>
        <w:ind w:left="360" w:firstLine="0"/>
        <w:jc w:val="left"/>
      </w:pPr>
      <w:r>
        <w:rPr>
          <w:sz w:val="28"/>
        </w:rPr>
        <w:t xml:space="preserve"> </w:t>
      </w:r>
    </w:p>
    <w:p w:rsidR="00133B68" w:rsidRDefault="00133B68" w:rsidP="00133B68">
      <w:pPr>
        <w:spacing w:after="28" w:line="259" w:lineRule="auto"/>
        <w:ind w:left="331" w:firstLine="0"/>
        <w:jc w:val="left"/>
      </w:pPr>
      <w:r>
        <w:rPr>
          <w:rFonts w:ascii="Calibri" w:eastAsia="Calibri" w:hAnsi="Calibri" w:cs="Calibri"/>
          <w:noProof/>
          <w:sz w:val="22"/>
        </w:rPr>
        <mc:AlternateContent>
          <mc:Choice Requires="wpg">
            <w:drawing>
              <wp:inline distT="0" distB="0" distL="0" distR="0" wp14:anchorId="206B6972" wp14:editId="53B9057E">
                <wp:extent cx="4850257" cy="18288"/>
                <wp:effectExtent l="0" t="0" r="0" b="0"/>
                <wp:docPr id="92692" name="Group 92692"/>
                <wp:cNvGraphicFramePr/>
                <a:graphic xmlns:a="http://schemas.openxmlformats.org/drawingml/2006/main">
                  <a:graphicData uri="http://schemas.microsoft.com/office/word/2010/wordprocessingGroup">
                    <wpg:wgp>
                      <wpg:cNvGrpSpPr/>
                      <wpg:grpSpPr>
                        <a:xfrm>
                          <a:off x="0" y="0"/>
                          <a:ext cx="4850257" cy="18288"/>
                          <a:chOff x="0" y="0"/>
                          <a:chExt cx="4850257" cy="18288"/>
                        </a:xfrm>
                      </wpg:grpSpPr>
                      <wps:wsp>
                        <wps:cNvPr id="98344" name="Shape 98344"/>
                        <wps:cNvSpPr/>
                        <wps:spPr>
                          <a:xfrm>
                            <a:off x="0" y="0"/>
                            <a:ext cx="4850257" cy="18288"/>
                          </a:xfrm>
                          <a:custGeom>
                            <a:avLst/>
                            <a:gdLst/>
                            <a:ahLst/>
                            <a:cxnLst/>
                            <a:rect l="0" t="0" r="0" b="0"/>
                            <a:pathLst>
                              <a:path w="4850257" h="18288">
                                <a:moveTo>
                                  <a:pt x="0" y="0"/>
                                </a:moveTo>
                                <a:lnTo>
                                  <a:pt x="4850257" y="0"/>
                                </a:lnTo>
                                <a:lnTo>
                                  <a:pt x="485025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51157A2" id="Group 92692" o:spid="_x0000_s1026" style="width:381.9pt;height:1.45pt;mso-position-horizontal-relative:char;mso-position-vertical-relative:line" coordsize="4850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">
                <v:shape id="Shape 98344" o:spid="_x0000_s1027" style="position:absolute;width:48502;height:182;visibility:visible;mso-wrap-style:square;v-text-anchor:top" coordsize="485025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" path="m,l4850257,r,18288l,18288,,e" fillcolor="black" stroked="f" strokeweight="0">
                  <v:stroke miterlimit="83231f" joinstyle="miter"/>
                  <v:path arrowok="t" textboxrect="0,0,4850257,18288"/>
                </v:shape>
                <w10:anchorlock/>
              </v:group>
            </w:pict>
          </mc:Fallback>
        </mc:AlternateContent>
      </w:r>
    </w:p>
    <w:p w:rsidR="00133B68" w:rsidRDefault="00133B68" w:rsidP="00133B68">
      <w:pPr>
        <w:spacing w:after="200" w:line="259" w:lineRule="auto"/>
        <w:ind w:left="76" w:firstLine="0"/>
        <w:jc w:val="center"/>
      </w:pPr>
      <w:r>
        <w:rPr>
          <w:sz w:val="18"/>
        </w:rPr>
        <w:t xml:space="preserve">(посада, звання) </w:t>
      </w:r>
    </w:p>
    <w:p w:rsidR="00133B68" w:rsidRDefault="00133B68" w:rsidP="00133B68">
      <w:pPr>
        <w:spacing w:after="0" w:line="259" w:lineRule="auto"/>
        <w:ind w:left="10" w:right="311" w:hanging="10"/>
        <w:jc w:val="right"/>
      </w:pPr>
      <w:r>
        <w:rPr>
          <w:sz w:val="28"/>
        </w:rPr>
        <w:t xml:space="preserve">_______________________ (__________________) </w:t>
      </w:r>
    </w:p>
    <w:p w:rsidR="00133B68" w:rsidRDefault="00133B68" w:rsidP="00133B68">
      <w:pPr>
        <w:tabs>
          <w:tab w:val="center" w:pos="2891"/>
          <w:tab w:val="center" w:pos="8139"/>
        </w:tabs>
        <w:spacing w:after="91" w:line="259" w:lineRule="auto"/>
        <w:ind w:left="0" w:firstLine="0"/>
        <w:jc w:val="left"/>
      </w:pPr>
      <w:r>
        <w:rPr>
          <w:rFonts w:ascii="Calibri" w:eastAsia="Calibri" w:hAnsi="Calibri" w:cs="Calibri"/>
          <w:sz w:val="22"/>
        </w:rPr>
        <w:tab/>
      </w:r>
      <w:r>
        <w:rPr>
          <w:sz w:val="22"/>
        </w:rPr>
        <w:t xml:space="preserve">                                                                              (підпис)                      </w:t>
      </w:r>
      <w:r>
        <w:rPr>
          <w:sz w:val="22"/>
        </w:rPr>
        <w:tab/>
        <w:t xml:space="preserve"> (прізвище та ініціали)  </w:t>
      </w:r>
    </w:p>
    <w:p w:rsidR="00133B68" w:rsidRDefault="00133B68" w:rsidP="00133B68">
      <w:pPr>
        <w:spacing w:after="13" w:line="269" w:lineRule="auto"/>
        <w:ind w:left="0" w:right="276" w:hanging="10"/>
      </w:pPr>
      <w:r>
        <w:rPr>
          <w:sz w:val="28"/>
        </w:rPr>
        <w:t xml:space="preserve">________________ 20___ р. </w:t>
      </w:r>
    </w:p>
    <w:p w:rsidR="00133B68" w:rsidRDefault="00133B68" w:rsidP="00133B68"/>
    <w:p w:rsidR="006B5133" w:rsidRDefault="006B5133"/>
    <w:sectPr w:rsidR="006B5133" w:rsidSect="00427872">
      <w:pgSz w:w="11906" w:h="16838"/>
      <w:pgMar w:top="850" w:right="850" w:bottom="850" w:left="1417" w:header="708" w:footer="708"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charset w:val="00"/>
    <w:family w:val="swiss"/>
    <w:pitch w:val="variable"/>
    <w:sig w:usb0="8000006F" w:usb1="1200FBEF" w:usb2="0004C000" w:usb3="00000000" w:csb0="00000001" w:csb1="00000000"/>
  </w:font>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00002FF" w:usb1="4000ACFF" w:usb2="00000001" w:usb3="00000000" w:csb0="0000019F" w:csb1="00000000"/>
  </w:font>
  <w:font w:name="Segoe UI">
    <w:charset w:val="CC"/>
    <w:family w:val="swiss"/>
    <w:pitch w:val="variable"/>
    <w:sig w:usb0="E10022FF" w:usb1="C000E47F" w:usb2="00000029" w:usb3="00000000" w:csb0="000001DF" w:csb1="00000000"/>
  </w:font>
  <w:font w:name="Times New Roman CYR">
    <w:charset w:val="CC"/>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455A5"/>
    <w:multiLevelType w:val="hybridMultilevel"/>
    <w:tmpl w:val="BDA60244"/>
    <w:lvl w:ilvl="0" w:tplc="23167BBA">
      <w:start w:val="72"/>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7AA4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02E0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9A6F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7AB3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383D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A039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641EA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2C22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766193"/>
    <w:multiLevelType w:val="hybridMultilevel"/>
    <w:tmpl w:val="FCEA1F4C"/>
    <w:lvl w:ilvl="0" w:tplc="F3A6F24A">
      <w:start w:val="3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0871E0">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8C2EDC">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AA3E20">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BAD8D6">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ACB17A">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D8F846">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C6F9EE">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F6DC26">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404460"/>
    <w:multiLevelType w:val="hybridMultilevel"/>
    <w:tmpl w:val="77765ACC"/>
    <w:lvl w:ilvl="0" w:tplc="9B9E9B56">
      <w:start w:val="1"/>
      <w:numFmt w:val="decimal"/>
      <w:lvlText w:val="%1."/>
      <w:lvlJc w:val="left"/>
      <w:pPr>
        <w:tabs>
          <w:tab w:val="num" w:pos="1260"/>
        </w:tabs>
        <w:ind w:left="126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11FA445E"/>
    <w:multiLevelType w:val="hybridMultilevel"/>
    <w:tmpl w:val="045693CA"/>
    <w:lvl w:ilvl="0" w:tplc="4AF0279C">
      <w:start w:val="8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E4241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36A93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7026F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90125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D0D79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283B0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AA979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C0500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3F3DD3"/>
    <w:multiLevelType w:val="hybridMultilevel"/>
    <w:tmpl w:val="F7C033B6"/>
    <w:lvl w:ilvl="0" w:tplc="0419000F">
      <w:start w:val="1"/>
      <w:numFmt w:val="decimal"/>
      <w:lvlText w:val="%1."/>
      <w:lvlJc w:val="left"/>
      <w:pPr>
        <w:tabs>
          <w:tab w:val="num" w:pos="502"/>
        </w:tabs>
        <w:ind w:left="50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15:restartNumberingAfterBreak="0">
    <w:nsid w:val="2284647F"/>
    <w:multiLevelType w:val="hybridMultilevel"/>
    <w:tmpl w:val="5BA07FDC"/>
    <w:lvl w:ilvl="0" w:tplc="9B14D3F8">
      <w:start w:val="34"/>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F4C9B0">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3A0648">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605F5C">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4EF0E6">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404298">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4E72AA">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FAD6A0">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AC3754">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297133A"/>
    <w:multiLevelType w:val="hybridMultilevel"/>
    <w:tmpl w:val="B7444E8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A244052"/>
    <w:multiLevelType w:val="hybridMultilevel"/>
    <w:tmpl w:val="71CAF704"/>
    <w:lvl w:ilvl="0" w:tplc="04220001">
      <w:start w:val="1"/>
      <w:numFmt w:val="bullet"/>
      <w:lvlText w:val=""/>
      <w:lvlJc w:val="left"/>
      <w:pPr>
        <w:ind w:left="644" w:hanging="360"/>
      </w:pPr>
      <w:rPr>
        <w:rFonts w:ascii="Symbol" w:hAnsi="Symbol" w:hint="default"/>
      </w:rPr>
    </w:lvl>
    <w:lvl w:ilvl="1" w:tplc="04220003">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8" w15:restartNumberingAfterBreak="0">
    <w:nsid w:val="3ACD031D"/>
    <w:multiLevelType w:val="hybridMultilevel"/>
    <w:tmpl w:val="5D9CBB5A"/>
    <w:lvl w:ilvl="0" w:tplc="E4DA24B2">
      <w:start w:val="1"/>
      <w:numFmt w:val="bullet"/>
      <w:lvlText w:val=""/>
      <w:lvlJc w:val="left"/>
      <w:pPr>
        <w:ind w:left="93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448E899A">
      <w:start w:val="1"/>
      <w:numFmt w:val="bullet"/>
      <w:lvlText w:val="o"/>
      <w:lvlJc w:val="left"/>
      <w:pPr>
        <w:ind w:left="164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40E40028">
      <w:start w:val="1"/>
      <w:numFmt w:val="bullet"/>
      <w:lvlText w:val="▪"/>
      <w:lvlJc w:val="left"/>
      <w:pPr>
        <w:ind w:left="236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3DE259CE">
      <w:start w:val="1"/>
      <w:numFmt w:val="bullet"/>
      <w:lvlText w:val="•"/>
      <w:lvlJc w:val="left"/>
      <w:pPr>
        <w:ind w:left="308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9B1AE2B2">
      <w:start w:val="1"/>
      <w:numFmt w:val="bullet"/>
      <w:lvlText w:val="o"/>
      <w:lvlJc w:val="left"/>
      <w:pPr>
        <w:ind w:left="380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6DA6F1E0">
      <w:start w:val="1"/>
      <w:numFmt w:val="bullet"/>
      <w:lvlText w:val="▪"/>
      <w:lvlJc w:val="left"/>
      <w:pPr>
        <w:ind w:left="452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B16AC5CE">
      <w:start w:val="1"/>
      <w:numFmt w:val="bullet"/>
      <w:lvlText w:val="•"/>
      <w:lvlJc w:val="left"/>
      <w:pPr>
        <w:ind w:left="524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FCF02A78">
      <w:start w:val="1"/>
      <w:numFmt w:val="bullet"/>
      <w:lvlText w:val="o"/>
      <w:lvlJc w:val="left"/>
      <w:pPr>
        <w:ind w:left="596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C1044336">
      <w:start w:val="1"/>
      <w:numFmt w:val="bullet"/>
      <w:lvlText w:val="▪"/>
      <w:lvlJc w:val="left"/>
      <w:pPr>
        <w:ind w:left="668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C4B3E61"/>
    <w:multiLevelType w:val="hybridMultilevel"/>
    <w:tmpl w:val="85EACA86"/>
    <w:lvl w:ilvl="0" w:tplc="25186114">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E63508">
      <w:start w:val="1"/>
      <w:numFmt w:val="lowerLetter"/>
      <w:lvlText w:val="%2"/>
      <w:lvlJc w:val="left"/>
      <w:pPr>
        <w:ind w:left="1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406060">
      <w:start w:val="1"/>
      <w:numFmt w:val="lowerRoman"/>
      <w:lvlText w:val="%3"/>
      <w:lvlJc w:val="left"/>
      <w:pPr>
        <w:ind w:left="2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A46874">
      <w:start w:val="1"/>
      <w:numFmt w:val="decimal"/>
      <w:lvlText w:val="%4"/>
      <w:lvlJc w:val="left"/>
      <w:pPr>
        <w:ind w:left="3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8C0C34">
      <w:start w:val="1"/>
      <w:numFmt w:val="lowerLetter"/>
      <w:lvlText w:val="%5"/>
      <w:lvlJc w:val="left"/>
      <w:pPr>
        <w:ind w:left="3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A8A9BA">
      <w:start w:val="1"/>
      <w:numFmt w:val="lowerRoman"/>
      <w:lvlText w:val="%6"/>
      <w:lvlJc w:val="left"/>
      <w:pPr>
        <w:ind w:left="4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C8007E">
      <w:start w:val="1"/>
      <w:numFmt w:val="decimal"/>
      <w:lvlText w:val="%7"/>
      <w:lvlJc w:val="left"/>
      <w:pPr>
        <w:ind w:left="53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727524">
      <w:start w:val="1"/>
      <w:numFmt w:val="lowerLetter"/>
      <w:lvlText w:val="%8"/>
      <w:lvlJc w:val="left"/>
      <w:pPr>
        <w:ind w:left="6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3419F0">
      <w:start w:val="1"/>
      <w:numFmt w:val="lowerRoman"/>
      <w:lvlText w:val="%9"/>
      <w:lvlJc w:val="left"/>
      <w:pPr>
        <w:ind w:left="6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CA55465"/>
    <w:multiLevelType w:val="hybridMultilevel"/>
    <w:tmpl w:val="CBDEABD6"/>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1" w15:restartNumberingAfterBreak="0">
    <w:nsid w:val="403038E0"/>
    <w:multiLevelType w:val="hybridMultilevel"/>
    <w:tmpl w:val="53508680"/>
    <w:lvl w:ilvl="0" w:tplc="7E50490E">
      <w:start w:val="1"/>
      <w:numFmt w:val="decimal"/>
      <w:lvlText w:val="%1."/>
      <w:lvlJc w:val="left"/>
      <w:pPr>
        <w:ind w:left="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F0C134">
      <w:start w:val="1"/>
      <w:numFmt w:val="lowerLetter"/>
      <w:lvlText w:val="%2"/>
      <w:lvlJc w:val="left"/>
      <w:pPr>
        <w:ind w:left="1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3C9AE6">
      <w:start w:val="1"/>
      <w:numFmt w:val="lowerRoman"/>
      <w:lvlText w:val="%3"/>
      <w:lvlJc w:val="left"/>
      <w:pPr>
        <w:ind w:left="1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D822E2">
      <w:start w:val="1"/>
      <w:numFmt w:val="decimal"/>
      <w:lvlText w:val="%4"/>
      <w:lvlJc w:val="left"/>
      <w:pPr>
        <w:ind w:left="2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6E5EE6">
      <w:start w:val="1"/>
      <w:numFmt w:val="lowerLetter"/>
      <w:lvlText w:val="%5"/>
      <w:lvlJc w:val="left"/>
      <w:pPr>
        <w:ind w:left="3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6042D6">
      <w:start w:val="1"/>
      <w:numFmt w:val="lowerRoman"/>
      <w:lvlText w:val="%6"/>
      <w:lvlJc w:val="left"/>
      <w:pPr>
        <w:ind w:left="40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4E40A2">
      <w:start w:val="1"/>
      <w:numFmt w:val="decimal"/>
      <w:lvlText w:val="%7"/>
      <w:lvlJc w:val="left"/>
      <w:pPr>
        <w:ind w:left="4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825C5A">
      <w:start w:val="1"/>
      <w:numFmt w:val="lowerLetter"/>
      <w:lvlText w:val="%8"/>
      <w:lvlJc w:val="left"/>
      <w:pPr>
        <w:ind w:left="5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1A7E46">
      <w:start w:val="1"/>
      <w:numFmt w:val="lowerRoman"/>
      <w:lvlText w:val="%9"/>
      <w:lvlJc w:val="left"/>
      <w:pPr>
        <w:ind w:left="6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2D7035E"/>
    <w:multiLevelType w:val="hybridMultilevel"/>
    <w:tmpl w:val="DBFABC62"/>
    <w:lvl w:ilvl="0" w:tplc="B3AE9EC8">
      <w:start w:val="1"/>
      <w:numFmt w:val="bullet"/>
      <w:lvlText w:val=""/>
      <w:lvlJc w:val="left"/>
      <w:pPr>
        <w:ind w:left="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508788C">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CEA3136">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B5E0806">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D74730E">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F20417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9849F9A">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ABACAC0">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8282B2E">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ADB795F"/>
    <w:multiLevelType w:val="hybridMultilevel"/>
    <w:tmpl w:val="F6EEBDAA"/>
    <w:lvl w:ilvl="0" w:tplc="0422000D">
      <w:start w:val="1"/>
      <w:numFmt w:val="bullet"/>
      <w:lvlText w:val=""/>
      <w:lvlJc w:val="left"/>
      <w:pPr>
        <w:ind w:left="10"/>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0508788C">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CEA3136">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B5E0806">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D74730E">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F20417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9849F9A">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ABACAC0">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8282B2E">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4EF67F2A"/>
    <w:multiLevelType w:val="hybridMultilevel"/>
    <w:tmpl w:val="0F489E1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504641FD"/>
    <w:multiLevelType w:val="hybridMultilevel"/>
    <w:tmpl w:val="AF00FF26"/>
    <w:lvl w:ilvl="0" w:tplc="137A6D7A">
      <w:start w:val="78"/>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0005EE">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588CCA">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B82216">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8290B2">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7C95C0">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968F22">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A6C2D8">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C2E580">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78E344C"/>
    <w:multiLevelType w:val="hybridMultilevel"/>
    <w:tmpl w:val="309E6E18"/>
    <w:lvl w:ilvl="0" w:tplc="03B81290">
      <w:start w:val="1"/>
      <w:numFmt w:val="decimal"/>
      <w:lvlText w:val="%1."/>
      <w:lvlJc w:val="left"/>
      <w:pPr>
        <w:ind w:left="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745B90">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6234C4">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46A90A">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469EAE">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E20582">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76610A">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9E2634">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1AF9A6">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7F1073E"/>
    <w:multiLevelType w:val="hybridMultilevel"/>
    <w:tmpl w:val="39C8F9A4"/>
    <w:lvl w:ilvl="0" w:tplc="92B6B310">
      <w:start w:val="1"/>
      <w:numFmt w:val="decimal"/>
      <w:lvlText w:val="%1."/>
      <w:lvlJc w:val="left"/>
      <w:pPr>
        <w:tabs>
          <w:tab w:val="num" w:pos="927"/>
        </w:tabs>
        <w:ind w:left="927"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15:restartNumberingAfterBreak="0">
    <w:nsid w:val="5A3E4842"/>
    <w:multiLevelType w:val="hybridMultilevel"/>
    <w:tmpl w:val="883E5022"/>
    <w:lvl w:ilvl="0" w:tplc="7718678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666906">
      <w:start w:val="1"/>
      <w:numFmt w:val="bullet"/>
      <w:lvlText w:val="o"/>
      <w:lvlJc w:val="left"/>
      <w:pPr>
        <w:ind w:left="1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5854B2">
      <w:start w:val="1"/>
      <w:numFmt w:val="bullet"/>
      <w:lvlText w:val="▪"/>
      <w:lvlJc w:val="left"/>
      <w:pPr>
        <w:ind w:left="2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F45498">
      <w:start w:val="1"/>
      <w:numFmt w:val="bullet"/>
      <w:lvlText w:val="•"/>
      <w:lvlJc w:val="left"/>
      <w:pPr>
        <w:ind w:left="2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3237DA">
      <w:start w:val="1"/>
      <w:numFmt w:val="bullet"/>
      <w:lvlText w:val="o"/>
      <w:lvlJc w:val="left"/>
      <w:pPr>
        <w:ind w:left="3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C6CDC0">
      <w:start w:val="1"/>
      <w:numFmt w:val="bullet"/>
      <w:lvlText w:val="▪"/>
      <w:lvlJc w:val="left"/>
      <w:pPr>
        <w:ind w:left="4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B038C0">
      <w:start w:val="1"/>
      <w:numFmt w:val="bullet"/>
      <w:lvlText w:val="•"/>
      <w:lvlJc w:val="left"/>
      <w:pPr>
        <w:ind w:left="4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E87214">
      <w:start w:val="1"/>
      <w:numFmt w:val="bullet"/>
      <w:lvlText w:val="o"/>
      <w:lvlJc w:val="left"/>
      <w:pPr>
        <w:ind w:left="5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729CCC">
      <w:start w:val="1"/>
      <w:numFmt w:val="bullet"/>
      <w:lvlText w:val="▪"/>
      <w:lvlJc w:val="left"/>
      <w:pPr>
        <w:ind w:left="6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A5B2660"/>
    <w:multiLevelType w:val="hybridMultilevel"/>
    <w:tmpl w:val="BEBA955E"/>
    <w:lvl w:ilvl="0" w:tplc="AC585454">
      <w:start w:val="22"/>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2C718C">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9200E8">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ECC7C4">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020D28">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D6C6F2">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BCE330">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82AE98">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92A5AE">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3EA4D82"/>
    <w:multiLevelType w:val="hybridMultilevel"/>
    <w:tmpl w:val="C2688D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4B82187"/>
    <w:multiLevelType w:val="hybridMultilevel"/>
    <w:tmpl w:val="A3FC70BE"/>
    <w:lvl w:ilvl="0" w:tplc="0422000D">
      <w:start w:val="1"/>
      <w:numFmt w:val="bullet"/>
      <w:lvlText w:val=""/>
      <w:lvlJc w:val="left"/>
      <w:pPr>
        <w:ind w:left="0"/>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922C15B4">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DA8207A">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6CC3CD0">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226ACEA">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C02CC4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A5A4358">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52C9D2C">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59E2E24">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5A253A8"/>
    <w:multiLevelType w:val="hybridMultilevel"/>
    <w:tmpl w:val="571058F6"/>
    <w:lvl w:ilvl="0" w:tplc="37262578">
      <w:start w:val="2"/>
      <w:numFmt w:val="decimal"/>
      <w:lvlText w:val="%1."/>
      <w:lvlJc w:val="left"/>
      <w:pPr>
        <w:ind w:left="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BBAC5A80">
      <w:start w:val="1"/>
      <w:numFmt w:val="lowerLetter"/>
      <w:lvlText w:val="%2"/>
      <w:lvlJc w:val="left"/>
      <w:pPr>
        <w:ind w:left="164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6BCE5CB2">
      <w:start w:val="1"/>
      <w:numFmt w:val="lowerRoman"/>
      <w:lvlText w:val="%3"/>
      <w:lvlJc w:val="left"/>
      <w:pPr>
        <w:ind w:left="236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B298EA20">
      <w:start w:val="1"/>
      <w:numFmt w:val="decimal"/>
      <w:lvlText w:val="%4"/>
      <w:lvlJc w:val="left"/>
      <w:pPr>
        <w:ind w:left="308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9106F542">
      <w:start w:val="1"/>
      <w:numFmt w:val="lowerLetter"/>
      <w:lvlText w:val="%5"/>
      <w:lvlJc w:val="left"/>
      <w:pPr>
        <w:ind w:left="380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8FE00F76">
      <w:start w:val="1"/>
      <w:numFmt w:val="lowerRoman"/>
      <w:lvlText w:val="%6"/>
      <w:lvlJc w:val="left"/>
      <w:pPr>
        <w:ind w:left="452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7A3003A6">
      <w:start w:val="1"/>
      <w:numFmt w:val="decimal"/>
      <w:lvlText w:val="%7"/>
      <w:lvlJc w:val="left"/>
      <w:pPr>
        <w:ind w:left="524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3D9CF5FC">
      <w:start w:val="1"/>
      <w:numFmt w:val="lowerLetter"/>
      <w:lvlText w:val="%8"/>
      <w:lvlJc w:val="left"/>
      <w:pPr>
        <w:ind w:left="596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71DCA1C6">
      <w:start w:val="1"/>
      <w:numFmt w:val="lowerRoman"/>
      <w:lvlText w:val="%9"/>
      <w:lvlJc w:val="left"/>
      <w:pPr>
        <w:ind w:left="668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6C7805AA"/>
    <w:multiLevelType w:val="hybridMultilevel"/>
    <w:tmpl w:val="DFAC6DD6"/>
    <w:lvl w:ilvl="0" w:tplc="076AAD2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0E3EF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F2227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4BA3E4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4E025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34F4F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CE0AC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B0A0E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40BAE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E88384B"/>
    <w:multiLevelType w:val="hybridMultilevel"/>
    <w:tmpl w:val="BE789ECA"/>
    <w:lvl w:ilvl="0" w:tplc="0419000F">
      <w:start w:val="1"/>
      <w:numFmt w:val="decimal"/>
      <w:lvlText w:val="%1."/>
      <w:lvlJc w:val="left"/>
      <w:pPr>
        <w:tabs>
          <w:tab w:val="num" w:pos="1259"/>
        </w:tabs>
        <w:ind w:left="125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15:restartNumberingAfterBreak="0">
    <w:nsid w:val="6EA876A5"/>
    <w:multiLevelType w:val="hybridMultilevel"/>
    <w:tmpl w:val="AF781EB2"/>
    <w:lvl w:ilvl="0" w:tplc="E5A6BA3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3069C2">
      <w:start w:val="1"/>
      <w:numFmt w:val="bullet"/>
      <w:lvlText w:val="o"/>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9C58D0">
      <w:start w:val="1"/>
      <w:numFmt w:val="bullet"/>
      <w:lvlText w:val="▪"/>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E61168">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102CD0">
      <w:start w:val="1"/>
      <w:numFmt w:val="bullet"/>
      <w:lvlText w:val="o"/>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2DC9232">
      <w:start w:val="1"/>
      <w:numFmt w:val="bullet"/>
      <w:lvlText w:val="▪"/>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8841FC">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38FA9C">
      <w:start w:val="1"/>
      <w:numFmt w:val="bullet"/>
      <w:lvlText w:val="o"/>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DAFE8C">
      <w:start w:val="1"/>
      <w:numFmt w:val="bullet"/>
      <w:lvlText w:val="▪"/>
      <w:lvlJc w:val="left"/>
      <w:pPr>
        <w:ind w:left="6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0594590"/>
    <w:multiLevelType w:val="hybridMultilevel"/>
    <w:tmpl w:val="DA1AA85E"/>
    <w:lvl w:ilvl="0" w:tplc="C234E028">
      <w:start w:val="40"/>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70C0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CEB8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9205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26E0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0EEC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FE76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9866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8049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1C61227"/>
    <w:multiLevelType w:val="hybridMultilevel"/>
    <w:tmpl w:val="0EA2C9F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12"/>
  </w:num>
  <w:num w:numId="4">
    <w:abstractNumId w:val="22"/>
  </w:num>
  <w:num w:numId="5">
    <w:abstractNumId w:val="23"/>
  </w:num>
  <w:num w:numId="6">
    <w:abstractNumId w:val="11"/>
  </w:num>
  <w:num w:numId="7">
    <w:abstractNumId w:val="19"/>
  </w:num>
  <w:num w:numId="8">
    <w:abstractNumId w:val="16"/>
  </w:num>
  <w:num w:numId="9">
    <w:abstractNumId w:val="1"/>
  </w:num>
  <w:num w:numId="10">
    <w:abstractNumId w:val="5"/>
  </w:num>
  <w:num w:numId="11">
    <w:abstractNumId w:val="26"/>
  </w:num>
  <w:num w:numId="12">
    <w:abstractNumId w:val="0"/>
  </w:num>
  <w:num w:numId="13">
    <w:abstractNumId w:val="15"/>
  </w:num>
  <w:num w:numId="14">
    <w:abstractNumId w:val="3"/>
  </w:num>
  <w:num w:numId="15">
    <w:abstractNumId w:val="9"/>
  </w:num>
  <w:num w:numId="16">
    <w:abstractNumId w:val="8"/>
  </w:num>
  <w:num w:numId="17">
    <w:abstractNumId w:val="25"/>
  </w:num>
  <w:num w:numId="18">
    <w:abstractNumId w:val="7"/>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4"/>
  </w:num>
  <w:num w:numId="23">
    <w:abstractNumId w:val="20"/>
  </w:num>
  <w:num w:numId="24">
    <w:abstractNumId w:val="14"/>
  </w:num>
  <w:num w:numId="25">
    <w:abstractNumId w:val="27"/>
  </w:num>
  <w:num w:numId="26">
    <w:abstractNumId w:val="10"/>
  </w:num>
  <w:num w:numId="27">
    <w:abstractNumId w:val="6"/>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B68"/>
    <w:rsid w:val="000839A6"/>
    <w:rsid w:val="000C1F4B"/>
    <w:rsid w:val="000E4C75"/>
    <w:rsid w:val="00110A18"/>
    <w:rsid w:val="00127808"/>
    <w:rsid w:val="00133B68"/>
    <w:rsid w:val="00153EFE"/>
    <w:rsid w:val="001A02C1"/>
    <w:rsid w:val="00201281"/>
    <w:rsid w:val="002F4045"/>
    <w:rsid w:val="00326EA3"/>
    <w:rsid w:val="0039766A"/>
    <w:rsid w:val="003F42F5"/>
    <w:rsid w:val="004112C7"/>
    <w:rsid w:val="00427872"/>
    <w:rsid w:val="004C4DA8"/>
    <w:rsid w:val="004D5E9E"/>
    <w:rsid w:val="00511424"/>
    <w:rsid w:val="00562A34"/>
    <w:rsid w:val="005D1687"/>
    <w:rsid w:val="0063470C"/>
    <w:rsid w:val="006730B5"/>
    <w:rsid w:val="006A0DB3"/>
    <w:rsid w:val="006A6C3C"/>
    <w:rsid w:val="006B5133"/>
    <w:rsid w:val="006C7562"/>
    <w:rsid w:val="00801C6B"/>
    <w:rsid w:val="00836698"/>
    <w:rsid w:val="008C5BA6"/>
    <w:rsid w:val="00901592"/>
    <w:rsid w:val="00A478FC"/>
    <w:rsid w:val="00A819F1"/>
    <w:rsid w:val="00AA61C9"/>
    <w:rsid w:val="00AD24B4"/>
    <w:rsid w:val="00B50661"/>
    <w:rsid w:val="00C04BF2"/>
    <w:rsid w:val="00C34FB5"/>
    <w:rsid w:val="00C61E90"/>
    <w:rsid w:val="00C65197"/>
    <w:rsid w:val="00CB3EFB"/>
    <w:rsid w:val="00E03C36"/>
    <w:rsid w:val="00EE2C5C"/>
    <w:rsid w:val="00F36D05"/>
    <w:rsid w:val="00F449DA"/>
    <w:rsid w:val="00F759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9BBE2"/>
  <w15:chartTrackingRefBased/>
  <w15:docId w15:val="{4E35D113-EC85-4D2C-939F-6C5C6CBD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B68"/>
    <w:pPr>
      <w:spacing w:after="15" w:line="267" w:lineRule="auto"/>
      <w:ind w:left="648" w:hanging="365"/>
      <w:jc w:val="both"/>
    </w:pPr>
    <w:rPr>
      <w:rFonts w:ascii="Times New Roman" w:eastAsia="Times New Roman" w:hAnsi="Times New Roman" w:cs="Times New Roman"/>
      <w:color w:val="000000"/>
      <w:sz w:val="24"/>
      <w:lang w:eastAsia="uk-UA"/>
    </w:rPr>
  </w:style>
  <w:style w:type="paragraph" w:styleId="1">
    <w:name w:val="heading 1"/>
    <w:next w:val="a"/>
    <w:link w:val="10"/>
    <w:uiPriority w:val="9"/>
    <w:unhideWhenUsed/>
    <w:qFormat/>
    <w:rsid w:val="00133B68"/>
    <w:pPr>
      <w:keepNext/>
      <w:keepLines/>
      <w:spacing w:after="3"/>
      <w:ind w:left="200" w:hanging="10"/>
      <w:jc w:val="center"/>
      <w:outlineLvl w:val="0"/>
    </w:pPr>
    <w:rPr>
      <w:rFonts w:ascii="Times New Roman" w:eastAsia="Times New Roman" w:hAnsi="Times New Roman" w:cs="Times New Roman"/>
      <w:b/>
      <w:color w:val="000000"/>
      <w:sz w:val="28"/>
      <w:lang w:eastAsia="uk-UA"/>
    </w:rPr>
  </w:style>
  <w:style w:type="paragraph" w:styleId="2">
    <w:name w:val="heading 2"/>
    <w:next w:val="a"/>
    <w:link w:val="20"/>
    <w:uiPriority w:val="9"/>
    <w:unhideWhenUsed/>
    <w:qFormat/>
    <w:rsid w:val="00133B68"/>
    <w:pPr>
      <w:keepNext/>
      <w:keepLines/>
      <w:spacing w:after="0"/>
      <w:ind w:right="286"/>
      <w:jc w:val="center"/>
      <w:outlineLvl w:val="1"/>
    </w:pPr>
    <w:rPr>
      <w:rFonts w:ascii="Times New Roman" w:eastAsia="Times New Roman" w:hAnsi="Times New Roman" w:cs="Times New Roman"/>
      <w:b/>
      <w:color w:val="000000"/>
      <w:sz w:val="40"/>
      <w:lang w:eastAsia="uk-UA"/>
    </w:rPr>
  </w:style>
  <w:style w:type="paragraph" w:styleId="3">
    <w:name w:val="heading 3"/>
    <w:next w:val="a"/>
    <w:link w:val="30"/>
    <w:uiPriority w:val="9"/>
    <w:unhideWhenUsed/>
    <w:qFormat/>
    <w:rsid w:val="00133B68"/>
    <w:pPr>
      <w:keepNext/>
      <w:keepLines/>
      <w:spacing w:after="3"/>
      <w:ind w:left="200" w:hanging="10"/>
      <w:jc w:val="center"/>
      <w:outlineLvl w:val="2"/>
    </w:pPr>
    <w:rPr>
      <w:rFonts w:ascii="Times New Roman" w:eastAsia="Times New Roman" w:hAnsi="Times New Roman" w:cs="Times New Roman"/>
      <w:b/>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3B68"/>
    <w:rPr>
      <w:rFonts w:ascii="Times New Roman" w:eastAsia="Times New Roman" w:hAnsi="Times New Roman" w:cs="Times New Roman"/>
      <w:b/>
      <w:color w:val="000000"/>
      <w:sz w:val="28"/>
      <w:lang w:eastAsia="uk-UA"/>
    </w:rPr>
  </w:style>
  <w:style w:type="character" w:customStyle="1" w:styleId="20">
    <w:name w:val="Заголовок 2 Знак"/>
    <w:basedOn w:val="a0"/>
    <w:link w:val="2"/>
    <w:uiPriority w:val="9"/>
    <w:rsid w:val="00133B68"/>
    <w:rPr>
      <w:rFonts w:ascii="Times New Roman" w:eastAsia="Times New Roman" w:hAnsi="Times New Roman" w:cs="Times New Roman"/>
      <w:b/>
      <w:color w:val="000000"/>
      <w:sz w:val="40"/>
      <w:lang w:eastAsia="uk-UA"/>
    </w:rPr>
  </w:style>
  <w:style w:type="character" w:customStyle="1" w:styleId="30">
    <w:name w:val="Заголовок 3 Знак"/>
    <w:basedOn w:val="a0"/>
    <w:link w:val="3"/>
    <w:uiPriority w:val="9"/>
    <w:rsid w:val="00133B68"/>
    <w:rPr>
      <w:rFonts w:ascii="Times New Roman" w:eastAsia="Times New Roman" w:hAnsi="Times New Roman" w:cs="Times New Roman"/>
      <w:b/>
      <w:color w:val="000000"/>
      <w:sz w:val="28"/>
      <w:lang w:eastAsia="uk-UA"/>
    </w:rPr>
  </w:style>
  <w:style w:type="table" w:customStyle="1" w:styleId="TableGrid">
    <w:name w:val="TableGrid"/>
    <w:rsid w:val="00133B68"/>
    <w:pPr>
      <w:spacing w:after="0" w:line="240" w:lineRule="auto"/>
    </w:pPr>
    <w:rPr>
      <w:rFonts w:eastAsiaTheme="minorEastAsia"/>
      <w:lang w:eastAsia="uk-UA"/>
    </w:rPr>
    <w:tblPr>
      <w:tblCellMar>
        <w:top w:w="0" w:type="dxa"/>
        <w:left w:w="0" w:type="dxa"/>
        <w:bottom w:w="0" w:type="dxa"/>
        <w:right w:w="0" w:type="dxa"/>
      </w:tblCellMar>
    </w:tblPr>
  </w:style>
  <w:style w:type="paragraph" w:styleId="31">
    <w:name w:val="Body Text Indent 3"/>
    <w:basedOn w:val="a"/>
    <w:link w:val="32"/>
    <w:uiPriority w:val="99"/>
    <w:unhideWhenUsed/>
    <w:rsid w:val="00133B68"/>
    <w:pPr>
      <w:spacing w:after="120" w:line="240" w:lineRule="auto"/>
      <w:ind w:left="283" w:firstLine="0"/>
      <w:jc w:val="left"/>
    </w:pPr>
    <w:rPr>
      <w:color w:val="auto"/>
      <w:sz w:val="16"/>
      <w:szCs w:val="16"/>
      <w:lang w:val="x-none" w:eastAsia="ru-RU"/>
    </w:rPr>
  </w:style>
  <w:style w:type="character" w:customStyle="1" w:styleId="32">
    <w:name w:val="Основной текст с отступом 3 Знак"/>
    <w:basedOn w:val="a0"/>
    <w:link w:val="31"/>
    <w:uiPriority w:val="99"/>
    <w:rsid w:val="00133B68"/>
    <w:rPr>
      <w:rFonts w:ascii="Times New Roman" w:eastAsia="Times New Roman" w:hAnsi="Times New Roman" w:cs="Times New Roman"/>
      <w:sz w:val="16"/>
      <w:szCs w:val="16"/>
      <w:lang w:val="x-none" w:eastAsia="ru-RU"/>
    </w:rPr>
  </w:style>
  <w:style w:type="paragraph" w:styleId="21">
    <w:name w:val="Body Text Indent 2"/>
    <w:basedOn w:val="a"/>
    <w:link w:val="22"/>
    <w:uiPriority w:val="99"/>
    <w:unhideWhenUsed/>
    <w:rsid w:val="00133B68"/>
    <w:pPr>
      <w:spacing w:after="120" w:line="480" w:lineRule="auto"/>
      <w:ind w:left="283" w:firstLine="0"/>
      <w:jc w:val="left"/>
    </w:pPr>
    <w:rPr>
      <w:rFonts w:ascii="Calibri" w:eastAsia="Calibri" w:hAnsi="Calibri" w:cs="Calibri"/>
      <w:color w:val="auto"/>
      <w:sz w:val="22"/>
      <w:lang w:eastAsia="en-US"/>
    </w:rPr>
  </w:style>
  <w:style w:type="character" w:customStyle="1" w:styleId="22">
    <w:name w:val="Основной текст с отступом 2 Знак"/>
    <w:basedOn w:val="a0"/>
    <w:link w:val="21"/>
    <w:uiPriority w:val="99"/>
    <w:rsid w:val="00133B68"/>
    <w:rPr>
      <w:rFonts w:ascii="Calibri" w:eastAsia="Calibri" w:hAnsi="Calibri" w:cs="Calibri"/>
    </w:rPr>
  </w:style>
  <w:style w:type="character" w:styleId="a3">
    <w:name w:val="Hyperlink"/>
    <w:uiPriority w:val="99"/>
    <w:rsid w:val="00133B68"/>
    <w:rPr>
      <w:rFonts w:cs="Times New Roman"/>
      <w:color w:val="0000FF"/>
      <w:u w:val="single"/>
    </w:rPr>
  </w:style>
  <w:style w:type="character" w:customStyle="1" w:styleId="hps">
    <w:name w:val="hps"/>
    <w:rsid w:val="00133B68"/>
  </w:style>
  <w:style w:type="character" w:styleId="a4">
    <w:name w:val="Strong"/>
    <w:uiPriority w:val="22"/>
    <w:qFormat/>
    <w:rsid w:val="00133B68"/>
    <w:rPr>
      <w:b/>
      <w:bCs/>
    </w:rPr>
  </w:style>
  <w:style w:type="paragraph" w:styleId="a5">
    <w:name w:val="Balloon Text"/>
    <w:basedOn w:val="a"/>
    <w:link w:val="a6"/>
    <w:uiPriority w:val="99"/>
    <w:semiHidden/>
    <w:unhideWhenUsed/>
    <w:rsid w:val="00133B6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33B68"/>
    <w:rPr>
      <w:rFonts w:ascii="Segoe UI" w:eastAsia="Times New Roman" w:hAnsi="Segoe UI" w:cs="Segoe UI"/>
      <w:color w:val="000000"/>
      <w:sz w:val="18"/>
      <w:szCs w:val="18"/>
      <w:lang w:eastAsia="uk-UA"/>
    </w:rPr>
  </w:style>
  <w:style w:type="paragraph" w:styleId="a7">
    <w:name w:val="List Paragraph"/>
    <w:basedOn w:val="a"/>
    <w:uiPriority w:val="34"/>
    <w:qFormat/>
    <w:rsid w:val="00133B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2851/tnv-pub.2021.4.6" TargetMode="External"/><Relationship Id="rId13" Type="http://schemas.openxmlformats.org/officeDocument/2006/relationships/hyperlink" Target="http://www.nbuv.gov.u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main/2411-17" TargetMode="External"/><Relationship Id="rId12" Type="http://schemas.openxmlformats.org/officeDocument/2006/relationships/hyperlink" Target="http://www.kmu.gov.ua/" TargetMode="External"/><Relationship Id="rId17" Type="http://schemas.openxmlformats.org/officeDocument/2006/relationships/hyperlink" Target="http://prismua.org/" TargetMode="External"/><Relationship Id="rId2" Type="http://schemas.openxmlformats.org/officeDocument/2006/relationships/styles" Target="styles.xml"/><Relationship Id="rId16" Type="http://schemas.openxmlformats.org/officeDocument/2006/relationships/hyperlink" Target="https://ufpa.org.ua/" TargetMode="External"/><Relationship Id="rId1" Type="http://schemas.openxmlformats.org/officeDocument/2006/relationships/numbering" Target="numbering.xml"/><Relationship Id="rId6" Type="http://schemas.openxmlformats.org/officeDocument/2006/relationships/hyperlink" Target="https://zakon.rada.gov.ua/laws/main/55-12" TargetMode="External"/><Relationship Id="rId11" Type="http://schemas.openxmlformats.org/officeDocument/2006/relationships/hyperlink" Target="http://www.ukma.kiev.ua" TargetMode="External"/><Relationship Id="rId5" Type="http://schemas.openxmlformats.org/officeDocument/2006/relationships/image" Target="media/image1.png"/><Relationship Id="rId15" Type="http://schemas.openxmlformats.org/officeDocument/2006/relationships/hyperlink" Target="http://prismua.org/pro-radu/" TargetMode="External"/><Relationship Id="rId10" Type="http://schemas.openxmlformats.org/officeDocument/2006/relationships/hyperlink" Target="http://www.rada.kiev.u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ntb.n-t.org" TargetMode="External"/><Relationship Id="rId14" Type="http://schemas.openxmlformats.org/officeDocument/2006/relationships/hyperlink" Target="http://www.rada.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15</Pages>
  <Words>17781</Words>
  <Characters>10136</Characters>
  <Application>Microsoft Office Word</Application>
  <DocSecurity>0</DocSecurity>
  <Lines>84</Lines>
  <Paragraphs>55</Paragraphs>
  <ScaleCrop>false</ScaleCrop>
  <HeadingPairs>
    <vt:vector size="4" baseType="variant">
      <vt:variant>
        <vt:lpstr>Название</vt:lpstr>
      </vt:variant>
      <vt:variant>
        <vt:i4>1</vt:i4>
      </vt:variant>
      <vt:variant>
        <vt:lpstr>Заголовки</vt:lpstr>
      </vt:variant>
      <vt:variant>
        <vt:i4>15</vt:i4>
      </vt:variant>
    </vt:vector>
  </HeadingPairs>
  <TitlesOfParts>
    <vt:vector size="16" baseType="lpstr">
      <vt:lpstr/>
      <vt:lpstr>ІНСТИТУТ ПРАВА ТА СУСПІЛЬНИХ ВІДНОСИН </vt:lpstr>
      <vt:lpstr>СИЛАБУС </vt:lpstr>
      <vt:lpstr>        ПЕРЕЛІК ЗАГАЛЬНИХ ПРОГРАМНИХ КОМПЕТЕНТНОСТЕЙ ОСВІТНЬОЇ ПРОГРАМИ, ЯКІ ЗАБЕЗПЕЧУЄ </vt:lpstr>
      <vt:lpstr>        ДИСЦИПЛІНА </vt:lpstr>
      <vt:lpstr>        ПЕРЕЛІК ПРОГРАМНИХ РЕЗУЛЬТАТІВ НАВЧАННЯ ОСВІТНЬОЇ ПРОГРАМИ, ЯКІ ЗАБЕЗПЕЧУЄ ДИСЦИ</vt:lpstr>
      <vt:lpstr>        Тематичний план </vt:lpstr>
      <vt:lpstr>        ФОРМИ І МЕТОДИ НАВЧАННЯ </vt:lpstr>
      <vt:lpstr>        РЕКОМЕНДОВАНА ЛІТЕРАТУРА </vt:lpstr>
      <vt:lpstr>        </vt:lpstr>
      <vt:lpstr>        КОНТРОЛЬ І ОЦІНКА ЯКОСТІ НАВЧАННЯ  </vt:lpstr>
      <vt:lpstr>        </vt:lpstr>
      <vt:lpstr>        Система оцінювання роботи студентів упродовж семестру </vt:lpstr>
      <vt:lpstr>        </vt:lpstr>
      <vt:lpstr>        Загальні критерії оцінювання навчальних досягнень студентів </vt:lpstr>
      <vt:lpstr>        ПОЛІТИКА (ОЦІНЮВАННЯ) НАВЧАЛЬНОГО КУРСУ  </vt:lpstr>
    </vt:vector>
  </TitlesOfParts>
  <Company/>
  <LinksUpToDate>false</LinksUpToDate>
  <CharactersWithSpaces>27862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Neptun</dc:creator>
  <cp:keywords/>
  <dc:description/>
  <cp:lastModifiedBy>Neptun</cp:lastModifiedBy>
  <cp:revision>3</cp:revision>
  <dcterms:created xsi:type="dcterms:W3CDTF">2023-09-04T12:50:00Z</dcterms:created>
  <dcterms:modified xsi:type="dcterms:W3CDTF">2023-09-04T13:24:00Z</dcterms:modified>
</cp:coreProperties>
</file>