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87E" w:rsidP="0079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E">
        <w:rPr>
          <w:rFonts w:ascii="Times New Roman" w:hAnsi="Times New Roman" w:cs="Times New Roman"/>
          <w:b/>
          <w:sz w:val="28"/>
          <w:szCs w:val="28"/>
        </w:rPr>
        <w:t>Використана література</w:t>
      </w:r>
    </w:p>
    <w:p w:rsidR="0079687E" w:rsidRPr="00CA0FFE" w:rsidRDefault="0079687E" w:rsidP="0079687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>Господарський Кодекс України: Прийнятий 16 січня 2003р. – К.: Істина, 2003.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>Податковий Кодекс України: Прийнятий 01 грудня 2010р. – К.: Істина, 2010.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Березін</w:t>
      </w:r>
      <w:proofErr w:type="spellEnd"/>
      <w:r w:rsidRPr="00CA0FFE">
        <w:rPr>
          <w:sz w:val="28"/>
          <w:szCs w:val="28"/>
        </w:rPr>
        <w:t xml:space="preserve"> О.В., Березіна Л.М., </w:t>
      </w:r>
      <w:proofErr w:type="spellStart"/>
      <w:r w:rsidRPr="00CA0FFE">
        <w:rPr>
          <w:sz w:val="28"/>
          <w:szCs w:val="28"/>
        </w:rPr>
        <w:t>Бутенко</w:t>
      </w:r>
      <w:proofErr w:type="spellEnd"/>
      <w:r w:rsidRPr="00CA0FFE">
        <w:rPr>
          <w:sz w:val="28"/>
          <w:szCs w:val="28"/>
        </w:rPr>
        <w:t xml:space="preserve"> Н.В. Економіка підприємства: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>. посібник. – К.: Знання, 2009. – 390с.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Бондар Н.М. Економіка підприємства. – К: </w:t>
      </w:r>
      <w:proofErr w:type="spellStart"/>
      <w:r w:rsidRPr="00CA0FFE">
        <w:rPr>
          <w:sz w:val="28"/>
          <w:szCs w:val="28"/>
        </w:rPr>
        <w:t>АСН</w:t>
      </w:r>
      <w:proofErr w:type="spellEnd"/>
      <w:r w:rsidRPr="00CA0FFE">
        <w:rPr>
          <w:sz w:val="28"/>
          <w:szCs w:val="28"/>
        </w:rPr>
        <w:t>, 2004.- 400с.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 / За </w:t>
      </w:r>
      <w:proofErr w:type="spellStart"/>
      <w:r w:rsidRPr="00CA0FFE">
        <w:rPr>
          <w:sz w:val="28"/>
          <w:szCs w:val="28"/>
        </w:rPr>
        <w:t>заг</w:t>
      </w:r>
      <w:proofErr w:type="spellEnd"/>
      <w:r w:rsidRPr="00CA0FFE">
        <w:rPr>
          <w:sz w:val="28"/>
          <w:szCs w:val="28"/>
        </w:rPr>
        <w:t xml:space="preserve">. ред. </w:t>
      </w:r>
      <w:proofErr w:type="spellStart"/>
      <w:r w:rsidRPr="00CA0FFE">
        <w:rPr>
          <w:sz w:val="28"/>
          <w:szCs w:val="28"/>
        </w:rPr>
        <w:t>д.е.н</w:t>
      </w:r>
      <w:proofErr w:type="spellEnd"/>
      <w:r w:rsidRPr="00CA0FFE">
        <w:rPr>
          <w:sz w:val="28"/>
          <w:szCs w:val="28"/>
        </w:rPr>
        <w:t>., проф. Мельника Л.Г. – Суми: 2004. 648с.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 / За </w:t>
      </w:r>
      <w:proofErr w:type="spellStart"/>
      <w:r w:rsidRPr="00CA0FFE">
        <w:rPr>
          <w:sz w:val="28"/>
          <w:szCs w:val="28"/>
        </w:rPr>
        <w:t>заг</w:t>
      </w:r>
      <w:proofErr w:type="spellEnd"/>
      <w:r w:rsidRPr="00CA0FFE">
        <w:rPr>
          <w:sz w:val="28"/>
          <w:szCs w:val="28"/>
        </w:rPr>
        <w:t xml:space="preserve">. ред. </w:t>
      </w:r>
      <w:proofErr w:type="spellStart"/>
      <w:r w:rsidRPr="00CA0FFE">
        <w:rPr>
          <w:sz w:val="28"/>
          <w:szCs w:val="28"/>
        </w:rPr>
        <w:t>д.е.н</w:t>
      </w:r>
      <w:proofErr w:type="spellEnd"/>
      <w:r w:rsidRPr="00CA0FFE">
        <w:rPr>
          <w:sz w:val="28"/>
          <w:szCs w:val="28"/>
        </w:rPr>
        <w:t>., проф. Петровича Й.М. – Львів: Новий Світ , 2004. – 680с.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підприємства: Підручник / За ред. А.В. </w:t>
      </w:r>
      <w:proofErr w:type="spellStart"/>
      <w:r w:rsidRPr="00CA0FFE">
        <w:rPr>
          <w:sz w:val="28"/>
          <w:szCs w:val="28"/>
        </w:rPr>
        <w:t>Шегди</w:t>
      </w:r>
      <w:proofErr w:type="spellEnd"/>
      <w:r w:rsidRPr="00CA0FFE">
        <w:rPr>
          <w:sz w:val="28"/>
          <w:szCs w:val="28"/>
        </w:rPr>
        <w:t>. – К.: Знання, 2006. – 614с.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підприємства: Збірник задач і тестів: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 xml:space="preserve">. посібник для ВНЗ / </w:t>
      </w:r>
      <w:proofErr w:type="spellStart"/>
      <w:r w:rsidRPr="00CA0FFE">
        <w:rPr>
          <w:sz w:val="28"/>
          <w:szCs w:val="28"/>
        </w:rPr>
        <w:t>Харів</w:t>
      </w:r>
      <w:proofErr w:type="spellEnd"/>
      <w:r w:rsidRPr="00CA0FFE">
        <w:rPr>
          <w:sz w:val="28"/>
          <w:szCs w:val="28"/>
        </w:rPr>
        <w:t xml:space="preserve"> П.С. – К., 2008. – 405с.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підприємства: Підручник / За </w:t>
      </w:r>
      <w:proofErr w:type="spellStart"/>
      <w:r w:rsidRPr="00CA0FFE">
        <w:rPr>
          <w:sz w:val="28"/>
          <w:szCs w:val="28"/>
        </w:rPr>
        <w:t>заг</w:t>
      </w:r>
      <w:proofErr w:type="spellEnd"/>
      <w:r w:rsidRPr="00CA0FFE">
        <w:rPr>
          <w:sz w:val="28"/>
          <w:szCs w:val="28"/>
        </w:rPr>
        <w:t xml:space="preserve">. ред. проф. С.Ф. </w:t>
      </w:r>
      <w:proofErr w:type="spellStart"/>
      <w:r w:rsidRPr="00CA0FFE">
        <w:rPr>
          <w:sz w:val="28"/>
          <w:szCs w:val="28"/>
        </w:rPr>
        <w:t>Покропивного</w:t>
      </w:r>
      <w:proofErr w:type="spellEnd"/>
      <w:r w:rsidRPr="00CA0FFE">
        <w:rPr>
          <w:sz w:val="28"/>
          <w:szCs w:val="28"/>
        </w:rPr>
        <w:t xml:space="preserve">. – Вид. друге, перероб. та </w:t>
      </w:r>
      <w:proofErr w:type="spellStart"/>
      <w:r w:rsidRPr="00CA0FFE">
        <w:rPr>
          <w:sz w:val="28"/>
          <w:szCs w:val="28"/>
        </w:rPr>
        <w:t>доп</w:t>
      </w:r>
      <w:proofErr w:type="spellEnd"/>
      <w:r w:rsidRPr="00CA0FFE">
        <w:rPr>
          <w:sz w:val="28"/>
          <w:szCs w:val="28"/>
        </w:rPr>
        <w:t>. – К.: КНЕУ, 2000. – 528 с.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r w:rsidRPr="00CA0FFE">
        <w:rPr>
          <w:sz w:val="28"/>
          <w:szCs w:val="28"/>
        </w:rPr>
        <w:t xml:space="preserve">Економіка підприємства: Підручник / За </w:t>
      </w:r>
      <w:proofErr w:type="spellStart"/>
      <w:r w:rsidRPr="00CA0FFE">
        <w:rPr>
          <w:sz w:val="28"/>
          <w:szCs w:val="28"/>
        </w:rPr>
        <w:t>заг</w:t>
      </w:r>
      <w:proofErr w:type="spellEnd"/>
      <w:r w:rsidRPr="00CA0FFE">
        <w:rPr>
          <w:sz w:val="28"/>
          <w:szCs w:val="28"/>
        </w:rPr>
        <w:t xml:space="preserve">. та наук. ред. Г.О. </w:t>
      </w:r>
      <w:proofErr w:type="spellStart"/>
      <w:r w:rsidRPr="00CA0FFE">
        <w:rPr>
          <w:sz w:val="28"/>
          <w:szCs w:val="28"/>
        </w:rPr>
        <w:t>Швиданенко</w:t>
      </w:r>
      <w:proofErr w:type="spellEnd"/>
      <w:r w:rsidRPr="00CA0FFE">
        <w:rPr>
          <w:sz w:val="28"/>
          <w:szCs w:val="28"/>
        </w:rPr>
        <w:t xml:space="preserve">. – ( вид. 4-те, перероб. і </w:t>
      </w:r>
      <w:proofErr w:type="spellStart"/>
      <w:r w:rsidRPr="00CA0FFE">
        <w:rPr>
          <w:sz w:val="28"/>
          <w:szCs w:val="28"/>
        </w:rPr>
        <w:t>доп</w:t>
      </w:r>
      <w:proofErr w:type="spellEnd"/>
      <w:r w:rsidRPr="00CA0FFE">
        <w:rPr>
          <w:sz w:val="28"/>
          <w:szCs w:val="28"/>
        </w:rPr>
        <w:t>.). – К.: КНЕУ, 2009. – 816с.</w:t>
      </w:r>
    </w:p>
    <w:p w:rsidR="0079687E" w:rsidRPr="00CA0FFE" w:rsidRDefault="0079687E" w:rsidP="0079687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9687E" w:rsidRPr="00CA0FFE" w:rsidRDefault="0079687E" w:rsidP="0079687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9687E" w:rsidRPr="00CA0FFE" w:rsidRDefault="0079687E" w:rsidP="0079687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9687E" w:rsidRPr="00CA0FFE" w:rsidRDefault="0079687E" w:rsidP="0079687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9687E" w:rsidRPr="00CA0FFE" w:rsidRDefault="0079687E" w:rsidP="0079687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9687E" w:rsidRPr="00CA0FFE" w:rsidRDefault="0079687E" w:rsidP="007968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Колот</w:t>
      </w:r>
      <w:proofErr w:type="spellEnd"/>
      <w:r w:rsidRPr="00CA0FFE">
        <w:rPr>
          <w:sz w:val="28"/>
          <w:szCs w:val="28"/>
        </w:rPr>
        <w:t xml:space="preserve"> В.М., Щербина О.В. Підприємництво: </w:t>
      </w:r>
      <w:proofErr w:type="spellStart"/>
      <w:r w:rsidRPr="00CA0FFE">
        <w:rPr>
          <w:sz w:val="28"/>
          <w:szCs w:val="28"/>
        </w:rPr>
        <w:t>Навч.-метод</w:t>
      </w:r>
      <w:proofErr w:type="spellEnd"/>
      <w:r w:rsidRPr="00CA0FFE">
        <w:rPr>
          <w:sz w:val="28"/>
          <w:szCs w:val="28"/>
        </w:rPr>
        <w:t xml:space="preserve">. посібник для  </w:t>
      </w:r>
      <w:proofErr w:type="spellStart"/>
      <w:r w:rsidRPr="00CA0FFE">
        <w:rPr>
          <w:sz w:val="28"/>
          <w:szCs w:val="28"/>
        </w:rPr>
        <w:t>самост</w:t>
      </w:r>
      <w:proofErr w:type="spellEnd"/>
      <w:r w:rsidRPr="00CA0FFE">
        <w:rPr>
          <w:sz w:val="28"/>
          <w:szCs w:val="28"/>
        </w:rPr>
        <w:t xml:space="preserve">. </w:t>
      </w:r>
      <w:proofErr w:type="spellStart"/>
      <w:r w:rsidRPr="00CA0FFE">
        <w:rPr>
          <w:sz w:val="28"/>
          <w:szCs w:val="28"/>
        </w:rPr>
        <w:t>вивч</w:t>
      </w:r>
      <w:proofErr w:type="spellEnd"/>
      <w:r w:rsidRPr="00CA0FFE">
        <w:rPr>
          <w:sz w:val="28"/>
          <w:szCs w:val="28"/>
        </w:rPr>
        <w:t xml:space="preserve">. </w:t>
      </w:r>
      <w:proofErr w:type="spellStart"/>
      <w:r w:rsidRPr="00CA0FFE">
        <w:rPr>
          <w:sz w:val="28"/>
          <w:szCs w:val="28"/>
        </w:rPr>
        <w:t>дисц</w:t>
      </w:r>
      <w:proofErr w:type="spellEnd"/>
      <w:r w:rsidRPr="00CA0FFE">
        <w:rPr>
          <w:sz w:val="28"/>
          <w:szCs w:val="28"/>
        </w:rPr>
        <w:t>. – К.: КНЕУ, 2003. – 160с.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Манів</w:t>
      </w:r>
      <w:proofErr w:type="spellEnd"/>
      <w:r w:rsidRPr="00CA0FFE">
        <w:rPr>
          <w:sz w:val="28"/>
          <w:szCs w:val="28"/>
        </w:rPr>
        <w:t xml:space="preserve"> З.О., Луцький І.М. Економіка підприємства: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>. посібник. – К.: Знання, 2006. – 580с.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Оробчук</w:t>
      </w:r>
      <w:proofErr w:type="spellEnd"/>
      <w:r w:rsidRPr="00CA0FFE">
        <w:rPr>
          <w:sz w:val="28"/>
          <w:szCs w:val="28"/>
        </w:rPr>
        <w:t xml:space="preserve"> М.Г., Лисий І.В. Задачі з економіки підприємства та методика їх розв’язування: Навчальний посібник. – Львів: Видавничий центр ЛНУ імені Івана Франка, 2001.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Покропивний</w:t>
      </w:r>
      <w:proofErr w:type="spellEnd"/>
      <w:r w:rsidRPr="00CA0FFE">
        <w:rPr>
          <w:sz w:val="28"/>
          <w:szCs w:val="28"/>
        </w:rPr>
        <w:t xml:space="preserve"> С.Ф., </w:t>
      </w:r>
      <w:proofErr w:type="spellStart"/>
      <w:r w:rsidRPr="00CA0FFE">
        <w:rPr>
          <w:sz w:val="28"/>
          <w:szCs w:val="28"/>
        </w:rPr>
        <w:t>Колот</w:t>
      </w:r>
      <w:proofErr w:type="spellEnd"/>
      <w:r w:rsidRPr="00CA0FFE">
        <w:rPr>
          <w:sz w:val="28"/>
          <w:szCs w:val="28"/>
        </w:rPr>
        <w:t xml:space="preserve"> В.М. Підприємництво: стратегія, організація, ефективність: </w:t>
      </w:r>
      <w:proofErr w:type="spellStart"/>
      <w:r w:rsidRPr="00CA0FFE">
        <w:rPr>
          <w:sz w:val="28"/>
          <w:szCs w:val="28"/>
        </w:rPr>
        <w:t>Навч.посібник</w:t>
      </w:r>
      <w:proofErr w:type="spellEnd"/>
      <w:r w:rsidRPr="00CA0FFE">
        <w:rPr>
          <w:sz w:val="28"/>
          <w:szCs w:val="28"/>
        </w:rPr>
        <w:t>. – К: КНЕУ, 1998.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t>Примак</w:t>
      </w:r>
      <w:proofErr w:type="spellEnd"/>
      <w:r w:rsidRPr="00CA0FFE">
        <w:rPr>
          <w:sz w:val="28"/>
          <w:szCs w:val="28"/>
        </w:rPr>
        <w:t xml:space="preserve"> Т.О. Економіка підприємства: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 xml:space="preserve">. Посібник. – К.: </w:t>
      </w:r>
      <w:proofErr w:type="spellStart"/>
      <w:r w:rsidRPr="00CA0FFE">
        <w:rPr>
          <w:sz w:val="28"/>
          <w:szCs w:val="28"/>
        </w:rPr>
        <w:t>Вікар</w:t>
      </w:r>
      <w:proofErr w:type="spellEnd"/>
      <w:r w:rsidRPr="00CA0FFE">
        <w:rPr>
          <w:sz w:val="28"/>
          <w:szCs w:val="28"/>
        </w:rPr>
        <w:t>, 2001. –  178с.</w:t>
      </w:r>
    </w:p>
    <w:p w:rsidR="0079687E" w:rsidRPr="00CA0FFE" w:rsidRDefault="0079687E" w:rsidP="0079687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Червона О.Ю.,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Урба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 С.І. Економіка підприємства. Практикум: Навчальний посібник. – Львів: Ліга-Прес, 2012. – 184 с. </w:t>
      </w:r>
    </w:p>
    <w:p w:rsidR="0079687E" w:rsidRPr="00CA0FFE" w:rsidRDefault="0079687E" w:rsidP="0079687E">
      <w:pPr>
        <w:pStyle w:val="Normal"/>
        <w:numPr>
          <w:ilvl w:val="0"/>
          <w:numId w:val="1"/>
        </w:numPr>
        <w:snapToGrid w:val="0"/>
        <w:spacing w:line="240" w:lineRule="auto"/>
        <w:rPr>
          <w:sz w:val="28"/>
          <w:szCs w:val="28"/>
        </w:rPr>
      </w:pPr>
      <w:proofErr w:type="spellStart"/>
      <w:r w:rsidRPr="00CA0FFE">
        <w:rPr>
          <w:sz w:val="28"/>
          <w:szCs w:val="28"/>
        </w:rPr>
        <w:lastRenderedPageBreak/>
        <w:t>Шваб</w:t>
      </w:r>
      <w:proofErr w:type="spellEnd"/>
      <w:r w:rsidRPr="00CA0FFE">
        <w:rPr>
          <w:sz w:val="28"/>
          <w:szCs w:val="28"/>
        </w:rPr>
        <w:t xml:space="preserve"> Л.І. Економіка підприємства: </w:t>
      </w:r>
      <w:proofErr w:type="spellStart"/>
      <w:r w:rsidRPr="00CA0FFE">
        <w:rPr>
          <w:sz w:val="28"/>
          <w:szCs w:val="28"/>
        </w:rPr>
        <w:t>Навч</w:t>
      </w:r>
      <w:proofErr w:type="spellEnd"/>
      <w:r w:rsidRPr="00CA0FFE">
        <w:rPr>
          <w:sz w:val="28"/>
          <w:szCs w:val="28"/>
        </w:rPr>
        <w:t>. посібник. 2-ге вид. – К.: Каравела, 2005. – 568с.</w:t>
      </w:r>
    </w:p>
    <w:p w:rsidR="0079687E" w:rsidRPr="00CA0FFE" w:rsidRDefault="0079687E" w:rsidP="0079687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7E" w:rsidRPr="00CA0FFE" w:rsidRDefault="0079687E" w:rsidP="0079687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7E" w:rsidRPr="0079687E" w:rsidRDefault="0079687E" w:rsidP="00796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687E" w:rsidRPr="00796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BB2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>
    <w:useFELayout/>
  </w:compat>
  <w:rsids>
    <w:rsidRoot w:val="0079687E"/>
    <w:rsid w:val="007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687E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</Characters>
  <Application>Microsoft Office Word</Application>
  <DocSecurity>0</DocSecurity>
  <Lines>5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2016-04-05T07:39:00Z</dcterms:created>
  <dcterms:modified xsi:type="dcterms:W3CDTF">2016-04-05T07:39:00Z</dcterms:modified>
</cp:coreProperties>
</file>