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9A" w:rsidRPr="00635AB2" w:rsidRDefault="00F6379A" w:rsidP="00635AB2">
      <w:pPr>
        <w:tabs>
          <w:tab w:val="left" w:pos="2030"/>
        </w:tabs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F6379A" w:rsidRPr="00635AB2" w:rsidRDefault="00F6379A" w:rsidP="00635AB2">
      <w:pPr>
        <w:tabs>
          <w:tab w:val="left" w:pos="2030"/>
        </w:tabs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F6379A" w:rsidRPr="00635AB2" w:rsidRDefault="00F6379A" w:rsidP="00635AB2">
      <w:pPr>
        <w:tabs>
          <w:tab w:val="left" w:pos="2030"/>
        </w:tabs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6379A" w:rsidRPr="00635AB2" w:rsidRDefault="00F6379A" w:rsidP="00635AB2">
      <w:pPr>
        <w:tabs>
          <w:tab w:val="left" w:pos="2030"/>
        </w:tabs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ІНженерно-технологічний інститут</w:t>
      </w:r>
    </w:p>
    <w:p w:rsidR="00F6379A" w:rsidRPr="00635AB2" w:rsidRDefault="00F6379A" w:rsidP="00635AB2">
      <w:pPr>
        <w:tabs>
          <w:tab w:val="left" w:pos="2030"/>
        </w:tabs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6379A" w:rsidRPr="00635AB2" w:rsidRDefault="00F6379A" w:rsidP="00635AB2">
      <w:pPr>
        <w:tabs>
          <w:tab w:val="left" w:pos="2030"/>
        </w:tabs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технології харчування</w:t>
      </w:r>
    </w:p>
    <w:p w:rsidR="00F6379A" w:rsidRPr="00635AB2" w:rsidRDefault="00F6379A" w:rsidP="00635AB2">
      <w:pPr>
        <w:tabs>
          <w:tab w:val="left" w:pos="2030"/>
        </w:tabs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79A" w:rsidRPr="00635AB2" w:rsidRDefault="00F6379A" w:rsidP="00635AB2">
      <w:pPr>
        <w:pStyle w:val="af"/>
        <w:tabs>
          <w:tab w:val="left" w:pos="2030"/>
        </w:tabs>
        <w:ind w:left="5387" w:firstLine="142"/>
        <w:rPr>
          <w:szCs w:val="28"/>
        </w:rPr>
      </w:pPr>
    </w:p>
    <w:p w:rsidR="00F6379A" w:rsidRPr="00635AB2" w:rsidRDefault="00F6379A" w:rsidP="00635AB2">
      <w:pPr>
        <w:tabs>
          <w:tab w:val="left" w:pos="5940"/>
        </w:tabs>
        <w:ind w:left="538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6379A" w:rsidRPr="00635AB2" w:rsidRDefault="00F6379A" w:rsidP="00635AB2">
      <w:pPr>
        <w:ind w:left="538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</w:p>
    <w:p w:rsidR="00F6379A" w:rsidRPr="00635AB2" w:rsidRDefault="00F6379A" w:rsidP="00635AB2">
      <w:pPr>
        <w:ind w:left="538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F6379A" w:rsidRPr="00635AB2" w:rsidRDefault="00A00CF0" w:rsidP="00635AB2">
      <w:pPr>
        <w:ind w:left="5387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Оксана</w:t>
      </w:r>
      <w:r w:rsidR="00F6379A"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Коляда</w:t>
      </w:r>
    </w:p>
    <w:p w:rsidR="00F6379A" w:rsidRPr="00635AB2" w:rsidRDefault="00F6379A" w:rsidP="00635AB2">
      <w:pPr>
        <w:pStyle w:val="af"/>
        <w:ind w:left="5387" w:firstLine="142"/>
        <w:rPr>
          <w:szCs w:val="28"/>
        </w:rPr>
      </w:pPr>
      <w:r w:rsidRPr="00635AB2">
        <w:rPr>
          <w:szCs w:val="28"/>
        </w:rPr>
        <w:t>«____»_______________20___ р.</w:t>
      </w:r>
    </w:p>
    <w:p w:rsidR="00F6379A" w:rsidRPr="00635AB2" w:rsidRDefault="00F6379A" w:rsidP="00635AB2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635AB2">
      <w:pPr>
        <w:pStyle w:val="2"/>
        <w:shd w:val="clear" w:color="auto" w:fill="FFFFFF"/>
        <w:spacing w:before="0" w:after="0"/>
        <w:ind w:firstLine="142"/>
        <w:rPr>
          <w:rFonts w:ascii="Times New Roman" w:hAnsi="Times New Roman"/>
          <w:i w:val="0"/>
          <w:iCs w:val="0"/>
          <w:lang w:val="uk-UA"/>
        </w:rPr>
      </w:pPr>
    </w:p>
    <w:p w:rsidR="00F6379A" w:rsidRPr="00635AB2" w:rsidRDefault="00F6379A" w:rsidP="00635AB2">
      <w:pPr>
        <w:pStyle w:val="2"/>
        <w:shd w:val="clear" w:color="auto" w:fill="FFFFFF"/>
        <w:spacing w:before="0" w:after="0"/>
        <w:ind w:firstLine="142"/>
        <w:rPr>
          <w:rFonts w:ascii="Times New Roman" w:hAnsi="Times New Roman"/>
          <w:i w:val="0"/>
          <w:iCs w:val="0"/>
          <w:lang w:val="uk-UA"/>
        </w:rPr>
      </w:pPr>
    </w:p>
    <w:p w:rsidR="00F6379A" w:rsidRPr="00635AB2" w:rsidRDefault="00F6379A" w:rsidP="00635AB2">
      <w:pPr>
        <w:pStyle w:val="2"/>
        <w:shd w:val="clear" w:color="auto" w:fill="FFFFFF"/>
        <w:spacing w:before="0" w:after="0"/>
        <w:ind w:firstLine="142"/>
        <w:rPr>
          <w:rFonts w:ascii="Times New Roman" w:hAnsi="Times New Roman"/>
          <w:i w:val="0"/>
          <w:iCs w:val="0"/>
          <w:lang w:val="uk-UA"/>
        </w:rPr>
      </w:pPr>
    </w:p>
    <w:p w:rsidR="00F6379A" w:rsidRPr="00635AB2" w:rsidRDefault="00F6379A" w:rsidP="00635AB2">
      <w:pPr>
        <w:pStyle w:val="2"/>
        <w:shd w:val="clear" w:color="auto" w:fill="FFFFFF"/>
        <w:spacing w:before="0" w:after="0"/>
        <w:ind w:firstLine="142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bookmarkStart w:id="0" w:name="_Toc9952414"/>
      <w:r w:rsidRPr="00635AB2">
        <w:rPr>
          <w:rFonts w:ascii="Times New Roman" w:hAnsi="Times New Roman"/>
          <w:i w:val="0"/>
          <w:iCs w:val="0"/>
          <w:sz w:val="32"/>
          <w:szCs w:val="32"/>
          <w:lang w:val="uk-UA"/>
        </w:rPr>
        <w:t>РОБОЧА ПРОГРАМА НАВЧАЛЬНОЇ ДИСЦИПЛІНИ</w:t>
      </w:r>
      <w:bookmarkEnd w:id="0"/>
    </w:p>
    <w:p w:rsidR="006A6B79" w:rsidRPr="00635AB2" w:rsidRDefault="006A6B79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379A" w:rsidRPr="00635AB2" w:rsidRDefault="001C593B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C7088" w:rsidRPr="00635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7088" w:rsidRPr="00635A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00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59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Основи автоматизованого проектування</w:t>
      </w:r>
    </w:p>
    <w:p w:rsidR="00F6379A" w:rsidRPr="00635AB2" w:rsidRDefault="00F6379A" w:rsidP="00635AB2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635AB2">
        <w:rPr>
          <w:rFonts w:ascii="Times New Roman" w:hAnsi="Times New Roman" w:cs="Times New Roman"/>
          <w:sz w:val="16"/>
          <w:lang w:val="uk-UA"/>
        </w:rPr>
        <w:t xml:space="preserve">                         (шифр і назва навчальної дисципліни)</w:t>
      </w:r>
    </w:p>
    <w:p w:rsidR="00F6379A" w:rsidRPr="00635AB2" w:rsidRDefault="00F6379A" w:rsidP="00635AB2">
      <w:pPr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                     </w:t>
      </w:r>
      <w:r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Харчові технології</w:t>
      </w:r>
    </w:p>
    <w:p w:rsidR="00F6379A" w:rsidRPr="00635AB2" w:rsidRDefault="00F6379A" w:rsidP="00635AB2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635AB2">
        <w:rPr>
          <w:rFonts w:ascii="Times New Roman" w:hAnsi="Times New Roman" w:cs="Times New Roman"/>
          <w:sz w:val="16"/>
          <w:lang w:val="uk-UA"/>
        </w:rPr>
        <w:t xml:space="preserve">                             (назва освітньої програми)</w:t>
      </w:r>
    </w:p>
    <w:p w:rsidR="00F6379A" w:rsidRPr="00635AB2" w:rsidRDefault="00F6379A" w:rsidP="00635AB2">
      <w:pPr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                   </w:t>
      </w:r>
      <w:r w:rsidR="00FC7088"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перший</w:t>
      </w:r>
      <w:r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</w:t>
      </w:r>
      <w:r w:rsidR="00FC7088"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бакалаврський</w:t>
      </w:r>
      <w:r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) </w:t>
      </w:r>
    </w:p>
    <w:p w:rsidR="00F6379A" w:rsidRPr="00635AB2" w:rsidRDefault="00F6379A" w:rsidP="00635AB2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635AB2">
        <w:rPr>
          <w:rFonts w:ascii="Times New Roman" w:hAnsi="Times New Roman" w:cs="Times New Roman"/>
          <w:sz w:val="16"/>
          <w:lang w:val="uk-UA"/>
        </w:rPr>
        <w:t xml:space="preserve">                             (назва освітнього рівня)</w:t>
      </w:r>
    </w:p>
    <w:p w:rsidR="00F6379A" w:rsidRPr="00635AB2" w:rsidRDefault="00F6379A" w:rsidP="00635AB2">
      <w:pPr>
        <w:ind w:firstLine="142"/>
        <w:rPr>
          <w:rFonts w:ascii="Times New Roman" w:hAnsi="Times New Roman" w:cs="Times New Roman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="00A00C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Виробництво і технології</w:t>
      </w:r>
    </w:p>
    <w:p w:rsidR="00F6379A" w:rsidRPr="00635AB2" w:rsidRDefault="00F6379A" w:rsidP="00635AB2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635AB2">
        <w:rPr>
          <w:rFonts w:ascii="Times New Roman" w:hAnsi="Times New Roman" w:cs="Times New Roman"/>
          <w:sz w:val="16"/>
          <w:lang w:val="uk-UA"/>
        </w:rPr>
        <w:t xml:space="preserve">                             (шифр і назва галузі знань)</w:t>
      </w:r>
    </w:p>
    <w:p w:rsidR="00F6379A" w:rsidRPr="00635AB2" w:rsidRDefault="00F6379A" w:rsidP="00635AB2">
      <w:pPr>
        <w:ind w:firstLine="142"/>
        <w:rPr>
          <w:rFonts w:ascii="Times New Roman" w:hAnsi="Times New Roman" w:cs="Times New Roman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A00C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67F0D"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181 Харчові технології</w:t>
      </w:r>
    </w:p>
    <w:p w:rsidR="00F6379A" w:rsidRPr="00635AB2" w:rsidRDefault="00F6379A" w:rsidP="00635AB2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635AB2">
        <w:rPr>
          <w:rFonts w:ascii="Times New Roman" w:hAnsi="Times New Roman" w:cs="Times New Roman"/>
          <w:sz w:val="16"/>
          <w:lang w:val="uk-UA"/>
        </w:rPr>
        <w:t xml:space="preserve">                              (шифр і назва спеціальності(</w:t>
      </w:r>
      <w:proofErr w:type="spellStart"/>
      <w:r w:rsidRPr="00635AB2">
        <w:rPr>
          <w:rFonts w:ascii="Times New Roman" w:hAnsi="Times New Roman" w:cs="Times New Roman"/>
          <w:sz w:val="16"/>
          <w:lang w:val="uk-UA"/>
        </w:rPr>
        <w:t>тей</w:t>
      </w:r>
      <w:proofErr w:type="spellEnd"/>
      <w:r w:rsidRPr="00635AB2">
        <w:rPr>
          <w:rFonts w:ascii="Times New Roman" w:hAnsi="Times New Roman" w:cs="Times New Roman"/>
          <w:sz w:val="16"/>
          <w:lang w:val="uk-UA"/>
        </w:rPr>
        <w:t>))</w:t>
      </w:r>
    </w:p>
    <w:p w:rsidR="007630FE" w:rsidRPr="00635AB2" w:rsidRDefault="007630FE" w:rsidP="00635AB2">
      <w:pPr>
        <w:ind w:firstLine="14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6379A" w:rsidRPr="00635AB2" w:rsidRDefault="00F6379A" w:rsidP="00635AB2">
      <w:pPr>
        <w:ind w:firstLine="142"/>
        <w:rPr>
          <w:rFonts w:ascii="Times New Roman" w:hAnsi="Times New Roman" w:cs="Times New Roman"/>
          <w:lang w:val="uk-UA"/>
        </w:rPr>
      </w:pPr>
    </w:p>
    <w:p w:rsidR="00F6379A" w:rsidRPr="00635AB2" w:rsidRDefault="00F6379A" w:rsidP="00635AB2">
      <w:pPr>
        <w:ind w:firstLine="142"/>
        <w:jc w:val="center"/>
        <w:rPr>
          <w:rFonts w:ascii="Times New Roman" w:hAnsi="Times New Roman" w:cs="Times New Roman"/>
          <w:sz w:val="16"/>
          <w:lang w:val="uk-UA"/>
        </w:rPr>
      </w:pPr>
      <w:r w:rsidRPr="00635AB2">
        <w:rPr>
          <w:rFonts w:ascii="Times New Roman" w:hAnsi="Times New Roman" w:cs="Times New Roman"/>
          <w:sz w:val="16"/>
          <w:lang w:val="uk-UA"/>
        </w:rPr>
        <w:t xml:space="preserve">                              (назва спеціалізації)</w:t>
      </w:r>
    </w:p>
    <w:p w:rsidR="00267F0D" w:rsidRPr="00635AB2" w:rsidRDefault="00F6379A" w:rsidP="0023606C">
      <w:pPr>
        <w:ind w:left="851" w:hanging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інститут, філія, </w:t>
      </w:r>
      <w:proofErr w:type="spellStart"/>
      <w:r w:rsidRPr="00635AB2">
        <w:rPr>
          <w:rFonts w:ascii="Times New Roman" w:hAnsi="Times New Roman" w:cs="Times New Roman"/>
          <w:sz w:val="28"/>
          <w:szCs w:val="28"/>
          <w:lang w:val="uk-UA"/>
        </w:rPr>
        <w:t>факультет,коледж</w:t>
      </w:r>
      <w:proofErr w:type="spellEnd"/>
      <w:r w:rsidR="00A00C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7F0D" w:rsidRPr="00635AB2">
        <w:rPr>
          <w:rFonts w:ascii="Times New Roman" w:hAnsi="Times New Roman" w:cs="Times New Roman"/>
          <w:b/>
          <w:sz w:val="28"/>
          <w:szCs w:val="28"/>
          <w:u w:val="single"/>
        </w:rPr>
        <w:t>Інженерно-технологічний</w:t>
      </w:r>
      <w:proofErr w:type="spellEnd"/>
      <w:r w:rsidR="00236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67F0D" w:rsidRPr="00635AB2">
        <w:rPr>
          <w:rFonts w:ascii="Times New Roman" w:hAnsi="Times New Roman" w:cs="Times New Roman"/>
          <w:b/>
          <w:sz w:val="28"/>
          <w:szCs w:val="28"/>
          <w:u w:val="single"/>
        </w:rPr>
        <w:t>інститут</w:t>
      </w:r>
      <w:proofErr w:type="spellEnd"/>
      <w:r w:rsidR="00267F0D" w:rsidRPr="00635AB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F6379A" w:rsidRPr="00635AB2" w:rsidRDefault="007C1609" w:rsidP="0023606C">
      <w:pPr>
        <w:ind w:left="4395" w:firstLine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</w:t>
      </w:r>
      <w:proofErr w:type="spellStart"/>
      <w:r w:rsidR="00267F0D" w:rsidRPr="00635AB2">
        <w:rPr>
          <w:rFonts w:ascii="Times New Roman" w:hAnsi="Times New Roman" w:cs="Times New Roman"/>
          <w:b/>
          <w:sz w:val="28"/>
          <w:szCs w:val="28"/>
          <w:u w:val="single"/>
        </w:rPr>
        <w:t>ехнології</w:t>
      </w:r>
      <w:proofErr w:type="spellEnd"/>
      <w:r w:rsidR="00236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67F0D" w:rsidRPr="00635AB2">
        <w:rPr>
          <w:rFonts w:ascii="Times New Roman" w:hAnsi="Times New Roman" w:cs="Times New Roman"/>
          <w:b/>
          <w:sz w:val="28"/>
          <w:szCs w:val="28"/>
          <w:u w:val="single"/>
        </w:rPr>
        <w:t>харчування</w:t>
      </w:r>
      <w:proofErr w:type="spellEnd"/>
    </w:p>
    <w:p w:rsidR="00F6379A" w:rsidRPr="00635AB2" w:rsidRDefault="00F6379A" w:rsidP="0023606C">
      <w:pPr>
        <w:ind w:firstLine="1843"/>
        <w:jc w:val="center"/>
        <w:rPr>
          <w:rFonts w:ascii="Times New Roman" w:hAnsi="Times New Roman" w:cs="Times New Roman"/>
          <w:sz w:val="16"/>
          <w:lang w:val="uk-UA"/>
        </w:rPr>
      </w:pPr>
      <w:r w:rsidRPr="00635AB2">
        <w:rPr>
          <w:rFonts w:ascii="Times New Roman" w:hAnsi="Times New Roman" w:cs="Times New Roman"/>
          <w:sz w:val="16"/>
          <w:lang w:val="uk-UA"/>
        </w:rPr>
        <w:t xml:space="preserve"> (назва навчально-виховного підрозділу)</w:t>
      </w:r>
    </w:p>
    <w:p w:rsidR="00F6379A" w:rsidRPr="00635AB2" w:rsidRDefault="00F6379A" w:rsidP="00635AB2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Обсяг, кредитів:</w:t>
      </w:r>
      <w:r w:rsidR="00236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088" w:rsidRPr="00635A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A6B79" w:rsidRPr="00635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FC7088" w:rsidRPr="00635AB2">
        <w:rPr>
          <w:rFonts w:ascii="Times New Roman" w:hAnsi="Times New Roman" w:cs="Times New Roman"/>
          <w:b/>
          <w:sz w:val="28"/>
          <w:szCs w:val="28"/>
          <w:lang w:val="uk-UA"/>
        </w:rPr>
        <w:t>90</w:t>
      </w:r>
      <w:r w:rsidR="00267F0D" w:rsidRPr="00635AB2">
        <w:rPr>
          <w:rFonts w:ascii="Times New Roman" w:hAnsi="Times New Roman" w:cs="Times New Roman"/>
          <w:b/>
          <w:sz w:val="28"/>
          <w:szCs w:val="28"/>
          <w:lang w:val="uk-UA"/>
        </w:rPr>
        <w:t>год.</w:t>
      </w:r>
      <w:r w:rsidR="006A6B79" w:rsidRPr="00635AB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6379A" w:rsidRPr="00635AB2" w:rsidRDefault="00F6379A" w:rsidP="00635AB2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Форма підсумкового контролю: </w:t>
      </w:r>
      <w:r w:rsidR="00FC7088" w:rsidRPr="00635AB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C593B">
        <w:rPr>
          <w:rFonts w:ascii="Times New Roman" w:hAnsi="Times New Roman" w:cs="Times New Roman"/>
          <w:b/>
          <w:sz w:val="28"/>
          <w:szCs w:val="28"/>
          <w:lang w:val="uk-UA"/>
        </w:rPr>
        <w:t>спит</w:t>
      </w:r>
    </w:p>
    <w:p w:rsidR="00F6379A" w:rsidRPr="00635AB2" w:rsidRDefault="00F6379A" w:rsidP="00635AB2">
      <w:pPr>
        <w:ind w:firstLine="142"/>
        <w:jc w:val="both"/>
        <w:rPr>
          <w:rFonts w:ascii="Times New Roman" w:hAnsi="Times New Roman" w:cs="Times New Roman"/>
          <w:lang w:val="uk-UA"/>
        </w:rPr>
      </w:pPr>
    </w:p>
    <w:p w:rsidR="00F6379A" w:rsidRPr="00635AB2" w:rsidRDefault="00F6379A" w:rsidP="00635AB2">
      <w:pPr>
        <w:ind w:firstLine="142"/>
        <w:jc w:val="both"/>
        <w:rPr>
          <w:rFonts w:ascii="Times New Roman" w:hAnsi="Times New Roman" w:cs="Times New Roman"/>
          <w:lang w:val="uk-UA"/>
        </w:rPr>
      </w:pPr>
    </w:p>
    <w:p w:rsidR="00267F0D" w:rsidRPr="00635AB2" w:rsidRDefault="00267F0D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F0D" w:rsidRPr="00635AB2" w:rsidRDefault="00267F0D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F0D" w:rsidRDefault="00267F0D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C92" w:rsidRDefault="008A6C92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F0D" w:rsidRPr="00635AB2" w:rsidRDefault="00267F0D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016" w:rsidRPr="00635AB2" w:rsidRDefault="00FC4016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79A" w:rsidRPr="00635AB2" w:rsidRDefault="00F6379A" w:rsidP="00635A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Київ 20</w:t>
      </w:r>
      <w:r w:rsidR="00FC4016" w:rsidRPr="00635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0CF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33ACF" w:rsidRPr="00635AB2" w:rsidRDefault="00333ACF" w:rsidP="00635AB2">
      <w:pPr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Робоча </w:t>
      </w:r>
      <w:proofErr w:type="spellStart"/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r w:rsidR="00267F0D" w:rsidRPr="00635AB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593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End"/>
      <w:r w:rsidR="001C593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593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7088" w:rsidRPr="00635AB2">
        <w:rPr>
          <w:rFonts w:ascii="Times New Roman" w:hAnsi="Times New Roman" w:cs="Times New Roman"/>
          <w:b/>
          <w:sz w:val="28"/>
          <w:szCs w:val="28"/>
        </w:rPr>
        <w:t>.</w:t>
      </w:r>
      <w:r w:rsidR="001C593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C593B" w:rsidRPr="001C593B">
        <w:rPr>
          <w:rFonts w:ascii="Times New Roman" w:hAnsi="Times New Roman" w:cs="Times New Roman"/>
          <w:b/>
          <w:sz w:val="28"/>
          <w:szCs w:val="28"/>
          <w:lang w:val="uk-UA"/>
        </w:rPr>
        <w:t>Основи автоматизованого проектування</w:t>
      </w:r>
      <w:r w:rsidR="00267F0D" w:rsidRPr="00635AB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6379A" w:rsidRPr="00635AB2" w:rsidRDefault="00F6379A" w:rsidP="00635AB2">
      <w:pPr>
        <w:ind w:firstLine="567"/>
        <w:jc w:val="center"/>
        <w:rPr>
          <w:rFonts w:ascii="Times New Roman" w:hAnsi="Times New Roman" w:cs="Times New Roman"/>
          <w:lang w:val="uk-UA"/>
        </w:rPr>
      </w:pPr>
      <w:r w:rsidRPr="00635AB2">
        <w:rPr>
          <w:rFonts w:ascii="Times New Roman" w:hAnsi="Times New Roman" w:cs="Times New Roman"/>
          <w:lang w:val="uk-UA"/>
        </w:rPr>
        <w:t>(назва навчальної дисципліни)</w:t>
      </w: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за галуззю знань </w:t>
      </w:r>
      <w:r w:rsidR="00267F0D"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18 Виробництво </w:t>
      </w:r>
      <w:r w:rsidR="00FC7088" w:rsidRPr="00635AB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67F0D"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технології,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>спеціальністю</w:t>
      </w:r>
      <w:r w:rsidR="00FC4016" w:rsidRPr="00635AB2">
        <w:rPr>
          <w:rFonts w:ascii="Times New Roman" w:hAnsi="Times New Roman" w:cs="Times New Roman"/>
          <w:sz w:val="28"/>
          <w:szCs w:val="28"/>
          <w:lang w:val="uk-UA"/>
        </w:rPr>
        <w:t>181 Харчові технології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«____» ____________ 20</w:t>
      </w:r>
      <w:r w:rsidR="00FC4016" w:rsidRPr="00635A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0CF0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2F45C3" w:rsidRPr="00F76B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A00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97D04" w:rsidRPr="00F76B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Pr="00F76B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A00CF0">
      <w:pPr>
        <w:pBdr>
          <w:bottom w:val="single" w:sz="12" w:space="8" w:color="auto"/>
        </w:pBdr>
        <w:ind w:left="2268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Розробник: </w:t>
      </w:r>
      <w:r w:rsidR="00A00CF0">
        <w:rPr>
          <w:rFonts w:ascii="Times New Roman" w:hAnsi="Times New Roman" w:cs="Times New Roman"/>
          <w:bCs/>
          <w:sz w:val="28"/>
          <w:szCs w:val="28"/>
          <w:lang w:val="uk-UA"/>
        </w:rPr>
        <w:t>Григоренко Олег Михайлович</w:t>
      </w:r>
      <w:r w:rsidR="0013492C" w:rsidRPr="00635AB2">
        <w:rPr>
          <w:rFonts w:ascii="Times New Roman" w:hAnsi="Times New Roman" w:cs="Times New Roman"/>
          <w:sz w:val="28"/>
          <w:szCs w:val="28"/>
          <w:lang w:val="uk-UA"/>
        </w:rPr>
        <w:t>, доцент кафед</w:t>
      </w:r>
      <w:r w:rsidR="004E5483"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ри технології харчування, </w:t>
      </w:r>
      <w:proofErr w:type="spellStart"/>
      <w:r w:rsidR="004E5483" w:rsidRPr="00635AB2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4E5483" w:rsidRPr="00635A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A00CF0">
      <w:pPr>
        <w:ind w:firstLine="567"/>
        <w:jc w:val="center"/>
        <w:rPr>
          <w:rFonts w:ascii="Times New Roman" w:hAnsi="Times New Roman" w:cs="Times New Roman"/>
          <w:b/>
          <w:i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Робочу програму розглянуто і затверджено на засіданні </w:t>
      </w:r>
      <w:r w:rsidRPr="00635AB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кафедри </w:t>
      </w:r>
      <w:r w:rsidR="0013492C" w:rsidRPr="00635AB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технології харчування</w:t>
      </w: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b/>
          <w:i/>
          <w:lang w:val="uk-UA"/>
        </w:rPr>
      </w:pP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FC4016" w:rsidRPr="00635AB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00C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4016"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A00CF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00CF0">
        <w:rPr>
          <w:rFonts w:ascii="Times New Roman" w:hAnsi="Times New Roman" w:cs="Times New Roman"/>
          <w:sz w:val="28"/>
          <w:szCs w:val="28"/>
          <w:lang w:val="uk-UA"/>
        </w:rPr>
        <w:t xml:space="preserve"> серпня 2023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13492C" w:rsidRPr="00635AB2">
        <w:rPr>
          <w:rFonts w:ascii="Times New Roman" w:hAnsi="Times New Roman" w:cs="Times New Roman"/>
          <w:sz w:val="28"/>
          <w:szCs w:val="28"/>
          <w:lang w:val="uk-UA"/>
        </w:rPr>
        <w:t>технології харчування</w:t>
      </w: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_______________________ (</w:t>
      </w:r>
      <w:r w:rsidR="00A00CF0">
        <w:rPr>
          <w:rFonts w:ascii="Times New Roman" w:hAnsi="Times New Roman" w:cs="Times New Roman"/>
          <w:sz w:val="28"/>
          <w:szCs w:val="28"/>
          <w:lang w:val="uk-UA"/>
        </w:rPr>
        <w:t xml:space="preserve">Антоніна </w:t>
      </w:r>
      <w:proofErr w:type="spellStart"/>
      <w:r w:rsidR="00FC4016" w:rsidRPr="00635AB2">
        <w:rPr>
          <w:rFonts w:ascii="Times New Roman" w:hAnsi="Times New Roman" w:cs="Times New Roman"/>
          <w:sz w:val="28"/>
          <w:szCs w:val="28"/>
          <w:lang w:val="uk-UA"/>
        </w:rPr>
        <w:t>Ратушенко</w:t>
      </w:r>
      <w:proofErr w:type="spellEnd"/>
      <w:r w:rsidR="0013492C" w:rsidRPr="00635A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lang w:val="uk-UA"/>
        </w:rPr>
        <w:t xml:space="preserve">                                                                      (підпис)                   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35AB2">
        <w:rPr>
          <w:rFonts w:ascii="Times New Roman" w:hAnsi="Times New Roman" w:cs="Times New Roman"/>
          <w:lang w:val="uk-UA"/>
        </w:rPr>
        <w:t xml:space="preserve">прізвище </w:t>
      </w:r>
      <w:proofErr w:type="spellStart"/>
      <w:r w:rsidRPr="00635AB2">
        <w:rPr>
          <w:rFonts w:ascii="Times New Roman" w:hAnsi="Times New Roman" w:cs="Times New Roman"/>
          <w:lang w:val="uk-UA"/>
        </w:rPr>
        <w:t>таініціали</w:t>
      </w:r>
      <w:proofErr w:type="spellEnd"/>
      <w:r w:rsidRPr="00635AB2">
        <w:rPr>
          <w:rFonts w:ascii="Times New Roman" w:hAnsi="Times New Roman" w:cs="Times New Roman"/>
          <w:lang w:val="uk-UA"/>
        </w:rPr>
        <w:t>)</w:t>
      </w: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«_____»___________________ 20</w:t>
      </w:r>
      <w:r w:rsidR="009763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0C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33ACF" w:rsidRPr="00635AB2" w:rsidRDefault="00F6379A" w:rsidP="00A00CF0">
      <w:pPr>
        <w:pStyle w:val="ab"/>
        <w:shd w:val="clear" w:color="auto" w:fill="auto"/>
        <w:tabs>
          <w:tab w:val="right" w:leader="underscore" w:pos="8864"/>
        </w:tabs>
        <w:spacing w:before="0" w:line="240" w:lineRule="auto"/>
        <w:ind w:right="-1" w:firstLine="567"/>
        <w:jc w:val="center"/>
        <w:rPr>
          <w:rStyle w:val="122"/>
          <w:b/>
          <w:i w:val="0"/>
          <w:spacing w:val="0"/>
          <w:sz w:val="28"/>
          <w:szCs w:val="28"/>
          <w:u w:val="single"/>
          <w:lang w:val="uk-UA"/>
        </w:rPr>
      </w:pPr>
      <w:r w:rsidRPr="00635AB2">
        <w:rPr>
          <w:b/>
          <w:spacing w:val="0"/>
          <w:sz w:val="28"/>
          <w:szCs w:val="28"/>
          <w:lang w:val="uk-UA"/>
        </w:rPr>
        <w:t>Робочу програму погоджено з гарантом освітньо</w:t>
      </w:r>
      <w:r w:rsidR="006A6B79" w:rsidRPr="00635AB2">
        <w:rPr>
          <w:b/>
          <w:spacing w:val="0"/>
          <w:sz w:val="28"/>
          <w:szCs w:val="28"/>
          <w:lang w:val="uk-UA"/>
        </w:rPr>
        <w:t>-професійної</w:t>
      </w:r>
      <w:r w:rsidRPr="00635AB2">
        <w:rPr>
          <w:b/>
          <w:spacing w:val="0"/>
          <w:sz w:val="28"/>
          <w:szCs w:val="28"/>
          <w:lang w:val="uk-UA"/>
        </w:rPr>
        <w:t xml:space="preserve"> </w:t>
      </w:r>
      <w:proofErr w:type="spellStart"/>
      <w:r w:rsidRPr="00635AB2">
        <w:rPr>
          <w:b/>
          <w:spacing w:val="0"/>
          <w:sz w:val="28"/>
          <w:szCs w:val="28"/>
          <w:lang w:val="uk-UA"/>
        </w:rPr>
        <w:t>програми</w:t>
      </w:r>
      <w:r w:rsidR="00A865C0" w:rsidRPr="00635AB2">
        <w:rPr>
          <w:rStyle w:val="122"/>
          <w:b/>
          <w:i w:val="0"/>
          <w:spacing w:val="0"/>
          <w:sz w:val="28"/>
          <w:szCs w:val="28"/>
          <w:u w:val="single"/>
          <w:lang w:val="uk-UA"/>
        </w:rPr>
        <w:t>першого</w:t>
      </w:r>
      <w:proofErr w:type="spellEnd"/>
      <w:r w:rsidR="00A865C0" w:rsidRPr="00635AB2">
        <w:rPr>
          <w:rStyle w:val="122"/>
          <w:b/>
          <w:i w:val="0"/>
          <w:spacing w:val="0"/>
          <w:sz w:val="28"/>
          <w:szCs w:val="28"/>
          <w:u w:val="single"/>
          <w:lang w:val="uk-UA"/>
        </w:rPr>
        <w:t xml:space="preserve"> (бакалаврського</w:t>
      </w:r>
      <w:r w:rsidR="00690DE8" w:rsidRPr="00635AB2">
        <w:rPr>
          <w:rStyle w:val="122"/>
          <w:b/>
          <w:i w:val="0"/>
          <w:spacing w:val="0"/>
          <w:sz w:val="28"/>
          <w:szCs w:val="28"/>
          <w:u w:val="single"/>
          <w:lang w:val="uk-UA"/>
        </w:rPr>
        <w:t xml:space="preserve">) рівня вищої освіти за спеціальністю 181 </w:t>
      </w:r>
      <w:r w:rsidR="0013492C" w:rsidRPr="00635AB2">
        <w:rPr>
          <w:rStyle w:val="122"/>
          <w:b/>
          <w:i w:val="0"/>
          <w:spacing w:val="0"/>
          <w:sz w:val="28"/>
          <w:szCs w:val="28"/>
          <w:u w:val="single"/>
          <w:lang w:val="uk-UA"/>
        </w:rPr>
        <w:t>Харчові технології</w:t>
      </w:r>
      <w:r w:rsidR="006A6B79" w:rsidRPr="00635AB2">
        <w:rPr>
          <w:rStyle w:val="122"/>
          <w:b/>
          <w:i w:val="0"/>
          <w:spacing w:val="0"/>
          <w:sz w:val="28"/>
          <w:szCs w:val="28"/>
          <w:u w:val="single"/>
          <w:lang w:val="uk-UA"/>
        </w:rPr>
        <w:t xml:space="preserve"> (20</w:t>
      </w:r>
      <w:r w:rsidR="00FC4016" w:rsidRPr="00635AB2">
        <w:rPr>
          <w:rStyle w:val="122"/>
          <w:b/>
          <w:i w:val="0"/>
          <w:spacing w:val="0"/>
          <w:sz w:val="28"/>
          <w:szCs w:val="28"/>
          <w:u w:val="single"/>
          <w:lang w:val="uk-UA"/>
        </w:rPr>
        <w:t>2</w:t>
      </w:r>
      <w:r w:rsidR="009763FF">
        <w:rPr>
          <w:rStyle w:val="122"/>
          <w:b/>
          <w:i w:val="0"/>
          <w:spacing w:val="0"/>
          <w:sz w:val="28"/>
          <w:szCs w:val="28"/>
          <w:u w:val="single"/>
          <w:lang w:val="uk-UA"/>
        </w:rPr>
        <w:t>2</w:t>
      </w:r>
      <w:r w:rsidR="006A6B79" w:rsidRPr="00635AB2">
        <w:rPr>
          <w:rStyle w:val="122"/>
          <w:b/>
          <w:i w:val="0"/>
          <w:spacing w:val="0"/>
          <w:sz w:val="28"/>
          <w:szCs w:val="28"/>
          <w:u w:val="single"/>
          <w:lang w:val="uk-UA"/>
        </w:rPr>
        <w:t xml:space="preserve"> рік)</w:t>
      </w:r>
    </w:p>
    <w:p w:rsidR="00F6379A" w:rsidRPr="00635AB2" w:rsidRDefault="00F6379A" w:rsidP="00A00CF0">
      <w:pPr>
        <w:pStyle w:val="ab"/>
        <w:shd w:val="clear" w:color="auto" w:fill="auto"/>
        <w:tabs>
          <w:tab w:val="right" w:leader="underscore" w:pos="8864"/>
        </w:tabs>
        <w:spacing w:before="0" w:line="240" w:lineRule="auto"/>
        <w:ind w:right="-1" w:firstLine="567"/>
        <w:jc w:val="center"/>
        <w:rPr>
          <w:i/>
          <w:iCs/>
          <w:spacing w:val="0"/>
          <w:sz w:val="28"/>
          <w:szCs w:val="28"/>
          <w:lang w:val="uk-UA"/>
        </w:rPr>
      </w:pPr>
      <w:r w:rsidRPr="00635AB2">
        <w:rPr>
          <w:spacing w:val="0"/>
          <w:sz w:val="20"/>
          <w:szCs w:val="20"/>
          <w:lang w:val="uk-UA"/>
        </w:rPr>
        <w:t>(назва освітньої програми)</w:t>
      </w:r>
    </w:p>
    <w:p w:rsidR="00FC4016" w:rsidRPr="00635AB2" w:rsidRDefault="00FC4016" w:rsidP="00635AB2">
      <w:pPr>
        <w:pStyle w:val="ab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right="1699" w:firstLine="567"/>
        <w:rPr>
          <w:spacing w:val="0"/>
          <w:sz w:val="28"/>
          <w:szCs w:val="28"/>
          <w:lang w:val="uk-UA"/>
        </w:rPr>
      </w:pPr>
    </w:p>
    <w:p w:rsidR="00F6379A" w:rsidRPr="00635AB2" w:rsidRDefault="00F6379A" w:rsidP="00635AB2">
      <w:pPr>
        <w:pStyle w:val="ab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right="1699" w:firstLine="567"/>
        <w:rPr>
          <w:spacing w:val="0"/>
          <w:sz w:val="28"/>
          <w:szCs w:val="28"/>
          <w:lang w:val="uk-UA"/>
        </w:rPr>
      </w:pPr>
      <w:r w:rsidRPr="008A6C92">
        <w:rPr>
          <w:spacing w:val="0"/>
          <w:sz w:val="28"/>
          <w:szCs w:val="28"/>
          <w:u w:val="single"/>
          <w:lang w:val="uk-UA"/>
        </w:rPr>
        <w:tab/>
      </w:r>
      <w:r w:rsidRPr="00635AB2">
        <w:rPr>
          <w:spacing w:val="0"/>
          <w:sz w:val="28"/>
          <w:szCs w:val="28"/>
          <w:lang w:val="uk-UA"/>
        </w:rPr>
        <w:t>.___________. 20___ р.</w:t>
      </w:r>
    </w:p>
    <w:p w:rsidR="00F6379A" w:rsidRPr="00635AB2" w:rsidRDefault="00F6379A" w:rsidP="00635AB2">
      <w:pPr>
        <w:pStyle w:val="ab"/>
        <w:shd w:val="clear" w:color="auto" w:fill="auto"/>
        <w:spacing w:before="0" w:line="240" w:lineRule="auto"/>
        <w:ind w:right="-1" w:firstLine="567"/>
        <w:rPr>
          <w:spacing w:val="0"/>
          <w:sz w:val="28"/>
          <w:szCs w:val="28"/>
          <w:lang w:val="uk-UA"/>
        </w:rPr>
      </w:pPr>
    </w:p>
    <w:p w:rsidR="00F6379A" w:rsidRPr="00635AB2" w:rsidRDefault="00F6379A" w:rsidP="00A00CF0">
      <w:pPr>
        <w:pStyle w:val="ab"/>
        <w:shd w:val="clear" w:color="auto" w:fill="auto"/>
        <w:spacing w:before="0" w:line="240" w:lineRule="auto"/>
        <w:ind w:right="-1" w:firstLine="4820"/>
        <w:rPr>
          <w:spacing w:val="0"/>
          <w:sz w:val="28"/>
          <w:szCs w:val="28"/>
          <w:lang w:val="uk-UA"/>
        </w:rPr>
      </w:pPr>
      <w:r w:rsidRPr="00635AB2">
        <w:rPr>
          <w:spacing w:val="0"/>
          <w:sz w:val="28"/>
          <w:szCs w:val="28"/>
          <w:lang w:val="uk-UA"/>
        </w:rPr>
        <w:t>Гарант освітньої</w:t>
      </w:r>
      <w:r w:rsidR="00A00CF0">
        <w:rPr>
          <w:spacing w:val="0"/>
          <w:sz w:val="28"/>
          <w:szCs w:val="28"/>
          <w:lang w:val="uk-UA"/>
        </w:rPr>
        <w:t xml:space="preserve"> </w:t>
      </w:r>
      <w:r w:rsidRPr="00635AB2">
        <w:rPr>
          <w:spacing w:val="0"/>
          <w:sz w:val="28"/>
          <w:szCs w:val="28"/>
          <w:lang w:val="uk-UA"/>
        </w:rPr>
        <w:t xml:space="preserve">програми </w:t>
      </w:r>
    </w:p>
    <w:p w:rsidR="004E5483" w:rsidRPr="00635AB2" w:rsidRDefault="004E5483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E5483" w:rsidRPr="00635AB2" w:rsidRDefault="004E5483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A00CF0">
      <w:pPr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635AB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A00C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Марія </w:t>
      </w:r>
      <w:proofErr w:type="spellStart"/>
      <w:r w:rsidR="0013492C" w:rsidRPr="00635AB2">
        <w:rPr>
          <w:rFonts w:ascii="Times New Roman" w:hAnsi="Times New Roman" w:cs="Times New Roman"/>
          <w:sz w:val="28"/>
          <w:szCs w:val="28"/>
          <w:u w:val="single"/>
          <w:lang w:val="uk-UA"/>
        </w:rPr>
        <w:t>Калакура</w:t>
      </w:r>
      <w:proofErr w:type="spellEnd"/>
      <w:r w:rsidRPr="00635AB2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lang w:val="uk-UA"/>
        </w:rPr>
        <w:t xml:space="preserve">                                                                      (підпис)                    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35AB2">
        <w:rPr>
          <w:rFonts w:ascii="Times New Roman" w:hAnsi="Times New Roman" w:cs="Times New Roman"/>
          <w:lang w:val="uk-UA"/>
        </w:rPr>
        <w:t xml:space="preserve">прізвище </w:t>
      </w:r>
      <w:proofErr w:type="spellStart"/>
      <w:r w:rsidRPr="00635AB2">
        <w:rPr>
          <w:rFonts w:ascii="Times New Roman" w:hAnsi="Times New Roman" w:cs="Times New Roman"/>
          <w:lang w:val="uk-UA"/>
        </w:rPr>
        <w:t>таініціали</w:t>
      </w:r>
      <w:proofErr w:type="spellEnd"/>
      <w:r w:rsidRPr="00635AB2">
        <w:rPr>
          <w:rFonts w:ascii="Times New Roman" w:hAnsi="Times New Roman" w:cs="Times New Roman"/>
          <w:lang w:val="uk-UA"/>
        </w:rPr>
        <w:t>)</w:t>
      </w:r>
    </w:p>
    <w:p w:rsidR="00F6379A" w:rsidRPr="00635AB2" w:rsidRDefault="00F6379A" w:rsidP="00635AB2">
      <w:pPr>
        <w:pStyle w:val="af"/>
        <w:tabs>
          <w:tab w:val="left" w:pos="2030"/>
        </w:tabs>
        <w:ind w:firstLine="567"/>
        <w:rPr>
          <w:b/>
          <w:szCs w:val="28"/>
        </w:rPr>
      </w:pPr>
    </w:p>
    <w:p w:rsidR="0013492C" w:rsidRPr="00635AB2" w:rsidRDefault="0013492C" w:rsidP="00635AB2">
      <w:pPr>
        <w:pStyle w:val="af"/>
        <w:tabs>
          <w:tab w:val="left" w:pos="2030"/>
        </w:tabs>
        <w:ind w:firstLine="567"/>
        <w:jc w:val="center"/>
        <w:rPr>
          <w:b/>
          <w:szCs w:val="28"/>
        </w:rPr>
      </w:pPr>
    </w:p>
    <w:p w:rsidR="0013492C" w:rsidRPr="00635AB2" w:rsidRDefault="0013492C" w:rsidP="00635AB2">
      <w:pPr>
        <w:pStyle w:val="af"/>
        <w:tabs>
          <w:tab w:val="left" w:pos="2030"/>
        </w:tabs>
        <w:ind w:firstLine="567"/>
        <w:jc w:val="center"/>
        <w:rPr>
          <w:b/>
          <w:szCs w:val="28"/>
        </w:rPr>
      </w:pPr>
    </w:p>
    <w:p w:rsidR="0013492C" w:rsidRPr="00635AB2" w:rsidRDefault="0013492C" w:rsidP="00635AB2">
      <w:pPr>
        <w:pStyle w:val="af"/>
        <w:tabs>
          <w:tab w:val="left" w:pos="2030"/>
        </w:tabs>
        <w:ind w:firstLine="567"/>
        <w:jc w:val="center"/>
        <w:rPr>
          <w:b/>
          <w:szCs w:val="28"/>
        </w:rPr>
      </w:pPr>
    </w:p>
    <w:p w:rsidR="004E5483" w:rsidRPr="00635AB2" w:rsidRDefault="004E5483" w:rsidP="00635AB2">
      <w:pPr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Cs w:val="28"/>
          <w:lang w:val="uk-UA"/>
        </w:rPr>
        <w:br w:type="page"/>
      </w:r>
    </w:p>
    <w:p w:rsidR="00F6379A" w:rsidRPr="00635AB2" w:rsidRDefault="00F6379A" w:rsidP="007C1609">
      <w:pPr>
        <w:pStyle w:val="af"/>
        <w:tabs>
          <w:tab w:val="left" w:pos="2030"/>
        </w:tabs>
        <w:jc w:val="center"/>
        <w:rPr>
          <w:b/>
          <w:szCs w:val="28"/>
        </w:rPr>
      </w:pPr>
      <w:r w:rsidRPr="00635AB2">
        <w:rPr>
          <w:b/>
          <w:szCs w:val="28"/>
        </w:rPr>
        <w:lastRenderedPageBreak/>
        <w:t>ПРОЛОНГАЦІЯ РОБОЧОЇ НАВЧАЛЬНОЇ ПРОГРАМИ</w:t>
      </w:r>
    </w:p>
    <w:p w:rsidR="00F6379A" w:rsidRPr="00635AB2" w:rsidRDefault="00F6379A" w:rsidP="00635AB2">
      <w:pPr>
        <w:pStyle w:val="af"/>
        <w:tabs>
          <w:tab w:val="left" w:pos="2030"/>
        </w:tabs>
        <w:ind w:firstLine="567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798"/>
        <w:gridCol w:w="1694"/>
        <w:gridCol w:w="1910"/>
        <w:gridCol w:w="1911"/>
      </w:tblGrid>
      <w:tr w:rsidR="00F6379A" w:rsidRPr="00635AB2" w:rsidTr="007C1609">
        <w:trPr>
          <w:trHeight w:val="412"/>
          <w:jc w:val="center"/>
        </w:trPr>
        <w:tc>
          <w:tcPr>
            <w:tcW w:w="2258" w:type="dxa"/>
            <w:tcBorders>
              <w:bottom w:val="single" w:sz="4" w:space="0" w:color="auto"/>
            </w:tcBorders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635AB2">
              <w:rPr>
                <w:szCs w:val="28"/>
              </w:rPr>
              <w:t>Навчальний рік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F6379A" w:rsidRPr="004331DB" w:rsidRDefault="00F6379A" w:rsidP="00A00CF0">
            <w:pPr>
              <w:pStyle w:val="af"/>
              <w:tabs>
                <w:tab w:val="left" w:pos="2030"/>
              </w:tabs>
              <w:jc w:val="center"/>
              <w:rPr>
                <w:szCs w:val="28"/>
                <w:lang w:val="en-US"/>
              </w:rPr>
            </w:pPr>
            <w:r w:rsidRPr="00635AB2">
              <w:rPr>
                <w:szCs w:val="28"/>
              </w:rPr>
              <w:t>20</w:t>
            </w:r>
            <w:r w:rsidR="004331DB">
              <w:rPr>
                <w:szCs w:val="28"/>
              </w:rPr>
              <w:t>2</w:t>
            </w:r>
            <w:r w:rsidR="00A00CF0">
              <w:rPr>
                <w:szCs w:val="28"/>
                <w:lang w:val="en-US"/>
              </w:rPr>
              <w:t>3</w:t>
            </w:r>
            <w:r w:rsidRPr="00635AB2">
              <w:rPr>
                <w:szCs w:val="28"/>
              </w:rPr>
              <w:t>/20</w:t>
            </w:r>
            <w:r w:rsidR="00B5265C" w:rsidRPr="00635AB2">
              <w:rPr>
                <w:szCs w:val="28"/>
              </w:rPr>
              <w:t>2</w:t>
            </w:r>
            <w:r w:rsidR="00A00CF0">
              <w:rPr>
                <w:szCs w:val="28"/>
                <w:lang w:val="ru-RU"/>
              </w:rPr>
              <w:t>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635AB2">
              <w:rPr>
                <w:szCs w:val="28"/>
              </w:rPr>
              <w:t>20___/20___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635AB2">
              <w:rPr>
                <w:szCs w:val="28"/>
              </w:rPr>
              <w:t>20___/20___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635AB2">
              <w:rPr>
                <w:szCs w:val="28"/>
              </w:rPr>
              <w:t>20___/20___</w:t>
            </w:r>
          </w:p>
        </w:tc>
      </w:tr>
      <w:tr w:rsidR="00F6379A" w:rsidRPr="00635AB2" w:rsidTr="007C1609">
        <w:trPr>
          <w:jc w:val="center"/>
        </w:trPr>
        <w:tc>
          <w:tcPr>
            <w:tcW w:w="2258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635AB2">
              <w:rPr>
                <w:szCs w:val="28"/>
              </w:rPr>
              <w:t xml:space="preserve">Дата засідання кафедри </w:t>
            </w:r>
          </w:p>
        </w:tc>
        <w:tc>
          <w:tcPr>
            <w:tcW w:w="1798" w:type="dxa"/>
          </w:tcPr>
          <w:p w:rsidR="00F6379A" w:rsidRPr="00A00CF0" w:rsidRDefault="00A00CF0" w:rsidP="00A00CF0">
            <w:pPr>
              <w:pStyle w:val="af"/>
              <w:tabs>
                <w:tab w:val="left" w:pos="20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28.08.23</w:t>
            </w:r>
          </w:p>
        </w:tc>
        <w:tc>
          <w:tcPr>
            <w:tcW w:w="1694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</w:pPr>
          </w:p>
        </w:tc>
        <w:tc>
          <w:tcPr>
            <w:tcW w:w="1910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</w:pPr>
          </w:p>
        </w:tc>
        <w:tc>
          <w:tcPr>
            <w:tcW w:w="1911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</w:pPr>
          </w:p>
        </w:tc>
      </w:tr>
      <w:tr w:rsidR="00F6379A" w:rsidRPr="00635AB2" w:rsidTr="007C1609">
        <w:trPr>
          <w:jc w:val="center"/>
        </w:trPr>
        <w:tc>
          <w:tcPr>
            <w:tcW w:w="2258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635AB2">
              <w:rPr>
                <w:szCs w:val="28"/>
              </w:rPr>
              <w:t>№ протоколу</w:t>
            </w:r>
          </w:p>
        </w:tc>
        <w:tc>
          <w:tcPr>
            <w:tcW w:w="1798" w:type="dxa"/>
          </w:tcPr>
          <w:p w:rsidR="00F6379A" w:rsidRPr="00A00CF0" w:rsidRDefault="00A00CF0" w:rsidP="00A00CF0">
            <w:pPr>
              <w:pStyle w:val="af"/>
              <w:tabs>
                <w:tab w:val="left" w:pos="203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№1</w:t>
            </w:r>
          </w:p>
        </w:tc>
        <w:tc>
          <w:tcPr>
            <w:tcW w:w="1694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0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1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</w:tr>
      <w:tr w:rsidR="00F6379A" w:rsidRPr="00635AB2" w:rsidTr="007C1609">
        <w:trPr>
          <w:trHeight w:val="70"/>
          <w:jc w:val="center"/>
        </w:trPr>
        <w:tc>
          <w:tcPr>
            <w:tcW w:w="2258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szCs w:val="28"/>
              </w:rPr>
              <w:t xml:space="preserve">Підпис завідувача кафедри </w:t>
            </w:r>
          </w:p>
        </w:tc>
        <w:tc>
          <w:tcPr>
            <w:tcW w:w="1798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694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0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1" w:type="dxa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</w:tr>
    </w:tbl>
    <w:p w:rsidR="00F6379A" w:rsidRPr="00635AB2" w:rsidRDefault="00F6379A" w:rsidP="00635AB2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 w:firstLine="567"/>
        <w:rPr>
          <w:spacing w:val="0"/>
          <w:sz w:val="28"/>
          <w:szCs w:val="28"/>
          <w:lang w:val="uk-UA"/>
        </w:rPr>
      </w:pPr>
    </w:p>
    <w:p w:rsidR="00F6379A" w:rsidRPr="00635AB2" w:rsidRDefault="00F6379A" w:rsidP="00635AB2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 w:firstLine="567"/>
        <w:rPr>
          <w:spacing w:val="0"/>
          <w:sz w:val="28"/>
          <w:szCs w:val="28"/>
          <w:lang w:val="uk-UA"/>
        </w:rPr>
      </w:pPr>
    </w:p>
    <w:p w:rsidR="001C593B" w:rsidRPr="001C593B" w:rsidRDefault="00F6379A" w:rsidP="001C593B">
      <w:pPr>
        <w:tabs>
          <w:tab w:val="left" w:pos="2030"/>
          <w:tab w:val="left" w:pos="10065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 курсу розміщені на сайті Інтернет-підтримки навчального процесу </w:t>
      </w:r>
      <w:r w:rsidR="001C593B" w:rsidRPr="001C593B">
        <w:rPr>
          <w:rFonts w:ascii="Times New Roman" w:hAnsi="Times New Roman" w:cs="Times New Roman"/>
          <w:b/>
          <w:i/>
          <w:sz w:val="28"/>
          <w:szCs w:val="28"/>
          <w:lang w:val="uk-UA"/>
        </w:rPr>
        <w:t>https://vo.uu.edu.ua/course/view.php?id=11741</w:t>
      </w:r>
    </w:p>
    <w:p w:rsidR="001C593B" w:rsidRDefault="001C593B" w:rsidP="00635AB2">
      <w:pPr>
        <w:tabs>
          <w:tab w:val="left" w:pos="2030"/>
          <w:tab w:val="left" w:pos="10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483" w:rsidRPr="00635AB2" w:rsidRDefault="004E5483" w:rsidP="00635AB2">
      <w:pPr>
        <w:tabs>
          <w:tab w:val="left" w:pos="2030"/>
          <w:tab w:val="left" w:pos="10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483" w:rsidRPr="00635AB2" w:rsidRDefault="004E5483" w:rsidP="00635AB2">
      <w:pPr>
        <w:tabs>
          <w:tab w:val="left" w:pos="2030"/>
          <w:tab w:val="left" w:pos="10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483" w:rsidRPr="00635AB2" w:rsidRDefault="004E5483" w:rsidP="00635AB2">
      <w:pPr>
        <w:tabs>
          <w:tab w:val="left" w:pos="2030"/>
          <w:tab w:val="left" w:pos="10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483" w:rsidRPr="00635AB2" w:rsidRDefault="004E5483" w:rsidP="00635AB2">
      <w:pPr>
        <w:tabs>
          <w:tab w:val="left" w:pos="2030"/>
          <w:tab w:val="left" w:pos="10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483" w:rsidRPr="00635AB2" w:rsidRDefault="004E5483" w:rsidP="00635AB2">
      <w:pPr>
        <w:tabs>
          <w:tab w:val="left" w:pos="2030"/>
          <w:tab w:val="left" w:pos="10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635AB2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 w:firstLine="567"/>
        <w:rPr>
          <w:spacing w:val="0"/>
          <w:sz w:val="28"/>
          <w:szCs w:val="28"/>
          <w:lang w:val="uk-UA"/>
        </w:rPr>
      </w:pPr>
    </w:p>
    <w:p w:rsidR="00F6379A" w:rsidRPr="00635AB2" w:rsidRDefault="00F6379A" w:rsidP="0023606C">
      <w:pPr>
        <w:pStyle w:val="ab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left="360" w:right="1699" w:hanging="76"/>
        <w:rPr>
          <w:spacing w:val="0"/>
          <w:sz w:val="28"/>
          <w:szCs w:val="28"/>
          <w:lang w:val="uk-UA"/>
        </w:rPr>
      </w:pPr>
      <w:r w:rsidRPr="00635AB2">
        <w:rPr>
          <w:b/>
          <w:spacing w:val="0"/>
          <w:sz w:val="28"/>
          <w:szCs w:val="28"/>
          <w:lang w:val="uk-UA"/>
        </w:rPr>
        <w:t>Робочу програму перевірено</w:t>
      </w:r>
      <w:r w:rsidRPr="00635AB2">
        <w:rPr>
          <w:spacing w:val="0"/>
          <w:sz w:val="28"/>
          <w:szCs w:val="28"/>
          <w:lang w:val="uk-UA"/>
        </w:rPr>
        <w:br/>
        <w:t>________________ 20</w:t>
      </w:r>
      <w:r w:rsidR="00FC4016" w:rsidRPr="00635AB2">
        <w:rPr>
          <w:spacing w:val="0"/>
          <w:sz w:val="28"/>
          <w:szCs w:val="28"/>
          <w:lang w:val="uk-UA"/>
        </w:rPr>
        <w:t>2</w:t>
      </w:r>
      <w:r w:rsidR="009763FF">
        <w:rPr>
          <w:spacing w:val="0"/>
          <w:sz w:val="28"/>
          <w:szCs w:val="28"/>
          <w:lang w:val="uk-UA"/>
        </w:rPr>
        <w:t>2</w:t>
      </w:r>
      <w:r w:rsidRPr="00635AB2">
        <w:rPr>
          <w:spacing w:val="0"/>
          <w:sz w:val="28"/>
          <w:szCs w:val="28"/>
          <w:lang w:val="uk-UA"/>
        </w:rPr>
        <w:t xml:space="preserve"> р.</w:t>
      </w:r>
    </w:p>
    <w:p w:rsidR="00333ACF" w:rsidRPr="00635AB2" w:rsidRDefault="00333ACF" w:rsidP="00635AB2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 w:firstLine="567"/>
        <w:rPr>
          <w:spacing w:val="0"/>
          <w:sz w:val="28"/>
          <w:szCs w:val="28"/>
          <w:lang w:val="uk-UA"/>
        </w:rPr>
      </w:pPr>
    </w:p>
    <w:p w:rsidR="00B5265C" w:rsidRPr="00635AB2" w:rsidRDefault="00F6379A" w:rsidP="00635AB2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 w:firstLine="567"/>
        <w:rPr>
          <w:lang w:val="uk-UA"/>
        </w:rPr>
      </w:pPr>
      <w:r w:rsidRPr="00635AB2">
        <w:rPr>
          <w:spacing w:val="0"/>
          <w:sz w:val="28"/>
          <w:szCs w:val="28"/>
          <w:lang w:val="uk-UA"/>
        </w:rPr>
        <w:t>Заступник директора</w:t>
      </w:r>
      <w:proofErr w:type="spellStart"/>
      <w:r w:rsidR="00B5265C" w:rsidRPr="00635AB2">
        <w:rPr>
          <w:b/>
          <w:sz w:val="28"/>
          <w:szCs w:val="28"/>
          <w:u w:val="single"/>
        </w:rPr>
        <w:t>Інженерно-технологічн</w:t>
      </w:r>
      <w:proofErr w:type="spellEnd"/>
      <w:r w:rsidR="00B5265C" w:rsidRPr="00635AB2">
        <w:rPr>
          <w:b/>
          <w:sz w:val="28"/>
          <w:szCs w:val="28"/>
          <w:u w:val="single"/>
          <w:lang w:val="uk-UA"/>
        </w:rPr>
        <w:t>ого</w:t>
      </w:r>
      <w:r w:rsidR="0023606C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B5265C" w:rsidRPr="00635AB2">
        <w:rPr>
          <w:b/>
          <w:sz w:val="28"/>
          <w:szCs w:val="28"/>
          <w:u w:val="single"/>
        </w:rPr>
        <w:t>інститут</w:t>
      </w:r>
      <w:proofErr w:type="spellEnd"/>
      <w:r w:rsidR="00B5265C" w:rsidRPr="00635AB2">
        <w:rPr>
          <w:b/>
          <w:sz w:val="28"/>
          <w:szCs w:val="28"/>
          <w:u w:val="single"/>
          <w:lang w:val="uk-UA"/>
        </w:rPr>
        <w:t>у</w:t>
      </w:r>
    </w:p>
    <w:p w:rsidR="008A6C92" w:rsidRDefault="008A6C92" w:rsidP="00635AB2">
      <w:pPr>
        <w:ind w:left="360" w:firstLine="567"/>
        <w:rPr>
          <w:rFonts w:ascii="Times New Roman" w:hAnsi="Times New Roman" w:cs="Times New Roman"/>
          <w:lang w:val="uk-UA"/>
        </w:rPr>
      </w:pPr>
    </w:p>
    <w:p w:rsidR="008A6C92" w:rsidRDefault="008A6C92" w:rsidP="00635AB2">
      <w:pPr>
        <w:ind w:left="360" w:firstLine="567"/>
        <w:rPr>
          <w:rFonts w:ascii="Times New Roman" w:hAnsi="Times New Roman" w:cs="Times New Roman"/>
          <w:lang w:val="uk-UA"/>
        </w:rPr>
      </w:pPr>
    </w:p>
    <w:p w:rsidR="00B5265C" w:rsidRPr="00635AB2" w:rsidRDefault="00B5265C" w:rsidP="00635AB2">
      <w:pPr>
        <w:ind w:left="360" w:firstLine="567"/>
        <w:rPr>
          <w:rFonts w:ascii="Times New Roman" w:hAnsi="Times New Roman" w:cs="Times New Roman"/>
          <w:lang w:val="uk-UA"/>
        </w:rPr>
      </w:pPr>
    </w:p>
    <w:p w:rsidR="00B5265C" w:rsidRPr="00635AB2" w:rsidRDefault="00B5265C" w:rsidP="00635AB2">
      <w:pPr>
        <w:ind w:left="360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5AB2">
        <w:rPr>
          <w:rFonts w:ascii="Times New Roman" w:hAnsi="Times New Roman" w:cs="Times New Roman"/>
          <w:lang w:val="uk-UA"/>
        </w:rPr>
        <w:t xml:space="preserve">_____________         </w:t>
      </w:r>
      <w:proofErr w:type="spellStart"/>
      <w:r w:rsidR="007A7D05">
        <w:rPr>
          <w:rFonts w:ascii="Times New Roman" w:hAnsi="Times New Roman" w:cs="Times New Roman"/>
          <w:sz w:val="28"/>
          <w:szCs w:val="28"/>
          <w:u w:val="single"/>
          <w:lang w:val="uk-UA"/>
        </w:rPr>
        <w:t>Кошель</w:t>
      </w:r>
      <w:proofErr w:type="spellEnd"/>
      <w:r w:rsidR="007A7D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Г.В.</w:t>
      </w:r>
    </w:p>
    <w:p w:rsidR="00F6379A" w:rsidRPr="00635AB2" w:rsidRDefault="00F6379A" w:rsidP="00635AB2">
      <w:pPr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lang w:val="uk-UA"/>
        </w:rPr>
        <w:t xml:space="preserve">(підпис)                    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35AB2">
        <w:rPr>
          <w:rFonts w:ascii="Times New Roman" w:hAnsi="Times New Roman" w:cs="Times New Roman"/>
          <w:lang w:val="uk-UA"/>
        </w:rPr>
        <w:t>прізвище та</w:t>
      </w:r>
      <w:r w:rsidR="007A7D05">
        <w:rPr>
          <w:rFonts w:ascii="Times New Roman" w:hAnsi="Times New Roman" w:cs="Times New Roman"/>
          <w:lang w:val="uk-UA"/>
        </w:rPr>
        <w:t xml:space="preserve"> </w:t>
      </w:r>
      <w:r w:rsidRPr="00635AB2">
        <w:rPr>
          <w:rFonts w:ascii="Times New Roman" w:hAnsi="Times New Roman" w:cs="Times New Roman"/>
          <w:lang w:val="uk-UA"/>
        </w:rPr>
        <w:t xml:space="preserve">ініціали) </w:t>
      </w:r>
    </w:p>
    <w:p w:rsidR="008873C3" w:rsidRPr="00635AB2" w:rsidRDefault="00F6379A" w:rsidP="00635AB2">
      <w:pPr>
        <w:pStyle w:val="1"/>
        <w:spacing w:before="0" w:after="0"/>
        <w:ind w:left="357" w:firstLine="567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635AB2">
        <w:rPr>
          <w:rFonts w:ascii="Times New Roman" w:hAnsi="Times New Roman"/>
          <w:b w:val="0"/>
          <w:bCs w:val="0"/>
          <w:i/>
          <w:szCs w:val="28"/>
          <w:lang w:val="uk-UA"/>
        </w:rPr>
        <w:br w:type="page"/>
      </w:r>
      <w:bookmarkStart w:id="1" w:name="_Toc9952417"/>
    </w:p>
    <w:p w:rsidR="00F6379A" w:rsidRDefault="00F6379A" w:rsidP="00C20D68">
      <w:pPr>
        <w:pStyle w:val="1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635AB2">
        <w:rPr>
          <w:rFonts w:ascii="Times New Roman" w:hAnsi="Times New Roman"/>
          <w:bCs w:val="0"/>
          <w:sz w:val="28"/>
          <w:szCs w:val="28"/>
          <w:lang w:val="uk-UA"/>
        </w:rPr>
        <w:lastRenderedPageBreak/>
        <w:t>ОПИС НАВЧАЛЬНОЇ ДИСЦИПЛІНИ</w:t>
      </w:r>
      <w:bookmarkEnd w:id="1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C593B" w:rsidRPr="00A00CF0" w:rsidTr="00522197">
        <w:trPr>
          <w:trHeight w:val="803"/>
        </w:trPr>
        <w:tc>
          <w:tcPr>
            <w:tcW w:w="2896" w:type="dxa"/>
            <w:vMerge w:val="restart"/>
            <w:vAlign w:val="center"/>
          </w:tcPr>
          <w:p w:rsidR="001C593B" w:rsidRPr="00A00CF0" w:rsidRDefault="001C593B" w:rsidP="001C593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00CF0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C593B" w:rsidRPr="00A00CF0" w:rsidRDefault="001C593B" w:rsidP="001C593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00CF0">
              <w:rPr>
                <w:rFonts w:ascii="Times New Roman" w:hAnsi="Times New Roman" w:cs="Times New Roman"/>
                <w:b/>
                <w:szCs w:val="28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1C593B" w:rsidRPr="00A00CF0" w:rsidRDefault="001C593B" w:rsidP="001C593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00CF0">
              <w:rPr>
                <w:rFonts w:ascii="Times New Roman" w:hAnsi="Times New Roman" w:cs="Times New Roman"/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C593B" w:rsidRPr="00A00CF0" w:rsidTr="00522197">
        <w:trPr>
          <w:trHeight w:val="549"/>
        </w:trPr>
        <w:tc>
          <w:tcPr>
            <w:tcW w:w="2896" w:type="dxa"/>
            <w:vMerge/>
            <w:vAlign w:val="center"/>
          </w:tcPr>
          <w:p w:rsidR="001C593B" w:rsidRPr="00A00CF0" w:rsidRDefault="001C593B" w:rsidP="001C593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C593B" w:rsidRPr="00A00CF0" w:rsidRDefault="001C593B" w:rsidP="001C593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1C593B" w:rsidRPr="00A00CF0" w:rsidRDefault="001C593B" w:rsidP="001C593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 w:rsidRPr="00A00CF0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1C593B" w:rsidRPr="00A00CF0" w:rsidRDefault="001C593B" w:rsidP="001C593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 w:rsidRPr="00A00CF0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1C593B" w:rsidRPr="001C593B" w:rsidTr="00522197">
        <w:trPr>
          <w:trHeight w:val="409"/>
        </w:trPr>
        <w:tc>
          <w:tcPr>
            <w:tcW w:w="2896" w:type="dxa"/>
            <w:vMerge w:val="restart"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кредитів – 3</w:t>
            </w:r>
          </w:p>
        </w:tc>
        <w:tc>
          <w:tcPr>
            <w:tcW w:w="3262" w:type="dxa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18 Виробництво і технології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593B">
              <w:rPr>
                <w:rFonts w:ascii="Times New Roman" w:hAnsi="Times New Roman" w:cs="Times New Roman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дисципліни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Cs/>
                <w:u w:val="single"/>
                <w:lang w:val="uk-UA"/>
              </w:rPr>
              <w:t>Вибіркова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1C593B" w:rsidRPr="001C593B" w:rsidTr="00522197">
        <w:trPr>
          <w:trHeight w:val="777"/>
        </w:trPr>
        <w:tc>
          <w:tcPr>
            <w:tcW w:w="2896" w:type="dxa"/>
            <w:vMerge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181 Харчові технології</w:t>
            </w:r>
            <w:r w:rsidRPr="001C593B">
              <w:rPr>
                <w:rFonts w:ascii="Times New Roman" w:hAnsi="Times New Roman" w:cs="Times New Roman"/>
                <w:lang w:val="uk-UA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Цикл підготовки 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професійний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1C593B" w:rsidRPr="001C593B" w:rsidTr="00522197">
        <w:trPr>
          <w:trHeight w:val="170"/>
        </w:trPr>
        <w:tc>
          <w:tcPr>
            <w:tcW w:w="2896" w:type="dxa"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–</w:t>
            </w:r>
            <w:r w:rsidRPr="001C5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262" w:type="dxa"/>
            <w:vMerge w:val="restart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Спеціалізація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Технологія харчування 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593B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1C593B" w:rsidRPr="001C593B" w:rsidTr="00522197">
        <w:trPr>
          <w:trHeight w:val="207"/>
        </w:trPr>
        <w:tc>
          <w:tcPr>
            <w:tcW w:w="2896" w:type="dxa"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</w:t>
            </w:r>
          </w:p>
        </w:tc>
        <w:tc>
          <w:tcPr>
            <w:tcW w:w="180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</w:t>
            </w:r>
          </w:p>
        </w:tc>
      </w:tr>
      <w:tr w:rsidR="001C593B" w:rsidRPr="001C593B" w:rsidTr="00522197">
        <w:trPr>
          <w:trHeight w:val="246"/>
        </w:trPr>
        <w:tc>
          <w:tcPr>
            <w:tcW w:w="2896" w:type="dxa"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Індивідуальне науково-дослідне завдання </w:t>
            </w:r>
            <w:r w:rsidRPr="001C5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контрольна робота</w:t>
            </w:r>
          </w:p>
          <w:p w:rsidR="001C593B" w:rsidRPr="001C593B" w:rsidRDefault="001C593B" w:rsidP="001C593B">
            <w:pPr>
              <w:rPr>
                <w:rFonts w:ascii="Times New Roman" w:hAnsi="Times New Roman" w:cs="Times New Roman"/>
                <w:lang w:val="uk-UA"/>
              </w:rPr>
            </w:pPr>
            <w:r w:rsidRPr="001C593B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викладання, навчання та оцінювання: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українська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1C593B" w:rsidRPr="001C593B" w:rsidTr="00522197">
        <w:trPr>
          <w:trHeight w:val="323"/>
        </w:trPr>
        <w:tc>
          <w:tcPr>
            <w:tcW w:w="2896" w:type="dxa"/>
            <w:vMerge w:val="restart"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годин – 90</w:t>
            </w: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1C593B" w:rsidRPr="001C593B" w:rsidTr="00522197">
        <w:trPr>
          <w:trHeight w:val="322"/>
        </w:trPr>
        <w:tc>
          <w:tcPr>
            <w:tcW w:w="2896" w:type="dxa"/>
            <w:vMerge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1C593B" w:rsidRPr="001C593B" w:rsidTr="00522197">
        <w:trPr>
          <w:trHeight w:val="320"/>
        </w:trPr>
        <w:tc>
          <w:tcPr>
            <w:tcW w:w="2896" w:type="dxa"/>
            <w:vMerge w:val="restart"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–2</w:t>
            </w:r>
          </w:p>
          <w:p w:rsidR="001C593B" w:rsidRPr="001C593B" w:rsidRDefault="001C593B" w:rsidP="001C59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 / освітньо-кваліфікаційний рівень:</w:t>
            </w:r>
          </w:p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перший</w:t>
            </w:r>
            <w:r w:rsidRPr="001C5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Pr="001C59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бакалаврський</w:t>
            </w:r>
            <w:r w:rsidRPr="001C5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 </w:t>
            </w:r>
            <w:proofErr w:type="spellStart"/>
            <w:r w:rsidRPr="001C5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62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80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4год.</w:t>
            </w:r>
          </w:p>
        </w:tc>
      </w:tr>
      <w:tr w:rsidR="001C593B" w:rsidRPr="001C593B" w:rsidTr="00522197">
        <w:trPr>
          <w:trHeight w:val="320"/>
        </w:trPr>
        <w:tc>
          <w:tcPr>
            <w:tcW w:w="2896" w:type="dxa"/>
            <w:vMerge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1C593B" w:rsidRPr="001C593B" w:rsidTr="00522197">
        <w:trPr>
          <w:trHeight w:val="320"/>
        </w:trPr>
        <w:tc>
          <w:tcPr>
            <w:tcW w:w="2896" w:type="dxa"/>
            <w:vMerge/>
            <w:vAlign w:val="center"/>
          </w:tcPr>
          <w:p w:rsidR="001C593B" w:rsidRPr="001C593B" w:rsidRDefault="001C593B" w:rsidP="001C593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 год.</w:t>
            </w:r>
          </w:p>
        </w:tc>
        <w:tc>
          <w:tcPr>
            <w:tcW w:w="180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</w:tr>
      <w:tr w:rsidR="001C593B" w:rsidRPr="001C593B" w:rsidTr="00522197">
        <w:trPr>
          <w:trHeight w:val="138"/>
        </w:trPr>
        <w:tc>
          <w:tcPr>
            <w:tcW w:w="2896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1C593B" w:rsidRPr="001C593B" w:rsidTr="00522197">
        <w:trPr>
          <w:trHeight w:val="138"/>
        </w:trPr>
        <w:tc>
          <w:tcPr>
            <w:tcW w:w="2896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800" w:type="dxa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 </w:t>
            </w:r>
          </w:p>
        </w:tc>
      </w:tr>
      <w:tr w:rsidR="001C593B" w:rsidRPr="001C593B" w:rsidTr="00522197">
        <w:trPr>
          <w:trHeight w:val="138"/>
        </w:trPr>
        <w:tc>
          <w:tcPr>
            <w:tcW w:w="2896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Індивідуальні завдання:  </w:t>
            </w:r>
            <w:r w:rsidRPr="001C5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год. </w:t>
            </w:r>
          </w:p>
        </w:tc>
      </w:tr>
      <w:tr w:rsidR="001C593B" w:rsidRPr="001C593B" w:rsidTr="00522197">
        <w:trPr>
          <w:trHeight w:val="138"/>
        </w:trPr>
        <w:tc>
          <w:tcPr>
            <w:tcW w:w="2896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C593B" w:rsidRPr="001C593B" w:rsidRDefault="001C593B" w:rsidP="001C59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C5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семестрового контролю: іспит</w:t>
            </w:r>
          </w:p>
        </w:tc>
      </w:tr>
    </w:tbl>
    <w:p w:rsidR="001C593B" w:rsidRDefault="001C593B" w:rsidP="001C593B">
      <w:pPr>
        <w:rPr>
          <w:lang w:val="uk-UA"/>
        </w:rPr>
      </w:pPr>
    </w:p>
    <w:p w:rsidR="001C593B" w:rsidRDefault="001C593B" w:rsidP="001C593B">
      <w:pPr>
        <w:rPr>
          <w:lang w:val="uk-UA"/>
        </w:rPr>
      </w:pPr>
    </w:p>
    <w:p w:rsidR="001C593B" w:rsidRDefault="001C593B" w:rsidP="001C593B">
      <w:pPr>
        <w:rPr>
          <w:lang w:val="uk-UA"/>
        </w:rPr>
      </w:pPr>
    </w:p>
    <w:p w:rsidR="001C593B" w:rsidRPr="001C593B" w:rsidRDefault="001C593B" w:rsidP="001C593B">
      <w:pPr>
        <w:rPr>
          <w:lang w:val="uk-UA"/>
        </w:rPr>
      </w:pPr>
    </w:p>
    <w:p w:rsidR="00F6379A" w:rsidRPr="00635AB2" w:rsidRDefault="00F6379A" w:rsidP="00635AB2">
      <w:pPr>
        <w:ind w:firstLine="567"/>
        <w:rPr>
          <w:rFonts w:ascii="Times New Roman" w:hAnsi="Times New Roman" w:cs="Times New Roman"/>
          <w:lang w:val="uk-UA"/>
        </w:rPr>
      </w:pPr>
    </w:p>
    <w:p w:rsidR="007630FE" w:rsidRPr="00635AB2" w:rsidRDefault="007630FE" w:rsidP="00635AB2">
      <w:pPr>
        <w:ind w:left="144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79A" w:rsidRPr="00635AB2" w:rsidRDefault="00F6379A" w:rsidP="007C160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35AB2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Pr="00635AB2">
        <w:rPr>
          <w:rFonts w:ascii="Times New Roman" w:hAnsi="Times New Roman"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F6379A" w:rsidRPr="007C1609" w:rsidRDefault="00F6379A" w:rsidP="00635AB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5C0" w:rsidRPr="00635AB2" w:rsidRDefault="00A865C0" w:rsidP="001C593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вивчення 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є 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9763FF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 до професійної діяльності в області проектування в умовах високих інформаційних </w:t>
      </w:r>
      <w:proofErr w:type="spellStart"/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>технологій;вивчення</w:t>
      </w:r>
      <w:proofErr w:type="spellEnd"/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 основ автоматизованого проектування будівель та </w:t>
      </w:r>
      <w:proofErr w:type="spellStart"/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>споруд;ознайомлення</w:t>
      </w:r>
      <w:proofErr w:type="spellEnd"/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 з основами побудови та функціонування систем автоматизованого проектування.</w:t>
      </w:r>
    </w:p>
    <w:p w:rsidR="001C593B" w:rsidRDefault="00A865C0" w:rsidP="007C16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зазначеної дисципліни </w:t>
      </w:r>
      <w:r w:rsidRPr="00635AB2">
        <w:rPr>
          <w:rFonts w:ascii="Times New Roman" w:hAnsi="Times New Roman" w:cs="Times New Roman"/>
          <w:sz w:val="28"/>
          <w:szCs w:val="28"/>
        </w:rPr>
        <w:t xml:space="preserve">– 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9763FF">
        <w:rPr>
          <w:rFonts w:ascii="Times New Roman" w:hAnsi="Times New Roman" w:cs="Times New Roman"/>
          <w:sz w:val="28"/>
          <w:szCs w:val="28"/>
          <w:lang w:val="uk-UA"/>
        </w:rPr>
        <w:t>здобувачам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певну систему знань у галузі </w:t>
      </w:r>
      <w:r w:rsidR="001C593B">
        <w:rPr>
          <w:rFonts w:ascii="Times New Roman" w:hAnsi="Times New Roman" w:cs="Times New Roman"/>
          <w:sz w:val="28"/>
          <w:szCs w:val="28"/>
          <w:lang w:val="uk-UA"/>
        </w:rPr>
        <w:t>автоматизовано проектування закладів громадського харчування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>, а саме: ознайомити з основами проектування</w:t>
      </w:r>
      <w:r w:rsidR="001C593B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="001C593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763FF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1C593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 і навичк</w:t>
      </w:r>
      <w:r w:rsidR="001C59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 щодо проектування харчових виробництв із застосуванням систем автоматизованого проектування (САПР).</w:t>
      </w:r>
    </w:p>
    <w:p w:rsidR="0023606C" w:rsidRDefault="0023606C" w:rsidP="007C16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65C0" w:rsidRPr="00635AB2" w:rsidRDefault="00A865C0" w:rsidP="007C16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1C593B" w:rsidRPr="001C593B" w:rsidRDefault="00A865C0" w:rsidP="00C20D6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3B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теоретичні</w:t>
      </w:r>
      <w:r w:rsidRPr="001C593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– формування знань та вмінь з 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професійними знаннями та навичками в проектуванні харчових виробництв; набуття вмінь розробки техніко-економічного обґрунтування доцільності проекту; моделювання технологічних процесів та </w:t>
      </w:r>
      <w:proofErr w:type="spellStart"/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>апаратурно</w:t>
      </w:r>
      <w:proofErr w:type="spellEnd"/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-технологічних схем; </w:t>
      </w:r>
    </w:p>
    <w:p w:rsidR="001C593B" w:rsidRPr="001C593B" w:rsidRDefault="001C593B" w:rsidP="001C593B">
      <w:pPr>
        <w:shd w:val="clear" w:color="auto" w:fill="FFFFFF"/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93B" w:rsidRPr="001C593B" w:rsidRDefault="00A865C0" w:rsidP="00C20D68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практичні </w:t>
      </w:r>
      <w:r w:rsidRPr="009763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розрахунків сировини, технологічного обладнання та площ функціональних груп приміщень; розроблення генеральних планів, розрізів та </w:t>
      </w:r>
      <w:proofErr w:type="spellStart"/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>об’ємно</w:t>
      </w:r>
      <w:proofErr w:type="spellEnd"/>
      <w:r w:rsidR="001C593B" w:rsidRPr="001C593B">
        <w:rPr>
          <w:rFonts w:ascii="Times New Roman" w:hAnsi="Times New Roman" w:cs="Times New Roman"/>
          <w:sz w:val="28"/>
          <w:szCs w:val="28"/>
          <w:lang w:val="uk-UA"/>
        </w:rPr>
        <w:t>-планувальних рішень будівлі в відповідності до технологічних процесів; рішення проектних технологічних завдань з використанням ПЕОМ.</w:t>
      </w:r>
    </w:p>
    <w:p w:rsidR="00A865C0" w:rsidRPr="009763FF" w:rsidRDefault="00A865C0" w:rsidP="00635AB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5C0" w:rsidRPr="00635AB2" w:rsidRDefault="00A865C0" w:rsidP="00635AB2">
      <w:pPr>
        <w:widowControl w:val="0"/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F6379A" w:rsidRPr="00635AB2" w:rsidRDefault="00F6379A" w:rsidP="00635AB2">
      <w:pPr>
        <w:pStyle w:val="af6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635AB2">
        <w:rPr>
          <w:bCs/>
          <w:sz w:val="28"/>
          <w:szCs w:val="28"/>
          <w:lang w:val="uk-UA"/>
        </w:rPr>
        <w:br w:type="page"/>
      </w:r>
      <w:r w:rsidRPr="00635AB2">
        <w:rPr>
          <w:b/>
          <w:sz w:val="28"/>
          <w:szCs w:val="28"/>
          <w:lang w:val="uk-UA"/>
        </w:rPr>
        <w:lastRenderedPageBreak/>
        <w:t>3. 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:rsidR="007C1609" w:rsidRDefault="007C1609" w:rsidP="00635A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C61" w:rsidRPr="002E6D75" w:rsidRDefault="00F6379A" w:rsidP="002E6D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</w:t>
      </w:r>
      <w:r w:rsidR="009763FF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AB2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Pr="002E6D75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proofErr w:type="spellEnd"/>
      <w:r w:rsidRPr="002E6D7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4406" w:rsidRPr="00564406" w:rsidRDefault="00564406" w:rsidP="00564406">
      <w:pPr>
        <w:pStyle w:val="af6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64406">
        <w:rPr>
          <w:sz w:val="28"/>
          <w:szCs w:val="28"/>
          <w:lang w:val="uk-UA"/>
        </w:rPr>
        <w:t>про місце і роль автоматизованого проектування серед інформаційних технологій;</w:t>
      </w:r>
    </w:p>
    <w:p w:rsidR="00564406" w:rsidRPr="00564406" w:rsidRDefault="00564406" w:rsidP="00564406">
      <w:pPr>
        <w:pStyle w:val="af6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64406">
        <w:rPr>
          <w:sz w:val="28"/>
          <w:szCs w:val="28"/>
          <w:lang w:val="uk-UA"/>
        </w:rPr>
        <w:t xml:space="preserve"> про переваги застосування інженерних САПР та їх роль у галузі матеріального </w:t>
      </w:r>
      <w:proofErr w:type="spellStart"/>
      <w:r w:rsidRPr="00564406">
        <w:rPr>
          <w:sz w:val="28"/>
          <w:szCs w:val="28"/>
          <w:lang w:val="uk-UA"/>
        </w:rPr>
        <w:t>виробництва;стан</w:t>
      </w:r>
      <w:proofErr w:type="spellEnd"/>
      <w:r w:rsidRPr="00564406">
        <w:rPr>
          <w:sz w:val="28"/>
          <w:szCs w:val="28"/>
          <w:lang w:val="uk-UA"/>
        </w:rPr>
        <w:t xml:space="preserve"> ринку інженерних САПР;</w:t>
      </w:r>
    </w:p>
    <w:p w:rsidR="00564406" w:rsidRPr="00564406" w:rsidRDefault="00564406" w:rsidP="00564406">
      <w:pPr>
        <w:pStyle w:val="af6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64406">
        <w:rPr>
          <w:sz w:val="28"/>
          <w:szCs w:val="28"/>
          <w:lang w:val="uk-UA"/>
        </w:rPr>
        <w:t>основні архітектурні та будівельні САПР;</w:t>
      </w:r>
    </w:p>
    <w:p w:rsidR="00564406" w:rsidRPr="00564406" w:rsidRDefault="00564406" w:rsidP="002E6D75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64406">
        <w:rPr>
          <w:sz w:val="28"/>
          <w:szCs w:val="28"/>
          <w:lang w:val="uk-UA"/>
        </w:rPr>
        <w:t xml:space="preserve"> структуру та види забезпечень САПР: методичне, організаційне, інформаційне, програмне, технічне;</w:t>
      </w:r>
    </w:p>
    <w:p w:rsidR="00564406" w:rsidRPr="00564406" w:rsidRDefault="00564406" w:rsidP="00564406">
      <w:pPr>
        <w:pStyle w:val="af6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64406">
        <w:rPr>
          <w:sz w:val="28"/>
          <w:szCs w:val="28"/>
          <w:lang w:val="uk-UA"/>
        </w:rPr>
        <w:t xml:space="preserve"> сучасні напрямки розробки та особливості функціонування проектувальних систем;</w:t>
      </w:r>
    </w:p>
    <w:p w:rsidR="00564406" w:rsidRPr="00635AB2" w:rsidRDefault="00564406" w:rsidP="002E6D75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64406">
        <w:rPr>
          <w:sz w:val="28"/>
          <w:szCs w:val="28"/>
          <w:lang w:val="uk-UA"/>
        </w:rPr>
        <w:t xml:space="preserve"> загальні відомості про мультимедійну технологію, засоби підготовки та подання презентацій, про PowerPoint.</w:t>
      </w:r>
    </w:p>
    <w:p w:rsidR="00564406" w:rsidRDefault="00564406" w:rsidP="00564406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564406" w:rsidRPr="00564406" w:rsidRDefault="00F6379A" w:rsidP="0056440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вміти</w:t>
      </w: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644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64406" w:rsidRPr="00564406">
        <w:rPr>
          <w:rFonts w:ascii="Times New Roman" w:hAnsi="Times New Roman" w:cs="Times New Roman"/>
          <w:sz w:val="28"/>
          <w:szCs w:val="28"/>
          <w:lang w:val="uk-UA"/>
        </w:rPr>
        <w:t>працювати на ПЕОМ у середовищі Windows 9x, Windows XP;</w:t>
      </w:r>
    </w:p>
    <w:p w:rsidR="00564406" w:rsidRPr="00564406" w:rsidRDefault="00564406" w:rsidP="0056440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4406">
        <w:rPr>
          <w:rFonts w:ascii="Times New Roman" w:hAnsi="Times New Roman" w:cs="Times New Roman"/>
          <w:sz w:val="28"/>
          <w:szCs w:val="28"/>
          <w:lang w:val="uk-UA"/>
        </w:rPr>
        <w:t xml:space="preserve"> володіти засобами обробки документації у текстовому редакторі Microsoft-Word;</w:t>
      </w:r>
    </w:p>
    <w:p w:rsidR="00564406" w:rsidRPr="00564406" w:rsidRDefault="00564406" w:rsidP="0056440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4406">
        <w:rPr>
          <w:rFonts w:ascii="Times New Roman" w:hAnsi="Times New Roman" w:cs="Times New Roman"/>
          <w:sz w:val="28"/>
          <w:szCs w:val="28"/>
          <w:lang w:val="uk-UA"/>
        </w:rPr>
        <w:t xml:space="preserve"> вміти працювати в комп’ютерній мережі </w:t>
      </w:r>
      <w:proofErr w:type="spellStart"/>
      <w:r w:rsidRPr="00564406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5644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4406" w:rsidRPr="00564406" w:rsidRDefault="00564406" w:rsidP="0056440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64406">
        <w:rPr>
          <w:rFonts w:ascii="Times New Roman" w:hAnsi="Times New Roman" w:cs="Times New Roman"/>
          <w:sz w:val="28"/>
          <w:szCs w:val="28"/>
          <w:lang w:val="uk-UA"/>
        </w:rPr>
        <w:t>вміти створювати презентації за допомогою PowerPoint;</w:t>
      </w:r>
    </w:p>
    <w:p w:rsidR="00564406" w:rsidRPr="00564406" w:rsidRDefault="00564406" w:rsidP="0056440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440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при створенні креслень систему комп’ютерної графіки </w:t>
      </w:r>
      <w:proofErr w:type="spellStart"/>
      <w:r w:rsidRPr="00564406">
        <w:rPr>
          <w:rFonts w:ascii="Times New Roman" w:hAnsi="Times New Roman" w:cs="Times New Roman"/>
          <w:sz w:val="28"/>
          <w:szCs w:val="28"/>
          <w:lang w:val="uk-UA"/>
        </w:rPr>
        <w:t>AutoCAD</w:t>
      </w:r>
      <w:proofErr w:type="spellEnd"/>
      <w:r w:rsidRPr="00564406">
        <w:rPr>
          <w:rFonts w:ascii="Times New Roman" w:hAnsi="Times New Roman" w:cs="Times New Roman"/>
          <w:sz w:val="28"/>
          <w:szCs w:val="28"/>
          <w:lang w:val="uk-UA"/>
        </w:rPr>
        <w:t xml:space="preserve"> і спеціалізований засіб для тривимірного буд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івельного проектування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ArchiCAD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C61" w:rsidRPr="00635AB2" w:rsidRDefault="00146C61" w:rsidP="00635AB2">
      <w:pPr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6379A" w:rsidRDefault="00F6379A" w:rsidP="007C1609">
      <w:pPr>
        <w:pStyle w:val="af"/>
        <w:tabs>
          <w:tab w:val="left" w:pos="2030"/>
        </w:tabs>
        <w:jc w:val="center"/>
        <w:rPr>
          <w:b/>
          <w:szCs w:val="28"/>
        </w:rPr>
      </w:pPr>
      <w:r w:rsidRPr="00635AB2">
        <w:rPr>
          <w:b/>
          <w:szCs w:val="28"/>
        </w:rPr>
        <w:t xml:space="preserve">Рядок дисципліни в «Матриці відповідності загальних програмних </w:t>
      </w:r>
      <w:proofErr w:type="spellStart"/>
      <w:r w:rsidRPr="00635AB2">
        <w:rPr>
          <w:b/>
          <w:szCs w:val="28"/>
        </w:rPr>
        <w:t>компетентностей</w:t>
      </w:r>
      <w:proofErr w:type="spellEnd"/>
      <w:r w:rsidRPr="00635AB2">
        <w:rPr>
          <w:b/>
          <w:szCs w:val="28"/>
        </w:rPr>
        <w:t xml:space="preserve"> компонентам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87"/>
        <w:gridCol w:w="686"/>
        <w:gridCol w:w="687"/>
        <w:gridCol w:w="685"/>
        <w:gridCol w:w="685"/>
        <w:gridCol w:w="684"/>
        <w:gridCol w:w="685"/>
        <w:gridCol w:w="685"/>
        <w:gridCol w:w="812"/>
        <w:gridCol w:w="786"/>
        <w:gridCol w:w="786"/>
        <w:gridCol w:w="786"/>
      </w:tblGrid>
      <w:tr w:rsidR="00E56960" w:rsidRPr="00635AB2" w:rsidTr="00E56960">
        <w:tc>
          <w:tcPr>
            <w:tcW w:w="917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</w:p>
        </w:tc>
        <w:tc>
          <w:tcPr>
            <w:tcW w:w="687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1</w:t>
            </w:r>
          </w:p>
        </w:tc>
        <w:tc>
          <w:tcPr>
            <w:tcW w:w="686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2</w:t>
            </w:r>
          </w:p>
        </w:tc>
        <w:tc>
          <w:tcPr>
            <w:tcW w:w="687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3</w:t>
            </w:r>
          </w:p>
        </w:tc>
        <w:tc>
          <w:tcPr>
            <w:tcW w:w="685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5</w:t>
            </w:r>
          </w:p>
        </w:tc>
        <w:tc>
          <w:tcPr>
            <w:tcW w:w="685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6</w:t>
            </w:r>
          </w:p>
        </w:tc>
        <w:tc>
          <w:tcPr>
            <w:tcW w:w="684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7</w:t>
            </w:r>
          </w:p>
        </w:tc>
        <w:tc>
          <w:tcPr>
            <w:tcW w:w="685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8</w:t>
            </w:r>
          </w:p>
        </w:tc>
        <w:tc>
          <w:tcPr>
            <w:tcW w:w="685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9</w:t>
            </w:r>
          </w:p>
        </w:tc>
        <w:tc>
          <w:tcPr>
            <w:tcW w:w="812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11</w:t>
            </w:r>
          </w:p>
        </w:tc>
        <w:tc>
          <w:tcPr>
            <w:tcW w:w="786" w:type="dxa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12</w:t>
            </w:r>
          </w:p>
        </w:tc>
        <w:tc>
          <w:tcPr>
            <w:tcW w:w="786" w:type="dxa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13</w:t>
            </w:r>
          </w:p>
        </w:tc>
        <w:tc>
          <w:tcPr>
            <w:tcW w:w="786" w:type="dxa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ЗК 14</w:t>
            </w:r>
          </w:p>
        </w:tc>
      </w:tr>
      <w:tr w:rsidR="00E56960" w:rsidRPr="00635AB2" w:rsidTr="00E56960">
        <w:tc>
          <w:tcPr>
            <w:tcW w:w="917" w:type="dxa"/>
            <w:shd w:val="clear" w:color="auto" w:fill="auto"/>
          </w:tcPr>
          <w:p w:rsidR="00E56960" w:rsidRPr="00635AB2" w:rsidRDefault="002E6D75" w:rsidP="002E6D75">
            <w:pPr>
              <w:pStyle w:val="af"/>
              <w:tabs>
                <w:tab w:val="left" w:pos="2030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7D1EFF" w:rsidRPr="00635AB2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1</w:t>
            </w:r>
            <w:r w:rsidR="00E56960" w:rsidRPr="00635A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7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87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85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85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84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85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85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12" w:type="dxa"/>
            <w:shd w:val="clear" w:color="auto" w:fill="auto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86" w:type="dxa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86" w:type="dxa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86" w:type="dxa"/>
          </w:tcPr>
          <w:p w:rsidR="00E56960" w:rsidRPr="00635AB2" w:rsidRDefault="00E56960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 w:val="22"/>
              </w:rPr>
            </w:pPr>
            <w:r w:rsidRPr="00635AB2">
              <w:rPr>
                <w:b/>
                <w:sz w:val="22"/>
                <w:szCs w:val="22"/>
              </w:rPr>
              <w:t>+</w:t>
            </w:r>
          </w:p>
        </w:tc>
      </w:tr>
    </w:tbl>
    <w:p w:rsidR="00F6379A" w:rsidRPr="00635AB2" w:rsidRDefault="00F6379A" w:rsidP="00635AB2">
      <w:pPr>
        <w:pStyle w:val="af"/>
        <w:tabs>
          <w:tab w:val="left" w:pos="2030"/>
        </w:tabs>
        <w:ind w:firstLine="567"/>
        <w:rPr>
          <w:b/>
          <w:szCs w:val="28"/>
        </w:rPr>
      </w:pPr>
    </w:p>
    <w:p w:rsidR="00F6379A" w:rsidRDefault="00F6379A" w:rsidP="007C1609">
      <w:pPr>
        <w:pStyle w:val="af"/>
        <w:tabs>
          <w:tab w:val="left" w:pos="2030"/>
        </w:tabs>
        <w:jc w:val="center"/>
        <w:rPr>
          <w:b/>
          <w:szCs w:val="28"/>
        </w:rPr>
      </w:pPr>
      <w:r w:rsidRPr="00635AB2">
        <w:rPr>
          <w:b/>
          <w:szCs w:val="28"/>
        </w:rPr>
        <w:t xml:space="preserve">Рядок дисципліни в «Матриці відповідності спеціальних (фахових) програмних </w:t>
      </w:r>
      <w:proofErr w:type="spellStart"/>
      <w:r w:rsidRPr="00635AB2">
        <w:rPr>
          <w:b/>
          <w:szCs w:val="28"/>
        </w:rPr>
        <w:t>компетентностей</w:t>
      </w:r>
      <w:proofErr w:type="spellEnd"/>
      <w:r w:rsidRPr="00635AB2">
        <w:rPr>
          <w:b/>
          <w:szCs w:val="28"/>
        </w:rPr>
        <w:t xml:space="preserve"> компонентам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8"/>
        <w:gridCol w:w="858"/>
        <w:gridCol w:w="858"/>
        <w:gridCol w:w="859"/>
        <w:gridCol w:w="858"/>
        <w:gridCol w:w="858"/>
        <w:gridCol w:w="859"/>
        <w:gridCol w:w="858"/>
        <w:gridCol w:w="858"/>
        <w:gridCol w:w="859"/>
      </w:tblGrid>
      <w:tr w:rsidR="002E6D75" w:rsidRPr="002E6D75" w:rsidTr="00522197">
        <w:tc>
          <w:tcPr>
            <w:tcW w:w="98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>СК 1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>СК 2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>СК 4</w:t>
            </w:r>
          </w:p>
        </w:tc>
        <w:tc>
          <w:tcPr>
            <w:tcW w:w="859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>СК 5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>СК 6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>СК 7</w:t>
            </w:r>
          </w:p>
        </w:tc>
        <w:tc>
          <w:tcPr>
            <w:tcW w:w="859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>СК 8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>СК 9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 xml:space="preserve">СК </w:t>
            </w:r>
            <w:r w:rsidRPr="002E6D7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859" w:type="dxa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lang w:val="uk-UA"/>
              </w:rPr>
              <w:t xml:space="preserve">СК </w:t>
            </w:r>
            <w:r w:rsidRPr="002E6D7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</w:tr>
      <w:tr w:rsidR="002E6D75" w:rsidRPr="002E6D75" w:rsidTr="00522197">
        <w:tc>
          <w:tcPr>
            <w:tcW w:w="98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О</w:t>
            </w: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9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9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  <w:tc>
          <w:tcPr>
            <w:tcW w:w="859" w:type="dxa"/>
          </w:tcPr>
          <w:p w:rsidR="002E6D75" w:rsidRPr="002E6D75" w:rsidRDefault="002E6D75" w:rsidP="002E6D75">
            <w:pPr>
              <w:tabs>
                <w:tab w:val="left" w:pos="20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2E6D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+</w:t>
            </w:r>
          </w:p>
        </w:tc>
      </w:tr>
    </w:tbl>
    <w:p w:rsidR="007C1609" w:rsidRDefault="007C1609" w:rsidP="007C1609">
      <w:pPr>
        <w:pStyle w:val="af"/>
        <w:tabs>
          <w:tab w:val="left" w:pos="2030"/>
        </w:tabs>
        <w:jc w:val="center"/>
        <w:rPr>
          <w:szCs w:val="28"/>
        </w:rPr>
      </w:pPr>
    </w:p>
    <w:p w:rsidR="00F6379A" w:rsidRDefault="00F6379A" w:rsidP="007C1609">
      <w:pPr>
        <w:pStyle w:val="af"/>
        <w:tabs>
          <w:tab w:val="left" w:pos="2030"/>
        </w:tabs>
        <w:jc w:val="center"/>
        <w:rPr>
          <w:b/>
          <w:szCs w:val="28"/>
        </w:rPr>
      </w:pPr>
      <w:r w:rsidRPr="00635AB2">
        <w:rPr>
          <w:b/>
          <w:szCs w:val="28"/>
        </w:rPr>
        <w:t>Рядок дисципліни в «Матриці забезпечення програмних результатів навчання (ПРН) відповідними компонентами освітньої програми»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66"/>
        <w:gridCol w:w="289"/>
        <w:gridCol w:w="677"/>
        <w:gridCol w:w="579"/>
        <w:gridCol w:w="387"/>
        <w:gridCol w:w="869"/>
        <w:gridCol w:w="97"/>
        <w:gridCol w:w="967"/>
        <w:gridCol w:w="191"/>
        <w:gridCol w:w="775"/>
        <w:gridCol w:w="481"/>
        <w:gridCol w:w="485"/>
        <w:gridCol w:w="771"/>
        <w:gridCol w:w="195"/>
        <w:gridCol w:w="1061"/>
      </w:tblGrid>
      <w:tr w:rsidR="00F6379A" w:rsidRPr="00635AB2" w:rsidTr="00C535FE">
        <w:tc>
          <w:tcPr>
            <w:tcW w:w="957" w:type="dxa"/>
            <w:shd w:val="clear" w:color="auto" w:fill="auto"/>
          </w:tcPr>
          <w:p w:rsidR="00F6379A" w:rsidRPr="00635AB2" w:rsidRDefault="00F6379A" w:rsidP="007C1609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b/>
                <w:sz w:val="24"/>
              </w:rPr>
            </w:pPr>
            <w:r w:rsidRPr="00635AB2">
              <w:rPr>
                <w:sz w:val="24"/>
              </w:rPr>
              <w:t>ПРН 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b/>
                <w:sz w:val="24"/>
              </w:rPr>
            </w:pPr>
            <w:r w:rsidRPr="00635AB2">
              <w:rPr>
                <w:sz w:val="24"/>
              </w:rPr>
              <w:t>ПРН 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b/>
                <w:sz w:val="24"/>
              </w:rPr>
            </w:pPr>
            <w:r w:rsidRPr="00635AB2">
              <w:rPr>
                <w:sz w:val="24"/>
              </w:rPr>
              <w:t>ПРН 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4</w:t>
            </w:r>
          </w:p>
        </w:tc>
        <w:tc>
          <w:tcPr>
            <w:tcW w:w="967" w:type="dxa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8</w:t>
            </w:r>
          </w:p>
        </w:tc>
        <w:tc>
          <w:tcPr>
            <w:tcW w:w="1061" w:type="dxa"/>
            <w:shd w:val="clear" w:color="auto" w:fill="auto"/>
          </w:tcPr>
          <w:p w:rsidR="00F6379A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10</w:t>
            </w:r>
          </w:p>
        </w:tc>
      </w:tr>
      <w:tr w:rsidR="00C535FE" w:rsidRPr="00635AB2" w:rsidTr="00C535FE">
        <w:tc>
          <w:tcPr>
            <w:tcW w:w="957" w:type="dxa"/>
            <w:shd w:val="clear" w:color="auto" w:fill="auto"/>
          </w:tcPr>
          <w:p w:rsidR="00C535FE" w:rsidRPr="00635AB2" w:rsidRDefault="002E6D75" w:rsidP="007C1609">
            <w:pPr>
              <w:pStyle w:val="af"/>
              <w:tabs>
                <w:tab w:val="left" w:pos="2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ОК1.9</w:t>
            </w:r>
          </w:p>
        </w:tc>
        <w:tc>
          <w:tcPr>
            <w:tcW w:w="966" w:type="dxa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967" w:type="dxa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1061" w:type="dxa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</w:tr>
      <w:tr w:rsidR="00C535FE" w:rsidRPr="00635AB2" w:rsidTr="00C535FE">
        <w:tc>
          <w:tcPr>
            <w:tcW w:w="957" w:type="dxa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ПРН11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12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13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14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15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16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rPr>
                <w:sz w:val="24"/>
              </w:rPr>
            </w:pPr>
            <w:r w:rsidRPr="00635AB2">
              <w:rPr>
                <w:sz w:val="24"/>
              </w:rPr>
              <w:t>ПРН 17</w:t>
            </w:r>
          </w:p>
        </w:tc>
      </w:tr>
      <w:tr w:rsidR="00C535FE" w:rsidRPr="00635AB2" w:rsidTr="00C535FE">
        <w:tc>
          <w:tcPr>
            <w:tcW w:w="957" w:type="dxa"/>
            <w:shd w:val="clear" w:color="auto" w:fill="auto"/>
          </w:tcPr>
          <w:p w:rsidR="00C535FE" w:rsidRPr="00635AB2" w:rsidRDefault="002E6D75" w:rsidP="007C1609">
            <w:pPr>
              <w:pStyle w:val="af"/>
              <w:tabs>
                <w:tab w:val="left" w:pos="2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ОК1.9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535FE" w:rsidRPr="00635AB2" w:rsidRDefault="00C535FE" w:rsidP="007C1609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635AB2">
              <w:rPr>
                <w:b/>
                <w:szCs w:val="28"/>
              </w:rPr>
              <w:t>+</w:t>
            </w:r>
          </w:p>
        </w:tc>
      </w:tr>
    </w:tbl>
    <w:p w:rsidR="007C1609" w:rsidRDefault="007C160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6379A" w:rsidRPr="00635AB2" w:rsidRDefault="00F6379A" w:rsidP="008A6C9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35AB2">
        <w:rPr>
          <w:rFonts w:ascii="Times New Roman" w:hAnsi="Times New Roman"/>
          <w:sz w:val="28"/>
          <w:szCs w:val="28"/>
          <w:lang w:val="uk-UA"/>
        </w:rPr>
        <w:lastRenderedPageBreak/>
        <w:t>4. ПРОГРАМА НАВЧАЛЬНОЇ ДИСЦИПЛІНИ</w:t>
      </w:r>
    </w:p>
    <w:p w:rsidR="00F6379A" w:rsidRPr="00635AB2" w:rsidRDefault="00F6379A" w:rsidP="008A6C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4.1. Анотація дисципліни</w:t>
      </w:r>
    </w:p>
    <w:p w:rsidR="007D1EFF" w:rsidRDefault="007D1EFF" w:rsidP="008A6C92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1</w:t>
      </w:r>
      <w:r w:rsidR="00297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57D1D" w:rsidRPr="00C57D1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положення про автоматизоване проектування</w:t>
      </w:r>
    </w:p>
    <w:p w:rsidR="00C57D1D" w:rsidRDefault="007D1EFF" w:rsidP="008A6C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635A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Тема 1. Вступ.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Загальніпоняття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проектування</w:t>
      </w:r>
      <w:proofErr w:type="spellEnd"/>
    </w:p>
    <w:p w:rsidR="00B133BD" w:rsidRPr="00B133BD" w:rsidRDefault="00B133BD" w:rsidP="00B133B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Проектна термінологія: поняття промислового проектування, проекту, проекту на будівництво, предмету проектування, нового будівництва, розширення, реконструкції та технічного переоснащення підприємств.</w:t>
      </w:r>
    </w:p>
    <w:p w:rsidR="00B133BD" w:rsidRPr="00B133BD" w:rsidRDefault="00B133BD" w:rsidP="00B133B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Вимоги, що ставляться до проектів. Матеріали, якими керуються проектні організації під час будівництва і реконструкції підприємств харчової промисловості.</w:t>
      </w:r>
    </w:p>
    <w:p w:rsidR="00B133BD" w:rsidRPr="00B133BD" w:rsidRDefault="00B133BD" w:rsidP="00B133B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Склад та зміст проекту на будівництво об'єктів виробничого призначення.</w:t>
      </w:r>
    </w:p>
    <w:p w:rsidR="00B133BD" w:rsidRPr="00B133BD" w:rsidRDefault="00B133BD" w:rsidP="00B133B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Техніко-економічне обґрунтування проекту (ТЕО) і техніко-економічні розрахунки</w:t>
      </w: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(ТЕР). Склад техніко-економічного обґрунтування, техніко-економічного розрахунку.</w:t>
      </w:r>
    </w:p>
    <w:p w:rsidR="00B133BD" w:rsidRPr="00B133BD" w:rsidRDefault="00B133BD" w:rsidP="00B133B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Зв’язки між технологічним та будівельним проектуванням. Визначення САПР, переваги використання та технічні засоби САПР.</w:t>
      </w:r>
    </w:p>
    <w:p w:rsidR="00C57D1D" w:rsidRDefault="007D1EFF" w:rsidP="00635AB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635AB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Проектно-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дослідніроботи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вибірмайданчика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будівництва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Генеральний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харчових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виробництв</w:t>
      </w:r>
      <w:proofErr w:type="spellEnd"/>
    </w:p>
    <w:p w:rsidR="00B133BD" w:rsidRPr="00B133BD" w:rsidRDefault="00B133BD" w:rsidP="00B133BD">
      <w:pPr>
        <w:ind w:firstLine="5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Вимоги, що ставляться до майданчика для будівництва заводу. Склад комісії та законодавчі вимоги при виділенні земельної ділянки під будівництво. Охорона довкілля під час вибору майданчика, будівництва, реконструкції та експлуатації підприємства.</w:t>
      </w:r>
    </w:p>
    <w:p w:rsidR="00B133BD" w:rsidRPr="00B133BD" w:rsidRDefault="00B133BD" w:rsidP="00B133BD">
      <w:pPr>
        <w:ind w:firstLine="5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Перелік основних даних та вимог у завданні на проектування. Стадії проектування. Визначення ескізного проекту, робочого проекту, робочої документації. Порядок розроблення та затвердження проектної документації.</w:t>
      </w:r>
    </w:p>
    <w:p w:rsidR="00B133BD" w:rsidRPr="00B133BD" w:rsidRDefault="00B133BD" w:rsidP="00B133BD">
      <w:pPr>
        <w:ind w:firstLine="5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Склад підприємства. Основні і допоміжні об’єкти, склади, енергетичні споруди, санітарно-технічні споруди, загальнозаводські споруди.</w:t>
      </w:r>
    </w:p>
    <w:p w:rsidR="00B133BD" w:rsidRPr="00B133BD" w:rsidRDefault="00B133BD" w:rsidP="00B133BD">
      <w:pPr>
        <w:ind w:firstLine="5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Планування майданчика і компонування генерального плану. Визначення та різновиди генерального плану харчових виробництв. Архітектурно-будівельні вимоги та геолого-топографічні умови майданчика під будівництво.</w:t>
      </w:r>
    </w:p>
    <w:p w:rsidR="00C57D1D" w:rsidRDefault="007D1EFF" w:rsidP="00635AB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7A7D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C57D1D" w:rsidRPr="007A7D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3. </w:t>
      </w:r>
      <w:proofErr w:type="spellStart"/>
      <w:r w:rsidR="00C57D1D" w:rsidRPr="007A7D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Принципирозташування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7D1D" w:rsidRPr="007A7D0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основних і допоміжних</w:t>
      </w:r>
      <w:r w:rsidR="002360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7D1D" w:rsidRPr="007A7D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відділень</w:t>
      </w:r>
      <w:r w:rsidR="002360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7D1D" w:rsidRPr="007A7D05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харчових</w:t>
      </w:r>
      <w:r w:rsidR="002360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7D1D" w:rsidRPr="007A7D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виробництв</w:t>
      </w:r>
    </w:p>
    <w:p w:rsidR="00B133BD" w:rsidRPr="00B133BD" w:rsidRDefault="00B133BD" w:rsidP="00B133BD">
      <w:pPr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Загальні вимоги до компонування відділень заводу. Особливості архітектурно-будівельних рішень виробничих споруд. Порядок виконання попередніх компонувальних рішень. Вертикальні та горизонтальні зв’язки.</w:t>
      </w:r>
    </w:p>
    <w:p w:rsidR="00B133BD" w:rsidRPr="00B133BD" w:rsidRDefault="00B133BD" w:rsidP="00B133BD">
      <w:pPr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Використання принципу самопливу для переміщення продуктів виробництва, допоміжних матеріалів. Основні вимоги до розташування обладнання у відділеннях. Вимоги техніки безпеки при розташуванні обладнання. Розміщення технічних та допоміжних приміщень. Методи моделювання на площині.</w:t>
      </w:r>
    </w:p>
    <w:p w:rsidR="00C57D1D" w:rsidRDefault="007D1EFF" w:rsidP="00635AB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635AB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Вибір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технологічної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схеми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харчового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</w:p>
    <w:p w:rsidR="00B133BD" w:rsidRPr="00B133BD" w:rsidRDefault="00B133BD" w:rsidP="00B133BD">
      <w:pPr>
        <w:widowControl w:val="0"/>
        <w:ind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Визначення технологічних схем. Поняття про технологічні вузли. Апаратурне оформлення схем, відомість специфікацій обладнання. Умовні позначення апаратів та трубопроводів.</w:t>
      </w:r>
    </w:p>
    <w:p w:rsidR="00B133BD" w:rsidRPr="00B133BD" w:rsidRDefault="00B133BD" w:rsidP="00B133BD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Варіанти технологічних схем, перерозподіл матеріальних потоків виробництва, включенням додаткових способів або інших технологічних прийомів.</w:t>
      </w:r>
    </w:p>
    <w:p w:rsidR="00B133BD" w:rsidRDefault="00B133BD" w:rsidP="00B133BD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B133BD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lastRenderedPageBreak/>
        <w:t>Відповідність технологічної схеми вимогам нормативно-технічної документації галузі. Послідовність представлення інформації про технологію, стадії та операції технологічної схеми.</w:t>
      </w:r>
    </w:p>
    <w:p w:rsidR="0023606C" w:rsidRDefault="0023606C" w:rsidP="00B133BD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</w:p>
    <w:p w:rsidR="0023606C" w:rsidRDefault="007D1EFF" w:rsidP="00C57D1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Змістовий модуль 2</w:t>
      </w:r>
      <w:r w:rsidR="00297D0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. </w:t>
      </w:r>
      <w:r w:rsidR="00C57D1D" w:rsidRPr="00C57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Архітектурне проектування. Машинна графіка в САПР </w:t>
      </w:r>
    </w:p>
    <w:p w:rsidR="0023606C" w:rsidRDefault="0023606C" w:rsidP="00C57D1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D1D" w:rsidRDefault="007D1EFF" w:rsidP="00C57D1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5. </w:t>
      </w:r>
      <w:proofErr w:type="spellStart"/>
      <w:r w:rsidR="00C57D1D" w:rsidRPr="00C57D1D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Розрахунок</w:t>
      </w:r>
      <w:proofErr w:type="spellEnd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продуктів</w:t>
      </w:r>
      <w:proofErr w:type="spellEnd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і </w:t>
      </w:r>
      <w:proofErr w:type="spellStart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техніч</w:t>
      </w:r>
      <w:r w:rsidR="00C57D1D" w:rsidRPr="00C57D1D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ної</w:t>
      </w:r>
      <w:proofErr w:type="spellEnd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потужностіт</w:t>
      </w:r>
      <w:proofErr w:type="spellEnd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pacing w:val="-1"/>
          <w:sz w:val="28"/>
          <w:szCs w:val="28"/>
        </w:rPr>
        <w:t>ехнологічного</w:t>
      </w:r>
      <w:proofErr w:type="spellEnd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обладнання</w:t>
      </w:r>
      <w:proofErr w:type="spellEnd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pacing w:val="-1"/>
          <w:sz w:val="28"/>
          <w:szCs w:val="28"/>
        </w:rPr>
        <w:t>харчових</w:t>
      </w:r>
      <w:proofErr w:type="spellEnd"/>
      <w:r w:rsidR="0023606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виробництв</w:t>
      </w:r>
      <w:proofErr w:type="spellEnd"/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Вихідні дані для розрахунку продуктів під час проектування нових та реконструкції діючих харчових підприємств. Відомість специфікацій обладнання, контрольно-вимірювальних приладів та системи автоматизації з їх технічними характеристиками. Технологічні схеми, технологічні вузли, барометричний конденсатор.</w:t>
      </w:r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Методика і варіанти продуктового розрахунку.</w:t>
      </w:r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 xml:space="preserve">Розрахунок технічної потужності основного і допоміжного обладнання. Виробнича потужність підприємства, норми </w:t>
      </w:r>
      <w:proofErr w:type="spellStart"/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продуктивності.Вибір</w:t>
      </w:r>
      <w:proofErr w:type="spellEnd"/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 xml:space="preserve"> кількості і марки машин і апаратів, що підлягають установці на проектованому об'єкті, з визначенням їх основних технічних характеристик і габаритних розмірів. </w:t>
      </w:r>
    </w:p>
    <w:p w:rsidR="00C57D1D" w:rsidRDefault="007D1EFF" w:rsidP="00635AB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6. </w:t>
      </w:r>
      <w:r w:rsidR="00C57D1D" w:rsidRPr="00C57D1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розташування основних і допоміжних відділень харчових виробництв</w:t>
      </w:r>
    </w:p>
    <w:p w:rsidR="007D5A03" w:rsidRPr="007D5A03" w:rsidRDefault="007D5A03" w:rsidP="007D5A03">
      <w:pPr>
        <w:widowControl w:val="0"/>
        <w:ind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Визначення технологічних схем. Поняття про технологічні вузли. Апаратурне оформлення схем, відомість специфікацій обладнання. Умовні позначення апаратів та трубопроводів.</w:t>
      </w:r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Варіанти технологічних схем, перерозподіл матеріальних потоків виробництва, включенням додаткових способів або інших технологічних прийомів.</w:t>
      </w:r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Відповідність технологічної схеми вимогам нормативно-технічної документації галузі. Послідовність представлення інформації про технологію, стадії та операції технологічної схеми.</w:t>
      </w:r>
    </w:p>
    <w:p w:rsidR="00C57D1D" w:rsidRDefault="00C57D1D" w:rsidP="00635AB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7D1D" w:rsidRDefault="007D1EFF" w:rsidP="00635AB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635AB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пакету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AutoCAD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створення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креслень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будівельних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вузлів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 xml:space="preserve">Поняття про автоматизацію проектування, визначення САПР. Задачі, які вирішуються САПР. Визначення основної мети та </w:t>
      </w:r>
      <w:r w:rsidRPr="007D5A0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uk-UA" w:eastAsia="ru-RU"/>
        </w:rPr>
        <w:t>п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редмет</w:t>
      </w:r>
      <w:r w:rsidRPr="007D5A0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val="uk-UA" w:eastAsia="ru-RU"/>
        </w:rPr>
        <w:t>н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ого з</w:t>
      </w:r>
      <w:r w:rsidRPr="007D5A0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val="uk-UA" w:eastAsia="ru-RU"/>
        </w:rPr>
        <w:t>м</w:t>
      </w:r>
      <w:r w:rsidRPr="007D5A0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і</w:t>
      </w:r>
      <w:r w:rsidRPr="007D5A0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val="uk-UA" w:eastAsia="ru-RU"/>
        </w:rPr>
        <w:t>с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ту автомати</w:t>
      </w:r>
      <w:r w:rsidRPr="007D5A03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val="uk-UA" w:eastAsia="ru-RU"/>
        </w:rPr>
        <w:t>з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ованого проектування.</w:t>
      </w:r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 xml:space="preserve">Принципи створення і рівні розроблення САПР. Структура і склад </w:t>
      </w:r>
      <w:proofErr w:type="spellStart"/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САПР.</w:t>
      </w:r>
      <w:r w:rsidRPr="007D5A0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uk-UA" w:eastAsia="ru-RU"/>
        </w:rPr>
        <w:t>П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рогра</w:t>
      </w:r>
      <w:r w:rsidRPr="007D5A03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val="uk-UA" w:eastAsia="ru-RU"/>
        </w:rPr>
        <w:t>м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н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забезпеченн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я</w:t>
      </w:r>
      <w:r w:rsidRPr="007D5A0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val="uk-UA" w:eastAsia="ru-RU"/>
        </w:rPr>
        <w:t>С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АП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:зага</w:t>
      </w:r>
      <w:r w:rsidRPr="007D5A0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val="uk-UA" w:eastAsia="ru-RU"/>
        </w:rPr>
        <w:t>л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ьнос</w:t>
      </w:r>
      <w:r w:rsidRPr="007D5A0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uk-UA" w:eastAsia="ru-RU"/>
        </w:rPr>
        <w:t>и</w:t>
      </w:r>
      <w:r w:rsidRPr="007D5A0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val="uk-UA" w:eastAsia="ru-RU"/>
        </w:rPr>
        <w:t>с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темн</w:t>
      </w:r>
      <w:r w:rsidRPr="007D5A03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val="uk-UA" w:eastAsia="ru-RU"/>
        </w:rPr>
        <w:t>е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базов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еі</w:t>
      </w:r>
      <w:proofErr w:type="spellEnd"/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прикладн</w:t>
      </w:r>
      <w:r w:rsidRPr="007D5A0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е. Вимоги до інформаційного забезпечення. Способи отримання та основні вимоги до математичних моделей, методи математичного програмування.</w:t>
      </w:r>
    </w:p>
    <w:p w:rsidR="00C57D1D" w:rsidRDefault="007D1EFF" w:rsidP="00635AB2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8</w:t>
      </w:r>
      <w:r w:rsidRPr="00635A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пакету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AutoCAD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створення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 плану,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розрізу</w:t>
      </w:r>
      <w:proofErr w:type="spellEnd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 xml:space="preserve">, фасаду та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перспективи</w:t>
      </w:r>
      <w:proofErr w:type="spellEnd"/>
      <w:r w:rsidR="00236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D1D" w:rsidRPr="00C57D1D">
        <w:rPr>
          <w:rFonts w:ascii="Times New Roman" w:hAnsi="Times New Roman" w:cs="Times New Roman"/>
          <w:b/>
          <w:bCs/>
          <w:sz w:val="28"/>
          <w:szCs w:val="28"/>
        </w:rPr>
        <w:t>споруди</w:t>
      </w:r>
      <w:proofErr w:type="spellEnd"/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Норми величин проходів для обслуговування технологічного обладнання і ширина сходів. Кількість резервного обладнання, що встановлюють на заводі. Ухили до лінії горизонту жолобів, трубопроводів та стінок бункерів.</w:t>
      </w:r>
    </w:p>
    <w:p w:rsidR="007D5A03" w:rsidRPr="007D5A03" w:rsidRDefault="007D5A03" w:rsidP="007D5A0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Санітарно-технічна частина проекту: споживання теплової енергії, тепловиділення; вимоги до вентиляції приміщень </w:t>
      </w:r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sym w:font="Symbol" w:char="F02D"/>
      </w:r>
      <w:proofErr w:type="spellStart"/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загальнообмінної</w:t>
      </w:r>
      <w:proofErr w:type="spellEnd"/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 xml:space="preserve">, місцевої та змішаної; типи освітлення та норми освітленості виробничих та адміністративно-господарських </w:t>
      </w:r>
      <w:proofErr w:type="spellStart"/>
      <w:r w:rsidRPr="007D5A03"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  <w:t>приміщень.</w:t>
      </w:r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Компонування</w:t>
      </w:r>
      <w:proofErr w:type="spellEnd"/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основних виробництв підприємств галузі. Організаційно-технологічні основи вибору проектних рішень. </w:t>
      </w:r>
      <w:proofErr w:type="spellStart"/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Об’ємно</w:t>
      </w:r>
      <w:proofErr w:type="spellEnd"/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-планувальні рішення підприємств </w:t>
      </w:r>
      <w:proofErr w:type="spellStart"/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галузі.Проектування</w:t>
      </w:r>
      <w:proofErr w:type="spellEnd"/>
      <w:r w:rsidRPr="007D5A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підприємств галузі з основами САПР.</w:t>
      </w:r>
    </w:p>
    <w:p w:rsidR="007D5A03" w:rsidRPr="007D5A03" w:rsidRDefault="007D5A03" w:rsidP="007D5A03">
      <w:pPr>
        <w:widowControl w:val="0"/>
        <w:ind w:firstLine="55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uk-UA" w:eastAsia="ru-RU"/>
        </w:rPr>
      </w:pPr>
    </w:p>
    <w:p w:rsidR="00C57D1D" w:rsidRDefault="00F6379A" w:rsidP="00297D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Дисципліни, вивчення яких обов’язково передує цій дисципліні: </w:t>
      </w:r>
      <w:r w:rsidR="00C57D1D" w:rsidRPr="00C57D1D">
        <w:rPr>
          <w:rFonts w:ascii="Times New Roman" w:hAnsi="Times New Roman" w:cs="Times New Roman"/>
          <w:sz w:val="28"/>
          <w:szCs w:val="28"/>
          <w:lang w:val="uk-UA"/>
        </w:rPr>
        <w:t>Основи автоматизованого проектування» базується на знаннях, які студенти отримали після вивчення дисциплін циклу математичної, природничо-наукової підготовки: інженерна та комп’ютерна графіка, інформатика та комп’ютерна графіка. Найбільшою мірою дисципліна «Проектування харчових виробництв з основами САПР» спирається на теоретичні знання і практичні навички, сформовані при вивченні нормативних дисциплін циклу професійної та практичної підготовки: «Харчові технології», «Технологія галузі», «Організація харчових виробництв», «Технологічне обладнання харчових виробництв».</w:t>
      </w:r>
    </w:p>
    <w:p w:rsidR="00FC4016" w:rsidRPr="00635AB2" w:rsidRDefault="00F6379A" w:rsidP="00297D0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Міжпредметні </w:t>
      </w:r>
      <w:proofErr w:type="spellStart"/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зв’язки:</w:t>
      </w:r>
      <w:r w:rsidR="00D80743" w:rsidRPr="00635AB2">
        <w:rPr>
          <w:rFonts w:ascii="Times New Roman" w:hAnsi="Times New Roman" w:cs="Times New Roman"/>
          <w:sz w:val="28"/>
          <w:szCs w:val="28"/>
          <w:lang w:val="uk-UA"/>
        </w:rPr>
        <w:t>тісно</w:t>
      </w:r>
      <w:proofErr w:type="spellEnd"/>
      <w:r w:rsidR="00D80743"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вивченням таких дисциплін як, </w:t>
      </w:r>
      <w:r w:rsidR="00C57D1D" w:rsidRPr="00C57D1D">
        <w:rPr>
          <w:rFonts w:ascii="Times New Roman" w:hAnsi="Times New Roman" w:cs="Times New Roman"/>
          <w:sz w:val="28"/>
          <w:szCs w:val="28"/>
          <w:lang w:val="uk-UA"/>
        </w:rPr>
        <w:t>«Охорона праці в галузі», «Управління якістю та безпекою харчової продукції», «Технологія борошняних кондитерських виробів», «Гігієна та санітарія», «Основи автоматизованого проектування», «Організація ресторанного господарства», «Устаткування ресторанного господарства», «Технологія продукції ресторанного господарства», «Екологія ресторанного господарства».</w:t>
      </w:r>
      <w:r w:rsidR="00FC4016"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F6379A" w:rsidRPr="00635AB2" w:rsidRDefault="00F6379A" w:rsidP="00635AB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4.2. Структура навчальної дисципліни</w:t>
      </w:r>
    </w:p>
    <w:p w:rsidR="00F6379A" w:rsidRDefault="00F6379A" w:rsidP="00635AB2">
      <w:pPr>
        <w:ind w:left="35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4.2.1. Тематичний план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425"/>
        <w:gridCol w:w="567"/>
        <w:gridCol w:w="567"/>
        <w:gridCol w:w="425"/>
        <w:gridCol w:w="567"/>
        <w:gridCol w:w="425"/>
        <w:gridCol w:w="379"/>
        <w:gridCol w:w="544"/>
        <w:gridCol w:w="544"/>
        <w:gridCol w:w="544"/>
        <w:gridCol w:w="544"/>
        <w:gridCol w:w="544"/>
        <w:gridCol w:w="544"/>
        <w:gridCol w:w="538"/>
        <w:gridCol w:w="1135"/>
      </w:tblGrid>
      <w:tr w:rsidR="00163B47" w:rsidRPr="00163B47" w:rsidTr="00522197">
        <w:trPr>
          <w:cantSplit/>
          <w:trHeight w:val="339"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71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Розподіл годин між видами робіт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 та методи контролю знань</w:t>
            </w:r>
          </w:p>
        </w:tc>
      </w:tr>
      <w:tr w:rsidR="00163B47" w:rsidRPr="00163B47" w:rsidTr="00522197">
        <w:trPr>
          <w:trHeight w:val="130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 форма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trHeight w:val="176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ind w:left="113" w:right="-2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аудиторна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</w:t>
            </w:r>
            <w:proofErr w:type="spellEnd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ind w:left="113" w:right="-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аудиторна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</w:t>
            </w:r>
            <w:proofErr w:type="spellEnd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trHeight w:val="222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cantSplit/>
          <w:trHeight w:val="396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trHeight w:val="289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163B47" w:rsidRPr="00163B47" w:rsidTr="00522197">
        <w:trPr>
          <w:cantSplit/>
          <w:trHeight w:val="182"/>
          <w:jc w:val="center"/>
        </w:trPr>
        <w:tc>
          <w:tcPr>
            <w:tcW w:w="9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cantSplit/>
          <w:trHeight w:val="300"/>
          <w:jc w:val="center"/>
        </w:trPr>
        <w:tc>
          <w:tcPr>
            <w:tcW w:w="9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Змістовий модуль 1. Основні положення про автоматизоване проектування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36" w:right="-13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Тема 1. </w:t>
            </w:r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Вступ. Загальні поняття про проектування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63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уснеопитування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реферат</w:t>
            </w: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36" w:right="-13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Тема 2. </w:t>
            </w:r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Проектно-дослідні роботи і вибір майданчика для 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будів-ництва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. Генеральний план харчових 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вироб-ництв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уснеопитування</w:t>
            </w:r>
            <w:proofErr w:type="spellEnd"/>
          </w:p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36" w:right="-13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Тема 3. </w:t>
            </w:r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Принципи розташування основ-них і допоміжних відділень харчових виробництв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right="-15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63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уснеопитування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презентації</w:t>
            </w: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Тема4.</w:t>
            </w:r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Вибір і обґрунтування 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техно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-логічної схеми харчо-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вого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 підприємства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right="-15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експрес-тестування,</w:t>
            </w:r>
          </w:p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реферат</w:t>
            </w:r>
          </w:p>
        </w:tc>
      </w:tr>
      <w:tr w:rsidR="00163B47" w:rsidRPr="00163B47" w:rsidTr="00163B47">
        <w:trPr>
          <w:trHeight w:val="217"/>
          <w:jc w:val="center"/>
        </w:trPr>
        <w:tc>
          <w:tcPr>
            <w:tcW w:w="103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Модульний контроль                                              </w:t>
            </w: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</w:rPr>
              <w:t>комп’ютерн</w:t>
            </w:r>
            <w:proofErr w:type="spellEnd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</w:p>
        </w:tc>
      </w:tr>
      <w:tr w:rsidR="00163B47" w:rsidRPr="00163B47" w:rsidTr="00522197">
        <w:trPr>
          <w:trHeight w:val="511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108" w:right="-15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cantSplit/>
          <w:trHeight w:val="174"/>
          <w:jc w:val="center"/>
        </w:trPr>
        <w:tc>
          <w:tcPr>
            <w:tcW w:w="9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Змістовий модуль 2. </w:t>
            </w:r>
            <w:r w:rsidRPr="00163B4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Архітектурне проектування. Машинна графіка в САПР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36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Тема 5. </w:t>
            </w:r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Розрахунок продуктів і 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технікної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 потужності 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технол-огічного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 обладнання харчових виробництв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співбесіда</w:t>
            </w: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Тема 6. </w:t>
            </w:r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Принципи розташування ос-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новних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і 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допоміж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-них відділень харчових виробництв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63B47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уснеопитування</w:t>
            </w:r>
            <w:proofErr w:type="spellEnd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tabs>
                <w:tab w:val="left" w:pos="284"/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7. </w:t>
            </w:r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Використання пакету 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AutoCAD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 xml:space="preserve"> для створення креслень будівельних вузлів та елементів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експрес-тестування,</w:t>
            </w: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tabs>
                <w:tab w:val="left" w:pos="284"/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Тема 8. </w:t>
            </w:r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Використання пакету </w:t>
            </w:r>
            <w:proofErr w:type="spellStart"/>
            <w:r w:rsidRPr="00163B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k-UA" w:eastAsia="ru-RU"/>
              </w:rPr>
              <w:t>Auto</w:t>
            </w:r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CAD</w:t>
            </w:r>
            <w:proofErr w:type="spellEnd"/>
            <w:r w:rsidRPr="00163B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для створення плану, розрізу, фасаду та перспективи споруди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right="-15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презентації</w:t>
            </w:r>
          </w:p>
        </w:tc>
      </w:tr>
      <w:tr w:rsidR="00163B47" w:rsidRPr="00163B47" w:rsidTr="00163B47">
        <w:trPr>
          <w:trHeight w:val="199"/>
          <w:jc w:val="center"/>
        </w:trPr>
        <w:tc>
          <w:tcPr>
            <w:tcW w:w="103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Модульний контроль                                </w:t>
            </w: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</w:rPr>
              <w:t>комп’ютерн</w:t>
            </w:r>
            <w:proofErr w:type="spellEnd"/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Start"/>
            <w:r w:rsidRPr="00163B47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  <w:proofErr w:type="spellEnd"/>
          </w:p>
        </w:tc>
      </w:tr>
      <w:tr w:rsidR="00163B47" w:rsidRPr="00163B47" w:rsidTr="00522197">
        <w:trPr>
          <w:trHeight w:val="30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108" w:right="-9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Разом за </w:t>
            </w:r>
            <w:proofErr w:type="spellStart"/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містовим</w:t>
            </w:r>
            <w:proofErr w:type="spellEnd"/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модулем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63B47" w:rsidRPr="00163B47" w:rsidTr="00522197">
        <w:trPr>
          <w:trHeight w:val="131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ІНДЗ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ІНДЗ:</w:t>
            </w:r>
          </w:p>
        </w:tc>
      </w:tr>
      <w:tr w:rsidR="00163B47" w:rsidRPr="00163B47" w:rsidTr="00522197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 годин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ind w:left="-108" w:right="-15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47" w:rsidRPr="00163B47" w:rsidRDefault="00163B47" w:rsidP="00163B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6379A" w:rsidRPr="00635AB2" w:rsidRDefault="00F6379A" w:rsidP="00635AB2">
      <w:pPr>
        <w:ind w:left="-425" w:firstLine="567"/>
        <w:jc w:val="center"/>
        <w:rPr>
          <w:rFonts w:ascii="Times New Roman" w:hAnsi="Times New Roman" w:cs="Times New Roman"/>
          <w:i/>
          <w:lang w:val="uk-UA"/>
        </w:rPr>
        <w:sectPr w:rsidR="00F6379A" w:rsidRPr="00635AB2" w:rsidSect="00635AB2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379A" w:rsidRPr="00635AB2" w:rsidRDefault="00F6379A" w:rsidP="009E1B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4.3. Форми організації занять</w:t>
      </w:r>
    </w:p>
    <w:p w:rsidR="00F6379A" w:rsidRPr="00635AB2" w:rsidRDefault="00F6379A" w:rsidP="009E1B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4.3.1. </w:t>
      </w:r>
      <w:r w:rsidR="009333DC" w:rsidRPr="00635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практичних занять </w:t>
      </w:r>
    </w:p>
    <w:p w:rsidR="00F6379A" w:rsidRPr="00635AB2" w:rsidRDefault="00F6379A" w:rsidP="00635AB2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037"/>
        <w:gridCol w:w="1177"/>
      </w:tblGrid>
      <w:tr w:rsidR="00163B47" w:rsidRPr="00163B47" w:rsidTr="009E1BA0">
        <w:trPr>
          <w:jc w:val="center"/>
        </w:trPr>
        <w:tc>
          <w:tcPr>
            <w:tcW w:w="851" w:type="dxa"/>
            <w:shd w:val="clear" w:color="auto" w:fill="auto"/>
          </w:tcPr>
          <w:p w:rsidR="00F6379A" w:rsidRPr="00853578" w:rsidRDefault="00F6379A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F6379A" w:rsidRPr="00853578" w:rsidRDefault="00F6379A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з/п</w:t>
            </w:r>
          </w:p>
        </w:tc>
        <w:tc>
          <w:tcPr>
            <w:tcW w:w="8037" w:type="dxa"/>
            <w:shd w:val="clear" w:color="auto" w:fill="auto"/>
          </w:tcPr>
          <w:p w:rsidR="00F6379A" w:rsidRPr="00853578" w:rsidRDefault="00F6379A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теми</w:t>
            </w:r>
          </w:p>
        </w:tc>
        <w:tc>
          <w:tcPr>
            <w:tcW w:w="1177" w:type="dxa"/>
            <w:shd w:val="clear" w:color="auto" w:fill="auto"/>
          </w:tcPr>
          <w:p w:rsidR="00F6379A" w:rsidRPr="00853578" w:rsidRDefault="00F6379A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</w:t>
            </w:r>
          </w:p>
          <w:p w:rsidR="00F6379A" w:rsidRPr="00853578" w:rsidRDefault="00F6379A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</w:t>
            </w:r>
          </w:p>
        </w:tc>
      </w:tr>
      <w:tr w:rsidR="00163B47" w:rsidRPr="00163B47" w:rsidTr="009E1BA0">
        <w:trPr>
          <w:jc w:val="center"/>
        </w:trPr>
        <w:tc>
          <w:tcPr>
            <w:tcW w:w="851" w:type="dxa"/>
            <w:shd w:val="clear" w:color="auto" w:fill="auto"/>
          </w:tcPr>
          <w:p w:rsidR="00F6379A" w:rsidRPr="00853578" w:rsidRDefault="00F6379A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037" w:type="dxa"/>
            <w:shd w:val="clear" w:color="auto" w:fill="auto"/>
          </w:tcPr>
          <w:p w:rsidR="00F6379A" w:rsidRPr="00853578" w:rsidRDefault="00853578" w:rsidP="00853578">
            <w:pPr>
              <w:widowControl w:val="0"/>
              <w:shd w:val="clear" w:color="auto" w:fill="FFFFFF"/>
              <w:ind w:left="-36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spacing w:val="-1"/>
                <w:lang w:val="uk-UA"/>
              </w:rPr>
              <w:t xml:space="preserve">Операційні системи Microsoft </w:t>
            </w:r>
            <w:r w:rsidRPr="00853578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Windows</w:t>
            </w:r>
            <w:r w:rsidRPr="00853578">
              <w:rPr>
                <w:rFonts w:ascii="Times New Roman" w:hAnsi="Times New Roman" w:cs="Times New Roman"/>
                <w:color w:val="000000" w:themeColor="text1"/>
                <w:spacing w:val="-1"/>
                <w:lang w:val="uk-UA"/>
              </w:rPr>
              <w:t xml:space="preserve"> 9</w:t>
            </w:r>
            <w:r w:rsidRPr="00853578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x</w:t>
            </w:r>
            <w:r w:rsidRPr="00853578">
              <w:rPr>
                <w:rFonts w:ascii="Times New Roman" w:hAnsi="Times New Roman" w:cs="Times New Roman"/>
                <w:color w:val="000000" w:themeColor="text1"/>
                <w:spacing w:val="-1"/>
                <w:lang w:val="uk-UA"/>
              </w:rPr>
              <w:t xml:space="preserve">, </w:t>
            </w:r>
            <w:r w:rsidRPr="00853578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Windows</w:t>
            </w:r>
            <w:r w:rsidRPr="00853578">
              <w:rPr>
                <w:rFonts w:ascii="Times New Roman" w:hAnsi="Times New Roman" w:cs="Times New Roman"/>
                <w:color w:val="000000" w:themeColor="text1"/>
                <w:spacing w:val="-1"/>
                <w:lang w:val="uk-UA"/>
              </w:rPr>
              <w:t xml:space="preserve"> 2000, </w:t>
            </w:r>
            <w:proofErr w:type="spellStart"/>
            <w:r w:rsidRPr="00853578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WindowsXP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F6379A" w:rsidRPr="00853578" w:rsidRDefault="00853578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</w:tr>
      <w:tr w:rsidR="00163B47" w:rsidRPr="00163B47" w:rsidTr="009E1BA0">
        <w:trPr>
          <w:jc w:val="center"/>
        </w:trPr>
        <w:tc>
          <w:tcPr>
            <w:tcW w:w="851" w:type="dxa"/>
            <w:shd w:val="clear" w:color="auto" w:fill="auto"/>
          </w:tcPr>
          <w:p w:rsidR="00F6379A" w:rsidRPr="00853578" w:rsidRDefault="00F6379A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8037" w:type="dxa"/>
            <w:shd w:val="clear" w:color="auto" w:fill="auto"/>
          </w:tcPr>
          <w:p w:rsidR="00F6379A" w:rsidRPr="00853578" w:rsidRDefault="00853578" w:rsidP="009E1BA0">
            <w:pPr>
              <w:widowControl w:val="0"/>
              <w:shd w:val="clear" w:color="auto" w:fill="FFFFFF"/>
              <w:ind w:left="-36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val="uk-UA"/>
              </w:rPr>
            </w:pP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Використання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Microsoft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Word</w:t>
            </w:r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</w:t>
            </w: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оформленнядокументації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F6379A" w:rsidRPr="00853578" w:rsidRDefault="00853578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</w:tr>
      <w:tr w:rsidR="00163B47" w:rsidRPr="00163B47" w:rsidTr="009E1BA0">
        <w:trPr>
          <w:jc w:val="center"/>
        </w:trPr>
        <w:tc>
          <w:tcPr>
            <w:tcW w:w="851" w:type="dxa"/>
            <w:shd w:val="clear" w:color="auto" w:fill="auto"/>
          </w:tcPr>
          <w:p w:rsidR="00F6379A" w:rsidRPr="00853578" w:rsidRDefault="009333DC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8037" w:type="dxa"/>
            <w:shd w:val="clear" w:color="auto" w:fill="auto"/>
          </w:tcPr>
          <w:p w:rsidR="00F6379A" w:rsidRPr="00853578" w:rsidRDefault="00853578" w:rsidP="00853578">
            <w:pPr>
              <w:widowControl w:val="0"/>
              <w:shd w:val="clear" w:color="auto" w:fill="FFFFFF"/>
              <w:ind w:left="-36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Використання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пакету</w:t>
            </w:r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AutoCAD</w:t>
            </w:r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</w:t>
            </w: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створеннякресленьбудівельнихвузлів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елементів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F6379A" w:rsidRPr="00853578" w:rsidRDefault="00853578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</w:tr>
      <w:tr w:rsidR="00163B47" w:rsidRPr="00163B47" w:rsidTr="009E1BA0">
        <w:trPr>
          <w:jc w:val="center"/>
        </w:trPr>
        <w:tc>
          <w:tcPr>
            <w:tcW w:w="851" w:type="dxa"/>
            <w:shd w:val="clear" w:color="auto" w:fill="auto"/>
          </w:tcPr>
          <w:p w:rsidR="00D34119" w:rsidRPr="00853578" w:rsidRDefault="00D34119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53578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8037" w:type="dxa"/>
            <w:shd w:val="clear" w:color="auto" w:fill="auto"/>
          </w:tcPr>
          <w:p w:rsidR="00D34119" w:rsidRPr="00853578" w:rsidRDefault="00853578" w:rsidP="009E1BA0">
            <w:pPr>
              <w:widowControl w:val="0"/>
              <w:shd w:val="clear" w:color="auto" w:fill="FFFFFF"/>
              <w:ind w:left="-36"/>
              <w:rPr>
                <w:rFonts w:ascii="Times New Roman" w:hAnsi="Times New Roman" w:cs="Times New Roman"/>
                <w:color w:val="000000" w:themeColor="text1"/>
                <w:spacing w:val="-1"/>
                <w:lang w:val="uk-UA"/>
              </w:rPr>
            </w:pP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Використання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пакету </w:t>
            </w: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ArchiCAD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створення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плану, </w:t>
            </w: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розрізу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фасаду та </w:t>
            </w:r>
            <w:proofErr w:type="spellStart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перспективиспоруди</w:t>
            </w:r>
            <w:proofErr w:type="spellEnd"/>
            <w:r w:rsidRPr="008535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77" w:type="dxa"/>
            <w:shd w:val="clear" w:color="auto" w:fill="auto"/>
          </w:tcPr>
          <w:p w:rsidR="00D34119" w:rsidRPr="00853578" w:rsidRDefault="00853578" w:rsidP="009E1BA0">
            <w:pPr>
              <w:ind w:left="-752" w:firstLine="56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</w:tr>
    </w:tbl>
    <w:p w:rsidR="00F6379A" w:rsidRPr="00635AB2" w:rsidRDefault="00F6379A" w:rsidP="00635A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6D2" w:rsidRPr="00635AB2" w:rsidRDefault="00F6379A" w:rsidP="009E1BA0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bookmarkStart w:id="2" w:name="_Toc9952423"/>
      <w:r w:rsidRPr="00635AB2">
        <w:rPr>
          <w:rFonts w:ascii="Times New Roman" w:hAnsi="Times New Roman"/>
          <w:i w:val="0"/>
          <w:lang w:val="uk-UA"/>
        </w:rPr>
        <w:t>4.3.</w:t>
      </w:r>
      <w:r w:rsidR="00533BEB" w:rsidRPr="00635AB2">
        <w:rPr>
          <w:rFonts w:ascii="Times New Roman" w:hAnsi="Times New Roman"/>
          <w:i w:val="0"/>
          <w:lang w:val="uk-UA"/>
        </w:rPr>
        <w:t>2</w:t>
      </w:r>
      <w:r w:rsidRPr="00635AB2">
        <w:rPr>
          <w:rFonts w:ascii="Times New Roman" w:hAnsi="Times New Roman"/>
          <w:i w:val="0"/>
          <w:lang w:val="uk-UA"/>
        </w:rPr>
        <w:t>. Індивідуальна навчально-дослідна робота</w:t>
      </w:r>
      <w:bookmarkEnd w:id="2"/>
    </w:p>
    <w:p w:rsidR="001D3672" w:rsidRPr="00635AB2" w:rsidRDefault="001D3672" w:rsidP="009E1BA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Самостійне опрацювання нормативних документів. Написання рефератів. Виконання завдань з навчальної дисципліни за варіантами.</w:t>
      </w:r>
    </w:p>
    <w:p w:rsidR="001D3672" w:rsidRPr="00635AB2" w:rsidRDefault="001D3672" w:rsidP="00635AB2">
      <w:pPr>
        <w:ind w:firstLine="567"/>
        <w:rPr>
          <w:rFonts w:ascii="Times New Roman" w:hAnsi="Times New Roman" w:cs="Times New Roman"/>
          <w:lang w:val="uk-UA"/>
        </w:rPr>
      </w:pPr>
    </w:p>
    <w:p w:rsidR="00F6379A" w:rsidRDefault="00F6379A" w:rsidP="009E1B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="00865B8E" w:rsidRPr="00635A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. Теми самостійної роботи студентів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8188"/>
        <w:gridCol w:w="1247"/>
      </w:tblGrid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 w:eastAsia="uk-UA"/>
              </w:rPr>
            </w:pPr>
            <w:r w:rsidRPr="00163B47">
              <w:rPr>
                <w:rFonts w:ascii="Times New Roman" w:eastAsia="Times New Roman" w:hAnsi="Times New Roman" w:cs="Times New Roman"/>
                <w:b/>
                <w:color w:val="auto"/>
                <w:lang w:val="uk-UA" w:eastAsia="uk-UA"/>
              </w:rPr>
              <w:t>№</w:t>
            </w:r>
          </w:p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3B47">
              <w:rPr>
                <w:rFonts w:ascii="Times New Roman" w:eastAsia="Times New Roman" w:hAnsi="Times New Roman" w:cs="Times New Roman"/>
                <w:b/>
                <w:color w:val="auto"/>
                <w:lang w:val="uk-UA" w:eastAsia="uk-UA"/>
              </w:rPr>
              <w:t>з/п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lang w:val="uk-UA"/>
              </w:rPr>
              <w:t>годин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і роль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автоматизованогопроектуваннясередінформаційнихтехнологій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Поняттяінженерногопроектування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Принциписистематизованогопідходу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САПР і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їхнємісцесередіншихавтоматизованих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систем.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Основнівідомості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про САПР.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Класифікація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САПР.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Архітектурні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будівельні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САПР.</w:t>
            </w:r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Видизабезпечення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САПР: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методичне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організаційне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інформаційне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Програмнезабезпечення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САПР.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Операційнісистеми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(ОС).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ОС,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класифікація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ОС </w:t>
            </w:r>
            <w:proofErr w:type="spellStart"/>
            <w:r w:rsidRPr="00163B47">
              <w:rPr>
                <w:rFonts w:ascii="Times New Roman" w:hAnsi="Times New Roman" w:cs="Times New Roman"/>
              </w:rPr>
              <w:t>Windows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9x, Windows2000,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Windows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XP.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Можливостірозвитку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ОС.</w:t>
            </w:r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Основимережних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систем.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ПК. Глобальна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комп’ютерна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мережа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Internet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Особливостіапаратнихзасобів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програмногозабезпечення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Доступ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користувачів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Засобипідготовки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поданняпрезентацій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Мультимедійнікомп’ютери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проектори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Видипрезентацій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Загальнівідомості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63B47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Створенняпрезентації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Демонстраціяслайдів</w:t>
            </w:r>
            <w:proofErr w:type="spellEnd"/>
            <w:r w:rsidRPr="00163B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архітектурногопроектування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Елементимашинноїграфікивідносно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задач САПР.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Принципипобудовиграфічногодіалогу</w:t>
            </w:r>
            <w:proofErr w:type="spellEnd"/>
            <w:r w:rsidRPr="00163B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Огляд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перспективирозвитку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автоматизованомупроектуванніграфічнихредакторів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Система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комп’ютерноїграфікиAutoCAD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ArchiCAD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Процесирозробкиархітектурнихрішень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їхавтоматизація</w:t>
            </w:r>
            <w:proofErr w:type="spellEnd"/>
            <w:r w:rsidRPr="00163B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Організаційнепроектування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Процесирозробкиконструкторськихрішень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їхавтоматизація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Прикладиматематичного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інформаційногозабезпеченняавтоматизованогоконструкторськогопроектування (</w:t>
            </w:r>
            <w:proofErr w:type="spellStart"/>
            <w:r w:rsidRPr="00163B47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алгоритми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обчислювальнікомплекси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використаннятекстових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табличних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графічнихредакторів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модифікації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зберіганняконструкторськихрішень</w:t>
            </w:r>
            <w:proofErr w:type="spellEnd"/>
            <w:r w:rsidRPr="00163B4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пакету </w:t>
            </w:r>
            <w:proofErr w:type="spellStart"/>
            <w:r w:rsidRPr="00163B47">
              <w:rPr>
                <w:rFonts w:ascii="Times New Roman" w:hAnsi="Times New Roman" w:cs="Times New Roman"/>
              </w:rPr>
              <w:t>AutoCAD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створеннякресленьбудівельнихвузлів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елементів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пакету </w:t>
            </w:r>
            <w:proofErr w:type="spellStart"/>
            <w:r w:rsidRPr="00163B47">
              <w:rPr>
                <w:rFonts w:ascii="Times New Roman" w:hAnsi="Times New Roman" w:cs="Times New Roman"/>
              </w:rPr>
              <w:t>ArchiCAD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плану, </w:t>
            </w:r>
            <w:proofErr w:type="spellStart"/>
            <w:r w:rsidRPr="00163B47">
              <w:rPr>
                <w:rFonts w:ascii="Times New Roman" w:hAnsi="Times New Roman" w:cs="Times New Roman"/>
              </w:rPr>
              <w:t>розрізу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, фасаду та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перспективиспоруди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163B47" w:rsidRPr="00163B47" w:rsidTr="00522197">
        <w:tc>
          <w:tcPr>
            <w:tcW w:w="567" w:type="dxa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 xml:space="preserve">Разом </w:t>
            </w:r>
          </w:p>
        </w:tc>
        <w:tc>
          <w:tcPr>
            <w:tcW w:w="1275" w:type="dxa"/>
            <w:shd w:val="clear" w:color="auto" w:fill="auto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60</w:t>
            </w:r>
          </w:p>
        </w:tc>
      </w:tr>
    </w:tbl>
    <w:p w:rsidR="00163B47" w:rsidRPr="00635AB2" w:rsidRDefault="00163B47" w:rsidP="009E1B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79A" w:rsidRDefault="00F6379A" w:rsidP="009E1B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КАРТА САМОСТІЙНОЇ РОБОТИ СТУДЕНТА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2706"/>
        <w:gridCol w:w="63"/>
        <w:gridCol w:w="788"/>
        <w:gridCol w:w="1359"/>
      </w:tblGrid>
      <w:tr w:rsidR="00163B47" w:rsidRPr="00163B47" w:rsidTr="00522197">
        <w:trPr>
          <w:trHeight w:val="1003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та теми курсу</w:t>
            </w:r>
          </w:p>
        </w:tc>
        <w:tc>
          <w:tcPr>
            <w:tcW w:w="2706" w:type="dxa"/>
            <w:vAlign w:val="center"/>
          </w:tcPr>
          <w:p w:rsidR="00163B47" w:rsidRPr="00163B47" w:rsidRDefault="00163B47" w:rsidP="00163B47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lang w:val="uk-UA"/>
              </w:rPr>
              <w:t>Академічний контроль</w:t>
            </w:r>
          </w:p>
        </w:tc>
        <w:tc>
          <w:tcPr>
            <w:tcW w:w="851" w:type="dxa"/>
            <w:gridSpan w:val="2"/>
            <w:vAlign w:val="center"/>
          </w:tcPr>
          <w:p w:rsidR="00163B47" w:rsidRPr="00163B47" w:rsidRDefault="00163B47" w:rsidP="00163B4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lang w:val="uk-UA"/>
              </w:rPr>
              <w:t>Бали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lang w:val="uk-UA"/>
              </w:rPr>
              <w:t>Термін</w:t>
            </w:r>
          </w:p>
          <w:p w:rsidR="00163B47" w:rsidRPr="00163B47" w:rsidRDefault="00163B47" w:rsidP="00163B4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lang w:val="uk-UA"/>
              </w:rPr>
              <w:t>виконання (тижні)</w:t>
            </w:r>
          </w:p>
        </w:tc>
      </w:tr>
      <w:tr w:rsidR="00163B47" w:rsidRPr="00163B47" w:rsidTr="00522197">
        <w:trPr>
          <w:trHeight w:val="289"/>
          <w:jc w:val="center"/>
        </w:trPr>
        <w:tc>
          <w:tcPr>
            <w:tcW w:w="9552" w:type="dxa"/>
            <w:gridSpan w:val="5"/>
          </w:tcPr>
          <w:p w:rsidR="00163B47" w:rsidRPr="00163B47" w:rsidRDefault="00163B47" w:rsidP="00163B47">
            <w:pPr>
              <w:ind w:right="-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1. Основні положення про автоматизоване проектування</w:t>
            </w:r>
          </w:p>
        </w:tc>
      </w:tr>
      <w:tr w:rsidR="00163B47" w:rsidRPr="00163B47" w:rsidTr="00522197">
        <w:trPr>
          <w:trHeight w:val="273"/>
          <w:jc w:val="center"/>
        </w:trPr>
        <w:tc>
          <w:tcPr>
            <w:tcW w:w="4636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 (</w:t>
            </w: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10 год.)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Місце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і роль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автоматизованогопроектуваннясередінформаційнихтехнологій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Поняттяінженерногопроектування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Принциписистематизованогопідходу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САПР і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їхнємісцесередіншихавтоматизованих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систем.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Основнівідомості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про САПР.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Класифікація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САПР.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Архітектурні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будівельні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САПР.</w:t>
            </w:r>
          </w:p>
        </w:tc>
        <w:tc>
          <w:tcPr>
            <w:tcW w:w="2706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уснеопитування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163B47" w:rsidRPr="00163B47" w:rsidRDefault="00163B47" w:rsidP="00163B47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lang w:val="uk-UA"/>
              </w:rPr>
              <w:t>І-ІІ</w:t>
            </w:r>
          </w:p>
        </w:tc>
      </w:tr>
      <w:tr w:rsidR="00163B47" w:rsidRPr="00163B47" w:rsidTr="00522197">
        <w:trPr>
          <w:trHeight w:val="697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Тема 2 (10 год.)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Видизабезпечення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САПР: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методичне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організаційне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інформаційне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програмне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технічне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Програмнезабезпечення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САПР.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Операційнісистеми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(ОС).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Призначення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функції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ОС,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класифікація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ОС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Windows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9x, Windows2000,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Windows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XP.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Можливостірозвитку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ОС.</w:t>
            </w:r>
          </w:p>
        </w:tc>
        <w:tc>
          <w:tcPr>
            <w:tcW w:w="2706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163B47">
              <w:rPr>
                <w:rFonts w:ascii="Times New Roman" w:hAnsi="Times New Roman" w:cs="Times New Roman"/>
              </w:rPr>
              <w:t>озглядпідготовленихматеріалівпід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занять</w:t>
            </w:r>
          </w:p>
        </w:tc>
        <w:tc>
          <w:tcPr>
            <w:tcW w:w="851" w:type="dxa"/>
            <w:gridSpan w:val="2"/>
            <w:vAlign w:val="center"/>
          </w:tcPr>
          <w:p w:rsidR="00163B47" w:rsidRPr="00163B47" w:rsidRDefault="00163B47" w:rsidP="00163B47">
            <w:pPr>
              <w:tabs>
                <w:tab w:val="left" w:pos="-108"/>
              </w:tabs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lang w:val="uk-UA"/>
              </w:rPr>
              <w:t>ІІІ- ІV</w:t>
            </w:r>
          </w:p>
        </w:tc>
      </w:tr>
      <w:tr w:rsidR="00163B47" w:rsidRPr="00163B47" w:rsidTr="00522197">
        <w:trPr>
          <w:jc w:val="center"/>
        </w:trPr>
        <w:tc>
          <w:tcPr>
            <w:tcW w:w="4636" w:type="dxa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 w:rsidRPr="00163B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(10 год.)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Основимережних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систем.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Мережі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основі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ПК. Глобальна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комп’ютерна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мережа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Internet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Особливостіапаратнихзасобів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програмногозабезпечення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Доступ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користувачів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мережі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Засобипідготовки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поданняпрезентацій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Мультимедійнікомп’ютери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проектори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Видипрезентацій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Загальнівідомості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Створенняпрезентації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Демонстраціяслайдів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6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письмовийекспрес</w:t>
            </w:r>
            <w:proofErr w:type="spellEnd"/>
            <w:r w:rsidRPr="00163B47">
              <w:rPr>
                <w:rFonts w:ascii="Times New Roman" w:hAnsi="Times New Roman" w:cs="Times New Roman"/>
              </w:rPr>
              <w:t>-контроль</w:t>
            </w:r>
          </w:p>
        </w:tc>
        <w:tc>
          <w:tcPr>
            <w:tcW w:w="851" w:type="dxa"/>
            <w:gridSpan w:val="2"/>
            <w:vAlign w:val="center"/>
          </w:tcPr>
          <w:p w:rsidR="00163B47" w:rsidRPr="00163B47" w:rsidRDefault="00163B47" w:rsidP="00163B47">
            <w:pPr>
              <w:tabs>
                <w:tab w:val="left" w:pos="-108"/>
              </w:tabs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lang w:val="uk-UA"/>
              </w:rPr>
              <w:t>ІV-V</w:t>
            </w:r>
          </w:p>
        </w:tc>
      </w:tr>
      <w:tr w:rsidR="00163B47" w:rsidRPr="00163B47" w:rsidTr="00522197">
        <w:trPr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Тема 4. (</w:t>
            </w:r>
            <w:r w:rsidRPr="00163B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год.)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Програми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архітектурногопроектування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Елементимашинноїграфікивідносно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задач САПР.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Принципипобудовиграфічногодіалогу</w:t>
            </w:r>
            <w:proofErr w:type="spellEnd"/>
          </w:p>
        </w:tc>
        <w:tc>
          <w:tcPr>
            <w:tcW w:w="2706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163B47">
              <w:rPr>
                <w:rFonts w:ascii="Times New Roman" w:hAnsi="Times New Roman" w:cs="Times New Roman"/>
              </w:rPr>
              <w:t>бговореннярезультатівпроведеноїроботипід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занять</w:t>
            </w:r>
          </w:p>
        </w:tc>
        <w:tc>
          <w:tcPr>
            <w:tcW w:w="851" w:type="dxa"/>
            <w:gridSpan w:val="2"/>
            <w:vAlign w:val="center"/>
          </w:tcPr>
          <w:p w:rsidR="00163B47" w:rsidRPr="00163B47" w:rsidRDefault="00163B47" w:rsidP="00163B47">
            <w:pPr>
              <w:tabs>
                <w:tab w:val="left" w:pos="-108"/>
              </w:tabs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lang w:val="uk-UA"/>
              </w:rPr>
              <w:t>V-VІІІ</w:t>
            </w:r>
          </w:p>
        </w:tc>
      </w:tr>
      <w:tr w:rsidR="00163B47" w:rsidRPr="00163B47" w:rsidTr="00856239">
        <w:trPr>
          <w:trHeight w:val="347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63B47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Всього: 35год.</w:t>
            </w:r>
          </w:p>
        </w:tc>
        <w:tc>
          <w:tcPr>
            <w:tcW w:w="4916" w:type="dxa"/>
            <w:gridSpan w:val="4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i/>
                <w:lang w:val="uk-UA"/>
              </w:rPr>
              <w:t>Всього: 20 балів</w:t>
            </w:r>
          </w:p>
        </w:tc>
      </w:tr>
      <w:tr w:rsidR="00163B47" w:rsidRPr="00163B47" w:rsidTr="00522197">
        <w:trPr>
          <w:jc w:val="center"/>
        </w:trPr>
        <w:tc>
          <w:tcPr>
            <w:tcW w:w="9552" w:type="dxa"/>
            <w:gridSpan w:val="5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Змістовий модуль 2. </w:t>
            </w:r>
            <w:r w:rsidRPr="00163B47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Архітектурне проектування. Машинна графіка в САПР</w:t>
            </w:r>
          </w:p>
        </w:tc>
      </w:tr>
      <w:tr w:rsidR="00163B47" w:rsidRPr="00163B47" w:rsidTr="00856239">
        <w:trPr>
          <w:trHeight w:val="273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Тема 5. (5год.)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Огляд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аналіз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перспективирозвитку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застосування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автоматизованомупроектуванніграфічнихредакторів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Система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комп’ютерноїграфікиAutoCAD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ArchiCAD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Процесирозробкиархітектурнихрішень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їхавтоматизація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69" w:type="dxa"/>
            <w:gridSpan w:val="2"/>
            <w:vAlign w:val="center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комп’ютернетестування</w:t>
            </w:r>
            <w:proofErr w:type="spellEnd"/>
          </w:p>
        </w:tc>
        <w:tc>
          <w:tcPr>
            <w:tcW w:w="788" w:type="dxa"/>
            <w:vAlign w:val="center"/>
          </w:tcPr>
          <w:p w:rsidR="00163B47" w:rsidRPr="00163B47" w:rsidRDefault="00163B47" w:rsidP="00163B47">
            <w:pPr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lang w:val="uk-UA"/>
              </w:rPr>
              <w:t>ІХ-Х</w:t>
            </w:r>
          </w:p>
        </w:tc>
      </w:tr>
      <w:tr w:rsidR="00163B47" w:rsidRPr="00163B47" w:rsidTr="00522197">
        <w:trPr>
          <w:trHeight w:val="778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Тема 6. (5год.)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Організаційнепроектування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Процесирозробкиконструкторськихрішень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їхавтоматизація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Прикладиматематичного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програмного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інформаційногозабезпеченняавтоматизованогоконструкторськогопроектування (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моделі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методи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алгоритми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обчислювальнікомплекси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використаннятекстових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табличних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графічнихредакторів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створення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модифікації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зберіганняконструкторськихрішень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2769" w:type="dxa"/>
            <w:gridSpan w:val="2"/>
            <w:vAlign w:val="center"/>
          </w:tcPr>
          <w:p w:rsidR="00163B47" w:rsidRPr="00163B47" w:rsidRDefault="00163B47" w:rsidP="00163B47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уснеопитування</w:t>
            </w:r>
            <w:proofErr w:type="spellEnd"/>
          </w:p>
        </w:tc>
        <w:tc>
          <w:tcPr>
            <w:tcW w:w="788" w:type="dxa"/>
            <w:vAlign w:val="center"/>
          </w:tcPr>
          <w:p w:rsidR="00163B47" w:rsidRPr="00163B47" w:rsidRDefault="00163B47" w:rsidP="00163B47">
            <w:pPr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lang w:val="uk-UA"/>
              </w:rPr>
              <w:t>Х-ХІ</w:t>
            </w:r>
          </w:p>
        </w:tc>
      </w:tr>
      <w:tr w:rsidR="00163B47" w:rsidRPr="00163B47" w:rsidTr="00522197">
        <w:trPr>
          <w:trHeight w:val="778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 7. (</w:t>
            </w:r>
            <w:r w:rsidRPr="00163B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год.)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Використання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пакету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AutoCAD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створеннякресленьбудівельнихвузлів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елементів</w:t>
            </w:r>
            <w:proofErr w:type="spellEnd"/>
          </w:p>
        </w:tc>
        <w:tc>
          <w:tcPr>
            <w:tcW w:w="2769" w:type="dxa"/>
            <w:gridSpan w:val="2"/>
            <w:vAlign w:val="center"/>
          </w:tcPr>
          <w:p w:rsidR="00163B47" w:rsidRPr="00163B47" w:rsidRDefault="00163B47" w:rsidP="00163B47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163B47">
              <w:rPr>
                <w:rFonts w:ascii="Times New Roman" w:hAnsi="Times New Roman" w:cs="Times New Roman"/>
              </w:rPr>
              <w:t>еревіркаправильностівиконаннязавдань</w:t>
            </w:r>
            <w:proofErr w:type="spellEnd"/>
          </w:p>
        </w:tc>
        <w:tc>
          <w:tcPr>
            <w:tcW w:w="788" w:type="dxa"/>
            <w:vAlign w:val="center"/>
          </w:tcPr>
          <w:p w:rsidR="00163B47" w:rsidRPr="00163B47" w:rsidRDefault="00163B47" w:rsidP="00163B47">
            <w:pPr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lang w:val="uk-UA"/>
              </w:rPr>
              <w:t>ХІ-ХІІ</w:t>
            </w:r>
          </w:p>
        </w:tc>
      </w:tr>
      <w:tr w:rsidR="00163B47" w:rsidRPr="00163B47" w:rsidTr="00522197">
        <w:trPr>
          <w:trHeight w:val="778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</w:rPr>
            </w:pP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Тема 8. (</w:t>
            </w:r>
            <w:r w:rsidRPr="00163B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год.)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Використання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пакету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ArchiCAD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створення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плану,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розрізу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, фасаду та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перспективиспоруди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 xml:space="preserve"> Порядок </w:t>
            </w:r>
            <w:proofErr w:type="spellStart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проведенняпаспортизації</w:t>
            </w:r>
            <w:proofErr w:type="spellEnd"/>
            <w:r w:rsidRPr="00163B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69" w:type="dxa"/>
            <w:gridSpan w:val="2"/>
            <w:vAlign w:val="center"/>
          </w:tcPr>
          <w:p w:rsidR="00163B47" w:rsidRPr="00163B47" w:rsidRDefault="00163B47" w:rsidP="00163B4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63B47">
              <w:rPr>
                <w:rFonts w:ascii="Times New Roman" w:hAnsi="Times New Roman" w:cs="Times New Roman"/>
              </w:rPr>
              <w:t>виступ</w:t>
            </w:r>
            <w:proofErr w:type="spellEnd"/>
            <w:r w:rsidRPr="00163B47">
              <w:rPr>
                <w:rFonts w:ascii="Times New Roman" w:hAnsi="Times New Roman" w:cs="Times New Roman"/>
              </w:rPr>
              <w:t xml:space="preserve"> студента при </w:t>
            </w:r>
            <w:proofErr w:type="spellStart"/>
            <w:r w:rsidRPr="00163B47">
              <w:rPr>
                <w:rFonts w:ascii="Times New Roman" w:hAnsi="Times New Roman" w:cs="Times New Roman"/>
              </w:rPr>
              <w:t>обговоренніпитань</w:t>
            </w:r>
            <w:proofErr w:type="spellEnd"/>
          </w:p>
        </w:tc>
        <w:tc>
          <w:tcPr>
            <w:tcW w:w="788" w:type="dxa"/>
            <w:vAlign w:val="center"/>
          </w:tcPr>
          <w:p w:rsidR="00163B47" w:rsidRPr="00163B47" w:rsidRDefault="00163B47" w:rsidP="00163B47">
            <w:pPr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163B47" w:rsidRPr="00163B47" w:rsidRDefault="00163B47" w:rsidP="00163B47">
            <w:pPr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lang w:val="uk-UA"/>
              </w:rPr>
              <w:t>ХІІІ-ХІV</w:t>
            </w:r>
          </w:p>
        </w:tc>
      </w:tr>
      <w:tr w:rsidR="00163B47" w:rsidRPr="00163B47" w:rsidTr="00522197">
        <w:trPr>
          <w:trHeight w:val="369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63B47">
              <w:rPr>
                <w:rFonts w:ascii="Times New Roman" w:hAnsi="Times New Roman" w:cs="Times New Roman"/>
                <w:i/>
                <w:lang w:val="uk-UA"/>
              </w:rPr>
              <w:t>Всього: 25 год.</w:t>
            </w:r>
          </w:p>
        </w:tc>
        <w:tc>
          <w:tcPr>
            <w:tcW w:w="4916" w:type="dxa"/>
            <w:gridSpan w:val="4"/>
            <w:vAlign w:val="center"/>
          </w:tcPr>
          <w:p w:rsidR="00163B47" w:rsidRPr="00163B47" w:rsidRDefault="00163B47" w:rsidP="00163B47">
            <w:pPr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63B47">
              <w:rPr>
                <w:rFonts w:ascii="Times New Roman" w:hAnsi="Times New Roman" w:cs="Times New Roman"/>
                <w:bCs/>
                <w:i/>
                <w:lang w:val="uk-UA"/>
              </w:rPr>
              <w:t>Всього: 20 балів</w:t>
            </w:r>
          </w:p>
        </w:tc>
      </w:tr>
      <w:tr w:rsidR="00163B47" w:rsidRPr="00163B47" w:rsidTr="00522197">
        <w:trPr>
          <w:trHeight w:val="518"/>
          <w:jc w:val="center"/>
        </w:trPr>
        <w:tc>
          <w:tcPr>
            <w:tcW w:w="4636" w:type="dxa"/>
            <w:vAlign w:val="center"/>
          </w:tcPr>
          <w:p w:rsidR="00163B47" w:rsidRPr="00163B47" w:rsidRDefault="00163B47" w:rsidP="00163B47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Разом: 60 год.</w:t>
            </w:r>
          </w:p>
        </w:tc>
        <w:tc>
          <w:tcPr>
            <w:tcW w:w="4916" w:type="dxa"/>
            <w:gridSpan w:val="4"/>
            <w:vAlign w:val="center"/>
          </w:tcPr>
          <w:p w:rsidR="00163B47" w:rsidRPr="00163B47" w:rsidRDefault="00163B47" w:rsidP="00163B47">
            <w:pPr>
              <w:ind w:right="-260"/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</w:pPr>
            <w:r w:rsidRPr="00163B47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Разом: 40 балів</w:t>
            </w:r>
          </w:p>
        </w:tc>
      </w:tr>
    </w:tbl>
    <w:p w:rsidR="00163B47" w:rsidRDefault="00163B47" w:rsidP="009E1B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79A" w:rsidRPr="00635AB2" w:rsidRDefault="00F6379A" w:rsidP="00635AB2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635AB2">
        <w:rPr>
          <w:rFonts w:ascii="Times New Roman" w:hAnsi="Times New Roman"/>
          <w:sz w:val="28"/>
          <w:szCs w:val="28"/>
          <w:lang w:val="uk-UA"/>
        </w:rPr>
        <w:t>5. МЕТОДИ НАВЧАННЯ</w:t>
      </w:r>
    </w:p>
    <w:p w:rsidR="00F6379A" w:rsidRPr="00635AB2" w:rsidRDefault="00F6379A" w:rsidP="001A17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79A" w:rsidRPr="00635AB2" w:rsidRDefault="00F6379A" w:rsidP="001A17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 Методи організації та здійснення навчально-пізнавальної діяльності</w:t>
      </w:r>
    </w:p>
    <w:p w:rsidR="00F6379A" w:rsidRPr="00635AB2" w:rsidRDefault="00F6379A" w:rsidP="001A17A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1. За джерелом інформації: </w:t>
      </w:r>
    </w:p>
    <w:p w:rsidR="00F6379A" w:rsidRPr="00635AB2" w:rsidRDefault="00F6379A" w:rsidP="00635AB2">
      <w:pPr>
        <w:pStyle w:val="af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35AB2">
        <w:rPr>
          <w:bCs/>
          <w:i/>
          <w:sz w:val="28"/>
          <w:szCs w:val="28"/>
          <w:lang w:val="uk-UA"/>
        </w:rPr>
        <w:t>словесні:</w:t>
      </w:r>
      <w:r w:rsidRPr="00635AB2">
        <w:rPr>
          <w:sz w:val="28"/>
          <w:szCs w:val="28"/>
          <w:lang w:val="uk-UA"/>
        </w:rPr>
        <w:t>лекці</w:t>
      </w:r>
      <w:r w:rsidR="001C35A8" w:rsidRPr="00635AB2">
        <w:rPr>
          <w:sz w:val="28"/>
          <w:szCs w:val="28"/>
          <w:lang w:val="uk-UA"/>
        </w:rPr>
        <w:t>ї</w:t>
      </w:r>
      <w:proofErr w:type="spellEnd"/>
      <w:r w:rsidRPr="00635AB2">
        <w:rPr>
          <w:sz w:val="28"/>
          <w:szCs w:val="28"/>
          <w:lang w:val="uk-UA"/>
        </w:rPr>
        <w:t xml:space="preserve"> із застосуванням комп'ютерних інформаційних технологій (презентація PowerPoint), пояснення, розповідь, бесіда; </w:t>
      </w:r>
    </w:p>
    <w:p w:rsidR="00F6379A" w:rsidRPr="00635AB2" w:rsidRDefault="00F6379A" w:rsidP="00635AB2">
      <w:pPr>
        <w:pStyle w:val="af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35AB2">
        <w:rPr>
          <w:bCs/>
          <w:i/>
          <w:sz w:val="28"/>
          <w:szCs w:val="28"/>
          <w:lang w:val="uk-UA"/>
        </w:rPr>
        <w:t>наочні:</w:t>
      </w:r>
      <w:r w:rsidRPr="00635AB2">
        <w:rPr>
          <w:sz w:val="28"/>
          <w:szCs w:val="28"/>
          <w:lang w:val="uk-UA"/>
        </w:rPr>
        <w:t>ілюстрація</w:t>
      </w:r>
      <w:proofErr w:type="spellEnd"/>
      <w:r w:rsidRPr="00635AB2">
        <w:rPr>
          <w:sz w:val="28"/>
          <w:szCs w:val="28"/>
          <w:lang w:val="uk-UA"/>
        </w:rPr>
        <w:t xml:space="preserve">, демонстрація; </w:t>
      </w:r>
    </w:p>
    <w:p w:rsidR="00F6379A" w:rsidRPr="00635AB2" w:rsidRDefault="00F6379A" w:rsidP="00635AB2">
      <w:pPr>
        <w:pStyle w:val="af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635AB2">
        <w:rPr>
          <w:bCs/>
          <w:i/>
          <w:sz w:val="28"/>
          <w:szCs w:val="28"/>
          <w:lang w:val="uk-UA"/>
        </w:rPr>
        <w:t>практичні</w:t>
      </w:r>
      <w:r w:rsidRPr="00635AB2">
        <w:rPr>
          <w:i/>
          <w:sz w:val="28"/>
          <w:szCs w:val="28"/>
          <w:lang w:val="uk-UA"/>
        </w:rPr>
        <w:t>:</w:t>
      </w:r>
      <w:r w:rsidR="001C35A8" w:rsidRPr="00635AB2">
        <w:rPr>
          <w:sz w:val="28"/>
          <w:szCs w:val="28"/>
          <w:lang w:val="uk-UA"/>
        </w:rPr>
        <w:t>практичні</w:t>
      </w:r>
      <w:proofErr w:type="spellEnd"/>
      <w:r w:rsidR="001C35A8" w:rsidRPr="00635AB2">
        <w:rPr>
          <w:sz w:val="28"/>
          <w:szCs w:val="28"/>
          <w:lang w:val="uk-UA"/>
        </w:rPr>
        <w:t xml:space="preserve"> роботи, графічні роботи</w:t>
      </w:r>
      <w:r w:rsidRPr="00635AB2">
        <w:rPr>
          <w:sz w:val="28"/>
          <w:szCs w:val="28"/>
          <w:lang w:val="uk-UA"/>
        </w:rPr>
        <w:t>.</w:t>
      </w:r>
    </w:p>
    <w:p w:rsidR="00F6379A" w:rsidRPr="00635AB2" w:rsidRDefault="00F6379A" w:rsidP="00635AB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2. За логікою передачі і сприйняття навчальної інформації: 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індуктивні, дедуктивні, аналітичні, синтетичні.</w:t>
      </w: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3. За ступенем самостійності </w:t>
      </w:r>
      <w:proofErr w:type="spellStart"/>
      <w:r w:rsidRPr="00635A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мислення: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пошукові</w:t>
      </w:r>
      <w:proofErr w:type="spellEnd"/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, дослідницькі.</w:t>
      </w:r>
    </w:p>
    <w:p w:rsidR="00F6379A" w:rsidRPr="00635AB2" w:rsidRDefault="00F6379A" w:rsidP="00635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4. За ступенем керування навчальною </w:t>
      </w:r>
      <w:proofErr w:type="spellStart"/>
      <w:r w:rsidRPr="00635A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діяльністю: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під</w:t>
      </w:r>
      <w:proofErr w:type="spellEnd"/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керівництвом викладача; самостійна робота студентів із книгою; виконання індивідуальних навчальних проектів.</w:t>
      </w:r>
    </w:p>
    <w:p w:rsidR="008F21EE" w:rsidRPr="00635AB2" w:rsidRDefault="008F21EE" w:rsidP="00635AB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79A" w:rsidRPr="00635AB2" w:rsidRDefault="00F6379A" w:rsidP="001A17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5.2. Методи стимулювання інтересу до навчання і мотивації навчально-пізнавальної діяльності:</w:t>
      </w:r>
    </w:p>
    <w:p w:rsidR="001C35A8" w:rsidRPr="00635AB2" w:rsidRDefault="00F6379A" w:rsidP="00635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Методи стимулювання інтересу до </w:t>
      </w:r>
      <w:proofErr w:type="spellStart"/>
      <w:r w:rsidRPr="00635A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навчання:</w:t>
      </w:r>
      <w:r w:rsidR="001C35A8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дискусії</w:t>
      </w:r>
      <w:proofErr w:type="spellEnd"/>
      <w:r w:rsidR="001C35A8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диспути, студентські наукові конференції. </w:t>
      </w:r>
    </w:p>
    <w:p w:rsidR="001C35A8" w:rsidRPr="00635AB2" w:rsidRDefault="001C35A8" w:rsidP="00635AB2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379A" w:rsidRPr="00635AB2" w:rsidRDefault="00F6379A" w:rsidP="001A17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5.3. Інклюзивні методи навчання</w:t>
      </w:r>
    </w:p>
    <w:p w:rsidR="000343DF" w:rsidRPr="00635AB2" w:rsidRDefault="000343DF" w:rsidP="00635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Інклюзивна освіта – це не просто включення осіб із особливими потребами/інвалідністю в загальний освітній простір, а це, передусім, особистісно-зорієнтовані методи навчання, в основі яких лежить індивідуальний підхід до кожного студента/студентки з урахуванням їхніх індивідуальних особливостей - здібностей, специфіки розвитку, типів темпераменту, емоційної архітектури тощо.</w:t>
      </w:r>
    </w:p>
    <w:p w:rsidR="000343DF" w:rsidRPr="00635AB2" w:rsidRDefault="000343DF" w:rsidP="00635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здійснення фахової підготовки  осіб з інвалідністю  використовується </w:t>
      </w: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інтерактивний метод –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це взаємопов'язаний спосіб активної суб'єкт-суб'єктної діяльності між учасниками навчального процесу, спрямований на засвоєння знань, умінь і навичок оволодіння соціальним досвідом спілкування, розвиток особистості.</w:t>
      </w:r>
    </w:p>
    <w:p w:rsidR="00F6379A" w:rsidRPr="00635AB2" w:rsidRDefault="00A467EC" w:rsidP="00635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Найчастіше студенти, які навчаються за фахом «Харчові технології», страждають вадами слуху. Для проведення</w:t>
      </w:r>
      <w:r w:rsidR="007252A8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занять з такими студентами використовується  друкований </w:t>
      </w:r>
      <w:r w:rsidR="0050776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лекційн</w:t>
      </w:r>
      <w:r w:rsidR="007252A8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2B6EC9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</w:t>
      </w:r>
      <w:r w:rsidR="0050776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дисциплін</w:t>
      </w:r>
      <w:r w:rsidR="007252A8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0776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елементи </w:t>
      </w:r>
      <w:r w:rsidR="0050776C" w:rsidRPr="00635AB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роздаткового матеріалу в ілюстрованій формі; термінологічн</w:t>
      </w:r>
      <w:r w:rsidR="007252A8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0776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словник</w:t>
      </w:r>
      <w:r w:rsidR="007252A8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0776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розширеним значенням термінів; відеоматеріал з додаванням титрів та субтитрів</w:t>
      </w:r>
      <w:r w:rsidR="002B6EC9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467EC" w:rsidRPr="00635AB2" w:rsidRDefault="007252A8" w:rsidP="00635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</w:t>
      </w:r>
      <w:r w:rsidR="00A467E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використовується ілюстрований супровід навчання, який застосовується для подолання бар’єрного відчуття навколишнього середовища. Кожен студент даної категорії 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забезпечується</w:t>
      </w:r>
      <w:r w:rsidR="00A467E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індивідуальн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="00A467E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, особистісно-зорієнтован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им </w:t>
      </w:r>
      <w:r w:rsidR="00A467E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навчання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467EC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467EC" w:rsidRDefault="00A467EC" w:rsidP="00635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>Технологія навчального процесу в такій групі передбачає використання ряду прийомів, зокрема розбірливої артикуляції, подачі матеріалу „обличчям до обличчя”, вповільнення темпу лекції</w:t>
      </w:r>
      <w:r w:rsidR="002B6EC9" w:rsidRPr="00635AB2">
        <w:rPr>
          <w:rFonts w:ascii="Times New Roman" w:hAnsi="Times New Roman" w:cs="Times New Roman"/>
          <w:bCs/>
          <w:sz w:val="28"/>
          <w:szCs w:val="28"/>
          <w:lang w:val="uk-UA"/>
        </w:rPr>
        <w:t>, використанням комп’ютерної техніки,</w:t>
      </w:r>
      <w:r w:rsidRPr="00635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тощо. </w:t>
      </w:r>
    </w:p>
    <w:p w:rsidR="00853578" w:rsidRPr="00635AB2" w:rsidRDefault="00853578" w:rsidP="00635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379A" w:rsidRDefault="00F6379A" w:rsidP="001A17A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35AB2">
        <w:rPr>
          <w:rFonts w:ascii="Times New Roman" w:hAnsi="Times New Roman"/>
          <w:bCs w:val="0"/>
          <w:sz w:val="28"/>
          <w:szCs w:val="28"/>
          <w:lang w:val="uk-UA"/>
        </w:rPr>
        <w:t xml:space="preserve">6. </w:t>
      </w:r>
      <w:r w:rsidRPr="00635AB2">
        <w:rPr>
          <w:rFonts w:ascii="Times New Roman" w:hAnsi="Times New Roman"/>
          <w:sz w:val="28"/>
          <w:szCs w:val="28"/>
          <w:lang w:val="uk-UA"/>
        </w:rPr>
        <w:t>СИСТЕМА ОЦІНЮВАННЯ НАВЧАЛЬНИХ ДОСЯГНЕНЬ ЗДОБУВАЧІВ ВИЩОЇ ОСВІТИ</w:t>
      </w:r>
    </w:p>
    <w:p w:rsidR="001A17A8" w:rsidRPr="001A17A8" w:rsidRDefault="001A17A8" w:rsidP="001A17A8">
      <w:pPr>
        <w:rPr>
          <w:lang w:val="uk-UA"/>
        </w:rPr>
      </w:pPr>
    </w:p>
    <w:p w:rsidR="00DA15C2" w:rsidRDefault="00DA15C2" w:rsidP="001A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DA15C2" w:rsidRPr="00635AB2" w:rsidRDefault="00DA15C2" w:rsidP="00635AB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виконано на достатньому рівні, що сприяє розвитку творчих засад особистості майбутнього фахівця курортної справи з урахуванням індивідуальних особливостей учасників навчального процесу й спілкування.</w:t>
      </w:r>
    </w:p>
    <w:p w:rsidR="00DA15C2" w:rsidRPr="00635AB2" w:rsidRDefault="00DA15C2" w:rsidP="00635AB2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формування професійних здібностей студентів широко впроваджуються інформаційні технології з використання </w:t>
      </w:r>
      <w:proofErr w:type="spellStart"/>
      <w:r w:rsidRPr="00635AB2">
        <w:rPr>
          <w:rFonts w:ascii="Times New Roman" w:hAnsi="Times New Roman" w:cs="Times New Roman"/>
          <w:sz w:val="28"/>
          <w:szCs w:val="28"/>
          <w:lang w:val="uk-UA"/>
        </w:rPr>
        <w:t>графопроекторів</w:t>
      </w:r>
      <w:proofErr w:type="spellEnd"/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та мультимедіа з одночасним використанням комп’ютерної техніки, що значно покращує уявне мислення студентів та сприяє підвищенню їх успішності. Робота зі студентами виконується на ситуаційному рівні з залученням імітаційного формування уявлень та понять, а також із формуванням стійкого бачення пройденого матеріалу навчальної дисципліни з ситуаційним мисленням. Студенти отримують навики в опрацюванні та вивченні матеріалу та можуть аналізувати певні фактори та робити висновки.</w:t>
      </w:r>
    </w:p>
    <w:p w:rsidR="00DA15C2" w:rsidRPr="001A17A8" w:rsidRDefault="00DA15C2" w:rsidP="00635A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15C2" w:rsidRDefault="00DA15C2" w:rsidP="00635A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DA15C2" w:rsidRPr="00635AB2" w:rsidRDefault="00DA15C2" w:rsidP="00635A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виконано на достатньому рівні, що сприяє розвитку творчих засад особистості майбутнього фахівця курортної справи з урахуванням індивідуальних особливостей учасників навчального процесу й спілкування.</w:t>
      </w:r>
    </w:p>
    <w:p w:rsidR="00DA15C2" w:rsidRPr="00635AB2" w:rsidRDefault="00DA15C2" w:rsidP="00635AB2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формування професійних здібностей студентів широко впроваджуються інформаційні технології з використання </w:t>
      </w:r>
      <w:proofErr w:type="spellStart"/>
      <w:r w:rsidRPr="00635AB2">
        <w:rPr>
          <w:rFonts w:ascii="Times New Roman" w:hAnsi="Times New Roman" w:cs="Times New Roman"/>
          <w:sz w:val="28"/>
          <w:szCs w:val="28"/>
          <w:lang w:val="uk-UA"/>
        </w:rPr>
        <w:t>графопроекторів</w:t>
      </w:r>
      <w:proofErr w:type="spellEnd"/>
      <w:r w:rsidRPr="00635AB2">
        <w:rPr>
          <w:rFonts w:ascii="Times New Roman" w:hAnsi="Times New Roman" w:cs="Times New Roman"/>
          <w:sz w:val="28"/>
          <w:szCs w:val="28"/>
          <w:lang w:val="uk-UA"/>
        </w:rPr>
        <w:t xml:space="preserve"> та мультимедіа з одночасним використанням комп’ютерної техніки, що значно покращує уявне мислення студентів та сприяє підвищенню їх успішності. Робота зі студентами виконується на ситуаційному рівні з залученням імітаційного формування уявлень та понять, а також із формуванням стійкого бачення пройденого матеріалу навчальної дисципліни з ситуаційним мисленням. Студенти отримують навики в опрацюванні та вивченні матеріалу та можуть аналізувати певні фактори та робити висновки.</w:t>
      </w:r>
    </w:p>
    <w:p w:rsidR="00DA15C2" w:rsidRPr="00635AB2" w:rsidRDefault="00DA15C2" w:rsidP="00635A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DA15C2" w:rsidRPr="00635AB2" w:rsidRDefault="00DA15C2" w:rsidP="00635A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ab/>
        <w:t>Використовуються такі методи усного та письмового контролю знань та умінь студентів з навчальної дисципліни, які сприяють підвищенню мотивації студентів – майбутніх фахівців галузі гостинності до навчально-пізнавальної діяльності. Відповідно до специфіки фахової підготовки перевага надається письмовому, програмованому, практичному контролю.</w:t>
      </w:r>
    </w:p>
    <w:p w:rsidR="00DA15C2" w:rsidRDefault="00DA15C2" w:rsidP="00635AB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97D04" w:rsidRPr="00297D04" w:rsidRDefault="00297D04" w:rsidP="00635AB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A15C2" w:rsidRPr="00635AB2" w:rsidRDefault="00DA15C2" w:rsidP="001A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знань, умінь та навичок студентів з навчальної дисципліни “</w:t>
      </w:r>
      <w:r w:rsidR="00B133BD">
        <w:rPr>
          <w:rFonts w:ascii="Times New Roman" w:hAnsi="Times New Roman" w:cs="Times New Roman"/>
          <w:b/>
          <w:sz w:val="28"/>
          <w:szCs w:val="28"/>
          <w:lang w:val="uk-UA"/>
        </w:rPr>
        <w:t>Основи автоматизованого проектування</w:t>
      </w: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139"/>
      </w:tblGrid>
      <w:tr w:rsidR="00DA15C2" w:rsidRPr="00635AB2" w:rsidTr="00950A87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Оцінка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Рівні прояву критеріїв</w:t>
            </w:r>
          </w:p>
        </w:tc>
      </w:tr>
      <w:tr w:rsidR="00DA15C2" w:rsidRPr="00635AB2" w:rsidTr="00950A87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(відмінно)</w:t>
            </w: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B133BD">
            <w:pPr>
              <w:ind w:firstLine="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має глибокі міцні і системні знання з усього теоретичного курсу, може чітко сформулювати основні теоретичні положення дисципліни та слідкує за змінами в них. Використовуючи ці положення, вільно володіє понятійним апаратом, знає основні проблеми навчальної дисципліни, її мету та завдання. Вміє застосовувати здобуті теоретичні знання у всіх видах діяльності.</w:t>
            </w:r>
          </w:p>
        </w:tc>
      </w:tr>
      <w:tr w:rsidR="00DA15C2" w:rsidRPr="00635AB2" w:rsidTr="00853578">
        <w:trPr>
          <w:trHeight w:val="54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(добре)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має міцні ґрунтовні знання, виконує роботу без помилок, але може допустити неточності в формулюванні термінів чи понять дисципліни.</w:t>
            </w:r>
          </w:p>
        </w:tc>
      </w:tr>
      <w:tr w:rsidR="00DA15C2" w:rsidRPr="00635AB2" w:rsidTr="00950A87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(добре)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знає програмний матеріал повністю, має практичні навички в оволодінні матеріалом, може виконувати завдання з деякими несуттєвими помилками.</w:t>
            </w:r>
          </w:p>
        </w:tc>
      </w:tr>
      <w:tr w:rsidR="00DA15C2" w:rsidRPr="00635AB2" w:rsidTr="00950A87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(задовільно)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знає основні теми курсу, має уявлення про інфраструктуру готелів та ресторанів, але його знання носять загальний характер, тому допускає помилки, які може усунути з допомогою викладача.</w:t>
            </w:r>
          </w:p>
        </w:tc>
      </w:tr>
      <w:tr w:rsidR="00DA15C2" w:rsidRPr="00635AB2" w:rsidTr="00950A87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(задовільно)</w:t>
            </w: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widowControl w:val="0"/>
              <w:ind w:firstLine="47"/>
              <w:jc w:val="both"/>
              <w:rPr>
                <w:rFonts w:ascii="Times New Roman" w:hAnsi="Times New Roman" w:cs="Times New Roman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Замість чіткого термінологічного визначення студент пояснює теоретичний матеріал на побутовому рівні. Має прогалини в знаннях теоретичного матеріалу навчальної дисципліни та практичних вміннях з виконання та оформлення завдань.</w:t>
            </w:r>
          </w:p>
        </w:tc>
      </w:tr>
      <w:tr w:rsidR="00DA15C2" w:rsidRPr="00635AB2" w:rsidTr="00950A87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(незадовільно)</w:t>
            </w:r>
          </w:p>
          <w:p w:rsidR="00DA15C2" w:rsidRPr="00950A87" w:rsidRDefault="00DA15C2" w:rsidP="001A17A8">
            <w:pPr>
              <w:ind w:firstLine="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ind w:firstLine="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має фрагментарні знання з усього курсу. Не володіє основними положеннями навчальної дисципліни, оскільки понятійний апарат не сформований. Не володіє програмним матеріалом. Мова невиразна, обмежена, словниковий запас не дає змогу вільно орієнтуватись у матеріалі. Практичні навички виконання робіт на рівні розпізнавання.</w:t>
            </w:r>
          </w:p>
        </w:tc>
      </w:tr>
      <w:tr w:rsidR="00DA15C2" w:rsidRPr="00635AB2" w:rsidTr="00950A87">
        <w:trPr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ind w:left="-101" w:right="-1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2 (незадовільно)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повністю не знає програмного матеріалу, не працював в аудиторії з викладачем, на практичних заняттях та самостійно.</w:t>
            </w:r>
          </w:p>
        </w:tc>
      </w:tr>
    </w:tbl>
    <w:p w:rsidR="00DA15C2" w:rsidRPr="00635AB2" w:rsidRDefault="00DA15C2" w:rsidP="001A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виконання студентами практичних робіт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096"/>
      </w:tblGrid>
      <w:tr w:rsidR="00DA15C2" w:rsidRPr="00635AB2" w:rsidTr="00853578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Оцінка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Рівні прояву критеріїв</w:t>
            </w:r>
          </w:p>
        </w:tc>
      </w:tr>
      <w:tr w:rsidR="00DA15C2" w:rsidRPr="00635AB2" w:rsidTr="00853578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:rsidR="00DA15C2" w:rsidRPr="00950A87" w:rsidRDefault="00DA15C2" w:rsidP="00950A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(відмінно)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на високому рівні самостійності виконує практичні роботи, у повному обсязі та творчо. Отримані результати аналізує та інтерпретує.</w:t>
            </w:r>
          </w:p>
        </w:tc>
      </w:tr>
      <w:tr w:rsidR="00DA15C2" w:rsidRPr="00635AB2" w:rsidTr="00853578">
        <w:trPr>
          <w:trHeight w:val="72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(добре)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в цілому досконало виконує практичні роботи, однак користується вже розробленими методиками. Отримані результати фіксує відповідно до вимог.</w:t>
            </w:r>
          </w:p>
        </w:tc>
      </w:tr>
      <w:tr w:rsidR="00DA15C2" w:rsidRPr="00635AB2" w:rsidTr="00853578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DA15C2" w:rsidRPr="00950A87" w:rsidRDefault="00DA15C2" w:rsidP="00950A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(добре)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чітко дотримується розробленого викладачем плану виконання роботи. Консультується з ним під час виконання практичних робіт. Отримані результати оформляє в цілому правильно.</w:t>
            </w:r>
          </w:p>
        </w:tc>
      </w:tr>
      <w:tr w:rsidR="00DA15C2" w:rsidRPr="00635AB2" w:rsidTr="00853578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(задовільно)</w:t>
            </w:r>
          </w:p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під час проведення практичних робіт може допускати деякі помилки і неточності, які за вказівками викладача швидко усуває. Результати роботи оформляє правильно, але на низькому рівні самостійності.</w:t>
            </w:r>
          </w:p>
        </w:tc>
      </w:tr>
      <w:tr w:rsidR="00DA15C2" w:rsidRPr="00635AB2" w:rsidTr="00853578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DA15C2" w:rsidRPr="00950A87" w:rsidRDefault="00DA15C2" w:rsidP="00950A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(задовільно)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виконує практичні роботи у неповному обсязі та не самостійно, під час виконання яких постійно консультується з викладачем. Часто допускає суттєві помилки, які усуває за допомогою викладача.</w:t>
            </w:r>
          </w:p>
        </w:tc>
      </w:tr>
      <w:tr w:rsidR="00DA15C2" w:rsidRPr="00635AB2" w:rsidTr="00853578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2 (незадовільно)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не може виконати практичні роботи у повному обсязі та на достатньому рівні навчально-пізнавальної діяльності, має значні прогалини у теоретичних знаннях, допускає грубі порушення.</w:t>
            </w:r>
          </w:p>
        </w:tc>
      </w:tr>
      <w:tr w:rsidR="00DA15C2" w:rsidRPr="00635AB2" w:rsidTr="00853578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2 </w:t>
            </w:r>
          </w:p>
          <w:p w:rsidR="00DA15C2" w:rsidRPr="00950A87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(незадовільно)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1A17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часто не відвідував заняття, не виконав практичні роботи у повному обсязі.</w:t>
            </w:r>
          </w:p>
        </w:tc>
      </w:tr>
    </w:tbl>
    <w:p w:rsidR="00DA15C2" w:rsidRPr="00635AB2" w:rsidRDefault="00DA15C2" w:rsidP="001A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знань та вмінь студентів під час виконання індивідуальної роботи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8048"/>
      </w:tblGrid>
      <w:tr w:rsidR="00DA15C2" w:rsidRPr="00635AB2" w:rsidTr="00950A87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Оцінка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Рівні прояву критеріїв</w:t>
            </w:r>
          </w:p>
        </w:tc>
      </w:tr>
      <w:tr w:rsidR="00DA15C2" w:rsidRPr="00635AB2" w:rsidTr="00950A87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(відмінно)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на високому рівні самостійності виконує індивідуальні роботи, у повному обсязі та творчо. Отримані результати аналізує та інтерпретує.</w:t>
            </w:r>
          </w:p>
        </w:tc>
      </w:tr>
      <w:tr w:rsidR="00DA15C2" w:rsidRPr="00635AB2" w:rsidTr="00950A87">
        <w:trPr>
          <w:trHeight w:val="90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(добре)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в цілому досконало виконує індивідуальні роботи, однак користується вже розробленими методиками. Отримані результати фіксує відповідно до вимог.</w:t>
            </w:r>
          </w:p>
        </w:tc>
      </w:tr>
      <w:tr w:rsidR="00DA15C2" w:rsidRPr="00635AB2" w:rsidTr="00950A87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(добре)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чітко дотримується розробленого викладачем плану виконання роботи. Консультується з ним під час виконання індивідуальних робіт. Отримані результати оформляє в цілому правильно.</w:t>
            </w:r>
          </w:p>
        </w:tc>
      </w:tr>
      <w:tr w:rsidR="00DA15C2" w:rsidRPr="00635AB2" w:rsidTr="00950A87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(задовільно)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під час проведення індивідуальних робіт може допускати деякі помилки і неточності, які за вказівками викладача швидко усуває. Результати роботи оформляє правильно, але на низькому рівні самостійності.</w:t>
            </w:r>
          </w:p>
        </w:tc>
      </w:tr>
      <w:tr w:rsidR="00DA15C2" w:rsidRPr="00635AB2" w:rsidTr="00950A87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3 </w:t>
            </w:r>
          </w:p>
          <w:p w:rsidR="00DA15C2" w:rsidRPr="00950A87" w:rsidRDefault="00DA15C2" w:rsidP="00853578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(задовільно)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виконує індивідуальні роботи у неповному обсязі та не самостійно, під час виконання яких постійно консультується з викладачем. Часто допускає суттєві помилки, які усуває за допомогою викладача.</w:t>
            </w:r>
          </w:p>
        </w:tc>
      </w:tr>
      <w:tr w:rsidR="00DA15C2" w:rsidRPr="00635AB2" w:rsidTr="00950A87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2 (незадовільно)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не може виконати індивідуальні роботи у повному обсязі та на достатньому рівні навчально-пізнавальної діяльності, має значні прогалини у теоретичних знаннях, допускає грубі порушення.</w:t>
            </w:r>
          </w:p>
        </w:tc>
      </w:tr>
      <w:tr w:rsidR="00DA15C2" w:rsidRPr="00635AB2" w:rsidTr="00950A87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C2" w:rsidRPr="00950A87" w:rsidRDefault="00DA15C2" w:rsidP="00950A87">
            <w:pPr>
              <w:ind w:left="-95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2 (незадовільно)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C2" w:rsidRPr="00950A87" w:rsidRDefault="00DA15C2" w:rsidP="00950A87">
            <w:pPr>
              <w:ind w:left="-95" w:right="-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часто не відвідував заняття, не виконав індивідуальні роботи у повному обсязі.</w:t>
            </w:r>
          </w:p>
        </w:tc>
      </w:tr>
    </w:tbl>
    <w:p w:rsidR="00DA15C2" w:rsidRPr="00635AB2" w:rsidRDefault="00DA15C2" w:rsidP="001A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знань та вмінь студентів виконання самостійної роботи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989"/>
      </w:tblGrid>
      <w:tr w:rsidR="00DA15C2" w:rsidRPr="00635AB2" w:rsidTr="00950A87">
        <w:trPr>
          <w:jc w:val="center"/>
        </w:trPr>
        <w:tc>
          <w:tcPr>
            <w:tcW w:w="1754" w:type="dxa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Оцінка</w:t>
            </w:r>
          </w:p>
        </w:tc>
        <w:tc>
          <w:tcPr>
            <w:tcW w:w="7989" w:type="dxa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Рівні прояву критеріїв </w:t>
            </w:r>
          </w:p>
        </w:tc>
      </w:tr>
      <w:tr w:rsidR="00DA15C2" w:rsidRPr="004331DB" w:rsidTr="00950A87">
        <w:trPr>
          <w:jc w:val="center"/>
        </w:trPr>
        <w:tc>
          <w:tcPr>
            <w:tcW w:w="1754" w:type="dxa"/>
            <w:vAlign w:val="center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5 </w:t>
            </w:r>
          </w:p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(відмінно)</w:t>
            </w:r>
          </w:p>
        </w:tc>
        <w:tc>
          <w:tcPr>
            <w:tcW w:w="7989" w:type="dxa"/>
          </w:tcPr>
          <w:p w:rsidR="00DA15C2" w:rsidRPr="00950A87" w:rsidRDefault="00DA15C2" w:rsidP="00950A87">
            <w:pPr>
              <w:ind w:left="-144" w:right="-150"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 xml:space="preserve">Студент виконує самостійну роботу відповідно завдань навчальної дисципліни: показує високі результати під час здачі колоквіумів, практичні </w:t>
            </w:r>
            <w:proofErr w:type="spellStart"/>
            <w:r w:rsidRPr="00950A87">
              <w:rPr>
                <w:rFonts w:ascii="Times New Roman" w:hAnsi="Times New Roman" w:cs="Times New Roman"/>
                <w:lang w:val="uk-UA"/>
              </w:rPr>
              <w:t>задачівиконано</w:t>
            </w:r>
            <w:proofErr w:type="spellEnd"/>
            <w:r w:rsidRPr="00950A87">
              <w:rPr>
                <w:rFonts w:ascii="Times New Roman" w:hAnsi="Times New Roman" w:cs="Times New Roman"/>
                <w:lang w:val="uk-UA"/>
              </w:rPr>
              <w:t xml:space="preserve"> творчо, бере участь у виконанні науково-дослідної роботи з дисципліни, володіє методикою збору інформації.</w:t>
            </w:r>
          </w:p>
        </w:tc>
      </w:tr>
      <w:tr w:rsidR="00DA15C2" w:rsidRPr="004331DB" w:rsidTr="00950A87">
        <w:trPr>
          <w:jc w:val="center"/>
        </w:trPr>
        <w:tc>
          <w:tcPr>
            <w:tcW w:w="1754" w:type="dxa"/>
            <w:vAlign w:val="center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4 </w:t>
            </w:r>
          </w:p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(добре)</w:t>
            </w:r>
          </w:p>
        </w:tc>
        <w:tc>
          <w:tcPr>
            <w:tcW w:w="7989" w:type="dxa"/>
          </w:tcPr>
          <w:p w:rsidR="00DA15C2" w:rsidRPr="00950A87" w:rsidRDefault="00DA15C2" w:rsidP="00950A87">
            <w:pPr>
              <w:ind w:left="-144" w:right="-150"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 xml:space="preserve">Студент виконує самостійну роботу відповідно завдань навчальної дисципліни: показує достатні результати під час здачі колоквіумів, практичні </w:t>
            </w:r>
            <w:proofErr w:type="spellStart"/>
            <w:r w:rsidRPr="00950A87">
              <w:rPr>
                <w:rFonts w:ascii="Times New Roman" w:hAnsi="Times New Roman" w:cs="Times New Roman"/>
                <w:lang w:val="uk-UA"/>
              </w:rPr>
              <w:t>задачівиконано</w:t>
            </w:r>
            <w:proofErr w:type="spellEnd"/>
            <w:r w:rsidRPr="00950A87">
              <w:rPr>
                <w:rFonts w:ascii="Times New Roman" w:hAnsi="Times New Roman" w:cs="Times New Roman"/>
                <w:lang w:val="uk-UA"/>
              </w:rPr>
              <w:t xml:space="preserve"> відповідно до вимог, але не виконано творчо, бере участь у підготовці наукових завдань за вказівками викладача, старанно відноситься до збору інформації.</w:t>
            </w:r>
          </w:p>
        </w:tc>
      </w:tr>
      <w:tr w:rsidR="00DA15C2" w:rsidRPr="004331DB" w:rsidTr="00950A87">
        <w:trPr>
          <w:jc w:val="center"/>
        </w:trPr>
        <w:tc>
          <w:tcPr>
            <w:tcW w:w="1754" w:type="dxa"/>
            <w:vAlign w:val="center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4 </w:t>
            </w:r>
          </w:p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(добре)</w:t>
            </w:r>
          </w:p>
        </w:tc>
        <w:tc>
          <w:tcPr>
            <w:tcW w:w="7989" w:type="dxa"/>
          </w:tcPr>
          <w:p w:rsidR="00DA15C2" w:rsidRPr="00950A87" w:rsidRDefault="00DA15C2" w:rsidP="00950A87">
            <w:pPr>
              <w:ind w:left="-108" w:right="-150"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виконує самостійну роботу відповідно завдань навчальної дисципліни: показує достатні результати під час здачі колоквіумів, але студент потребує допомоги викладача, практичні задачі виконано, але з допомогою викладача, не бере участі у виконанні науково-дослідної роботи з дисципліни, слабо володіє методикою збору інформації.</w:t>
            </w:r>
          </w:p>
        </w:tc>
      </w:tr>
      <w:tr w:rsidR="00DA15C2" w:rsidRPr="004331DB" w:rsidTr="00950A87">
        <w:trPr>
          <w:jc w:val="center"/>
        </w:trPr>
        <w:tc>
          <w:tcPr>
            <w:tcW w:w="1754" w:type="dxa"/>
            <w:vAlign w:val="center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(задовільно)</w:t>
            </w:r>
          </w:p>
        </w:tc>
        <w:tc>
          <w:tcPr>
            <w:tcW w:w="7989" w:type="dxa"/>
          </w:tcPr>
          <w:p w:rsidR="00DA15C2" w:rsidRPr="00950A87" w:rsidRDefault="00DA15C2" w:rsidP="00950A87">
            <w:pPr>
              <w:ind w:left="-144" w:right="-150"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фрагментарно виконує самостійну роботу відповідно завдань навчальної дисципліни: показує задовільні результати під час здачі колоквіумів, практичні задачі виконано під контролем викладача, не бере участі у виконанні науково-дослідної роботи з дисципліни, слабо володіє методикою збору інформації.</w:t>
            </w:r>
          </w:p>
        </w:tc>
      </w:tr>
      <w:tr w:rsidR="00DA15C2" w:rsidRPr="004331DB" w:rsidTr="00950A87">
        <w:trPr>
          <w:jc w:val="center"/>
        </w:trPr>
        <w:tc>
          <w:tcPr>
            <w:tcW w:w="1754" w:type="dxa"/>
            <w:vAlign w:val="center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3 </w:t>
            </w:r>
          </w:p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(задовільно)</w:t>
            </w:r>
          </w:p>
        </w:tc>
        <w:tc>
          <w:tcPr>
            <w:tcW w:w="7989" w:type="dxa"/>
          </w:tcPr>
          <w:p w:rsidR="00950A87" w:rsidRPr="00950A87" w:rsidRDefault="00DA15C2" w:rsidP="00297D04">
            <w:pPr>
              <w:ind w:left="-144" w:right="-150"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proofErr w:type="spellStart"/>
            <w:r w:rsidRPr="00950A87">
              <w:rPr>
                <w:rFonts w:ascii="Times New Roman" w:hAnsi="Times New Roman" w:cs="Times New Roman"/>
                <w:lang w:val="uk-UA"/>
              </w:rPr>
              <w:t>фрагментарновиконує</w:t>
            </w:r>
            <w:proofErr w:type="spellEnd"/>
            <w:r w:rsidRPr="00950A87">
              <w:rPr>
                <w:rFonts w:ascii="Times New Roman" w:hAnsi="Times New Roman" w:cs="Times New Roman"/>
                <w:lang w:val="uk-UA"/>
              </w:rPr>
              <w:t xml:space="preserve"> самостійну роботу відповідно завдань навчальної дисципліни: показує задовільні результати під час здачі колоквіумів, практичні задачі виконано зі значними помилками, не бере участі у виконанні науково-дослідної роботи з дисципліни, слабо володіє методикою збору інформації.</w:t>
            </w:r>
          </w:p>
        </w:tc>
      </w:tr>
      <w:tr w:rsidR="00DA15C2" w:rsidRPr="004331DB" w:rsidTr="00950A87">
        <w:trPr>
          <w:jc w:val="center"/>
        </w:trPr>
        <w:tc>
          <w:tcPr>
            <w:tcW w:w="1754" w:type="dxa"/>
            <w:vAlign w:val="center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 xml:space="preserve"> (незадовільно)</w:t>
            </w:r>
          </w:p>
        </w:tc>
        <w:tc>
          <w:tcPr>
            <w:tcW w:w="7989" w:type="dxa"/>
          </w:tcPr>
          <w:p w:rsidR="00DA15C2" w:rsidRPr="00950A87" w:rsidRDefault="00DA15C2" w:rsidP="00950A87">
            <w:pPr>
              <w:ind w:left="-144" w:right="-150"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не виконує самостійну роботу відповідно завдань навчальної дисципліни: має низькі  результати під час здачі колоквіумів, практичні задачі подаються із запізненням, не бере участь у виконанні науково-дослідної роботи з дисципліни, не володіє методикою збору інформації.</w:t>
            </w:r>
          </w:p>
        </w:tc>
      </w:tr>
      <w:tr w:rsidR="00DA15C2" w:rsidRPr="004331DB" w:rsidTr="00950A87">
        <w:trPr>
          <w:jc w:val="center"/>
        </w:trPr>
        <w:tc>
          <w:tcPr>
            <w:tcW w:w="1754" w:type="dxa"/>
            <w:vAlign w:val="center"/>
          </w:tcPr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A15C2" w:rsidRPr="00950A87" w:rsidRDefault="00DA15C2" w:rsidP="00950A87">
            <w:pPr>
              <w:ind w:left="-144" w:right="-15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A87">
              <w:rPr>
                <w:rFonts w:ascii="Times New Roman" w:hAnsi="Times New Roman" w:cs="Times New Roman"/>
                <w:b/>
                <w:lang w:val="uk-UA"/>
              </w:rPr>
              <w:t>(незадовільно)</w:t>
            </w:r>
          </w:p>
        </w:tc>
        <w:tc>
          <w:tcPr>
            <w:tcW w:w="7989" w:type="dxa"/>
          </w:tcPr>
          <w:p w:rsidR="00DA15C2" w:rsidRPr="00950A87" w:rsidRDefault="00DA15C2" w:rsidP="00950A87">
            <w:pPr>
              <w:ind w:left="-144" w:right="-150"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0A87">
              <w:rPr>
                <w:rFonts w:ascii="Times New Roman" w:hAnsi="Times New Roman" w:cs="Times New Roman"/>
                <w:lang w:val="uk-UA"/>
              </w:rPr>
              <w:t>Студент не виконує самостійну роботу відповідно завдань навчальної дисципліни: не з’являється на здачу колоквіумів, практичні задачі не виконані, не бере участь у виконанні науково-дослідної роботи з дисципліни, не володіє методикою збору інформації.</w:t>
            </w:r>
          </w:p>
        </w:tc>
      </w:tr>
    </w:tbl>
    <w:p w:rsidR="00DA15C2" w:rsidRPr="00635AB2" w:rsidRDefault="00DA15C2" w:rsidP="00635AB2">
      <w:pPr>
        <w:ind w:firstLine="567"/>
        <w:jc w:val="center"/>
        <w:rPr>
          <w:rFonts w:ascii="Times New Roman" w:hAnsi="Times New Roman" w:cs="Times New Roman"/>
          <w:b/>
          <w:spacing w:val="6"/>
          <w:sz w:val="16"/>
          <w:szCs w:val="16"/>
          <w:lang w:val="uk-UA"/>
        </w:rPr>
      </w:pPr>
    </w:p>
    <w:p w:rsidR="00DA15C2" w:rsidRPr="00635AB2" w:rsidRDefault="00DA15C2" w:rsidP="001A17A8">
      <w:pPr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  <w:t xml:space="preserve">Критерії оцінювання знань та вмінь </w:t>
      </w:r>
      <w:proofErr w:type="spellStart"/>
      <w:r w:rsidRPr="00635AB2"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  <w:t>студентівпід</w:t>
      </w:r>
      <w:proofErr w:type="spellEnd"/>
      <w:r w:rsidRPr="00635AB2"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  <w:t xml:space="preserve"> час проведення модульного контролю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977"/>
        <w:gridCol w:w="3639"/>
      </w:tblGrid>
      <w:tr w:rsidR="00DA15C2" w:rsidRPr="00635AB2" w:rsidTr="008873C3">
        <w:trPr>
          <w:jc w:val="center"/>
        </w:trPr>
        <w:tc>
          <w:tcPr>
            <w:tcW w:w="2931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Оцінка</w:t>
            </w:r>
          </w:p>
        </w:tc>
        <w:tc>
          <w:tcPr>
            <w:tcW w:w="2977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Відсоток правильних відповідей</w:t>
            </w:r>
          </w:p>
        </w:tc>
        <w:tc>
          <w:tcPr>
            <w:tcW w:w="3639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Кількість правильних відповідей</w:t>
            </w:r>
          </w:p>
        </w:tc>
      </w:tr>
      <w:tr w:rsidR="00DA15C2" w:rsidRPr="00635AB2" w:rsidTr="008873C3">
        <w:trPr>
          <w:jc w:val="center"/>
        </w:trPr>
        <w:tc>
          <w:tcPr>
            <w:tcW w:w="2931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5 (відмінно)</w:t>
            </w:r>
          </w:p>
        </w:tc>
        <w:tc>
          <w:tcPr>
            <w:tcW w:w="2977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86-100</w:t>
            </w:r>
          </w:p>
        </w:tc>
        <w:tc>
          <w:tcPr>
            <w:tcW w:w="3639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26-30</w:t>
            </w:r>
          </w:p>
        </w:tc>
      </w:tr>
      <w:tr w:rsidR="00DA15C2" w:rsidRPr="00635AB2" w:rsidTr="008873C3">
        <w:trPr>
          <w:jc w:val="center"/>
        </w:trPr>
        <w:tc>
          <w:tcPr>
            <w:tcW w:w="2931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4 (добре)</w:t>
            </w:r>
          </w:p>
        </w:tc>
        <w:tc>
          <w:tcPr>
            <w:tcW w:w="2977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79-85</w:t>
            </w:r>
          </w:p>
        </w:tc>
        <w:tc>
          <w:tcPr>
            <w:tcW w:w="3639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24-25</w:t>
            </w:r>
          </w:p>
        </w:tc>
      </w:tr>
      <w:tr w:rsidR="00DA15C2" w:rsidRPr="00635AB2" w:rsidTr="008873C3">
        <w:trPr>
          <w:jc w:val="center"/>
        </w:trPr>
        <w:tc>
          <w:tcPr>
            <w:tcW w:w="2931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4 (добре)</w:t>
            </w:r>
          </w:p>
        </w:tc>
        <w:tc>
          <w:tcPr>
            <w:tcW w:w="2977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71-78</w:t>
            </w:r>
          </w:p>
        </w:tc>
        <w:tc>
          <w:tcPr>
            <w:tcW w:w="3639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21-23</w:t>
            </w:r>
          </w:p>
        </w:tc>
      </w:tr>
      <w:tr w:rsidR="00DA15C2" w:rsidRPr="00635AB2" w:rsidTr="008873C3">
        <w:trPr>
          <w:jc w:val="center"/>
        </w:trPr>
        <w:tc>
          <w:tcPr>
            <w:tcW w:w="2931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3(задовільно)</w:t>
            </w:r>
          </w:p>
        </w:tc>
        <w:tc>
          <w:tcPr>
            <w:tcW w:w="2977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64-70</w:t>
            </w:r>
          </w:p>
        </w:tc>
        <w:tc>
          <w:tcPr>
            <w:tcW w:w="3639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19-20</w:t>
            </w:r>
          </w:p>
        </w:tc>
      </w:tr>
      <w:tr w:rsidR="00DA15C2" w:rsidRPr="00635AB2" w:rsidTr="008873C3">
        <w:trPr>
          <w:jc w:val="center"/>
        </w:trPr>
        <w:tc>
          <w:tcPr>
            <w:tcW w:w="2931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3 (задовільно)</w:t>
            </w:r>
          </w:p>
        </w:tc>
        <w:tc>
          <w:tcPr>
            <w:tcW w:w="2977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56-63</w:t>
            </w:r>
          </w:p>
        </w:tc>
        <w:tc>
          <w:tcPr>
            <w:tcW w:w="3639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17-18</w:t>
            </w:r>
          </w:p>
        </w:tc>
      </w:tr>
      <w:tr w:rsidR="00DA15C2" w:rsidRPr="00635AB2" w:rsidTr="008873C3">
        <w:trPr>
          <w:jc w:val="center"/>
        </w:trPr>
        <w:tc>
          <w:tcPr>
            <w:tcW w:w="2931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2 (незадовільно)</w:t>
            </w:r>
          </w:p>
        </w:tc>
        <w:tc>
          <w:tcPr>
            <w:tcW w:w="2977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27-55</w:t>
            </w:r>
          </w:p>
        </w:tc>
        <w:tc>
          <w:tcPr>
            <w:tcW w:w="3639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8-16</w:t>
            </w:r>
          </w:p>
        </w:tc>
      </w:tr>
      <w:tr w:rsidR="00DA15C2" w:rsidRPr="00635AB2" w:rsidTr="008873C3">
        <w:trPr>
          <w:jc w:val="center"/>
        </w:trPr>
        <w:tc>
          <w:tcPr>
            <w:tcW w:w="2931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2 (незадовільно)</w:t>
            </w:r>
          </w:p>
        </w:tc>
        <w:tc>
          <w:tcPr>
            <w:tcW w:w="2977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0-26</w:t>
            </w:r>
          </w:p>
        </w:tc>
        <w:tc>
          <w:tcPr>
            <w:tcW w:w="3639" w:type="dxa"/>
          </w:tcPr>
          <w:p w:rsidR="00DA15C2" w:rsidRPr="00297D04" w:rsidRDefault="00DA15C2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lang w:val="uk-UA"/>
              </w:rPr>
              <w:t>0-7</w:t>
            </w:r>
          </w:p>
        </w:tc>
      </w:tr>
    </w:tbl>
    <w:p w:rsidR="00DA15C2" w:rsidRPr="00635AB2" w:rsidRDefault="00DA15C2" w:rsidP="00635AB2">
      <w:pPr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6379A" w:rsidRPr="00635AB2" w:rsidRDefault="00F6379A" w:rsidP="001A17A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lang w:val="uk-UA"/>
        </w:rPr>
        <w:t>6.2. Система оцінювання роботи студентів упродовж семестру</w:t>
      </w:r>
    </w:p>
    <w:p w:rsidR="00F6379A" w:rsidRPr="00635AB2" w:rsidRDefault="00F6379A" w:rsidP="00635AB2">
      <w:pPr>
        <w:tabs>
          <w:tab w:val="left" w:pos="2030"/>
          <w:tab w:val="left" w:pos="10065"/>
        </w:tabs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990"/>
        <w:gridCol w:w="16"/>
        <w:gridCol w:w="838"/>
        <w:gridCol w:w="18"/>
        <w:gridCol w:w="837"/>
        <w:gridCol w:w="13"/>
        <w:gridCol w:w="856"/>
        <w:gridCol w:w="855"/>
      </w:tblGrid>
      <w:tr w:rsidR="00323964" w:rsidRPr="00635AB2" w:rsidTr="00297D04">
        <w:trPr>
          <w:cantSplit/>
          <w:trHeight w:val="339"/>
          <w:jc w:val="center"/>
        </w:trPr>
        <w:tc>
          <w:tcPr>
            <w:tcW w:w="4899" w:type="dxa"/>
            <w:vMerge w:val="restart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 xml:space="preserve">Вид діяльності студента  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 за одиницю</w:t>
            </w:r>
          </w:p>
        </w:tc>
        <w:tc>
          <w:tcPr>
            <w:tcW w:w="1722" w:type="dxa"/>
            <w:gridSpan w:val="5"/>
            <w:shd w:val="clear" w:color="auto" w:fill="auto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Модуль 1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Модуль 2</w:t>
            </w:r>
          </w:p>
        </w:tc>
      </w:tr>
      <w:tr w:rsidR="00323964" w:rsidRPr="00635AB2" w:rsidTr="00297D04">
        <w:trPr>
          <w:cantSplit/>
          <w:trHeight w:val="1833"/>
          <w:jc w:val="center"/>
        </w:trPr>
        <w:tc>
          <w:tcPr>
            <w:tcW w:w="4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323964" w:rsidRPr="00635AB2" w:rsidTr="001A17A8">
        <w:trPr>
          <w:jc w:val="center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І. Обов’язкові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1.1. Відвідування лекцій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3964" w:rsidRPr="00297D04" w:rsidRDefault="00D703A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3964" w:rsidRPr="00297D04" w:rsidRDefault="00D703A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1.2. Відвідування практичних занять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3964" w:rsidRPr="00297D04" w:rsidRDefault="00D703A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3964" w:rsidRPr="00297D04" w:rsidRDefault="00D703A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1.3. Робота на практичному занятті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23964" w:rsidRPr="00297D04" w:rsidRDefault="001E336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3964" w:rsidRPr="00297D04" w:rsidRDefault="00D703A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3964" w:rsidRPr="00297D04" w:rsidRDefault="001E336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3964" w:rsidRPr="00297D04" w:rsidRDefault="00D703A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shd w:val="clear" w:color="auto" w:fill="auto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left="-123" w:right="-155" w:firstLine="18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1.4. Виконання завдань для самостійної роботи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23964" w:rsidRPr="00297D04" w:rsidRDefault="001E336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3964" w:rsidRPr="00297D04" w:rsidRDefault="001E336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D703A9" w:rsidRPr="00297D04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297D04">
              <w:rPr>
                <w:rFonts w:ascii="Times New Roman" w:eastAsia="Calibri" w:hAnsi="Times New Roman" w:cs="Times New Roman"/>
                <w:lang w:val="uk-UA"/>
              </w:rPr>
              <w:t>. Виконання модульної роботи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left="-123" w:right="-155" w:firstLine="18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D703A9" w:rsidRPr="00297D04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Pr="00297D04">
              <w:rPr>
                <w:rFonts w:ascii="Times New Roman" w:eastAsia="Calibri" w:hAnsi="Times New Roman" w:cs="Times New Roman"/>
                <w:lang w:val="uk-UA"/>
              </w:rPr>
              <w:t>. Виконання індивідуальн</w:t>
            </w:r>
            <w:r w:rsidR="00D703A9" w:rsidRPr="00297D04">
              <w:rPr>
                <w:rFonts w:ascii="Times New Roman" w:eastAsia="Calibri" w:hAnsi="Times New Roman" w:cs="Times New Roman"/>
                <w:lang w:val="uk-UA"/>
              </w:rPr>
              <w:t>ого</w:t>
            </w:r>
            <w:r w:rsidRPr="00297D04">
              <w:rPr>
                <w:rFonts w:ascii="Times New Roman" w:eastAsia="Calibri" w:hAnsi="Times New Roman" w:cs="Times New Roman"/>
                <w:lang w:val="uk-UA"/>
              </w:rPr>
              <w:t xml:space="preserve"> завдан</w:t>
            </w:r>
            <w:r w:rsidR="00D703A9" w:rsidRPr="00297D04">
              <w:rPr>
                <w:rFonts w:ascii="Times New Roman" w:eastAsia="Calibri" w:hAnsi="Times New Roman" w:cs="Times New Roman"/>
                <w:lang w:val="uk-UA"/>
              </w:rPr>
              <w:t>ня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D703A9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10</w:t>
            </w:r>
          </w:p>
        </w:tc>
      </w:tr>
      <w:tr w:rsidR="00323964" w:rsidRPr="00635AB2" w:rsidTr="001A17A8">
        <w:trPr>
          <w:jc w:val="center"/>
        </w:trPr>
        <w:tc>
          <w:tcPr>
            <w:tcW w:w="59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20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7602B7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  <w:tr w:rsidR="00323964" w:rsidRPr="00635AB2" w:rsidTr="001A17A8">
        <w:trPr>
          <w:jc w:val="center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Максимальна кількість балів за обов’язкові види роботи: 50</w:t>
            </w:r>
          </w:p>
        </w:tc>
      </w:tr>
      <w:tr w:rsidR="00323964" w:rsidRPr="00635AB2" w:rsidTr="001A17A8">
        <w:trPr>
          <w:jc w:val="center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ІІ. Вибіркові</w:t>
            </w:r>
          </w:p>
        </w:tc>
      </w:tr>
      <w:tr w:rsidR="00323964" w:rsidRPr="00635AB2" w:rsidTr="001A17A8">
        <w:trPr>
          <w:jc w:val="center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Виконання завдань для самостійного опрацювання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7602B7" w:rsidRPr="00297D04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297D04">
              <w:rPr>
                <w:rFonts w:ascii="Times New Roman" w:eastAsia="Calibri" w:hAnsi="Times New Roman" w:cs="Times New Roman"/>
                <w:lang w:val="uk-UA"/>
              </w:rPr>
              <w:t>. Огляд літератури з конкретної тематики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shd w:val="clear" w:color="auto" w:fill="auto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7602B7" w:rsidRPr="00297D04">
              <w:rPr>
                <w:rFonts w:ascii="Times New Roman" w:eastAsia="Calibri" w:hAnsi="Times New Roman" w:cs="Times New Roman"/>
                <w:lang w:val="uk-UA"/>
              </w:rPr>
              <w:t>.2</w:t>
            </w:r>
            <w:r w:rsidRPr="00297D04">
              <w:rPr>
                <w:rFonts w:ascii="Times New Roman" w:eastAsia="Calibri" w:hAnsi="Times New Roman" w:cs="Times New Roman"/>
                <w:lang w:val="uk-UA"/>
              </w:rPr>
              <w:t>. Підготовка наукової статті з теми курсу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shd w:val="clear" w:color="auto" w:fill="auto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7602B7" w:rsidRPr="00297D04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297D04">
              <w:rPr>
                <w:rFonts w:ascii="Times New Roman" w:eastAsia="Calibri" w:hAnsi="Times New Roman" w:cs="Times New Roman"/>
                <w:lang w:val="uk-UA"/>
              </w:rPr>
              <w:t xml:space="preserve">. Участь у </w:t>
            </w:r>
            <w:r w:rsidR="00297D04">
              <w:rPr>
                <w:rFonts w:ascii="Times New Roman" w:eastAsia="Calibri" w:hAnsi="Times New Roman" w:cs="Times New Roman"/>
                <w:lang w:val="uk-UA"/>
              </w:rPr>
              <w:t>НСК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323964" w:rsidRPr="00635AB2" w:rsidTr="001A17A8">
        <w:trPr>
          <w:jc w:val="center"/>
        </w:trPr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297D04">
            <w:pPr>
              <w:tabs>
                <w:tab w:val="left" w:pos="2030"/>
                <w:tab w:val="left" w:pos="10065"/>
              </w:tabs>
              <w:ind w:firstLine="18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7602B7" w:rsidRPr="00297D04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297D04">
              <w:rPr>
                <w:rFonts w:ascii="Times New Roman" w:eastAsia="Calibri" w:hAnsi="Times New Roman" w:cs="Times New Roman"/>
                <w:lang w:val="uk-UA"/>
              </w:rPr>
              <w:t>. Дослідження досвіду</w:t>
            </w:r>
            <w:r w:rsidR="0065760F" w:rsidRPr="00297D04">
              <w:rPr>
                <w:rFonts w:ascii="Times New Roman" w:eastAsia="Calibri" w:hAnsi="Times New Roman" w:cs="Times New Roman"/>
                <w:lang w:val="uk-UA"/>
              </w:rPr>
              <w:t xml:space="preserve"> проектування закладів ресторанного господарства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323964" w:rsidRPr="00635AB2" w:rsidTr="001A17A8">
        <w:trPr>
          <w:jc w:val="center"/>
        </w:trPr>
        <w:tc>
          <w:tcPr>
            <w:tcW w:w="5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Разом</w:t>
            </w:r>
          </w:p>
        </w:tc>
        <w:tc>
          <w:tcPr>
            <w:tcW w:w="8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65760F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323964" w:rsidRPr="00635AB2" w:rsidTr="001A17A8">
        <w:trPr>
          <w:jc w:val="center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Максимальна кількість балів за вибіркові види роботи: 10</w:t>
            </w:r>
          </w:p>
        </w:tc>
      </w:tr>
      <w:tr w:rsidR="00323964" w:rsidRPr="00635AB2" w:rsidTr="001A17A8">
        <w:trPr>
          <w:jc w:val="center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323964" w:rsidRPr="00297D04" w:rsidRDefault="00323964" w:rsidP="001A17A8">
            <w:pPr>
              <w:tabs>
                <w:tab w:val="left" w:pos="2030"/>
                <w:tab w:val="left" w:pos="10065"/>
              </w:tabs>
              <w:ind w:firstLine="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97D04">
              <w:rPr>
                <w:rFonts w:ascii="Times New Roman" w:eastAsia="Calibri" w:hAnsi="Times New Roman" w:cs="Times New Roman"/>
                <w:lang w:val="uk-UA"/>
              </w:rPr>
              <w:t>Всього балів за теоретичний і практичний курс: 60</w:t>
            </w:r>
          </w:p>
        </w:tc>
      </w:tr>
    </w:tbl>
    <w:p w:rsidR="00853578" w:rsidRDefault="00853578" w:rsidP="001A17A8">
      <w:pPr>
        <w:tabs>
          <w:tab w:val="num" w:pos="426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1A17A8">
      <w:pPr>
        <w:tabs>
          <w:tab w:val="num" w:pos="426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F6379A" w:rsidRPr="00635AB2" w:rsidRDefault="00F6379A" w:rsidP="00635A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F6379A" w:rsidRPr="00635AB2" w:rsidRDefault="00F6379A" w:rsidP="00635A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F6379A" w:rsidRPr="00635AB2" w:rsidRDefault="00F6379A" w:rsidP="00635A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F6379A" w:rsidRPr="00635AB2" w:rsidRDefault="00F6379A" w:rsidP="00635A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F6379A" w:rsidRPr="00635AB2" w:rsidRDefault="00F6379A" w:rsidP="00635A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F6379A" w:rsidRPr="00635AB2" w:rsidRDefault="00F6379A" w:rsidP="00635A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F6379A" w:rsidRPr="00635AB2" w:rsidRDefault="00F6379A" w:rsidP="00635AB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79A" w:rsidRPr="00635AB2" w:rsidRDefault="00F6379A" w:rsidP="001A17A8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bCs/>
          <w:sz w:val="28"/>
          <w:szCs w:val="28"/>
          <w:lang w:val="uk-UA"/>
        </w:rPr>
        <w:t>6.5. Загальна оцінка з дисципліни: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6"/>
        <w:gridCol w:w="1759"/>
        <w:gridCol w:w="996"/>
        <w:gridCol w:w="1685"/>
        <w:gridCol w:w="701"/>
        <w:gridCol w:w="3972"/>
      </w:tblGrid>
      <w:tr w:rsidR="00F6379A" w:rsidRPr="00635AB2" w:rsidTr="00297D04">
        <w:trPr>
          <w:tblCellSpacing w:w="0" w:type="dxa"/>
        </w:trPr>
        <w:tc>
          <w:tcPr>
            <w:tcW w:w="13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1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2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F6379A" w:rsidRPr="00635AB2" w:rsidTr="00297D04">
        <w:trPr>
          <w:tblCellSpacing w:w="0" w:type="dxa"/>
        </w:trPr>
        <w:tc>
          <w:tcPr>
            <w:tcW w:w="13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  <w:tc>
          <w:tcPr>
            <w:tcW w:w="2293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379A" w:rsidRPr="00635AB2" w:rsidTr="00297D04">
        <w:trPr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зараховано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A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</w:tr>
      <w:tr w:rsidR="00F6379A" w:rsidRPr="00635AB2" w:rsidTr="00297D04">
        <w:trPr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добре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B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добре (дуже добре)</w:t>
            </w:r>
          </w:p>
        </w:tc>
      </w:tr>
      <w:tr w:rsidR="00F6379A" w:rsidRPr="00635AB2" w:rsidTr="00297D04">
        <w:trPr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добре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C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 xml:space="preserve">добре </w:t>
            </w:r>
          </w:p>
        </w:tc>
      </w:tr>
      <w:tr w:rsidR="00F6379A" w:rsidRPr="00635AB2" w:rsidTr="00297D04">
        <w:trPr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задовільно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D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 xml:space="preserve">задовільно </w:t>
            </w:r>
          </w:p>
        </w:tc>
      </w:tr>
      <w:tr w:rsidR="00F6379A" w:rsidRPr="00635AB2" w:rsidTr="00297D04">
        <w:trPr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задовільно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Е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 xml:space="preserve">задовільно (достатньо) </w:t>
            </w:r>
          </w:p>
        </w:tc>
      </w:tr>
      <w:tr w:rsidR="00F6379A" w:rsidRPr="00635AB2" w:rsidTr="00297D04">
        <w:trPr>
          <w:trHeight w:val="468"/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незадовільно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не зараховано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FX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незадовільно з можливістю повторного складання</w:t>
            </w:r>
          </w:p>
        </w:tc>
      </w:tr>
      <w:tr w:rsidR="00F6379A" w:rsidRPr="00635AB2" w:rsidTr="00297D04">
        <w:trPr>
          <w:tblCellSpacing w:w="0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незадовільно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7D04">
              <w:rPr>
                <w:rFonts w:ascii="Times New Roman" w:hAnsi="Times New Roman" w:cs="Times New Roman"/>
                <w:b/>
                <w:lang w:val="uk-UA"/>
              </w:rPr>
              <w:t>F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9A" w:rsidRPr="00297D04" w:rsidRDefault="00F6379A" w:rsidP="001A17A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97D04">
              <w:rPr>
                <w:rFonts w:ascii="Times New Roman" w:hAnsi="Times New Roman" w:cs="Times New Roman"/>
                <w:i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1A17A8" w:rsidRPr="001A17A8" w:rsidRDefault="001A17A8" w:rsidP="00635A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7D04" w:rsidRDefault="00636CC5" w:rsidP="001A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Питання семестрового контролю з навчальної дисципліни</w:t>
      </w:r>
    </w:p>
    <w:p w:rsidR="00636CC5" w:rsidRDefault="00636CC5" w:rsidP="001A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b/>
          <w:sz w:val="28"/>
          <w:szCs w:val="28"/>
        </w:rPr>
        <w:t>“</w:t>
      </w:r>
      <w:r w:rsidR="00B133BD">
        <w:rPr>
          <w:rFonts w:ascii="Times New Roman" w:hAnsi="Times New Roman" w:cs="Times New Roman"/>
          <w:b/>
          <w:sz w:val="28"/>
          <w:szCs w:val="28"/>
          <w:lang w:val="uk-UA"/>
        </w:rPr>
        <w:t>Основи автоматизованого проектування</w:t>
      </w:r>
      <w:r w:rsidRPr="00635AB2">
        <w:rPr>
          <w:rFonts w:ascii="Times New Roman" w:hAnsi="Times New Roman" w:cs="Times New Roman"/>
          <w:b/>
          <w:sz w:val="28"/>
          <w:szCs w:val="28"/>
        </w:rPr>
        <w:t>”</w:t>
      </w:r>
    </w:p>
    <w:p w:rsidR="00B133BD" w:rsidRPr="003D0EED" w:rsidRDefault="00B133BD" w:rsidP="003D0EED">
      <w:pPr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1.Основні поняття автоматизованого проектування.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2.Класифікація САПР та їхніх користувачів.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3.Склад і структура САПР. Підсистеми </w:t>
      </w:r>
      <w:proofErr w:type="spellStart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проектуючі</w:t>
      </w:r>
      <w:proofErr w:type="spellEnd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обслуговуючі.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4.Охарактеризувати стадії будівельного проектування в САПР та його етапи.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5.Режими проектування в САПР.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6.Сучасні напрямки розробки та особливості функціонування проектувальних систем.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7.Поняття про базу і банк даних.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8.Персональний комп’ютер як основний робочий інструмент </w:t>
      </w:r>
      <w:proofErr w:type="spellStart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проектування.Основні</w:t>
      </w:r>
      <w:proofErr w:type="spellEnd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елементи та класифікація комп’ютерів.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9.Охарактеризувати основну та зовнішню </w:t>
      </w:r>
      <w:proofErr w:type="spellStart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пам’ятькомп’ютера</w:t>
      </w:r>
      <w:proofErr w:type="spellEnd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10.Для чого призначений процесор?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11.</w:t>
      </w:r>
      <w:r w:rsid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Охарактеризувати 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 засоби вводу комп’ютера.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12.Охарактеризувати основні засоби виводу комп’ютера. Навести класифікацію принтерів.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13.Загальна характеристика програмного забезпечення.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14.Призначення та функції операційних систем.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15.Класифікація операційних систем.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16.Комп’ютерні мережі: призначення та класифікація.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17.Переваги роботи в локальній комп’ютерній мережі.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18.Глобальна комп’ютерна мережа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Internet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історія створення, можливості, способи підключення, ресурси.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19.Загальна характеристика операційних систем сімейства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Windows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20.Стандартні програми ОС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Windows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9х, ОС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Windows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2000, ОС 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Windows NT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21.Призначення та класифікація текстових редакторів.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22.Використання текстового редактора Microsoft Word для оформлення пояснювальної записки.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23.Створення та оформлення таблиць у текстовому документі.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.Охарактеризувати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AutoCAD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 базову систему для цілого ряду спеціалізованих САПР.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.Створення нового креслення з використанням готових шаблонів в А</w:t>
      </w:r>
      <w:proofErr w:type="spellStart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utoCAD</w:t>
      </w:r>
      <w:proofErr w:type="spellEnd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.Операції з шарами, кольорами та лініями в А</w:t>
      </w:r>
      <w:proofErr w:type="spellStart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utoCAD</w:t>
      </w:r>
      <w:proofErr w:type="spellEnd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.Компонування креслення в А</w:t>
      </w:r>
      <w:proofErr w:type="spellStart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utoCAD</w:t>
      </w:r>
      <w:proofErr w:type="spellEnd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Простір листа і простір моделі.</w:t>
      </w:r>
    </w:p>
    <w:p w:rsidR="00B133BD" w:rsidRPr="00B133B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.Виведення креслень на друк в А</w:t>
      </w:r>
      <w:proofErr w:type="spellStart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utoCAD</w:t>
      </w:r>
      <w:proofErr w:type="spellEnd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133BD" w:rsidRPr="00B133BD" w:rsidRDefault="003D0EE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</w:t>
      </w:r>
      <w:r w:rsidR="00B133BD"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.Призначення та можливості архітектурної САПР</w:t>
      </w:r>
      <w:proofErr w:type="spellStart"/>
      <w:r w:rsidR="00B133BD"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ArchiCAD</w:t>
      </w:r>
      <w:proofErr w:type="spellEnd"/>
      <w:r w:rsidR="00B133BD"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133BD" w:rsidRPr="003D0EED" w:rsidRDefault="00B133BD" w:rsidP="003D0E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.Основні етапи створення креслення в</w:t>
      </w:r>
      <w:proofErr w:type="spellStart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ArchiCAD</w:t>
      </w:r>
      <w:proofErr w:type="spellEnd"/>
      <w:r w:rsidRPr="00B13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Місце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роль автоматизованогопроектуваннясередінформаційнихтехнологійтермінів та </w:t>
      </w:r>
      <w:proofErr w:type="spellStart"/>
      <w:r w:rsidRPr="00853578">
        <w:rPr>
          <w:color w:val="000000" w:themeColor="text1"/>
          <w:sz w:val="28"/>
          <w:szCs w:val="28"/>
        </w:rPr>
        <w:t>якостіпроектування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Призначеннятрубопровідноїарматури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Умовніграфічніпозначеннятрубопровідноїарматури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технологічних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схемах.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Автоматизованепроектування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Складовіпроцесупроектування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Умовніграфічніпозначеннянасосів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компресорів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повітродувок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Стадіїбудівельногопроектування</w:t>
      </w:r>
      <w:proofErr w:type="spellEnd"/>
      <w:r w:rsidRPr="00853578">
        <w:rPr>
          <w:color w:val="000000" w:themeColor="text1"/>
          <w:sz w:val="28"/>
          <w:szCs w:val="28"/>
        </w:rPr>
        <w:t xml:space="preserve"> в САПР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Умовніграфічніпозначеннятехнологічногообладнання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Процеспроектуванняділиться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етапи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Умовніграфічніпозначення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транспортного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устаткування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853578">
        <w:rPr>
          <w:color w:val="000000" w:themeColor="text1"/>
          <w:sz w:val="28"/>
          <w:szCs w:val="28"/>
        </w:rPr>
        <w:t xml:space="preserve">САПР — </w:t>
      </w:r>
      <w:proofErr w:type="spellStart"/>
      <w:r w:rsidRPr="00853578">
        <w:rPr>
          <w:color w:val="000000" w:themeColor="text1"/>
          <w:sz w:val="28"/>
          <w:szCs w:val="28"/>
        </w:rPr>
        <w:t>організаційно-технічна</w:t>
      </w:r>
      <w:proofErr w:type="spellEnd"/>
      <w:r w:rsidRPr="00853578">
        <w:rPr>
          <w:color w:val="000000" w:themeColor="text1"/>
          <w:sz w:val="28"/>
          <w:szCs w:val="28"/>
        </w:rPr>
        <w:t xml:space="preserve"> (</w:t>
      </w:r>
      <w:proofErr w:type="spellStart"/>
      <w:r w:rsidRPr="00853578">
        <w:rPr>
          <w:color w:val="000000" w:themeColor="text1"/>
          <w:sz w:val="28"/>
          <w:szCs w:val="28"/>
        </w:rPr>
        <w:t>людино-машинна</w:t>
      </w:r>
      <w:proofErr w:type="spellEnd"/>
      <w:r w:rsidRPr="00853578">
        <w:rPr>
          <w:color w:val="000000" w:themeColor="text1"/>
          <w:sz w:val="28"/>
          <w:szCs w:val="28"/>
        </w:rPr>
        <w:t xml:space="preserve">) система, </w:t>
      </w:r>
      <w:proofErr w:type="spellStart"/>
      <w:r w:rsidRPr="00853578">
        <w:rPr>
          <w:color w:val="000000" w:themeColor="text1"/>
          <w:sz w:val="28"/>
          <w:szCs w:val="28"/>
        </w:rPr>
        <w:t>щоскладається</w:t>
      </w:r>
      <w:proofErr w:type="spellEnd"/>
      <w:r w:rsidRPr="00853578">
        <w:rPr>
          <w:color w:val="000000" w:themeColor="text1"/>
          <w:sz w:val="28"/>
          <w:szCs w:val="28"/>
        </w:rPr>
        <w:t xml:space="preserve"> з комплексу </w:t>
      </w:r>
      <w:proofErr w:type="spellStart"/>
      <w:r w:rsidRPr="00853578">
        <w:rPr>
          <w:color w:val="000000" w:themeColor="text1"/>
          <w:sz w:val="28"/>
          <w:szCs w:val="28"/>
        </w:rPr>
        <w:t>засобівавтоматизаціїпроектування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Умовніграфічніпозначеннятеплообмінногообладнання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Класифікація</w:t>
      </w:r>
      <w:proofErr w:type="spellEnd"/>
      <w:r w:rsidRPr="00853578">
        <w:rPr>
          <w:color w:val="000000" w:themeColor="text1"/>
          <w:sz w:val="28"/>
          <w:szCs w:val="28"/>
        </w:rPr>
        <w:t xml:space="preserve"> САПР і </w:t>
      </w:r>
      <w:proofErr w:type="spellStart"/>
      <w:r w:rsidRPr="00853578">
        <w:rPr>
          <w:color w:val="000000" w:themeColor="text1"/>
          <w:sz w:val="28"/>
          <w:szCs w:val="28"/>
        </w:rPr>
        <w:t>їхніхкористувачів</w:t>
      </w:r>
      <w:proofErr w:type="spellEnd"/>
      <w:r w:rsidRPr="00853578">
        <w:rPr>
          <w:color w:val="000000" w:themeColor="text1"/>
          <w:sz w:val="28"/>
          <w:szCs w:val="28"/>
        </w:rPr>
        <w:t xml:space="preserve">. САПР </w:t>
      </w:r>
      <w:proofErr w:type="spellStart"/>
      <w:r w:rsidRPr="00853578">
        <w:rPr>
          <w:color w:val="000000" w:themeColor="text1"/>
          <w:sz w:val="28"/>
          <w:szCs w:val="28"/>
        </w:rPr>
        <w:t>поділяються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на…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Вирішенняпитань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контролю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регулюваннятехнологічнимипроцесами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Умовніпозначення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вимірювальнихприладів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(КВП)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lastRenderedPageBreak/>
        <w:t>Правілаоформленняграфічноїчастинипроектноїдокументації</w:t>
      </w:r>
      <w:proofErr w:type="spellEnd"/>
      <w:r w:rsidRPr="00853578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основнихконструктивних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Pr="00853578">
        <w:rPr>
          <w:color w:val="000000" w:themeColor="text1"/>
          <w:sz w:val="28"/>
          <w:szCs w:val="28"/>
        </w:rPr>
        <w:t>архітектурнихелементахбудівлі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Вирішенняпитань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контролю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регулюваннятехнологічнимипроцесами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Функціональніпозначення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вимірювальнихприладів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(КВП).</w:t>
      </w:r>
    </w:p>
    <w:p w:rsidR="003D0EED" w:rsidRPr="00853578" w:rsidRDefault="002700C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hyperlink r:id="rId9" w:tooltip="Виробництво" w:history="1">
        <w:proofErr w:type="spellStart"/>
        <w:r w:rsidR="003D0EED" w:rsidRPr="00853578">
          <w:rPr>
            <w:color w:val="000000" w:themeColor="text1"/>
            <w:sz w:val="28"/>
            <w:szCs w:val="28"/>
          </w:rPr>
          <w:t>Виробничий</w:t>
        </w:r>
        <w:proofErr w:type="spellEnd"/>
      </w:hyperlink>
      <w:r w:rsidR="003D0EED"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="003D0EED" w:rsidRPr="00853578">
        <w:rPr>
          <w:color w:val="000000" w:themeColor="text1"/>
          <w:sz w:val="28"/>
          <w:szCs w:val="28"/>
        </w:rPr>
        <w:t>технологічний</w:t>
      </w:r>
      <w:hyperlink r:id="rId10" w:tooltip="Процес" w:history="1">
        <w:r w:rsidR="003D0EED" w:rsidRPr="00853578">
          <w:rPr>
            <w:color w:val="000000" w:themeColor="text1"/>
            <w:sz w:val="28"/>
            <w:szCs w:val="28"/>
          </w:rPr>
          <w:t>процеси</w:t>
        </w:r>
        <w:proofErr w:type="spellEnd"/>
      </w:hyperlink>
      <w:r w:rsidR="003D0EED"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Вирішенняпитань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контролю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регулюваннятехнологічнимипроцесами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Функціональніпозначення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 автоматики.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Організації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щоберуть</w:t>
      </w:r>
      <w:proofErr w:type="spellEnd"/>
      <w:r w:rsidRPr="00853578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Pr="00853578">
        <w:rPr>
          <w:color w:val="000000" w:themeColor="text1"/>
          <w:sz w:val="28"/>
          <w:szCs w:val="28"/>
        </w:rPr>
        <w:t>розробціпроектноїдокументації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Оформленнякресленьрозрізівприміщень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Основнірезультати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якіповинні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853578">
        <w:rPr>
          <w:color w:val="000000" w:themeColor="text1"/>
          <w:sz w:val="28"/>
          <w:szCs w:val="28"/>
        </w:rPr>
        <w:t>забезпеченіпроектнимиорганізаціями</w:t>
      </w:r>
      <w:proofErr w:type="spellEnd"/>
      <w:r w:rsidRPr="00853578">
        <w:rPr>
          <w:color w:val="000000" w:themeColor="text1"/>
          <w:sz w:val="28"/>
          <w:szCs w:val="28"/>
        </w:rPr>
        <w:t xml:space="preserve"> при </w:t>
      </w:r>
      <w:proofErr w:type="spellStart"/>
      <w:r w:rsidRPr="00853578">
        <w:rPr>
          <w:color w:val="000000" w:themeColor="text1"/>
          <w:sz w:val="28"/>
          <w:szCs w:val="28"/>
        </w:rPr>
        <w:t>створенніновихпідприємств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Послідовністьвиконаннякресленьпланівприміщень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Викреслюваннявиносних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розмірнихліній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маркувальнихгуртків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Проставленнянеобхіднихрозмірів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марок осей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іншихелементів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Призначеннякреслень</w:t>
      </w:r>
      <w:proofErr w:type="spellEnd"/>
      <w:r w:rsidRPr="00853578">
        <w:rPr>
          <w:color w:val="000000" w:themeColor="text1"/>
          <w:sz w:val="28"/>
          <w:szCs w:val="28"/>
        </w:rPr>
        <w:t xml:space="preserve"> у </w:t>
      </w:r>
      <w:proofErr w:type="spellStart"/>
      <w:r w:rsidRPr="00853578">
        <w:rPr>
          <w:color w:val="000000" w:themeColor="text1"/>
          <w:sz w:val="28"/>
          <w:szCs w:val="28"/>
        </w:rPr>
        <w:t>складіпроектноїдокументації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розміщеннюобладнання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виробничихприміщеннях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розміщеннюхлібопекарськогочипивоварногообладнання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залежностівідспеціальності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студента).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Послідовністьвиконаннякресленьпланівприміщень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Виконаннянеобхіднихнаписів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Позначеннясічнихплощинрозрізів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hyperlink r:id="rId11" w:tooltip="Архітектура" w:history="1">
        <w:proofErr w:type="spellStart"/>
        <w:r w:rsidRPr="00853578">
          <w:rPr>
            <w:color w:val="000000" w:themeColor="text1"/>
            <w:sz w:val="28"/>
            <w:szCs w:val="28"/>
          </w:rPr>
          <w:t>архітектурні</w:t>
        </w:r>
      </w:hyperlink>
      <w:r w:rsidRPr="00853578">
        <w:rPr>
          <w:color w:val="000000" w:themeColor="text1"/>
          <w:sz w:val="28"/>
          <w:szCs w:val="28"/>
        </w:rPr>
        <w:t>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hyperlink r:id="rId12" w:tooltip="Підстави" w:history="1">
        <w:proofErr w:type="spellStart"/>
        <w:r w:rsidRPr="00853578">
          <w:rPr>
            <w:color w:val="000000" w:themeColor="text1"/>
            <w:sz w:val="28"/>
            <w:szCs w:val="28"/>
          </w:rPr>
          <w:t>Підстава</w:t>
        </w:r>
        <w:proofErr w:type="spellEnd"/>
      </w:hyperlink>
      <w:r w:rsidRPr="00853578">
        <w:rPr>
          <w:color w:val="000000" w:themeColor="text1"/>
          <w:sz w:val="28"/>
          <w:szCs w:val="28"/>
        </w:rPr>
        <w:t xml:space="preserve">, фундамент, </w:t>
      </w:r>
      <w:proofErr w:type="spellStart"/>
      <w:r w:rsidRPr="00853578">
        <w:rPr>
          <w:color w:val="000000" w:themeColor="text1"/>
          <w:sz w:val="28"/>
          <w:szCs w:val="28"/>
        </w:rPr>
        <w:t>вимощення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Адміністративно-побутовихприміщеньхлібопекарськихабопивоварнихпідприємств (в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залежностівідспеціальності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студента).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Стінибудівель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: </w:t>
      </w:r>
      <w:proofErr w:type="spellStart"/>
      <w:r w:rsidRPr="00853578">
        <w:rPr>
          <w:color w:val="000000" w:themeColor="text1"/>
          <w:sz w:val="28"/>
          <w:szCs w:val="28"/>
        </w:rPr>
        <w:t>різновиди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hyperlink r:id="rId13" w:tooltip="Матеріали" w:history="1">
        <w:proofErr w:type="spellStart"/>
        <w:r w:rsidRPr="00853578">
          <w:rPr>
            <w:color w:val="000000" w:themeColor="text1"/>
            <w:sz w:val="28"/>
            <w:szCs w:val="28"/>
          </w:rPr>
          <w:t>матеріали</w:t>
        </w:r>
        <w:proofErr w:type="spellEnd"/>
      </w:hyperlink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приблизнірозміри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Рекомендаціїщодозонуванняпідприємства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Призначення</w:t>
      </w:r>
      <w:proofErr w:type="spellEnd"/>
      <w:r w:rsidRPr="00853578">
        <w:rPr>
          <w:color w:val="000000" w:themeColor="text1"/>
          <w:sz w:val="28"/>
          <w:szCs w:val="28"/>
        </w:rPr>
        <w:t xml:space="preserve"> зон </w:t>
      </w:r>
      <w:proofErr w:type="spellStart"/>
      <w:r w:rsidRPr="00853578">
        <w:rPr>
          <w:color w:val="000000" w:themeColor="text1"/>
          <w:sz w:val="28"/>
          <w:szCs w:val="28"/>
        </w:rPr>
        <w:t>підприємства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Перегородки. </w:t>
      </w:r>
      <w:proofErr w:type="spellStart"/>
      <w:r w:rsidRPr="00853578">
        <w:rPr>
          <w:color w:val="000000" w:themeColor="text1"/>
          <w:sz w:val="28"/>
          <w:szCs w:val="28"/>
        </w:rPr>
        <w:t>Призначення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конструкція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основнірозміри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генерального плану.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Перекриття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hyperlink r:id="rId14" w:tooltip="Підлогі" w:history="1">
        <w:proofErr w:type="spellStart"/>
        <w:r w:rsidRPr="00853578">
          <w:rPr>
            <w:color w:val="000000" w:themeColor="text1"/>
            <w:sz w:val="28"/>
            <w:szCs w:val="28"/>
          </w:rPr>
          <w:t>підлога</w:t>
        </w:r>
        <w:proofErr w:type="spellEnd"/>
      </w:hyperlink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покриття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hyperlink r:id="rId15" w:tooltip="Покрівлі" w:history="1">
        <w:proofErr w:type="spellStart"/>
        <w:r w:rsidRPr="00853578">
          <w:rPr>
            <w:color w:val="000000" w:themeColor="text1"/>
            <w:sz w:val="28"/>
            <w:szCs w:val="28"/>
          </w:rPr>
          <w:t>покрівля</w:t>
        </w:r>
        <w:proofErr w:type="spellEnd"/>
      </w:hyperlink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Послідовністьвиконаннякресленьпланівприміщень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Нанесенняконтурівпоздовжніх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поперечнихзовнішніх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внутрішніхкапітальнихстін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колон.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Температурний</w:t>
      </w:r>
      <w:proofErr w:type="spellEnd"/>
      <w:r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Pr="00853578">
        <w:rPr>
          <w:color w:val="000000" w:themeColor="text1"/>
          <w:sz w:val="28"/>
          <w:szCs w:val="28"/>
        </w:rPr>
        <w:t>осадові</w:t>
      </w:r>
      <w:proofErr w:type="spellEnd"/>
      <w:r w:rsidRPr="00853578">
        <w:rPr>
          <w:color w:val="000000" w:themeColor="text1"/>
          <w:sz w:val="28"/>
          <w:szCs w:val="28"/>
        </w:rPr>
        <w:t xml:space="preserve"> </w:t>
      </w:r>
      <w:proofErr w:type="spellStart"/>
      <w:r w:rsidRPr="00853578">
        <w:rPr>
          <w:color w:val="000000" w:themeColor="text1"/>
          <w:sz w:val="28"/>
          <w:szCs w:val="28"/>
        </w:rPr>
        <w:t>шви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Призначеннякреслень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генерального плану.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Протипожежні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санітарнірозриви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Блоки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будівельпідприємства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Прогони і </w:t>
      </w:r>
      <w:proofErr w:type="spellStart"/>
      <w:r w:rsidRPr="00853578">
        <w:rPr>
          <w:color w:val="000000" w:themeColor="text1"/>
          <w:sz w:val="28"/>
          <w:szCs w:val="28"/>
        </w:rPr>
        <w:t>крок</w:t>
      </w:r>
      <w:proofErr w:type="spellEnd"/>
      <w:r w:rsidRPr="00853578">
        <w:rPr>
          <w:color w:val="000000" w:themeColor="text1"/>
          <w:sz w:val="28"/>
          <w:szCs w:val="28"/>
        </w:rPr>
        <w:t xml:space="preserve"> колон. Колони.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оформленнякреслень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генерального плану.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Лініїобведення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планах.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lastRenderedPageBreak/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Светопроеми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їхконструкція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hyperlink r:id="rId16" w:tooltip="Вибір" w:history="1">
        <w:proofErr w:type="spellStart"/>
        <w:r w:rsidRPr="00853578">
          <w:rPr>
            <w:color w:val="000000" w:themeColor="text1"/>
            <w:sz w:val="28"/>
            <w:szCs w:val="28"/>
          </w:rPr>
          <w:t>Вибір</w:t>
        </w:r>
      </w:hyperlink>
      <w:r w:rsidRPr="00853578">
        <w:rPr>
          <w:color w:val="000000" w:themeColor="text1"/>
          <w:sz w:val="28"/>
          <w:szCs w:val="28"/>
        </w:rPr>
        <w:t>светопроемов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Дверні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отвори і ворота.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Послідовністьвиконаннякресленьпланівприміщень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Нанесеннякоординаційних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осей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маркувальнихгуртків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їхмаркування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hyperlink r:id="rId17" w:tooltip="Сходи" w:history="1">
        <w:r w:rsidRPr="00853578">
          <w:rPr>
            <w:color w:val="000000" w:themeColor="text1"/>
            <w:sz w:val="28"/>
            <w:szCs w:val="28"/>
          </w:rPr>
          <w:t>Сходи</w:t>
        </w:r>
      </w:hyperlink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їхпризначення</w:t>
      </w:r>
      <w:proofErr w:type="spellEnd"/>
      <w:r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Pr="00853578">
        <w:rPr>
          <w:color w:val="000000" w:themeColor="text1"/>
          <w:sz w:val="28"/>
          <w:szCs w:val="28"/>
        </w:rPr>
        <w:t>конструкція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Умовипожежноїбезпеки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технікибезпеки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щозабезпечують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сходами. 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Проставленнявідміток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висот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глибин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кресленняхпланів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розрізівприміщень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hyperlink r:id="rId18" w:tooltip="Вибір" w:history="1">
        <w:proofErr w:type="spellStart"/>
        <w:r w:rsidRPr="00853578">
          <w:rPr>
            <w:color w:val="000000" w:themeColor="text1"/>
            <w:sz w:val="28"/>
            <w:szCs w:val="28"/>
          </w:rPr>
          <w:t>Вибір</w:t>
        </w:r>
      </w:hyperlink>
      <w:r w:rsidRPr="00853578">
        <w:rPr>
          <w:color w:val="000000" w:themeColor="text1"/>
          <w:sz w:val="28"/>
          <w:szCs w:val="28"/>
        </w:rPr>
        <w:t>ширинисходів</w:t>
      </w:r>
      <w:proofErr w:type="spellEnd"/>
      <w:r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Pr="00853578">
        <w:rPr>
          <w:color w:val="000000" w:themeColor="text1"/>
          <w:sz w:val="28"/>
          <w:szCs w:val="28"/>
        </w:rPr>
        <w:t>їхрозташування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Умовніграфічнізображеннябудівель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споруд</w:t>
      </w:r>
      <w:proofErr w:type="spellEnd"/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Основніконструктивні</w:t>
      </w:r>
      <w:proofErr w:type="spellEnd"/>
      <w:r w:rsidRPr="00853578">
        <w:rPr>
          <w:color w:val="000000" w:themeColor="text1"/>
          <w:sz w:val="28"/>
          <w:szCs w:val="28"/>
        </w:rPr>
        <w:t xml:space="preserve"> та </w:t>
      </w:r>
      <w:proofErr w:type="spellStart"/>
      <w:r w:rsidRPr="00853578">
        <w:rPr>
          <w:color w:val="000000" w:themeColor="text1"/>
          <w:sz w:val="28"/>
          <w:szCs w:val="28"/>
        </w:rPr>
        <w:t>архітектурніелементибудівель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Вантажніліфти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їхконструкція</w:t>
      </w:r>
      <w:proofErr w:type="spellEnd"/>
      <w:r w:rsidRPr="00853578">
        <w:rPr>
          <w:color w:val="000000" w:themeColor="text1"/>
          <w:sz w:val="28"/>
          <w:szCs w:val="28"/>
        </w:rPr>
        <w:t xml:space="preserve">, </w:t>
      </w:r>
      <w:proofErr w:type="spellStart"/>
      <w:r w:rsidRPr="00853578">
        <w:rPr>
          <w:color w:val="000000" w:themeColor="text1"/>
          <w:sz w:val="28"/>
          <w:szCs w:val="28"/>
        </w:rPr>
        <w:t>розташування</w:t>
      </w:r>
      <w:proofErr w:type="spellEnd"/>
      <w:r w:rsidRPr="00853578">
        <w:rPr>
          <w:color w:val="000000" w:themeColor="text1"/>
          <w:sz w:val="28"/>
          <w:szCs w:val="28"/>
        </w:rPr>
        <w:t xml:space="preserve"> й </w:t>
      </w:r>
      <w:proofErr w:type="spellStart"/>
      <w:r w:rsidRPr="00853578">
        <w:rPr>
          <w:color w:val="000000" w:themeColor="text1"/>
          <w:sz w:val="28"/>
          <w:szCs w:val="28"/>
        </w:rPr>
        <w:t>розміри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Послідовністьвиконаннякресленьпланівприміщень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Викреслюванняконтурів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перегородок,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розбивкувіконних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двернихпрорізів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викреслюваннясходів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санітарно-технічного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іншогообладнання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Особливостізовнішньої</w:t>
      </w:r>
      <w:proofErr w:type="spellEnd"/>
      <w:r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Pr="00853578">
        <w:rPr>
          <w:color w:val="000000" w:themeColor="text1"/>
          <w:sz w:val="28"/>
          <w:szCs w:val="28"/>
        </w:rPr>
        <w:t>внутрішньоїобробкибудівель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Щотаке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кресленняпланів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розрізівприміщень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»?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Товщиналіній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кресленняхпланів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розрізівприміщень</w:t>
      </w:r>
      <w:proofErr w:type="spellEnd"/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Особливостітеплотехнічнихвимог</w:t>
      </w:r>
      <w:proofErr w:type="spellEnd"/>
      <w:r w:rsidRPr="00853578">
        <w:rPr>
          <w:color w:val="000000" w:themeColor="text1"/>
          <w:sz w:val="28"/>
          <w:szCs w:val="28"/>
        </w:rPr>
        <w:t xml:space="preserve"> до </w:t>
      </w:r>
      <w:proofErr w:type="spellStart"/>
      <w:r w:rsidRPr="00853578">
        <w:rPr>
          <w:color w:val="000000" w:themeColor="text1"/>
          <w:sz w:val="28"/>
          <w:szCs w:val="28"/>
        </w:rPr>
        <w:t>будівель</w:t>
      </w:r>
      <w:proofErr w:type="spellEnd"/>
      <w:r w:rsidRPr="00853578">
        <w:rPr>
          <w:color w:val="000000" w:themeColor="text1"/>
          <w:sz w:val="28"/>
          <w:szCs w:val="28"/>
        </w:rPr>
        <w:t xml:space="preserve">, заходи </w:t>
      </w:r>
      <w:proofErr w:type="spellStart"/>
      <w:r w:rsidRPr="00853578">
        <w:rPr>
          <w:color w:val="000000" w:themeColor="text1"/>
          <w:sz w:val="28"/>
          <w:szCs w:val="28"/>
        </w:rPr>
        <w:t>щодоїхзабезпеченості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проектування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медпункту,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кімнатадміністрації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конференц-залу.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853578">
        <w:rPr>
          <w:color w:val="000000" w:themeColor="text1"/>
          <w:sz w:val="28"/>
          <w:szCs w:val="28"/>
        </w:rPr>
        <w:t xml:space="preserve">Заходи </w:t>
      </w:r>
      <w:proofErr w:type="spellStart"/>
      <w:r w:rsidRPr="00853578">
        <w:rPr>
          <w:color w:val="000000" w:themeColor="text1"/>
          <w:sz w:val="28"/>
          <w:szCs w:val="28"/>
        </w:rPr>
        <w:t>щодозабезпеченнянепроникності</w:t>
      </w:r>
      <w:hyperlink r:id="rId19" w:tooltip="Гризунів" w:history="1">
        <w:r w:rsidRPr="00853578">
          <w:rPr>
            <w:color w:val="000000" w:themeColor="text1"/>
            <w:sz w:val="28"/>
            <w:szCs w:val="28"/>
          </w:rPr>
          <w:t>гризунів</w:t>
        </w:r>
        <w:proofErr w:type="spellEnd"/>
      </w:hyperlink>
      <w:r w:rsidRPr="00853578">
        <w:rPr>
          <w:color w:val="000000" w:themeColor="text1"/>
          <w:sz w:val="28"/>
          <w:szCs w:val="28"/>
        </w:rPr>
        <w:t xml:space="preserve"> у </w:t>
      </w:r>
      <w:proofErr w:type="spellStart"/>
      <w:r w:rsidRPr="00853578">
        <w:rPr>
          <w:color w:val="000000" w:themeColor="text1"/>
          <w:sz w:val="28"/>
          <w:szCs w:val="28"/>
        </w:rPr>
        <w:t>виробничібудівлі</w:t>
      </w:r>
      <w:proofErr w:type="spellEnd"/>
      <w:r w:rsidRPr="00853578">
        <w:rPr>
          <w:color w:val="000000" w:themeColor="text1"/>
          <w:sz w:val="28"/>
          <w:szCs w:val="28"/>
        </w:rPr>
        <w:t xml:space="preserve">. </w:t>
      </w:r>
      <w:proofErr w:type="spellStart"/>
      <w:r w:rsidRPr="00853578">
        <w:rPr>
          <w:color w:val="000000" w:themeColor="text1"/>
          <w:sz w:val="28"/>
          <w:szCs w:val="28"/>
        </w:rPr>
        <w:t>Захистелементівбудівельвідмеханічнихпошкоджень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вітрів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побудова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Облік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рози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вітрів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при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складанні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генерального плану.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Призначеннятехнологічних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схем. На </w:t>
      </w:r>
      <w:proofErr w:type="spellStart"/>
      <w:r w:rsidRPr="00853578">
        <w:rPr>
          <w:color w:val="000000" w:themeColor="text1"/>
          <w:sz w:val="28"/>
          <w:szCs w:val="28"/>
        </w:rPr>
        <w:t>підставіякихдокументів</w:t>
      </w:r>
      <w:proofErr w:type="spellEnd"/>
      <w:r w:rsidRPr="00853578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853578">
        <w:rPr>
          <w:color w:val="000000" w:themeColor="text1"/>
          <w:sz w:val="28"/>
          <w:szCs w:val="28"/>
        </w:rPr>
        <w:t>розробляються</w:t>
      </w:r>
      <w:proofErr w:type="spellEnd"/>
      <w:r w:rsidRPr="00853578">
        <w:rPr>
          <w:color w:val="000000" w:themeColor="text1"/>
          <w:sz w:val="28"/>
          <w:szCs w:val="28"/>
        </w:rPr>
        <w:t xml:space="preserve">? </w:t>
      </w:r>
      <w:proofErr w:type="spellStart"/>
      <w:r w:rsidRPr="00853578">
        <w:rPr>
          <w:color w:val="000000" w:themeColor="text1"/>
          <w:sz w:val="28"/>
          <w:szCs w:val="28"/>
        </w:rPr>
        <w:t>Щозображають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технологічних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схемах?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проектуваннясанітарно-побутовихприміщень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853578">
        <w:rPr>
          <w:color w:val="000000" w:themeColor="text1"/>
          <w:sz w:val="28"/>
          <w:szCs w:val="28"/>
        </w:rPr>
        <w:t xml:space="preserve">Як </w:t>
      </w:r>
      <w:proofErr w:type="spellStart"/>
      <w:r w:rsidRPr="00853578">
        <w:rPr>
          <w:color w:val="000000" w:themeColor="text1"/>
          <w:sz w:val="28"/>
          <w:szCs w:val="28"/>
        </w:rPr>
        <w:t>зображуютьобладнання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технологічних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схемах? </w:t>
      </w:r>
      <w:proofErr w:type="spellStart"/>
      <w:r w:rsidRPr="00853578">
        <w:rPr>
          <w:color w:val="000000" w:themeColor="text1"/>
          <w:sz w:val="28"/>
          <w:szCs w:val="28"/>
        </w:rPr>
        <w:t>Присвоєнняномерівобладнанню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технологічних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схемах.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Умовніграфічнізображенняелементівозеленення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благоустрою.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853578">
        <w:rPr>
          <w:color w:val="000000" w:themeColor="text1"/>
          <w:sz w:val="28"/>
          <w:szCs w:val="28"/>
        </w:rPr>
        <w:t xml:space="preserve">Правила </w:t>
      </w:r>
      <w:proofErr w:type="spellStart"/>
      <w:r w:rsidRPr="00853578">
        <w:rPr>
          <w:color w:val="000000" w:themeColor="text1"/>
          <w:sz w:val="28"/>
          <w:szCs w:val="28"/>
        </w:rPr>
        <w:t>зображенняпотоківматеріалів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технологічних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схемах.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Оформленнякресленьпланівприміщень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Позначеннятрубопроводів</w:t>
      </w:r>
      <w:proofErr w:type="spellEnd"/>
      <w:r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Pr="00853578">
        <w:rPr>
          <w:color w:val="000000" w:themeColor="text1"/>
          <w:sz w:val="28"/>
          <w:szCs w:val="28"/>
        </w:rPr>
        <w:t>експлікаціяустаткування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технологічних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схемах.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Загальнівимоги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генеральнихпланів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Умовніграфічніпозначенняпотоківматеріалів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технологічних</w:t>
      </w:r>
      <w:proofErr w:type="spellEnd"/>
      <w:r w:rsidRPr="00853578">
        <w:rPr>
          <w:color w:val="000000" w:themeColor="text1"/>
          <w:sz w:val="28"/>
          <w:szCs w:val="28"/>
        </w:rPr>
        <w:t xml:space="preserve"> схемах.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Умовніграфічніпозначення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кресленняхпланів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розрізів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Проставленнярозмірів</w:t>
      </w:r>
      <w:proofErr w:type="spellEnd"/>
      <w:r w:rsidRPr="008535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53578">
        <w:rPr>
          <w:color w:val="000000" w:themeColor="text1"/>
          <w:sz w:val="28"/>
          <w:szCs w:val="28"/>
        </w:rPr>
        <w:t>кресленняхпланів</w:t>
      </w:r>
      <w:proofErr w:type="spellEnd"/>
      <w:r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Pr="00853578">
        <w:rPr>
          <w:color w:val="000000" w:themeColor="text1"/>
          <w:sz w:val="28"/>
          <w:szCs w:val="28"/>
        </w:rPr>
        <w:t>розрізівприміщень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проектуванняїдалень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буфетів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кімнат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прийомуїжі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3D0EED" w:rsidRPr="00853578" w:rsidRDefault="003D0EED" w:rsidP="00C20D68">
      <w:pPr>
        <w:pStyle w:val="af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853578">
        <w:rPr>
          <w:color w:val="000000" w:themeColor="text1"/>
          <w:sz w:val="28"/>
          <w:szCs w:val="28"/>
        </w:rPr>
        <w:t>Умовніграфічнізображенняпроектованихтериторій</w:t>
      </w:r>
      <w:proofErr w:type="spellEnd"/>
      <w:r w:rsidRPr="00853578">
        <w:rPr>
          <w:color w:val="000000" w:themeColor="text1"/>
          <w:sz w:val="28"/>
          <w:szCs w:val="28"/>
        </w:rPr>
        <w:t xml:space="preserve"> і </w:t>
      </w:r>
      <w:proofErr w:type="spellStart"/>
      <w:r w:rsidRPr="00853578">
        <w:rPr>
          <w:color w:val="000000" w:themeColor="text1"/>
          <w:sz w:val="28"/>
          <w:szCs w:val="28"/>
        </w:rPr>
        <w:t>кордонів</w:t>
      </w:r>
      <w:proofErr w:type="spellEnd"/>
      <w:r w:rsidRPr="00853578">
        <w:rPr>
          <w:color w:val="000000" w:themeColor="text1"/>
          <w:sz w:val="28"/>
          <w:szCs w:val="28"/>
        </w:rPr>
        <w:t>.</w:t>
      </w:r>
    </w:p>
    <w:p w:rsidR="003D0EED" w:rsidRPr="003D0EED" w:rsidRDefault="003D0EED" w:rsidP="00C20D68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Входи і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виробничихприміщень</w:t>
      </w:r>
      <w:proofErr w:type="spellEnd"/>
      <w:r w:rsidRPr="003D0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3BD" w:rsidRPr="00B133BD" w:rsidRDefault="00B133BD" w:rsidP="001A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79A" w:rsidRDefault="00F6379A" w:rsidP="001A17A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35AB2">
        <w:rPr>
          <w:rFonts w:ascii="Times New Roman" w:hAnsi="Times New Roman"/>
          <w:sz w:val="28"/>
          <w:szCs w:val="28"/>
          <w:lang w:val="uk-UA"/>
        </w:rPr>
        <w:t>7. МЕТОДИЧНЕ ЗАБЕЗПЕЧЕННЯ</w:t>
      </w:r>
    </w:p>
    <w:p w:rsidR="00F6379A" w:rsidRPr="00635AB2" w:rsidRDefault="00F6379A" w:rsidP="00635AB2">
      <w:pPr>
        <w:tabs>
          <w:tab w:val="left" w:pos="2030"/>
          <w:tab w:val="left" w:pos="10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Для інклюзивного навчання:</w:t>
      </w:r>
    </w:p>
    <w:p w:rsidR="00F6379A" w:rsidRPr="00635AB2" w:rsidRDefault="00F6379A" w:rsidP="00635AB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методики диференційованого підходу до процесу навчання й оцінювання знань, умінь і здібностей студентів з інвалідністю; </w:t>
      </w:r>
    </w:p>
    <w:p w:rsidR="00F6379A" w:rsidRPr="00635AB2" w:rsidRDefault="00F6379A" w:rsidP="00635AB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дистанційні програми навчання для студентів із проблемами слуху</w:t>
      </w:r>
    </w:p>
    <w:p w:rsidR="00F6379A" w:rsidRPr="00635AB2" w:rsidRDefault="00F6379A" w:rsidP="00635AB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наявність аудіовізуальних засобів навчання, спеціальної навчально-методичної літератури в електронному, друкованому, аудіовізуальному форматах для осіб з інвалідністю;</w:t>
      </w:r>
    </w:p>
    <w:p w:rsidR="00F6379A" w:rsidRPr="00635AB2" w:rsidRDefault="00F6379A" w:rsidP="00635AB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B2">
        <w:rPr>
          <w:rFonts w:ascii="Times New Roman" w:hAnsi="Times New Roman" w:cs="Times New Roman"/>
          <w:sz w:val="28"/>
          <w:szCs w:val="28"/>
          <w:lang w:val="uk-UA"/>
        </w:rPr>
        <w:t>дидактичні матеріали та засоби навчання осіб з інвалідністю для дистанційної та відкритої форм навчання.</w:t>
      </w:r>
    </w:p>
    <w:p w:rsidR="00F6379A" w:rsidRDefault="00F6379A" w:rsidP="00635AB2">
      <w:pPr>
        <w:tabs>
          <w:tab w:val="left" w:pos="2030"/>
          <w:tab w:val="left" w:pos="10065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41C" w:rsidRPr="00635AB2" w:rsidRDefault="00F6379A" w:rsidP="00950A87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3" w:name="_Toc9952428"/>
      <w:r w:rsidRPr="00635AB2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3D0EE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End w:id="3"/>
      <w:r w:rsidR="00C8741C" w:rsidRPr="00635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Рекомендована література</w:t>
      </w:r>
    </w:p>
    <w:p w:rsidR="00950A87" w:rsidRDefault="00950A87" w:rsidP="00950A87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239" w:rsidRPr="00856239" w:rsidRDefault="00856239" w:rsidP="00856239">
      <w:pPr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-1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b/>
          <w:bCs/>
          <w:iCs/>
          <w:color w:val="auto"/>
          <w:spacing w:val="-1"/>
          <w:sz w:val="28"/>
          <w:szCs w:val="28"/>
          <w:lang w:val="uk-UA" w:eastAsia="ru-RU"/>
        </w:rPr>
        <w:t>Нормативна література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ДБН 360.92*(із змін. № 1-10). Містобудування. Планування та забудова міських та сільських поселень. –К.: </w:t>
      </w:r>
      <w:proofErr w:type="spellStart"/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Мінінвестбуд</w:t>
      </w:r>
      <w:proofErr w:type="spellEnd"/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України, 1992. – 65 с.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ДБН А. 2.2-3-2004. Проектування. Склад, порядок розроблення, погодження та затвердження проектної документації для будівництва. – К.: Держбуд України, 2004. – 35 с.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ДБН А.2.3-1-99. Територіальна діяльність в будівництві. Основні положення. - К.: Держбуд України, 1999.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ДБН В. 1.1 -7-2002. Захист від пожежі. Пожежна безпека об'єктів будівництва.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uk-UA" w:eastAsia="ru-RU"/>
        </w:rPr>
        <w:t>ДБН А 2.2-1-2003. Склад і зміст матеріалів оцінки впливів на навколишнє середовище.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" w:firstLine="567"/>
        <w:jc w:val="both"/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ДСТУ Б А.2.4-2-95. Система проектної документації для будівництва. Умовні графічні позначення і зображення елементів генеральних планів та споруд транспорту. – К.: Держбуд України, 1995. 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" w:firstLine="567"/>
        <w:jc w:val="both"/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uk-UA" w:eastAsia="ru-RU"/>
        </w:rPr>
        <w:t xml:space="preserve">ДСТУ Б А.2.4-10-95 (ГОСТ 21-110-95). Правила виконання специфікації обладнання,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виробів і матеріалів.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" w:firstLine="567"/>
        <w:jc w:val="both"/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ДСТУ Б А.2.4-4-99 (ГОСТ 21 101-97). Основні вимоги до проектної і робочої -документації.</w:t>
      </w:r>
    </w:p>
    <w:p w:rsidR="00856239" w:rsidRPr="00856239" w:rsidRDefault="00856239" w:rsidP="00C20D68">
      <w:pPr>
        <w:numPr>
          <w:ilvl w:val="0"/>
          <w:numId w:val="6"/>
        </w:numPr>
        <w:tabs>
          <w:tab w:val="clear" w:pos="360"/>
          <w:tab w:val="num" w:pos="0"/>
        </w:tabs>
        <w:ind w:left="0" w:right="-2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ДСТ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416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–200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С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стем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и </w:t>
      </w:r>
      <w:proofErr w:type="spellStart"/>
      <w:r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val="uk-UA" w:eastAsia="ru-RU"/>
        </w:rPr>
        <w:t>у</w:t>
      </w:r>
      <w:r w:rsidRPr="0085623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п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рав</w:t>
      </w:r>
      <w:r w:rsidRPr="0085623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uk-UA" w:eastAsia="ru-RU"/>
        </w:rPr>
        <w:t>л</w:t>
      </w:r>
      <w:r w:rsidRPr="00856239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uk-UA" w:eastAsia="ru-RU"/>
        </w:rPr>
        <w:t>і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нн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я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бе</w:t>
      </w:r>
      <w:r w:rsidRPr="008562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uk-UA" w:eastAsia="ru-RU"/>
        </w:rPr>
        <w:t>з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печ</w:t>
      </w:r>
      <w:r w:rsidRPr="0085623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uk-UA" w:eastAsia="ru-RU"/>
        </w:rPr>
        <w:t>н</w:t>
      </w:r>
      <w:r w:rsidRPr="00856239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val="uk-UA" w:eastAsia="ru-RU"/>
        </w:rPr>
        <w:t>і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с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тю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харч</w:t>
      </w:r>
      <w:r w:rsidRPr="0085623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uk-UA" w:eastAsia="ru-RU"/>
        </w:rPr>
        <w:t>о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в</w:t>
      </w:r>
      <w:r w:rsidRPr="008562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uk-UA" w:eastAsia="ru-RU"/>
        </w:rPr>
        <w:t>и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х</w:t>
      </w:r>
      <w:r w:rsidRPr="0085623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uk-UA" w:eastAsia="ru-RU"/>
        </w:rPr>
        <w:t>п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р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</w:t>
      </w:r>
      <w:r w:rsidRPr="0085623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uk-UA" w:eastAsia="ru-RU"/>
        </w:rPr>
        <w:t>дукті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</w:t>
      </w:r>
      <w:proofErr w:type="spellEnd"/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19" w:firstLine="567"/>
        <w:jc w:val="both"/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uk-UA" w:eastAsia="ru-RU"/>
        </w:rPr>
        <w:t xml:space="preserve">Про порядок затвердження інвестиційних програм і проектів будівництва і проведення </w:t>
      </w:r>
      <w:r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uk-UA" w:eastAsia="ru-RU"/>
        </w:rPr>
        <w:t xml:space="preserve">комплексної державної експертизи: постанова Кабінету Міністрів України від 11.04.2002 р.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 483.</w:t>
      </w:r>
    </w:p>
    <w:p w:rsidR="00856239" w:rsidRPr="00856239" w:rsidRDefault="00856239" w:rsidP="00C20D6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34" w:firstLine="567"/>
        <w:jc w:val="both"/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val="uk-UA" w:eastAsia="ru-RU"/>
        </w:rPr>
      </w:pPr>
      <w:r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uk-UA" w:eastAsia="ru-RU"/>
        </w:rPr>
        <w:t xml:space="preserve">Положення про ескізний архітектурний проект : наказ Держбуду України від 23.10.1991 р. </w:t>
      </w:r>
      <w:r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 51/-839/1.</w:t>
      </w:r>
    </w:p>
    <w:p w:rsidR="00856239" w:rsidRPr="00856239" w:rsidRDefault="00856239" w:rsidP="00C20D68">
      <w:pPr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прийняття в експлуатацію закінчених будівництвом об'єктів: Постанова КМУ від 8.10.2008 р. № 923 (зі змінами і доповненнями від 20.05.2009 р. №. 534.</w:t>
      </w:r>
    </w:p>
    <w:p w:rsidR="00856239" w:rsidRPr="00856239" w:rsidRDefault="00856239" w:rsidP="00C20D68">
      <w:pPr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порядку здійснення контролю за дотриманням сторонами зобов'язань за договором </w:t>
      </w:r>
      <w:proofErr w:type="spellStart"/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підряду</w:t>
      </w:r>
      <w:proofErr w:type="spellEnd"/>
      <w:r w:rsidRPr="008562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виконання робіт на будівництві об'єктів: Лист Держбуду України від 02.07.2004 р., № 8/4-702.</w:t>
      </w:r>
    </w:p>
    <w:p w:rsidR="00856239" w:rsidRPr="00856239" w:rsidRDefault="00856239" w:rsidP="008562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9763FF" w:rsidRDefault="009763FF" w:rsidP="008562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9763FF" w:rsidRDefault="009763FF" w:rsidP="008562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856239" w:rsidRPr="00856239" w:rsidRDefault="00856239" w:rsidP="008562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lastRenderedPageBreak/>
        <w:t>Основна</w:t>
      </w:r>
    </w:p>
    <w:p w:rsidR="00DA795E" w:rsidRPr="00DA795E" w:rsidRDefault="00DA795E" w:rsidP="00D1288A">
      <w:pPr>
        <w:pStyle w:val="afa"/>
        <w:numPr>
          <w:ilvl w:val="0"/>
          <w:numId w:val="8"/>
        </w:numPr>
        <w:ind w:left="0" w:firstLine="567"/>
        <w:jc w:val="both"/>
        <w:rPr>
          <w:noProof/>
          <w:sz w:val="28"/>
          <w:szCs w:val="28"/>
          <w:lang w:val="uk-UA"/>
        </w:rPr>
      </w:pPr>
      <w:r w:rsidRPr="007A7D05">
        <w:rPr>
          <w:sz w:val="28"/>
          <w:szCs w:val="28"/>
          <w:lang w:val="uk-UA"/>
        </w:rPr>
        <w:t xml:space="preserve">Цвіркун Л.І. Інженерна та </w:t>
      </w:r>
      <w:proofErr w:type="spellStart"/>
      <w:r w:rsidRPr="007A7D05">
        <w:rPr>
          <w:sz w:val="28"/>
          <w:szCs w:val="28"/>
          <w:lang w:val="uk-UA"/>
        </w:rPr>
        <w:t>комп’ютернаграфіка</w:t>
      </w:r>
      <w:proofErr w:type="spellEnd"/>
      <w:r w:rsidRPr="007A7D05">
        <w:rPr>
          <w:sz w:val="28"/>
          <w:szCs w:val="28"/>
          <w:lang w:val="uk-UA"/>
        </w:rPr>
        <w:t xml:space="preserve">. </w:t>
      </w:r>
      <w:proofErr w:type="spellStart"/>
      <w:r w:rsidRPr="00DA795E">
        <w:rPr>
          <w:sz w:val="28"/>
          <w:szCs w:val="28"/>
        </w:rPr>
        <w:t>AutoCAD</w:t>
      </w:r>
      <w:proofErr w:type="spellEnd"/>
      <w:r w:rsidRPr="007A7D05">
        <w:rPr>
          <w:sz w:val="28"/>
          <w:szCs w:val="28"/>
          <w:lang w:val="uk-UA"/>
        </w:rPr>
        <w:t xml:space="preserve"> :</w:t>
      </w:r>
      <w:r w:rsidR="00A94670">
        <w:rPr>
          <w:sz w:val="28"/>
          <w:szCs w:val="28"/>
          <w:lang w:val="uk-UA"/>
        </w:rPr>
        <w:t xml:space="preserve"> </w:t>
      </w:r>
      <w:proofErr w:type="spellStart"/>
      <w:r w:rsidRPr="007A7D05">
        <w:rPr>
          <w:sz w:val="28"/>
          <w:szCs w:val="28"/>
          <w:lang w:val="uk-UA"/>
        </w:rPr>
        <w:t>навч</w:t>
      </w:r>
      <w:proofErr w:type="spellEnd"/>
      <w:r w:rsidRPr="007A7D05">
        <w:rPr>
          <w:sz w:val="28"/>
          <w:szCs w:val="28"/>
          <w:lang w:val="uk-UA"/>
        </w:rPr>
        <w:t xml:space="preserve">. </w:t>
      </w:r>
      <w:proofErr w:type="spellStart"/>
      <w:r w:rsidRPr="007A7D05">
        <w:rPr>
          <w:sz w:val="28"/>
          <w:szCs w:val="28"/>
          <w:lang w:val="uk-UA"/>
        </w:rPr>
        <w:t>посіб</w:t>
      </w:r>
      <w:proofErr w:type="spellEnd"/>
      <w:r w:rsidRPr="007A7D05">
        <w:rPr>
          <w:sz w:val="28"/>
          <w:szCs w:val="28"/>
          <w:lang w:val="uk-UA"/>
        </w:rPr>
        <w:t xml:space="preserve">. / Л.І. Цвіркун, Л.В. </w:t>
      </w:r>
      <w:proofErr w:type="spellStart"/>
      <w:r w:rsidRPr="007A7D05">
        <w:rPr>
          <w:sz w:val="28"/>
          <w:szCs w:val="28"/>
          <w:lang w:val="uk-UA"/>
        </w:rPr>
        <w:t>Бешта</w:t>
      </w:r>
      <w:proofErr w:type="spellEnd"/>
      <w:r w:rsidRPr="007A7D05">
        <w:rPr>
          <w:sz w:val="28"/>
          <w:szCs w:val="28"/>
          <w:lang w:val="uk-UA"/>
        </w:rPr>
        <w:t xml:space="preserve"> ;під. </w:t>
      </w:r>
      <w:proofErr w:type="spellStart"/>
      <w:r w:rsidRPr="007A7D05">
        <w:rPr>
          <w:sz w:val="28"/>
          <w:szCs w:val="28"/>
          <w:lang w:val="uk-UA"/>
        </w:rPr>
        <w:t>заг</w:t>
      </w:r>
      <w:proofErr w:type="spellEnd"/>
      <w:r w:rsidRPr="007A7D05">
        <w:rPr>
          <w:sz w:val="28"/>
          <w:szCs w:val="28"/>
          <w:lang w:val="uk-UA"/>
        </w:rPr>
        <w:t>. ред. Л.І. Цвіркуна ; М-во освіти і науки України, НТУ “Дніпровська</w:t>
      </w:r>
      <w:r w:rsidR="00A94670">
        <w:rPr>
          <w:sz w:val="28"/>
          <w:szCs w:val="28"/>
          <w:lang w:val="uk-UA"/>
        </w:rPr>
        <w:t xml:space="preserve"> </w:t>
      </w:r>
      <w:bookmarkStart w:id="4" w:name="_GoBack"/>
      <w:bookmarkEnd w:id="4"/>
      <w:r w:rsidRPr="007A7D05">
        <w:rPr>
          <w:sz w:val="28"/>
          <w:szCs w:val="28"/>
          <w:lang w:val="uk-UA"/>
        </w:rPr>
        <w:t>політехніка”. – Дніпро: НТУ “ДП” , 2018. – 209 с.</w:t>
      </w:r>
    </w:p>
    <w:p w:rsidR="00DA795E" w:rsidRPr="00DA795E" w:rsidRDefault="00DA795E" w:rsidP="00DA795E">
      <w:pPr>
        <w:pStyle w:val="afa"/>
        <w:numPr>
          <w:ilvl w:val="0"/>
          <w:numId w:val="8"/>
        </w:numPr>
        <w:jc w:val="both"/>
        <w:rPr>
          <w:noProof/>
          <w:sz w:val="28"/>
          <w:lang w:val="uk-UA"/>
        </w:rPr>
      </w:pPr>
      <w:r w:rsidRPr="00DA795E">
        <w:rPr>
          <w:noProof/>
          <w:sz w:val="28"/>
          <w:lang w:val="uk-UA"/>
        </w:rPr>
        <w:t>Рон К. Autodesk Inventor / К. Рон, С. Чен. – М.: ЛОРИ, 2002. – 568 с.</w:t>
      </w:r>
    </w:p>
    <w:p w:rsidR="00856239" w:rsidRPr="00856239" w:rsidRDefault="00DA795E" w:rsidP="008562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val="uk-UA" w:eastAsia="ru-RU"/>
        </w:rPr>
        <w:t>3</w:t>
      </w:r>
      <w:r w:rsidR="00856239" w:rsidRPr="00856239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val="uk-UA" w:eastAsia="ru-RU"/>
        </w:rPr>
        <w:t xml:space="preserve">. </w:t>
      </w:r>
      <w:proofErr w:type="spellStart"/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Будівельнематеріалознавство</w:t>
      </w:r>
      <w:proofErr w:type="spellEnd"/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К.: TOB УВПК «</w:t>
      </w:r>
      <w:proofErr w:type="spellStart"/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ЕксОБ</w:t>
      </w:r>
      <w:proofErr w:type="spellEnd"/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2004. 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704 с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56239" w:rsidRDefault="00DA795E" w:rsidP="0085623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Г</w:t>
      </w:r>
      <w:r w:rsidR="00856239" w:rsidRPr="0085623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е</w:t>
      </w:r>
      <w:r w:rsidR="00856239"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т</w:t>
      </w:r>
      <w:r w:rsidR="00856239"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ru-RU"/>
        </w:rPr>
        <w:t>у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proofErr w:type="spellEnd"/>
      <w:r w:rsidR="00ED60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Г</w:t>
      </w:r>
      <w:r w:rsidR="00856239"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.</w:t>
      </w:r>
      <w:r w:rsidR="00856239" w:rsidRPr="0085623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  <w:t>В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Основ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проект</w:t>
      </w:r>
      <w:r w:rsidR="00856239"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ru-RU"/>
        </w:rPr>
        <w:t>у</w:t>
      </w:r>
      <w:r w:rsidR="00856239" w:rsidRPr="0085623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в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ан</w:t>
      </w:r>
      <w:r w:rsidR="00856239" w:rsidRPr="0085623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н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п</w:t>
      </w:r>
      <w:r w:rsidR="00856239" w:rsidRPr="0085623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  <w:t>р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оми</w:t>
      </w:r>
      <w:r w:rsidR="00856239"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с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лови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856239" w:rsidRPr="0085623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п</w:t>
      </w:r>
      <w:r w:rsidR="00856239" w:rsidRPr="00856239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ru-RU"/>
        </w:rPr>
        <w:t>і</w:t>
      </w:r>
      <w:r w:rsidR="00856239" w:rsidRPr="0085623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д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при</w:t>
      </w:r>
      <w:r w:rsidR="00856239" w:rsidRPr="00856239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ru-RU"/>
        </w:rPr>
        <w:t>є</w:t>
      </w:r>
      <w:r w:rsidR="00856239" w:rsidRPr="0085623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м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с</w:t>
      </w:r>
      <w:r w:rsidR="00856239" w:rsidRPr="0085623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т</w:t>
      </w:r>
      <w:r w:rsidR="00856239" w:rsidRPr="0085623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в</w:t>
      </w:r>
      <w:proofErr w:type="spellEnd"/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.–</w:t>
      </w:r>
      <w:r w:rsidR="00856239" w:rsidRPr="0085623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  <w:t>К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.</w:t>
      </w:r>
      <w:r w:rsidR="00856239" w:rsidRPr="0085623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: 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Кон</w:t>
      </w:r>
      <w:r w:rsidR="00856239" w:rsidRPr="0085623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ru-RU"/>
        </w:rPr>
        <w:t>д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о</w:t>
      </w:r>
      <w:r w:rsidR="00856239" w:rsidRPr="00856239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р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2003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.–</w:t>
      </w:r>
      <w:r w:rsidR="00856239" w:rsidRPr="0085623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ru-RU"/>
        </w:rPr>
        <w:t>2</w:t>
      </w:r>
      <w:r w:rsidR="00856239" w:rsidRPr="00856239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1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856239" w:rsidRPr="0085623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  <w:t>с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B0BA4" w:rsidRPr="00856239" w:rsidRDefault="001B0BA4" w:rsidP="001B0BA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5. </w:t>
      </w:r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Технічне креслення та комп’ютерна графіка: навчальний посібник / </w:t>
      </w:r>
      <w:proofErr w:type="spellStart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П.П.Волошкевич</w:t>
      </w:r>
      <w:proofErr w:type="spellEnd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О.О. Бойко, П.А. </w:t>
      </w:r>
      <w:proofErr w:type="spellStart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Базишин</w:t>
      </w:r>
      <w:proofErr w:type="spellEnd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Н.О. </w:t>
      </w:r>
      <w:proofErr w:type="spellStart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Мацура</w:t>
      </w:r>
      <w:proofErr w:type="spellEnd"/>
      <w:r w:rsidRPr="001B0B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 – Львів: Світ, 2014. –224с.</w:t>
      </w:r>
    </w:p>
    <w:p w:rsidR="00856239" w:rsidRPr="00856239" w:rsidRDefault="001B0BA4" w:rsidP="008562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</w:t>
      </w:r>
      <w:r w:rsidR="00856239" w:rsidRPr="008562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Інженерне обладнання будівель / 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.Кравченко, 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Л.А.Саблій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В.І.Давидчук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Н.В.Кравченко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Професіонал, 2008. - 480 с.</w:t>
      </w:r>
    </w:p>
    <w:p w:rsidR="00856239" w:rsidRPr="00856239" w:rsidRDefault="001B0BA4" w:rsidP="00DA79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КлименкоЄ.В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Технічна експлуатація та реконструкція будівель і споруд: 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Є. 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В.Клименко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К.: Центр 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л-ри, 2004. - 304 с. </w:t>
      </w:r>
    </w:p>
    <w:p w:rsidR="00856239" w:rsidRPr="009763FF" w:rsidRDefault="001B0BA4" w:rsidP="008562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Водопостачання і каналізація: підручник / 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6239" w:rsidRPr="0085623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.Кравченко. – Рівне: Вид-</w:t>
      </w:r>
      <w:proofErr w:type="spellStart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зоРДТУ</w:t>
      </w:r>
      <w:proofErr w:type="spellEnd"/>
      <w:r w:rsidR="00856239" w:rsidRPr="0097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2002. – 288 с. </w:t>
      </w:r>
    </w:p>
    <w:p w:rsidR="00856239" w:rsidRPr="00856239" w:rsidRDefault="00856239" w:rsidP="00856239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val="uk-UA" w:eastAsia="ru-RU"/>
        </w:rPr>
      </w:pPr>
    </w:p>
    <w:p w:rsidR="00856239" w:rsidRPr="00856239" w:rsidRDefault="00856239" w:rsidP="0085623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Допоміжна</w:t>
      </w:r>
    </w:p>
    <w:p w:rsidR="00DA795E" w:rsidRDefault="00DA795E" w:rsidP="00D1288A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1.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Основи</w:t>
      </w:r>
      <w:proofErr w:type="spellEnd"/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автоматизованого</w:t>
      </w:r>
      <w:proofErr w:type="spellEnd"/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проектування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лабораторні</w:t>
      </w:r>
      <w:proofErr w:type="spellEnd"/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роботи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середовищіAutoCAD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-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Павловський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С.М.,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Бабков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А.В.</w:t>
      </w:r>
    </w:p>
    <w:p w:rsidR="00DA795E" w:rsidRDefault="00DA795E" w:rsidP="00D1288A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2</w:t>
      </w:r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Ванін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В.В.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Компютерна</w:t>
      </w:r>
      <w:proofErr w:type="spellEnd"/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інженерна</w:t>
      </w:r>
      <w:proofErr w:type="spellEnd"/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графіка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середовищіAutoCAD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/ В.В.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Ванін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В.В.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Перевертун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Т.М. </w:t>
      </w:r>
      <w:proofErr w:type="spellStart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Надкернична</w:t>
      </w:r>
      <w:proofErr w:type="spellEnd"/>
      <w:r w:rsidRPr="00DA79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 – К.: Каравелла, 2006.–334 с.</w:t>
      </w:r>
    </w:p>
    <w:p w:rsidR="00D1288A" w:rsidRDefault="00D1288A" w:rsidP="00D1288A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3.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Цвіркун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Л.І.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Розробка</w:t>
      </w:r>
      <w:proofErr w:type="spellEnd"/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програмного</w:t>
      </w:r>
      <w:proofErr w:type="spellEnd"/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комп’ютерних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систем.</w:t>
      </w:r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Програмування :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навч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посіб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/ Л.І. Цвіркун, А.А.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Євстігнєєва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, Я.В.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Панферова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;під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заг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ред. </w:t>
      </w:r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Л.І.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Цвіркуна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; М-во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 науки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Нац.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гірн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 ун-т. – 3-є</w:t>
      </w:r>
      <w:r w:rsidR="00ED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вид.,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випр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. – </w:t>
      </w:r>
      <w:proofErr w:type="spellStart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Дніпро</w:t>
      </w:r>
      <w:proofErr w:type="spellEnd"/>
      <w:r w:rsidRPr="00D128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НГУ, 2016. – 223 с.</w:t>
      </w:r>
    </w:p>
    <w:p w:rsidR="00D1288A" w:rsidRPr="00D1288A" w:rsidRDefault="00D1288A" w:rsidP="00D1288A">
      <w:pPr>
        <w:pStyle w:val="afa"/>
        <w:numPr>
          <w:ilvl w:val="0"/>
          <w:numId w:val="9"/>
        </w:numPr>
        <w:shd w:val="clear" w:color="auto" w:fill="FFFFFF"/>
        <w:tabs>
          <w:tab w:val="left" w:pos="365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D1288A">
        <w:rPr>
          <w:bCs/>
          <w:color w:val="000000" w:themeColor="text1"/>
          <w:sz w:val="28"/>
          <w:szCs w:val="28"/>
          <w:lang w:val="uk-UA" w:eastAsia="uk-UA"/>
        </w:rPr>
        <w:t xml:space="preserve">Комп’ютерні технології автоматизованого </w:t>
      </w:r>
      <w:proofErr w:type="spellStart"/>
      <w:r w:rsidRPr="00D1288A">
        <w:rPr>
          <w:bCs/>
          <w:color w:val="000000" w:themeColor="text1"/>
          <w:sz w:val="28"/>
          <w:szCs w:val="28"/>
          <w:lang w:val="uk-UA" w:eastAsia="uk-UA"/>
        </w:rPr>
        <w:t>виробництва:Навч</w:t>
      </w:r>
      <w:proofErr w:type="spellEnd"/>
      <w:r w:rsidRPr="00D1288A">
        <w:rPr>
          <w:bCs/>
          <w:color w:val="000000" w:themeColor="text1"/>
          <w:sz w:val="28"/>
          <w:szCs w:val="28"/>
          <w:lang w:val="uk-UA" w:eastAsia="uk-UA"/>
        </w:rPr>
        <w:t>. посібник / М.А. Бережна. – Харків: ТОВ «</w:t>
      </w:r>
      <w:proofErr w:type="spellStart"/>
      <w:r w:rsidRPr="00D1288A">
        <w:rPr>
          <w:bCs/>
          <w:color w:val="000000" w:themeColor="text1"/>
          <w:sz w:val="28"/>
          <w:szCs w:val="28"/>
          <w:lang w:val="uk-UA" w:eastAsia="uk-UA"/>
        </w:rPr>
        <w:t>КомпанияСМІТ</w:t>
      </w:r>
      <w:proofErr w:type="spellEnd"/>
      <w:r w:rsidRPr="00D1288A">
        <w:rPr>
          <w:bCs/>
          <w:color w:val="000000" w:themeColor="text1"/>
          <w:sz w:val="28"/>
          <w:szCs w:val="28"/>
          <w:lang w:val="uk-UA" w:eastAsia="uk-UA"/>
        </w:rPr>
        <w:t>», 2007. – 368 с.</w:t>
      </w:r>
    </w:p>
    <w:p w:rsidR="00DA795E" w:rsidRDefault="00DA795E" w:rsidP="00856239">
      <w:pPr>
        <w:shd w:val="clear" w:color="auto" w:fill="FFFFFF"/>
        <w:tabs>
          <w:tab w:val="left" w:pos="36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856239" w:rsidRPr="00856239" w:rsidRDefault="00856239" w:rsidP="00856239">
      <w:pPr>
        <w:shd w:val="clear" w:color="auto" w:fill="FFFFFF"/>
        <w:tabs>
          <w:tab w:val="left" w:pos="365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Інформаційні ресурси</w:t>
      </w:r>
    </w:p>
    <w:p w:rsidR="00856239" w:rsidRPr="00856239" w:rsidRDefault="00856239" w:rsidP="0085623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85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(нормативна база, джерела Інтернет, адреси бібліотек тощо)</w:t>
      </w:r>
    </w:p>
    <w:p w:rsidR="00856239" w:rsidRPr="00856239" w:rsidRDefault="00856239" w:rsidP="00856239">
      <w:pPr>
        <w:shd w:val="clear" w:color="auto" w:fill="FFFFFF"/>
        <w:tabs>
          <w:tab w:val="left" w:pos="36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856239" w:rsidRPr="00856239" w:rsidRDefault="00ED6047" w:rsidP="00856239">
      <w:pPr>
        <w:tabs>
          <w:tab w:val="left" w:pos="2030"/>
          <w:tab w:val="left" w:pos="1006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856239" w:rsidRPr="0085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 http://sapr.ru – інформаційний тематичний сайт.</w:t>
      </w:r>
    </w:p>
    <w:p w:rsidR="00856239" w:rsidRPr="00856239" w:rsidRDefault="00ED6047" w:rsidP="00856239">
      <w:pPr>
        <w:tabs>
          <w:tab w:val="left" w:pos="2030"/>
          <w:tab w:val="left" w:pos="1006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856239" w:rsidRPr="00976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hyperlink r:id="rId20" w:history="1">
        <w:r w:rsidR="00856239" w:rsidRPr="008562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http://library.nuft.edu.ua/ebook/file/38.15.pdf</w:t>
        </w:r>
      </w:hyperlink>
    </w:p>
    <w:p w:rsidR="00856239" w:rsidRPr="00856239" w:rsidRDefault="00ED6047" w:rsidP="00856239">
      <w:pPr>
        <w:tabs>
          <w:tab w:val="left" w:pos="2030"/>
          <w:tab w:val="left" w:pos="1006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856239" w:rsidRPr="0085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hyperlink r:id="rId21" w:history="1">
        <w:r w:rsidR="00856239" w:rsidRPr="008562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http://elibrary.nuft.edu.ua/library/DocDescription?doc_id=181544</w:t>
        </w:r>
      </w:hyperlink>
      <w:r w:rsidR="00856239" w:rsidRPr="00856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856239" w:rsidRPr="00856239" w:rsidRDefault="00856239" w:rsidP="00856239">
      <w:pPr>
        <w:tabs>
          <w:tab w:val="left" w:pos="2030"/>
          <w:tab w:val="left" w:pos="1006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F6379A" w:rsidRPr="00635AB2" w:rsidRDefault="00950A87" w:rsidP="00635AB2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6379A" w:rsidRPr="00635AB2">
        <w:rPr>
          <w:rFonts w:ascii="Times New Roman" w:hAnsi="Times New Roman"/>
          <w:sz w:val="28"/>
          <w:szCs w:val="28"/>
          <w:lang w:val="uk-UA"/>
        </w:rPr>
        <w:t>. МАТЕРІАЛЬНО-ТЕХНІЧНЕ ЗАБЕЗПЕЧЕННЯ ДИСЦИПЛІНИ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3282"/>
        <w:gridCol w:w="4425"/>
      </w:tblGrid>
      <w:tr w:rsidR="00F6379A" w:rsidRPr="00635AB2" w:rsidTr="00950A87">
        <w:trPr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F6379A" w:rsidRPr="00635AB2" w:rsidRDefault="00F6379A" w:rsidP="0095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A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Форми занять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379A" w:rsidRPr="00635AB2" w:rsidRDefault="00F6379A" w:rsidP="0095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A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Наявне матеріально-технічне забезпечення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F6379A" w:rsidRPr="00635AB2" w:rsidRDefault="00F6379A" w:rsidP="0095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A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Необхідне матеріально-технічне забезпечення</w:t>
            </w:r>
          </w:p>
        </w:tc>
      </w:tr>
      <w:tr w:rsidR="00F6379A" w:rsidRPr="00635AB2" w:rsidTr="00950A87">
        <w:trPr>
          <w:jc w:val="center"/>
        </w:trPr>
        <w:tc>
          <w:tcPr>
            <w:tcW w:w="2017" w:type="dxa"/>
            <w:shd w:val="clear" w:color="auto" w:fill="auto"/>
          </w:tcPr>
          <w:p w:rsidR="00F6379A" w:rsidRPr="00635AB2" w:rsidRDefault="00F6379A" w:rsidP="00950A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5A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261" w:type="dxa"/>
            <w:shd w:val="clear" w:color="auto" w:fill="auto"/>
          </w:tcPr>
          <w:p w:rsidR="00F6379A" w:rsidRPr="00635AB2" w:rsidRDefault="00590592" w:rsidP="00950A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A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університетський</w:t>
            </w:r>
            <w:r w:rsidR="00F6379A" w:rsidRPr="00635A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ноутбук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F6379A" w:rsidRPr="00635AB2" w:rsidRDefault="00F6379A" w:rsidP="00950A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5A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проектор, приміщення з доступом до Інтернету</w:t>
            </w:r>
          </w:p>
        </w:tc>
      </w:tr>
      <w:tr w:rsidR="00F6379A" w:rsidRPr="00635AB2" w:rsidTr="00950A87">
        <w:trPr>
          <w:jc w:val="center"/>
        </w:trPr>
        <w:tc>
          <w:tcPr>
            <w:tcW w:w="2017" w:type="dxa"/>
            <w:shd w:val="clear" w:color="auto" w:fill="auto"/>
          </w:tcPr>
          <w:p w:rsidR="00F6379A" w:rsidRPr="00635AB2" w:rsidRDefault="00F6379A" w:rsidP="00950A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5A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3261" w:type="dxa"/>
            <w:shd w:val="clear" w:color="auto" w:fill="auto"/>
          </w:tcPr>
          <w:p w:rsidR="00F6379A" w:rsidRPr="00635AB2" w:rsidRDefault="00590592" w:rsidP="00950A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5A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університетський ноутбук</w:t>
            </w:r>
          </w:p>
        </w:tc>
        <w:tc>
          <w:tcPr>
            <w:tcW w:w="4425" w:type="dxa"/>
            <w:shd w:val="clear" w:color="auto" w:fill="auto"/>
          </w:tcPr>
          <w:p w:rsidR="00F6379A" w:rsidRPr="00635AB2" w:rsidRDefault="009C0897" w:rsidP="00950A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5A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інтерактивна дошка, фломастери до неї, </w:t>
            </w:r>
            <w:r w:rsidR="00590592" w:rsidRPr="00635A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проектор, приміщення з доступом до Інтернету</w:t>
            </w:r>
          </w:p>
        </w:tc>
      </w:tr>
    </w:tbl>
    <w:p w:rsidR="00F6379A" w:rsidRPr="00A32C27" w:rsidRDefault="00F6379A" w:rsidP="00F6379A">
      <w:pPr>
        <w:shd w:val="clear" w:color="auto" w:fill="FFFFFF"/>
        <w:spacing w:before="144"/>
        <w:rPr>
          <w:rFonts w:ascii="Times New Roman" w:hAnsi="Times New Roman" w:cs="Times New Roman"/>
          <w:lang w:val="uk-UA"/>
        </w:rPr>
      </w:pPr>
    </w:p>
    <w:sectPr w:rsidR="00F6379A" w:rsidRPr="00A32C27" w:rsidSect="00635AB2">
      <w:type w:val="continuous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CD" w:rsidRDefault="002700CD" w:rsidP="00F6379A">
      <w:r>
        <w:separator/>
      </w:r>
    </w:p>
  </w:endnote>
  <w:endnote w:type="continuationSeparator" w:id="0">
    <w:p w:rsidR="002700CD" w:rsidRDefault="002700CD" w:rsidP="00F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602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4016" w:rsidRPr="00FC4016" w:rsidRDefault="00795BB7">
        <w:pPr>
          <w:pStyle w:val="aff5"/>
          <w:jc w:val="right"/>
          <w:rPr>
            <w:rFonts w:ascii="Times New Roman" w:hAnsi="Times New Roman" w:cs="Times New Roman"/>
          </w:rPr>
        </w:pPr>
        <w:r w:rsidRPr="00FC4016">
          <w:rPr>
            <w:rFonts w:ascii="Times New Roman" w:hAnsi="Times New Roman" w:cs="Times New Roman"/>
          </w:rPr>
          <w:fldChar w:fldCharType="begin"/>
        </w:r>
        <w:r w:rsidR="00FC4016" w:rsidRPr="00FC4016">
          <w:rPr>
            <w:rFonts w:ascii="Times New Roman" w:hAnsi="Times New Roman" w:cs="Times New Roman"/>
          </w:rPr>
          <w:instrText xml:space="preserve"> PAGE   \* MERGEFORMAT </w:instrText>
        </w:r>
        <w:r w:rsidRPr="00FC4016">
          <w:rPr>
            <w:rFonts w:ascii="Times New Roman" w:hAnsi="Times New Roman" w:cs="Times New Roman"/>
          </w:rPr>
          <w:fldChar w:fldCharType="separate"/>
        </w:r>
        <w:r w:rsidR="00A94670">
          <w:rPr>
            <w:rFonts w:ascii="Times New Roman" w:hAnsi="Times New Roman" w:cs="Times New Roman"/>
            <w:noProof/>
          </w:rPr>
          <w:t>22</w:t>
        </w:r>
        <w:r w:rsidRPr="00FC40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4016" w:rsidRDefault="00FC4016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CD" w:rsidRDefault="002700CD" w:rsidP="00F6379A">
      <w:r>
        <w:separator/>
      </w:r>
    </w:p>
  </w:footnote>
  <w:footnote w:type="continuationSeparator" w:id="0">
    <w:p w:rsidR="002700CD" w:rsidRDefault="002700CD" w:rsidP="00F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014"/>
    <w:multiLevelType w:val="hybridMultilevel"/>
    <w:tmpl w:val="42AC4A62"/>
    <w:lvl w:ilvl="0" w:tplc="B3705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02060"/>
    <w:multiLevelType w:val="hybridMultilevel"/>
    <w:tmpl w:val="95FEE06E"/>
    <w:lvl w:ilvl="0" w:tplc="F18AC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55CE3"/>
    <w:multiLevelType w:val="hybridMultilevel"/>
    <w:tmpl w:val="04B0233E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63490"/>
    <w:multiLevelType w:val="hybridMultilevel"/>
    <w:tmpl w:val="720A8296"/>
    <w:lvl w:ilvl="0" w:tplc="2920053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4" w:hanging="360"/>
      </w:pPr>
    </w:lvl>
    <w:lvl w:ilvl="2" w:tplc="0422001B" w:tentative="1">
      <w:start w:val="1"/>
      <w:numFmt w:val="lowerRoman"/>
      <w:lvlText w:val="%3."/>
      <w:lvlJc w:val="right"/>
      <w:pPr>
        <w:ind w:left="2724" w:hanging="180"/>
      </w:pPr>
    </w:lvl>
    <w:lvl w:ilvl="3" w:tplc="0422000F" w:tentative="1">
      <w:start w:val="1"/>
      <w:numFmt w:val="decimal"/>
      <w:lvlText w:val="%4."/>
      <w:lvlJc w:val="left"/>
      <w:pPr>
        <w:ind w:left="3444" w:hanging="360"/>
      </w:pPr>
    </w:lvl>
    <w:lvl w:ilvl="4" w:tplc="04220019" w:tentative="1">
      <w:start w:val="1"/>
      <w:numFmt w:val="lowerLetter"/>
      <w:lvlText w:val="%5."/>
      <w:lvlJc w:val="left"/>
      <w:pPr>
        <w:ind w:left="4164" w:hanging="360"/>
      </w:pPr>
    </w:lvl>
    <w:lvl w:ilvl="5" w:tplc="0422001B" w:tentative="1">
      <w:start w:val="1"/>
      <w:numFmt w:val="lowerRoman"/>
      <w:lvlText w:val="%6."/>
      <w:lvlJc w:val="right"/>
      <w:pPr>
        <w:ind w:left="4884" w:hanging="180"/>
      </w:pPr>
    </w:lvl>
    <w:lvl w:ilvl="6" w:tplc="0422000F" w:tentative="1">
      <w:start w:val="1"/>
      <w:numFmt w:val="decimal"/>
      <w:lvlText w:val="%7."/>
      <w:lvlJc w:val="left"/>
      <w:pPr>
        <w:ind w:left="5604" w:hanging="360"/>
      </w:pPr>
    </w:lvl>
    <w:lvl w:ilvl="7" w:tplc="04220019" w:tentative="1">
      <w:start w:val="1"/>
      <w:numFmt w:val="lowerLetter"/>
      <w:lvlText w:val="%8."/>
      <w:lvlJc w:val="left"/>
      <w:pPr>
        <w:ind w:left="6324" w:hanging="360"/>
      </w:pPr>
    </w:lvl>
    <w:lvl w:ilvl="8" w:tplc="0422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46D35A54"/>
    <w:multiLevelType w:val="hybridMultilevel"/>
    <w:tmpl w:val="5F0491BE"/>
    <w:lvl w:ilvl="0" w:tplc="3F1A5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76165"/>
    <w:multiLevelType w:val="hybridMultilevel"/>
    <w:tmpl w:val="899ED752"/>
    <w:lvl w:ilvl="0" w:tplc="3380FEA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8">
    <w:nsid w:val="7D591F21"/>
    <w:multiLevelType w:val="hybridMultilevel"/>
    <w:tmpl w:val="D8DCEC20"/>
    <w:lvl w:ilvl="0" w:tplc="5C327BC6">
      <w:start w:val="4"/>
      <w:numFmt w:val="decimal"/>
      <w:lvlText w:val="%1."/>
      <w:lvlJc w:val="left"/>
      <w:pPr>
        <w:ind w:left="927" w:hanging="360"/>
      </w:pPr>
      <w:rPr>
        <w:rFonts w:ascii="Arial Unicode MS" w:eastAsia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9A"/>
    <w:rsid w:val="00023A28"/>
    <w:rsid w:val="00024A5F"/>
    <w:rsid w:val="00027689"/>
    <w:rsid w:val="00032F29"/>
    <w:rsid w:val="000343DF"/>
    <w:rsid w:val="00043629"/>
    <w:rsid w:val="000567EE"/>
    <w:rsid w:val="000626D2"/>
    <w:rsid w:val="00064450"/>
    <w:rsid w:val="00065109"/>
    <w:rsid w:val="000716E4"/>
    <w:rsid w:val="00071E4F"/>
    <w:rsid w:val="00076CFF"/>
    <w:rsid w:val="00084FEF"/>
    <w:rsid w:val="00095D02"/>
    <w:rsid w:val="00096D55"/>
    <w:rsid w:val="000A0DF0"/>
    <w:rsid w:val="000A30B5"/>
    <w:rsid w:val="000B1ADF"/>
    <w:rsid w:val="000B1C86"/>
    <w:rsid w:val="000B46AB"/>
    <w:rsid w:val="000C3261"/>
    <w:rsid w:val="000E0932"/>
    <w:rsid w:val="000F3C48"/>
    <w:rsid w:val="0010345B"/>
    <w:rsid w:val="00107BCD"/>
    <w:rsid w:val="00113015"/>
    <w:rsid w:val="0013492C"/>
    <w:rsid w:val="00143B09"/>
    <w:rsid w:val="00146C61"/>
    <w:rsid w:val="001509FF"/>
    <w:rsid w:val="00163B47"/>
    <w:rsid w:val="0018039D"/>
    <w:rsid w:val="00197B4D"/>
    <w:rsid w:val="001A17A8"/>
    <w:rsid w:val="001B0AE1"/>
    <w:rsid w:val="001B0BA4"/>
    <w:rsid w:val="001C35A8"/>
    <w:rsid w:val="001C593B"/>
    <w:rsid w:val="001D3672"/>
    <w:rsid w:val="001E3369"/>
    <w:rsid w:val="001E5925"/>
    <w:rsid w:val="001F5580"/>
    <w:rsid w:val="001F687A"/>
    <w:rsid w:val="00214FB0"/>
    <w:rsid w:val="0023606C"/>
    <w:rsid w:val="0024727D"/>
    <w:rsid w:val="0025056F"/>
    <w:rsid w:val="00257BF4"/>
    <w:rsid w:val="00262A21"/>
    <w:rsid w:val="00267F0D"/>
    <w:rsid w:val="002700CD"/>
    <w:rsid w:val="0028042C"/>
    <w:rsid w:val="002859CE"/>
    <w:rsid w:val="00290B76"/>
    <w:rsid w:val="00297D04"/>
    <w:rsid w:val="002A0C4C"/>
    <w:rsid w:val="002B6EC9"/>
    <w:rsid w:val="002C0385"/>
    <w:rsid w:val="002D1BB2"/>
    <w:rsid w:val="002E6D75"/>
    <w:rsid w:val="002F45C3"/>
    <w:rsid w:val="00302407"/>
    <w:rsid w:val="00323964"/>
    <w:rsid w:val="00333ACF"/>
    <w:rsid w:val="00335083"/>
    <w:rsid w:val="00336614"/>
    <w:rsid w:val="00355E8B"/>
    <w:rsid w:val="003869BB"/>
    <w:rsid w:val="003A5CEF"/>
    <w:rsid w:val="003D0913"/>
    <w:rsid w:val="003D0EED"/>
    <w:rsid w:val="003F1465"/>
    <w:rsid w:val="003F381B"/>
    <w:rsid w:val="00415C9C"/>
    <w:rsid w:val="00425D22"/>
    <w:rsid w:val="004276B9"/>
    <w:rsid w:val="004331DB"/>
    <w:rsid w:val="00436F93"/>
    <w:rsid w:val="00460595"/>
    <w:rsid w:val="004705BF"/>
    <w:rsid w:val="0047605A"/>
    <w:rsid w:val="00486A45"/>
    <w:rsid w:val="00492E8C"/>
    <w:rsid w:val="0049649C"/>
    <w:rsid w:val="004E1D6F"/>
    <w:rsid w:val="004E33B8"/>
    <w:rsid w:val="004E5483"/>
    <w:rsid w:val="004F3F10"/>
    <w:rsid w:val="004F5D3A"/>
    <w:rsid w:val="0050776C"/>
    <w:rsid w:val="00526764"/>
    <w:rsid w:val="00526E91"/>
    <w:rsid w:val="00527FB7"/>
    <w:rsid w:val="00533BEB"/>
    <w:rsid w:val="005461AF"/>
    <w:rsid w:val="00564406"/>
    <w:rsid w:val="00572A1D"/>
    <w:rsid w:val="00590592"/>
    <w:rsid w:val="00596736"/>
    <w:rsid w:val="00596BB3"/>
    <w:rsid w:val="005A17A7"/>
    <w:rsid w:val="005A4CAE"/>
    <w:rsid w:val="005C7DA2"/>
    <w:rsid w:val="005E19B1"/>
    <w:rsid w:val="00635AB2"/>
    <w:rsid w:val="00636CC5"/>
    <w:rsid w:val="00642FA9"/>
    <w:rsid w:val="00653405"/>
    <w:rsid w:val="0065760F"/>
    <w:rsid w:val="00690DE8"/>
    <w:rsid w:val="006A6B79"/>
    <w:rsid w:val="006D710A"/>
    <w:rsid w:val="006E12BC"/>
    <w:rsid w:val="006F59C1"/>
    <w:rsid w:val="006F71D2"/>
    <w:rsid w:val="00710C50"/>
    <w:rsid w:val="0071761E"/>
    <w:rsid w:val="0071762B"/>
    <w:rsid w:val="007252A8"/>
    <w:rsid w:val="0073784C"/>
    <w:rsid w:val="00750CA4"/>
    <w:rsid w:val="00755C34"/>
    <w:rsid w:val="007602B7"/>
    <w:rsid w:val="007630FE"/>
    <w:rsid w:val="00795BB7"/>
    <w:rsid w:val="007A7D05"/>
    <w:rsid w:val="007C1609"/>
    <w:rsid w:val="007D1EFF"/>
    <w:rsid w:val="007D3A24"/>
    <w:rsid w:val="007D5A03"/>
    <w:rsid w:val="008136BF"/>
    <w:rsid w:val="00814122"/>
    <w:rsid w:val="00826CD9"/>
    <w:rsid w:val="00852EB6"/>
    <w:rsid w:val="00853578"/>
    <w:rsid w:val="0085551E"/>
    <w:rsid w:val="00856239"/>
    <w:rsid w:val="00865B8E"/>
    <w:rsid w:val="008873C3"/>
    <w:rsid w:val="008A6C92"/>
    <w:rsid w:val="008C3AE2"/>
    <w:rsid w:val="008F21EE"/>
    <w:rsid w:val="009268C1"/>
    <w:rsid w:val="009333DC"/>
    <w:rsid w:val="00950A87"/>
    <w:rsid w:val="009763FF"/>
    <w:rsid w:val="0099029B"/>
    <w:rsid w:val="009C0897"/>
    <w:rsid w:val="009E1BA0"/>
    <w:rsid w:val="009E7F3A"/>
    <w:rsid w:val="00A00CF0"/>
    <w:rsid w:val="00A2084F"/>
    <w:rsid w:val="00A26BCA"/>
    <w:rsid w:val="00A4012A"/>
    <w:rsid w:val="00A467EC"/>
    <w:rsid w:val="00A511EC"/>
    <w:rsid w:val="00A865C0"/>
    <w:rsid w:val="00A91266"/>
    <w:rsid w:val="00A94670"/>
    <w:rsid w:val="00AB07F5"/>
    <w:rsid w:val="00AB3DAC"/>
    <w:rsid w:val="00AC31C9"/>
    <w:rsid w:val="00AC5C3F"/>
    <w:rsid w:val="00AE35A5"/>
    <w:rsid w:val="00AE493C"/>
    <w:rsid w:val="00B133BD"/>
    <w:rsid w:val="00B33FDE"/>
    <w:rsid w:val="00B437AD"/>
    <w:rsid w:val="00B50F92"/>
    <w:rsid w:val="00B5265C"/>
    <w:rsid w:val="00B63E8A"/>
    <w:rsid w:val="00BB3F45"/>
    <w:rsid w:val="00BC766B"/>
    <w:rsid w:val="00BF360F"/>
    <w:rsid w:val="00C20D68"/>
    <w:rsid w:val="00C535FE"/>
    <w:rsid w:val="00C57D1D"/>
    <w:rsid w:val="00C60ED7"/>
    <w:rsid w:val="00C8741C"/>
    <w:rsid w:val="00C97603"/>
    <w:rsid w:val="00CC3031"/>
    <w:rsid w:val="00CC6EE2"/>
    <w:rsid w:val="00CD21D7"/>
    <w:rsid w:val="00CE6EB9"/>
    <w:rsid w:val="00D1288A"/>
    <w:rsid w:val="00D217EC"/>
    <w:rsid w:val="00D21A33"/>
    <w:rsid w:val="00D34119"/>
    <w:rsid w:val="00D46ED7"/>
    <w:rsid w:val="00D703A9"/>
    <w:rsid w:val="00D80743"/>
    <w:rsid w:val="00D815CB"/>
    <w:rsid w:val="00D84C94"/>
    <w:rsid w:val="00D93FC0"/>
    <w:rsid w:val="00DA15C2"/>
    <w:rsid w:val="00DA1C4C"/>
    <w:rsid w:val="00DA795E"/>
    <w:rsid w:val="00DC2952"/>
    <w:rsid w:val="00DE57E4"/>
    <w:rsid w:val="00E1242C"/>
    <w:rsid w:val="00E31885"/>
    <w:rsid w:val="00E56960"/>
    <w:rsid w:val="00E64199"/>
    <w:rsid w:val="00E81878"/>
    <w:rsid w:val="00EA6438"/>
    <w:rsid w:val="00EB1B16"/>
    <w:rsid w:val="00EC412F"/>
    <w:rsid w:val="00ED6047"/>
    <w:rsid w:val="00EF3486"/>
    <w:rsid w:val="00F11BA8"/>
    <w:rsid w:val="00F36DEA"/>
    <w:rsid w:val="00F4056D"/>
    <w:rsid w:val="00F47A0A"/>
    <w:rsid w:val="00F5008A"/>
    <w:rsid w:val="00F606E0"/>
    <w:rsid w:val="00F6379A"/>
    <w:rsid w:val="00F6470B"/>
    <w:rsid w:val="00F71717"/>
    <w:rsid w:val="00F724B8"/>
    <w:rsid w:val="00F75D5D"/>
    <w:rsid w:val="00F76509"/>
    <w:rsid w:val="00F76B36"/>
    <w:rsid w:val="00F935AC"/>
    <w:rsid w:val="00F949D1"/>
    <w:rsid w:val="00F97FFE"/>
    <w:rsid w:val="00FB67A1"/>
    <w:rsid w:val="00FC4016"/>
    <w:rsid w:val="00FC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ACA2B-BA3A-4EE7-8B8A-70F745D7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7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6379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637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4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379A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34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6379A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C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79A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379A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F6379A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70">
    <w:name w:val="Заголовок 7 Знак"/>
    <w:basedOn w:val="a0"/>
    <w:link w:val="7"/>
    <w:rsid w:val="00F6379A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styleId="a3">
    <w:name w:val="Hyperlink"/>
    <w:uiPriority w:val="99"/>
    <w:rsid w:val="00F6379A"/>
    <w:rPr>
      <w:color w:val="0066CC"/>
      <w:u w:val="single"/>
    </w:rPr>
  </w:style>
  <w:style w:type="character" w:customStyle="1" w:styleId="11">
    <w:name w:val="Заголовок №1_"/>
    <w:link w:val="12"/>
    <w:rsid w:val="00F6379A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character" w:customStyle="1" w:styleId="21">
    <w:name w:val="Основной текст (2)_"/>
    <w:link w:val="22"/>
    <w:rsid w:val="00F6379A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character" w:customStyle="1" w:styleId="2TimesNewRoman">
    <w:name w:val="Основной текст (2) + Times New Roman"/>
    <w:aliases w:val="10,5 pt,Курсив"/>
    <w:rsid w:val="00F63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1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pt">
    <w:name w:val="Основной текст + Интервал 4 pt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F6379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11">
    <w:name w:val="Основной текст (3) + 11"/>
    <w:aliases w:val="5 pt27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sid w:val="00F6379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4">
    <w:name w:val="Заголовок №3_"/>
    <w:link w:val="35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F637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6">
    <w:name w:val="Основной текст (3) + Полужирный"/>
    <w:aliases w:val="Интервал 0 pt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sid w:val="00F6379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51">
    <w:name w:val="Основной текст (5)_"/>
    <w:link w:val="510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52">
    <w:name w:val="Основной текст (5)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sid w:val="00F6379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16">
    <w:name w:val="Основной текст (3) + 116"/>
    <w:aliases w:val="5 pt24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sid w:val="00F6379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F6379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F6379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link w:val="60"/>
    <w:rsid w:val="00F6379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1">
    <w:name w:val="Основной текст (7)_"/>
    <w:link w:val="72"/>
    <w:rsid w:val="00F6379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1">
    <w:name w:val="Основной текст (11)_"/>
    <w:link w:val="112"/>
    <w:rsid w:val="00F6379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1">
    <w:name w:val="Основной текст (8)_"/>
    <w:link w:val="82"/>
    <w:rsid w:val="00F637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link w:val="101"/>
    <w:rsid w:val="00F6379A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9">
    <w:name w:val="Основной текст + Полужирный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3">
    <w:name w:val="Основной текст (5) + Не полужирный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sid w:val="00F63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sid w:val="00F6379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16">
    <w:name w:val="Основной текст (16)_"/>
    <w:link w:val="160"/>
    <w:rsid w:val="00F6379A"/>
    <w:rPr>
      <w:rFonts w:ascii="Times New Roman" w:eastAsia="Times New Roman" w:hAnsi="Times New Roman" w:cs="Times New Roman"/>
      <w:spacing w:val="7"/>
      <w:sz w:val="14"/>
      <w:szCs w:val="14"/>
      <w:shd w:val="clear" w:color="auto" w:fill="FFFFFF"/>
    </w:rPr>
  </w:style>
  <w:style w:type="character" w:customStyle="1" w:styleId="17">
    <w:name w:val="Основной текст (17)_"/>
    <w:link w:val="170"/>
    <w:rsid w:val="00F6379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23">
    <w:name w:val="Заголовок №2_"/>
    <w:link w:val="210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4">
    <w:name w:val="Заголовок №2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sid w:val="00F6379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22">
    <w:name w:val="Оглавление + 12"/>
    <w:aliases w:val="5 pt19,Курсив4,Интервал 0 pt8"/>
    <w:rsid w:val="00F63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sid w:val="00F6379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character" w:customStyle="1" w:styleId="103">
    <w:name w:val="Оглавление + 10"/>
    <w:aliases w:val="5 pt18,Интервал 0 pt7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sid w:val="00F6379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Оглавление (3)_"/>
    <w:link w:val="38"/>
    <w:rsid w:val="00F6379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312pt">
    <w:name w:val="Оглавление (3) + 12 pt"/>
    <w:aliases w:val="Интервал 0 pt5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8">
    <w:name w:val="Подпись к таблице (2)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0">
    <w:name w:val="Основной текст (5)3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9">
    <w:name w:val="Подпись к таблице (3)_"/>
    <w:link w:val="3a"/>
    <w:rsid w:val="00F6379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110">
    <w:name w:val="Подпись к таблице (3) + 11"/>
    <w:aliases w:val="5 pt15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sid w:val="00F6379A"/>
    <w:rPr>
      <w:rFonts w:ascii="Times New Roman" w:eastAsia="Times New Roman" w:hAnsi="Times New Roman" w:cs="Times New Roman"/>
      <w:w w:val="200"/>
      <w:sz w:val="12"/>
      <w:szCs w:val="12"/>
      <w:shd w:val="clear" w:color="auto" w:fill="FFFFFF"/>
    </w:rPr>
  </w:style>
  <w:style w:type="character" w:customStyle="1" w:styleId="176">
    <w:name w:val="Основной текст (17) + 6"/>
    <w:aliases w:val="5 pt13,Масштаб 200%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sid w:val="00F63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sid w:val="00F6379A"/>
    <w:rPr>
      <w:rFonts w:ascii="Arial" w:eastAsia="Arial" w:hAnsi="Arial" w:cs="Arial"/>
      <w:shd w:val="clear" w:color="auto" w:fill="FFFFFF"/>
    </w:rPr>
  </w:style>
  <w:style w:type="character" w:customStyle="1" w:styleId="212">
    <w:name w:val="Основной текст (21)_"/>
    <w:link w:val="213"/>
    <w:rsid w:val="00F6379A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20">
    <w:name w:val="Основной текст (22)_"/>
    <w:link w:val="221"/>
    <w:rsid w:val="00F6379A"/>
    <w:rPr>
      <w:rFonts w:ascii="Arial" w:eastAsia="Arial" w:hAnsi="Arial" w:cs="Arial"/>
      <w:shd w:val="clear" w:color="auto" w:fill="FFFFFF"/>
    </w:rPr>
  </w:style>
  <w:style w:type="character" w:customStyle="1" w:styleId="19">
    <w:name w:val="Основной текст (19)_"/>
    <w:link w:val="190"/>
    <w:rsid w:val="00F6379A"/>
    <w:rPr>
      <w:rFonts w:ascii="Arial" w:eastAsia="Arial" w:hAnsi="Arial" w:cs="Arial"/>
      <w:shd w:val="clear" w:color="auto" w:fill="FFFFFF"/>
    </w:rPr>
  </w:style>
  <w:style w:type="character" w:customStyle="1" w:styleId="3112">
    <w:name w:val="Основной текст (3) + 112"/>
    <w:aliases w:val="5 pt11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sid w:val="00F6379A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c">
    <w:name w:val="Подпись к таблице_"/>
    <w:link w:val="ad"/>
    <w:rsid w:val="00F637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Подпись к таблице + Не курсив"/>
    <w:rsid w:val="00F63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sid w:val="00F63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sid w:val="00F6379A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sid w:val="00F6379A"/>
    <w:rPr>
      <w:rFonts w:ascii="Arial" w:eastAsia="Arial" w:hAnsi="Arial" w:cs="Arial"/>
      <w:shd w:val="clear" w:color="auto" w:fill="FFFFFF"/>
    </w:rPr>
  </w:style>
  <w:style w:type="character" w:customStyle="1" w:styleId="270">
    <w:name w:val="Основной текст (27)_"/>
    <w:link w:val="271"/>
    <w:rsid w:val="00F6379A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260">
    <w:name w:val="Основной текст (26)_"/>
    <w:link w:val="261"/>
    <w:rsid w:val="00F6379A"/>
    <w:rPr>
      <w:rFonts w:ascii="Arial" w:eastAsia="Arial" w:hAnsi="Arial" w:cs="Arial"/>
      <w:shd w:val="clear" w:color="auto" w:fill="FFFFFF"/>
    </w:rPr>
  </w:style>
  <w:style w:type="character" w:customStyle="1" w:styleId="240">
    <w:name w:val="Основной текст (24)_"/>
    <w:link w:val="241"/>
    <w:rsid w:val="00F6379A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character" w:customStyle="1" w:styleId="280">
    <w:name w:val="Основной текст (28)_"/>
    <w:link w:val="281"/>
    <w:rsid w:val="00F6379A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sid w:val="00F6379A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12">
    <w:name w:val="Основной текст (31)_"/>
    <w:link w:val="313"/>
    <w:rsid w:val="00F6379A"/>
    <w:rPr>
      <w:rFonts w:ascii="Arial" w:eastAsia="Arial" w:hAnsi="Arial" w:cs="Arial"/>
      <w:spacing w:val="7"/>
      <w:sz w:val="9"/>
      <w:szCs w:val="9"/>
      <w:shd w:val="clear" w:color="auto" w:fill="FFFFFF"/>
    </w:rPr>
  </w:style>
  <w:style w:type="character" w:customStyle="1" w:styleId="3110pt">
    <w:name w:val="Основной текст (31) + 10 pt"/>
    <w:aliases w:val="Не курсив"/>
    <w:rsid w:val="00F6379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sid w:val="00F63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sid w:val="00F6379A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0TimesNewRoman">
    <w:name w:val="Основной текст (30) + Times New Roman"/>
    <w:aliases w:val="101,5 pt2,Курсив1"/>
    <w:rsid w:val="00F63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sid w:val="00F6379A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sid w:val="00F6379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0">
    <w:name w:val="Основной текст (34)_"/>
    <w:link w:val="341"/>
    <w:rsid w:val="00F6379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290">
    <w:name w:val="Основной текст (29)_"/>
    <w:link w:val="291"/>
    <w:rsid w:val="00F6379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20">
    <w:name w:val="Основной текст (32)_"/>
    <w:link w:val="321"/>
    <w:rsid w:val="00F6379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22">
    <w:name w:val="Подпись к таблице (2)2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sid w:val="00F6379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23">
    <w:name w:val="Заголовок №3 (2)"/>
    <w:rsid w:val="00F63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sid w:val="00F63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customStyle="1" w:styleId="12">
    <w:name w:val="Заголовок №1"/>
    <w:basedOn w:val="a"/>
    <w:link w:val="11"/>
    <w:rsid w:val="00F6379A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Arial"/>
      <w:color w:val="auto"/>
      <w:spacing w:val="6"/>
      <w:sz w:val="35"/>
      <w:szCs w:val="35"/>
    </w:rPr>
  </w:style>
  <w:style w:type="paragraph" w:customStyle="1" w:styleId="22">
    <w:name w:val="Основной текст (2)"/>
    <w:basedOn w:val="a"/>
    <w:link w:val="21"/>
    <w:rsid w:val="00F6379A"/>
    <w:pPr>
      <w:shd w:val="clear" w:color="auto" w:fill="FFFFFF"/>
      <w:spacing w:before="720" w:after="240" w:line="0" w:lineRule="atLeast"/>
    </w:pPr>
    <w:rPr>
      <w:rFonts w:ascii="Arial" w:eastAsia="Arial" w:hAnsi="Arial" w:cs="Arial"/>
      <w:color w:val="auto"/>
      <w:spacing w:val="6"/>
      <w:sz w:val="35"/>
      <w:szCs w:val="35"/>
    </w:rPr>
  </w:style>
  <w:style w:type="paragraph" w:customStyle="1" w:styleId="31">
    <w:name w:val="Основной текст3"/>
    <w:basedOn w:val="a"/>
    <w:link w:val="a4"/>
    <w:rsid w:val="00F6379A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a6">
    <w:name w:val="Подпись к картинке"/>
    <w:basedOn w:val="a"/>
    <w:link w:val="a5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33">
    <w:name w:val="Основной текст (3)"/>
    <w:basedOn w:val="a"/>
    <w:link w:val="32"/>
    <w:rsid w:val="00F6379A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paragraph" w:customStyle="1" w:styleId="35">
    <w:name w:val="Заголовок №3"/>
    <w:basedOn w:val="a"/>
    <w:link w:val="34"/>
    <w:rsid w:val="00F6379A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42">
    <w:name w:val="Основной текст (4)"/>
    <w:basedOn w:val="a"/>
    <w:link w:val="41"/>
    <w:rsid w:val="00F6379A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8">
    <w:name w:val="Сноска"/>
    <w:basedOn w:val="a"/>
    <w:link w:val="a7"/>
    <w:rsid w:val="00F6379A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510">
    <w:name w:val="Основной текст (5)1"/>
    <w:basedOn w:val="a"/>
    <w:link w:val="51"/>
    <w:rsid w:val="00F6379A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141">
    <w:name w:val="Основной текст (14)1"/>
    <w:basedOn w:val="a"/>
    <w:link w:val="14"/>
    <w:rsid w:val="00F6379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31">
    <w:name w:val="Основной текст (13)"/>
    <w:basedOn w:val="a"/>
    <w:link w:val="130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60">
    <w:name w:val="Основной текст (6)"/>
    <w:basedOn w:val="a"/>
    <w:link w:val="6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72">
    <w:name w:val="Основной текст (7)"/>
    <w:basedOn w:val="a"/>
    <w:link w:val="71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12">
    <w:name w:val="Основной текст (11)"/>
    <w:basedOn w:val="a"/>
    <w:link w:val="111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82">
    <w:name w:val="Основной текст (8)"/>
    <w:basedOn w:val="a"/>
    <w:link w:val="81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paragraph" w:customStyle="1" w:styleId="151">
    <w:name w:val="Основной текст (15)"/>
    <w:basedOn w:val="a"/>
    <w:link w:val="150"/>
    <w:rsid w:val="00F6379A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160">
    <w:name w:val="Основной текст (16)"/>
    <w:basedOn w:val="a"/>
    <w:link w:val="16"/>
    <w:rsid w:val="00F6379A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</w:rPr>
  </w:style>
  <w:style w:type="paragraph" w:customStyle="1" w:styleId="170">
    <w:name w:val="Основной текст (17)"/>
    <w:basedOn w:val="a"/>
    <w:link w:val="17"/>
    <w:rsid w:val="00F6379A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2"/>
      <w:szCs w:val="22"/>
    </w:rPr>
  </w:style>
  <w:style w:type="paragraph" w:customStyle="1" w:styleId="210">
    <w:name w:val="Заголовок №21"/>
    <w:basedOn w:val="a"/>
    <w:link w:val="23"/>
    <w:rsid w:val="00F6379A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ab">
    <w:name w:val="Оглавление"/>
    <w:basedOn w:val="a"/>
    <w:link w:val="aa"/>
    <w:rsid w:val="00F6379A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26">
    <w:name w:val="Оглавление (2)"/>
    <w:basedOn w:val="a"/>
    <w:link w:val="25"/>
    <w:rsid w:val="00F6379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38">
    <w:name w:val="Оглавление (3)"/>
    <w:basedOn w:val="a"/>
    <w:link w:val="37"/>
    <w:rsid w:val="00F6379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2"/>
      <w:szCs w:val="22"/>
    </w:rPr>
  </w:style>
  <w:style w:type="paragraph" w:customStyle="1" w:styleId="211">
    <w:name w:val="Подпись к таблице (2)1"/>
    <w:basedOn w:val="a"/>
    <w:link w:val="27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3a">
    <w:name w:val="Подпись к таблице (3)"/>
    <w:basedOn w:val="a"/>
    <w:link w:val="39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paragraph" w:customStyle="1" w:styleId="201">
    <w:name w:val="Основной текст (20)"/>
    <w:basedOn w:val="a"/>
    <w:link w:val="200"/>
    <w:rsid w:val="00F6379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</w:rPr>
  </w:style>
  <w:style w:type="paragraph" w:customStyle="1" w:styleId="180">
    <w:name w:val="Основной текст (18)"/>
    <w:basedOn w:val="a"/>
    <w:link w:val="18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customStyle="1" w:styleId="213">
    <w:name w:val="Основной текст (21)"/>
    <w:basedOn w:val="a"/>
    <w:link w:val="212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paragraph" w:customStyle="1" w:styleId="221">
    <w:name w:val="Основной текст (22)"/>
    <w:basedOn w:val="a"/>
    <w:link w:val="220"/>
    <w:rsid w:val="00F6379A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190">
    <w:name w:val="Основной текст (19)"/>
    <w:basedOn w:val="a"/>
    <w:link w:val="19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customStyle="1" w:styleId="231">
    <w:name w:val="Основной текст (23)"/>
    <w:basedOn w:val="a"/>
    <w:link w:val="230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paragraph" w:customStyle="1" w:styleId="ad">
    <w:name w:val="Подпись к таблице"/>
    <w:basedOn w:val="a"/>
    <w:link w:val="ac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51">
    <w:name w:val="Основной текст (25)"/>
    <w:basedOn w:val="a"/>
    <w:link w:val="250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customStyle="1" w:styleId="271">
    <w:name w:val="Основной текст (27)"/>
    <w:basedOn w:val="a"/>
    <w:link w:val="270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</w:rPr>
  </w:style>
  <w:style w:type="paragraph" w:customStyle="1" w:styleId="261">
    <w:name w:val="Основной текст (26)"/>
    <w:basedOn w:val="a"/>
    <w:link w:val="260"/>
    <w:rsid w:val="00F6379A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241">
    <w:name w:val="Основной текст (24)"/>
    <w:basedOn w:val="a"/>
    <w:link w:val="240"/>
    <w:rsid w:val="00F6379A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pacing w:val="-6"/>
      <w:sz w:val="8"/>
      <w:szCs w:val="8"/>
    </w:rPr>
  </w:style>
  <w:style w:type="paragraph" w:customStyle="1" w:styleId="281">
    <w:name w:val="Основной текст (28)"/>
    <w:basedOn w:val="a"/>
    <w:link w:val="280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6"/>
      <w:szCs w:val="26"/>
    </w:rPr>
  </w:style>
  <w:style w:type="paragraph" w:customStyle="1" w:styleId="313">
    <w:name w:val="Основной текст (31)"/>
    <w:basedOn w:val="a"/>
    <w:link w:val="312"/>
    <w:rsid w:val="00F6379A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pacing w:val="7"/>
      <w:sz w:val="9"/>
      <w:szCs w:val="9"/>
    </w:rPr>
  </w:style>
  <w:style w:type="paragraph" w:customStyle="1" w:styleId="301">
    <w:name w:val="Основной текст (30)"/>
    <w:basedOn w:val="a"/>
    <w:link w:val="300"/>
    <w:rsid w:val="00F6379A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8"/>
      <w:szCs w:val="8"/>
    </w:rPr>
  </w:style>
  <w:style w:type="paragraph" w:customStyle="1" w:styleId="331">
    <w:name w:val="Основной текст (33)"/>
    <w:basedOn w:val="a"/>
    <w:link w:val="330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</w:rPr>
  </w:style>
  <w:style w:type="paragraph" w:customStyle="1" w:styleId="341">
    <w:name w:val="Основной текст (34)"/>
    <w:basedOn w:val="a"/>
    <w:link w:val="340"/>
    <w:rsid w:val="00F6379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1"/>
      <w:szCs w:val="11"/>
    </w:rPr>
  </w:style>
  <w:style w:type="paragraph" w:customStyle="1" w:styleId="291">
    <w:name w:val="Основной текст (29)"/>
    <w:basedOn w:val="a"/>
    <w:link w:val="290"/>
    <w:rsid w:val="00F6379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321">
    <w:name w:val="Основной текст (32)"/>
    <w:basedOn w:val="a"/>
    <w:link w:val="320"/>
    <w:rsid w:val="00F63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customStyle="1" w:styleId="3210">
    <w:name w:val="Заголовок №3 (2)1"/>
    <w:basedOn w:val="a"/>
    <w:link w:val="322"/>
    <w:rsid w:val="00F6379A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styleId="af">
    <w:name w:val="Body Text"/>
    <w:basedOn w:val="a"/>
    <w:link w:val="af0"/>
    <w:rsid w:val="00F6379A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f0">
    <w:name w:val="Основной текст Знак"/>
    <w:basedOn w:val="a0"/>
    <w:link w:val="af"/>
    <w:rsid w:val="00F6379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1">
    <w:name w:val="Body Text Indent"/>
    <w:basedOn w:val="a"/>
    <w:link w:val="af2"/>
    <w:rsid w:val="00F6379A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ой текст с отступом Знак"/>
    <w:basedOn w:val="a0"/>
    <w:link w:val="af1"/>
    <w:rsid w:val="00F6379A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2a">
    <w:name w:val="Body Text 2"/>
    <w:basedOn w:val="a"/>
    <w:link w:val="2b"/>
    <w:rsid w:val="00F6379A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ой текст 2 Знак"/>
    <w:basedOn w:val="a0"/>
    <w:link w:val="2a"/>
    <w:rsid w:val="00F637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6379A"/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379A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f5">
    <w:name w:val="footnote reference"/>
    <w:uiPriority w:val="99"/>
    <w:semiHidden/>
    <w:unhideWhenUsed/>
    <w:rsid w:val="00F6379A"/>
    <w:rPr>
      <w:vertAlign w:val="superscript"/>
    </w:rPr>
  </w:style>
  <w:style w:type="paragraph" w:styleId="af6">
    <w:name w:val="Normal (Web)"/>
    <w:basedOn w:val="a"/>
    <w:uiPriority w:val="99"/>
    <w:unhideWhenUsed/>
    <w:rsid w:val="00F637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F6379A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63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F6379A"/>
    <w:rPr>
      <w:vertAlign w:val="superscript"/>
    </w:rPr>
  </w:style>
  <w:style w:type="paragraph" w:styleId="afa">
    <w:name w:val="List Paragraph"/>
    <w:basedOn w:val="a"/>
    <w:uiPriority w:val="34"/>
    <w:qFormat/>
    <w:rsid w:val="00F6379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fb">
    <w:name w:val="Table Grid"/>
    <w:basedOn w:val="a1"/>
    <w:uiPriority w:val="59"/>
    <w:rsid w:val="00F63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F6379A"/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F6379A"/>
    <w:rPr>
      <w:rFonts w:ascii="Segoe UI" w:eastAsia="Arial Unicode MS" w:hAnsi="Segoe UI" w:cs="Times New Roman"/>
      <w:color w:val="000000"/>
      <w:sz w:val="18"/>
      <w:szCs w:val="18"/>
    </w:rPr>
  </w:style>
  <w:style w:type="paragraph" w:styleId="afe">
    <w:name w:val="TOC Heading"/>
    <w:basedOn w:val="1"/>
    <w:next w:val="a"/>
    <w:uiPriority w:val="39"/>
    <w:semiHidden/>
    <w:unhideWhenUsed/>
    <w:qFormat/>
    <w:rsid w:val="00F6379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c">
    <w:name w:val="toc 2"/>
    <w:basedOn w:val="a"/>
    <w:next w:val="a"/>
    <w:autoRedefine/>
    <w:uiPriority w:val="39"/>
    <w:unhideWhenUsed/>
    <w:qFormat/>
    <w:rsid w:val="00F6379A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b">
    <w:name w:val="toc 1"/>
    <w:basedOn w:val="a"/>
    <w:next w:val="a"/>
    <w:autoRedefine/>
    <w:uiPriority w:val="39"/>
    <w:unhideWhenUsed/>
    <w:qFormat/>
    <w:rsid w:val="00F6379A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b">
    <w:name w:val="toc 3"/>
    <w:basedOn w:val="a"/>
    <w:next w:val="a"/>
    <w:autoRedefine/>
    <w:uiPriority w:val="39"/>
    <w:unhideWhenUsed/>
    <w:qFormat/>
    <w:rsid w:val="00F6379A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f">
    <w:name w:val="Block Text"/>
    <w:basedOn w:val="a"/>
    <w:semiHidden/>
    <w:rsid w:val="00355E8B"/>
    <w:pPr>
      <w:ind w:left="1701" w:right="1558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uk-UA" w:eastAsia="ru-RU"/>
    </w:rPr>
  </w:style>
  <w:style w:type="character" w:styleId="aff0">
    <w:name w:val="FollowedHyperlink"/>
    <w:basedOn w:val="a0"/>
    <w:uiPriority w:val="99"/>
    <w:semiHidden/>
    <w:unhideWhenUsed/>
    <w:rsid w:val="00642FA9"/>
    <w:rPr>
      <w:color w:val="800080" w:themeColor="followedHyperlink"/>
      <w:u w:val="single"/>
    </w:rPr>
  </w:style>
  <w:style w:type="paragraph" w:customStyle="1" w:styleId="1c">
    <w:name w:val="Абзац списка1"/>
    <w:basedOn w:val="a"/>
    <w:rsid w:val="00146C61"/>
    <w:pPr>
      <w:ind w:left="720"/>
    </w:pPr>
    <w:rPr>
      <w:rFonts w:ascii="Times New Roman" w:eastAsia="Calibri" w:hAnsi="Times New Roman" w:cs="Times New Roman"/>
      <w:color w:val="auto"/>
      <w:lang w:val="uk-UA" w:eastAsia="ru-RU"/>
    </w:rPr>
  </w:style>
  <w:style w:type="paragraph" w:styleId="3c">
    <w:name w:val="Body Text Indent 3"/>
    <w:basedOn w:val="a"/>
    <w:link w:val="3d"/>
    <w:uiPriority w:val="99"/>
    <w:unhideWhenUsed/>
    <w:rsid w:val="00A511EC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rsid w:val="00A511E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34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4C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e">
    <w:name w:val="Body Text 3"/>
    <w:basedOn w:val="a"/>
    <w:link w:val="3f"/>
    <w:uiPriority w:val="99"/>
    <w:semiHidden/>
    <w:unhideWhenUsed/>
    <w:rsid w:val="005A4CAE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f">
    <w:name w:val="Основной текст 3 Знак"/>
    <w:basedOn w:val="a0"/>
    <w:link w:val="3e"/>
    <w:uiPriority w:val="99"/>
    <w:semiHidden/>
    <w:rsid w:val="005A4C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4C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f1">
    <w:name w:val="Strong"/>
    <w:uiPriority w:val="22"/>
    <w:qFormat/>
    <w:rsid w:val="00AC5C3F"/>
    <w:rPr>
      <w:b/>
      <w:bCs/>
    </w:rPr>
  </w:style>
  <w:style w:type="character" w:styleId="aff2">
    <w:name w:val="Emphasis"/>
    <w:basedOn w:val="a0"/>
    <w:uiPriority w:val="20"/>
    <w:qFormat/>
    <w:rsid w:val="007D3A24"/>
    <w:rPr>
      <w:i/>
      <w:iCs/>
    </w:rPr>
  </w:style>
  <w:style w:type="character" w:customStyle="1" w:styleId="mw-headline">
    <w:name w:val="mw-headline"/>
    <w:basedOn w:val="a0"/>
    <w:rsid w:val="009C0897"/>
  </w:style>
  <w:style w:type="character" w:customStyle="1" w:styleId="mw-editsection">
    <w:name w:val="mw-editsection"/>
    <w:basedOn w:val="a0"/>
    <w:rsid w:val="009C0897"/>
  </w:style>
  <w:style w:type="character" w:customStyle="1" w:styleId="mw-editsection-bracket">
    <w:name w:val="mw-editsection-bracket"/>
    <w:basedOn w:val="a0"/>
    <w:rsid w:val="009C0897"/>
  </w:style>
  <w:style w:type="character" w:customStyle="1" w:styleId="mw-editsection-divider">
    <w:name w:val="mw-editsection-divider"/>
    <w:basedOn w:val="a0"/>
    <w:rsid w:val="009C0897"/>
  </w:style>
  <w:style w:type="paragraph" w:styleId="aff3">
    <w:name w:val="header"/>
    <w:basedOn w:val="a"/>
    <w:link w:val="aff4"/>
    <w:uiPriority w:val="99"/>
    <w:unhideWhenUsed/>
    <w:rsid w:val="00214FB0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214FB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5">
    <w:name w:val="footer"/>
    <w:basedOn w:val="a"/>
    <w:link w:val="aff6"/>
    <w:uiPriority w:val="99"/>
    <w:unhideWhenUsed/>
    <w:rsid w:val="00214FB0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214FB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a-referat.com/%D0%9C%D0%B0%D1%82%D0%B5%D1%80%D1%96%D0%B0%D0%BB%D0%B8" TargetMode="External"/><Relationship Id="rId18" Type="http://schemas.openxmlformats.org/officeDocument/2006/relationships/hyperlink" Target="http://ua-referat.com/%D0%92%D0%B8%D0%B1%D1%96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nuft.edu.ua/library/DocDescription?doc_id=1815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a-referat.com/%D0%9F%D1%96%D0%B4%D1%81%D1%82%D0%B0%D0%B2%D0%B8" TargetMode="External"/><Relationship Id="rId17" Type="http://schemas.openxmlformats.org/officeDocument/2006/relationships/hyperlink" Target="http://ua-referat.com/%D0%A1%D1%85%D0%BE%D0%B4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92%D0%B8%D0%B1%D1%96%D1%80" TargetMode="External"/><Relationship Id="rId20" Type="http://schemas.openxmlformats.org/officeDocument/2006/relationships/hyperlink" Target="http://library.nuft.edu.ua/ebook/file/38.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0%D1%80%D1%85%D1%96%D1%82%D0%B5%D0%BA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9F%D0%BE%D0%BA%D1%80%D1%96%D0%B2%D0%BB%D1%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a-referat.com/%D0%9F%D1%80%D0%BE%D1%86%D0%B5%D1%81" TargetMode="External"/><Relationship Id="rId19" Type="http://schemas.openxmlformats.org/officeDocument/2006/relationships/hyperlink" Target="http://ua-referat.com/%D0%93%D1%80%D0%B8%D0%B7%D1%83%D0%BD%D1%96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2%D0%B8%D1%80%D0%BE%D0%B1%D0%BD%D0%B8%D1%86%D1%82%D0%B2%D0%BE" TargetMode="External"/><Relationship Id="rId14" Type="http://schemas.openxmlformats.org/officeDocument/2006/relationships/hyperlink" Target="http://ua-referat.com/%D0%9F%D1%96%D0%B4%D0%BB%D0%BE%D0%B3%D1%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5394-D4A5-4EDB-A57E-60725620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7137</Words>
  <Characters>40687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7</cp:revision>
  <dcterms:created xsi:type="dcterms:W3CDTF">2023-08-02T20:32:00Z</dcterms:created>
  <dcterms:modified xsi:type="dcterms:W3CDTF">2023-11-28T08:50:00Z</dcterms:modified>
</cp:coreProperties>
</file>