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FE" w:rsidRPr="00F13875" w:rsidRDefault="00B833FE" w:rsidP="00B833FE">
      <w:pPr>
        <w:tabs>
          <w:tab w:val="left" w:pos="2030"/>
        </w:tabs>
        <w:jc w:val="center"/>
        <w:rPr>
          <w:b/>
          <w:caps/>
          <w:sz w:val="28"/>
          <w:szCs w:val="28"/>
        </w:rPr>
      </w:pPr>
      <w:r w:rsidRPr="00F13875">
        <w:rPr>
          <w:b/>
          <w:caps/>
          <w:sz w:val="28"/>
          <w:szCs w:val="28"/>
        </w:rPr>
        <w:t xml:space="preserve">ВІДКРИТИЙ МІЖНАРОДНИЙ УНІВЕРСИТЕТ </w:t>
      </w:r>
    </w:p>
    <w:p w:rsidR="00B833FE" w:rsidRPr="00F13875" w:rsidRDefault="00B833FE" w:rsidP="00B833FE">
      <w:pPr>
        <w:tabs>
          <w:tab w:val="left" w:pos="2030"/>
        </w:tabs>
        <w:jc w:val="center"/>
        <w:rPr>
          <w:b/>
          <w:caps/>
          <w:sz w:val="28"/>
          <w:szCs w:val="28"/>
        </w:rPr>
      </w:pPr>
      <w:r w:rsidRPr="00F13875">
        <w:rPr>
          <w:b/>
          <w:caps/>
          <w:sz w:val="28"/>
          <w:szCs w:val="28"/>
        </w:rPr>
        <w:t>РОЗВИТКУ ЛЮДИНИ «Україна»</w:t>
      </w:r>
    </w:p>
    <w:p w:rsidR="00B833FE" w:rsidRPr="00F13875" w:rsidRDefault="00B833FE" w:rsidP="00B833FE">
      <w:pPr>
        <w:tabs>
          <w:tab w:val="left" w:pos="2030"/>
        </w:tabs>
        <w:rPr>
          <w:b/>
          <w:caps/>
          <w:sz w:val="28"/>
          <w:szCs w:val="28"/>
          <w:lang w:val="ru-RU"/>
        </w:rPr>
      </w:pPr>
    </w:p>
    <w:p w:rsidR="00B833FE" w:rsidRPr="00F13875" w:rsidRDefault="00B833FE" w:rsidP="00B833FE">
      <w:pPr>
        <w:tabs>
          <w:tab w:val="left" w:pos="2030"/>
        </w:tabs>
        <w:jc w:val="center"/>
        <w:rPr>
          <w:b/>
          <w:caps/>
          <w:sz w:val="28"/>
          <w:szCs w:val="28"/>
        </w:rPr>
      </w:pPr>
      <w:r w:rsidRPr="00F13875">
        <w:rPr>
          <w:b/>
          <w:caps/>
          <w:sz w:val="28"/>
          <w:szCs w:val="28"/>
        </w:rPr>
        <w:t>ІНСТИТУТ ФІЛОЛОГІЇ ТА МАСОВИХ КОМУНІКАЦІЙ</w:t>
      </w:r>
    </w:p>
    <w:p w:rsidR="00B833FE" w:rsidRPr="00F13875" w:rsidRDefault="00B833FE" w:rsidP="00B833FE">
      <w:pPr>
        <w:tabs>
          <w:tab w:val="left" w:pos="2030"/>
        </w:tabs>
        <w:jc w:val="center"/>
        <w:rPr>
          <w:b/>
          <w:caps/>
          <w:sz w:val="28"/>
          <w:szCs w:val="28"/>
        </w:rPr>
      </w:pPr>
    </w:p>
    <w:p w:rsidR="00B833FE" w:rsidRPr="00F13875" w:rsidRDefault="00B833FE" w:rsidP="00B833FE">
      <w:pPr>
        <w:tabs>
          <w:tab w:val="left" w:pos="2030"/>
        </w:tabs>
        <w:jc w:val="center"/>
        <w:rPr>
          <w:b/>
          <w:sz w:val="28"/>
          <w:szCs w:val="28"/>
        </w:rPr>
      </w:pPr>
      <w:r w:rsidRPr="00F13875">
        <w:rPr>
          <w:b/>
          <w:caps/>
          <w:sz w:val="28"/>
          <w:szCs w:val="28"/>
        </w:rPr>
        <w:t>КАФЕДРА УКРАЇНСЬКОЇ МОВИ І ЛІТЕРАТУРИ, ІНОЗЕМН</w:t>
      </w:r>
      <w:r w:rsidR="00632709" w:rsidRPr="00F13875">
        <w:rPr>
          <w:b/>
          <w:caps/>
          <w:sz w:val="28"/>
          <w:szCs w:val="28"/>
        </w:rPr>
        <w:t>их мов</w:t>
      </w:r>
      <w:r w:rsidRPr="00F13875">
        <w:rPr>
          <w:b/>
          <w:caps/>
          <w:sz w:val="28"/>
          <w:szCs w:val="28"/>
        </w:rPr>
        <w:t xml:space="preserve"> ТА ПЕРЕКЛАДУ</w:t>
      </w:r>
    </w:p>
    <w:p w:rsidR="00B833FE" w:rsidRPr="00F13875" w:rsidRDefault="00B833FE" w:rsidP="00B833FE">
      <w:pPr>
        <w:tabs>
          <w:tab w:val="left" w:pos="2030"/>
        </w:tabs>
        <w:rPr>
          <w:b/>
          <w:sz w:val="28"/>
          <w:szCs w:val="28"/>
        </w:rPr>
      </w:pPr>
    </w:p>
    <w:p w:rsidR="00B833FE" w:rsidRPr="00F13875" w:rsidRDefault="00B833FE" w:rsidP="009F7856">
      <w:pPr>
        <w:pStyle w:val="a3"/>
        <w:tabs>
          <w:tab w:val="left" w:pos="2030"/>
        </w:tabs>
        <w:ind w:left="5387"/>
        <w:jc w:val="right"/>
        <w:rPr>
          <w:sz w:val="28"/>
          <w:szCs w:val="28"/>
        </w:rPr>
      </w:pPr>
    </w:p>
    <w:p w:rsidR="00B833FE" w:rsidRPr="00F13875" w:rsidRDefault="00B833FE" w:rsidP="009F7856">
      <w:pPr>
        <w:tabs>
          <w:tab w:val="left" w:pos="5940"/>
        </w:tabs>
        <w:ind w:left="5387"/>
        <w:jc w:val="right"/>
        <w:rPr>
          <w:sz w:val="28"/>
          <w:szCs w:val="28"/>
        </w:rPr>
      </w:pPr>
      <w:r w:rsidRPr="00F13875">
        <w:rPr>
          <w:b/>
          <w:sz w:val="28"/>
          <w:szCs w:val="28"/>
        </w:rPr>
        <w:t>ЗАТВЕРДЖУЮ</w:t>
      </w:r>
    </w:p>
    <w:p w:rsidR="00B833FE" w:rsidRPr="00F13875" w:rsidRDefault="00B833FE" w:rsidP="009F7856">
      <w:pPr>
        <w:ind w:left="5387"/>
        <w:jc w:val="right"/>
        <w:rPr>
          <w:sz w:val="28"/>
          <w:szCs w:val="28"/>
        </w:rPr>
      </w:pPr>
      <w:r w:rsidRPr="00F13875">
        <w:rPr>
          <w:sz w:val="28"/>
          <w:szCs w:val="28"/>
        </w:rPr>
        <w:t xml:space="preserve">Проректор </w:t>
      </w:r>
    </w:p>
    <w:p w:rsidR="00B833FE" w:rsidRPr="00F13875" w:rsidRDefault="00B833FE" w:rsidP="009F7856">
      <w:pPr>
        <w:ind w:left="5387"/>
        <w:jc w:val="right"/>
        <w:rPr>
          <w:sz w:val="28"/>
          <w:szCs w:val="28"/>
        </w:rPr>
      </w:pPr>
      <w:r w:rsidRPr="00F13875">
        <w:rPr>
          <w:sz w:val="28"/>
          <w:szCs w:val="28"/>
        </w:rPr>
        <w:t>з освітньої діяльності</w:t>
      </w:r>
    </w:p>
    <w:p w:rsidR="00B833FE" w:rsidRPr="00F13875" w:rsidRDefault="00B833FE" w:rsidP="009F7856">
      <w:pPr>
        <w:spacing w:before="120"/>
        <w:ind w:left="5387"/>
        <w:jc w:val="right"/>
        <w:rPr>
          <w:sz w:val="28"/>
          <w:szCs w:val="28"/>
        </w:rPr>
      </w:pPr>
      <w:r w:rsidRPr="00F13875">
        <w:rPr>
          <w:sz w:val="28"/>
          <w:szCs w:val="28"/>
        </w:rPr>
        <w:t>___________ Оксана Коляда</w:t>
      </w:r>
    </w:p>
    <w:p w:rsidR="00B833FE" w:rsidRPr="00F13875" w:rsidRDefault="00B833FE" w:rsidP="009F7856">
      <w:pPr>
        <w:pStyle w:val="a3"/>
        <w:ind w:left="5387"/>
        <w:jc w:val="right"/>
        <w:rPr>
          <w:sz w:val="28"/>
          <w:szCs w:val="28"/>
        </w:rPr>
      </w:pPr>
      <w:r w:rsidRPr="00F13875">
        <w:rPr>
          <w:sz w:val="28"/>
          <w:szCs w:val="28"/>
        </w:rPr>
        <w:t>«____»_______________20___ р.</w:t>
      </w:r>
    </w:p>
    <w:p w:rsidR="00FA6397" w:rsidRPr="00F13875" w:rsidRDefault="00FA6397">
      <w:pPr>
        <w:pStyle w:val="a3"/>
        <w:rPr>
          <w:sz w:val="28"/>
          <w:szCs w:val="28"/>
          <w:highlight w:val="yellow"/>
        </w:rPr>
      </w:pPr>
    </w:p>
    <w:p w:rsidR="0054731F" w:rsidRPr="00F13875" w:rsidRDefault="0054731F">
      <w:pPr>
        <w:pStyle w:val="Heading2"/>
        <w:ind w:left="448"/>
      </w:pPr>
      <w:bookmarkStart w:id="0" w:name="СИЛАБУС"/>
      <w:bookmarkEnd w:id="0"/>
    </w:p>
    <w:p w:rsidR="0054731F" w:rsidRPr="00F13875" w:rsidRDefault="0054731F">
      <w:pPr>
        <w:pStyle w:val="Heading2"/>
        <w:ind w:left="448"/>
      </w:pPr>
    </w:p>
    <w:p w:rsidR="0054731F" w:rsidRPr="00F13875" w:rsidRDefault="0054731F">
      <w:pPr>
        <w:pStyle w:val="Heading2"/>
        <w:ind w:left="448"/>
      </w:pPr>
    </w:p>
    <w:p w:rsidR="00FA6397" w:rsidRPr="00F13875" w:rsidRDefault="001200B2">
      <w:pPr>
        <w:pStyle w:val="Heading2"/>
        <w:ind w:left="448"/>
      </w:pPr>
      <w:r w:rsidRPr="00F13875">
        <w:t>СИЛАБУС</w:t>
      </w:r>
    </w:p>
    <w:p w:rsidR="00C912F8" w:rsidRPr="00F13875" w:rsidRDefault="00C912F8" w:rsidP="00C912F8">
      <w:pPr>
        <w:jc w:val="center"/>
        <w:rPr>
          <w:rFonts w:eastAsia="Arial Unicode MS"/>
          <w:b/>
          <w:color w:val="000000"/>
          <w:sz w:val="28"/>
          <w:szCs w:val="28"/>
        </w:rPr>
      </w:pPr>
      <w:bookmarkStart w:id="1" w:name="навчальної_дисципліни"/>
      <w:bookmarkEnd w:id="1"/>
    </w:p>
    <w:p w:rsidR="00C912F8" w:rsidRPr="00F13875" w:rsidRDefault="00F13875" w:rsidP="00C912F8">
      <w:pPr>
        <w:jc w:val="center"/>
        <w:rPr>
          <w:rFonts w:eastAsia="Arial Unicode MS"/>
          <w:color w:val="000000"/>
          <w:sz w:val="28"/>
          <w:szCs w:val="28"/>
        </w:rPr>
      </w:pPr>
      <w:r w:rsidRPr="00F13875">
        <w:rPr>
          <w:rFonts w:eastAsia="Arial Unicode MS"/>
          <w:color w:val="000000"/>
          <w:sz w:val="28"/>
          <w:szCs w:val="28"/>
          <w:u w:val="single"/>
        </w:rPr>
        <w:t xml:space="preserve"> </w:t>
      </w:r>
      <w:r w:rsidR="00C912F8" w:rsidRPr="00F13875">
        <w:rPr>
          <w:rFonts w:eastAsia="Arial Unicode MS"/>
          <w:color w:val="000000"/>
          <w:sz w:val="28"/>
          <w:szCs w:val="28"/>
          <w:u w:val="single"/>
        </w:rPr>
        <w:t>Переклад текстів різних жанрів</w:t>
      </w:r>
    </w:p>
    <w:p w:rsidR="00C912F8" w:rsidRPr="009B10E9" w:rsidRDefault="009B10E9" w:rsidP="00C912F8">
      <w:pPr>
        <w:jc w:val="center"/>
        <w:rPr>
          <w:rFonts w:eastAsia="Arial Unicode MS"/>
          <w:color w:val="000000"/>
          <w:sz w:val="18"/>
          <w:szCs w:val="18"/>
        </w:rPr>
      </w:pPr>
      <w:r>
        <w:rPr>
          <w:rFonts w:eastAsia="Arial Unicode MS"/>
          <w:color w:val="000000"/>
          <w:sz w:val="28"/>
          <w:szCs w:val="28"/>
        </w:rPr>
        <w:t xml:space="preserve">      </w:t>
      </w:r>
      <w:r w:rsidR="00C912F8" w:rsidRPr="009B10E9">
        <w:rPr>
          <w:rFonts w:eastAsia="Arial Unicode MS"/>
          <w:color w:val="000000"/>
          <w:sz w:val="18"/>
          <w:szCs w:val="18"/>
        </w:rPr>
        <w:t>(шифр і назва навчальної дисципліни)</w:t>
      </w:r>
    </w:p>
    <w:p w:rsidR="00C912F8" w:rsidRPr="00F13875" w:rsidRDefault="00C912F8" w:rsidP="00C912F8">
      <w:pPr>
        <w:ind w:firstLine="708"/>
        <w:rPr>
          <w:rFonts w:eastAsia="Arial Unicode MS"/>
          <w:color w:val="000000"/>
          <w:sz w:val="28"/>
          <w:szCs w:val="28"/>
        </w:rPr>
      </w:pPr>
      <w:r w:rsidRPr="00F13875">
        <w:rPr>
          <w:rFonts w:eastAsia="Arial Unicode MS"/>
          <w:color w:val="000000"/>
          <w:sz w:val="28"/>
          <w:szCs w:val="28"/>
        </w:rPr>
        <w:t xml:space="preserve">освітня програма                             </w:t>
      </w:r>
      <w:r w:rsidRPr="00F13875">
        <w:rPr>
          <w:sz w:val="28"/>
          <w:szCs w:val="28"/>
          <w:u w:val="single"/>
        </w:rPr>
        <w:t>Менеджмент</w:t>
      </w:r>
    </w:p>
    <w:p w:rsidR="00C912F8" w:rsidRPr="009B10E9" w:rsidRDefault="009B10E9" w:rsidP="00C912F8">
      <w:pPr>
        <w:jc w:val="center"/>
        <w:rPr>
          <w:rFonts w:eastAsia="Arial Unicode MS"/>
          <w:color w:val="000000"/>
          <w:sz w:val="18"/>
          <w:szCs w:val="18"/>
        </w:rPr>
      </w:pPr>
      <w:r>
        <w:rPr>
          <w:rFonts w:eastAsia="Arial Unicode MS"/>
          <w:color w:val="000000"/>
          <w:sz w:val="28"/>
          <w:szCs w:val="28"/>
        </w:rPr>
        <w:t xml:space="preserve">          </w:t>
      </w:r>
      <w:r w:rsidR="00C912F8" w:rsidRPr="009B10E9">
        <w:rPr>
          <w:rFonts w:eastAsia="Arial Unicode MS"/>
          <w:color w:val="000000"/>
          <w:sz w:val="18"/>
          <w:szCs w:val="18"/>
        </w:rPr>
        <w:t>(назва освітньої програми)</w:t>
      </w:r>
    </w:p>
    <w:p w:rsidR="00C912F8" w:rsidRPr="00F13875" w:rsidRDefault="00C912F8" w:rsidP="00C912F8">
      <w:pPr>
        <w:ind w:firstLine="708"/>
        <w:rPr>
          <w:rFonts w:eastAsia="Arial Unicode MS"/>
          <w:color w:val="000000"/>
          <w:sz w:val="28"/>
          <w:szCs w:val="28"/>
        </w:rPr>
      </w:pPr>
      <w:r w:rsidRPr="00F13875">
        <w:rPr>
          <w:rFonts w:eastAsia="Arial Unicode MS"/>
          <w:color w:val="000000"/>
          <w:sz w:val="28"/>
          <w:szCs w:val="28"/>
        </w:rPr>
        <w:t xml:space="preserve">освітнього рівня </w:t>
      </w:r>
      <w:proofErr w:type="spellStart"/>
      <w:r w:rsidRPr="00F13875">
        <w:rPr>
          <w:rFonts w:eastAsia="Arial Unicode MS"/>
          <w:color w:val="000000"/>
          <w:sz w:val="28"/>
          <w:szCs w:val="28"/>
        </w:rPr>
        <w:t>_____________</w:t>
      </w:r>
      <w:r w:rsidRPr="00F13875">
        <w:rPr>
          <w:rFonts w:eastAsia="Arial Unicode MS"/>
          <w:color w:val="000000"/>
          <w:sz w:val="28"/>
          <w:szCs w:val="28"/>
          <w:u w:val="single"/>
        </w:rPr>
        <w:t>перший</w:t>
      </w:r>
      <w:proofErr w:type="spellEnd"/>
      <w:r w:rsidRPr="00F13875">
        <w:rPr>
          <w:rFonts w:eastAsia="Arial Unicode MS"/>
          <w:color w:val="000000"/>
          <w:sz w:val="28"/>
          <w:szCs w:val="28"/>
          <w:u w:val="single"/>
        </w:rPr>
        <w:t xml:space="preserve"> (бакалаврський)</w:t>
      </w:r>
      <w:r w:rsidRPr="00F13875">
        <w:rPr>
          <w:rFonts w:eastAsia="Arial Unicode MS"/>
          <w:color w:val="000000"/>
          <w:sz w:val="28"/>
          <w:szCs w:val="28"/>
        </w:rPr>
        <w:t>_________________</w:t>
      </w:r>
    </w:p>
    <w:p w:rsidR="00C912F8" w:rsidRPr="009B10E9" w:rsidRDefault="00C912F8" w:rsidP="00C912F8">
      <w:pPr>
        <w:jc w:val="center"/>
        <w:rPr>
          <w:rFonts w:eastAsia="Arial Unicode MS"/>
          <w:color w:val="000000"/>
          <w:sz w:val="18"/>
          <w:szCs w:val="18"/>
        </w:rPr>
      </w:pPr>
      <w:r w:rsidRPr="009B10E9">
        <w:rPr>
          <w:rFonts w:eastAsia="Arial Unicode MS"/>
          <w:color w:val="000000"/>
          <w:sz w:val="18"/>
          <w:szCs w:val="18"/>
        </w:rPr>
        <w:t>(назва освітнього рівня)</w:t>
      </w:r>
    </w:p>
    <w:p w:rsidR="00C912F8" w:rsidRPr="00F13875" w:rsidRDefault="00C912F8" w:rsidP="00C912F8">
      <w:pPr>
        <w:ind w:firstLine="708"/>
        <w:rPr>
          <w:rFonts w:eastAsia="Arial Unicode MS"/>
          <w:color w:val="000000"/>
          <w:sz w:val="28"/>
          <w:szCs w:val="28"/>
          <w:u w:val="single"/>
        </w:rPr>
      </w:pPr>
      <w:r w:rsidRPr="00F13875">
        <w:rPr>
          <w:rFonts w:eastAsia="Arial Unicode MS"/>
          <w:color w:val="000000"/>
          <w:sz w:val="28"/>
          <w:szCs w:val="28"/>
        </w:rPr>
        <w:t xml:space="preserve">галузь знань                      </w:t>
      </w:r>
      <w:r w:rsidRPr="00F13875">
        <w:rPr>
          <w:color w:val="202124"/>
          <w:sz w:val="28"/>
          <w:szCs w:val="28"/>
          <w:u w:val="single"/>
          <w:shd w:val="clear" w:color="auto" w:fill="FFFFFF"/>
        </w:rPr>
        <w:t>07 - </w:t>
      </w:r>
      <w:r w:rsidRPr="00F13875">
        <w:rPr>
          <w:color w:val="040C28"/>
          <w:sz w:val="28"/>
          <w:szCs w:val="28"/>
          <w:u w:val="single"/>
        </w:rPr>
        <w:t>Управління та адміністрування</w:t>
      </w:r>
    </w:p>
    <w:p w:rsidR="00C912F8" w:rsidRPr="009B10E9" w:rsidRDefault="009B10E9" w:rsidP="00C912F8">
      <w:pPr>
        <w:jc w:val="center"/>
        <w:rPr>
          <w:rFonts w:eastAsia="Arial Unicode MS"/>
          <w:color w:val="000000"/>
          <w:sz w:val="18"/>
          <w:szCs w:val="18"/>
        </w:rPr>
      </w:pPr>
      <w:r>
        <w:rPr>
          <w:rFonts w:eastAsia="Arial Unicode MS"/>
          <w:color w:val="000000"/>
          <w:sz w:val="28"/>
          <w:szCs w:val="28"/>
        </w:rPr>
        <w:t xml:space="preserve">        </w:t>
      </w:r>
      <w:r w:rsidR="00C912F8" w:rsidRPr="009B10E9">
        <w:rPr>
          <w:rFonts w:eastAsia="Arial Unicode MS"/>
          <w:color w:val="000000"/>
          <w:sz w:val="18"/>
          <w:szCs w:val="18"/>
        </w:rPr>
        <w:t>(шифр і назва галузі знань)</w:t>
      </w:r>
    </w:p>
    <w:p w:rsidR="00C912F8" w:rsidRPr="00F13875" w:rsidRDefault="00C912F8" w:rsidP="00C912F8">
      <w:pPr>
        <w:ind w:firstLine="708"/>
        <w:rPr>
          <w:rFonts w:eastAsia="Arial Unicode MS"/>
          <w:color w:val="000000"/>
          <w:sz w:val="28"/>
          <w:szCs w:val="28"/>
        </w:rPr>
      </w:pPr>
      <w:r w:rsidRPr="00F13875">
        <w:rPr>
          <w:rFonts w:eastAsia="Arial Unicode MS"/>
          <w:color w:val="000000"/>
          <w:sz w:val="28"/>
          <w:szCs w:val="28"/>
        </w:rPr>
        <w:t>Спеціальність(</w:t>
      </w:r>
      <w:proofErr w:type="spellStart"/>
      <w:r w:rsidRPr="00F13875">
        <w:rPr>
          <w:rFonts w:eastAsia="Arial Unicode MS"/>
          <w:color w:val="000000"/>
          <w:sz w:val="28"/>
          <w:szCs w:val="28"/>
        </w:rPr>
        <w:t>ності</w:t>
      </w:r>
      <w:proofErr w:type="spellEnd"/>
      <w:r w:rsidRPr="00F13875">
        <w:rPr>
          <w:rFonts w:eastAsia="Arial Unicode MS"/>
          <w:color w:val="000000"/>
          <w:sz w:val="28"/>
          <w:szCs w:val="28"/>
        </w:rPr>
        <w:t xml:space="preserve">)                   </w:t>
      </w:r>
      <w:r w:rsidRPr="00F13875">
        <w:rPr>
          <w:rFonts w:eastAsia="Arial Unicode MS"/>
          <w:color w:val="000000"/>
          <w:sz w:val="28"/>
          <w:szCs w:val="28"/>
          <w:u w:val="single"/>
        </w:rPr>
        <w:t>073 Менеджмент</w:t>
      </w:r>
    </w:p>
    <w:p w:rsidR="00C912F8" w:rsidRPr="009B10E9" w:rsidRDefault="00C912F8" w:rsidP="009B10E9">
      <w:pPr>
        <w:jc w:val="center"/>
        <w:rPr>
          <w:rFonts w:eastAsia="Arial Unicode MS"/>
          <w:color w:val="000000"/>
          <w:sz w:val="18"/>
          <w:szCs w:val="18"/>
        </w:rPr>
      </w:pPr>
      <w:r w:rsidRPr="009B10E9">
        <w:rPr>
          <w:rFonts w:eastAsia="Arial Unicode MS"/>
          <w:color w:val="000000"/>
          <w:sz w:val="18"/>
          <w:szCs w:val="18"/>
        </w:rPr>
        <w:t>(шифр і назва спеціальності(</w:t>
      </w:r>
      <w:proofErr w:type="spellStart"/>
      <w:r w:rsidRPr="009B10E9">
        <w:rPr>
          <w:rFonts w:eastAsia="Arial Unicode MS"/>
          <w:color w:val="000000"/>
          <w:sz w:val="18"/>
          <w:szCs w:val="18"/>
        </w:rPr>
        <w:t>тей</w:t>
      </w:r>
      <w:proofErr w:type="spellEnd"/>
      <w:r w:rsidRPr="009B10E9">
        <w:rPr>
          <w:rFonts w:eastAsia="Arial Unicode MS"/>
          <w:color w:val="000000"/>
          <w:sz w:val="18"/>
          <w:szCs w:val="18"/>
        </w:rPr>
        <w:t>))</w:t>
      </w:r>
    </w:p>
    <w:p w:rsidR="00C912F8" w:rsidRPr="00F13875" w:rsidRDefault="00C912F8" w:rsidP="00C912F8">
      <w:pPr>
        <w:ind w:firstLine="708"/>
        <w:rPr>
          <w:rFonts w:eastAsia="Arial Unicode MS"/>
          <w:color w:val="000000"/>
          <w:sz w:val="28"/>
          <w:szCs w:val="28"/>
        </w:rPr>
      </w:pPr>
    </w:p>
    <w:p w:rsidR="00C912F8" w:rsidRPr="00F13875" w:rsidRDefault="00C912F8" w:rsidP="00C912F8">
      <w:pPr>
        <w:ind w:firstLine="708"/>
        <w:rPr>
          <w:rFonts w:eastAsia="Arial Unicode MS"/>
          <w:color w:val="000000"/>
          <w:sz w:val="28"/>
          <w:szCs w:val="28"/>
        </w:rPr>
      </w:pPr>
      <w:r w:rsidRPr="00F13875">
        <w:rPr>
          <w:rFonts w:eastAsia="Arial Unicode MS"/>
          <w:color w:val="000000"/>
          <w:sz w:val="28"/>
          <w:szCs w:val="28"/>
        </w:rPr>
        <w:t>Інститут філології та масових комунікацій</w:t>
      </w:r>
    </w:p>
    <w:p w:rsidR="00C912F8" w:rsidRPr="00F13875" w:rsidRDefault="00C912F8" w:rsidP="00C912F8">
      <w:pPr>
        <w:ind w:left="709"/>
        <w:jc w:val="both"/>
        <w:rPr>
          <w:rFonts w:eastAsia="Arial Unicode MS"/>
          <w:color w:val="000000"/>
          <w:sz w:val="28"/>
          <w:szCs w:val="28"/>
        </w:rPr>
      </w:pPr>
    </w:p>
    <w:p w:rsidR="00C912F8" w:rsidRPr="00F13875" w:rsidRDefault="00C912F8" w:rsidP="00C912F8">
      <w:pPr>
        <w:ind w:left="709"/>
        <w:jc w:val="both"/>
        <w:rPr>
          <w:rFonts w:eastAsia="Arial Unicode MS"/>
          <w:color w:val="000000"/>
          <w:sz w:val="28"/>
          <w:szCs w:val="28"/>
        </w:rPr>
      </w:pPr>
      <w:r w:rsidRPr="00F13875">
        <w:rPr>
          <w:rFonts w:eastAsia="Arial Unicode MS"/>
          <w:color w:val="000000"/>
          <w:sz w:val="28"/>
          <w:szCs w:val="28"/>
        </w:rPr>
        <w:t>Форма підсумкового контролю: іспит</w:t>
      </w:r>
    </w:p>
    <w:p w:rsidR="00CE5007" w:rsidRPr="00F13875" w:rsidRDefault="00CE5007" w:rsidP="00CE5007">
      <w:pPr>
        <w:jc w:val="both"/>
        <w:rPr>
          <w:sz w:val="28"/>
          <w:szCs w:val="28"/>
        </w:rPr>
      </w:pPr>
    </w:p>
    <w:p w:rsidR="00CE5007" w:rsidRPr="00F13875" w:rsidRDefault="00CE5007" w:rsidP="00CE5007">
      <w:pPr>
        <w:jc w:val="both"/>
        <w:rPr>
          <w:sz w:val="28"/>
          <w:szCs w:val="28"/>
        </w:rPr>
      </w:pPr>
    </w:p>
    <w:p w:rsidR="00CE5007" w:rsidRPr="00F13875" w:rsidRDefault="00CE5007" w:rsidP="00CE5007">
      <w:pPr>
        <w:jc w:val="both"/>
        <w:rPr>
          <w:sz w:val="28"/>
          <w:szCs w:val="28"/>
        </w:rPr>
      </w:pPr>
    </w:p>
    <w:p w:rsidR="00CE5007" w:rsidRPr="00F13875" w:rsidRDefault="00CE5007" w:rsidP="00CE5007">
      <w:pPr>
        <w:jc w:val="both"/>
        <w:rPr>
          <w:sz w:val="28"/>
          <w:szCs w:val="28"/>
        </w:rPr>
      </w:pPr>
    </w:p>
    <w:p w:rsidR="00CE5007" w:rsidRPr="00F13875" w:rsidRDefault="00CE5007" w:rsidP="00CE5007">
      <w:pPr>
        <w:jc w:val="both"/>
        <w:rPr>
          <w:sz w:val="28"/>
          <w:szCs w:val="28"/>
        </w:rPr>
      </w:pPr>
    </w:p>
    <w:p w:rsidR="00CE5007" w:rsidRPr="00F13875" w:rsidRDefault="00CE5007" w:rsidP="00CE5007">
      <w:pPr>
        <w:jc w:val="both"/>
        <w:rPr>
          <w:sz w:val="28"/>
          <w:szCs w:val="28"/>
        </w:rPr>
      </w:pPr>
    </w:p>
    <w:p w:rsidR="00CE5007" w:rsidRPr="00F13875" w:rsidRDefault="00CE5007" w:rsidP="00CE5007">
      <w:pPr>
        <w:jc w:val="both"/>
        <w:rPr>
          <w:sz w:val="28"/>
          <w:szCs w:val="28"/>
        </w:rPr>
      </w:pPr>
    </w:p>
    <w:p w:rsidR="00CE5007" w:rsidRPr="00F13875" w:rsidRDefault="00CE5007" w:rsidP="00CE5007">
      <w:pPr>
        <w:jc w:val="center"/>
        <w:rPr>
          <w:sz w:val="28"/>
          <w:szCs w:val="28"/>
        </w:rPr>
      </w:pPr>
    </w:p>
    <w:p w:rsidR="00CE5007" w:rsidRPr="00F13875" w:rsidRDefault="00CE5007" w:rsidP="00F13875">
      <w:pPr>
        <w:rPr>
          <w:b/>
          <w:sz w:val="28"/>
          <w:szCs w:val="28"/>
        </w:rPr>
      </w:pPr>
    </w:p>
    <w:p w:rsidR="00CE5007" w:rsidRPr="00F13875" w:rsidRDefault="00CE5007" w:rsidP="00CE5007">
      <w:pPr>
        <w:rPr>
          <w:b/>
          <w:sz w:val="28"/>
          <w:szCs w:val="28"/>
        </w:rPr>
      </w:pPr>
    </w:p>
    <w:p w:rsidR="00714C3D" w:rsidRPr="00F13875" w:rsidRDefault="00CE5007" w:rsidP="00F13875">
      <w:pPr>
        <w:jc w:val="center"/>
        <w:rPr>
          <w:sz w:val="28"/>
          <w:szCs w:val="28"/>
          <w:highlight w:val="yellow"/>
        </w:rPr>
      </w:pPr>
      <w:r w:rsidRPr="00F13875">
        <w:rPr>
          <w:b/>
          <w:sz w:val="28"/>
          <w:szCs w:val="28"/>
        </w:rPr>
        <w:t>Київ, 202</w:t>
      </w:r>
      <w:r w:rsidR="00C011F2" w:rsidRPr="00F13875">
        <w:rPr>
          <w:b/>
          <w:sz w:val="28"/>
          <w:szCs w:val="28"/>
          <w:lang w:val="en-US"/>
        </w:rPr>
        <w:t>3</w:t>
      </w:r>
    </w:p>
    <w:p w:rsidR="00714C3D" w:rsidRPr="00F13875" w:rsidRDefault="00714C3D" w:rsidP="009F7856">
      <w:pPr>
        <w:pStyle w:val="Heading2"/>
        <w:tabs>
          <w:tab w:val="left" w:pos="2151"/>
        </w:tabs>
        <w:spacing w:before="87"/>
        <w:ind w:left="0"/>
        <w:sectPr w:rsidR="00714C3D" w:rsidRPr="00F13875" w:rsidSect="001200B2">
          <w:pgSz w:w="11910" w:h="16840"/>
          <w:pgMar w:top="851" w:right="851" w:bottom="1134" w:left="851" w:header="720" w:footer="720" w:gutter="0"/>
          <w:cols w:space="720"/>
        </w:sectPr>
      </w:pPr>
    </w:p>
    <w:tbl>
      <w:tblPr>
        <w:tblStyle w:val="TableNormal"/>
        <w:tblW w:w="10142" w:type="dxa"/>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1"/>
        <w:gridCol w:w="5071"/>
      </w:tblGrid>
      <w:tr w:rsidR="00FA6397" w:rsidRPr="00F13875" w:rsidTr="008D327A">
        <w:trPr>
          <w:trHeight w:val="1290"/>
        </w:trPr>
        <w:tc>
          <w:tcPr>
            <w:tcW w:w="10142" w:type="dxa"/>
            <w:gridSpan w:val="2"/>
            <w:shd w:val="clear" w:color="auto" w:fill="auto"/>
          </w:tcPr>
          <w:p w:rsidR="00FA6397" w:rsidRPr="00F13875" w:rsidRDefault="00FA6397">
            <w:pPr>
              <w:pStyle w:val="TableParagraph"/>
              <w:rPr>
                <w:sz w:val="28"/>
                <w:szCs w:val="28"/>
              </w:rPr>
            </w:pPr>
          </w:p>
          <w:p w:rsidR="00FA6397" w:rsidRPr="00F13875" w:rsidRDefault="001200B2">
            <w:pPr>
              <w:pStyle w:val="TableParagraph"/>
              <w:ind w:left="2079" w:right="2068"/>
              <w:jc w:val="center"/>
              <w:rPr>
                <w:b/>
                <w:sz w:val="28"/>
                <w:szCs w:val="28"/>
              </w:rPr>
            </w:pPr>
            <w:r w:rsidRPr="00F13875">
              <w:rPr>
                <w:b/>
                <w:sz w:val="28"/>
                <w:szCs w:val="28"/>
              </w:rPr>
              <w:t>ІНФОРМАЦІЯ</w:t>
            </w:r>
          </w:p>
          <w:p w:rsidR="00FA6397" w:rsidRPr="00F13875" w:rsidRDefault="001200B2">
            <w:pPr>
              <w:pStyle w:val="TableParagraph"/>
              <w:spacing w:before="4"/>
              <w:ind w:left="2079" w:right="2079"/>
              <w:jc w:val="center"/>
              <w:rPr>
                <w:b/>
                <w:sz w:val="28"/>
                <w:szCs w:val="28"/>
              </w:rPr>
            </w:pPr>
            <w:r w:rsidRPr="00F13875">
              <w:rPr>
                <w:b/>
                <w:sz w:val="28"/>
                <w:szCs w:val="28"/>
              </w:rPr>
              <w:t>ПРО</w:t>
            </w:r>
            <w:r w:rsidRPr="00F13875">
              <w:rPr>
                <w:b/>
                <w:spacing w:val="-4"/>
                <w:sz w:val="28"/>
                <w:szCs w:val="28"/>
              </w:rPr>
              <w:t xml:space="preserve"> </w:t>
            </w:r>
            <w:r w:rsidRPr="00F13875">
              <w:rPr>
                <w:b/>
                <w:sz w:val="28"/>
                <w:szCs w:val="28"/>
              </w:rPr>
              <w:t>ВИКЛАДАЧА</w:t>
            </w:r>
            <w:r w:rsidRPr="00F13875">
              <w:rPr>
                <w:b/>
                <w:spacing w:val="-3"/>
                <w:sz w:val="28"/>
                <w:szCs w:val="28"/>
              </w:rPr>
              <w:t xml:space="preserve"> </w:t>
            </w:r>
            <w:r w:rsidRPr="00F13875">
              <w:rPr>
                <w:b/>
                <w:sz w:val="28"/>
                <w:szCs w:val="28"/>
              </w:rPr>
              <w:t>ТА</w:t>
            </w:r>
            <w:r w:rsidRPr="00F13875">
              <w:rPr>
                <w:b/>
                <w:spacing w:val="-2"/>
                <w:sz w:val="28"/>
                <w:szCs w:val="28"/>
              </w:rPr>
              <w:t xml:space="preserve"> </w:t>
            </w:r>
            <w:r w:rsidRPr="00F13875">
              <w:rPr>
                <w:b/>
                <w:sz w:val="28"/>
                <w:szCs w:val="28"/>
              </w:rPr>
              <w:t>ДОПОМІЖНИХ</w:t>
            </w:r>
            <w:r w:rsidRPr="00F13875">
              <w:rPr>
                <w:b/>
                <w:spacing w:val="-3"/>
                <w:sz w:val="28"/>
                <w:szCs w:val="28"/>
              </w:rPr>
              <w:t xml:space="preserve"> </w:t>
            </w:r>
            <w:r w:rsidRPr="00F13875">
              <w:rPr>
                <w:b/>
                <w:sz w:val="28"/>
                <w:szCs w:val="28"/>
              </w:rPr>
              <w:t>ОСІБ</w:t>
            </w:r>
          </w:p>
        </w:tc>
      </w:tr>
      <w:tr w:rsidR="00892F4A" w:rsidRPr="004D0736" w:rsidTr="008D327A">
        <w:trPr>
          <w:trHeight w:val="1286"/>
        </w:trPr>
        <w:tc>
          <w:tcPr>
            <w:tcW w:w="5071" w:type="dxa"/>
          </w:tcPr>
          <w:p w:rsidR="00892F4A" w:rsidRPr="004D0736" w:rsidRDefault="00892F4A">
            <w:pPr>
              <w:pStyle w:val="TableParagraph"/>
              <w:spacing w:before="7"/>
              <w:rPr>
                <w:rFonts w:asciiTheme="majorHAnsi" w:hAnsiTheme="majorHAnsi"/>
                <w:sz w:val="26"/>
              </w:rPr>
            </w:pPr>
          </w:p>
          <w:p w:rsidR="00892F4A" w:rsidRPr="004D0736" w:rsidRDefault="00892F4A">
            <w:pPr>
              <w:pStyle w:val="TableParagraph"/>
              <w:ind w:left="110"/>
              <w:rPr>
                <w:rFonts w:asciiTheme="majorHAnsi" w:hAnsiTheme="majorHAnsi"/>
                <w:sz w:val="28"/>
              </w:rPr>
            </w:pPr>
            <w:r w:rsidRPr="004D0736">
              <w:rPr>
                <w:rFonts w:asciiTheme="majorHAnsi" w:hAnsiTheme="majorHAnsi"/>
                <w:sz w:val="28"/>
              </w:rPr>
              <w:t>Викладач</w:t>
            </w:r>
          </w:p>
        </w:tc>
        <w:tc>
          <w:tcPr>
            <w:tcW w:w="5071" w:type="dxa"/>
            <w:shd w:val="clear" w:color="auto" w:fill="auto"/>
          </w:tcPr>
          <w:p w:rsidR="00892F4A" w:rsidRPr="004D0736" w:rsidRDefault="009F7856" w:rsidP="00F13880">
            <w:pPr>
              <w:pStyle w:val="TableParagraph"/>
              <w:ind w:right="309"/>
              <w:jc w:val="both"/>
              <w:rPr>
                <w:rFonts w:asciiTheme="majorHAnsi" w:hAnsiTheme="majorHAnsi"/>
                <w:spacing w:val="-3"/>
                <w:sz w:val="28"/>
              </w:rPr>
            </w:pPr>
            <w:proofErr w:type="spellStart"/>
            <w:r>
              <w:rPr>
                <w:rFonts w:asciiTheme="majorHAnsi" w:hAnsiTheme="majorHAnsi"/>
                <w:sz w:val="28"/>
                <w:szCs w:val="28"/>
              </w:rPr>
              <w:t>Махінова</w:t>
            </w:r>
            <w:proofErr w:type="spellEnd"/>
            <w:r>
              <w:rPr>
                <w:rFonts w:asciiTheme="majorHAnsi" w:hAnsiTheme="majorHAnsi"/>
                <w:sz w:val="28"/>
                <w:szCs w:val="28"/>
              </w:rPr>
              <w:t xml:space="preserve"> В.В.</w:t>
            </w:r>
            <w:r w:rsidRPr="00612CAA">
              <w:rPr>
                <w:rFonts w:asciiTheme="majorHAnsi" w:hAnsiTheme="majorHAnsi"/>
                <w:sz w:val="28"/>
                <w:szCs w:val="28"/>
              </w:rPr>
              <w:t>, старший викладач кафедри української мови і літератури, іноземних мов та перекладу Інститут філології та масових комунікацій</w:t>
            </w:r>
          </w:p>
        </w:tc>
      </w:tr>
      <w:tr w:rsidR="00892F4A" w:rsidRPr="004D0736" w:rsidTr="008D327A">
        <w:trPr>
          <w:trHeight w:val="1286"/>
        </w:trPr>
        <w:tc>
          <w:tcPr>
            <w:tcW w:w="5071" w:type="dxa"/>
          </w:tcPr>
          <w:p w:rsidR="00892F4A" w:rsidRPr="00F13875" w:rsidRDefault="00892F4A">
            <w:pPr>
              <w:pStyle w:val="TableParagraph"/>
              <w:spacing w:before="7"/>
              <w:rPr>
                <w:sz w:val="28"/>
                <w:szCs w:val="28"/>
              </w:rPr>
            </w:pPr>
          </w:p>
          <w:p w:rsidR="00892F4A" w:rsidRPr="00F13875" w:rsidRDefault="00892F4A">
            <w:pPr>
              <w:pStyle w:val="TableParagraph"/>
              <w:ind w:left="110"/>
              <w:rPr>
                <w:sz w:val="28"/>
                <w:szCs w:val="28"/>
              </w:rPr>
            </w:pPr>
            <w:proofErr w:type="spellStart"/>
            <w:r w:rsidRPr="00F13875">
              <w:rPr>
                <w:sz w:val="28"/>
                <w:szCs w:val="28"/>
              </w:rPr>
              <w:t>Профайл</w:t>
            </w:r>
            <w:proofErr w:type="spellEnd"/>
            <w:r w:rsidRPr="00F13875">
              <w:rPr>
                <w:spacing w:val="-4"/>
                <w:sz w:val="28"/>
                <w:szCs w:val="28"/>
              </w:rPr>
              <w:t xml:space="preserve"> </w:t>
            </w:r>
            <w:r w:rsidRPr="00F13875">
              <w:rPr>
                <w:sz w:val="28"/>
                <w:szCs w:val="28"/>
              </w:rPr>
              <w:t>викладача</w:t>
            </w:r>
          </w:p>
        </w:tc>
        <w:tc>
          <w:tcPr>
            <w:tcW w:w="5071" w:type="dxa"/>
          </w:tcPr>
          <w:p w:rsidR="00892F4A" w:rsidRPr="00F13875" w:rsidRDefault="00892F4A" w:rsidP="009F7856">
            <w:pPr>
              <w:pStyle w:val="TableParagraph"/>
              <w:spacing w:before="7"/>
              <w:rPr>
                <w:sz w:val="28"/>
                <w:szCs w:val="28"/>
                <w:highlight w:val="yellow"/>
              </w:rPr>
            </w:pPr>
          </w:p>
          <w:p w:rsidR="00892F4A" w:rsidRPr="00F13875" w:rsidRDefault="00892F4A" w:rsidP="009F7856">
            <w:pPr>
              <w:pStyle w:val="TableParagraph"/>
              <w:ind w:left="109" w:right="438"/>
              <w:rPr>
                <w:i/>
                <w:sz w:val="28"/>
                <w:szCs w:val="28"/>
                <w:highlight w:val="yellow"/>
              </w:rPr>
            </w:pPr>
            <w:r w:rsidRPr="00F13875">
              <w:rPr>
                <w:sz w:val="28"/>
                <w:szCs w:val="28"/>
                <w:bdr w:val="none" w:sz="0" w:space="0" w:color="auto" w:frame="1"/>
                <w:shd w:val="clear" w:color="auto" w:fill="FFFFFF"/>
              </w:rPr>
              <w:t xml:space="preserve"> </w:t>
            </w:r>
            <w:hyperlink r:id="rId8" w:history="1">
              <w:r w:rsidR="009F7856" w:rsidRPr="00F13875">
                <w:rPr>
                  <w:rStyle w:val="aa"/>
                  <w:sz w:val="28"/>
                  <w:szCs w:val="28"/>
                  <w:bdr w:val="none" w:sz="0" w:space="0" w:color="auto" w:frame="1"/>
                  <w:shd w:val="clear" w:color="auto" w:fill="FFFFFF"/>
                </w:rPr>
                <w:t>https://vo.uu.edu.ua/user/profile.php</w:t>
              </w:r>
            </w:hyperlink>
            <w:r w:rsidR="009F7856" w:rsidRPr="00F13875">
              <w:rPr>
                <w:sz w:val="28"/>
                <w:szCs w:val="28"/>
                <w:bdr w:val="none" w:sz="0" w:space="0" w:color="auto" w:frame="1"/>
                <w:shd w:val="clear" w:color="auto" w:fill="FFFFFF"/>
              </w:rPr>
              <w:t xml:space="preserve"> </w:t>
            </w:r>
          </w:p>
        </w:tc>
      </w:tr>
      <w:tr w:rsidR="00892F4A" w:rsidRPr="004D0736" w:rsidTr="007475A8">
        <w:trPr>
          <w:trHeight w:val="1133"/>
        </w:trPr>
        <w:tc>
          <w:tcPr>
            <w:tcW w:w="5071" w:type="dxa"/>
          </w:tcPr>
          <w:p w:rsidR="00892F4A" w:rsidRPr="00F13875" w:rsidRDefault="00892F4A">
            <w:pPr>
              <w:pStyle w:val="TableParagraph"/>
              <w:spacing w:before="7"/>
              <w:rPr>
                <w:sz w:val="28"/>
                <w:szCs w:val="28"/>
              </w:rPr>
            </w:pPr>
          </w:p>
          <w:p w:rsidR="00892F4A" w:rsidRPr="00F13875" w:rsidRDefault="00892F4A">
            <w:pPr>
              <w:pStyle w:val="TableParagraph"/>
              <w:ind w:left="110"/>
              <w:rPr>
                <w:sz w:val="28"/>
                <w:szCs w:val="28"/>
              </w:rPr>
            </w:pPr>
            <w:r w:rsidRPr="00F13875">
              <w:rPr>
                <w:sz w:val="28"/>
                <w:szCs w:val="28"/>
              </w:rPr>
              <w:t>Канали</w:t>
            </w:r>
            <w:r w:rsidRPr="00F13875">
              <w:rPr>
                <w:spacing w:val="-5"/>
                <w:sz w:val="28"/>
                <w:szCs w:val="28"/>
              </w:rPr>
              <w:t xml:space="preserve"> </w:t>
            </w:r>
            <w:r w:rsidRPr="00F13875">
              <w:rPr>
                <w:sz w:val="28"/>
                <w:szCs w:val="28"/>
              </w:rPr>
              <w:t>комунікації</w:t>
            </w:r>
          </w:p>
        </w:tc>
        <w:tc>
          <w:tcPr>
            <w:tcW w:w="5071" w:type="dxa"/>
          </w:tcPr>
          <w:p w:rsidR="00892F4A" w:rsidRPr="00F13875" w:rsidRDefault="00892F4A" w:rsidP="009F7856">
            <w:pPr>
              <w:pStyle w:val="TableParagraph"/>
              <w:spacing w:before="7"/>
              <w:rPr>
                <w:sz w:val="28"/>
                <w:szCs w:val="28"/>
                <w:highlight w:val="yellow"/>
              </w:rPr>
            </w:pPr>
          </w:p>
          <w:p w:rsidR="00892F4A" w:rsidRPr="00F13875" w:rsidRDefault="00892F4A" w:rsidP="009F7856">
            <w:pPr>
              <w:pStyle w:val="TableParagraph"/>
              <w:ind w:left="109" w:right="2500"/>
              <w:rPr>
                <w:sz w:val="28"/>
                <w:szCs w:val="28"/>
              </w:rPr>
            </w:pPr>
            <w:r w:rsidRPr="00F13875">
              <w:rPr>
                <w:sz w:val="28"/>
                <w:szCs w:val="28"/>
              </w:rPr>
              <w:t>Електронна</w:t>
            </w:r>
            <w:r w:rsidRPr="00F13875">
              <w:rPr>
                <w:spacing w:val="-14"/>
                <w:sz w:val="28"/>
                <w:szCs w:val="28"/>
              </w:rPr>
              <w:t xml:space="preserve"> </w:t>
            </w:r>
            <w:r w:rsidRPr="00F13875">
              <w:rPr>
                <w:sz w:val="28"/>
                <w:szCs w:val="28"/>
              </w:rPr>
              <w:t>пошта:</w:t>
            </w:r>
          </w:p>
          <w:p w:rsidR="00892F4A" w:rsidRPr="00F13875" w:rsidRDefault="009F7856" w:rsidP="009F7856">
            <w:pPr>
              <w:pStyle w:val="TableParagraph"/>
              <w:ind w:left="109"/>
              <w:rPr>
                <w:spacing w:val="-67"/>
                <w:sz w:val="28"/>
                <w:szCs w:val="28"/>
                <w:lang w:val="ru-RU"/>
              </w:rPr>
            </w:pPr>
            <w:r w:rsidRPr="00F13875">
              <w:rPr>
                <w:sz w:val="28"/>
                <w:szCs w:val="28"/>
                <w:lang w:val="ru-RU"/>
              </w:rPr>
              <w:t xml:space="preserve"> </w:t>
            </w:r>
            <w:hyperlink r:id="rId9" w:history="1">
              <w:r w:rsidRPr="00F13875">
                <w:rPr>
                  <w:rStyle w:val="aa"/>
                  <w:sz w:val="28"/>
                  <w:szCs w:val="28"/>
                  <w:lang w:val="en-US"/>
                </w:rPr>
                <w:t>v</w:t>
              </w:r>
              <w:r w:rsidRPr="00F13875">
                <w:rPr>
                  <w:rStyle w:val="aa"/>
                  <w:sz w:val="28"/>
                  <w:szCs w:val="28"/>
                  <w:lang w:val="ru-RU"/>
                </w:rPr>
                <w:t>.</w:t>
              </w:r>
              <w:r w:rsidRPr="00F13875">
                <w:rPr>
                  <w:rStyle w:val="aa"/>
                  <w:sz w:val="28"/>
                  <w:szCs w:val="28"/>
                  <w:lang w:val="en-US"/>
                </w:rPr>
                <w:t>makhinova</w:t>
              </w:r>
              <w:r w:rsidRPr="00F13875">
                <w:rPr>
                  <w:rStyle w:val="aa"/>
                  <w:sz w:val="28"/>
                  <w:szCs w:val="28"/>
                  <w:lang w:val="ru-RU"/>
                </w:rPr>
                <w:t>@</w:t>
              </w:r>
              <w:r w:rsidRPr="00F13875">
                <w:rPr>
                  <w:rStyle w:val="aa"/>
                  <w:sz w:val="28"/>
                  <w:szCs w:val="28"/>
                  <w:lang w:val="en-US"/>
                </w:rPr>
                <w:t>ukr</w:t>
              </w:r>
              <w:r w:rsidRPr="00F13875">
                <w:rPr>
                  <w:rStyle w:val="aa"/>
                  <w:sz w:val="28"/>
                  <w:szCs w:val="28"/>
                  <w:lang w:val="ru-RU"/>
                </w:rPr>
                <w:t>.</w:t>
              </w:r>
              <w:r w:rsidRPr="00F13875">
                <w:rPr>
                  <w:rStyle w:val="aa"/>
                  <w:sz w:val="28"/>
                  <w:szCs w:val="28"/>
                  <w:lang w:val="en-US"/>
                </w:rPr>
                <w:t>net</w:t>
              </w:r>
            </w:hyperlink>
            <w:r w:rsidRPr="00F13875">
              <w:rPr>
                <w:sz w:val="28"/>
                <w:szCs w:val="28"/>
                <w:lang w:val="ru-RU"/>
              </w:rPr>
              <w:t xml:space="preserve"> </w:t>
            </w:r>
          </w:p>
          <w:p w:rsidR="00892F4A" w:rsidRPr="00F13875" w:rsidRDefault="00892F4A" w:rsidP="009F7856">
            <w:pPr>
              <w:pStyle w:val="TableParagraph"/>
              <w:spacing w:line="321" w:lineRule="exact"/>
              <w:ind w:left="109"/>
              <w:rPr>
                <w:i/>
                <w:sz w:val="28"/>
                <w:szCs w:val="28"/>
                <w:highlight w:val="yellow"/>
              </w:rPr>
            </w:pPr>
          </w:p>
        </w:tc>
      </w:tr>
      <w:tr w:rsidR="00892F4A" w:rsidRPr="004D0736" w:rsidTr="008D327A">
        <w:trPr>
          <w:trHeight w:val="1934"/>
        </w:trPr>
        <w:tc>
          <w:tcPr>
            <w:tcW w:w="5071" w:type="dxa"/>
          </w:tcPr>
          <w:p w:rsidR="00892F4A" w:rsidRPr="00F13875" w:rsidRDefault="00892F4A">
            <w:pPr>
              <w:pStyle w:val="TableParagraph"/>
              <w:spacing w:before="7"/>
              <w:rPr>
                <w:sz w:val="28"/>
                <w:szCs w:val="28"/>
                <w:highlight w:val="yellow"/>
              </w:rPr>
            </w:pPr>
          </w:p>
          <w:p w:rsidR="00892F4A" w:rsidRPr="00F13875" w:rsidRDefault="00892F4A">
            <w:pPr>
              <w:pStyle w:val="TableParagraph"/>
              <w:ind w:left="110" w:right="306"/>
              <w:rPr>
                <w:sz w:val="28"/>
                <w:szCs w:val="28"/>
                <w:highlight w:val="yellow"/>
              </w:rPr>
            </w:pPr>
            <w:r w:rsidRPr="00F13875">
              <w:rPr>
                <w:sz w:val="28"/>
                <w:szCs w:val="28"/>
              </w:rPr>
              <w:t>Матеріали</w:t>
            </w:r>
            <w:r w:rsidRPr="00F13875">
              <w:rPr>
                <w:spacing w:val="-4"/>
                <w:sz w:val="28"/>
                <w:szCs w:val="28"/>
              </w:rPr>
              <w:t xml:space="preserve"> </w:t>
            </w:r>
            <w:r w:rsidRPr="00F13875">
              <w:rPr>
                <w:sz w:val="28"/>
                <w:szCs w:val="28"/>
              </w:rPr>
              <w:t>до</w:t>
            </w:r>
            <w:r w:rsidRPr="00F13875">
              <w:rPr>
                <w:spacing w:val="-3"/>
                <w:sz w:val="28"/>
                <w:szCs w:val="28"/>
              </w:rPr>
              <w:t xml:space="preserve"> </w:t>
            </w:r>
            <w:r w:rsidRPr="00F13875">
              <w:rPr>
                <w:sz w:val="28"/>
                <w:szCs w:val="28"/>
              </w:rPr>
              <w:t>курсу</w:t>
            </w:r>
            <w:r w:rsidRPr="00F13875">
              <w:rPr>
                <w:spacing w:val="-7"/>
                <w:sz w:val="28"/>
                <w:szCs w:val="28"/>
              </w:rPr>
              <w:t xml:space="preserve"> </w:t>
            </w:r>
            <w:r w:rsidRPr="00F13875">
              <w:rPr>
                <w:sz w:val="28"/>
                <w:szCs w:val="28"/>
              </w:rPr>
              <w:t>розміщені</w:t>
            </w:r>
            <w:r w:rsidRPr="00F13875">
              <w:rPr>
                <w:spacing w:val="-8"/>
                <w:sz w:val="28"/>
                <w:szCs w:val="28"/>
              </w:rPr>
              <w:t xml:space="preserve"> </w:t>
            </w:r>
            <w:r w:rsidRPr="00F13875">
              <w:rPr>
                <w:sz w:val="28"/>
                <w:szCs w:val="28"/>
              </w:rPr>
              <w:t>на</w:t>
            </w:r>
            <w:r w:rsidRPr="00F13875">
              <w:rPr>
                <w:spacing w:val="-2"/>
                <w:sz w:val="28"/>
                <w:szCs w:val="28"/>
              </w:rPr>
              <w:t xml:space="preserve"> </w:t>
            </w:r>
            <w:r w:rsidRPr="00F13875">
              <w:rPr>
                <w:sz w:val="28"/>
                <w:szCs w:val="28"/>
              </w:rPr>
              <w:t>сайті</w:t>
            </w:r>
            <w:r w:rsidRPr="00F13875">
              <w:rPr>
                <w:spacing w:val="-67"/>
                <w:sz w:val="28"/>
                <w:szCs w:val="28"/>
              </w:rPr>
              <w:t xml:space="preserve"> </w:t>
            </w:r>
            <w:proofErr w:type="spellStart"/>
            <w:r w:rsidRPr="00F13875">
              <w:rPr>
                <w:sz w:val="28"/>
                <w:szCs w:val="28"/>
              </w:rPr>
              <w:t>Інтернет-підтримки</w:t>
            </w:r>
            <w:proofErr w:type="spellEnd"/>
            <w:r w:rsidRPr="00F13875">
              <w:rPr>
                <w:sz w:val="28"/>
                <w:szCs w:val="28"/>
              </w:rPr>
              <w:t xml:space="preserve"> навчального</w:t>
            </w:r>
            <w:r w:rsidRPr="00F13875">
              <w:rPr>
                <w:spacing w:val="1"/>
                <w:sz w:val="28"/>
                <w:szCs w:val="28"/>
              </w:rPr>
              <w:t xml:space="preserve"> </w:t>
            </w:r>
            <w:r w:rsidRPr="00F13875">
              <w:rPr>
                <w:sz w:val="28"/>
                <w:szCs w:val="28"/>
              </w:rPr>
              <w:t xml:space="preserve">процесу </w:t>
            </w:r>
            <w:hyperlink r:id="rId10">
              <w:r w:rsidRPr="00F13875">
                <w:rPr>
                  <w:sz w:val="28"/>
                  <w:szCs w:val="28"/>
                  <w:u w:val="single" w:color="0000FF"/>
                </w:rPr>
                <w:t>http://vo.ukraine.edu.ua/</w:t>
              </w:r>
              <w:r w:rsidRPr="00F13875">
                <w:rPr>
                  <w:sz w:val="28"/>
                  <w:szCs w:val="28"/>
                </w:rPr>
                <w:t xml:space="preserve"> </w:t>
              </w:r>
            </w:hyperlink>
            <w:r w:rsidRPr="00F13875">
              <w:rPr>
                <w:sz w:val="28"/>
                <w:szCs w:val="28"/>
              </w:rPr>
              <w:t>за</w:t>
            </w:r>
            <w:r w:rsidRPr="00F13875">
              <w:rPr>
                <w:spacing w:val="1"/>
                <w:sz w:val="28"/>
                <w:szCs w:val="28"/>
              </w:rPr>
              <w:t xml:space="preserve"> </w:t>
            </w:r>
            <w:r w:rsidRPr="00F13875">
              <w:rPr>
                <w:sz w:val="28"/>
                <w:szCs w:val="28"/>
              </w:rPr>
              <w:t>адресою</w:t>
            </w:r>
          </w:p>
        </w:tc>
        <w:tc>
          <w:tcPr>
            <w:tcW w:w="5071" w:type="dxa"/>
          </w:tcPr>
          <w:p w:rsidR="00892F4A" w:rsidRPr="00F13875" w:rsidRDefault="00892F4A">
            <w:pPr>
              <w:pStyle w:val="TableParagraph"/>
              <w:spacing w:before="7"/>
              <w:rPr>
                <w:sz w:val="28"/>
                <w:szCs w:val="28"/>
                <w:highlight w:val="yellow"/>
              </w:rPr>
            </w:pPr>
          </w:p>
          <w:p w:rsidR="00892F4A" w:rsidRPr="00F13875" w:rsidRDefault="00892F4A" w:rsidP="00C912F8">
            <w:pPr>
              <w:pStyle w:val="TableParagraph"/>
              <w:ind w:left="109"/>
              <w:rPr>
                <w:sz w:val="28"/>
                <w:szCs w:val="28"/>
                <w:highlight w:val="yellow"/>
              </w:rPr>
            </w:pPr>
            <w:r w:rsidRPr="00F13875">
              <w:rPr>
                <w:sz w:val="28"/>
                <w:szCs w:val="28"/>
              </w:rPr>
              <w:t xml:space="preserve"> </w:t>
            </w:r>
            <w:hyperlink r:id="rId11" w:history="1"/>
            <w:r w:rsidR="009F7856" w:rsidRPr="00F13875">
              <w:rPr>
                <w:sz w:val="28"/>
                <w:szCs w:val="28"/>
              </w:rPr>
              <w:t xml:space="preserve"> </w:t>
            </w:r>
            <w:r w:rsidRPr="00F13875">
              <w:rPr>
                <w:sz w:val="28"/>
                <w:szCs w:val="28"/>
              </w:rPr>
              <w:t xml:space="preserve"> </w:t>
            </w:r>
            <w:hyperlink r:id="rId12" w:history="1"/>
            <w:r w:rsidR="004C23AC" w:rsidRPr="00F13875">
              <w:rPr>
                <w:sz w:val="28"/>
                <w:szCs w:val="28"/>
              </w:rPr>
              <w:t xml:space="preserve"> </w:t>
            </w:r>
            <w:r w:rsidR="00677982" w:rsidRPr="00F13875">
              <w:rPr>
                <w:sz w:val="28"/>
                <w:szCs w:val="28"/>
              </w:rPr>
              <w:t xml:space="preserve"> </w:t>
            </w:r>
            <w:r w:rsidR="00C011F2" w:rsidRPr="00F13875">
              <w:rPr>
                <w:sz w:val="28"/>
                <w:szCs w:val="28"/>
              </w:rPr>
              <w:t xml:space="preserve"> </w:t>
            </w:r>
            <w:hyperlink r:id="rId13" w:history="1">
              <w:r w:rsidR="00C912F8" w:rsidRPr="00F13875">
                <w:rPr>
                  <w:rStyle w:val="aa"/>
                  <w:sz w:val="28"/>
                  <w:szCs w:val="28"/>
                </w:rPr>
                <w:t>https://vo.uu.edu.ua/course/view.php?id=11782</w:t>
              </w:r>
            </w:hyperlink>
            <w:r w:rsidR="00C912F8" w:rsidRPr="00F13875">
              <w:rPr>
                <w:sz w:val="28"/>
                <w:szCs w:val="28"/>
              </w:rPr>
              <w:t xml:space="preserve"> </w:t>
            </w:r>
          </w:p>
        </w:tc>
      </w:tr>
    </w:tbl>
    <w:p w:rsidR="00FA6397" w:rsidRPr="004D0736" w:rsidRDefault="00FA6397">
      <w:pPr>
        <w:rPr>
          <w:rFonts w:asciiTheme="majorHAnsi" w:hAnsiTheme="majorHAnsi"/>
          <w:sz w:val="28"/>
          <w:highlight w:val="yellow"/>
        </w:rPr>
        <w:sectPr w:rsidR="00FA6397" w:rsidRPr="004D0736" w:rsidSect="001200B2">
          <w:pgSz w:w="11910" w:h="16840"/>
          <w:pgMar w:top="851" w:right="851" w:bottom="1134" w:left="851" w:header="720" w:footer="720" w:gutter="0"/>
          <w:cols w:space="720"/>
        </w:sectPr>
      </w:pPr>
    </w:p>
    <w:p w:rsidR="00B833FE" w:rsidRPr="004D0736" w:rsidRDefault="00B833FE" w:rsidP="00B833FE">
      <w:pPr>
        <w:pStyle w:val="Heading1"/>
        <w:tabs>
          <w:tab w:val="left" w:pos="0"/>
        </w:tabs>
        <w:spacing w:before="75"/>
        <w:ind w:left="0"/>
        <w:rPr>
          <w:rFonts w:asciiTheme="majorHAnsi" w:hAnsiTheme="majorHAnsi"/>
          <w:bCs w:val="0"/>
        </w:rPr>
      </w:pPr>
      <w:bookmarkStart w:id="2" w:name="ОПИС_НАВЧАЛЬНОЇ_ДИСЦИПЛІНИ"/>
      <w:bookmarkEnd w:id="2"/>
      <w:r w:rsidRPr="004D0736">
        <w:rPr>
          <w:rFonts w:asciiTheme="majorHAnsi" w:hAnsiTheme="majorHAnsi"/>
          <w:bCs w:val="0"/>
        </w:rPr>
        <w:lastRenderedPageBreak/>
        <w:t>ОПИС НАВЧАЛЬНОЇ ДИСЦИПЛІНИ</w:t>
      </w:r>
    </w:p>
    <w:p w:rsidR="00892F4A" w:rsidRDefault="00892F4A">
      <w:pPr>
        <w:spacing w:line="322" w:lineRule="exact"/>
        <w:rPr>
          <w:rFonts w:asciiTheme="majorHAnsi" w:hAnsiTheme="majorHAnsi"/>
          <w:sz w:val="28"/>
          <w:highlight w:val="yellow"/>
        </w:rPr>
      </w:pPr>
    </w:p>
    <w:p w:rsidR="00892F4A" w:rsidRPr="00892F4A" w:rsidRDefault="00892F4A" w:rsidP="00892F4A">
      <w:pPr>
        <w:rPr>
          <w:rFonts w:asciiTheme="majorHAnsi" w:hAnsiTheme="majorHAnsi"/>
          <w:sz w:val="28"/>
          <w:highlight w:val="yellow"/>
        </w:rPr>
      </w:pPr>
    </w:p>
    <w:p w:rsidR="00892F4A" w:rsidRDefault="00892F4A" w:rsidP="00892F4A">
      <w:pPr>
        <w:rPr>
          <w:rFonts w:asciiTheme="majorHAnsi" w:hAnsiTheme="majorHAnsi"/>
          <w:sz w:val="28"/>
          <w:highlight w:val="yellow"/>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60"/>
        <w:gridCol w:w="1740"/>
      </w:tblGrid>
      <w:tr w:rsidR="00C011F2" w:rsidRPr="00BA2337" w:rsidTr="00C912F8">
        <w:trPr>
          <w:trHeight w:val="803"/>
        </w:trPr>
        <w:tc>
          <w:tcPr>
            <w:tcW w:w="2896" w:type="dxa"/>
            <w:vMerge w:val="restart"/>
            <w:vAlign w:val="center"/>
          </w:tcPr>
          <w:p w:rsidR="00C011F2" w:rsidRPr="00BA2337" w:rsidRDefault="00C011F2" w:rsidP="00C912F8">
            <w:pPr>
              <w:jc w:val="center"/>
              <w:rPr>
                <w:b/>
                <w:sz w:val="28"/>
                <w:szCs w:val="28"/>
              </w:rPr>
            </w:pPr>
            <w:r w:rsidRPr="00BA2337">
              <w:rPr>
                <w:b/>
                <w:sz w:val="28"/>
                <w:szCs w:val="28"/>
              </w:rPr>
              <w:t xml:space="preserve">Найменування показників </w:t>
            </w:r>
          </w:p>
        </w:tc>
        <w:tc>
          <w:tcPr>
            <w:tcW w:w="3262" w:type="dxa"/>
            <w:vMerge w:val="restart"/>
            <w:vAlign w:val="center"/>
          </w:tcPr>
          <w:p w:rsidR="00C011F2" w:rsidRPr="00BA2337" w:rsidRDefault="00C011F2" w:rsidP="00C912F8">
            <w:pPr>
              <w:jc w:val="center"/>
              <w:rPr>
                <w:b/>
                <w:sz w:val="28"/>
                <w:szCs w:val="28"/>
              </w:rPr>
            </w:pPr>
            <w:r w:rsidRPr="00BA2337">
              <w:rPr>
                <w:b/>
                <w:sz w:val="28"/>
                <w:szCs w:val="28"/>
              </w:rPr>
              <w:t>Галузь знань, спеціальність, спеціалізація, освітній ступінь / освітньо-кваліфікаційний рівень</w:t>
            </w:r>
          </w:p>
        </w:tc>
        <w:tc>
          <w:tcPr>
            <w:tcW w:w="3420" w:type="dxa"/>
            <w:gridSpan w:val="3"/>
            <w:vAlign w:val="center"/>
          </w:tcPr>
          <w:p w:rsidR="00C011F2" w:rsidRPr="00BA2337" w:rsidRDefault="00C011F2" w:rsidP="00C912F8">
            <w:pPr>
              <w:jc w:val="center"/>
              <w:rPr>
                <w:b/>
                <w:sz w:val="28"/>
                <w:szCs w:val="28"/>
              </w:rPr>
            </w:pPr>
            <w:r w:rsidRPr="00BA2337">
              <w:rPr>
                <w:b/>
                <w:sz w:val="28"/>
                <w:szCs w:val="28"/>
              </w:rPr>
              <w:t>Характеристика навчальної дисципліни</w:t>
            </w:r>
          </w:p>
        </w:tc>
      </w:tr>
      <w:tr w:rsidR="00C011F2" w:rsidRPr="00BA2337" w:rsidTr="00C912F8">
        <w:trPr>
          <w:trHeight w:val="549"/>
        </w:trPr>
        <w:tc>
          <w:tcPr>
            <w:tcW w:w="2896" w:type="dxa"/>
            <w:vMerge/>
            <w:vAlign w:val="center"/>
          </w:tcPr>
          <w:p w:rsidR="00C011F2" w:rsidRPr="00BA2337" w:rsidRDefault="00C011F2" w:rsidP="00C912F8">
            <w:pPr>
              <w:jc w:val="center"/>
              <w:rPr>
                <w:b/>
                <w:sz w:val="28"/>
                <w:szCs w:val="28"/>
              </w:rPr>
            </w:pPr>
          </w:p>
        </w:tc>
        <w:tc>
          <w:tcPr>
            <w:tcW w:w="3262" w:type="dxa"/>
            <w:vMerge/>
            <w:vAlign w:val="center"/>
          </w:tcPr>
          <w:p w:rsidR="00C011F2" w:rsidRPr="00BA2337" w:rsidRDefault="00C011F2" w:rsidP="00C912F8">
            <w:pPr>
              <w:jc w:val="center"/>
              <w:rPr>
                <w:b/>
                <w:sz w:val="28"/>
                <w:szCs w:val="28"/>
              </w:rPr>
            </w:pPr>
          </w:p>
        </w:tc>
        <w:tc>
          <w:tcPr>
            <w:tcW w:w="1620" w:type="dxa"/>
          </w:tcPr>
          <w:p w:rsidR="00C011F2" w:rsidRPr="00BA2337" w:rsidRDefault="00C011F2" w:rsidP="00C912F8">
            <w:pPr>
              <w:jc w:val="center"/>
              <w:rPr>
                <w:b/>
                <w:i/>
                <w:sz w:val="28"/>
                <w:szCs w:val="28"/>
              </w:rPr>
            </w:pPr>
            <w:r w:rsidRPr="00BA2337">
              <w:rPr>
                <w:b/>
                <w:i/>
                <w:sz w:val="28"/>
                <w:szCs w:val="28"/>
              </w:rPr>
              <w:t>денна форма навчання</w:t>
            </w:r>
          </w:p>
        </w:tc>
        <w:tc>
          <w:tcPr>
            <w:tcW w:w="1800" w:type="dxa"/>
            <w:gridSpan w:val="2"/>
          </w:tcPr>
          <w:p w:rsidR="00C011F2" w:rsidRPr="00BA2337" w:rsidRDefault="00C011F2" w:rsidP="00C912F8">
            <w:pPr>
              <w:jc w:val="center"/>
              <w:rPr>
                <w:b/>
                <w:i/>
                <w:sz w:val="28"/>
                <w:szCs w:val="28"/>
              </w:rPr>
            </w:pPr>
            <w:r w:rsidRPr="00BA2337">
              <w:rPr>
                <w:b/>
                <w:i/>
                <w:sz w:val="28"/>
                <w:szCs w:val="28"/>
              </w:rPr>
              <w:t>заочна форма навчання</w:t>
            </w:r>
          </w:p>
        </w:tc>
      </w:tr>
      <w:tr w:rsidR="00C011F2" w:rsidRPr="00BA2337" w:rsidTr="00C912F8">
        <w:trPr>
          <w:trHeight w:val="409"/>
        </w:trPr>
        <w:tc>
          <w:tcPr>
            <w:tcW w:w="2896" w:type="dxa"/>
            <w:vMerge w:val="restart"/>
            <w:vAlign w:val="center"/>
          </w:tcPr>
          <w:p w:rsidR="00C011F2" w:rsidRPr="00BA2337" w:rsidRDefault="00C011F2" w:rsidP="00F13880">
            <w:pPr>
              <w:rPr>
                <w:sz w:val="28"/>
                <w:szCs w:val="28"/>
              </w:rPr>
            </w:pPr>
            <w:r w:rsidRPr="00BA2337">
              <w:rPr>
                <w:sz w:val="28"/>
                <w:szCs w:val="28"/>
              </w:rPr>
              <w:t xml:space="preserve">Загальний обсяг кредитів – </w:t>
            </w:r>
            <w:r w:rsidR="00F13880">
              <w:rPr>
                <w:sz w:val="28"/>
                <w:szCs w:val="28"/>
              </w:rPr>
              <w:t>0,5</w:t>
            </w:r>
          </w:p>
        </w:tc>
        <w:tc>
          <w:tcPr>
            <w:tcW w:w="3262" w:type="dxa"/>
          </w:tcPr>
          <w:p w:rsidR="00C011F2" w:rsidRPr="00BA2337" w:rsidRDefault="00C011F2" w:rsidP="00C912F8">
            <w:pPr>
              <w:jc w:val="center"/>
              <w:rPr>
                <w:b/>
                <w:sz w:val="28"/>
                <w:szCs w:val="28"/>
              </w:rPr>
            </w:pPr>
            <w:r w:rsidRPr="00BA2337">
              <w:rPr>
                <w:b/>
                <w:sz w:val="28"/>
                <w:szCs w:val="28"/>
              </w:rPr>
              <w:t>Галузь знань</w:t>
            </w:r>
          </w:p>
          <w:p w:rsidR="00C011F2" w:rsidRPr="00543377" w:rsidRDefault="00C011F2" w:rsidP="00C912F8">
            <w:pPr>
              <w:jc w:val="center"/>
              <w:rPr>
                <w:sz w:val="28"/>
                <w:szCs w:val="28"/>
                <w:u w:val="single"/>
              </w:rPr>
            </w:pPr>
          </w:p>
          <w:p w:rsidR="00C011F2" w:rsidRPr="00F13880" w:rsidRDefault="00C011F2" w:rsidP="00C912F8">
            <w:pPr>
              <w:jc w:val="center"/>
              <w:rPr>
                <w:sz w:val="18"/>
                <w:szCs w:val="18"/>
              </w:rPr>
            </w:pPr>
            <w:r w:rsidRPr="00F13880">
              <w:rPr>
                <w:sz w:val="18"/>
                <w:szCs w:val="18"/>
              </w:rPr>
              <w:t>(шифр і назва)</w:t>
            </w:r>
          </w:p>
        </w:tc>
        <w:tc>
          <w:tcPr>
            <w:tcW w:w="3420" w:type="dxa"/>
            <w:gridSpan w:val="3"/>
            <w:vAlign w:val="center"/>
          </w:tcPr>
          <w:p w:rsidR="00C011F2" w:rsidRPr="00BA2337" w:rsidRDefault="00C011F2" w:rsidP="00C912F8">
            <w:pPr>
              <w:jc w:val="center"/>
              <w:rPr>
                <w:b/>
                <w:sz w:val="28"/>
                <w:szCs w:val="28"/>
              </w:rPr>
            </w:pPr>
            <w:r w:rsidRPr="00BA2337">
              <w:rPr>
                <w:b/>
                <w:sz w:val="28"/>
                <w:szCs w:val="28"/>
              </w:rPr>
              <w:t>Вид дисципліни</w:t>
            </w:r>
          </w:p>
          <w:p w:rsidR="00C011F2" w:rsidRPr="00C011F2" w:rsidRDefault="00C011F2" w:rsidP="00C912F8">
            <w:pPr>
              <w:jc w:val="center"/>
              <w:rPr>
                <w:sz w:val="28"/>
                <w:szCs w:val="28"/>
                <w:lang w:val="ru-RU"/>
              </w:rPr>
            </w:pPr>
            <w:proofErr w:type="spellStart"/>
            <w:r w:rsidRPr="00BA2337">
              <w:rPr>
                <w:sz w:val="28"/>
                <w:szCs w:val="28"/>
              </w:rPr>
              <w:t>____</w:t>
            </w:r>
            <w:r w:rsidRPr="00F8525A">
              <w:rPr>
                <w:sz w:val="28"/>
                <w:szCs w:val="28"/>
                <w:u w:val="single"/>
              </w:rPr>
              <w:t>обов</w:t>
            </w:r>
            <w:proofErr w:type="spellEnd"/>
            <w:r w:rsidRPr="00C011F2">
              <w:rPr>
                <w:sz w:val="28"/>
                <w:szCs w:val="28"/>
                <w:u w:val="single"/>
                <w:lang w:val="ru-RU"/>
              </w:rPr>
              <w:t>’</w:t>
            </w:r>
            <w:proofErr w:type="spellStart"/>
            <w:r w:rsidRPr="00F8525A">
              <w:rPr>
                <w:sz w:val="28"/>
                <w:szCs w:val="28"/>
                <w:u w:val="single"/>
              </w:rPr>
              <w:t>язкова</w:t>
            </w:r>
            <w:proofErr w:type="spellEnd"/>
            <w:r>
              <w:rPr>
                <w:sz w:val="28"/>
                <w:szCs w:val="28"/>
              </w:rPr>
              <w:t>______</w:t>
            </w:r>
          </w:p>
          <w:p w:rsidR="00C011F2" w:rsidRPr="00BA2337" w:rsidRDefault="00C011F2" w:rsidP="00C912F8">
            <w:pPr>
              <w:jc w:val="center"/>
              <w:rPr>
                <w:i/>
              </w:rPr>
            </w:pPr>
            <w:r w:rsidRPr="00BA2337">
              <w:t>(обов’язкова чи за вибором студента)</w:t>
            </w:r>
          </w:p>
        </w:tc>
      </w:tr>
      <w:tr w:rsidR="00C011F2" w:rsidRPr="00BA2337" w:rsidTr="00C912F8">
        <w:trPr>
          <w:trHeight w:val="409"/>
        </w:trPr>
        <w:tc>
          <w:tcPr>
            <w:tcW w:w="2896" w:type="dxa"/>
            <w:vMerge/>
            <w:vAlign w:val="center"/>
          </w:tcPr>
          <w:p w:rsidR="00C011F2" w:rsidRPr="00BA2337" w:rsidRDefault="00C011F2" w:rsidP="00C912F8">
            <w:pPr>
              <w:rPr>
                <w:sz w:val="28"/>
                <w:szCs w:val="28"/>
              </w:rPr>
            </w:pPr>
          </w:p>
        </w:tc>
        <w:tc>
          <w:tcPr>
            <w:tcW w:w="3262" w:type="dxa"/>
            <w:vAlign w:val="center"/>
          </w:tcPr>
          <w:p w:rsidR="00C011F2" w:rsidRPr="00F8525A" w:rsidRDefault="00F13880" w:rsidP="00C912F8">
            <w:pPr>
              <w:jc w:val="center"/>
              <w:rPr>
                <w:sz w:val="28"/>
                <w:szCs w:val="28"/>
                <w:u w:val="single"/>
              </w:rPr>
            </w:pPr>
            <w:r>
              <w:rPr>
                <w:b/>
                <w:sz w:val="28"/>
                <w:szCs w:val="28"/>
              </w:rPr>
              <w:t xml:space="preserve"> </w:t>
            </w:r>
          </w:p>
          <w:p w:rsidR="00C011F2" w:rsidRPr="00F13880" w:rsidRDefault="00C011F2" w:rsidP="00C912F8">
            <w:pPr>
              <w:jc w:val="center"/>
              <w:rPr>
                <w:sz w:val="18"/>
                <w:szCs w:val="18"/>
              </w:rPr>
            </w:pPr>
            <w:r w:rsidRPr="00F13880">
              <w:rPr>
                <w:sz w:val="18"/>
                <w:szCs w:val="18"/>
              </w:rPr>
              <w:t>(шифр і назва)</w:t>
            </w:r>
          </w:p>
        </w:tc>
        <w:tc>
          <w:tcPr>
            <w:tcW w:w="3420" w:type="dxa"/>
            <w:gridSpan w:val="3"/>
            <w:vAlign w:val="center"/>
          </w:tcPr>
          <w:p w:rsidR="00C011F2" w:rsidRPr="00BA2337" w:rsidRDefault="00C011F2" w:rsidP="00C912F8">
            <w:pPr>
              <w:jc w:val="center"/>
              <w:rPr>
                <w:b/>
                <w:sz w:val="28"/>
                <w:szCs w:val="28"/>
              </w:rPr>
            </w:pPr>
            <w:r w:rsidRPr="00BA2337">
              <w:rPr>
                <w:b/>
                <w:sz w:val="28"/>
                <w:szCs w:val="28"/>
              </w:rPr>
              <w:t xml:space="preserve">Цикл підготовки </w:t>
            </w:r>
          </w:p>
          <w:p w:rsidR="00C011F2" w:rsidRPr="00BA2337" w:rsidRDefault="00C011F2" w:rsidP="00C912F8">
            <w:pPr>
              <w:jc w:val="center"/>
              <w:rPr>
                <w:sz w:val="28"/>
                <w:szCs w:val="28"/>
              </w:rPr>
            </w:pPr>
            <w:proofErr w:type="spellStart"/>
            <w:r w:rsidRPr="00BA2337">
              <w:rPr>
                <w:sz w:val="28"/>
                <w:szCs w:val="28"/>
              </w:rPr>
              <w:t>____</w:t>
            </w:r>
            <w:r>
              <w:rPr>
                <w:sz w:val="28"/>
                <w:szCs w:val="28"/>
                <w:u w:val="single"/>
              </w:rPr>
              <w:t>професійний</w:t>
            </w:r>
            <w:proofErr w:type="spellEnd"/>
            <w:r>
              <w:rPr>
                <w:sz w:val="28"/>
                <w:szCs w:val="28"/>
              </w:rPr>
              <w:t>_______</w:t>
            </w:r>
          </w:p>
          <w:p w:rsidR="00C011F2" w:rsidRPr="00BA2337" w:rsidRDefault="00C011F2" w:rsidP="00C912F8">
            <w:pPr>
              <w:jc w:val="center"/>
              <w:rPr>
                <w:szCs w:val="28"/>
              </w:rPr>
            </w:pPr>
            <w:r w:rsidRPr="00BA2337">
              <w:t>(загальний чи професійний)</w:t>
            </w:r>
          </w:p>
        </w:tc>
      </w:tr>
      <w:tr w:rsidR="00C011F2" w:rsidRPr="00BA2337" w:rsidTr="00C912F8">
        <w:trPr>
          <w:trHeight w:val="170"/>
        </w:trPr>
        <w:tc>
          <w:tcPr>
            <w:tcW w:w="2896" w:type="dxa"/>
            <w:vAlign w:val="center"/>
          </w:tcPr>
          <w:p w:rsidR="00C011F2" w:rsidRPr="00BA2337" w:rsidRDefault="00C011F2" w:rsidP="00C912F8">
            <w:pPr>
              <w:rPr>
                <w:sz w:val="28"/>
                <w:szCs w:val="28"/>
              </w:rPr>
            </w:pPr>
            <w:r w:rsidRPr="00BA2337">
              <w:rPr>
                <w:sz w:val="28"/>
                <w:szCs w:val="28"/>
              </w:rPr>
              <w:t xml:space="preserve">Модулів – </w:t>
            </w:r>
            <w:r w:rsidR="00F13880">
              <w:rPr>
                <w:sz w:val="28"/>
                <w:szCs w:val="28"/>
              </w:rPr>
              <w:t>1</w:t>
            </w:r>
          </w:p>
        </w:tc>
        <w:tc>
          <w:tcPr>
            <w:tcW w:w="3262" w:type="dxa"/>
            <w:vMerge w:val="restart"/>
            <w:vAlign w:val="center"/>
          </w:tcPr>
          <w:p w:rsidR="00C011F2" w:rsidRPr="00BA2337" w:rsidRDefault="00C011F2" w:rsidP="00C912F8">
            <w:pPr>
              <w:jc w:val="center"/>
              <w:rPr>
                <w:b/>
                <w:sz w:val="28"/>
                <w:szCs w:val="28"/>
              </w:rPr>
            </w:pPr>
            <w:r w:rsidRPr="00BA2337">
              <w:rPr>
                <w:b/>
                <w:sz w:val="28"/>
                <w:szCs w:val="28"/>
              </w:rPr>
              <w:t>Спеціалізація</w:t>
            </w:r>
          </w:p>
          <w:p w:rsidR="00C011F2" w:rsidRPr="00BA2337" w:rsidRDefault="00C011F2" w:rsidP="00C912F8">
            <w:pPr>
              <w:jc w:val="center"/>
              <w:rPr>
                <w:sz w:val="28"/>
                <w:szCs w:val="28"/>
              </w:rPr>
            </w:pPr>
            <w:r w:rsidRPr="00BA2337">
              <w:rPr>
                <w:sz w:val="28"/>
                <w:szCs w:val="28"/>
              </w:rPr>
              <w:t>__________________</w:t>
            </w:r>
          </w:p>
          <w:p w:rsidR="00C011F2" w:rsidRPr="00F13880" w:rsidRDefault="00C011F2" w:rsidP="00C912F8">
            <w:pPr>
              <w:jc w:val="center"/>
              <w:rPr>
                <w:sz w:val="18"/>
                <w:szCs w:val="18"/>
              </w:rPr>
            </w:pPr>
            <w:r w:rsidRPr="00F13880">
              <w:rPr>
                <w:sz w:val="18"/>
                <w:szCs w:val="18"/>
              </w:rPr>
              <w:t>(назва)</w:t>
            </w:r>
          </w:p>
        </w:tc>
        <w:tc>
          <w:tcPr>
            <w:tcW w:w="3420" w:type="dxa"/>
            <w:gridSpan w:val="3"/>
            <w:vAlign w:val="center"/>
          </w:tcPr>
          <w:p w:rsidR="00C011F2" w:rsidRPr="00BA2337" w:rsidRDefault="00C011F2" w:rsidP="00C912F8">
            <w:pPr>
              <w:jc w:val="center"/>
              <w:rPr>
                <w:b/>
                <w:sz w:val="28"/>
                <w:szCs w:val="28"/>
              </w:rPr>
            </w:pPr>
            <w:r w:rsidRPr="00BA2337">
              <w:rPr>
                <w:b/>
                <w:sz w:val="28"/>
                <w:szCs w:val="28"/>
              </w:rPr>
              <w:t>Рік підготовки:</w:t>
            </w:r>
          </w:p>
        </w:tc>
      </w:tr>
      <w:tr w:rsidR="00C011F2" w:rsidRPr="00BA2337" w:rsidTr="00C912F8">
        <w:trPr>
          <w:trHeight w:val="207"/>
        </w:trPr>
        <w:tc>
          <w:tcPr>
            <w:tcW w:w="2896" w:type="dxa"/>
            <w:vAlign w:val="center"/>
          </w:tcPr>
          <w:p w:rsidR="00C011F2" w:rsidRPr="00BA2337" w:rsidRDefault="00C011F2" w:rsidP="00F13880">
            <w:pPr>
              <w:rPr>
                <w:sz w:val="28"/>
                <w:szCs w:val="28"/>
              </w:rPr>
            </w:pPr>
            <w:r w:rsidRPr="00BA2337">
              <w:rPr>
                <w:sz w:val="28"/>
                <w:szCs w:val="28"/>
              </w:rPr>
              <w:t xml:space="preserve">Змістових модулів – </w:t>
            </w:r>
            <w:r w:rsidR="00F13880">
              <w:rPr>
                <w:sz w:val="28"/>
                <w:szCs w:val="28"/>
              </w:rPr>
              <w:t>1</w:t>
            </w:r>
          </w:p>
        </w:tc>
        <w:tc>
          <w:tcPr>
            <w:tcW w:w="3262" w:type="dxa"/>
            <w:vMerge/>
            <w:vAlign w:val="center"/>
          </w:tcPr>
          <w:p w:rsidR="00C011F2" w:rsidRPr="00BA2337" w:rsidRDefault="00C011F2" w:rsidP="00C912F8">
            <w:pPr>
              <w:jc w:val="center"/>
              <w:rPr>
                <w:szCs w:val="28"/>
              </w:rPr>
            </w:pPr>
          </w:p>
        </w:tc>
        <w:tc>
          <w:tcPr>
            <w:tcW w:w="1620" w:type="dxa"/>
            <w:vAlign w:val="center"/>
          </w:tcPr>
          <w:p w:rsidR="00C011F2" w:rsidRPr="00BA2337" w:rsidRDefault="00F13880" w:rsidP="00C912F8">
            <w:pPr>
              <w:jc w:val="center"/>
              <w:rPr>
                <w:sz w:val="28"/>
                <w:szCs w:val="28"/>
              </w:rPr>
            </w:pPr>
            <w:r>
              <w:rPr>
                <w:sz w:val="28"/>
                <w:szCs w:val="28"/>
              </w:rPr>
              <w:t>3</w:t>
            </w:r>
            <w:r w:rsidR="00C011F2" w:rsidRPr="00BA2337">
              <w:rPr>
                <w:sz w:val="28"/>
                <w:szCs w:val="28"/>
              </w:rPr>
              <w:t>-й</w:t>
            </w:r>
          </w:p>
        </w:tc>
        <w:tc>
          <w:tcPr>
            <w:tcW w:w="1800" w:type="dxa"/>
            <w:gridSpan w:val="2"/>
            <w:vAlign w:val="center"/>
          </w:tcPr>
          <w:p w:rsidR="00C011F2" w:rsidRPr="00BA2337" w:rsidRDefault="00F13880" w:rsidP="00C912F8">
            <w:pPr>
              <w:jc w:val="center"/>
              <w:rPr>
                <w:sz w:val="28"/>
                <w:szCs w:val="28"/>
              </w:rPr>
            </w:pPr>
            <w:r>
              <w:rPr>
                <w:sz w:val="28"/>
                <w:szCs w:val="28"/>
              </w:rPr>
              <w:t>3</w:t>
            </w:r>
            <w:r w:rsidR="00C011F2" w:rsidRPr="00BA2337">
              <w:rPr>
                <w:sz w:val="28"/>
                <w:szCs w:val="28"/>
              </w:rPr>
              <w:t>-й</w:t>
            </w:r>
          </w:p>
        </w:tc>
      </w:tr>
      <w:tr w:rsidR="00C011F2" w:rsidRPr="00BA2337" w:rsidTr="00C912F8">
        <w:trPr>
          <w:trHeight w:val="246"/>
        </w:trPr>
        <w:tc>
          <w:tcPr>
            <w:tcW w:w="2896" w:type="dxa"/>
            <w:vAlign w:val="center"/>
          </w:tcPr>
          <w:p w:rsidR="00C011F2" w:rsidRPr="00BA2337" w:rsidRDefault="00C011F2" w:rsidP="00C912F8">
            <w:pPr>
              <w:rPr>
                <w:sz w:val="28"/>
                <w:szCs w:val="28"/>
              </w:rPr>
            </w:pPr>
            <w:r w:rsidRPr="00BA2337">
              <w:rPr>
                <w:sz w:val="28"/>
                <w:szCs w:val="28"/>
              </w:rPr>
              <w:t>Індивідуальне науково-дослідне завдання ___________</w:t>
            </w:r>
          </w:p>
          <w:p w:rsidR="00C011F2" w:rsidRPr="00F13880" w:rsidRDefault="00C011F2" w:rsidP="00C912F8">
            <w:pPr>
              <w:rPr>
                <w:sz w:val="18"/>
                <w:szCs w:val="18"/>
              </w:rPr>
            </w:pPr>
            <w:r w:rsidRPr="00BA2337">
              <w:rPr>
                <w:sz w:val="28"/>
                <w:szCs w:val="28"/>
              </w:rPr>
              <w:t xml:space="preserve">                    </w:t>
            </w:r>
            <w:r w:rsidRPr="00F13880">
              <w:rPr>
                <w:sz w:val="18"/>
                <w:szCs w:val="18"/>
              </w:rPr>
              <w:t xml:space="preserve"> (назва)</w:t>
            </w:r>
          </w:p>
        </w:tc>
        <w:tc>
          <w:tcPr>
            <w:tcW w:w="3262" w:type="dxa"/>
            <w:vMerge w:val="restart"/>
            <w:vAlign w:val="center"/>
          </w:tcPr>
          <w:p w:rsidR="00C011F2" w:rsidRPr="00BA2337" w:rsidRDefault="00C011F2" w:rsidP="00C912F8">
            <w:pPr>
              <w:jc w:val="center"/>
              <w:rPr>
                <w:b/>
                <w:sz w:val="28"/>
                <w:szCs w:val="28"/>
              </w:rPr>
            </w:pPr>
            <w:r w:rsidRPr="00BA2337">
              <w:rPr>
                <w:b/>
                <w:sz w:val="28"/>
                <w:szCs w:val="28"/>
              </w:rPr>
              <w:t>Мова викладання, навчання та оцінювання:</w:t>
            </w:r>
          </w:p>
          <w:p w:rsidR="00C011F2" w:rsidRPr="00BA2337" w:rsidRDefault="00C011F2" w:rsidP="00C912F8">
            <w:pPr>
              <w:jc w:val="center"/>
              <w:rPr>
                <w:sz w:val="28"/>
                <w:szCs w:val="28"/>
              </w:rPr>
            </w:pPr>
            <w:r>
              <w:rPr>
                <w:sz w:val="28"/>
                <w:szCs w:val="28"/>
                <w:u w:val="single"/>
              </w:rPr>
              <w:t>англійська</w:t>
            </w:r>
          </w:p>
          <w:p w:rsidR="00C011F2" w:rsidRPr="00F13880" w:rsidRDefault="00C011F2" w:rsidP="00C912F8">
            <w:pPr>
              <w:jc w:val="center"/>
              <w:rPr>
                <w:b/>
                <w:sz w:val="18"/>
                <w:szCs w:val="18"/>
              </w:rPr>
            </w:pPr>
            <w:r w:rsidRPr="00F13880">
              <w:rPr>
                <w:sz w:val="18"/>
                <w:szCs w:val="18"/>
              </w:rPr>
              <w:t>(назва)</w:t>
            </w:r>
          </w:p>
        </w:tc>
        <w:tc>
          <w:tcPr>
            <w:tcW w:w="3420" w:type="dxa"/>
            <w:gridSpan w:val="3"/>
            <w:vAlign w:val="center"/>
          </w:tcPr>
          <w:p w:rsidR="00C011F2" w:rsidRPr="00BA2337" w:rsidRDefault="00C011F2" w:rsidP="00C912F8">
            <w:pPr>
              <w:jc w:val="center"/>
              <w:rPr>
                <w:b/>
                <w:sz w:val="28"/>
                <w:szCs w:val="28"/>
              </w:rPr>
            </w:pPr>
            <w:r w:rsidRPr="00BA2337">
              <w:rPr>
                <w:b/>
                <w:sz w:val="28"/>
                <w:szCs w:val="28"/>
              </w:rPr>
              <w:t>Семестр</w:t>
            </w:r>
          </w:p>
        </w:tc>
      </w:tr>
      <w:tr w:rsidR="00C011F2" w:rsidRPr="00BA2337" w:rsidTr="00C912F8">
        <w:trPr>
          <w:trHeight w:val="323"/>
        </w:trPr>
        <w:tc>
          <w:tcPr>
            <w:tcW w:w="2896" w:type="dxa"/>
            <w:vMerge w:val="restart"/>
            <w:vAlign w:val="center"/>
          </w:tcPr>
          <w:p w:rsidR="00C011F2" w:rsidRPr="00BA2337" w:rsidRDefault="00C011F2" w:rsidP="00F13880">
            <w:pPr>
              <w:rPr>
                <w:sz w:val="28"/>
                <w:szCs w:val="28"/>
              </w:rPr>
            </w:pPr>
            <w:r w:rsidRPr="00BA2337">
              <w:rPr>
                <w:sz w:val="28"/>
                <w:szCs w:val="28"/>
              </w:rPr>
              <w:t xml:space="preserve">Загальний обсяг годин – </w:t>
            </w:r>
            <w:r w:rsidR="00F13880">
              <w:rPr>
                <w:sz w:val="28"/>
                <w:szCs w:val="28"/>
              </w:rPr>
              <w:t>15</w:t>
            </w:r>
          </w:p>
        </w:tc>
        <w:tc>
          <w:tcPr>
            <w:tcW w:w="3262" w:type="dxa"/>
            <w:vMerge/>
            <w:vAlign w:val="center"/>
          </w:tcPr>
          <w:p w:rsidR="00C011F2" w:rsidRPr="00BA2337" w:rsidRDefault="00C011F2" w:rsidP="00C912F8">
            <w:pPr>
              <w:jc w:val="center"/>
              <w:rPr>
                <w:szCs w:val="28"/>
              </w:rPr>
            </w:pPr>
          </w:p>
        </w:tc>
        <w:tc>
          <w:tcPr>
            <w:tcW w:w="1620" w:type="dxa"/>
            <w:vAlign w:val="center"/>
          </w:tcPr>
          <w:p w:rsidR="00C011F2" w:rsidRPr="00BA2337" w:rsidRDefault="00C011F2" w:rsidP="00C912F8">
            <w:pPr>
              <w:jc w:val="center"/>
              <w:rPr>
                <w:sz w:val="28"/>
                <w:szCs w:val="28"/>
              </w:rPr>
            </w:pPr>
            <w:r>
              <w:rPr>
                <w:sz w:val="28"/>
                <w:szCs w:val="28"/>
              </w:rPr>
              <w:t>1-</w:t>
            </w:r>
            <w:r w:rsidRPr="00BA2337">
              <w:rPr>
                <w:sz w:val="28"/>
                <w:szCs w:val="28"/>
              </w:rPr>
              <w:t>й</w:t>
            </w:r>
          </w:p>
        </w:tc>
        <w:tc>
          <w:tcPr>
            <w:tcW w:w="1800" w:type="dxa"/>
            <w:gridSpan w:val="2"/>
            <w:vAlign w:val="center"/>
          </w:tcPr>
          <w:p w:rsidR="00C011F2" w:rsidRPr="00BA2337" w:rsidRDefault="00C011F2" w:rsidP="00C912F8">
            <w:pPr>
              <w:jc w:val="center"/>
              <w:rPr>
                <w:sz w:val="28"/>
                <w:szCs w:val="28"/>
              </w:rPr>
            </w:pPr>
            <w:r>
              <w:rPr>
                <w:sz w:val="28"/>
                <w:szCs w:val="28"/>
              </w:rPr>
              <w:t>2</w:t>
            </w:r>
            <w:r w:rsidRPr="00BA2337">
              <w:rPr>
                <w:sz w:val="28"/>
                <w:szCs w:val="28"/>
              </w:rPr>
              <w:t>-й</w:t>
            </w:r>
          </w:p>
        </w:tc>
      </w:tr>
      <w:tr w:rsidR="00C011F2" w:rsidRPr="00BA2337" w:rsidTr="00C912F8">
        <w:trPr>
          <w:trHeight w:val="322"/>
        </w:trPr>
        <w:tc>
          <w:tcPr>
            <w:tcW w:w="2896" w:type="dxa"/>
            <w:vMerge/>
            <w:vAlign w:val="center"/>
          </w:tcPr>
          <w:p w:rsidR="00C011F2" w:rsidRPr="00BA2337" w:rsidRDefault="00C011F2" w:rsidP="00C912F8">
            <w:pPr>
              <w:rPr>
                <w:sz w:val="28"/>
                <w:szCs w:val="28"/>
              </w:rPr>
            </w:pPr>
          </w:p>
        </w:tc>
        <w:tc>
          <w:tcPr>
            <w:tcW w:w="3262" w:type="dxa"/>
            <w:vMerge/>
            <w:vAlign w:val="center"/>
          </w:tcPr>
          <w:p w:rsidR="00C011F2" w:rsidRPr="00BA2337" w:rsidRDefault="00C011F2" w:rsidP="00C912F8">
            <w:pPr>
              <w:jc w:val="center"/>
              <w:rPr>
                <w:szCs w:val="28"/>
              </w:rPr>
            </w:pPr>
          </w:p>
        </w:tc>
        <w:tc>
          <w:tcPr>
            <w:tcW w:w="3420" w:type="dxa"/>
            <w:gridSpan w:val="3"/>
            <w:vAlign w:val="center"/>
          </w:tcPr>
          <w:p w:rsidR="00C011F2" w:rsidRPr="00BA2337" w:rsidRDefault="00C011F2" w:rsidP="00C912F8">
            <w:pPr>
              <w:jc w:val="center"/>
              <w:rPr>
                <w:b/>
                <w:sz w:val="28"/>
                <w:szCs w:val="28"/>
              </w:rPr>
            </w:pPr>
            <w:proofErr w:type="spellStart"/>
            <w:r>
              <w:rPr>
                <w:b/>
                <w:sz w:val="28"/>
                <w:szCs w:val="28"/>
              </w:rPr>
              <w:t>Лекція</w:t>
            </w:r>
            <w:r w:rsidRPr="00BA2337">
              <w:rPr>
                <w:b/>
                <w:sz w:val="28"/>
                <w:szCs w:val="28"/>
              </w:rPr>
              <w:t>ції</w:t>
            </w:r>
            <w:proofErr w:type="spellEnd"/>
          </w:p>
        </w:tc>
      </w:tr>
      <w:tr w:rsidR="00C011F2" w:rsidRPr="00BA2337" w:rsidTr="00C912F8">
        <w:trPr>
          <w:trHeight w:val="320"/>
        </w:trPr>
        <w:tc>
          <w:tcPr>
            <w:tcW w:w="2896" w:type="dxa"/>
            <w:vMerge w:val="restart"/>
            <w:vAlign w:val="center"/>
          </w:tcPr>
          <w:p w:rsidR="00C011F2" w:rsidRPr="00BA2337" w:rsidRDefault="00C011F2" w:rsidP="00C912F8">
            <w:pPr>
              <w:rPr>
                <w:sz w:val="28"/>
                <w:szCs w:val="28"/>
              </w:rPr>
            </w:pPr>
            <w:r w:rsidRPr="00BA2337">
              <w:rPr>
                <w:sz w:val="28"/>
                <w:szCs w:val="28"/>
              </w:rPr>
              <w:t>Тижневих годин для денної форми навчання:</w:t>
            </w:r>
          </w:p>
          <w:p w:rsidR="00C011F2" w:rsidRPr="00BA2337" w:rsidRDefault="00C011F2" w:rsidP="00C912F8">
            <w:pPr>
              <w:rPr>
                <w:sz w:val="28"/>
                <w:szCs w:val="28"/>
              </w:rPr>
            </w:pPr>
            <w:r w:rsidRPr="00BA2337">
              <w:rPr>
                <w:sz w:val="28"/>
                <w:szCs w:val="28"/>
              </w:rPr>
              <w:t xml:space="preserve">аудиторних – </w:t>
            </w:r>
          </w:p>
          <w:p w:rsidR="00C011F2" w:rsidRPr="00BA2337" w:rsidRDefault="00C011F2" w:rsidP="00C912F8">
            <w:pPr>
              <w:rPr>
                <w:sz w:val="28"/>
                <w:szCs w:val="28"/>
              </w:rPr>
            </w:pPr>
            <w:r w:rsidRPr="00BA2337">
              <w:rPr>
                <w:sz w:val="28"/>
                <w:szCs w:val="28"/>
              </w:rPr>
              <w:t xml:space="preserve">самостійної роботи студента – </w:t>
            </w:r>
          </w:p>
        </w:tc>
        <w:tc>
          <w:tcPr>
            <w:tcW w:w="3262" w:type="dxa"/>
            <w:vMerge w:val="restart"/>
            <w:vAlign w:val="center"/>
          </w:tcPr>
          <w:p w:rsidR="00C011F2" w:rsidRPr="00BA2337" w:rsidRDefault="00C011F2" w:rsidP="00C912F8">
            <w:pPr>
              <w:jc w:val="center"/>
              <w:rPr>
                <w:b/>
                <w:sz w:val="28"/>
                <w:szCs w:val="28"/>
              </w:rPr>
            </w:pPr>
            <w:r w:rsidRPr="00BA2337">
              <w:rPr>
                <w:b/>
                <w:sz w:val="28"/>
                <w:szCs w:val="28"/>
              </w:rPr>
              <w:t>Освітній ступінь / освітньо-кваліфікаційний рівень:</w:t>
            </w:r>
          </w:p>
          <w:p w:rsidR="00C011F2" w:rsidRPr="00F8525A" w:rsidRDefault="00C011F2" w:rsidP="00C912F8">
            <w:pPr>
              <w:jc w:val="center"/>
              <w:rPr>
                <w:sz w:val="28"/>
                <w:szCs w:val="28"/>
                <w:u w:val="single"/>
              </w:rPr>
            </w:pPr>
            <w:r w:rsidRPr="00F8525A">
              <w:rPr>
                <w:sz w:val="28"/>
                <w:szCs w:val="28"/>
                <w:u w:val="single"/>
              </w:rPr>
              <w:t>бакалавр</w:t>
            </w:r>
          </w:p>
        </w:tc>
        <w:tc>
          <w:tcPr>
            <w:tcW w:w="1620" w:type="dxa"/>
            <w:vAlign w:val="center"/>
          </w:tcPr>
          <w:p w:rsidR="00C011F2" w:rsidRPr="00BA2337" w:rsidRDefault="00C011F2" w:rsidP="00C912F8">
            <w:pPr>
              <w:jc w:val="center"/>
              <w:rPr>
                <w:sz w:val="28"/>
                <w:szCs w:val="28"/>
              </w:rPr>
            </w:pPr>
            <w:r w:rsidRPr="00BA2337">
              <w:rPr>
                <w:sz w:val="28"/>
                <w:szCs w:val="28"/>
              </w:rPr>
              <w:t>год.</w:t>
            </w:r>
          </w:p>
        </w:tc>
        <w:tc>
          <w:tcPr>
            <w:tcW w:w="1800" w:type="dxa"/>
            <w:gridSpan w:val="2"/>
            <w:vAlign w:val="center"/>
          </w:tcPr>
          <w:p w:rsidR="00C011F2" w:rsidRPr="00BA2337" w:rsidRDefault="00C011F2" w:rsidP="00C912F8">
            <w:pPr>
              <w:jc w:val="center"/>
              <w:rPr>
                <w:sz w:val="28"/>
                <w:szCs w:val="28"/>
              </w:rPr>
            </w:pPr>
            <w:r w:rsidRPr="00BA2337">
              <w:rPr>
                <w:sz w:val="28"/>
                <w:szCs w:val="28"/>
              </w:rPr>
              <w:t xml:space="preserve"> год.</w:t>
            </w:r>
          </w:p>
        </w:tc>
      </w:tr>
      <w:tr w:rsidR="00C011F2" w:rsidRPr="00BA2337" w:rsidTr="00C912F8">
        <w:trPr>
          <w:trHeight w:val="320"/>
        </w:trPr>
        <w:tc>
          <w:tcPr>
            <w:tcW w:w="2896" w:type="dxa"/>
            <w:vMerge/>
            <w:vAlign w:val="center"/>
          </w:tcPr>
          <w:p w:rsidR="00C011F2" w:rsidRPr="00BA2337" w:rsidRDefault="00C011F2" w:rsidP="00C912F8">
            <w:pPr>
              <w:rPr>
                <w:szCs w:val="28"/>
              </w:rPr>
            </w:pPr>
          </w:p>
        </w:tc>
        <w:tc>
          <w:tcPr>
            <w:tcW w:w="3262" w:type="dxa"/>
            <w:vMerge/>
            <w:vAlign w:val="center"/>
          </w:tcPr>
          <w:p w:rsidR="00C011F2" w:rsidRPr="00BA2337" w:rsidRDefault="00C011F2" w:rsidP="00C912F8">
            <w:pPr>
              <w:jc w:val="center"/>
              <w:rPr>
                <w:szCs w:val="28"/>
              </w:rPr>
            </w:pPr>
          </w:p>
        </w:tc>
        <w:tc>
          <w:tcPr>
            <w:tcW w:w="3420" w:type="dxa"/>
            <w:gridSpan w:val="3"/>
            <w:vAlign w:val="center"/>
          </w:tcPr>
          <w:p w:rsidR="00C011F2" w:rsidRPr="00BA2337" w:rsidRDefault="00C011F2" w:rsidP="00C912F8">
            <w:pPr>
              <w:jc w:val="center"/>
              <w:rPr>
                <w:b/>
                <w:sz w:val="28"/>
                <w:szCs w:val="28"/>
              </w:rPr>
            </w:pPr>
            <w:r w:rsidRPr="00BA2337">
              <w:rPr>
                <w:b/>
                <w:sz w:val="28"/>
                <w:szCs w:val="28"/>
              </w:rPr>
              <w:t>Практичні, семінарські</w:t>
            </w:r>
          </w:p>
        </w:tc>
      </w:tr>
      <w:tr w:rsidR="00C011F2" w:rsidRPr="00BA2337" w:rsidTr="00C912F8">
        <w:trPr>
          <w:trHeight w:val="320"/>
        </w:trPr>
        <w:tc>
          <w:tcPr>
            <w:tcW w:w="2896" w:type="dxa"/>
            <w:vMerge/>
            <w:vAlign w:val="center"/>
          </w:tcPr>
          <w:p w:rsidR="00C011F2" w:rsidRPr="00BA2337" w:rsidRDefault="00C011F2" w:rsidP="00C912F8">
            <w:pPr>
              <w:rPr>
                <w:szCs w:val="28"/>
              </w:rPr>
            </w:pPr>
          </w:p>
        </w:tc>
        <w:tc>
          <w:tcPr>
            <w:tcW w:w="3262" w:type="dxa"/>
            <w:vMerge/>
            <w:vAlign w:val="center"/>
          </w:tcPr>
          <w:p w:rsidR="00C011F2" w:rsidRPr="00BA2337" w:rsidRDefault="00C011F2" w:rsidP="00C912F8">
            <w:pPr>
              <w:jc w:val="center"/>
              <w:rPr>
                <w:szCs w:val="28"/>
              </w:rPr>
            </w:pPr>
          </w:p>
        </w:tc>
        <w:tc>
          <w:tcPr>
            <w:tcW w:w="1620" w:type="dxa"/>
            <w:vAlign w:val="center"/>
          </w:tcPr>
          <w:p w:rsidR="00C011F2" w:rsidRPr="00BA2337" w:rsidRDefault="00F13880" w:rsidP="00C912F8">
            <w:pPr>
              <w:jc w:val="center"/>
              <w:rPr>
                <w:i/>
                <w:sz w:val="28"/>
                <w:szCs w:val="28"/>
              </w:rPr>
            </w:pPr>
            <w:r>
              <w:rPr>
                <w:sz w:val="28"/>
                <w:szCs w:val="28"/>
              </w:rPr>
              <w:t>14</w:t>
            </w:r>
            <w:r w:rsidR="00C011F2">
              <w:rPr>
                <w:sz w:val="28"/>
                <w:szCs w:val="28"/>
              </w:rPr>
              <w:t xml:space="preserve"> (1)</w:t>
            </w:r>
            <w:r w:rsidR="00C011F2" w:rsidRPr="00BA2337">
              <w:rPr>
                <w:sz w:val="28"/>
                <w:szCs w:val="28"/>
              </w:rPr>
              <w:t xml:space="preserve"> год.</w:t>
            </w:r>
          </w:p>
        </w:tc>
        <w:tc>
          <w:tcPr>
            <w:tcW w:w="1800" w:type="dxa"/>
            <w:gridSpan w:val="2"/>
            <w:vAlign w:val="center"/>
          </w:tcPr>
          <w:p w:rsidR="00C011F2" w:rsidRPr="00F13880" w:rsidRDefault="00C011F2" w:rsidP="00F13880">
            <w:pPr>
              <w:pStyle w:val="a5"/>
              <w:numPr>
                <w:ilvl w:val="0"/>
                <w:numId w:val="26"/>
              </w:numPr>
              <w:jc w:val="center"/>
              <w:rPr>
                <w:sz w:val="28"/>
                <w:szCs w:val="28"/>
              </w:rPr>
            </w:pPr>
            <w:r w:rsidRPr="00F13880">
              <w:rPr>
                <w:sz w:val="28"/>
                <w:szCs w:val="28"/>
              </w:rPr>
              <w:t xml:space="preserve"> год.</w:t>
            </w:r>
          </w:p>
        </w:tc>
      </w:tr>
      <w:tr w:rsidR="00C011F2" w:rsidRPr="00BA2337" w:rsidTr="00C912F8">
        <w:trPr>
          <w:trHeight w:val="138"/>
        </w:trPr>
        <w:tc>
          <w:tcPr>
            <w:tcW w:w="2896" w:type="dxa"/>
            <w:vMerge/>
            <w:vAlign w:val="center"/>
          </w:tcPr>
          <w:p w:rsidR="00C011F2" w:rsidRPr="00BA2337" w:rsidRDefault="00C011F2" w:rsidP="00C912F8">
            <w:pPr>
              <w:jc w:val="center"/>
              <w:rPr>
                <w:szCs w:val="28"/>
              </w:rPr>
            </w:pPr>
          </w:p>
        </w:tc>
        <w:tc>
          <w:tcPr>
            <w:tcW w:w="3262" w:type="dxa"/>
            <w:vMerge/>
            <w:vAlign w:val="center"/>
          </w:tcPr>
          <w:p w:rsidR="00C011F2" w:rsidRPr="00BA2337" w:rsidRDefault="00C011F2" w:rsidP="00C912F8">
            <w:pPr>
              <w:jc w:val="center"/>
              <w:rPr>
                <w:szCs w:val="28"/>
              </w:rPr>
            </w:pPr>
          </w:p>
        </w:tc>
        <w:tc>
          <w:tcPr>
            <w:tcW w:w="3420" w:type="dxa"/>
            <w:gridSpan w:val="3"/>
            <w:vAlign w:val="center"/>
          </w:tcPr>
          <w:p w:rsidR="00C011F2" w:rsidRPr="00BA2337" w:rsidRDefault="00C011F2" w:rsidP="00C912F8">
            <w:pPr>
              <w:jc w:val="center"/>
              <w:rPr>
                <w:b/>
                <w:sz w:val="28"/>
                <w:szCs w:val="28"/>
              </w:rPr>
            </w:pPr>
            <w:r w:rsidRPr="00BA2337">
              <w:rPr>
                <w:b/>
                <w:sz w:val="28"/>
                <w:szCs w:val="28"/>
              </w:rPr>
              <w:t>Лабораторні</w:t>
            </w:r>
          </w:p>
        </w:tc>
      </w:tr>
      <w:tr w:rsidR="00C011F2" w:rsidRPr="00BA2337" w:rsidTr="00C912F8">
        <w:trPr>
          <w:trHeight w:val="138"/>
        </w:trPr>
        <w:tc>
          <w:tcPr>
            <w:tcW w:w="2896" w:type="dxa"/>
            <w:vMerge/>
            <w:vAlign w:val="center"/>
          </w:tcPr>
          <w:p w:rsidR="00C011F2" w:rsidRPr="00BA2337" w:rsidRDefault="00C011F2" w:rsidP="00C912F8">
            <w:pPr>
              <w:jc w:val="center"/>
              <w:rPr>
                <w:szCs w:val="28"/>
              </w:rPr>
            </w:pPr>
          </w:p>
        </w:tc>
        <w:tc>
          <w:tcPr>
            <w:tcW w:w="3262" w:type="dxa"/>
            <w:vMerge/>
            <w:vAlign w:val="center"/>
          </w:tcPr>
          <w:p w:rsidR="00C011F2" w:rsidRPr="00BA2337" w:rsidRDefault="00C011F2" w:rsidP="00C912F8">
            <w:pPr>
              <w:jc w:val="center"/>
              <w:rPr>
                <w:szCs w:val="28"/>
              </w:rPr>
            </w:pPr>
          </w:p>
        </w:tc>
        <w:tc>
          <w:tcPr>
            <w:tcW w:w="1620" w:type="dxa"/>
            <w:vAlign w:val="center"/>
          </w:tcPr>
          <w:p w:rsidR="00C011F2" w:rsidRPr="00BA2337" w:rsidRDefault="00C011F2" w:rsidP="00C912F8">
            <w:pPr>
              <w:jc w:val="center"/>
              <w:rPr>
                <w:i/>
                <w:sz w:val="28"/>
                <w:szCs w:val="28"/>
              </w:rPr>
            </w:pPr>
            <w:r>
              <w:rPr>
                <w:sz w:val="28"/>
                <w:szCs w:val="28"/>
              </w:rPr>
              <w:t>0</w:t>
            </w:r>
            <w:r w:rsidRPr="00BA2337">
              <w:rPr>
                <w:sz w:val="28"/>
                <w:szCs w:val="28"/>
              </w:rPr>
              <w:t xml:space="preserve"> год.</w:t>
            </w:r>
          </w:p>
        </w:tc>
        <w:tc>
          <w:tcPr>
            <w:tcW w:w="1800" w:type="dxa"/>
            <w:gridSpan w:val="2"/>
            <w:vAlign w:val="center"/>
          </w:tcPr>
          <w:p w:rsidR="00C011F2" w:rsidRPr="00BA2337" w:rsidRDefault="00C011F2" w:rsidP="00C912F8">
            <w:pPr>
              <w:jc w:val="center"/>
              <w:rPr>
                <w:i/>
                <w:sz w:val="28"/>
                <w:szCs w:val="28"/>
              </w:rPr>
            </w:pPr>
            <w:r w:rsidRPr="00BA2337">
              <w:rPr>
                <w:sz w:val="28"/>
                <w:szCs w:val="28"/>
              </w:rPr>
              <w:t xml:space="preserve"> год.</w:t>
            </w:r>
          </w:p>
        </w:tc>
      </w:tr>
      <w:tr w:rsidR="00C011F2" w:rsidRPr="00BA2337" w:rsidTr="00C912F8">
        <w:trPr>
          <w:trHeight w:val="138"/>
        </w:trPr>
        <w:tc>
          <w:tcPr>
            <w:tcW w:w="2896" w:type="dxa"/>
            <w:vMerge/>
            <w:vAlign w:val="center"/>
          </w:tcPr>
          <w:p w:rsidR="00C011F2" w:rsidRPr="00BA2337" w:rsidRDefault="00C011F2" w:rsidP="00C912F8">
            <w:pPr>
              <w:jc w:val="center"/>
              <w:rPr>
                <w:szCs w:val="28"/>
              </w:rPr>
            </w:pPr>
          </w:p>
        </w:tc>
        <w:tc>
          <w:tcPr>
            <w:tcW w:w="3262" w:type="dxa"/>
            <w:vMerge/>
            <w:vAlign w:val="center"/>
          </w:tcPr>
          <w:p w:rsidR="00C011F2" w:rsidRPr="00BA2337" w:rsidRDefault="00C011F2" w:rsidP="00C912F8">
            <w:pPr>
              <w:jc w:val="center"/>
              <w:rPr>
                <w:szCs w:val="28"/>
              </w:rPr>
            </w:pPr>
          </w:p>
        </w:tc>
        <w:tc>
          <w:tcPr>
            <w:tcW w:w="3420" w:type="dxa"/>
            <w:gridSpan w:val="3"/>
            <w:vAlign w:val="center"/>
          </w:tcPr>
          <w:p w:rsidR="00C011F2" w:rsidRPr="00BA2337" w:rsidRDefault="00C011F2" w:rsidP="00C912F8">
            <w:pPr>
              <w:jc w:val="center"/>
              <w:rPr>
                <w:b/>
                <w:sz w:val="28"/>
                <w:szCs w:val="28"/>
              </w:rPr>
            </w:pPr>
            <w:r w:rsidRPr="00BA2337">
              <w:rPr>
                <w:b/>
                <w:sz w:val="28"/>
                <w:szCs w:val="28"/>
              </w:rPr>
              <w:t>Самостійна робота</w:t>
            </w:r>
          </w:p>
        </w:tc>
      </w:tr>
      <w:tr w:rsidR="00C011F2" w:rsidRPr="00BA2337" w:rsidTr="00C912F8">
        <w:trPr>
          <w:trHeight w:val="138"/>
        </w:trPr>
        <w:tc>
          <w:tcPr>
            <w:tcW w:w="2896" w:type="dxa"/>
            <w:vMerge/>
            <w:vAlign w:val="center"/>
          </w:tcPr>
          <w:p w:rsidR="00C011F2" w:rsidRPr="00BA2337" w:rsidRDefault="00C011F2" w:rsidP="00C912F8">
            <w:pPr>
              <w:jc w:val="center"/>
              <w:rPr>
                <w:szCs w:val="28"/>
              </w:rPr>
            </w:pPr>
          </w:p>
        </w:tc>
        <w:tc>
          <w:tcPr>
            <w:tcW w:w="3262" w:type="dxa"/>
            <w:vMerge/>
            <w:vAlign w:val="center"/>
          </w:tcPr>
          <w:p w:rsidR="00C011F2" w:rsidRPr="00BA2337" w:rsidRDefault="00C011F2" w:rsidP="00C912F8">
            <w:pPr>
              <w:jc w:val="center"/>
              <w:rPr>
                <w:szCs w:val="28"/>
              </w:rPr>
            </w:pPr>
          </w:p>
        </w:tc>
        <w:tc>
          <w:tcPr>
            <w:tcW w:w="1620" w:type="dxa"/>
            <w:vAlign w:val="center"/>
          </w:tcPr>
          <w:p w:rsidR="00C011F2" w:rsidRPr="00BA2337" w:rsidRDefault="00C011F2" w:rsidP="00C912F8">
            <w:pPr>
              <w:jc w:val="center"/>
              <w:rPr>
                <w:i/>
                <w:sz w:val="28"/>
                <w:szCs w:val="28"/>
              </w:rPr>
            </w:pPr>
            <w:r w:rsidRPr="00BA2337">
              <w:rPr>
                <w:sz w:val="28"/>
                <w:szCs w:val="28"/>
              </w:rPr>
              <w:t xml:space="preserve"> год.</w:t>
            </w:r>
          </w:p>
        </w:tc>
        <w:tc>
          <w:tcPr>
            <w:tcW w:w="1800" w:type="dxa"/>
            <w:gridSpan w:val="2"/>
            <w:vAlign w:val="center"/>
          </w:tcPr>
          <w:p w:rsidR="00C011F2" w:rsidRPr="00BA2337" w:rsidRDefault="00C011F2" w:rsidP="00C912F8">
            <w:pPr>
              <w:jc w:val="center"/>
              <w:rPr>
                <w:sz w:val="28"/>
                <w:szCs w:val="28"/>
              </w:rPr>
            </w:pPr>
            <w:r w:rsidRPr="00BA2337">
              <w:rPr>
                <w:sz w:val="28"/>
                <w:szCs w:val="28"/>
              </w:rPr>
              <w:t xml:space="preserve"> год.</w:t>
            </w:r>
          </w:p>
        </w:tc>
      </w:tr>
      <w:tr w:rsidR="00C011F2" w:rsidRPr="00BA2337" w:rsidTr="00C912F8">
        <w:trPr>
          <w:trHeight w:val="138"/>
        </w:trPr>
        <w:tc>
          <w:tcPr>
            <w:tcW w:w="2896" w:type="dxa"/>
            <w:vMerge/>
            <w:vAlign w:val="center"/>
          </w:tcPr>
          <w:p w:rsidR="00C011F2" w:rsidRPr="00BA2337" w:rsidRDefault="00C011F2" w:rsidP="00C912F8">
            <w:pPr>
              <w:jc w:val="center"/>
              <w:rPr>
                <w:szCs w:val="28"/>
              </w:rPr>
            </w:pPr>
          </w:p>
        </w:tc>
        <w:tc>
          <w:tcPr>
            <w:tcW w:w="3262" w:type="dxa"/>
            <w:vMerge/>
            <w:vAlign w:val="center"/>
          </w:tcPr>
          <w:p w:rsidR="00C011F2" w:rsidRPr="00BA2337" w:rsidRDefault="00C011F2" w:rsidP="00C912F8">
            <w:pPr>
              <w:jc w:val="center"/>
              <w:rPr>
                <w:szCs w:val="28"/>
              </w:rPr>
            </w:pPr>
          </w:p>
        </w:tc>
        <w:tc>
          <w:tcPr>
            <w:tcW w:w="3420" w:type="dxa"/>
            <w:gridSpan w:val="3"/>
            <w:vAlign w:val="center"/>
          </w:tcPr>
          <w:p w:rsidR="00C011F2" w:rsidRPr="00BA2337" w:rsidRDefault="00C011F2" w:rsidP="00C912F8">
            <w:pPr>
              <w:jc w:val="center"/>
              <w:rPr>
                <w:sz w:val="28"/>
                <w:szCs w:val="28"/>
              </w:rPr>
            </w:pPr>
            <w:r w:rsidRPr="00BA2337">
              <w:rPr>
                <w:b/>
                <w:sz w:val="28"/>
                <w:szCs w:val="28"/>
              </w:rPr>
              <w:t xml:space="preserve">Індивідуальні завдання: </w:t>
            </w:r>
            <w:r w:rsidRPr="00F8525A">
              <w:rPr>
                <w:sz w:val="28"/>
                <w:szCs w:val="28"/>
              </w:rPr>
              <w:t>0</w:t>
            </w:r>
            <w:r>
              <w:rPr>
                <w:b/>
                <w:sz w:val="28"/>
                <w:szCs w:val="28"/>
              </w:rPr>
              <w:t xml:space="preserve"> </w:t>
            </w:r>
            <w:r w:rsidRPr="00BA2337">
              <w:rPr>
                <w:sz w:val="28"/>
                <w:szCs w:val="28"/>
              </w:rPr>
              <w:t>год.</w:t>
            </w:r>
          </w:p>
        </w:tc>
      </w:tr>
      <w:tr w:rsidR="00C011F2" w:rsidRPr="00BA2337" w:rsidTr="00C912F8">
        <w:trPr>
          <w:trHeight w:val="660"/>
        </w:trPr>
        <w:tc>
          <w:tcPr>
            <w:tcW w:w="2896" w:type="dxa"/>
            <w:vMerge/>
            <w:vAlign w:val="center"/>
          </w:tcPr>
          <w:p w:rsidR="00C011F2" w:rsidRPr="00BA2337" w:rsidRDefault="00C011F2" w:rsidP="00C912F8">
            <w:pPr>
              <w:jc w:val="center"/>
              <w:rPr>
                <w:szCs w:val="28"/>
              </w:rPr>
            </w:pPr>
          </w:p>
        </w:tc>
        <w:tc>
          <w:tcPr>
            <w:tcW w:w="3262" w:type="dxa"/>
            <w:vMerge/>
            <w:vAlign w:val="center"/>
          </w:tcPr>
          <w:p w:rsidR="00C011F2" w:rsidRPr="00BA2337" w:rsidRDefault="00C011F2" w:rsidP="00C912F8">
            <w:pPr>
              <w:jc w:val="center"/>
              <w:rPr>
                <w:szCs w:val="28"/>
              </w:rPr>
            </w:pPr>
          </w:p>
        </w:tc>
        <w:tc>
          <w:tcPr>
            <w:tcW w:w="3420" w:type="dxa"/>
            <w:gridSpan w:val="3"/>
            <w:vAlign w:val="center"/>
          </w:tcPr>
          <w:p w:rsidR="00C011F2" w:rsidRPr="00F8525A" w:rsidRDefault="00C011F2" w:rsidP="00C912F8">
            <w:pPr>
              <w:jc w:val="center"/>
              <w:rPr>
                <w:b/>
                <w:sz w:val="28"/>
                <w:szCs w:val="28"/>
              </w:rPr>
            </w:pPr>
            <w:r w:rsidRPr="00BA2337">
              <w:rPr>
                <w:b/>
                <w:sz w:val="28"/>
                <w:szCs w:val="28"/>
              </w:rPr>
              <w:t xml:space="preserve">Вид семестрового контролю: </w:t>
            </w:r>
          </w:p>
        </w:tc>
      </w:tr>
      <w:tr w:rsidR="00C011F2" w:rsidRPr="00BA2337" w:rsidTr="00C912F8">
        <w:trPr>
          <w:trHeight w:val="613"/>
        </w:trPr>
        <w:tc>
          <w:tcPr>
            <w:tcW w:w="2896" w:type="dxa"/>
            <w:vMerge/>
            <w:vAlign w:val="center"/>
          </w:tcPr>
          <w:p w:rsidR="00C011F2" w:rsidRPr="00BA2337" w:rsidRDefault="00C011F2" w:rsidP="00C912F8">
            <w:pPr>
              <w:jc w:val="center"/>
              <w:rPr>
                <w:szCs w:val="28"/>
              </w:rPr>
            </w:pPr>
          </w:p>
        </w:tc>
        <w:tc>
          <w:tcPr>
            <w:tcW w:w="3262" w:type="dxa"/>
            <w:vMerge/>
            <w:vAlign w:val="center"/>
          </w:tcPr>
          <w:p w:rsidR="00C011F2" w:rsidRPr="00BA2337" w:rsidRDefault="00C011F2" w:rsidP="00C912F8">
            <w:pPr>
              <w:jc w:val="center"/>
              <w:rPr>
                <w:szCs w:val="28"/>
              </w:rPr>
            </w:pPr>
          </w:p>
        </w:tc>
        <w:tc>
          <w:tcPr>
            <w:tcW w:w="1680" w:type="dxa"/>
            <w:gridSpan w:val="2"/>
            <w:vAlign w:val="center"/>
          </w:tcPr>
          <w:p w:rsidR="00C011F2" w:rsidRDefault="00C011F2" w:rsidP="00C912F8">
            <w:pPr>
              <w:jc w:val="center"/>
              <w:rPr>
                <w:sz w:val="28"/>
                <w:szCs w:val="28"/>
              </w:rPr>
            </w:pPr>
          </w:p>
          <w:p w:rsidR="00C011F2" w:rsidRDefault="00C011F2" w:rsidP="00C912F8">
            <w:pPr>
              <w:jc w:val="center"/>
              <w:rPr>
                <w:sz w:val="28"/>
                <w:szCs w:val="28"/>
              </w:rPr>
            </w:pPr>
            <w:r w:rsidRPr="00750A66">
              <w:rPr>
                <w:sz w:val="28"/>
                <w:szCs w:val="28"/>
              </w:rPr>
              <w:t>залік</w:t>
            </w:r>
            <w:r>
              <w:rPr>
                <w:b/>
                <w:sz w:val="28"/>
                <w:szCs w:val="28"/>
              </w:rPr>
              <w:t xml:space="preserve"> </w:t>
            </w:r>
          </w:p>
          <w:p w:rsidR="00C011F2" w:rsidRPr="00BA2337" w:rsidRDefault="00C011F2" w:rsidP="00C912F8">
            <w:pPr>
              <w:jc w:val="center"/>
              <w:rPr>
                <w:b/>
                <w:sz w:val="28"/>
                <w:szCs w:val="28"/>
              </w:rPr>
            </w:pPr>
          </w:p>
        </w:tc>
        <w:tc>
          <w:tcPr>
            <w:tcW w:w="1740" w:type="dxa"/>
            <w:vAlign w:val="center"/>
          </w:tcPr>
          <w:p w:rsidR="00C011F2" w:rsidRPr="00BA2337" w:rsidRDefault="00C011F2" w:rsidP="00C912F8">
            <w:pPr>
              <w:jc w:val="center"/>
              <w:rPr>
                <w:b/>
                <w:sz w:val="28"/>
                <w:szCs w:val="28"/>
              </w:rPr>
            </w:pPr>
            <w:r w:rsidRPr="00F8525A">
              <w:rPr>
                <w:sz w:val="28"/>
                <w:szCs w:val="28"/>
              </w:rPr>
              <w:t>іспит</w:t>
            </w:r>
          </w:p>
        </w:tc>
      </w:tr>
    </w:tbl>
    <w:p w:rsidR="00FA6397" w:rsidRPr="009F7856" w:rsidRDefault="00FA6397" w:rsidP="00892F4A">
      <w:pPr>
        <w:rPr>
          <w:rFonts w:asciiTheme="majorHAnsi" w:hAnsiTheme="majorHAnsi"/>
          <w:sz w:val="28"/>
          <w:highlight w:val="yellow"/>
          <w:lang w:val="en-US"/>
        </w:rPr>
        <w:sectPr w:rsidR="00FA6397" w:rsidRPr="009F7856" w:rsidSect="001200B2">
          <w:pgSz w:w="11910" w:h="16840"/>
          <w:pgMar w:top="851" w:right="851" w:bottom="1134" w:left="851" w:header="720" w:footer="720" w:gutter="0"/>
          <w:cols w:space="720"/>
        </w:sectPr>
      </w:pPr>
    </w:p>
    <w:p w:rsidR="004666CD" w:rsidRPr="00C011F2" w:rsidRDefault="004666CD" w:rsidP="009F7856">
      <w:pPr>
        <w:rPr>
          <w:b/>
          <w:sz w:val="28"/>
        </w:rPr>
      </w:pPr>
      <w:bookmarkStart w:id="3" w:name="ПЕРЕДРЕКВІЗИТИ:"/>
      <w:bookmarkEnd w:id="3"/>
      <w:r w:rsidRPr="00C011F2">
        <w:rPr>
          <w:b/>
          <w:sz w:val="28"/>
        </w:rPr>
        <w:lastRenderedPageBreak/>
        <w:t>ПЕРЕДРЕКВІЗИТИ:</w:t>
      </w:r>
    </w:p>
    <w:p w:rsidR="004666CD" w:rsidRPr="00C011F2" w:rsidRDefault="004666CD" w:rsidP="004666CD">
      <w:pPr>
        <w:ind w:left="452"/>
        <w:jc w:val="center"/>
        <w:rPr>
          <w:b/>
          <w:sz w:val="28"/>
        </w:rPr>
      </w:pPr>
    </w:p>
    <w:p w:rsidR="004666CD" w:rsidRPr="00C011F2" w:rsidRDefault="004666CD" w:rsidP="00C011F2">
      <w:pPr>
        <w:pStyle w:val="Heading2"/>
        <w:spacing w:line="360" w:lineRule="auto"/>
        <w:ind w:left="0" w:firstLine="709"/>
        <w:jc w:val="both"/>
        <w:rPr>
          <w:b w:val="0"/>
        </w:rPr>
      </w:pPr>
      <w:bookmarkStart w:id="4" w:name="ПОСТРЕКВІЗИТИ:"/>
      <w:bookmarkEnd w:id="4"/>
      <w:r w:rsidRPr="00C011F2">
        <w:rPr>
          <w:b w:val="0"/>
        </w:rPr>
        <w:tab/>
        <w:t>Вивчення даної навчальної дисципліни студент розпочинає, прослухавши такі навчальні дисципліни, як «</w:t>
      </w:r>
      <w:r w:rsidR="004C23AC" w:rsidRPr="00C011F2">
        <w:rPr>
          <w:b w:val="0"/>
        </w:rPr>
        <w:t>Основи підготовки гідів-перекладачів</w:t>
      </w:r>
      <w:r w:rsidRPr="00C011F2">
        <w:rPr>
          <w:b w:val="0"/>
        </w:rPr>
        <w:t xml:space="preserve">» </w:t>
      </w:r>
      <w:r w:rsidR="00CE5007" w:rsidRPr="00C011F2">
        <w:rPr>
          <w:b w:val="0"/>
        </w:rPr>
        <w:t>, «Вступ до мовознавства» та «Теорія мовної комунікації»</w:t>
      </w:r>
    </w:p>
    <w:p w:rsidR="004666CD" w:rsidRPr="00C011F2" w:rsidRDefault="004666CD" w:rsidP="00C011F2">
      <w:pPr>
        <w:pStyle w:val="Heading2"/>
        <w:spacing w:line="360" w:lineRule="auto"/>
        <w:ind w:left="444"/>
      </w:pPr>
    </w:p>
    <w:p w:rsidR="004666CD" w:rsidRPr="00C011F2" w:rsidRDefault="004666CD" w:rsidP="00C011F2">
      <w:pPr>
        <w:pStyle w:val="Heading2"/>
        <w:spacing w:line="360" w:lineRule="auto"/>
        <w:ind w:left="444"/>
      </w:pPr>
      <w:r w:rsidRPr="00C011F2">
        <w:t>ПОСТРЕКВІЗИТИ:</w:t>
      </w:r>
    </w:p>
    <w:p w:rsidR="004666CD" w:rsidRPr="00C011F2" w:rsidRDefault="004666CD" w:rsidP="00C011F2">
      <w:pPr>
        <w:pStyle w:val="Heading2"/>
        <w:spacing w:line="360" w:lineRule="auto"/>
        <w:ind w:left="444"/>
      </w:pPr>
    </w:p>
    <w:p w:rsidR="004666CD" w:rsidRPr="00C011F2" w:rsidRDefault="004666CD" w:rsidP="00C011F2">
      <w:pPr>
        <w:pStyle w:val="Heading2"/>
        <w:spacing w:line="360" w:lineRule="auto"/>
        <w:ind w:left="0" w:firstLine="709"/>
        <w:jc w:val="both"/>
        <w:rPr>
          <w:b w:val="0"/>
          <w:highlight w:val="yellow"/>
        </w:rPr>
      </w:pPr>
      <w:r w:rsidRPr="00C011F2">
        <w:rPr>
          <w:b w:val="0"/>
        </w:rPr>
        <w:t>Студенти продовжують вивчення д</w:t>
      </w:r>
      <w:r w:rsidR="00CE5007" w:rsidRPr="00C011F2">
        <w:rPr>
          <w:b w:val="0"/>
        </w:rPr>
        <w:t>аного предмету дисципліни:</w:t>
      </w:r>
      <w:r w:rsidRPr="00C011F2">
        <w:rPr>
          <w:b w:val="0"/>
        </w:rPr>
        <w:t xml:space="preserve"> «</w:t>
      </w:r>
      <w:r w:rsidR="004C23AC" w:rsidRPr="00C011F2">
        <w:rPr>
          <w:b w:val="0"/>
        </w:rPr>
        <w:t>Основи синхронного перекладу», «Основи редагування перекладу».</w:t>
      </w:r>
    </w:p>
    <w:p w:rsidR="004666CD" w:rsidRPr="004D0736" w:rsidRDefault="004666CD" w:rsidP="004666CD">
      <w:pPr>
        <w:tabs>
          <w:tab w:val="left" w:pos="10127"/>
          <w:tab w:val="left" w:pos="10614"/>
        </w:tabs>
        <w:spacing w:before="87"/>
        <w:ind w:left="676"/>
        <w:jc w:val="center"/>
        <w:rPr>
          <w:rFonts w:asciiTheme="majorHAnsi" w:hAnsiTheme="majorHAnsi"/>
          <w:b/>
          <w:sz w:val="28"/>
        </w:rPr>
      </w:pPr>
    </w:p>
    <w:p w:rsidR="004666CD" w:rsidRPr="00C912F8" w:rsidRDefault="004666CD" w:rsidP="004666CD">
      <w:pPr>
        <w:tabs>
          <w:tab w:val="left" w:pos="10127"/>
          <w:tab w:val="left" w:pos="10614"/>
        </w:tabs>
        <w:spacing w:before="87"/>
        <w:ind w:left="676"/>
        <w:jc w:val="center"/>
        <w:rPr>
          <w:rFonts w:asciiTheme="majorHAnsi" w:hAnsiTheme="majorHAnsi"/>
          <w:b/>
          <w:sz w:val="28"/>
        </w:rPr>
      </w:pPr>
      <w:r w:rsidRPr="004D0736">
        <w:rPr>
          <w:rFonts w:asciiTheme="majorHAnsi" w:hAnsiTheme="majorHAnsi"/>
          <w:b/>
          <w:sz w:val="28"/>
        </w:rPr>
        <w:t>МЕТА</w:t>
      </w:r>
      <w:r w:rsidRPr="004D0736">
        <w:rPr>
          <w:rFonts w:asciiTheme="majorHAnsi" w:hAnsiTheme="majorHAnsi"/>
          <w:b/>
          <w:spacing w:val="-3"/>
          <w:sz w:val="28"/>
        </w:rPr>
        <w:t xml:space="preserve"> </w:t>
      </w:r>
      <w:r w:rsidRPr="004D0736">
        <w:rPr>
          <w:rFonts w:asciiTheme="majorHAnsi" w:hAnsiTheme="majorHAnsi"/>
          <w:b/>
          <w:sz w:val="28"/>
        </w:rPr>
        <w:t>НАВЧАЛЬНОЇ</w:t>
      </w:r>
      <w:r w:rsidRPr="004D0736">
        <w:rPr>
          <w:rFonts w:asciiTheme="majorHAnsi" w:hAnsiTheme="majorHAnsi"/>
          <w:b/>
          <w:spacing w:val="-2"/>
          <w:sz w:val="28"/>
        </w:rPr>
        <w:t xml:space="preserve"> </w:t>
      </w:r>
      <w:r w:rsidRPr="004D0736">
        <w:rPr>
          <w:rFonts w:asciiTheme="majorHAnsi" w:hAnsiTheme="majorHAnsi"/>
          <w:b/>
          <w:sz w:val="28"/>
        </w:rPr>
        <w:t>ДИСЦИПЛІНИ:</w:t>
      </w:r>
    </w:p>
    <w:p w:rsidR="00C011F2" w:rsidRPr="00C912F8" w:rsidRDefault="00C011F2" w:rsidP="004666CD">
      <w:pPr>
        <w:tabs>
          <w:tab w:val="left" w:pos="10127"/>
          <w:tab w:val="left" w:pos="10614"/>
        </w:tabs>
        <w:spacing w:before="87"/>
        <w:ind w:left="676"/>
        <w:jc w:val="center"/>
        <w:rPr>
          <w:rFonts w:asciiTheme="majorHAnsi" w:hAnsiTheme="majorHAnsi"/>
          <w:b/>
          <w:sz w:val="28"/>
        </w:rPr>
      </w:pPr>
    </w:p>
    <w:p w:rsidR="00F13880" w:rsidRPr="006B0434" w:rsidRDefault="00F13880" w:rsidP="00F13880">
      <w:pPr>
        <w:spacing w:line="360" w:lineRule="auto"/>
        <w:ind w:firstLine="720"/>
        <w:jc w:val="both"/>
        <w:rPr>
          <w:sz w:val="28"/>
          <w:szCs w:val="28"/>
        </w:rPr>
      </w:pPr>
      <w:r w:rsidRPr="006B0434">
        <w:rPr>
          <w:sz w:val="28"/>
          <w:szCs w:val="28"/>
        </w:rPr>
        <w:t xml:space="preserve">Програма до курсу </w:t>
      </w:r>
      <w:r>
        <w:rPr>
          <w:sz w:val="28"/>
          <w:szCs w:val="28"/>
        </w:rPr>
        <w:t>«П</w:t>
      </w:r>
      <w:r w:rsidRPr="006B0434">
        <w:rPr>
          <w:sz w:val="28"/>
          <w:szCs w:val="28"/>
        </w:rPr>
        <w:t>ереклад</w:t>
      </w:r>
      <w:r>
        <w:rPr>
          <w:sz w:val="28"/>
          <w:szCs w:val="28"/>
        </w:rPr>
        <w:t xml:space="preserve"> текстів різних</w:t>
      </w:r>
      <w:r w:rsidRPr="006B0434">
        <w:rPr>
          <w:sz w:val="28"/>
          <w:szCs w:val="28"/>
        </w:rPr>
        <w:t xml:space="preserve"> жанрів</w:t>
      </w:r>
      <w:r>
        <w:rPr>
          <w:sz w:val="28"/>
          <w:szCs w:val="28"/>
        </w:rPr>
        <w:t>»</w:t>
      </w:r>
      <w:r w:rsidRPr="006B0434">
        <w:rPr>
          <w:sz w:val="28"/>
          <w:szCs w:val="28"/>
        </w:rPr>
        <w:t xml:space="preserve">  має  два змістових модулі. Результати досягнень виставляються за підсумками письмових самостійних робіт, аналізу текстів різноманітних жанрів </w:t>
      </w:r>
      <w:r>
        <w:rPr>
          <w:sz w:val="28"/>
          <w:szCs w:val="28"/>
        </w:rPr>
        <w:t>та стилів</w:t>
      </w:r>
      <w:r w:rsidRPr="006B0434">
        <w:rPr>
          <w:sz w:val="28"/>
          <w:szCs w:val="28"/>
        </w:rPr>
        <w:t xml:space="preserve"> та заключного аналізу тексту індивідуально вибраного кожним студентом у рамках вивчених тем.</w:t>
      </w:r>
    </w:p>
    <w:p w:rsidR="00F13880" w:rsidRPr="006B0434" w:rsidRDefault="00F13880" w:rsidP="00F13880">
      <w:pPr>
        <w:spacing w:line="360" w:lineRule="auto"/>
        <w:ind w:firstLine="720"/>
        <w:jc w:val="both"/>
        <w:rPr>
          <w:sz w:val="28"/>
          <w:szCs w:val="28"/>
        </w:rPr>
      </w:pPr>
      <w:bookmarkStart w:id="5" w:name="page8"/>
      <w:bookmarkEnd w:id="5"/>
      <w:r w:rsidRPr="00B10916">
        <w:rPr>
          <w:b/>
          <w:sz w:val="28"/>
          <w:szCs w:val="28"/>
        </w:rPr>
        <w:t>Мета</w:t>
      </w:r>
      <w:r w:rsidRPr="006B0434">
        <w:rPr>
          <w:sz w:val="28"/>
          <w:szCs w:val="28"/>
        </w:rPr>
        <w:t>: ознайомити студентів з особливостями перекладу художніх текстів, особливостями мови художньої літератури та розвинути навички та вміння студентів перекладати художню літературу різних родів і жанрів.</w:t>
      </w:r>
    </w:p>
    <w:p w:rsidR="00F13880" w:rsidRPr="006B0434" w:rsidRDefault="00F13880" w:rsidP="00F13880">
      <w:pPr>
        <w:spacing w:line="360" w:lineRule="auto"/>
        <w:jc w:val="both"/>
        <w:rPr>
          <w:sz w:val="28"/>
          <w:szCs w:val="28"/>
        </w:rPr>
      </w:pPr>
      <w:r w:rsidRPr="006B0434">
        <w:rPr>
          <w:sz w:val="28"/>
          <w:szCs w:val="28"/>
        </w:rPr>
        <w:t>Завданням курсу є:</w:t>
      </w:r>
    </w:p>
    <w:p w:rsidR="00F13880" w:rsidRPr="006B0434" w:rsidRDefault="00F13880" w:rsidP="00F13880">
      <w:pPr>
        <w:spacing w:line="360" w:lineRule="auto"/>
        <w:jc w:val="both"/>
        <w:rPr>
          <w:sz w:val="28"/>
          <w:szCs w:val="28"/>
        </w:rPr>
      </w:pPr>
      <w:r w:rsidRPr="006B0434">
        <w:rPr>
          <w:sz w:val="28"/>
          <w:szCs w:val="28"/>
        </w:rPr>
        <w:t>•</w:t>
      </w:r>
      <w:r w:rsidRPr="006B0434">
        <w:rPr>
          <w:sz w:val="28"/>
          <w:szCs w:val="28"/>
        </w:rPr>
        <w:tab/>
        <w:t>вироблення вміння долати перекладацькі труднощі граматичного, лексичного, стилістичного характеру;</w:t>
      </w:r>
    </w:p>
    <w:p w:rsidR="00F13880" w:rsidRPr="006B0434" w:rsidRDefault="00F13880" w:rsidP="00F13880">
      <w:pPr>
        <w:spacing w:line="360" w:lineRule="auto"/>
        <w:jc w:val="both"/>
        <w:rPr>
          <w:sz w:val="28"/>
          <w:szCs w:val="28"/>
        </w:rPr>
      </w:pPr>
      <w:r w:rsidRPr="006B0434">
        <w:rPr>
          <w:sz w:val="28"/>
          <w:szCs w:val="28"/>
        </w:rPr>
        <w:t>•</w:t>
      </w:r>
      <w:r w:rsidRPr="006B0434">
        <w:rPr>
          <w:sz w:val="28"/>
          <w:szCs w:val="28"/>
        </w:rPr>
        <w:tab/>
        <w:t>знайомство з теоретичними положеннями дисципліни, основними проблемами теоретичного дослідження у даній сфері;</w:t>
      </w:r>
    </w:p>
    <w:p w:rsidR="00F13880" w:rsidRPr="006B0434" w:rsidRDefault="00F13880" w:rsidP="00F13880">
      <w:pPr>
        <w:spacing w:line="360" w:lineRule="auto"/>
        <w:jc w:val="both"/>
        <w:rPr>
          <w:sz w:val="28"/>
          <w:szCs w:val="28"/>
        </w:rPr>
      </w:pPr>
      <w:r w:rsidRPr="006B0434">
        <w:rPr>
          <w:sz w:val="28"/>
          <w:szCs w:val="28"/>
        </w:rPr>
        <w:t>•</w:t>
      </w:r>
      <w:r w:rsidRPr="006B0434">
        <w:rPr>
          <w:sz w:val="28"/>
          <w:szCs w:val="28"/>
        </w:rPr>
        <w:tab/>
        <w:t>аналіз загальних вимог щодо перекладу текстів художнього функціонального стилю;</w:t>
      </w:r>
    </w:p>
    <w:p w:rsidR="00F13880" w:rsidRDefault="00F13880" w:rsidP="00F13880">
      <w:pPr>
        <w:spacing w:line="360" w:lineRule="auto"/>
        <w:jc w:val="both"/>
        <w:rPr>
          <w:sz w:val="28"/>
          <w:szCs w:val="28"/>
        </w:rPr>
      </w:pPr>
      <w:r w:rsidRPr="006B0434">
        <w:rPr>
          <w:sz w:val="28"/>
          <w:szCs w:val="28"/>
        </w:rPr>
        <w:t>•</w:t>
      </w:r>
      <w:r w:rsidRPr="006B0434">
        <w:rPr>
          <w:sz w:val="28"/>
          <w:szCs w:val="28"/>
        </w:rPr>
        <w:tab/>
        <w:t xml:space="preserve">вироблення вміння проводити </w:t>
      </w:r>
      <w:proofErr w:type="spellStart"/>
      <w:r w:rsidRPr="006B0434">
        <w:rPr>
          <w:sz w:val="28"/>
          <w:szCs w:val="28"/>
        </w:rPr>
        <w:t>доперекладацький</w:t>
      </w:r>
      <w:proofErr w:type="spellEnd"/>
      <w:r w:rsidRPr="006B0434">
        <w:rPr>
          <w:sz w:val="28"/>
          <w:szCs w:val="28"/>
        </w:rPr>
        <w:t xml:space="preserve"> аналіз і обирати загальну перекладацьку стратегію.</w:t>
      </w:r>
    </w:p>
    <w:p w:rsidR="00B172B1" w:rsidRDefault="00B172B1" w:rsidP="00F13880">
      <w:pPr>
        <w:pStyle w:val="11"/>
        <w:tabs>
          <w:tab w:val="left" w:pos="567"/>
        </w:tabs>
        <w:spacing w:before="10" w:line="640" w:lineRule="atLeast"/>
        <w:ind w:left="567" w:right="604"/>
        <w:jc w:val="center"/>
      </w:pPr>
    </w:p>
    <w:p w:rsidR="00F13875" w:rsidRDefault="00F13875" w:rsidP="00F13880">
      <w:pPr>
        <w:pStyle w:val="11"/>
        <w:tabs>
          <w:tab w:val="left" w:pos="567"/>
        </w:tabs>
        <w:spacing w:before="10" w:line="640" w:lineRule="atLeast"/>
        <w:ind w:left="567" w:right="604"/>
        <w:jc w:val="center"/>
      </w:pPr>
    </w:p>
    <w:p w:rsidR="00F13880" w:rsidRPr="006658D8" w:rsidRDefault="00F13880" w:rsidP="00F13880">
      <w:pPr>
        <w:pStyle w:val="11"/>
        <w:tabs>
          <w:tab w:val="left" w:pos="567"/>
        </w:tabs>
        <w:spacing w:before="10" w:line="640" w:lineRule="atLeast"/>
        <w:ind w:left="567" w:right="604"/>
        <w:jc w:val="center"/>
      </w:pPr>
      <w:r w:rsidRPr="006658D8">
        <w:lastRenderedPageBreak/>
        <w:t>3. РЕЗУЛЬТАТИ НАВЧАННЯ ЗА ДИСЦИПЛІНОЮ</w:t>
      </w:r>
    </w:p>
    <w:p w:rsidR="00F13880" w:rsidRPr="00F565A0" w:rsidRDefault="00F13880" w:rsidP="00F13880">
      <w:pPr>
        <w:spacing w:line="360" w:lineRule="auto"/>
        <w:jc w:val="both"/>
        <w:rPr>
          <w:sz w:val="28"/>
          <w:szCs w:val="28"/>
        </w:rPr>
      </w:pPr>
    </w:p>
    <w:p w:rsidR="00F13880" w:rsidRDefault="00F13880" w:rsidP="00F13880">
      <w:pPr>
        <w:spacing w:line="360" w:lineRule="auto"/>
        <w:ind w:firstLine="720"/>
        <w:jc w:val="both"/>
        <w:rPr>
          <w:sz w:val="28"/>
          <w:szCs w:val="28"/>
        </w:rPr>
      </w:pPr>
      <w:r w:rsidRPr="00B10916">
        <w:rPr>
          <w:b/>
          <w:sz w:val="28"/>
          <w:szCs w:val="28"/>
        </w:rPr>
        <w:t>Результати навчання</w:t>
      </w:r>
      <w:r w:rsidRPr="006B0434">
        <w:rPr>
          <w:sz w:val="28"/>
          <w:szCs w:val="28"/>
        </w:rPr>
        <w:t xml:space="preserve"> за дисципліною: уміти аналізувати тексти з метою визначення найбільш вдалого емоційного забарвлення та обирати стратегію перекладу відповідно до виду тексту; долати лексичні та граматичні труднощі при перекладі в межах художнього стилю; перекладати використовувати </w:t>
      </w:r>
      <w:proofErr w:type="spellStart"/>
      <w:r w:rsidRPr="006B0434">
        <w:rPr>
          <w:sz w:val="28"/>
          <w:szCs w:val="28"/>
        </w:rPr>
        <w:t>використовувати</w:t>
      </w:r>
      <w:proofErr w:type="spellEnd"/>
      <w:r w:rsidRPr="006B0434">
        <w:rPr>
          <w:sz w:val="28"/>
          <w:szCs w:val="28"/>
        </w:rPr>
        <w:t xml:space="preserve"> на практиці перекладацькі прийоми для здійснення адекватного перекладу; аналізувати та редагувати готові переклади текстів художнього стилю англійською та українською мовою, виявляти їх особливості, тощо; та знати характерні особливості текстів професійно-значущого для майбутніх фахівців художнього функціонального стилю і його </w:t>
      </w:r>
      <w:proofErr w:type="spellStart"/>
      <w:r w:rsidRPr="006B0434">
        <w:rPr>
          <w:sz w:val="28"/>
          <w:szCs w:val="28"/>
        </w:rPr>
        <w:t>підстилів</w:t>
      </w:r>
      <w:proofErr w:type="spellEnd"/>
      <w:r w:rsidRPr="006B0434">
        <w:rPr>
          <w:sz w:val="28"/>
          <w:szCs w:val="28"/>
        </w:rPr>
        <w:t xml:space="preserve"> українською і англійс</w:t>
      </w:r>
      <w:r>
        <w:rPr>
          <w:sz w:val="28"/>
          <w:szCs w:val="28"/>
        </w:rPr>
        <w:t>ькою мовами.</w:t>
      </w:r>
    </w:p>
    <w:p w:rsidR="00B172B1" w:rsidRDefault="00B172B1" w:rsidP="00F13880">
      <w:pPr>
        <w:pStyle w:val="a3"/>
        <w:jc w:val="center"/>
        <w:rPr>
          <w:b/>
          <w:sz w:val="30"/>
        </w:rPr>
      </w:pPr>
    </w:p>
    <w:p w:rsidR="00F13880" w:rsidRPr="006658D8" w:rsidRDefault="00F13880" w:rsidP="00F13880">
      <w:pPr>
        <w:pStyle w:val="a3"/>
        <w:jc w:val="center"/>
        <w:rPr>
          <w:b/>
          <w:sz w:val="30"/>
        </w:rPr>
      </w:pPr>
      <w:r w:rsidRPr="006658D8">
        <w:rPr>
          <w:b/>
          <w:sz w:val="30"/>
        </w:rPr>
        <w:t>4. ПРОГРАМА НАВЧАЛЬНОЇ ДИСЦИПЛІНИ</w:t>
      </w:r>
    </w:p>
    <w:p w:rsidR="00F13880" w:rsidRPr="006658D8" w:rsidRDefault="00F13880" w:rsidP="00F13880">
      <w:pPr>
        <w:pStyle w:val="a3"/>
        <w:jc w:val="center"/>
        <w:rPr>
          <w:b/>
          <w:sz w:val="30"/>
        </w:rPr>
      </w:pPr>
    </w:p>
    <w:p w:rsidR="00F13880" w:rsidRDefault="00F13880" w:rsidP="00F13880">
      <w:pPr>
        <w:pStyle w:val="a3"/>
        <w:jc w:val="center"/>
        <w:rPr>
          <w:b/>
          <w:sz w:val="30"/>
        </w:rPr>
      </w:pPr>
      <w:r w:rsidRPr="006658D8">
        <w:rPr>
          <w:b/>
          <w:sz w:val="30"/>
        </w:rPr>
        <w:t>4.1. Анотація дисципліни</w:t>
      </w:r>
    </w:p>
    <w:p w:rsidR="00F13880" w:rsidRPr="006658D8" w:rsidRDefault="00F13880" w:rsidP="00F13880">
      <w:pPr>
        <w:pStyle w:val="a3"/>
        <w:jc w:val="center"/>
        <w:rPr>
          <w:b/>
          <w:sz w:val="30"/>
        </w:rPr>
      </w:pPr>
    </w:p>
    <w:p w:rsidR="00F13880" w:rsidRPr="00B172B1" w:rsidRDefault="00F13880" w:rsidP="00F13880">
      <w:pPr>
        <w:pStyle w:val="a3"/>
        <w:spacing w:line="360" w:lineRule="auto"/>
        <w:ind w:right="-30"/>
        <w:jc w:val="both"/>
        <w:rPr>
          <w:rFonts w:eastAsia="Calibri"/>
          <w:sz w:val="28"/>
          <w:szCs w:val="28"/>
        </w:rPr>
      </w:pPr>
      <w:r w:rsidRPr="006658D8">
        <w:tab/>
      </w:r>
      <w:r w:rsidRPr="00B172B1">
        <w:rPr>
          <w:sz w:val="28"/>
          <w:szCs w:val="28"/>
        </w:rPr>
        <w:t>Під час вивчення курсу «Переклад текстів різних жанрів» здобувачі освіти дізнаються про різні типи і види перекладу, особливості використання різних перекладацьких стратегій у процесі перекладу англомовних текстів різних функціональних жанрів. Студенти ознайомляться з різними видами перекладацької діяльності, способами подолання труднощів в усному чи писемному перекладі, навчаться здійснювати переклад текстів, що належать до офіційно-ділового, науково-технічного, публіцистичного та художнього стилів англійської та української мов.</w:t>
      </w:r>
    </w:p>
    <w:p w:rsidR="00F13880" w:rsidRPr="00F565A0" w:rsidRDefault="00F13880" w:rsidP="00F13880">
      <w:pPr>
        <w:spacing w:line="200" w:lineRule="exact"/>
      </w:pPr>
      <w:bookmarkStart w:id="6" w:name="page9"/>
      <w:bookmarkEnd w:id="6"/>
    </w:p>
    <w:p w:rsidR="00F13880" w:rsidRPr="00F565A0" w:rsidRDefault="00F13880" w:rsidP="00F13880">
      <w:pPr>
        <w:spacing w:line="311" w:lineRule="exact"/>
      </w:pPr>
    </w:p>
    <w:p w:rsidR="00F13880" w:rsidRDefault="00F13880" w:rsidP="00F13880">
      <w:pPr>
        <w:spacing w:line="0" w:lineRule="atLeast"/>
        <w:ind w:left="2160"/>
        <w:jc w:val="center"/>
        <w:rPr>
          <w:rFonts w:eastAsia="Calibri Light"/>
          <w:b/>
          <w:sz w:val="28"/>
        </w:rPr>
      </w:pPr>
    </w:p>
    <w:p w:rsidR="00F13880" w:rsidRDefault="00F13880" w:rsidP="00F13880">
      <w:pPr>
        <w:spacing w:line="0" w:lineRule="atLeast"/>
        <w:ind w:left="2160"/>
        <w:jc w:val="center"/>
        <w:rPr>
          <w:rFonts w:eastAsia="Calibri Light"/>
          <w:b/>
          <w:sz w:val="28"/>
        </w:rPr>
      </w:pPr>
    </w:p>
    <w:p w:rsidR="00F13880" w:rsidRDefault="00F13880" w:rsidP="00F13880">
      <w:pPr>
        <w:spacing w:line="0" w:lineRule="atLeast"/>
        <w:ind w:left="2160"/>
        <w:jc w:val="center"/>
        <w:rPr>
          <w:rFonts w:eastAsia="Calibri Light"/>
          <w:b/>
          <w:sz w:val="28"/>
        </w:rPr>
      </w:pPr>
    </w:p>
    <w:p w:rsidR="00F13880" w:rsidRDefault="00F13880" w:rsidP="00F13880">
      <w:pPr>
        <w:spacing w:line="0" w:lineRule="atLeast"/>
        <w:ind w:left="2160"/>
        <w:jc w:val="center"/>
        <w:rPr>
          <w:rFonts w:eastAsia="Calibri Light"/>
          <w:b/>
          <w:sz w:val="28"/>
        </w:rPr>
      </w:pPr>
    </w:p>
    <w:p w:rsidR="00F13880" w:rsidRDefault="00F13880" w:rsidP="00F13880">
      <w:pPr>
        <w:spacing w:line="0" w:lineRule="atLeast"/>
        <w:ind w:left="2160"/>
        <w:jc w:val="center"/>
        <w:rPr>
          <w:rFonts w:eastAsia="Calibri Light"/>
          <w:b/>
          <w:sz w:val="28"/>
        </w:rPr>
      </w:pPr>
    </w:p>
    <w:p w:rsidR="00F13880" w:rsidRDefault="00F13880" w:rsidP="00F13880">
      <w:pPr>
        <w:spacing w:line="0" w:lineRule="atLeast"/>
        <w:ind w:left="2160"/>
        <w:jc w:val="center"/>
        <w:rPr>
          <w:rFonts w:eastAsia="Calibri Light"/>
          <w:b/>
          <w:sz w:val="28"/>
        </w:rPr>
      </w:pPr>
    </w:p>
    <w:p w:rsidR="00F13880" w:rsidRDefault="00F13880" w:rsidP="00F13880">
      <w:pPr>
        <w:spacing w:line="0" w:lineRule="atLeast"/>
        <w:ind w:left="2160"/>
        <w:jc w:val="center"/>
        <w:rPr>
          <w:rFonts w:eastAsia="Calibri Light"/>
          <w:b/>
          <w:sz w:val="28"/>
        </w:rPr>
      </w:pPr>
    </w:p>
    <w:p w:rsidR="00B172B1" w:rsidRDefault="00B172B1" w:rsidP="00B172B1">
      <w:pPr>
        <w:spacing w:line="0" w:lineRule="atLeast"/>
        <w:rPr>
          <w:rFonts w:eastAsia="Calibri Light"/>
          <w:b/>
          <w:sz w:val="28"/>
        </w:rPr>
      </w:pPr>
    </w:p>
    <w:p w:rsidR="00B172B1" w:rsidRDefault="00B172B1" w:rsidP="00F13880">
      <w:pPr>
        <w:spacing w:line="0" w:lineRule="atLeast"/>
        <w:ind w:left="2160"/>
        <w:jc w:val="center"/>
        <w:rPr>
          <w:rFonts w:eastAsia="Calibri Light"/>
          <w:b/>
          <w:sz w:val="28"/>
        </w:rPr>
      </w:pPr>
    </w:p>
    <w:p w:rsidR="00F13875" w:rsidRDefault="00F13875" w:rsidP="00F13880">
      <w:pPr>
        <w:pStyle w:val="a3"/>
        <w:spacing w:before="9"/>
        <w:jc w:val="center"/>
        <w:rPr>
          <w:b/>
        </w:rPr>
      </w:pPr>
    </w:p>
    <w:p w:rsidR="00F13880" w:rsidRPr="006179C3" w:rsidRDefault="00F13880" w:rsidP="00F13880">
      <w:pPr>
        <w:pStyle w:val="a3"/>
        <w:spacing w:before="9"/>
        <w:jc w:val="center"/>
        <w:rPr>
          <w:b/>
        </w:rPr>
      </w:pPr>
      <w:r w:rsidRPr="006179C3">
        <w:rPr>
          <w:b/>
        </w:rPr>
        <w:t>Тематика* курсу:</w:t>
      </w:r>
    </w:p>
    <w:p w:rsidR="00F13880" w:rsidRPr="006179C3" w:rsidRDefault="00F13880" w:rsidP="00F13880">
      <w:pPr>
        <w:pStyle w:val="a3"/>
        <w:spacing w:before="9"/>
        <w:jc w:val="center"/>
        <w:rPr>
          <w:b/>
        </w:rPr>
      </w:pPr>
    </w:p>
    <w:p w:rsidR="00F13880" w:rsidRPr="006179C3" w:rsidRDefault="00F13880" w:rsidP="00F13880">
      <w:pPr>
        <w:tabs>
          <w:tab w:val="left" w:pos="10602"/>
        </w:tabs>
        <w:ind w:left="812" w:right="-30"/>
        <w:jc w:val="center"/>
        <w:rPr>
          <w:b/>
          <w:sz w:val="28"/>
          <w:szCs w:val="28"/>
        </w:rPr>
      </w:pPr>
      <w:proofErr w:type="gramStart"/>
      <w:r w:rsidRPr="006179C3">
        <w:rPr>
          <w:b/>
          <w:sz w:val="28"/>
          <w:szCs w:val="28"/>
          <w:lang w:val="en-US"/>
        </w:rPr>
        <w:t>Content module 1.</w:t>
      </w:r>
      <w:proofErr w:type="gramEnd"/>
      <w:r w:rsidRPr="006179C3">
        <w:rPr>
          <w:b/>
          <w:sz w:val="28"/>
          <w:szCs w:val="28"/>
          <w:lang w:val="en-US"/>
        </w:rPr>
        <w:t xml:space="preserve"> </w:t>
      </w:r>
    </w:p>
    <w:tbl>
      <w:tblPr>
        <w:tblW w:w="0" w:type="auto"/>
        <w:tblInd w:w="108" w:type="dxa"/>
        <w:tblLook w:val="04A0"/>
      </w:tblPr>
      <w:tblGrid>
        <w:gridCol w:w="1701"/>
        <w:gridCol w:w="8364"/>
      </w:tblGrid>
      <w:tr w:rsidR="00F13880" w:rsidRPr="006179C3" w:rsidTr="00EB2F83">
        <w:trPr>
          <w:trHeight w:val="70"/>
        </w:trPr>
        <w:tc>
          <w:tcPr>
            <w:tcW w:w="1701" w:type="dxa"/>
          </w:tcPr>
          <w:p w:rsidR="00F13880" w:rsidRPr="006179C3" w:rsidRDefault="00F13880" w:rsidP="00EB2F83">
            <w:pPr>
              <w:tabs>
                <w:tab w:val="left" w:pos="10602"/>
              </w:tabs>
              <w:ind w:left="-8" w:right="-30"/>
              <w:jc w:val="both"/>
              <w:rPr>
                <w:sz w:val="28"/>
                <w:szCs w:val="28"/>
              </w:rPr>
            </w:pPr>
            <w:r w:rsidRPr="006179C3">
              <w:rPr>
                <w:sz w:val="28"/>
                <w:szCs w:val="28"/>
                <w:lang w:val="en-US"/>
              </w:rPr>
              <w:t>Theme</w:t>
            </w:r>
            <w:r w:rsidRPr="006179C3">
              <w:rPr>
                <w:sz w:val="28"/>
                <w:szCs w:val="28"/>
              </w:rPr>
              <w:t xml:space="preserve"> 1. </w:t>
            </w:r>
          </w:p>
        </w:tc>
        <w:tc>
          <w:tcPr>
            <w:tcW w:w="8364" w:type="dxa"/>
          </w:tcPr>
          <w:p w:rsidR="00F13880" w:rsidRPr="006179C3" w:rsidRDefault="00F13880" w:rsidP="00EB2F83">
            <w:pPr>
              <w:pStyle w:val="TableParagraph"/>
              <w:ind w:right="4"/>
              <w:jc w:val="both"/>
              <w:rPr>
                <w:sz w:val="28"/>
                <w:szCs w:val="28"/>
              </w:rPr>
            </w:pPr>
            <w:r w:rsidRPr="006179C3">
              <w:rPr>
                <w:sz w:val="28"/>
                <w:szCs w:val="28"/>
              </w:rPr>
              <w:t xml:space="preserve">  </w:t>
            </w:r>
            <w:proofErr w:type="spellStart"/>
            <w:r w:rsidRPr="002649F5">
              <w:rPr>
                <w:sz w:val="28"/>
                <w:szCs w:val="28"/>
              </w:rPr>
              <w:t>Reading</w:t>
            </w:r>
            <w:proofErr w:type="spellEnd"/>
            <w:r w:rsidRPr="002649F5">
              <w:rPr>
                <w:sz w:val="28"/>
                <w:szCs w:val="28"/>
              </w:rPr>
              <w:t xml:space="preserve"> </w:t>
            </w:r>
            <w:proofErr w:type="spellStart"/>
            <w:r w:rsidRPr="002649F5">
              <w:rPr>
                <w:sz w:val="28"/>
                <w:szCs w:val="28"/>
              </w:rPr>
              <w:t>stories</w:t>
            </w:r>
            <w:proofErr w:type="spellEnd"/>
          </w:p>
        </w:tc>
      </w:tr>
      <w:tr w:rsidR="00F13880" w:rsidRPr="006179C3" w:rsidTr="00EB2F83">
        <w:trPr>
          <w:trHeight w:val="70"/>
        </w:trPr>
        <w:tc>
          <w:tcPr>
            <w:tcW w:w="1701" w:type="dxa"/>
          </w:tcPr>
          <w:p w:rsidR="00F13880" w:rsidRPr="006179C3" w:rsidRDefault="00F13880" w:rsidP="00EB2F83">
            <w:pPr>
              <w:jc w:val="both"/>
              <w:rPr>
                <w:sz w:val="28"/>
                <w:szCs w:val="28"/>
              </w:rPr>
            </w:pPr>
            <w:r w:rsidRPr="006179C3">
              <w:rPr>
                <w:sz w:val="28"/>
                <w:szCs w:val="28"/>
                <w:lang w:val="en-US"/>
              </w:rPr>
              <w:t>Theme</w:t>
            </w:r>
            <w:r w:rsidRPr="006179C3">
              <w:rPr>
                <w:sz w:val="28"/>
                <w:szCs w:val="28"/>
              </w:rPr>
              <w:t xml:space="preserve"> 2.</w:t>
            </w:r>
          </w:p>
        </w:tc>
        <w:tc>
          <w:tcPr>
            <w:tcW w:w="8364" w:type="dxa"/>
          </w:tcPr>
          <w:p w:rsidR="00F13880" w:rsidRPr="006179C3" w:rsidRDefault="00F13880" w:rsidP="00EB2F83">
            <w:pPr>
              <w:pStyle w:val="TableParagraph"/>
              <w:ind w:right="4"/>
              <w:jc w:val="both"/>
              <w:rPr>
                <w:sz w:val="28"/>
                <w:szCs w:val="28"/>
              </w:rPr>
            </w:pPr>
            <w:r w:rsidRPr="006179C3">
              <w:rPr>
                <w:sz w:val="28"/>
                <w:szCs w:val="28"/>
              </w:rPr>
              <w:t xml:space="preserve">  </w:t>
            </w:r>
            <w:proofErr w:type="spellStart"/>
            <w:r w:rsidRPr="002649F5">
              <w:rPr>
                <w:sz w:val="28"/>
                <w:szCs w:val="28"/>
              </w:rPr>
              <w:t>Plot</w:t>
            </w:r>
            <w:proofErr w:type="spellEnd"/>
            <w:r w:rsidRPr="002649F5">
              <w:rPr>
                <w:sz w:val="28"/>
                <w:szCs w:val="28"/>
              </w:rPr>
              <w:t xml:space="preserve"> </w:t>
            </w:r>
            <w:proofErr w:type="spellStart"/>
            <w:r w:rsidRPr="002649F5">
              <w:rPr>
                <w:sz w:val="28"/>
                <w:szCs w:val="28"/>
              </w:rPr>
              <w:t>and</w:t>
            </w:r>
            <w:proofErr w:type="spellEnd"/>
            <w:r w:rsidRPr="002649F5">
              <w:rPr>
                <w:sz w:val="28"/>
                <w:szCs w:val="28"/>
              </w:rPr>
              <w:t xml:space="preserve"> </w:t>
            </w:r>
            <w:proofErr w:type="spellStart"/>
            <w:r w:rsidRPr="002649F5">
              <w:rPr>
                <w:sz w:val="28"/>
                <w:szCs w:val="28"/>
              </w:rPr>
              <w:t>Structure</w:t>
            </w:r>
            <w:proofErr w:type="spellEnd"/>
          </w:p>
        </w:tc>
      </w:tr>
      <w:tr w:rsidR="00F13880" w:rsidRPr="006179C3" w:rsidTr="00EB2F83">
        <w:trPr>
          <w:trHeight w:val="70"/>
        </w:trPr>
        <w:tc>
          <w:tcPr>
            <w:tcW w:w="1701" w:type="dxa"/>
          </w:tcPr>
          <w:p w:rsidR="00F13880" w:rsidRPr="006179C3" w:rsidRDefault="00F13880" w:rsidP="00EB2F83">
            <w:pPr>
              <w:jc w:val="both"/>
              <w:rPr>
                <w:sz w:val="28"/>
                <w:szCs w:val="28"/>
              </w:rPr>
            </w:pPr>
            <w:r w:rsidRPr="006179C3">
              <w:rPr>
                <w:sz w:val="28"/>
                <w:szCs w:val="28"/>
                <w:lang w:val="en-US"/>
              </w:rPr>
              <w:t>Theme</w:t>
            </w:r>
            <w:r w:rsidRPr="006179C3">
              <w:rPr>
                <w:sz w:val="28"/>
                <w:szCs w:val="28"/>
              </w:rPr>
              <w:t xml:space="preserve"> 3.</w:t>
            </w:r>
          </w:p>
        </w:tc>
        <w:tc>
          <w:tcPr>
            <w:tcW w:w="8364" w:type="dxa"/>
          </w:tcPr>
          <w:p w:rsidR="00F13880" w:rsidRPr="006179C3" w:rsidRDefault="00F13880" w:rsidP="00EB2F83">
            <w:pPr>
              <w:pStyle w:val="TableParagraph"/>
              <w:ind w:right="4"/>
              <w:jc w:val="both"/>
              <w:rPr>
                <w:sz w:val="28"/>
                <w:szCs w:val="28"/>
              </w:rPr>
            </w:pPr>
            <w:r w:rsidRPr="006179C3">
              <w:rPr>
                <w:sz w:val="28"/>
                <w:szCs w:val="28"/>
              </w:rPr>
              <w:t xml:space="preserve">  </w:t>
            </w:r>
            <w:proofErr w:type="spellStart"/>
            <w:r w:rsidRPr="002649F5">
              <w:rPr>
                <w:sz w:val="28"/>
                <w:szCs w:val="28"/>
              </w:rPr>
              <w:t>Irony</w:t>
            </w:r>
            <w:proofErr w:type="spellEnd"/>
            <w:r w:rsidRPr="002649F5">
              <w:rPr>
                <w:sz w:val="28"/>
                <w:szCs w:val="28"/>
              </w:rPr>
              <w:t xml:space="preserve"> </w:t>
            </w:r>
            <w:proofErr w:type="spellStart"/>
            <w:r w:rsidRPr="002649F5">
              <w:rPr>
                <w:sz w:val="28"/>
                <w:szCs w:val="28"/>
              </w:rPr>
              <w:t>and</w:t>
            </w:r>
            <w:proofErr w:type="spellEnd"/>
            <w:r w:rsidRPr="002649F5">
              <w:rPr>
                <w:sz w:val="28"/>
                <w:szCs w:val="28"/>
              </w:rPr>
              <w:t xml:space="preserve"> </w:t>
            </w:r>
            <w:proofErr w:type="spellStart"/>
            <w:r w:rsidRPr="002649F5">
              <w:rPr>
                <w:sz w:val="28"/>
                <w:szCs w:val="28"/>
              </w:rPr>
              <w:t>symbol</w:t>
            </w:r>
            <w:proofErr w:type="spellEnd"/>
          </w:p>
        </w:tc>
      </w:tr>
      <w:tr w:rsidR="00F13880" w:rsidRPr="006179C3" w:rsidTr="00EB2F83">
        <w:trPr>
          <w:trHeight w:val="70"/>
        </w:trPr>
        <w:tc>
          <w:tcPr>
            <w:tcW w:w="1701" w:type="dxa"/>
          </w:tcPr>
          <w:p w:rsidR="00F13880" w:rsidRPr="006179C3" w:rsidRDefault="00F13880" w:rsidP="00EB2F83">
            <w:pPr>
              <w:jc w:val="both"/>
              <w:rPr>
                <w:sz w:val="28"/>
                <w:szCs w:val="28"/>
              </w:rPr>
            </w:pPr>
            <w:r w:rsidRPr="006179C3">
              <w:rPr>
                <w:sz w:val="28"/>
                <w:szCs w:val="28"/>
                <w:lang w:val="en-US"/>
              </w:rPr>
              <w:t>Theme</w:t>
            </w:r>
            <w:r w:rsidRPr="006179C3">
              <w:rPr>
                <w:sz w:val="28"/>
                <w:szCs w:val="28"/>
              </w:rPr>
              <w:t xml:space="preserve"> 4.</w:t>
            </w:r>
          </w:p>
        </w:tc>
        <w:tc>
          <w:tcPr>
            <w:tcW w:w="8364" w:type="dxa"/>
          </w:tcPr>
          <w:p w:rsidR="00F13880" w:rsidRPr="006179C3" w:rsidRDefault="00F13880" w:rsidP="00EB2F83">
            <w:pPr>
              <w:pStyle w:val="TableParagraph"/>
              <w:ind w:right="164"/>
              <w:jc w:val="both"/>
              <w:rPr>
                <w:rFonts w:eastAsia="Calibri"/>
                <w:sz w:val="28"/>
                <w:szCs w:val="28"/>
              </w:rPr>
            </w:pPr>
            <w:r w:rsidRPr="006179C3">
              <w:rPr>
                <w:sz w:val="28"/>
                <w:szCs w:val="28"/>
              </w:rPr>
              <w:t xml:space="preserve"> </w:t>
            </w:r>
            <w:r>
              <w:rPr>
                <w:sz w:val="28"/>
                <w:szCs w:val="28"/>
              </w:rPr>
              <w:t xml:space="preserve"> </w:t>
            </w:r>
            <w:proofErr w:type="spellStart"/>
            <w:r w:rsidRPr="002649F5">
              <w:rPr>
                <w:sz w:val="28"/>
                <w:szCs w:val="28"/>
              </w:rPr>
              <w:t>Reading</w:t>
            </w:r>
            <w:proofErr w:type="spellEnd"/>
            <w:r w:rsidRPr="002649F5">
              <w:rPr>
                <w:sz w:val="28"/>
                <w:szCs w:val="28"/>
              </w:rPr>
              <w:t xml:space="preserve"> </w:t>
            </w:r>
            <w:proofErr w:type="spellStart"/>
            <w:r w:rsidRPr="002649F5">
              <w:rPr>
                <w:sz w:val="28"/>
                <w:szCs w:val="28"/>
              </w:rPr>
              <w:t>Plays</w:t>
            </w:r>
            <w:proofErr w:type="spellEnd"/>
          </w:p>
        </w:tc>
      </w:tr>
    </w:tbl>
    <w:p w:rsidR="00F13880" w:rsidRPr="006179C3" w:rsidRDefault="00F13880" w:rsidP="00F13880">
      <w:pPr>
        <w:spacing w:line="276" w:lineRule="auto"/>
        <w:ind w:right="113"/>
        <w:jc w:val="both"/>
        <w:rPr>
          <w:b/>
          <w:sz w:val="28"/>
          <w:szCs w:val="28"/>
          <w:lang w:val="en-US"/>
        </w:rPr>
      </w:pPr>
      <w:r w:rsidRPr="006179C3">
        <w:rPr>
          <w:b/>
          <w:sz w:val="28"/>
          <w:szCs w:val="28"/>
          <w:lang w:val="en-US"/>
        </w:rPr>
        <w:tab/>
      </w:r>
    </w:p>
    <w:p w:rsidR="00F13880" w:rsidRPr="006179C3" w:rsidRDefault="00F13880" w:rsidP="00F13880">
      <w:pPr>
        <w:spacing w:line="276" w:lineRule="auto"/>
        <w:ind w:left="709" w:right="113"/>
        <w:jc w:val="both"/>
        <w:rPr>
          <w:b/>
          <w:sz w:val="28"/>
          <w:szCs w:val="28"/>
        </w:rPr>
      </w:pPr>
      <w:r w:rsidRPr="006179C3">
        <w:rPr>
          <w:b/>
          <w:sz w:val="28"/>
          <w:szCs w:val="28"/>
        </w:rPr>
        <w:t xml:space="preserve">* </w:t>
      </w:r>
      <w:r w:rsidRPr="006179C3">
        <w:rPr>
          <w:i/>
          <w:sz w:val="24"/>
          <w:szCs w:val="24"/>
        </w:rPr>
        <w:t>Тематика курсу може варіюватись, але має залишатись у межах змістових модулів</w:t>
      </w:r>
    </w:p>
    <w:p w:rsidR="00F13880" w:rsidRPr="006179C3" w:rsidRDefault="00F13880" w:rsidP="00F13880">
      <w:pPr>
        <w:spacing w:line="276" w:lineRule="auto"/>
        <w:ind w:left="709" w:right="113"/>
        <w:jc w:val="both"/>
        <w:rPr>
          <w:b/>
          <w:sz w:val="28"/>
          <w:szCs w:val="28"/>
        </w:rPr>
      </w:pPr>
    </w:p>
    <w:p w:rsidR="00F13880" w:rsidRPr="006179C3" w:rsidRDefault="00F13880" w:rsidP="00F13880">
      <w:pPr>
        <w:spacing w:line="276" w:lineRule="auto"/>
        <w:ind w:right="113"/>
        <w:jc w:val="both"/>
        <w:rPr>
          <w:b/>
          <w:sz w:val="28"/>
          <w:szCs w:val="28"/>
        </w:rPr>
      </w:pPr>
      <w:r w:rsidRPr="006179C3">
        <w:rPr>
          <w:b/>
          <w:sz w:val="28"/>
          <w:szCs w:val="28"/>
        </w:rPr>
        <w:tab/>
        <w:t>Дисципліни, вивчення яких обов’язково передує цій дисципліні: «</w:t>
      </w:r>
      <w:r w:rsidRPr="006179C3">
        <w:rPr>
          <w:sz w:val="28"/>
          <w:szCs w:val="28"/>
        </w:rPr>
        <w:t xml:space="preserve">Іноземна мова», «Іноземна мова за професійним спрямуванням», «Ділова іноземна  мова». </w:t>
      </w:r>
    </w:p>
    <w:p w:rsidR="00F13880" w:rsidRPr="006179C3" w:rsidRDefault="00F13880" w:rsidP="00F13880">
      <w:pPr>
        <w:shd w:val="clear" w:color="auto" w:fill="FFFFFF"/>
        <w:tabs>
          <w:tab w:val="left" w:pos="197"/>
        </w:tabs>
        <w:spacing w:line="276" w:lineRule="auto"/>
        <w:ind w:left="709" w:right="113"/>
        <w:jc w:val="center"/>
        <w:rPr>
          <w:b/>
          <w:sz w:val="28"/>
          <w:szCs w:val="28"/>
        </w:rPr>
      </w:pPr>
    </w:p>
    <w:p w:rsidR="00F13880" w:rsidRPr="006179C3" w:rsidRDefault="00F13880" w:rsidP="00F13880">
      <w:pPr>
        <w:shd w:val="clear" w:color="auto" w:fill="FFFFFF"/>
        <w:tabs>
          <w:tab w:val="left" w:pos="197"/>
        </w:tabs>
        <w:spacing w:line="276" w:lineRule="auto"/>
        <w:ind w:left="709" w:right="113"/>
        <w:jc w:val="center"/>
        <w:rPr>
          <w:sz w:val="28"/>
          <w:szCs w:val="28"/>
        </w:rPr>
      </w:pPr>
      <w:r w:rsidRPr="006179C3">
        <w:rPr>
          <w:b/>
          <w:sz w:val="28"/>
          <w:szCs w:val="28"/>
        </w:rPr>
        <w:t>Міждисциплінарні зв’язки</w:t>
      </w:r>
    </w:p>
    <w:p w:rsidR="00F13880" w:rsidRPr="006179C3" w:rsidRDefault="00F13880" w:rsidP="00F13880">
      <w:pPr>
        <w:shd w:val="clear" w:color="auto" w:fill="FFFFFF"/>
        <w:tabs>
          <w:tab w:val="left" w:pos="197"/>
        </w:tabs>
        <w:spacing w:line="276" w:lineRule="auto"/>
        <w:ind w:right="113"/>
        <w:jc w:val="both"/>
        <w:rPr>
          <w:sz w:val="28"/>
          <w:szCs w:val="28"/>
        </w:rPr>
      </w:pPr>
      <w:r w:rsidRPr="006179C3">
        <w:rPr>
          <w:sz w:val="28"/>
          <w:szCs w:val="28"/>
        </w:rPr>
        <w:tab/>
      </w:r>
      <w:r w:rsidRPr="006179C3">
        <w:rPr>
          <w:sz w:val="28"/>
          <w:szCs w:val="28"/>
        </w:rPr>
        <w:tab/>
        <w:t xml:space="preserve">Під час занять з іноземної мови здобувачі освіти паралельно набувають знання з таких дисциплін, як </w:t>
      </w:r>
      <w:r>
        <w:rPr>
          <w:sz w:val="28"/>
          <w:szCs w:val="28"/>
        </w:rPr>
        <w:t>«</w:t>
      </w:r>
      <w:r w:rsidRPr="006179C3">
        <w:rPr>
          <w:sz w:val="28"/>
          <w:szCs w:val="28"/>
        </w:rPr>
        <w:t>Інклюзивне суспільство</w:t>
      </w:r>
      <w:r>
        <w:rPr>
          <w:sz w:val="28"/>
          <w:szCs w:val="28"/>
        </w:rPr>
        <w:t>»</w:t>
      </w:r>
      <w:r w:rsidRPr="006179C3">
        <w:rPr>
          <w:sz w:val="28"/>
          <w:szCs w:val="28"/>
        </w:rPr>
        <w:t>, "Україна в контексті світового розвитку", "Українська мова (за професійним спрямуванням)".</w:t>
      </w:r>
    </w:p>
    <w:p w:rsidR="00F13880" w:rsidRPr="006179C3" w:rsidRDefault="00F13880" w:rsidP="00F13880">
      <w:pPr>
        <w:spacing w:line="0" w:lineRule="atLeast"/>
        <w:ind w:left="2160"/>
        <w:jc w:val="center"/>
        <w:rPr>
          <w:rFonts w:eastAsia="Calibri Light"/>
          <w:b/>
          <w:sz w:val="28"/>
        </w:rPr>
      </w:pPr>
    </w:p>
    <w:p w:rsidR="00F13880" w:rsidRDefault="00F13880" w:rsidP="00F13880">
      <w:pPr>
        <w:spacing w:line="0" w:lineRule="atLeast"/>
        <w:ind w:left="2160"/>
        <w:jc w:val="center"/>
        <w:rPr>
          <w:rFonts w:eastAsia="Calibri Light"/>
          <w:b/>
          <w:sz w:val="28"/>
        </w:rPr>
      </w:pPr>
    </w:p>
    <w:p w:rsidR="00F13880" w:rsidRDefault="00F13880" w:rsidP="00F13880">
      <w:pPr>
        <w:spacing w:line="0" w:lineRule="atLeast"/>
        <w:ind w:left="2160"/>
        <w:jc w:val="center"/>
        <w:rPr>
          <w:rFonts w:eastAsia="Calibri Light"/>
          <w:b/>
          <w:sz w:val="28"/>
        </w:rPr>
      </w:pPr>
    </w:p>
    <w:p w:rsidR="00F13880" w:rsidRDefault="00F13880" w:rsidP="00F13880">
      <w:pPr>
        <w:spacing w:line="0" w:lineRule="atLeast"/>
        <w:ind w:left="2160"/>
        <w:jc w:val="center"/>
        <w:rPr>
          <w:rFonts w:eastAsia="Calibri Light"/>
          <w:b/>
          <w:sz w:val="28"/>
        </w:rPr>
      </w:pPr>
    </w:p>
    <w:p w:rsidR="00F13880" w:rsidRDefault="00F13880" w:rsidP="00F13880">
      <w:pPr>
        <w:spacing w:line="0" w:lineRule="atLeast"/>
        <w:ind w:left="2160"/>
        <w:jc w:val="center"/>
        <w:rPr>
          <w:rFonts w:eastAsia="Calibri Light"/>
          <w:b/>
          <w:sz w:val="28"/>
        </w:rPr>
      </w:pPr>
    </w:p>
    <w:p w:rsidR="00F13880" w:rsidRDefault="00F13880" w:rsidP="00F13880">
      <w:pPr>
        <w:spacing w:line="0" w:lineRule="atLeast"/>
        <w:ind w:left="2160"/>
        <w:jc w:val="center"/>
        <w:rPr>
          <w:rFonts w:eastAsia="Calibri Light"/>
          <w:b/>
          <w:sz w:val="28"/>
        </w:rPr>
      </w:pPr>
    </w:p>
    <w:p w:rsidR="00F13880" w:rsidRDefault="00F13880" w:rsidP="00F13880">
      <w:pPr>
        <w:spacing w:line="0" w:lineRule="atLeast"/>
        <w:ind w:left="2160"/>
        <w:jc w:val="center"/>
        <w:rPr>
          <w:rFonts w:eastAsia="Calibri Light"/>
          <w:b/>
          <w:sz w:val="28"/>
        </w:rPr>
      </w:pPr>
    </w:p>
    <w:p w:rsidR="00F13880" w:rsidRDefault="00F13880" w:rsidP="00F13880">
      <w:pPr>
        <w:spacing w:line="0" w:lineRule="atLeast"/>
        <w:ind w:left="2160"/>
        <w:jc w:val="center"/>
        <w:rPr>
          <w:rFonts w:eastAsia="Calibri Light"/>
          <w:b/>
          <w:sz w:val="28"/>
        </w:rPr>
      </w:pPr>
    </w:p>
    <w:p w:rsidR="00F13880" w:rsidRDefault="00F13880" w:rsidP="00F13880">
      <w:pPr>
        <w:spacing w:line="0" w:lineRule="atLeast"/>
        <w:ind w:left="2160"/>
        <w:jc w:val="center"/>
        <w:rPr>
          <w:rFonts w:eastAsia="Calibri Light"/>
          <w:b/>
          <w:sz w:val="28"/>
        </w:rPr>
      </w:pPr>
    </w:p>
    <w:p w:rsidR="00F13880" w:rsidRDefault="00F13880" w:rsidP="00F13880">
      <w:pPr>
        <w:spacing w:line="0" w:lineRule="atLeast"/>
        <w:ind w:left="2160"/>
        <w:jc w:val="center"/>
        <w:rPr>
          <w:rFonts w:eastAsia="Calibri Light"/>
          <w:b/>
          <w:sz w:val="28"/>
        </w:rPr>
      </w:pPr>
    </w:p>
    <w:p w:rsidR="00F13880" w:rsidRDefault="00F13880" w:rsidP="00F13880">
      <w:pPr>
        <w:spacing w:line="0" w:lineRule="atLeast"/>
        <w:ind w:left="2160"/>
        <w:jc w:val="center"/>
        <w:rPr>
          <w:rFonts w:eastAsia="Calibri Light"/>
          <w:b/>
          <w:sz w:val="28"/>
        </w:rPr>
      </w:pPr>
    </w:p>
    <w:p w:rsidR="00F13880" w:rsidRDefault="00F13880" w:rsidP="00F13880">
      <w:pPr>
        <w:spacing w:line="0" w:lineRule="atLeast"/>
        <w:ind w:left="2160"/>
        <w:jc w:val="center"/>
        <w:rPr>
          <w:rFonts w:eastAsia="Calibri Light"/>
          <w:b/>
          <w:sz w:val="28"/>
        </w:rPr>
      </w:pPr>
    </w:p>
    <w:p w:rsidR="00F13880" w:rsidRDefault="00F13880" w:rsidP="00F13880">
      <w:pPr>
        <w:spacing w:line="0" w:lineRule="atLeast"/>
        <w:ind w:left="2160"/>
        <w:jc w:val="center"/>
        <w:rPr>
          <w:rFonts w:eastAsia="Calibri Light"/>
          <w:b/>
          <w:sz w:val="28"/>
        </w:rPr>
      </w:pPr>
    </w:p>
    <w:p w:rsidR="00F13880" w:rsidRDefault="00F13880" w:rsidP="00F13880">
      <w:pPr>
        <w:spacing w:line="0" w:lineRule="atLeast"/>
        <w:ind w:left="2160"/>
        <w:jc w:val="center"/>
        <w:rPr>
          <w:rFonts w:eastAsia="Calibri Light"/>
          <w:b/>
          <w:sz w:val="28"/>
        </w:rPr>
      </w:pPr>
    </w:p>
    <w:p w:rsidR="00F13880" w:rsidRDefault="00F13880" w:rsidP="00F13880">
      <w:pPr>
        <w:spacing w:line="0" w:lineRule="atLeast"/>
        <w:ind w:left="2160"/>
        <w:jc w:val="center"/>
        <w:rPr>
          <w:rFonts w:eastAsia="Calibri Light"/>
          <w:b/>
          <w:sz w:val="28"/>
        </w:rPr>
      </w:pPr>
    </w:p>
    <w:p w:rsidR="00F13880" w:rsidRDefault="00F13880" w:rsidP="00F13880">
      <w:pPr>
        <w:spacing w:line="0" w:lineRule="atLeast"/>
        <w:ind w:left="2160"/>
        <w:jc w:val="center"/>
        <w:rPr>
          <w:rFonts w:eastAsia="Calibri Light"/>
          <w:b/>
          <w:sz w:val="28"/>
        </w:rPr>
      </w:pPr>
    </w:p>
    <w:p w:rsidR="00B172B1" w:rsidRDefault="00B172B1" w:rsidP="00F13880">
      <w:pPr>
        <w:spacing w:line="0" w:lineRule="atLeast"/>
        <w:ind w:left="2160"/>
        <w:jc w:val="center"/>
        <w:rPr>
          <w:rFonts w:eastAsia="Calibri Light"/>
          <w:b/>
          <w:sz w:val="28"/>
        </w:rPr>
      </w:pPr>
    </w:p>
    <w:p w:rsidR="00B172B1" w:rsidRDefault="00B172B1" w:rsidP="00F13880">
      <w:pPr>
        <w:spacing w:line="0" w:lineRule="atLeast"/>
        <w:ind w:left="2160"/>
        <w:jc w:val="center"/>
        <w:rPr>
          <w:rFonts w:eastAsia="Calibri Light"/>
          <w:b/>
          <w:sz w:val="28"/>
        </w:rPr>
      </w:pPr>
    </w:p>
    <w:p w:rsidR="00B172B1" w:rsidRDefault="00B172B1" w:rsidP="00F13880">
      <w:pPr>
        <w:spacing w:line="0" w:lineRule="atLeast"/>
        <w:ind w:left="2160"/>
        <w:jc w:val="center"/>
        <w:rPr>
          <w:rFonts w:eastAsia="Calibri Light"/>
          <w:b/>
          <w:sz w:val="28"/>
        </w:rPr>
      </w:pPr>
    </w:p>
    <w:p w:rsidR="00B172B1" w:rsidRDefault="00B172B1" w:rsidP="00F13880">
      <w:pPr>
        <w:spacing w:line="0" w:lineRule="atLeast"/>
        <w:ind w:left="2160"/>
        <w:jc w:val="center"/>
        <w:rPr>
          <w:rFonts w:eastAsia="Calibri Light"/>
          <w:b/>
          <w:sz w:val="28"/>
        </w:rPr>
      </w:pPr>
    </w:p>
    <w:p w:rsidR="00F13880" w:rsidRDefault="00F13880" w:rsidP="00B172B1">
      <w:pPr>
        <w:spacing w:line="0" w:lineRule="atLeast"/>
        <w:ind w:left="2160"/>
        <w:rPr>
          <w:rFonts w:eastAsia="Calibri Light"/>
          <w:b/>
          <w:sz w:val="28"/>
        </w:rPr>
      </w:pPr>
    </w:p>
    <w:p w:rsidR="00F13875" w:rsidRDefault="00F13875" w:rsidP="00F13880">
      <w:pPr>
        <w:pStyle w:val="1"/>
        <w:spacing w:before="0" w:after="240"/>
        <w:rPr>
          <w:rFonts w:ascii="Times New Roman" w:hAnsi="Times New Roman"/>
          <w:sz w:val="28"/>
          <w:szCs w:val="28"/>
          <w:lang w:val="uk-UA"/>
        </w:rPr>
      </w:pPr>
    </w:p>
    <w:p w:rsidR="00F13875" w:rsidRDefault="00F13875" w:rsidP="00F13875"/>
    <w:p w:rsidR="00F13875" w:rsidRPr="00F13875" w:rsidRDefault="00F13875" w:rsidP="00F13875"/>
    <w:p w:rsidR="003A7C39" w:rsidRPr="00BA2337" w:rsidRDefault="003A7C39" w:rsidP="00F13880">
      <w:pPr>
        <w:pStyle w:val="1"/>
        <w:spacing w:before="0" w:after="240"/>
        <w:rPr>
          <w:rFonts w:ascii="Times New Roman" w:hAnsi="Times New Roman"/>
          <w:sz w:val="28"/>
          <w:szCs w:val="28"/>
          <w:lang w:val="uk-UA"/>
        </w:rPr>
      </w:pPr>
      <w:r w:rsidRPr="00BA2337">
        <w:rPr>
          <w:rFonts w:ascii="Times New Roman" w:hAnsi="Times New Roman"/>
          <w:sz w:val="28"/>
          <w:szCs w:val="28"/>
          <w:lang w:val="uk-UA"/>
        </w:rPr>
        <w:lastRenderedPageBreak/>
        <w:t>4. ПРОГРАМА НАВЧАЛЬНОЇ ДИСЦИПЛІНИ</w:t>
      </w:r>
    </w:p>
    <w:p w:rsidR="00751AD7" w:rsidRPr="00F13875" w:rsidRDefault="003A7C39" w:rsidP="00F13875">
      <w:pPr>
        <w:spacing w:after="240"/>
        <w:rPr>
          <w:b/>
          <w:bCs/>
          <w:sz w:val="28"/>
          <w:szCs w:val="28"/>
        </w:rPr>
      </w:pPr>
      <w:r>
        <w:rPr>
          <w:b/>
          <w:bCs/>
          <w:sz w:val="28"/>
          <w:szCs w:val="28"/>
        </w:rPr>
        <w:t xml:space="preserve">         </w:t>
      </w:r>
      <w:r w:rsidRPr="00147D34">
        <w:rPr>
          <w:b/>
          <w:bCs/>
          <w:sz w:val="28"/>
          <w:szCs w:val="28"/>
        </w:rPr>
        <w:t>4.2. Структура навчальної дисципліни</w:t>
      </w:r>
    </w:p>
    <w:p w:rsidR="00751AD7" w:rsidRPr="006658D8" w:rsidRDefault="00751AD7" w:rsidP="00751AD7">
      <w:pPr>
        <w:jc w:val="center"/>
        <w:rPr>
          <w:b/>
          <w:sz w:val="28"/>
        </w:rPr>
      </w:pPr>
      <w:r w:rsidRPr="006658D8">
        <w:rPr>
          <w:b/>
          <w:sz w:val="28"/>
        </w:rPr>
        <w:t>4.2.1. Тематичний план</w:t>
      </w:r>
    </w:p>
    <w:p w:rsidR="00751AD7" w:rsidRPr="006658D8" w:rsidRDefault="00751AD7" w:rsidP="00751AD7">
      <w:pPr>
        <w:spacing w:before="1"/>
        <w:ind w:left="2922"/>
        <w:rPr>
          <w:b/>
          <w:sz w:val="28"/>
        </w:rPr>
      </w:pPr>
    </w:p>
    <w:tbl>
      <w:tblPr>
        <w:tblW w:w="101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09"/>
        <w:gridCol w:w="425"/>
        <w:gridCol w:w="142"/>
        <w:gridCol w:w="339"/>
        <w:gridCol w:w="481"/>
        <w:gridCol w:w="481"/>
        <w:gridCol w:w="481"/>
        <w:gridCol w:w="344"/>
        <w:gridCol w:w="137"/>
        <w:gridCol w:w="430"/>
        <w:gridCol w:w="426"/>
        <w:gridCol w:w="141"/>
        <w:gridCol w:w="355"/>
        <w:gridCol w:w="71"/>
        <w:gridCol w:w="426"/>
        <w:gridCol w:w="497"/>
        <w:gridCol w:w="496"/>
        <w:gridCol w:w="424"/>
        <w:gridCol w:w="73"/>
        <w:gridCol w:w="402"/>
        <w:gridCol w:w="1165"/>
      </w:tblGrid>
      <w:tr w:rsidR="00751AD7" w:rsidRPr="006658D8" w:rsidTr="00EB2F83">
        <w:tc>
          <w:tcPr>
            <w:tcW w:w="2410" w:type="dxa"/>
            <w:vMerge w:val="restart"/>
            <w:vAlign w:val="center"/>
          </w:tcPr>
          <w:p w:rsidR="00751AD7" w:rsidRPr="001F6282" w:rsidRDefault="00751AD7" w:rsidP="00EB2F83">
            <w:pPr>
              <w:spacing w:before="1"/>
              <w:jc w:val="center"/>
              <w:rPr>
                <w:sz w:val="24"/>
                <w:szCs w:val="24"/>
              </w:rPr>
            </w:pPr>
            <w:r w:rsidRPr="001F6282">
              <w:rPr>
                <w:sz w:val="24"/>
                <w:szCs w:val="24"/>
              </w:rPr>
              <w:t>Назва змістових модулів і тем</w:t>
            </w:r>
          </w:p>
        </w:tc>
        <w:tc>
          <w:tcPr>
            <w:tcW w:w="6570" w:type="dxa"/>
            <w:gridSpan w:val="19"/>
            <w:vAlign w:val="center"/>
          </w:tcPr>
          <w:p w:rsidR="00751AD7" w:rsidRPr="001F6282" w:rsidRDefault="00751AD7" w:rsidP="00EB2F83">
            <w:pPr>
              <w:spacing w:before="1"/>
              <w:jc w:val="center"/>
              <w:rPr>
                <w:sz w:val="24"/>
                <w:szCs w:val="24"/>
              </w:rPr>
            </w:pPr>
            <w:r w:rsidRPr="001F6282">
              <w:rPr>
                <w:sz w:val="24"/>
                <w:szCs w:val="24"/>
              </w:rPr>
              <w:t>Розподіл годин між видами робіт</w:t>
            </w:r>
          </w:p>
        </w:tc>
        <w:tc>
          <w:tcPr>
            <w:tcW w:w="1165" w:type="dxa"/>
            <w:vMerge w:val="restart"/>
            <w:vAlign w:val="center"/>
          </w:tcPr>
          <w:p w:rsidR="00751AD7" w:rsidRPr="006658D8" w:rsidRDefault="00751AD7" w:rsidP="00EB2F83">
            <w:pPr>
              <w:spacing w:before="1"/>
              <w:ind w:left="-157" w:right="-169"/>
              <w:jc w:val="center"/>
            </w:pPr>
            <w:r w:rsidRPr="006658D8">
              <w:t>Форми і методи контролю знань</w:t>
            </w:r>
          </w:p>
        </w:tc>
      </w:tr>
      <w:tr w:rsidR="00751AD7" w:rsidRPr="006658D8" w:rsidTr="00EB2F83">
        <w:tc>
          <w:tcPr>
            <w:tcW w:w="2410" w:type="dxa"/>
            <w:vMerge/>
            <w:vAlign w:val="center"/>
          </w:tcPr>
          <w:p w:rsidR="00751AD7" w:rsidRPr="001F6282" w:rsidRDefault="00751AD7" w:rsidP="00EB2F83">
            <w:pPr>
              <w:spacing w:before="1"/>
              <w:jc w:val="center"/>
              <w:rPr>
                <w:sz w:val="24"/>
                <w:szCs w:val="24"/>
              </w:rPr>
            </w:pPr>
          </w:p>
        </w:tc>
        <w:tc>
          <w:tcPr>
            <w:tcW w:w="3260" w:type="dxa"/>
            <w:gridSpan w:val="9"/>
            <w:tcBorders>
              <w:right w:val="single" w:sz="12" w:space="0" w:color="auto"/>
            </w:tcBorders>
            <w:vAlign w:val="center"/>
          </w:tcPr>
          <w:p w:rsidR="00751AD7" w:rsidRPr="001F6282" w:rsidRDefault="00751AD7" w:rsidP="00EB2F83">
            <w:pPr>
              <w:spacing w:before="1"/>
              <w:jc w:val="center"/>
              <w:rPr>
                <w:sz w:val="24"/>
                <w:szCs w:val="24"/>
              </w:rPr>
            </w:pPr>
            <w:r w:rsidRPr="001F6282">
              <w:rPr>
                <w:sz w:val="24"/>
                <w:szCs w:val="24"/>
              </w:rPr>
              <w:t>денна форма навчання</w:t>
            </w:r>
          </w:p>
        </w:tc>
        <w:tc>
          <w:tcPr>
            <w:tcW w:w="3310" w:type="dxa"/>
            <w:gridSpan w:val="10"/>
            <w:tcBorders>
              <w:left w:val="single" w:sz="12" w:space="0" w:color="auto"/>
            </w:tcBorders>
            <w:vAlign w:val="center"/>
          </w:tcPr>
          <w:p w:rsidR="00751AD7" w:rsidRPr="001F6282" w:rsidRDefault="00751AD7" w:rsidP="00EB2F83">
            <w:pPr>
              <w:spacing w:before="1"/>
              <w:jc w:val="center"/>
              <w:rPr>
                <w:sz w:val="24"/>
                <w:szCs w:val="24"/>
              </w:rPr>
            </w:pPr>
            <w:r w:rsidRPr="001F6282">
              <w:rPr>
                <w:sz w:val="24"/>
                <w:szCs w:val="24"/>
              </w:rPr>
              <w:t>заочна форма навчання</w:t>
            </w:r>
          </w:p>
        </w:tc>
        <w:tc>
          <w:tcPr>
            <w:tcW w:w="1165" w:type="dxa"/>
            <w:vMerge/>
            <w:vAlign w:val="center"/>
          </w:tcPr>
          <w:p w:rsidR="00751AD7" w:rsidRPr="001F6282" w:rsidRDefault="00751AD7" w:rsidP="00EB2F83">
            <w:pPr>
              <w:spacing w:before="1"/>
              <w:jc w:val="center"/>
              <w:rPr>
                <w:b/>
                <w:sz w:val="24"/>
                <w:szCs w:val="24"/>
              </w:rPr>
            </w:pPr>
          </w:p>
        </w:tc>
      </w:tr>
      <w:tr w:rsidR="00751AD7" w:rsidRPr="006658D8" w:rsidTr="00EB2F83">
        <w:trPr>
          <w:cantSplit/>
          <w:trHeight w:val="216"/>
        </w:trPr>
        <w:tc>
          <w:tcPr>
            <w:tcW w:w="2410" w:type="dxa"/>
            <w:vMerge/>
            <w:vAlign w:val="center"/>
          </w:tcPr>
          <w:p w:rsidR="00751AD7" w:rsidRPr="001F6282" w:rsidRDefault="00751AD7" w:rsidP="00EB2F83">
            <w:pPr>
              <w:spacing w:before="1"/>
              <w:jc w:val="center"/>
              <w:rPr>
                <w:sz w:val="24"/>
                <w:szCs w:val="24"/>
              </w:rPr>
            </w:pPr>
          </w:p>
        </w:tc>
        <w:tc>
          <w:tcPr>
            <w:tcW w:w="425" w:type="dxa"/>
            <w:vMerge w:val="restart"/>
            <w:textDirection w:val="btLr"/>
            <w:vAlign w:val="center"/>
          </w:tcPr>
          <w:p w:rsidR="00751AD7" w:rsidRPr="001F6282" w:rsidRDefault="00751AD7" w:rsidP="00EB2F83">
            <w:pPr>
              <w:spacing w:before="1"/>
              <w:ind w:left="113" w:right="113"/>
              <w:jc w:val="center"/>
              <w:rPr>
                <w:b/>
                <w:sz w:val="24"/>
                <w:szCs w:val="24"/>
              </w:rPr>
            </w:pPr>
            <w:r w:rsidRPr="001F6282">
              <w:rPr>
                <w:b/>
                <w:sz w:val="24"/>
                <w:szCs w:val="24"/>
              </w:rPr>
              <w:t>Усього</w:t>
            </w:r>
          </w:p>
        </w:tc>
        <w:tc>
          <w:tcPr>
            <w:tcW w:w="2405" w:type="dxa"/>
            <w:gridSpan w:val="7"/>
            <w:vAlign w:val="center"/>
          </w:tcPr>
          <w:p w:rsidR="00751AD7" w:rsidRPr="001F6282" w:rsidRDefault="00751AD7" w:rsidP="00EB2F83">
            <w:pPr>
              <w:spacing w:before="1"/>
              <w:jc w:val="center"/>
              <w:rPr>
                <w:sz w:val="24"/>
                <w:szCs w:val="24"/>
              </w:rPr>
            </w:pPr>
            <w:r w:rsidRPr="001F6282">
              <w:rPr>
                <w:sz w:val="24"/>
                <w:szCs w:val="24"/>
              </w:rPr>
              <w:t>аудиторна, в т.ч.:</w:t>
            </w:r>
          </w:p>
        </w:tc>
        <w:tc>
          <w:tcPr>
            <w:tcW w:w="430" w:type="dxa"/>
            <w:vMerge w:val="restart"/>
            <w:tcBorders>
              <w:right w:val="single" w:sz="12" w:space="0" w:color="auto"/>
            </w:tcBorders>
            <w:textDirection w:val="btLr"/>
            <w:vAlign w:val="center"/>
          </w:tcPr>
          <w:p w:rsidR="00751AD7" w:rsidRPr="001F6282" w:rsidRDefault="00751AD7" w:rsidP="00EB2F83">
            <w:pPr>
              <w:spacing w:before="1"/>
              <w:ind w:left="113" w:right="113"/>
              <w:jc w:val="center"/>
              <w:rPr>
                <w:sz w:val="24"/>
                <w:szCs w:val="24"/>
              </w:rPr>
            </w:pPr>
            <w:r w:rsidRPr="001F6282">
              <w:rPr>
                <w:sz w:val="24"/>
                <w:szCs w:val="24"/>
              </w:rPr>
              <w:t>с/р</w:t>
            </w:r>
          </w:p>
        </w:tc>
        <w:tc>
          <w:tcPr>
            <w:tcW w:w="426" w:type="dxa"/>
            <w:vMerge w:val="restart"/>
            <w:tcBorders>
              <w:left w:val="single" w:sz="12" w:space="0" w:color="auto"/>
            </w:tcBorders>
            <w:textDirection w:val="btLr"/>
            <w:vAlign w:val="center"/>
          </w:tcPr>
          <w:p w:rsidR="00751AD7" w:rsidRPr="001F6282" w:rsidRDefault="00751AD7" w:rsidP="00EB2F83">
            <w:pPr>
              <w:spacing w:before="1"/>
              <w:ind w:left="113" w:right="113"/>
              <w:jc w:val="center"/>
              <w:rPr>
                <w:b/>
                <w:sz w:val="24"/>
                <w:szCs w:val="24"/>
              </w:rPr>
            </w:pPr>
            <w:r w:rsidRPr="001F6282">
              <w:rPr>
                <w:b/>
                <w:sz w:val="24"/>
                <w:szCs w:val="24"/>
              </w:rPr>
              <w:t>Усього</w:t>
            </w:r>
          </w:p>
        </w:tc>
        <w:tc>
          <w:tcPr>
            <w:tcW w:w="2482" w:type="dxa"/>
            <w:gridSpan w:val="8"/>
            <w:vAlign w:val="center"/>
          </w:tcPr>
          <w:p w:rsidR="00751AD7" w:rsidRPr="001F6282" w:rsidRDefault="00751AD7" w:rsidP="00EB2F83">
            <w:pPr>
              <w:spacing w:before="1"/>
              <w:jc w:val="center"/>
              <w:rPr>
                <w:sz w:val="24"/>
                <w:szCs w:val="24"/>
              </w:rPr>
            </w:pPr>
            <w:r w:rsidRPr="001F6282">
              <w:rPr>
                <w:sz w:val="24"/>
                <w:szCs w:val="24"/>
              </w:rPr>
              <w:t>аудиторна, в т.ч.:</w:t>
            </w:r>
          </w:p>
        </w:tc>
        <w:tc>
          <w:tcPr>
            <w:tcW w:w="402" w:type="dxa"/>
            <w:vMerge w:val="restart"/>
            <w:textDirection w:val="btLr"/>
            <w:vAlign w:val="center"/>
          </w:tcPr>
          <w:p w:rsidR="00751AD7" w:rsidRPr="001F6282" w:rsidRDefault="00751AD7" w:rsidP="00EB2F83">
            <w:pPr>
              <w:spacing w:before="1"/>
              <w:ind w:left="113" w:right="113"/>
              <w:jc w:val="center"/>
              <w:rPr>
                <w:sz w:val="24"/>
                <w:szCs w:val="24"/>
              </w:rPr>
            </w:pPr>
            <w:r w:rsidRPr="001F6282">
              <w:rPr>
                <w:sz w:val="24"/>
                <w:szCs w:val="24"/>
              </w:rPr>
              <w:t>с/р</w:t>
            </w:r>
          </w:p>
        </w:tc>
        <w:tc>
          <w:tcPr>
            <w:tcW w:w="1165" w:type="dxa"/>
            <w:vMerge/>
            <w:vAlign w:val="center"/>
          </w:tcPr>
          <w:p w:rsidR="00751AD7" w:rsidRPr="001F6282" w:rsidRDefault="00751AD7" w:rsidP="00EB2F83">
            <w:pPr>
              <w:spacing w:before="1"/>
              <w:jc w:val="center"/>
              <w:rPr>
                <w:b/>
                <w:sz w:val="24"/>
                <w:szCs w:val="24"/>
              </w:rPr>
            </w:pPr>
          </w:p>
        </w:tc>
      </w:tr>
      <w:tr w:rsidR="00751AD7" w:rsidRPr="006658D8" w:rsidTr="00EB2F83">
        <w:trPr>
          <w:cantSplit/>
          <w:trHeight w:val="1779"/>
        </w:trPr>
        <w:tc>
          <w:tcPr>
            <w:tcW w:w="2410" w:type="dxa"/>
            <w:vMerge/>
            <w:vAlign w:val="center"/>
          </w:tcPr>
          <w:p w:rsidR="00751AD7" w:rsidRPr="001F6282" w:rsidRDefault="00751AD7" w:rsidP="00EB2F83">
            <w:pPr>
              <w:spacing w:before="1"/>
              <w:jc w:val="center"/>
              <w:rPr>
                <w:sz w:val="24"/>
                <w:szCs w:val="24"/>
              </w:rPr>
            </w:pPr>
          </w:p>
        </w:tc>
        <w:tc>
          <w:tcPr>
            <w:tcW w:w="425" w:type="dxa"/>
            <w:vMerge/>
            <w:textDirection w:val="btLr"/>
            <w:vAlign w:val="center"/>
          </w:tcPr>
          <w:p w:rsidR="00751AD7" w:rsidRPr="001F6282" w:rsidRDefault="00751AD7" w:rsidP="00EB2F83">
            <w:pPr>
              <w:spacing w:before="1"/>
              <w:ind w:left="113" w:right="113"/>
              <w:jc w:val="center"/>
              <w:rPr>
                <w:sz w:val="24"/>
                <w:szCs w:val="24"/>
              </w:rPr>
            </w:pPr>
          </w:p>
        </w:tc>
        <w:tc>
          <w:tcPr>
            <w:tcW w:w="481" w:type="dxa"/>
            <w:gridSpan w:val="2"/>
            <w:textDirection w:val="btLr"/>
            <w:vAlign w:val="center"/>
          </w:tcPr>
          <w:p w:rsidR="00751AD7" w:rsidRPr="006658D8" w:rsidRDefault="00751AD7" w:rsidP="00EB2F83">
            <w:pPr>
              <w:spacing w:before="1"/>
              <w:ind w:left="113" w:right="113"/>
              <w:jc w:val="center"/>
            </w:pPr>
            <w:r w:rsidRPr="006658D8">
              <w:t>лекція</w:t>
            </w:r>
          </w:p>
        </w:tc>
        <w:tc>
          <w:tcPr>
            <w:tcW w:w="481" w:type="dxa"/>
            <w:textDirection w:val="btLr"/>
            <w:vAlign w:val="center"/>
          </w:tcPr>
          <w:p w:rsidR="00751AD7" w:rsidRPr="006658D8" w:rsidRDefault="00751AD7" w:rsidP="00EB2F83">
            <w:pPr>
              <w:spacing w:before="1"/>
              <w:ind w:left="113" w:right="113"/>
              <w:jc w:val="center"/>
            </w:pPr>
            <w:r w:rsidRPr="006658D8">
              <w:t xml:space="preserve">сем. </w:t>
            </w:r>
            <w:proofErr w:type="spellStart"/>
            <w:r w:rsidRPr="006658D8">
              <w:t>зан-тя</w:t>
            </w:r>
            <w:proofErr w:type="spellEnd"/>
          </w:p>
        </w:tc>
        <w:tc>
          <w:tcPr>
            <w:tcW w:w="481" w:type="dxa"/>
            <w:textDirection w:val="btLr"/>
            <w:vAlign w:val="center"/>
          </w:tcPr>
          <w:p w:rsidR="00751AD7" w:rsidRPr="006658D8" w:rsidRDefault="00751AD7" w:rsidP="00EB2F83">
            <w:pPr>
              <w:spacing w:before="1"/>
              <w:ind w:left="113" w:right="113"/>
              <w:jc w:val="center"/>
            </w:pPr>
            <w:proofErr w:type="spellStart"/>
            <w:r w:rsidRPr="006658D8">
              <w:t>практ</w:t>
            </w:r>
            <w:proofErr w:type="spellEnd"/>
            <w:r w:rsidRPr="006658D8">
              <w:t xml:space="preserve">. </w:t>
            </w:r>
            <w:proofErr w:type="spellStart"/>
            <w:r w:rsidRPr="006658D8">
              <w:t>зан-тя</w:t>
            </w:r>
            <w:proofErr w:type="spellEnd"/>
          </w:p>
        </w:tc>
        <w:tc>
          <w:tcPr>
            <w:tcW w:w="481" w:type="dxa"/>
            <w:textDirection w:val="btLr"/>
            <w:vAlign w:val="center"/>
          </w:tcPr>
          <w:p w:rsidR="00751AD7" w:rsidRPr="006658D8" w:rsidRDefault="00751AD7" w:rsidP="00EB2F83">
            <w:pPr>
              <w:spacing w:before="1"/>
              <w:ind w:left="113" w:right="113"/>
              <w:jc w:val="center"/>
            </w:pPr>
            <w:proofErr w:type="spellStart"/>
            <w:r w:rsidRPr="006658D8">
              <w:t>лаборат</w:t>
            </w:r>
            <w:proofErr w:type="spellEnd"/>
            <w:r w:rsidRPr="006658D8">
              <w:t>.</w:t>
            </w:r>
          </w:p>
        </w:tc>
        <w:tc>
          <w:tcPr>
            <w:tcW w:w="481" w:type="dxa"/>
            <w:gridSpan w:val="2"/>
            <w:textDirection w:val="btLr"/>
            <w:vAlign w:val="center"/>
          </w:tcPr>
          <w:p w:rsidR="00751AD7" w:rsidRPr="006658D8" w:rsidRDefault="00751AD7" w:rsidP="00EB2F83">
            <w:pPr>
              <w:spacing w:before="1"/>
              <w:ind w:left="113" w:right="113"/>
              <w:jc w:val="center"/>
            </w:pPr>
            <w:r w:rsidRPr="006658D8">
              <w:t>індивідуальна</w:t>
            </w:r>
          </w:p>
        </w:tc>
        <w:tc>
          <w:tcPr>
            <w:tcW w:w="430" w:type="dxa"/>
            <w:vMerge/>
            <w:tcBorders>
              <w:right w:val="single" w:sz="12" w:space="0" w:color="auto"/>
            </w:tcBorders>
            <w:textDirection w:val="btLr"/>
            <w:vAlign w:val="center"/>
          </w:tcPr>
          <w:p w:rsidR="00751AD7" w:rsidRPr="001F6282" w:rsidRDefault="00751AD7" w:rsidP="00EB2F83">
            <w:pPr>
              <w:spacing w:before="1"/>
              <w:ind w:left="113" w:right="113"/>
              <w:jc w:val="center"/>
              <w:rPr>
                <w:sz w:val="24"/>
                <w:szCs w:val="24"/>
              </w:rPr>
            </w:pPr>
          </w:p>
        </w:tc>
        <w:tc>
          <w:tcPr>
            <w:tcW w:w="426" w:type="dxa"/>
            <w:vMerge/>
            <w:tcBorders>
              <w:left w:val="single" w:sz="12" w:space="0" w:color="auto"/>
            </w:tcBorders>
            <w:textDirection w:val="btLr"/>
            <w:vAlign w:val="center"/>
          </w:tcPr>
          <w:p w:rsidR="00751AD7" w:rsidRPr="001F6282" w:rsidRDefault="00751AD7" w:rsidP="00EB2F83">
            <w:pPr>
              <w:spacing w:before="1"/>
              <w:ind w:left="113" w:right="113"/>
              <w:jc w:val="center"/>
              <w:rPr>
                <w:sz w:val="24"/>
                <w:szCs w:val="24"/>
              </w:rPr>
            </w:pPr>
          </w:p>
        </w:tc>
        <w:tc>
          <w:tcPr>
            <w:tcW w:w="496" w:type="dxa"/>
            <w:gridSpan w:val="2"/>
            <w:textDirection w:val="btLr"/>
            <w:vAlign w:val="center"/>
          </w:tcPr>
          <w:p w:rsidR="00751AD7" w:rsidRPr="006658D8" w:rsidRDefault="00751AD7" w:rsidP="00EB2F83">
            <w:pPr>
              <w:spacing w:before="1"/>
              <w:ind w:left="113" w:right="113"/>
              <w:jc w:val="center"/>
            </w:pPr>
            <w:r w:rsidRPr="006658D8">
              <w:t>лекція</w:t>
            </w:r>
          </w:p>
        </w:tc>
        <w:tc>
          <w:tcPr>
            <w:tcW w:w="496" w:type="dxa"/>
            <w:gridSpan w:val="2"/>
            <w:textDirection w:val="btLr"/>
            <w:vAlign w:val="center"/>
          </w:tcPr>
          <w:p w:rsidR="00751AD7" w:rsidRPr="006658D8" w:rsidRDefault="00751AD7" w:rsidP="00EB2F83">
            <w:pPr>
              <w:spacing w:before="1"/>
              <w:ind w:left="113" w:right="113"/>
              <w:jc w:val="center"/>
            </w:pPr>
            <w:r w:rsidRPr="006658D8">
              <w:t xml:space="preserve">сем. </w:t>
            </w:r>
            <w:proofErr w:type="spellStart"/>
            <w:r w:rsidRPr="006658D8">
              <w:t>зан-тя</w:t>
            </w:r>
            <w:proofErr w:type="spellEnd"/>
          </w:p>
        </w:tc>
        <w:tc>
          <w:tcPr>
            <w:tcW w:w="497" w:type="dxa"/>
            <w:textDirection w:val="btLr"/>
            <w:vAlign w:val="center"/>
          </w:tcPr>
          <w:p w:rsidR="00751AD7" w:rsidRPr="006658D8" w:rsidRDefault="00751AD7" w:rsidP="00EB2F83">
            <w:pPr>
              <w:spacing w:before="1"/>
              <w:ind w:left="113" w:right="113"/>
              <w:jc w:val="center"/>
            </w:pPr>
            <w:proofErr w:type="spellStart"/>
            <w:r w:rsidRPr="006658D8">
              <w:t>практ</w:t>
            </w:r>
            <w:proofErr w:type="spellEnd"/>
            <w:r w:rsidRPr="006658D8">
              <w:t xml:space="preserve">. </w:t>
            </w:r>
            <w:proofErr w:type="spellStart"/>
            <w:r w:rsidRPr="006658D8">
              <w:t>зан-тя</w:t>
            </w:r>
            <w:proofErr w:type="spellEnd"/>
          </w:p>
        </w:tc>
        <w:tc>
          <w:tcPr>
            <w:tcW w:w="496" w:type="dxa"/>
            <w:textDirection w:val="btLr"/>
            <w:vAlign w:val="center"/>
          </w:tcPr>
          <w:p w:rsidR="00751AD7" w:rsidRPr="006658D8" w:rsidRDefault="00751AD7" w:rsidP="00EB2F83">
            <w:pPr>
              <w:spacing w:before="1"/>
              <w:ind w:left="113" w:right="113"/>
              <w:jc w:val="center"/>
            </w:pPr>
            <w:proofErr w:type="spellStart"/>
            <w:r w:rsidRPr="006658D8">
              <w:t>лаборат</w:t>
            </w:r>
            <w:proofErr w:type="spellEnd"/>
            <w:r w:rsidRPr="006658D8">
              <w:t>.</w:t>
            </w:r>
          </w:p>
        </w:tc>
        <w:tc>
          <w:tcPr>
            <w:tcW w:w="497" w:type="dxa"/>
            <w:gridSpan w:val="2"/>
            <w:textDirection w:val="btLr"/>
            <w:vAlign w:val="center"/>
          </w:tcPr>
          <w:p w:rsidR="00751AD7" w:rsidRPr="006658D8" w:rsidRDefault="00751AD7" w:rsidP="00EB2F83">
            <w:pPr>
              <w:spacing w:before="1"/>
              <w:ind w:left="113" w:right="113"/>
              <w:jc w:val="center"/>
            </w:pPr>
            <w:r w:rsidRPr="006658D8">
              <w:t>індивідуальна</w:t>
            </w:r>
          </w:p>
        </w:tc>
        <w:tc>
          <w:tcPr>
            <w:tcW w:w="402" w:type="dxa"/>
            <w:vMerge/>
            <w:textDirection w:val="btLr"/>
            <w:vAlign w:val="center"/>
          </w:tcPr>
          <w:p w:rsidR="00751AD7" w:rsidRPr="001F6282" w:rsidRDefault="00751AD7" w:rsidP="00EB2F83">
            <w:pPr>
              <w:spacing w:before="1"/>
              <w:ind w:left="113" w:right="113"/>
              <w:jc w:val="center"/>
              <w:rPr>
                <w:sz w:val="24"/>
                <w:szCs w:val="24"/>
              </w:rPr>
            </w:pPr>
          </w:p>
        </w:tc>
        <w:tc>
          <w:tcPr>
            <w:tcW w:w="1165" w:type="dxa"/>
            <w:vMerge/>
            <w:vAlign w:val="center"/>
          </w:tcPr>
          <w:p w:rsidR="00751AD7" w:rsidRPr="001F6282" w:rsidRDefault="00751AD7" w:rsidP="00EB2F83">
            <w:pPr>
              <w:spacing w:before="1"/>
              <w:jc w:val="center"/>
              <w:rPr>
                <w:b/>
                <w:sz w:val="24"/>
                <w:szCs w:val="24"/>
              </w:rPr>
            </w:pPr>
          </w:p>
        </w:tc>
      </w:tr>
      <w:tr w:rsidR="00751AD7" w:rsidRPr="006658D8" w:rsidTr="00EB2F83">
        <w:trPr>
          <w:cantSplit/>
          <w:trHeight w:val="273"/>
        </w:trPr>
        <w:tc>
          <w:tcPr>
            <w:tcW w:w="10145" w:type="dxa"/>
            <w:gridSpan w:val="21"/>
            <w:vAlign w:val="center"/>
          </w:tcPr>
          <w:p w:rsidR="00751AD7" w:rsidRPr="001F6282" w:rsidRDefault="00751AD7" w:rsidP="00EB2F83">
            <w:pPr>
              <w:spacing w:before="1"/>
              <w:jc w:val="center"/>
              <w:rPr>
                <w:b/>
                <w:sz w:val="24"/>
                <w:szCs w:val="24"/>
              </w:rPr>
            </w:pPr>
            <w:r w:rsidRPr="001F6282">
              <w:rPr>
                <w:b/>
                <w:sz w:val="24"/>
                <w:szCs w:val="24"/>
              </w:rPr>
              <w:t>5 семестр</w:t>
            </w:r>
          </w:p>
        </w:tc>
      </w:tr>
      <w:tr w:rsidR="00751AD7" w:rsidRPr="006658D8" w:rsidTr="00EB2F83">
        <w:trPr>
          <w:cantSplit/>
          <w:trHeight w:val="273"/>
        </w:trPr>
        <w:tc>
          <w:tcPr>
            <w:tcW w:w="10145" w:type="dxa"/>
            <w:gridSpan w:val="21"/>
            <w:vAlign w:val="center"/>
          </w:tcPr>
          <w:p w:rsidR="00751AD7" w:rsidRPr="001F6282" w:rsidRDefault="00751AD7" w:rsidP="00EB2F83">
            <w:pPr>
              <w:spacing w:before="1"/>
              <w:jc w:val="center"/>
              <w:rPr>
                <w:b/>
                <w:sz w:val="24"/>
                <w:szCs w:val="24"/>
              </w:rPr>
            </w:pPr>
            <w:r w:rsidRPr="001F6282">
              <w:rPr>
                <w:b/>
                <w:sz w:val="24"/>
                <w:szCs w:val="24"/>
              </w:rPr>
              <w:t xml:space="preserve">Змістовий модуль 1 </w:t>
            </w:r>
          </w:p>
        </w:tc>
      </w:tr>
      <w:tr w:rsidR="00751AD7" w:rsidRPr="006658D8" w:rsidTr="00EB2F83">
        <w:trPr>
          <w:cantSplit/>
          <w:trHeight w:val="273"/>
        </w:trPr>
        <w:tc>
          <w:tcPr>
            <w:tcW w:w="2410" w:type="dxa"/>
          </w:tcPr>
          <w:p w:rsidR="00751AD7" w:rsidRPr="006179C3" w:rsidRDefault="00751AD7" w:rsidP="00EB2F83">
            <w:pPr>
              <w:pStyle w:val="TableParagraph"/>
              <w:ind w:right="4"/>
              <w:jc w:val="both"/>
              <w:rPr>
                <w:sz w:val="28"/>
                <w:szCs w:val="28"/>
              </w:rPr>
            </w:pPr>
            <w:r w:rsidRPr="006179C3">
              <w:rPr>
                <w:sz w:val="28"/>
                <w:szCs w:val="28"/>
              </w:rPr>
              <w:t xml:space="preserve">  </w:t>
            </w:r>
            <w:proofErr w:type="spellStart"/>
            <w:r w:rsidRPr="002649F5">
              <w:rPr>
                <w:sz w:val="28"/>
                <w:szCs w:val="28"/>
              </w:rPr>
              <w:t>Reading</w:t>
            </w:r>
            <w:proofErr w:type="spellEnd"/>
            <w:r w:rsidRPr="002649F5">
              <w:rPr>
                <w:sz w:val="28"/>
                <w:szCs w:val="28"/>
              </w:rPr>
              <w:t xml:space="preserve"> </w:t>
            </w:r>
            <w:proofErr w:type="spellStart"/>
            <w:r w:rsidRPr="002649F5">
              <w:rPr>
                <w:sz w:val="28"/>
                <w:szCs w:val="28"/>
              </w:rPr>
              <w:t>stories</w:t>
            </w:r>
            <w:proofErr w:type="spellEnd"/>
          </w:p>
        </w:tc>
        <w:tc>
          <w:tcPr>
            <w:tcW w:w="567" w:type="dxa"/>
            <w:gridSpan w:val="2"/>
            <w:vAlign w:val="center"/>
          </w:tcPr>
          <w:p w:rsidR="00751AD7" w:rsidRPr="001F6282" w:rsidRDefault="00751AD7" w:rsidP="00EB2F83">
            <w:pPr>
              <w:spacing w:before="1"/>
              <w:jc w:val="center"/>
              <w:rPr>
                <w:b/>
              </w:rPr>
            </w:pPr>
            <w:r>
              <w:rPr>
                <w:b/>
              </w:rPr>
              <w:t>2</w:t>
            </w:r>
          </w:p>
        </w:tc>
        <w:tc>
          <w:tcPr>
            <w:tcW w:w="339" w:type="dxa"/>
            <w:vAlign w:val="center"/>
          </w:tcPr>
          <w:p w:rsidR="00751AD7" w:rsidRPr="001F6282" w:rsidRDefault="00751AD7" w:rsidP="00EB2F83">
            <w:pPr>
              <w:spacing w:before="1"/>
              <w:jc w:val="center"/>
              <w:rPr>
                <w:b/>
              </w:rPr>
            </w:pPr>
          </w:p>
        </w:tc>
        <w:tc>
          <w:tcPr>
            <w:tcW w:w="481" w:type="dxa"/>
            <w:vAlign w:val="center"/>
          </w:tcPr>
          <w:p w:rsidR="00751AD7" w:rsidRPr="001F6282" w:rsidRDefault="00751AD7" w:rsidP="00EB2F83">
            <w:pPr>
              <w:spacing w:before="1"/>
              <w:jc w:val="center"/>
              <w:rPr>
                <w:b/>
              </w:rPr>
            </w:pPr>
          </w:p>
        </w:tc>
        <w:tc>
          <w:tcPr>
            <w:tcW w:w="481" w:type="dxa"/>
            <w:vAlign w:val="center"/>
          </w:tcPr>
          <w:p w:rsidR="00751AD7" w:rsidRPr="001F6282" w:rsidRDefault="00751AD7" w:rsidP="00EB2F83">
            <w:pPr>
              <w:spacing w:before="1"/>
              <w:jc w:val="center"/>
              <w:rPr>
                <w:b/>
              </w:rPr>
            </w:pPr>
            <w:r>
              <w:rPr>
                <w:b/>
              </w:rPr>
              <w:t>2</w:t>
            </w:r>
          </w:p>
        </w:tc>
        <w:tc>
          <w:tcPr>
            <w:tcW w:w="481" w:type="dxa"/>
            <w:vAlign w:val="center"/>
          </w:tcPr>
          <w:p w:rsidR="00751AD7" w:rsidRPr="001F6282" w:rsidRDefault="00751AD7" w:rsidP="00EB2F83">
            <w:pPr>
              <w:spacing w:before="1"/>
              <w:jc w:val="center"/>
              <w:rPr>
                <w:b/>
                <w:highlight w:val="yellow"/>
              </w:rPr>
            </w:pPr>
          </w:p>
        </w:tc>
        <w:tc>
          <w:tcPr>
            <w:tcW w:w="481" w:type="dxa"/>
            <w:gridSpan w:val="2"/>
            <w:vAlign w:val="center"/>
          </w:tcPr>
          <w:p w:rsidR="00751AD7" w:rsidRPr="001F6282" w:rsidRDefault="00751AD7" w:rsidP="00EB2F83">
            <w:pPr>
              <w:spacing w:before="1"/>
              <w:jc w:val="center"/>
              <w:rPr>
                <w:b/>
                <w:highlight w:val="yellow"/>
              </w:rPr>
            </w:pPr>
          </w:p>
        </w:tc>
        <w:tc>
          <w:tcPr>
            <w:tcW w:w="430" w:type="dxa"/>
            <w:tcBorders>
              <w:right w:val="single" w:sz="12" w:space="0" w:color="auto"/>
            </w:tcBorders>
            <w:vAlign w:val="center"/>
          </w:tcPr>
          <w:p w:rsidR="00751AD7" w:rsidRPr="001F6282" w:rsidRDefault="00751AD7" w:rsidP="00EB2F83">
            <w:pPr>
              <w:spacing w:before="1"/>
              <w:jc w:val="center"/>
              <w:rPr>
                <w:b/>
                <w:sz w:val="24"/>
                <w:szCs w:val="24"/>
              </w:rPr>
            </w:pPr>
            <w:r w:rsidRPr="001F6282">
              <w:rPr>
                <w:b/>
                <w:sz w:val="24"/>
                <w:szCs w:val="24"/>
              </w:rPr>
              <w:t>2</w:t>
            </w:r>
          </w:p>
        </w:tc>
        <w:tc>
          <w:tcPr>
            <w:tcW w:w="567" w:type="dxa"/>
            <w:gridSpan w:val="2"/>
            <w:tcBorders>
              <w:left w:val="single" w:sz="12" w:space="0" w:color="auto"/>
            </w:tcBorders>
            <w:vAlign w:val="center"/>
          </w:tcPr>
          <w:p w:rsidR="00751AD7" w:rsidRPr="001F6282" w:rsidRDefault="00751AD7" w:rsidP="00EB2F83">
            <w:pPr>
              <w:spacing w:before="1"/>
              <w:jc w:val="center"/>
              <w:rPr>
                <w:b/>
              </w:rPr>
            </w:pPr>
            <w:r>
              <w:rPr>
                <w:b/>
              </w:rPr>
              <w:t>2</w:t>
            </w:r>
          </w:p>
        </w:tc>
        <w:tc>
          <w:tcPr>
            <w:tcW w:w="426" w:type="dxa"/>
            <w:gridSpan w:val="2"/>
            <w:vAlign w:val="center"/>
          </w:tcPr>
          <w:p w:rsidR="00751AD7" w:rsidRPr="001F6282" w:rsidRDefault="00751AD7" w:rsidP="00EB2F83">
            <w:pPr>
              <w:spacing w:before="1"/>
              <w:jc w:val="center"/>
              <w:rPr>
                <w:color w:val="FF0000"/>
              </w:rPr>
            </w:pPr>
          </w:p>
        </w:tc>
        <w:tc>
          <w:tcPr>
            <w:tcW w:w="425" w:type="dxa"/>
            <w:vAlign w:val="center"/>
          </w:tcPr>
          <w:p w:rsidR="00751AD7" w:rsidRPr="001F6282" w:rsidRDefault="00751AD7" w:rsidP="00EB2F83">
            <w:pPr>
              <w:spacing w:before="1"/>
              <w:jc w:val="center"/>
              <w:rPr>
                <w:color w:val="FF0000"/>
              </w:rPr>
            </w:pPr>
          </w:p>
        </w:tc>
        <w:tc>
          <w:tcPr>
            <w:tcW w:w="497" w:type="dxa"/>
            <w:vAlign w:val="center"/>
          </w:tcPr>
          <w:p w:rsidR="00751AD7" w:rsidRPr="001F6282" w:rsidRDefault="00751AD7" w:rsidP="00EB2F83">
            <w:pPr>
              <w:spacing w:before="1"/>
              <w:jc w:val="center"/>
              <w:rPr>
                <w:b/>
              </w:rPr>
            </w:pPr>
            <w:r>
              <w:rPr>
                <w:b/>
              </w:rPr>
              <w:t>2</w:t>
            </w:r>
          </w:p>
        </w:tc>
        <w:tc>
          <w:tcPr>
            <w:tcW w:w="496" w:type="dxa"/>
            <w:vAlign w:val="center"/>
          </w:tcPr>
          <w:p w:rsidR="00751AD7" w:rsidRPr="001F6282" w:rsidRDefault="00751AD7" w:rsidP="00EB2F83">
            <w:pPr>
              <w:spacing w:before="1"/>
              <w:jc w:val="center"/>
              <w:rPr>
                <w:color w:val="FF0000"/>
              </w:rPr>
            </w:pPr>
          </w:p>
        </w:tc>
        <w:tc>
          <w:tcPr>
            <w:tcW w:w="424" w:type="dxa"/>
            <w:vAlign w:val="center"/>
          </w:tcPr>
          <w:p w:rsidR="00751AD7" w:rsidRPr="001F6282" w:rsidRDefault="00751AD7" w:rsidP="00EB2F83">
            <w:pPr>
              <w:spacing w:before="1"/>
              <w:jc w:val="center"/>
              <w:rPr>
                <w:color w:val="FF0000"/>
              </w:rPr>
            </w:pPr>
          </w:p>
        </w:tc>
        <w:tc>
          <w:tcPr>
            <w:tcW w:w="475" w:type="dxa"/>
            <w:gridSpan w:val="2"/>
            <w:vAlign w:val="center"/>
          </w:tcPr>
          <w:p w:rsidR="00751AD7" w:rsidRPr="001F6282" w:rsidRDefault="00751AD7" w:rsidP="00EB2F83">
            <w:pPr>
              <w:spacing w:before="1"/>
              <w:jc w:val="center"/>
              <w:rPr>
                <w:b/>
                <w:sz w:val="24"/>
                <w:szCs w:val="24"/>
              </w:rPr>
            </w:pPr>
            <w:r w:rsidRPr="001F6282">
              <w:rPr>
                <w:b/>
                <w:sz w:val="24"/>
                <w:szCs w:val="24"/>
              </w:rPr>
              <w:t>2</w:t>
            </w:r>
          </w:p>
        </w:tc>
        <w:tc>
          <w:tcPr>
            <w:tcW w:w="1165" w:type="dxa"/>
            <w:vAlign w:val="center"/>
          </w:tcPr>
          <w:p w:rsidR="00751AD7" w:rsidRPr="001F6282" w:rsidRDefault="00751AD7" w:rsidP="00EB2F83">
            <w:pPr>
              <w:spacing w:before="1"/>
              <w:jc w:val="center"/>
              <w:rPr>
                <w:sz w:val="24"/>
                <w:szCs w:val="24"/>
              </w:rPr>
            </w:pPr>
            <w:r w:rsidRPr="001F6282">
              <w:rPr>
                <w:sz w:val="24"/>
                <w:szCs w:val="24"/>
              </w:rPr>
              <w:t>СР/ІР**</w:t>
            </w:r>
          </w:p>
        </w:tc>
      </w:tr>
      <w:tr w:rsidR="00751AD7" w:rsidRPr="00434203" w:rsidTr="00EB2F83">
        <w:trPr>
          <w:cantSplit/>
          <w:trHeight w:val="273"/>
        </w:trPr>
        <w:tc>
          <w:tcPr>
            <w:tcW w:w="2410" w:type="dxa"/>
          </w:tcPr>
          <w:p w:rsidR="00751AD7" w:rsidRPr="006179C3" w:rsidRDefault="00751AD7" w:rsidP="00EB2F83">
            <w:pPr>
              <w:pStyle w:val="TableParagraph"/>
              <w:ind w:right="4"/>
              <w:jc w:val="both"/>
              <w:rPr>
                <w:sz w:val="28"/>
                <w:szCs w:val="28"/>
              </w:rPr>
            </w:pPr>
            <w:r w:rsidRPr="006179C3">
              <w:rPr>
                <w:sz w:val="28"/>
                <w:szCs w:val="28"/>
              </w:rPr>
              <w:t xml:space="preserve">  </w:t>
            </w:r>
            <w:proofErr w:type="spellStart"/>
            <w:r w:rsidRPr="002649F5">
              <w:rPr>
                <w:sz w:val="28"/>
                <w:szCs w:val="28"/>
              </w:rPr>
              <w:t>Plot</w:t>
            </w:r>
            <w:proofErr w:type="spellEnd"/>
            <w:r w:rsidRPr="002649F5">
              <w:rPr>
                <w:sz w:val="28"/>
                <w:szCs w:val="28"/>
              </w:rPr>
              <w:t xml:space="preserve"> </w:t>
            </w:r>
            <w:proofErr w:type="spellStart"/>
            <w:r w:rsidRPr="002649F5">
              <w:rPr>
                <w:sz w:val="28"/>
                <w:szCs w:val="28"/>
              </w:rPr>
              <w:t>and</w:t>
            </w:r>
            <w:proofErr w:type="spellEnd"/>
            <w:r w:rsidRPr="002649F5">
              <w:rPr>
                <w:sz w:val="28"/>
                <w:szCs w:val="28"/>
              </w:rPr>
              <w:t xml:space="preserve"> </w:t>
            </w:r>
            <w:proofErr w:type="spellStart"/>
            <w:r w:rsidRPr="002649F5">
              <w:rPr>
                <w:sz w:val="28"/>
                <w:szCs w:val="28"/>
              </w:rPr>
              <w:t>Structure</w:t>
            </w:r>
            <w:proofErr w:type="spellEnd"/>
          </w:p>
        </w:tc>
        <w:tc>
          <w:tcPr>
            <w:tcW w:w="567" w:type="dxa"/>
            <w:gridSpan w:val="2"/>
            <w:vAlign w:val="center"/>
          </w:tcPr>
          <w:p w:rsidR="00751AD7" w:rsidRPr="001F6282" w:rsidRDefault="00751AD7" w:rsidP="00EB2F83">
            <w:pPr>
              <w:spacing w:before="1"/>
              <w:jc w:val="center"/>
              <w:rPr>
                <w:b/>
              </w:rPr>
            </w:pPr>
            <w:r>
              <w:rPr>
                <w:b/>
              </w:rPr>
              <w:t>2</w:t>
            </w:r>
          </w:p>
        </w:tc>
        <w:tc>
          <w:tcPr>
            <w:tcW w:w="339" w:type="dxa"/>
            <w:vAlign w:val="center"/>
          </w:tcPr>
          <w:p w:rsidR="00751AD7" w:rsidRPr="001F6282" w:rsidRDefault="00751AD7" w:rsidP="00EB2F83">
            <w:pPr>
              <w:spacing w:before="1"/>
              <w:jc w:val="center"/>
              <w:rPr>
                <w:b/>
              </w:rPr>
            </w:pPr>
          </w:p>
        </w:tc>
        <w:tc>
          <w:tcPr>
            <w:tcW w:w="481" w:type="dxa"/>
            <w:vAlign w:val="center"/>
          </w:tcPr>
          <w:p w:rsidR="00751AD7" w:rsidRPr="001F6282" w:rsidRDefault="00751AD7" w:rsidP="00EB2F83">
            <w:pPr>
              <w:spacing w:before="1"/>
              <w:jc w:val="center"/>
              <w:rPr>
                <w:b/>
              </w:rPr>
            </w:pPr>
          </w:p>
        </w:tc>
        <w:tc>
          <w:tcPr>
            <w:tcW w:w="481" w:type="dxa"/>
            <w:vAlign w:val="center"/>
          </w:tcPr>
          <w:p w:rsidR="00751AD7" w:rsidRPr="001F6282" w:rsidRDefault="00751AD7" w:rsidP="00EB2F83">
            <w:pPr>
              <w:spacing w:before="1"/>
              <w:jc w:val="center"/>
              <w:rPr>
                <w:b/>
              </w:rPr>
            </w:pPr>
            <w:r>
              <w:rPr>
                <w:b/>
              </w:rPr>
              <w:t>2</w:t>
            </w:r>
          </w:p>
        </w:tc>
        <w:tc>
          <w:tcPr>
            <w:tcW w:w="481" w:type="dxa"/>
            <w:vAlign w:val="center"/>
          </w:tcPr>
          <w:p w:rsidR="00751AD7" w:rsidRPr="001F6282" w:rsidRDefault="00751AD7" w:rsidP="00EB2F83">
            <w:pPr>
              <w:spacing w:before="1"/>
              <w:jc w:val="center"/>
              <w:rPr>
                <w:b/>
                <w:highlight w:val="yellow"/>
              </w:rPr>
            </w:pPr>
          </w:p>
        </w:tc>
        <w:tc>
          <w:tcPr>
            <w:tcW w:w="481" w:type="dxa"/>
            <w:gridSpan w:val="2"/>
            <w:vAlign w:val="center"/>
          </w:tcPr>
          <w:p w:rsidR="00751AD7" w:rsidRPr="001F6282" w:rsidRDefault="00751AD7" w:rsidP="00EB2F83">
            <w:pPr>
              <w:spacing w:before="1"/>
              <w:jc w:val="center"/>
              <w:rPr>
                <w:b/>
                <w:highlight w:val="yellow"/>
              </w:rPr>
            </w:pPr>
          </w:p>
        </w:tc>
        <w:tc>
          <w:tcPr>
            <w:tcW w:w="430" w:type="dxa"/>
            <w:tcBorders>
              <w:right w:val="single" w:sz="12" w:space="0" w:color="auto"/>
            </w:tcBorders>
            <w:vAlign w:val="center"/>
          </w:tcPr>
          <w:p w:rsidR="00751AD7" w:rsidRPr="001F6282" w:rsidRDefault="00751AD7" w:rsidP="00EB2F83">
            <w:pPr>
              <w:spacing w:before="1"/>
              <w:jc w:val="center"/>
              <w:rPr>
                <w:b/>
                <w:sz w:val="24"/>
                <w:szCs w:val="24"/>
              </w:rPr>
            </w:pPr>
            <w:r w:rsidRPr="001F6282">
              <w:rPr>
                <w:b/>
                <w:sz w:val="24"/>
                <w:szCs w:val="24"/>
              </w:rPr>
              <w:t>2</w:t>
            </w:r>
          </w:p>
        </w:tc>
        <w:tc>
          <w:tcPr>
            <w:tcW w:w="567" w:type="dxa"/>
            <w:gridSpan w:val="2"/>
            <w:tcBorders>
              <w:left w:val="single" w:sz="12" w:space="0" w:color="auto"/>
            </w:tcBorders>
            <w:vAlign w:val="center"/>
          </w:tcPr>
          <w:p w:rsidR="00751AD7" w:rsidRPr="001F6282" w:rsidRDefault="00751AD7" w:rsidP="00EB2F83">
            <w:pPr>
              <w:spacing w:before="1"/>
              <w:jc w:val="center"/>
              <w:rPr>
                <w:b/>
              </w:rPr>
            </w:pPr>
            <w:r>
              <w:rPr>
                <w:b/>
              </w:rPr>
              <w:t>2</w:t>
            </w:r>
          </w:p>
        </w:tc>
        <w:tc>
          <w:tcPr>
            <w:tcW w:w="426" w:type="dxa"/>
            <w:gridSpan w:val="2"/>
            <w:vAlign w:val="center"/>
          </w:tcPr>
          <w:p w:rsidR="00751AD7" w:rsidRPr="001F6282" w:rsidRDefault="00751AD7" w:rsidP="00EB2F83">
            <w:pPr>
              <w:spacing w:before="1"/>
              <w:jc w:val="center"/>
              <w:rPr>
                <w:color w:val="FF0000"/>
              </w:rPr>
            </w:pPr>
          </w:p>
        </w:tc>
        <w:tc>
          <w:tcPr>
            <w:tcW w:w="425" w:type="dxa"/>
            <w:vAlign w:val="center"/>
          </w:tcPr>
          <w:p w:rsidR="00751AD7" w:rsidRPr="001F6282" w:rsidRDefault="00751AD7" w:rsidP="00EB2F83">
            <w:pPr>
              <w:spacing w:before="1"/>
              <w:jc w:val="center"/>
              <w:rPr>
                <w:color w:val="FF0000"/>
              </w:rPr>
            </w:pPr>
          </w:p>
        </w:tc>
        <w:tc>
          <w:tcPr>
            <w:tcW w:w="497" w:type="dxa"/>
            <w:vAlign w:val="center"/>
          </w:tcPr>
          <w:p w:rsidR="00751AD7" w:rsidRPr="001F6282" w:rsidRDefault="00751AD7" w:rsidP="00EB2F83">
            <w:pPr>
              <w:spacing w:before="1"/>
              <w:jc w:val="center"/>
              <w:rPr>
                <w:b/>
              </w:rPr>
            </w:pPr>
            <w:r>
              <w:rPr>
                <w:b/>
              </w:rPr>
              <w:t>2</w:t>
            </w:r>
          </w:p>
        </w:tc>
        <w:tc>
          <w:tcPr>
            <w:tcW w:w="496" w:type="dxa"/>
            <w:vAlign w:val="center"/>
          </w:tcPr>
          <w:p w:rsidR="00751AD7" w:rsidRPr="001F6282" w:rsidRDefault="00751AD7" w:rsidP="00EB2F83">
            <w:pPr>
              <w:spacing w:before="1"/>
              <w:jc w:val="center"/>
              <w:rPr>
                <w:color w:val="FF0000"/>
              </w:rPr>
            </w:pPr>
          </w:p>
        </w:tc>
        <w:tc>
          <w:tcPr>
            <w:tcW w:w="424" w:type="dxa"/>
            <w:vAlign w:val="center"/>
          </w:tcPr>
          <w:p w:rsidR="00751AD7" w:rsidRPr="001F6282" w:rsidRDefault="00751AD7" w:rsidP="00EB2F83">
            <w:pPr>
              <w:spacing w:before="1"/>
              <w:jc w:val="center"/>
              <w:rPr>
                <w:color w:val="FF0000"/>
              </w:rPr>
            </w:pPr>
          </w:p>
        </w:tc>
        <w:tc>
          <w:tcPr>
            <w:tcW w:w="475" w:type="dxa"/>
            <w:gridSpan w:val="2"/>
            <w:vAlign w:val="center"/>
          </w:tcPr>
          <w:p w:rsidR="00751AD7" w:rsidRPr="001F6282" w:rsidRDefault="00751AD7" w:rsidP="00EB2F83">
            <w:pPr>
              <w:spacing w:before="1"/>
              <w:jc w:val="center"/>
              <w:rPr>
                <w:b/>
                <w:sz w:val="24"/>
                <w:szCs w:val="24"/>
              </w:rPr>
            </w:pPr>
            <w:r w:rsidRPr="001F6282">
              <w:rPr>
                <w:b/>
                <w:sz w:val="24"/>
                <w:szCs w:val="24"/>
              </w:rPr>
              <w:t>2</w:t>
            </w:r>
          </w:p>
        </w:tc>
        <w:tc>
          <w:tcPr>
            <w:tcW w:w="1165" w:type="dxa"/>
            <w:vAlign w:val="center"/>
          </w:tcPr>
          <w:p w:rsidR="00751AD7" w:rsidRPr="001F6282" w:rsidRDefault="00751AD7" w:rsidP="00EB2F83">
            <w:pPr>
              <w:spacing w:before="1"/>
              <w:jc w:val="center"/>
              <w:rPr>
                <w:b/>
                <w:color w:val="FF0000"/>
                <w:sz w:val="24"/>
                <w:szCs w:val="24"/>
              </w:rPr>
            </w:pPr>
            <w:r w:rsidRPr="001F6282">
              <w:rPr>
                <w:sz w:val="24"/>
                <w:szCs w:val="24"/>
              </w:rPr>
              <w:t>СР/ІР</w:t>
            </w:r>
          </w:p>
        </w:tc>
      </w:tr>
      <w:tr w:rsidR="00751AD7" w:rsidRPr="00434203" w:rsidTr="00EB2F83">
        <w:trPr>
          <w:cantSplit/>
          <w:trHeight w:val="273"/>
        </w:trPr>
        <w:tc>
          <w:tcPr>
            <w:tcW w:w="2410" w:type="dxa"/>
          </w:tcPr>
          <w:p w:rsidR="00751AD7" w:rsidRPr="006179C3" w:rsidRDefault="00751AD7" w:rsidP="00EB2F83">
            <w:pPr>
              <w:pStyle w:val="TableParagraph"/>
              <w:ind w:right="4"/>
              <w:jc w:val="both"/>
              <w:rPr>
                <w:sz w:val="28"/>
                <w:szCs w:val="28"/>
              </w:rPr>
            </w:pPr>
            <w:r w:rsidRPr="006179C3">
              <w:rPr>
                <w:sz w:val="28"/>
                <w:szCs w:val="28"/>
              </w:rPr>
              <w:t xml:space="preserve">  </w:t>
            </w:r>
            <w:proofErr w:type="spellStart"/>
            <w:r w:rsidRPr="002649F5">
              <w:rPr>
                <w:sz w:val="28"/>
                <w:szCs w:val="28"/>
              </w:rPr>
              <w:t>Irony</w:t>
            </w:r>
            <w:proofErr w:type="spellEnd"/>
            <w:r w:rsidRPr="002649F5">
              <w:rPr>
                <w:sz w:val="28"/>
                <w:szCs w:val="28"/>
              </w:rPr>
              <w:t xml:space="preserve"> </w:t>
            </w:r>
            <w:proofErr w:type="spellStart"/>
            <w:r w:rsidRPr="002649F5">
              <w:rPr>
                <w:sz w:val="28"/>
                <w:szCs w:val="28"/>
              </w:rPr>
              <w:t>and</w:t>
            </w:r>
            <w:proofErr w:type="spellEnd"/>
            <w:r w:rsidRPr="002649F5">
              <w:rPr>
                <w:sz w:val="28"/>
                <w:szCs w:val="28"/>
              </w:rPr>
              <w:t xml:space="preserve"> </w:t>
            </w:r>
            <w:proofErr w:type="spellStart"/>
            <w:r w:rsidRPr="002649F5">
              <w:rPr>
                <w:sz w:val="28"/>
                <w:szCs w:val="28"/>
              </w:rPr>
              <w:t>symbol</w:t>
            </w:r>
            <w:proofErr w:type="spellEnd"/>
          </w:p>
        </w:tc>
        <w:tc>
          <w:tcPr>
            <w:tcW w:w="567" w:type="dxa"/>
            <w:gridSpan w:val="2"/>
            <w:vAlign w:val="center"/>
          </w:tcPr>
          <w:p w:rsidR="00751AD7" w:rsidRPr="001F6282" w:rsidRDefault="00751AD7" w:rsidP="00EB2F83">
            <w:pPr>
              <w:spacing w:before="1"/>
              <w:jc w:val="center"/>
              <w:rPr>
                <w:b/>
              </w:rPr>
            </w:pPr>
            <w:r>
              <w:rPr>
                <w:b/>
              </w:rPr>
              <w:t>2</w:t>
            </w:r>
          </w:p>
        </w:tc>
        <w:tc>
          <w:tcPr>
            <w:tcW w:w="339" w:type="dxa"/>
            <w:vAlign w:val="center"/>
          </w:tcPr>
          <w:p w:rsidR="00751AD7" w:rsidRPr="001F6282" w:rsidRDefault="00751AD7" w:rsidP="00EB2F83">
            <w:pPr>
              <w:spacing w:before="1"/>
              <w:jc w:val="center"/>
              <w:rPr>
                <w:b/>
              </w:rPr>
            </w:pPr>
          </w:p>
        </w:tc>
        <w:tc>
          <w:tcPr>
            <w:tcW w:w="481" w:type="dxa"/>
            <w:vAlign w:val="center"/>
          </w:tcPr>
          <w:p w:rsidR="00751AD7" w:rsidRPr="001F6282" w:rsidRDefault="00751AD7" w:rsidP="00EB2F83">
            <w:pPr>
              <w:spacing w:before="1"/>
              <w:jc w:val="center"/>
              <w:rPr>
                <w:b/>
              </w:rPr>
            </w:pPr>
          </w:p>
        </w:tc>
        <w:tc>
          <w:tcPr>
            <w:tcW w:w="481" w:type="dxa"/>
            <w:vAlign w:val="center"/>
          </w:tcPr>
          <w:p w:rsidR="00751AD7" w:rsidRPr="001F6282" w:rsidRDefault="00751AD7" w:rsidP="00EB2F83">
            <w:pPr>
              <w:spacing w:before="1"/>
              <w:jc w:val="center"/>
              <w:rPr>
                <w:b/>
              </w:rPr>
            </w:pPr>
            <w:r>
              <w:rPr>
                <w:b/>
              </w:rPr>
              <w:t>2</w:t>
            </w:r>
          </w:p>
        </w:tc>
        <w:tc>
          <w:tcPr>
            <w:tcW w:w="481" w:type="dxa"/>
            <w:vAlign w:val="center"/>
          </w:tcPr>
          <w:p w:rsidR="00751AD7" w:rsidRPr="001F6282" w:rsidRDefault="00751AD7" w:rsidP="00EB2F83">
            <w:pPr>
              <w:spacing w:before="1"/>
              <w:jc w:val="center"/>
              <w:rPr>
                <w:b/>
                <w:highlight w:val="yellow"/>
              </w:rPr>
            </w:pPr>
          </w:p>
        </w:tc>
        <w:tc>
          <w:tcPr>
            <w:tcW w:w="481" w:type="dxa"/>
            <w:gridSpan w:val="2"/>
            <w:vAlign w:val="center"/>
          </w:tcPr>
          <w:p w:rsidR="00751AD7" w:rsidRPr="001F6282" w:rsidRDefault="00751AD7" w:rsidP="00EB2F83">
            <w:pPr>
              <w:spacing w:before="1"/>
              <w:jc w:val="center"/>
              <w:rPr>
                <w:b/>
                <w:highlight w:val="yellow"/>
              </w:rPr>
            </w:pPr>
          </w:p>
        </w:tc>
        <w:tc>
          <w:tcPr>
            <w:tcW w:w="430" w:type="dxa"/>
            <w:tcBorders>
              <w:right w:val="single" w:sz="12" w:space="0" w:color="auto"/>
            </w:tcBorders>
            <w:vAlign w:val="center"/>
          </w:tcPr>
          <w:p w:rsidR="00751AD7" w:rsidRPr="001F6282" w:rsidRDefault="00751AD7" w:rsidP="00EB2F83">
            <w:pPr>
              <w:spacing w:before="1"/>
              <w:jc w:val="center"/>
              <w:rPr>
                <w:b/>
                <w:sz w:val="24"/>
                <w:szCs w:val="24"/>
              </w:rPr>
            </w:pPr>
            <w:r w:rsidRPr="001F6282">
              <w:rPr>
                <w:b/>
                <w:sz w:val="24"/>
                <w:szCs w:val="24"/>
              </w:rPr>
              <w:t>2</w:t>
            </w:r>
          </w:p>
        </w:tc>
        <w:tc>
          <w:tcPr>
            <w:tcW w:w="567" w:type="dxa"/>
            <w:gridSpan w:val="2"/>
            <w:tcBorders>
              <w:left w:val="single" w:sz="12" w:space="0" w:color="auto"/>
            </w:tcBorders>
            <w:vAlign w:val="center"/>
          </w:tcPr>
          <w:p w:rsidR="00751AD7" w:rsidRPr="001F6282" w:rsidRDefault="00751AD7" w:rsidP="00EB2F83">
            <w:pPr>
              <w:spacing w:before="1"/>
              <w:jc w:val="center"/>
              <w:rPr>
                <w:b/>
              </w:rPr>
            </w:pPr>
            <w:r>
              <w:rPr>
                <w:b/>
              </w:rPr>
              <w:t>2</w:t>
            </w:r>
          </w:p>
        </w:tc>
        <w:tc>
          <w:tcPr>
            <w:tcW w:w="426" w:type="dxa"/>
            <w:gridSpan w:val="2"/>
            <w:vAlign w:val="center"/>
          </w:tcPr>
          <w:p w:rsidR="00751AD7" w:rsidRPr="001F6282" w:rsidRDefault="00751AD7" w:rsidP="00EB2F83">
            <w:pPr>
              <w:spacing w:before="1"/>
              <w:jc w:val="center"/>
              <w:rPr>
                <w:color w:val="FF0000"/>
              </w:rPr>
            </w:pPr>
          </w:p>
        </w:tc>
        <w:tc>
          <w:tcPr>
            <w:tcW w:w="425" w:type="dxa"/>
            <w:vAlign w:val="center"/>
          </w:tcPr>
          <w:p w:rsidR="00751AD7" w:rsidRPr="001F6282" w:rsidRDefault="00751AD7" w:rsidP="00EB2F83">
            <w:pPr>
              <w:spacing w:before="1"/>
              <w:jc w:val="center"/>
              <w:rPr>
                <w:color w:val="FF0000"/>
              </w:rPr>
            </w:pPr>
          </w:p>
        </w:tc>
        <w:tc>
          <w:tcPr>
            <w:tcW w:w="497" w:type="dxa"/>
            <w:vAlign w:val="center"/>
          </w:tcPr>
          <w:p w:rsidR="00751AD7" w:rsidRPr="001F6282" w:rsidRDefault="00751AD7" w:rsidP="00EB2F83">
            <w:pPr>
              <w:spacing w:before="1"/>
              <w:jc w:val="center"/>
              <w:rPr>
                <w:b/>
              </w:rPr>
            </w:pPr>
            <w:r>
              <w:rPr>
                <w:b/>
              </w:rPr>
              <w:t>2</w:t>
            </w:r>
          </w:p>
        </w:tc>
        <w:tc>
          <w:tcPr>
            <w:tcW w:w="496" w:type="dxa"/>
            <w:vAlign w:val="center"/>
          </w:tcPr>
          <w:p w:rsidR="00751AD7" w:rsidRPr="001F6282" w:rsidRDefault="00751AD7" w:rsidP="00EB2F83">
            <w:pPr>
              <w:spacing w:before="1"/>
              <w:jc w:val="center"/>
              <w:rPr>
                <w:b/>
                <w:color w:val="FF0000"/>
              </w:rPr>
            </w:pPr>
          </w:p>
        </w:tc>
        <w:tc>
          <w:tcPr>
            <w:tcW w:w="424" w:type="dxa"/>
            <w:vAlign w:val="center"/>
          </w:tcPr>
          <w:p w:rsidR="00751AD7" w:rsidRPr="001F6282" w:rsidRDefault="00751AD7" w:rsidP="00EB2F83">
            <w:pPr>
              <w:spacing w:before="1"/>
              <w:jc w:val="center"/>
              <w:rPr>
                <w:b/>
                <w:color w:val="FF0000"/>
              </w:rPr>
            </w:pPr>
          </w:p>
        </w:tc>
        <w:tc>
          <w:tcPr>
            <w:tcW w:w="475" w:type="dxa"/>
            <w:gridSpan w:val="2"/>
            <w:vAlign w:val="center"/>
          </w:tcPr>
          <w:p w:rsidR="00751AD7" w:rsidRPr="001F6282" w:rsidRDefault="00751AD7" w:rsidP="00EB2F83">
            <w:pPr>
              <w:spacing w:before="1"/>
              <w:jc w:val="center"/>
              <w:rPr>
                <w:b/>
                <w:sz w:val="24"/>
                <w:szCs w:val="24"/>
              </w:rPr>
            </w:pPr>
            <w:r w:rsidRPr="001F6282">
              <w:rPr>
                <w:b/>
                <w:sz w:val="24"/>
                <w:szCs w:val="24"/>
              </w:rPr>
              <w:t>2</w:t>
            </w:r>
          </w:p>
        </w:tc>
        <w:tc>
          <w:tcPr>
            <w:tcW w:w="1165" w:type="dxa"/>
            <w:vAlign w:val="center"/>
          </w:tcPr>
          <w:p w:rsidR="00751AD7" w:rsidRPr="001F6282" w:rsidRDefault="00751AD7" w:rsidP="00EB2F83">
            <w:pPr>
              <w:spacing w:before="1"/>
              <w:jc w:val="center"/>
              <w:rPr>
                <w:b/>
                <w:color w:val="FF0000"/>
                <w:sz w:val="24"/>
                <w:szCs w:val="24"/>
              </w:rPr>
            </w:pPr>
            <w:r w:rsidRPr="001F6282">
              <w:rPr>
                <w:sz w:val="24"/>
                <w:szCs w:val="24"/>
              </w:rPr>
              <w:t>СР/ІР</w:t>
            </w:r>
          </w:p>
        </w:tc>
      </w:tr>
      <w:tr w:rsidR="00751AD7" w:rsidRPr="00434203" w:rsidTr="00EB2F83">
        <w:trPr>
          <w:cantSplit/>
          <w:trHeight w:val="273"/>
        </w:trPr>
        <w:tc>
          <w:tcPr>
            <w:tcW w:w="2410" w:type="dxa"/>
          </w:tcPr>
          <w:p w:rsidR="00751AD7" w:rsidRPr="006179C3" w:rsidRDefault="00751AD7" w:rsidP="00EB2F83">
            <w:pPr>
              <w:pStyle w:val="TableParagraph"/>
              <w:ind w:right="164"/>
              <w:jc w:val="both"/>
              <w:rPr>
                <w:rFonts w:eastAsia="Calibri"/>
                <w:sz w:val="28"/>
                <w:szCs w:val="28"/>
              </w:rPr>
            </w:pPr>
            <w:r w:rsidRPr="006179C3">
              <w:rPr>
                <w:sz w:val="28"/>
                <w:szCs w:val="28"/>
              </w:rPr>
              <w:t xml:space="preserve"> </w:t>
            </w:r>
            <w:r>
              <w:rPr>
                <w:sz w:val="28"/>
                <w:szCs w:val="28"/>
              </w:rPr>
              <w:t xml:space="preserve"> </w:t>
            </w:r>
            <w:proofErr w:type="spellStart"/>
            <w:r w:rsidRPr="002649F5">
              <w:rPr>
                <w:sz w:val="28"/>
                <w:szCs w:val="28"/>
              </w:rPr>
              <w:t>Reading</w:t>
            </w:r>
            <w:proofErr w:type="spellEnd"/>
            <w:r w:rsidRPr="002649F5">
              <w:rPr>
                <w:sz w:val="28"/>
                <w:szCs w:val="28"/>
              </w:rPr>
              <w:t xml:space="preserve"> </w:t>
            </w:r>
            <w:proofErr w:type="spellStart"/>
            <w:r w:rsidRPr="002649F5">
              <w:rPr>
                <w:sz w:val="28"/>
                <w:szCs w:val="28"/>
              </w:rPr>
              <w:t>Plays</w:t>
            </w:r>
            <w:proofErr w:type="spellEnd"/>
          </w:p>
        </w:tc>
        <w:tc>
          <w:tcPr>
            <w:tcW w:w="567" w:type="dxa"/>
            <w:gridSpan w:val="2"/>
            <w:vAlign w:val="center"/>
          </w:tcPr>
          <w:p w:rsidR="00751AD7" w:rsidRPr="001F6282" w:rsidRDefault="00751AD7" w:rsidP="00EB2F83">
            <w:pPr>
              <w:spacing w:before="1"/>
              <w:jc w:val="center"/>
              <w:rPr>
                <w:b/>
              </w:rPr>
            </w:pPr>
            <w:r>
              <w:rPr>
                <w:b/>
              </w:rPr>
              <w:t>2</w:t>
            </w:r>
          </w:p>
        </w:tc>
        <w:tc>
          <w:tcPr>
            <w:tcW w:w="339" w:type="dxa"/>
            <w:vAlign w:val="center"/>
          </w:tcPr>
          <w:p w:rsidR="00751AD7" w:rsidRPr="001F6282" w:rsidRDefault="00751AD7" w:rsidP="00EB2F83">
            <w:pPr>
              <w:spacing w:before="1"/>
              <w:jc w:val="center"/>
              <w:rPr>
                <w:b/>
              </w:rPr>
            </w:pPr>
          </w:p>
        </w:tc>
        <w:tc>
          <w:tcPr>
            <w:tcW w:w="481" w:type="dxa"/>
            <w:vAlign w:val="center"/>
          </w:tcPr>
          <w:p w:rsidR="00751AD7" w:rsidRPr="001F6282" w:rsidRDefault="00751AD7" w:rsidP="00EB2F83">
            <w:pPr>
              <w:spacing w:before="1"/>
              <w:jc w:val="center"/>
              <w:rPr>
                <w:b/>
              </w:rPr>
            </w:pPr>
          </w:p>
        </w:tc>
        <w:tc>
          <w:tcPr>
            <w:tcW w:w="481" w:type="dxa"/>
            <w:vAlign w:val="center"/>
          </w:tcPr>
          <w:p w:rsidR="00751AD7" w:rsidRPr="001F6282" w:rsidRDefault="00751AD7" w:rsidP="00EB2F83">
            <w:pPr>
              <w:spacing w:before="1"/>
              <w:jc w:val="center"/>
              <w:rPr>
                <w:b/>
              </w:rPr>
            </w:pPr>
            <w:r>
              <w:rPr>
                <w:b/>
              </w:rPr>
              <w:t>2</w:t>
            </w:r>
          </w:p>
        </w:tc>
        <w:tc>
          <w:tcPr>
            <w:tcW w:w="481" w:type="dxa"/>
            <w:vAlign w:val="center"/>
          </w:tcPr>
          <w:p w:rsidR="00751AD7" w:rsidRPr="001F6282" w:rsidRDefault="00751AD7" w:rsidP="00EB2F83">
            <w:pPr>
              <w:spacing w:before="1"/>
              <w:jc w:val="center"/>
              <w:rPr>
                <w:b/>
                <w:highlight w:val="yellow"/>
              </w:rPr>
            </w:pPr>
          </w:p>
        </w:tc>
        <w:tc>
          <w:tcPr>
            <w:tcW w:w="481" w:type="dxa"/>
            <w:gridSpan w:val="2"/>
            <w:vAlign w:val="center"/>
          </w:tcPr>
          <w:p w:rsidR="00751AD7" w:rsidRPr="001F6282" w:rsidRDefault="00751AD7" w:rsidP="00EB2F83">
            <w:pPr>
              <w:spacing w:before="1"/>
              <w:jc w:val="center"/>
              <w:rPr>
                <w:b/>
                <w:highlight w:val="yellow"/>
              </w:rPr>
            </w:pPr>
          </w:p>
        </w:tc>
        <w:tc>
          <w:tcPr>
            <w:tcW w:w="430" w:type="dxa"/>
            <w:tcBorders>
              <w:right w:val="single" w:sz="12" w:space="0" w:color="auto"/>
            </w:tcBorders>
            <w:vAlign w:val="center"/>
          </w:tcPr>
          <w:p w:rsidR="00751AD7" w:rsidRPr="001F6282" w:rsidRDefault="00751AD7" w:rsidP="00EB2F83">
            <w:pPr>
              <w:spacing w:before="1"/>
              <w:jc w:val="center"/>
              <w:rPr>
                <w:b/>
                <w:sz w:val="24"/>
                <w:szCs w:val="24"/>
              </w:rPr>
            </w:pPr>
          </w:p>
        </w:tc>
        <w:tc>
          <w:tcPr>
            <w:tcW w:w="567" w:type="dxa"/>
            <w:gridSpan w:val="2"/>
            <w:tcBorders>
              <w:left w:val="single" w:sz="12" w:space="0" w:color="auto"/>
            </w:tcBorders>
            <w:vAlign w:val="center"/>
          </w:tcPr>
          <w:p w:rsidR="00751AD7" w:rsidRPr="001F6282" w:rsidRDefault="00751AD7" w:rsidP="00EB2F83">
            <w:pPr>
              <w:spacing w:before="1"/>
              <w:jc w:val="center"/>
              <w:rPr>
                <w:b/>
              </w:rPr>
            </w:pPr>
            <w:r>
              <w:rPr>
                <w:b/>
              </w:rPr>
              <w:t>2</w:t>
            </w:r>
          </w:p>
        </w:tc>
        <w:tc>
          <w:tcPr>
            <w:tcW w:w="426" w:type="dxa"/>
            <w:gridSpan w:val="2"/>
            <w:vAlign w:val="center"/>
          </w:tcPr>
          <w:p w:rsidR="00751AD7" w:rsidRPr="001F6282" w:rsidRDefault="00751AD7" w:rsidP="00EB2F83">
            <w:pPr>
              <w:spacing w:before="1"/>
              <w:jc w:val="center"/>
              <w:rPr>
                <w:color w:val="FF0000"/>
              </w:rPr>
            </w:pPr>
          </w:p>
        </w:tc>
        <w:tc>
          <w:tcPr>
            <w:tcW w:w="425" w:type="dxa"/>
            <w:vAlign w:val="center"/>
          </w:tcPr>
          <w:p w:rsidR="00751AD7" w:rsidRPr="001F6282" w:rsidRDefault="00751AD7" w:rsidP="00EB2F83">
            <w:pPr>
              <w:spacing w:before="1"/>
              <w:jc w:val="center"/>
              <w:rPr>
                <w:color w:val="FF0000"/>
              </w:rPr>
            </w:pPr>
          </w:p>
        </w:tc>
        <w:tc>
          <w:tcPr>
            <w:tcW w:w="497" w:type="dxa"/>
            <w:vAlign w:val="center"/>
          </w:tcPr>
          <w:p w:rsidR="00751AD7" w:rsidRPr="001F6282" w:rsidRDefault="00751AD7" w:rsidP="00EB2F83">
            <w:pPr>
              <w:spacing w:before="1"/>
              <w:jc w:val="center"/>
              <w:rPr>
                <w:b/>
              </w:rPr>
            </w:pPr>
            <w:r>
              <w:rPr>
                <w:b/>
              </w:rPr>
              <w:t>2</w:t>
            </w:r>
          </w:p>
        </w:tc>
        <w:tc>
          <w:tcPr>
            <w:tcW w:w="496" w:type="dxa"/>
            <w:vAlign w:val="center"/>
          </w:tcPr>
          <w:p w:rsidR="00751AD7" w:rsidRPr="001F6282" w:rsidRDefault="00751AD7" w:rsidP="00EB2F83">
            <w:pPr>
              <w:spacing w:before="1"/>
              <w:jc w:val="center"/>
              <w:rPr>
                <w:b/>
                <w:color w:val="FF0000"/>
              </w:rPr>
            </w:pPr>
          </w:p>
        </w:tc>
        <w:tc>
          <w:tcPr>
            <w:tcW w:w="424" w:type="dxa"/>
            <w:vAlign w:val="center"/>
          </w:tcPr>
          <w:p w:rsidR="00751AD7" w:rsidRPr="001F6282" w:rsidRDefault="00751AD7" w:rsidP="00EB2F83">
            <w:pPr>
              <w:spacing w:before="1"/>
              <w:jc w:val="center"/>
              <w:rPr>
                <w:b/>
                <w:color w:val="FF0000"/>
              </w:rPr>
            </w:pPr>
          </w:p>
        </w:tc>
        <w:tc>
          <w:tcPr>
            <w:tcW w:w="475" w:type="dxa"/>
            <w:gridSpan w:val="2"/>
            <w:vAlign w:val="center"/>
          </w:tcPr>
          <w:p w:rsidR="00751AD7" w:rsidRPr="001F6282" w:rsidRDefault="00751AD7" w:rsidP="00EB2F83">
            <w:pPr>
              <w:spacing w:before="1"/>
              <w:jc w:val="center"/>
              <w:rPr>
                <w:b/>
                <w:sz w:val="24"/>
                <w:szCs w:val="24"/>
              </w:rPr>
            </w:pPr>
          </w:p>
        </w:tc>
        <w:tc>
          <w:tcPr>
            <w:tcW w:w="1165" w:type="dxa"/>
            <w:vAlign w:val="center"/>
          </w:tcPr>
          <w:p w:rsidR="00751AD7" w:rsidRPr="001F6282" w:rsidRDefault="00751AD7" w:rsidP="00EB2F83">
            <w:pPr>
              <w:spacing w:before="1"/>
              <w:jc w:val="center"/>
              <w:rPr>
                <w:b/>
                <w:color w:val="FF0000"/>
                <w:sz w:val="24"/>
                <w:szCs w:val="24"/>
              </w:rPr>
            </w:pPr>
            <w:r w:rsidRPr="001F6282">
              <w:rPr>
                <w:sz w:val="24"/>
                <w:szCs w:val="24"/>
              </w:rPr>
              <w:t>СР/ІР</w:t>
            </w:r>
          </w:p>
        </w:tc>
      </w:tr>
      <w:tr w:rsidR="00751AD7" w:rsidRPr="00434203" w:rsidTr="00EB2F83">
        <w:trPr>
          <w:cantSplit/>
          <w:trHeight w:val="273"/>
        </w:trPr>
        <w:tc>
          <w:tcPr>
            <w:tcW w:w="2410" w:type="dxa"/>
            <w:tcBorders>
              <w:bottom w:val="single" w:sz="12" w:space="0" w:color="auto"/>
            </w:tcBorders>
          </w:tcPr>
          <w:p w:rsidR="00751AD7" w:rsidRPr="001F6282" w:rsidRDefault="00751AD7" w:rsidP="00EB2F83">
            <w:pPr>
              <w:pStyle w:val="TableParagraph"/>
              <w:ind w:left="105" w:right="-108"/>
              <w:jc w:val="center"/>
              <w:rPr>
                <w:w w:val="105"/>
                <w:lang w:val="en-US"/>
              </w:rPr>
            </w:pPr>
            <w:r w:rsidRPr="001F6282">
              <w:rPr>
                <w:w w:val="105"/>
                <w:lang w:val="en-US"/>
              </w:rPr>
              <w:t>Control Test</w:t>
            </w:r>
          </w:p>
        </w:tc>
        <w:tc>
          <w:tcPr>
            <w:tcW w:w="567" w:type="dxa"/>
            <w:gridSpan w:val="2"/>
            <w:tcBorders>
              <w:bottom w:val="single" w:sz="12" w:space="0" w:color="auto"/>
            </w:tcBorders>
            <w:vAlign w:val="center"/>
          </w:tcPr>
          <w:p w:rsidR="00751AD7" w:rsidRPr="001F6282" w:rsidRDefault="00751AD7" w:rsidP="00EB2F83">
            <w:pPr>
              <w:spacing w:before="1"/>
              <w:jc w:val="center"/>
              <w:rPr>
                <w:b/>
                <w:sz w:val="24"/>
                <w:szCs w:val="24"/>
                <w:lang w:val="en-US"/>
              </w:rPr>
            </w:pPr>
            <w:r w:rsidRPr="001F6282">
              <w:rPr>
                <w:b/>
                <w:sz w:val="24"/>
                <w:szCs w:val="24"/>
                <w:lang w:val="en-US"/>
              </w:rPr>
              <w:t>1</w:t>
            </w:r>
          </w:p>
        </w:tc>
        <w:tc>
          <w:tcPr>
            <w:tcW w:w="339" w:type="dxa"/>
            <w:tcBorders>
              <w:bottom w:val="single" w:sz="12" w:space="0" w:color="auto"/>
            </w:tcBorders>
            <w:vAlign w:val="center"/>
          </w:tcPr>
          <w:p w:rsidR="00751AD7" w:rsidRPr="001F6282" w:rsidRDefault="00751AD7" w:rsidP="00EB2F83">
            <w:pPr>
              <w:spacing w:before="1"/>
              <w:jc w:val="center"/>
              <w:rPr>
                <w:b/>
              </w:rPr>
            </w:pPr>
          </w:p>
        </w:tc>
        <w:tc>
          <w:tcPr>
            <w:tcW w:w="481" w:type="dxa"/>
            <w:tcBorders>
              <w:bottom w:val="single" w:sz="12" w:space="0" w:color="auto"/>
            </w:tcBorders>
            <w:vAlign w:val="center"/>
          </w:tcPr>
          <w:p w:rsidR="00751AD7" w:rsidRPr="001F6282" w:rsidRDefault="00751AD7" w:rsidP="00EB2F83">
            <w:pPr>
              <w:spacing w:before="1"/>
              <w:jc w:val="center"/>
              <w:rPr>
                <w:b/>
              </w:rPr>
            </w:pPr>
          </w:p>
        </w:tc>
        <w:tc>
          <w:tcPr>
            <w:tcW w:w="481" w:type="dxa"/>
            <w:tcBorders>
              <w:bottom w:val="single" w:sz="12" w:space="0" w:color="auto"/>
            </w:tcBorders>
            <w:vAlign w:val="center"/>
          </w:tcPr>
          <w:p w:rsidR="00751AD7" w:rsidRPr="001F6282" w:rsidRDefault="00751AD7" w:rsidP="00EB2F83">
            <w:pPr>
              <w:spacing w:before="1"/>
              <w:jc w:val="center"/>
              <w:rPr>
                <w:b/>
              </w:rPr>
            </w:pPr>
          </w:p>
        </w:tc>
        <w:tc>
          <w:tcPr>
            <w:tcW w:w="481" w:type="dxa"/>
            <w:tcBorders>
              <w:bottom w:val="single" w:sz="12" w:space="0" w:color="auto"/>
            </w:tcBorders>
            <w:vAlign w:val="center"/>
          </w:tcPr>
          <w:p w:rsidR="00751AD7" w:rsidRPr="001F6282" w:rsidRDefault="00751AD7" w:rsidP="00EB2F83">
            <w:pPr>
              <w:spacing w:before="1"/>
              <w:jc w:val="center"/>
              <w:rPr>
                <w:b/>
              </w:rPr>
            </w:pPr>
          </w:p>
        </w:tc>
        <w:tc>
          <w:tcPr>
            <w:tcW w:w="481" w:type="dxa"/>
            <w:gridSpan w:val="2"/>
            <w:tcBorders>
              <w:bottom w:val="single" w:sz="12" w:space="0" w:color="auto"/>
            </w:tcBorders>
            <w:vAlign w:val="center"/>
          </w:tcPr>
          <w:p w:rsidR="00751AD7" w:rsidRPr="001F6282" w:rsidRDefault="00751AD7" w:rsidP="00EB2F83">
            <w:pPr>
              <w:spacing w:before="1"/>
              <w:jc w:val="center"/>
              <w:rPr>
                <w:b/>
              </w:rPr>
            </w:pPr>
          </w:p>
        </w:tc>
        <w:tc>
          <w:tcPr>
            <w:tcW w:w="430" w:type="dxa"/>
            <w:tcBorders>
              <w:bottom w:val="single" w:sz="12" w:space="0" w:color="auto"/>
              <w:right w:val="single" w:sz="12" w:space="0" w:color="auto"/>
            </w:tcBorders>
            <w:vAlign w:val="center"/>
          </w:tcPr>
          <w:p w:rsidR="00751AD7" w:rsidRPr="001F6282" w:rsidRDefault="00751AD7" w:rsidP="00EB2F83">
            <w:pPr>
              <w:spacing w:before="1"/>
              <w:ind w:left="-103" w:right="-108"/>
              <w:jc w:val="center"/>
              <w:rPr>
                <w:b/>
              </w:rPr>
            </w:pPr>
          </w:p>
        </w:tc>
        <w:tc>
          <w:tcPr>
            <w:tcW w:w="567" w:type="dxa"/>
            <w:gridSpan w:val="2"/>
            <w:tcBorders>
              <w:left w:val="single" w:sz="12" w:space="0" w:color="auto"/>
              <w:bottom w:val="single" w:sz="12" w:space="0" w:color="auto"/>
            </w:tcBorders>
            <w:vAlign w:val="center"/>
          </w:tcPr>
          <w:p w:rsidR="00751AD7" w:rsidRPr="001F6282" w:rsidRDefault="00751AD7" w:rsidP="00EB2F83">
            <w:pPr>
              <w:spacing w:before="1"/>
              <w:jc w:val="center"/>
              <w:rPr>
                <w:b/>
                <w:sz w:val="24"/>
                <w:szCs w:val="24"/>
                <w:lang w:val="en-US"/>
              </w:rPr>
            </w:pPr>
            <w:r w:rsidRPr="001F6282">
              <w:rPr>
                <w:b/>
                <w:sz w:val="24"/>
                <w:szCs w:val="24"/>
                <w:lang w:val="en-US"/>
              </w:rPr>
              <w:t>1</w:t>
            </w:r>
          </w:p>
        </w:tc>
        <w:tc>
          <w:tcPr>
            <w:tcW w:w="426" w:type="dxa"/>
            <w:gridSpan w:val="2"/>
            <w:tcBorders>
              <w:bottom w:val="single" w:sz="12" w:space="0" w:color="auto"/>
            </w:tcBorders>
            <w:vAlign w:val="center"/>
          </w:tcPr>
          <w:p w:rsidR="00751AD7" w:rsidRPr="001F6282" w:rsidRDefault="00751AD7" w:rsidP="00EB2F83">
            <w:pPr>
              <w:spacing w:before="1"/>
              <w:jc w:val="center"/>
              <w:rPr>
                <w:color w:val="FF0000"/>
              </w:rPr>
            </w:pPr>
          </w:p>
        </w:tc>
        <w:tc>
          <w:tcPr>
            <w:tcW w:w="425" w:type="dxa"/>
            <w:tcBorders>
              <w:bottom w:val="single" w:sz="12" w:space="0" w:color="auto"/>
            </w:tcBorders>
            <w:vAlign w:val="center"/>
          </w:tcPr>
          <w:p w:rsidR="00751AD7" w:rsidRPr="001F6282" w:rsidRDefault="00751AD7" w:rsidP="00EB2F83">
            <w:pPr>
              <w:spacing w:before="1"/>
              <w:jc w:val="center"/>
              <w:rPr>
                <w:color w:val="FF0000"/>
              </w:rPr>
            </w:pPr>
          </w:p>
        </w:tc>
        <w:tc>
          <w:tcPr>
            <w:tcW w:w="497" w:type="dxa"/>
            <w:tcBorders>
              <w:bottom w:val="single" w:sz="12" w:space="0" w:color="auto"/>
            </w:tcBorders>
            <w:vAlign w:val="center"/>
          </w:tcPr>
          <w:p w:rsidR="00751AD7" w:rsidRPr="001F6282" w:rsidRDefault="00751AD7" w:rsidP="00EB2F83">
            <w:pPr>
              <w:spacing w:before="1"/>
              <w:jc w:val="center"/>
              <w:rPr>
                <w:b/>
              </w:rPr>
            </w:pPr>
          </w:p>
        </w:tc>
        <w:tc>
          <w:tcPr>
            <w:tcW w:w="496" w:type="dxa"/>
            <w:tcBorders>
              <w:bottom w:val="single" w:sz="12" w:space="0" w:color="auto"/>
            </w:tcBorders>
            <w:vAlign w:val="center"/>
          </w:tcPr>
          <w:p w:rsidR="00751AD7" w:rsidRPr="001F6282" w:rsidRDefault="00751AD7" w:rsidP="00EB2F83">
            <w:pPr>
              <w:spacing w:before="1"/>
              <w:jc w:val="center"/>
              <w:rPr>
                <w:b/>
                <w:color w:val="FF0000"/>
              </w:rPr>
            </w:pPr>
          </w:p>
        </w:tc>
        <w:tc>
          <w:tcPr>
            <w:tcW w:w="424" w:type="dxa"/>
            <w:tcBorders>
              <w:bottom w:val="single" w:sz="12" w:space="0" w:color="auto"/>
            </w:tcBorders>
            <w:vAlign w:val="center"/>
          </w:tcPr>
          <w:p w:rsidR="00751AD7" w:rsidRPr="001F6282" w:rsidRDefault="00751AD7" w:rsidP="00EB2F83">
            <w:pPr>
              <w:spacing w:before="1"/>
              <w:jc w:val="center"/>
              <w:rPr>
                <w:b/>
                <w:color w:val="FF0000"/>
              </w:rPr>
            </w:pPr>
          </w:p>
        </w:tc>
        <w:tc>
          <w:tcPr>
            <w:tcW w:w="475" w:type="dxa"/>
            <w:gridSpan w:val="2"/>
            <w:tcBorders>
              <w:bottom w:val="single" w:sz="12" w:space="0" w:color="auto"/>
            </w:tcBorders>
            <w:vAlign w:val="center"/>
          </w:tcPr>
          <w:p w:rsidR="00751AD7" w:rsidRPr="001F6282" w:rsidRDefault="00751AD7" w:rsidP="00EB2F83">
            <w:pPr>
              <w:spacing w:before="1"/>
              <w:ind w:left="-103" w:right="-108"/>
              <w:jc w:val="center"/>
              <w:rPr>
                <w:b/>
              </w:rPr>
            </w:pPr>
          </w:p>
        </w:tc>
        <w:tc>
          <w:tcPr>
            <w:tcW w:w="1165" w:type="dxa"/>
            <w:tcBorders>
              <w:bottom w:val="single" w:sz="12" w:space="0" w:color="auto"/>
            </w:tcBorders>
            <w:vAlign w:val="center"/>
          </w:tcPr>
          <w:p w:rsidR="00751AD7" w:rsidRPr="001F6282" w:rsidRDefault="00751AD7" w:rsidP="00EB2F83">
            <w:pPr>
              <w:spacing w:before="1"/>
              <w:jc w:val="center"/>
              <w:rPr>
                <w:b/>
                <w:color w:val="FF0000"/>
                <w:sz w:val="24"/>
                <w:szCs w:val="24"/>
              </w:rPr>
            </w:pPr>
          </w:p>
        </w:tc>
      </w:tr>
      <w:tr w:rsidR="00751AD7" w:rsidRPr="00434203" w:rsidTr="00EB2F83">
        <w:trPr>
          <w:cantSplit/>
          <w:trHeight w:val="273"/>
        </w:trPr>
        <w:tc>
          <w:tcPr>
            <w:tcW w:w="2410" w:type="dxa"/>
            <w:tcBorders>
              <w:top w:val="single" w:sz="12" w:space="0" w:color="auto"/>
              <w:bottom w:val="single" w:sz="12" w:space="0" w:color="auto"/>
            </w:tcBorders>
            <w:vAlign w:val="center"/>
          </w:tcPr>
          <w:p w:rsidR="00751AD7" w:rsidRPr="001F6282" w:rsidRDefault="00751AD7" w:rsidP="00EB2F83">
            <w:pPr>
              <w:spacing w:before="1"/>
              <w:ind w:right="-108"/>
              <w:jc w:val="center"/>
              <w:rPr>
                <w:b/>
              </w:rPr>
            </w:pPr>
            <w:r w:rsidRPr="001F6282">
              <w:rPr>
                <w:b/>
              </w:rPr>
              <w:t>Всього за 1 семестр</w:t>
            </w:r>
          </w:p>
        </w:tc>
        <w:tc>
          <w:tcPr>
            <w:tcW w:w="567" w:type="dxa"/>
            <w:gridSpan w:val="2"/>
            <w:tcBorders>
              <w:top w:val="single" w:sz="12" w:space="0" w:color="auto"/>
              <w:bottom w:val="single" w:sz="12" w:space="0" w:color="auto"/>
            </w:tcBorders>
            <w:vAlign w:val="center"/>
          </w:tcPr>
          <w:p w:rsidR="00751AD7" w:rsidRPr="001F6282" w:rsidRDefault="00751AD7" w:rsidP="00EB2F83">
            <w:pPr>
              <w:spacing w:before="1"/>
              <w:jc w:val="center"/>
              <w:rPr>
                <w:b/>
                <w:sz w:val="24"/>
                <w:szCs w:val="24"/>
              </w:rPr>
            </w:pPr>
            <w:r>
              <w:rPr>
                <w:b/>
                <w:sz w:val="24"/>
                <w:szCs w:val="24"/>
              </w:rPr>
              <w:t>14</w:t>
            </w:r>
          </w:p>
        </w:tc>
        <w:tc>
          <w:tcPr>
            <w:tcW w:w="339" w:type="dxa"/>
            <w:tcBorders>
              <w:top w:val="single" w:sz="12" w:space="0" w:color="auto"/>
              <w:bottom w:val="single" w:sz="12" w:space="0" w:color="auto"/>
            </w:tcBorders>
            <w:vAlign w:val="center"/>
          </w:tcPr>
          <w:p w:rsidR="00751AD7" w:rsidRPr="004D565A" w:rsidRDefault="00751AD7" w:rsidP="00EB2F83">
            <w:pPr>
              <w:spacing w:before="1"/>
              <w:jc w:val="center"/>
            </w:pPr>
          </w:p>
        </w:tc>
        <w:tc>
          <w:tcPr>
            <w:tcW w:w="481" w:type="dxa"/>
            <w:tcBorders>
              <w:top w:val="single" w:sz="12" w:space="0" w:color="auto"/>
              <w:bottom w:val="single" w:sz="12" w:space="0" w:color="auto"/>
            </w:tcBorders>
            <w:vAlign w:val="center"/>
          </w:tcPr>
          <w:p w:rsidR="00751AD7" w:rsidRPr="004D565A" w:rsidRDefault="00751AD7" w:rsidP="00EB2F83">
            <w:pPr>
              <w:spacing w:before="1"/>
              <w:jc w:val="center"/>
            </w:pPr>
          </w:p>
        </w:tc>
        <w:tc>
          <w:tcPr>
            <w:tcW w:w="481" w:type="dxa"/>
            <w:tcBorders>
              <w:top w:val="single" w:sz="12" w:space="0" w:color="auto"/>
              <w:bottom w:val="single" w:sz="12" w:space="0" w:color="auto"/>
            </w:tcBorders>
            <w:vAlign w:val="center"/>
          </w:tcPr>
          <w:p w:rsidR="00751AD7" w:rsidRPr="001F6282" w:rsidRDefault="00751AD7" w:rsidP="00EB2F83">
            <w:pPr>
              <w:spacing w:before="1"/>
              <w:jc w:val="center"/>
              <w:rPr>
                <w:b/>
              </w:rPr>
            </w:pPr>
            <w:r>
              <w:rPr>
                <w:b/>
              </w:rPr>
              <w:t>8</w:t>
            </w:r>
          </w:p>
        </w:tc>
        <w:tc>
          <w:tcPr>
            <w:tcW w:w="481" w:type="dxa"/>
            <w:tcBorders>
              <w:top w:val="single" w:sz="12" w:space="0" w:color="auto"/>
              <w:bottom w:val="single" w:sz="12" w:space="0" w:color="auto"/>
            </w:tcBorders>
            <w:vAlign w:val="center"/>
          </w:tcPr>
          <w:p w:rsidR="00751AD7" w:rsidRPr="004D565A" w:rsidRDefault="00751AD7" w:rsidP="00EB2F83">
            <w:pPr>
              <w:spacing w:before="1"/>
              <w:jc w:val="center"/>
            </w:pPr>
          </w:p>
        </w:tc>
        <w:tc>
          <w:tcPr>
            <w:tcW w:w="481" w:type="dxa"/>
            <w:gridSpan w:val="2"/>
            <w:tcBorders>
              <w:top w:val="single" w:sz="12" w:space="0" w:color="auto"/>
              <w:bottom w:val="single" w:sz="12" w:space="0" w:color="auto"/>
            </w:tcBorders>
            <w:vAlign w:val="center"/>
          </w:tcPr>
          <w:p w:rsidR="00751AD7" w:rsidRPr="004D565A" w:rsidRDefault="00751AD7" w:rsidP="00EB2F83">
            <w:pPr>
              <w:spacing w:before="1"/>
              <w:jc w:val="center"/>
            </w:pPr>
          </w:p>
        </w:tc>
        <w:tc>
          <w:tcPr>
            <w:tcW w:w="430" w:type="dxa"/>
            <w:tcBorders>
              <w:top w:val="single" w:sz="12" w:space="0" w:color="auto"/>
              <w:bottom w:val="single" w:sz="12" w:space="0" w:color="auto"/>
              <w:right w:val="single" w:sz="12" w:space="0" w:color="auto"/>
            </w:tcBorders>
            <w:vAlign w:val="center"/>
          </w:tcPr>
          <w:p w:rsidR="00751AD7" w:rsidRPr="001F6282" w:rsidRDefault="00751AD7" w:rsidP="00EB2F83">
            <w:pPr>
              <w:spacing w:before="1"/>
              <w:ind w:left="-103" w:right="-108"/>
              <w:jc w:val="center"/>
              <w:rPr>
                <w:b/>
                <w:sz w:val="24"/>
                <w:szCs w:val="24"/>
              </w:rPr>
            </w:pPr>
            <w:r>
              <w:rPr>
                <w:b/>
              </w:rPr>
              <w:t>6</w:t>
            </w:r>
          </w:p>
        </w:tc>
        <w:tc>
          <w:tcPr>
            <w:tcW w:w="567" w:type="dxa"/>
            <w:gridSpan w:val="2"/>
            <w:tcBorders>
              <w:top w:val="single" w:sz="12" w:space="0" w:color="auto"/>
              <w:left w:val="single" w:sz="12" w:space="0" w:color="auto"/>
              <w:bottom w:val="single" w:sz="12" w:space="0" w:color="auto"/>
            </w:tcBorders>
            <w:vAlign w:val="center"/>
          </w:tcPr>
          <w:p w:rsidR="00751AD7" w:rsidRPr="001F6282" w:rsidRDefault="00751AD7" w:rsidP="00EB2F83">
            <w:pPr>
              <w:spacing w:before="1"/>
              <w:jc w:val="center"/>
              <w:rPr>
                <w:b/>
                <w:sz w:val="24"/>
                <w:szCs w:val="24"/>
              </w:rPr>
            </w:pPr>
            <w:r>
              <w:rPr>
                <w:b/>
                <w:sz w:val="24"/>
                <w:szCs w:val="24"/>
              </w:rPr>
              <w:t>14</w:t>
            </w:r>
          </w:p>
        </w:tc>
        <w:tc>
          <w:tcPr>
            <w:tcW w:w="426" w:type="dxa"/>
            <w:gridSpan w:val="2"/>
            <w:tcBorders>
              <w:top w:val="single" w:sz="12" w:space="0" w:color="auto"/>
              <w:bottom w:val="single" w:sz="12" w:space="0" w:color="auto"/>
            </w:tcBorders>
            <w:vAlign w:val="center"/>
          </w:tcPr>
          <w:p w:rsidR="00751AD7" w:rsidRPr="001F6282" w:rsidRDefault="00751AD7" w:rsidP="00EB2F83">
            <w:pPr>
              <w:spacing w:before="1"/>
              <w:jc w:val="center"/>
              <w:rPr>
                <w:b/>
              </w:rPr>
            </w:pPr>
          </w:p>
        </w:tc>
        <w:tc>
          <w:tcPr>
            <w:tcW w:w="425" w:type="dxa"/>
            <w:tcBorders>
              <w:top w:val="single" w:sz="12" w:space="0" w:color="auto"/>
              <w:bottom w:val="single" w:sz="12" w:space="0" w:color="auto"/>
            </w:tcBorders>
            <w:vAlign w:val="center"/>
          </w:tcPr>
          <w:p w:rsidR="00751AD7" w:rsidRPr="001F6282" w:rsidRDefault="00751AD7" w:rsidP="00EB2F83">
            <w:pPr>
              <w:spacing w:before="1"/>
              <w:jc w:val="center"/>
              <w:rPr>
                <w:b/>
              </w:rPr>
            </w:pPr>
          </w:p>
        </w:tc>
        <w:tc>
          <w:tcPr>
            <w:tcW w:w="497" w:type="dxa"/>
            <w:tcBorders>
              <w:top w:val="single" w:sz="12" w:space="0" w:color="auto"/>
              <w:bottom w:val="single" w:sz="12" w:space="0" w:color="auto"/>
            </w:tcBorders>
            <w:vAlign w:val="center"/>
          </w:tcPr>
          <w:p w:rsidR="00751AD7" w:rsidRPr="001F6282" w:rsidRDefault="00751AD7" w:rsidP="00EB2F83">
            <w:pPr>
              <w:spacing w:before="1"/>
              <w:jc w:val="center"/>
              <w:rPr>
                <w:b/>
              </w:rPr>
            </w:pPr>
            <w:r>
              <w:rPr>
                <w:b/>
              </w:rPr>
              <w:t>8</w:t>
            </w:r>
          </w:p>
        </w:tc>
        <w:tc>
          <w:tcPr>
            <w:tcW w:w="496" w:type="dxa"/>
            <w:tcBorders>
              <w:top w:val="single" w:sz="12" w:space="0" w:color="auto"/>
              <w:bottom w:val="single" w:sz="12" w:space="0" w:color="auto"/>
            </w:tcBorders>
            <w:vAlign w:val="center"/>
          </w:tcPr>
          <w:p w:rsidR="00751AD7" w:rsidRPr="001F6282" w:rsidRDefault="00751AD7" w:rsidP="00EB2F83">
            <w:pPr>
              <w:spacing w:before="1"/>
              <w:jc w:val="center"/>
              <w:rPr>
                <w:b/>
              </w:rPr>
            </w:pPr>
          </w:p>
        </w:tc>
        <w:tc>
          <w:tcPr>
            <w:tcW w:w="424" w:type="dxa"/>
            <w:tcBorders>
              <w:top w:val="single" w:sz="12" w:space="0" w:color="auto"/>
              <w:bottom w:val="single" w:sz="12" w:space="0" w:color="auto"/>
            </w:tcBorders>
            <w:vAlign w:val="center"/>
          </w:tcPr>
          <w:p w:rsidR="00751AD7" w:rsidRPr="001F6282" w:rsidRDefault="00751AD7" w:rsidP="00EB2F83">
            <w:pPr>
              <w:spacing w:before="1"/>
              <w:jc w:val="center"/>
              <w:rPr>
                <w:b/>
              </w:rPr>
            </w:pPr>
          </w:p>
        </w:tc>
        <w:tc>
          <w:tcPr>
            <w:tcW w:w="475" w:type="dxa"/>
            <w:gridSpan w:val="2"/>
            <w:tcBorders>
              <w:top w:val="single" w:sz="12" w:space="0" w:color="auto"/>
              <w:bottom w:val="single" w:sz="12" w:space="0" w:color="auto"/>
            </w:tcBorders>
            <w:vAlign w:val="center"/>
          </w:tcPr>
          <w:p w:rsidR="00751AD7" w:rsidRPr="001F6282" w:rsidRDefault="00751AD7" w:rsidP="00EB2F83">
            <w:pPr>
              <w:spacing w:before="1"/>
              <w:ind w:left="-103" w:right="-108"/>
              <w:jc w:val="center"/>
              <w:rPr>
                <w:b/>
                <w:sz w:val="24"/>
                <w:szCs w:val="24"/>
              </w:rPr>
            </w:pPr>
            <w:r>
              <w:rPr>
                <w:b/>
              </w:rPr>
              <w:t>6</w:t>
            </w:r>
          </w:p>
        </w:tc>
        <w:tc>
          <w:tcPr>
            <w:tcW w:w="1165" w:type="dxa"/>
            <w:tcBorders>
              <w:top w:val="single" w:sz="12" w:space="0" w:color="auto"/>
              <w:bottom w:val="single" w:sz="12" w:space="0" w:color="auto"/>
            </w:tcBorders>
            <w:vAlign w:val="center"/>
          </w:tcPr>
          <w:p w:rsidR="00751AD7" w:rsidRPr="001F6282" w:rsidRDefault="00751AD7" w:rsidP="00EB2F83">
            <w:pPr>
              <w:spacing w:before="1"/>
              <w:jc w:val="center"/>
              <w:rPr>
                <w:b/>
                <w:sz w:val="24"/>
                <w:szCs w:val="24"/>
              </w:rPr>
            </w:pPr>
          </w:p>
        </w:tc>
      </w:tr>
      <w:tr w:rsidR="00751AD7" w:rsidRPr="00434203" w:rsidTr="00EB2F83">
        <w:trPr>
          <w:cantSplit/>
          <w:trHeight w:val="273"/>
        </w:trPr>
        <w:tc>
          <w:tcPr>
            <w:tcW w:w="2410" w:type="dxa"/>
            <w:tcBorders>
              <w:top w:val="single" w:sz="12" w:space="0" w:color="auto"/>
            </w:tcBorders>
          </w:tcPr>
          <w:p w:rsidR="00751AD7" w:rsidRPr="001F6282" w:rsidRDefault="00751AD7" w:rsidP="00EB2F83">
            <w:pPr>
              <w:pStyle w:val="TableParagraph"/>
              <w:ind w:left="105" w:right="-108"/>
              <w:jc w:val="center"/>
              <w:rPr>
                <w:w w:val="105"/>
              </w:rPr>
            </w:pPr>
            <w:r w:rsidRPr="004D565A">
              <w:t>Підсумковий контроль</w:t>
            </w:r>
            <w:r w:rsidRPr="001F6282">
              <w:rPr>
                <w:b/>
              </w:rPr>
              <w:t xml:space="preserve"> - </w:t>
            </w:r>
            <w:r>
              <w:rPr>
                <w:b/>
              </w:rPr>
              <w:t>іспит</w:t>
            </w:r>
          </w:p>
        </w:tc>
        <w:tc>
          <w:tcPr>
            <w:tcW w:w="567" w:type="dxa"/>
            <w:gridSpan w:val="2"/>
            <w:tcBorders>
              <w:top w:val="single" w:sz="12" w:space="0" w:color="auto"/>
            </w:tcBorders>
            <w:vAlign w:val="center"/>
          </w:tcPr>
          <w:p w:rsidR="00751AD7" w:rsidRPr="001F6282" w:rsidRDefault="00751AD7" w:rsidP="00EB2F83">
            <w:pPr>
              <w:spacing w:before="1"/>
              <w:jc w:val="center"/>
              <w:rPr>
                <w:b/>
                <w:sz w:val="24"/>
                <w:szCs w:val="24"/>
              </w:rPr>
            </w:pPr>
            <w:r>
              <w:rPr>
                <w:b/>
                <w:sz w:val="24"/>
                <w:szCs w:val="24"/>
              </w:rPr>
              <w:t>1</w:t>
            </w:r>
          </w:p>
        </w:tc>
        <w:tc>
          <w:tcPr>
            <w:tcW w:w="339" w:type="dxa"/>
            <w:tcBorders>
              <w:top w:val="single" w:sz="12" w:space="0" w:color="auto"/>
            </w:tcBorders>
            <w:vAlign w:val="center"/>
          </w:tcPr>
          <w:p w:rsidR="00751AD7" w:rsidRPr="001F6282" w:rsidRDefault="00751AD7" w:rsidP="00EB2F83">
            <w:pPr>
              <w:spacing w:before="1"/>
              <w:jc w:val="center"/>
              <w:rPr>
                <w:b/>
                <w:color w:val="FF0000"/>
              </w:rPr>
            </w:pPr>
          </w:p>
        </w:tc>
        <w:tc>
          <w:tcPr>
            <w:tcW w:w="481" w:type="dxa"/>
            <w:tcBorders>
              <w:top w:val="single" w:sz="12" w:space="0" w:color="auto"/>
            </w:tcBorders>
            <w:vAlign w:val="center"/>
          </w:tcPr>
          <w:p w:rsidR="00751AD7" w:rsidRPr="001F6282" w:rsidRDefault="00751AD7" w:rsidP="00EB2F83">
            <w:pPr>
              <w:spacing w:before="1"/>
              <w:jc w:val="center"/>
              <w:rPr>
                <w:b/>
                <w:color w:val="FF0000"/>
              </w:rPr>
            </w:pPr>
          </w:p>
        </w:tc>
        <w:tc>
          <w:tcPr>
            <w:tcW w:w="481" w:type="dxa"/>
            <w:tcBorders>
              <w:top w:val="single" w:sz="12" w:space="0" w:color="auto"/>
            </w:tcBorders>
            <w:vAlign w:val="center"/>
          </w:tcPr>
          <w:p w:rsidR="00751AD7" w:rsidRPr="001F6282" w:rsidRDefault="00751AD7" w:rsidP="00EB2F83">
            <w:pPr>
              <w:spacing w:before="1"/>
              <w:jc w:val="center"/>
              <w:rPr>
                <w:b/>
                <w:color w:val="FF0000"/>
              </w:rPr>
            </w:pPr>
          </w:p>
        </w:tc>
        <w:tc>
          <w:tcPr>
            <w:tcW w:w="481" w:type="dxa"/>
            <w:tcBorders>
              <w:top w:val="single" w:sz="12" w:space="0" w:color="auto"/>
            </w:tcBorders>
            <w:vAlign w:val="center"/>
          </w:tcPr>
          <w:p w:rsidR="00751AD7" w:rsidRPr="001F6282" w:rsidRDefault="00751AD7" w:rsidP="00EB2F83">
            <w:pPr>
              <w:spacing w:before="1"/>
              <w:jc w:val="center"/>
              <w:rPr>
                <w:b/>
                <w:color w:val="FF0000"/>
              </w:rPr>
            </w:pPr>
          </w:p>
        </w:tc>
        <w:tc>
          <w:tcPr>
            <w:tcW w:w="481" w:type="dxa"/>
            <w:gridSpan w:val="2"/>
            <w:tcBorders>
              <w:top w:val="single" w:sz="12" w:space="0" w:color="auto"/>
            </w:tcBorders>
            <w:vAlign w:val="center"/>
          </w:tcPr>
          <w:p w:rsidR="00751AD7" w:rsidRPr="001F6282" w:rsidRDefault="00751AD7" w:rsidP="00EB2F83">
            <w:pPr>
              <w:spacing w:before="1"/>
              <w:jc w:val="center"/>
              <w:rPr>
                <w:b/>
                <w:color w:val="FF0000"/>
              </w:rPr>
            </w:pPr>
          </w:p>
        </w:tc>
        <w:tc>
          <w:tcPr>
            <w:tcW w:w="430" w:type="dxa"/>
            <w:tcBorders>
              <w:top w:val="single" w:sz="12" w:space="0" w:color="auto"/>
              <w:right w:val="single" w:sz="12" w:space="0" w:color="auto"/>
            </w:tcBorders>
            <w:vAlign w:val="center"/>
          </w:tcPr>
          <w:p w:rsidR="00751AD7" w:rsidRPr="001F6282" w:rsidRDefault="00751AD7" w:rsidP="00EB2F83">
            <w:pPr>
              <w:spacing w:before="1"/>
              <w:ind w:left="-103" w:right="-108"/>
              <w:jc w:val="center"/>
              <w:rPr>
                <w:b/>
                <w:color w:val="FF0000"/>
              </w:rPr>
            </w:pPr>
          </w:p>
        </w:tc>
        <w:tc>
          <w:tcPr>
            <w:tcW w:w="567" w:type="dxa"/>
            <w:gridSpan w:val="2"/>
            <w:tcBorders>
              <w:top w:val="single" w:sz="12" w:space="0" w:color="auto"/>
              <w:left w:val="single" w:sz="12" w:space="0" w:color="auto"/>
            </w:tcBorders>
            <w:vAlign w:val="center"/>
          </w:tcPr>
          <w:p w:rsidR="00751AD7" w:rsidRPr="001F6282" w:rsidRDefault="00751AD7" w:rsidP="00EB2F83">
            <w:pPr>
              <w:spacing w:before="1"/>
              <w:jc w:val="center"/>
              <w:rPr>
                <w:b/>
                <w:sz w:val="24"/>
                <w:szCs w:val="24"/>
              </w:rPr>
            </w:pPr>
            <w:r>
              <w:rPr>
                <w:b/>
                <w:sz w:val="24"/>
                <w:szCs w:val="24"/>
              </w:rPr>
              <w:t>1</w:t>
            </w:r>
          </w:p>
        </w:tc>
        <w:tc>
          <w:tcPr>
            <w:tcW w:w="426" w:type="dxa"/>
            <w:gridSpan w:val="2"/>
            <w:tcBorders>
              <w:top w:val="single" w:sz="12" w:space="0" w:color="auto"/>
            </w:tcBorders>
            <w:vAlign w:val="center"/>
          </w:tcPr>
          <w:p w:rsidR="00751AD7" w:rsidRPr="001F6282" w:rsidRDefault="00751AD7" w:rsidP="00EB2F83">
            <w:pPr>
              <w:spacing w:before="1"/>
              <w:jc w:val="center"/>
              <w:rPr>
                <w:color w:val="FF0000"/>
              </w:rPr>
            </w:pPr>
          </w:p>
        </w:tc>
        <w:tc>
          <w:tcPr>
            <w:tcW w:w="425" w:type="dxa"/>
            <w:tcBorders>
              <w:top w:val="single" w:sz="12" w:space="0" w:color="auto"/>
            </w:tcBorders>
            <w:vAlign w:val="center"/>
          </w:tcPr>
          <w:p w:rsidR="00751AD7" w:rsidRPr="001F6282" w:rsidRDefault="00751AD7" w:rsidP="00EB2F83">
            <w:pPr>
              <w:spacing w:before="1"/>
              <w:jc w:val="center"/>
              <w:rPr>
                <w:color w:val="FF0000"/>
              </w:rPr>
            </w:pPr>
          </w:p>
        </w:tc>
        <w:tc>
          <w:tcPr>
            <w:tcW w:w="497" w:type="dxa"/>
            <w:tcBorders>
              <w:top w:val="single" w:sz="12" w:space="0" w:color="auto"/>
            </w:tcBorders>
            <w:vAlign w:val="center"/>
          </w:tcPr>
          <w:p w:rsidR="00751AD7" w:rsidRPr="001F6282" w:rsidRDefault="00751AD7" w:rsidP="00EB2F83">
            <w:pPr>
              <w:spacing w:before="1"/>
              <w:jc w:val="center"/>
              <w:rPr>
                <w:b/>
                <w:color w:val="FF0000"/>
              </w:rPr>
            </w:pPr>
          </w:p>
        </w:tc>
        <w:tc>
          <w:tcPr>
            <w:tcW w:w="496" w:type="dxa"/>
            <w:tcBorders>
              <w:top w:val="single" w:sz="12" w:space="0" w:color="auto"/>
            </w:tcBorders>
            <w:vAlign w:val="center"/>
          </w:tcPr>
          <w:p w:rsidR="00751AD7" w:rsidRPr="001F6282" w:rsidRDefault="00751AD7" w:rsidP="00EB2F83">
            <w:pPr>
              <w:spacing w:before="1"/>
              <w:jc w:val="center"/>
              <w:rPr>
                <w:color w:val="FF0000"/>
              </w:rPr>
            </w:pPr>
          </w:p>
        </w:tc>
        <w:tc>
          <w:tcPr>
            <w:tcW w:w="424" w:type="dxa"/>
            <w:tcBorders>
              <w:top w:val="single" w:sz="12" w:space="0" w:color="auto"/>
            </w:tcBorders>
            <w:vAlign w:val="center"/>
          </w:tcPr>
          <w:p w:rsidR="00751AD7" w:rsidRPr="001F6282" w:rsidRDefault="00751AD7" w:rsidP="00EB2F83">
            <w:pPr>
              <w:spacing w:before="1"/>
              <w:jc w:val="center"/>
              <w:rPr>
                <w:color w:val="FF0000"/>
              </w:rPr>
            </w:pPr>
          </w:p>
        </w:tc>
        <w:tc>
          <w:tcPr>
            <w:tcW w:w="475" w:type="dxa"/>
            <w:gridSpan w:val="2"/>
            <w:tcBorders>
              <w:top w:val="single" w:sz="12" w:space="0" w:color="auto"/>
            </w:tcBorders>
            <w:vAlign w:val="center"/>
          </w:tcPr>
          <w:p w:rsidR="00751AD7" w:rsidRPr="001F6282" w:rsidRDefault="00751AD7" w:rsidP="00EB2F83">
            <w:pPr>
              <w:spacing w:before="1"/>
              <w:jc w:val="center"/>
              <w:rPr>
                <w:color w:val="FF0000"/>
                <w:sz w:val="24"/>
                <w:szCs w:val="24"/>
              </w:rPr>
            </w:pPr>
          </w:p>
        </w:tc>
        <w:tc>
          <w:tcPr>
            <w:tcW w:w="1165" w:type="dxa"/>
            <w:tcBorders>
              <w:top w:val="single" w:sz="12" w:space="0" w:color="auto"/>
            </w:tcBorders>
            <w:vAlign w:val="center"/>
          </w:tcPr>
          <w:p w:rsidR="00751AD7" w:rsidRPr="001F6282" w:rsidRDefault="00751AD7" w:rsidP="00EB2F83">
            <w:pPr>
              <w:spacing w:before="1"/>
              <w:jc w:val="center"/>
              <w:rPr>
                <w:b/>
                <w:color w:val="FF0000"/>
                <w:sz w:val="24"/>
                <w:szCs w:val="24"/>
              </w:rPr>
            </w:pPr>
          </w:p>
        </w:tc>
      </w:tr>
      <w:tr w:rsidR="00751AD7" w:rsidRPr="00434203" w:rsidTr="00EB2F83">
        <w:trPr>
          <w:cantSplit/>
          <w:trHeight w:val="273"/>
        </w:trPr>
        <w:tc>
          <w:tcPr>
            <w:tcW w:w="2410" w:type="dxa"/>
          </w:tcPr>
          <w:p w:rsidR="00751AD7" w:rsidRPr="001F6282" w:rsidRDefault="00751AD7" w:rsidP="00EB2F83">
            <w:pPr>
              <w:pStyle w:val="TableParagraph"/>
              <w:ind w:right="164"/>
              <w:jc w:val="right"/>
              <w:rPr>
                <w:b/>
                <w:w w:val="105"/>
                <w:sz w:val="24"/>
                <w:szCs w:val="24"/>
              </w:rPr>
            </w:pPr>
            <w:r w:rsidRPr="001F6282">
              <w:rPr>
                <w:b/>
                <w:w w:val="105"/>
                <w:sz w:val="24"/>
                <w:szCs w:val="24"/>
              </w:rPr>
              <w:t>РАЗОМ:</w:t>
            </w:r>
          </w:p>
        </w:tc>
        <w:tc>
          <w:tcPr>
            <w:tcW w:w="567" w:type="dxa"/>
            <w:gridSpan w:val="2"/>
            <w:vAlign w:val="center"/>
          </w:tcPr>
          <w:p w:rsidR="00751AD7" w:rsidRPr="001F6282" w:rsidRDefault="00751AD7" w:rsidP="00EB2F83">
            <w:pPr>
              <w:spacing w:before="1"/>
              <w:ind w:right="-108"/>
              <w:jc w:val="center"/>
              <w:rPr>
                <w:b/>
                <w:sz w:val="24"/>
                <w:szCs w:val="24"/>
              </w:rPr>
            </w:pPr>
            <w:r>
              <w:rPr>
                <w:b/>
                <w:sz w:val="24"/>
                <w:szCs w:val="24"/>
              </w:rPr>
              <w:t>15</w:t>
            </w:r>
          </w:p>
        </w:tc>
        <w:tc>
          <w:tcPr>
            <w:tcW w:w="339" w:type="dxa"/>
            <w:vAlign w:val="center"/>
          </w:tcPr>
          <w:p w:rsidR="00751AD7" w:rsidRPr="004D565A" w:rsidRDefault="00751AD7" w:rsidP="00EB2F83">
            <w:pPr>
              <w:spacing w:before="1"/>
              <w:jc w:val="center"/>
            </w:pPr>
          </w:p>
        </w:tc>
        <w:tc>
          <w:tcPr>
            <w:tcW w:w="481" w:type="dxa"/>
            <w:vAlign w:val="center"/>
          </w:tcPr>
          <w:p w:rsidR="00751AD7" w:rsidRPr="004D565A" w:rsidRDefault="00751AD7" w:rsidP="00EB2F83">
            <w:pPr>
              <w:spacing w:before="1"/>
              <w:jc w:val="center"/>
            </w:pPr>
          </w:p>
        </w:tc>
        <w:tc>
          <w:tcPr>
            <w:tcW w:w="481" w:type="dxa"/>
            <w:vAlign w:val="center"/>
          </w:tcPr>
          <w:p w:rsidR="00751AD7" w:rsidRPr="001F6282" w:rsidRDefault="00751AD7" w:rsidP="00EB2F83">
            <w:pPr>
              <w:spacing w:before="1"/>
              <w:jc w:val="center"/>
              <w:rPr>
                <w:b/>
              </w:rPr>
            </w:pPr>
            <w:r>
              <w:rPr>
                <w:b/>
              </w:rPr>
              <w:t>8</w:t>
            </w:r>
          </w:p>
        </w:tc>
        <w:tc>
          <w:tcPr>
            <w:tcW w:w="481" w:type="dxa"/>
            <w:vAlign w:val="center"/>
          </w:tcPr>
          <w:p w:rsidR="00751AD7" w:rsidRPr="004D565A" w:rsidRDefault="00751AD7" w:rsidP="00EB2F83">
            <w:pPr>
              <w:spacing w:before="1"/>
              <w:jc w:val="center"/>
            </w:pPr>
          </w:p>
        </w:tc>
        <w:tc>
          <w:tcPr>
            <w:tcW w:w="344" w:type="dxa"/>
            <w:vAlign w:val="center"/>
          </w:tcPr>
          <w:p w:rsidR="00751AD7" w:rsidRPr="004D565A" w:rsidRDefault="00751AD7" w:rsidP="00EB2F83">
            <w:pPr>
              <w:spacing w:before="1"/>
              <w:jc w:val="center"/>
            </w:pPr>
          </w:p>
        </w:tc>
        <w:tc>
          <w:tcPr>
            <w:tcW w:w="567" w:type="dxa"/>
            <w:gridSpan w:val="2"/>
            <w:tcBorders>
              <w:right w:val="single" w:sz="12" w:space="0" w:color="auto"/>
            </w:tcBorders>
            <w:vAlign w:val="center"/>
          </w:tcPr>
          <w:p w:rsidR="00751AD7" w:rsidRPr="001F6282" w:rsidRDefault="00751AD7" w:rsidP="00EB2F83">
            <w:pPr>
              <w:spacing w:before="1"/>
              <w:ind w:left="-103" w:right="-108"/>
              <w:jc w:val="center"/>
              <w:rPr>
                <w:b/>
                <w:sz w:val="24"/>
                <w:szCs w:val="24"/>
              </w:rPr>
            </w:pPr>
            <w:r w:rsidRPr="001F6282">
              <w:rPr>
                <w:b/>
                <w:sz w:val="24"/>
                <w:szCs w:val="24"/>
              </w:rPr>
              <w:t>20</w:t>
            </w:r>
          </w:p>
        </w:tc>
        <w:tc>
          <w:tcPr>
            <w:tcW w:w="567" w:type="dxa"/>
            <w:gridSpan w:val="2"/>
            <w:tcBorders>
              <w:left w:val="single" w:sz="12" w:space="0" w:color="auto"/>
            </w:tcBorders>
            <w:vAlign w:val="center"/>
          </w:tcPr>
          <w:p w:rsidR="00751AD7" w:rsidRPr="001F6282" w:rsidRDefault="00751AD7" w:rsidP="00EB2F83">
            <w:pPr>
              <w:spacing w:before="1"/>
              <w:ind w:right="-108"/>
              <w:jc w:val="center"/>
              <w:rPr>
                <w:b/>
                <w:sz w:val="24"/>
                <w:szCs w:val="24"/>
              </w:rPr>
            </w:pPr>
            <w:r>
              <w:rPr>
                <w:b/>
                <w:sz w:val="24"/>
                <w:szCs w:val="24"/>
              </w:rPr>
              <w:t>15</w:t>
            </w:r>
          </w:p>
        </w:tc>
        <w:tc>
          <w:tcPr>
            <w:tcW w:w="425" w:type="dxa"/>
            <w:gridSpan w:val="2"/>
            <w:vAlign w:val="center"/>
          </w:tcPr>
          <w:p w:rsidR="00751AD7" w:rsidRPr="004D565A" w:rsidRDefault="00751AD7" w:rsidP="00EB2F83">
            <w:pPr>
              <w:spacing w:before="1"/>
              <w:jc w:val="center"/>
            </w:pPr>
          </w:p>
        </w:tc>
        <w:tc>
          <w:tcPr>
            <w:tcW w:w="426" w:type="dxa"/>
            <w:vAlign w:val="center"/>
          </w:tcPr>
          <w:p w:rsidR="00751AD7" w:rsidRPr="004D565A" w:rsidRDefault="00751AD7" w:rsidP="00EB2F83">
            <w:pPr>
              <w:spacing w:before="1"/>
              <w:jc w:val="center"/>
            </w:pPr>
          </w:p>
        </w:tc>
        <w:tc>
          <w:tcPr>
            <w:tcW w:w="497" w:type="dxa"/>
            <w:vAlign w:val="center"/>
          </w:tcPr>
          <w:p w:rsidR="00751AD7" w:rsidRPr="001F6282" w:rsidRDefault="00751AD7" w:rsidP="00EB2F83">
            <w:pPr>
              <w:spacing w:before="1"/>
              <w:jc w:val="center"/>
              <w:rPr>
                <w:b/>
              </w:rPr>
            </w:pPr>
            <w:r>
              <w:rPr>
                <w:b/>
              </w:rPr>
              <w:t>8</w:t>
            </w:r>
          </w:p>
        </w:tc>
        <w:tc>
          <w:tcPr>
            <w:tcW w:w="496" w:type="dxa"/>
            <w:vAlign w:val="center"/>
          </w:tcPr>
          <w:p w:rsidR="00751AD7" w:rsidRPr="001F6282" w:rsidRDefault="00751AD7" w:rsidP="00EB2F83">
            <w:pPr>
              <w:spacing w:before="1"/>
              <w:jc w:val="center"/>
              <w:rPr>
                <w:b/>
              </w:rPr>
            </w:pPr>
          </w:p>
        </w:tc>
        <w:tc>
          <w:tcPr>
            <w:tcW w:w="424" w:type="dxa"/>
            <w:vAlign w:val="center"/>
          </w:tcPr>
          <w:p w:rsidR="00751AD7" w:rsidRPr="001F6282" w:rsidRDefault="00751AD7" w:rsidP="00EB2F83">
            <w:pPr>
              <w:spacing w:before="1"/>
              <w:jc w:val="center"/>
              <w:rPr>
                <w:b/>
              </w:rPr>
            </w:pPr>
          </w:p>
        </w:tc>
        <w:tc>
          <w:tcPr>
            <w:tcW w:w="475" w:type="dxa"/>
            <w:gridSpan w:val="2"/>
            <w:vAlign w:val="center"/>
          </w:tcPr>
          <w:p w:rsidR="00751AD7" w:rsidRPr="001F6282" w:rsidRDefault="00751AD7" w:rsidP="00EB2F83">
            <w:pPr>
              <w:spacing w:before="1"/>
              <w:ind w:left="-181" w:right="-200"/>
              <w:jc w:val="center"/>
              <w:rPr>
                <w:b/>
                <w:sz w:val="24"/>
                <w:szCs w:val="24"/>
              </w:rPr>
            </w:pPr>
            <w:r>
              <w:rPr>
                <w:b/>
                <w:sz w:val="24"/>
                <w:szCs w:val="24"/>
              </w:rPr>
              <w:t>6</w:t>
            </w:r>
          </w:p>
        </w:tc>
        <w:tc>
          <w:tcPr>
            <w:tcW w:w="1165" w:type="dxa"/>
            <w:vAlign w:val="center"/>
          </w:tcPr>
          <w:p w:rsidR="00751AD7" w:rsidRPr="001F6282" w:rsidRDefault="00751AD7" w:rsidP="00EB2F83">
            <w:pPr>
              <w:spacing w:before="1"/>
              <w:jc w:val="center"/>
              <w:rPr>
                <w:b/>
                <w:sz w:val="24"/>
                <w:szCs w:val="24"/>
              </w:rPr>
            </w:pPr>
          </w:p>
        </w:tc>
      </w:tr>
    </w:tbl>
    <w:p w:rsidR="00751AD7" w:rsidRPr="006658D8" w:rsidRDefault="00751AD7" w:rsidP="00751AD7">
      <w:pPr>
        <w:rPr>
          <w:color w:val="FF0000"/>
        </w:rPr>
      </w:pPr>
      <w:r w:rsidRPr="006658D8">
        <w:rPr>
          <w:color w:val="FF0000"/>
        </w:rPr>
        <w:t xml:space="preserve"> </w:t>
      </w:r>
      <w:r w:rsidRPr="006658D8">
        <w:rPr>
          <w:i/>
          <w:sz w:val="24"/>
          <w:szCs w:val="24"/>
        </w:rPr>
        <w:t xml:space="preserve">СР/ІР**:  СР (самостійна робота) – письмове завдання (якщо передбачене) для самостійного            </w:t>
      </w:r>
    </w:p>
    <w:p w:rsidR="00751AD7" w:rsidRPr="006658D8" w:rsidRDefault="00751AD7" w:rsidP="00751AD7">
      <w:pPr>
        <w:outlineLvl w:val="0"/>
        <w:rPr>
          <w:i/>
          <w:sz w:val="24"/>
          <w:szCs w:val="24"/>
        </w:rPr>
      </w:pPr>
      <w:r w:rsidRPr="006658D8">
        <w:rPr>
          <w:i/>
          <w:sz w:val="24"/>
          <w:szCs w:val="24"/>
        </w:rPr>
        <w:t xml:space="preserve">                  опрацювання;</w:t>
      </w:r>
    </w:p>
    <w:p w:rsidR="00751AD7" w:rsidRPr="006658D8" w:rsidRDefault="00751AD7" w:rsidP="00751AD7">
      <w:pPr>
        <w:jc w:val="both"/>
        <w:outlineLvl w:val="0"/>
        <w:rPr>
          <w:i/>
          <w:sz w:val="24"/>
          <w:szCs w:val="24"/>
        </w:rPr>
      </w:pPr>
      <w:r w:rsidRPr="006658D8">
        <w:rPr>
          <w:i/>
          <w:sz w:val="24"/>
          <w:szCs w:val="24"/>
        </w:rPr>
        <w:t xml:space="preserve">               ІР (індивідуальна робота) – огляд додаткової літератури, підготовка презентацій, </w:t>
      </w:r>
    </w:p>
    <w:p w:rsidR="00751AD7" w:rsidRPr="006658D8" w:rsidRDefault="00751AD7" w:rsidP="00751AD7">
      <w:pPr>
        <w:jc w:val="both"/>
        <w:outlineLvl w:val="0"/>
        <w:rPr>
          <w:i/>
          <w:sz w:val="24"/>
          <w:szCs w:val="24"/>
        </w:rPr>
      </w:pPr>
      <w:r w:rsidRPr="006658D8">
        <w:rPr>
          <w:i/>
          <w:sz w:val="24"/>
          <w:szCs w:val="24"/>
        </w:rPr>
        <w:t xml:space="preserve">                підбір відео (посилань) до тем, тощо </w:t>
      </w:r>
    </w:p>
    <w:p w:rsidR="00751AD7" w:rsidRDefault="00751AD7" w:rsidP="00751AD7">
      <w:pPr>
        <w:spacing w:line="0" w:lineRule="atLeast"/>
        <w:ind w:right="20"/>
        <w:jc w:val="center"/>
        <w:rPr>
          <w:rFonts w:eastAsia="Calibri Light"/>
          <w:b/>
          <w:sz w:val="28"/>
        </w:rPr>
      </w:pPr>
    </w:p>
    <w:p w:rsidR="00751AD7" w:rsidRDefault="00751AD7" w:rsidP="00751AD7">
      <w:pPr>
        <w:spacing w:line="0" w:lineRule="atLeast"/>
        <w:ind w:right="20"/>
        <w:jc w:val="center"/>
        <w:rPr>
          <w:rFonts w:eastAsia="Calibri Light"/>
          <w:b/>
          <w:sz w:val="28"/>
        </w:rPr>
      </w:pPr>
    </w:p>
    <w:p w:rsidR="00751AD7" w:rsidRDefault="00751AD7" w:rsidP="00751AD7">
      <w:pPr>
        <w:spacing w:line="0" w:lineRule="atLeast"/>
        <w:ind w:right="20"/>
        <w:jc w:val="center"/>
        <w:rPr>
          <w:rFonts w:eastAsia="Calibri Light"/>
          <w:b/>
          <w:sz w:val="28"/>
        </w:rPr>
      </w:pPr>
    </w:p>
    <w:p w:rsidR="00751AD7" w:rsidRDefault="00751AD7" w:rsidP="00751AD7">
      <w:pPr>
        <w:spacing w:line="0" w:lineRule="atLeast"/>
        <w:ind w:right="20"/>
        <w:jc w:val="center"/>
        <w:rPr>
          <w:rFonts w:eastAsia="Calibri Light"/>
          <w:b/>
          <w:sz w:val="28"/>
        </w:rPr>
      </w:pPr>
    </w:p>
    <w:p w:rsidR="00751AD7" w:rsidRDefault="00751AD7" w:rsidP="00751AD7">
      <w:pPr>
        <w:spacing w:line="0" w:lineRule="atLeast"/>
        <w:ind w:right="20"/>
        <w:jc w:val="center"/>
        <w:rPr>
          <w:rFonts w:eastAsia="Calibri Light"/>
          <w:b/>
          <w:sz w:val="28"/>
        </w:rPr>
      </w:pPr>
    </w:p>
    <w:p w:rsidR="00751AD7" w:rsidRDefault="00751AD7" w:rsidP="00751AD7">
      <w:pPr>
        <w:spacing w:line="0" w:lineRule="atLeast"/>
        <w:ind w:right="20"/>
        <w:jc w:val="center"/>
        <w:rPr>
          <w:rFonts w:eastAsia="Calibri Light"/>
          <w:b/>
          <w:sz w:val="28"/>
        </w:rPr>
      </w:pPr>
    </w:p>
    <w:p w:rsidR="00751AD7" w:rsidRDefault="00751AD7" w:rsidP="00751AD7">
      <w:pPr>
        <w:spacing w:line="0" w:lineRule="atLeast"/>
        <w:ind w:right="20"/>
        <w:jc w:val="center"/>
        <w:rPr>
          <w:rFonts w:eastAsia="Calibri Light"/>
          <w:b/>
          <w:sz w:val="28"/>
        </w:rPr>
      </w:pPr>
    </w:p>
    <w:p w:rsidR="00751AD7" w:rsidRDefault="00751AD7" w:rsidP="00751AD7">
      <w:pPr>
        <w:spacing w:line="0" w:lineRule="atLeast"/>
        <w:ind w:right="20"/>
        <w:jc w:val="center"/>
        <w:rPr>
          <w:rFonts w:eastAsia="Calibri Light"/>
          <w:b/>
          <w:sz w:val="28"/>
        </w:rPr>
      </w:pPr>
    </w:p>
    <w:p w:rsidR="00751AD7" w:rsidRDefault="00751AD7" w:rsidP="00751AD7">
      <w:pPr>
        <w:spacing w:line="0" w:lineRule="atLeast"/>
        <w:ind w:right="20"/>
        <w:jc w:val="center"/>
        <w:rPr>
          <w:rFonts w:eastAsia="Calibri Light"/>
          <w:b/>
          <w:sz w:val="28"/>
        </w:rPr>
      </w:pPr>
    </w:p>
    <w:p w:rsidR="00751AD7" w:rsidRDefault="00751AD7" w:rsidP="00751AD7">
      <w:pPr>
        <w:spacing w:line="0" w:lineRule="atLeast"/>
        <w:ind w:right="20"/>
        <w:jc w:val="center"/>
        <w:rPr>
          <w:rFonts w:eastAsia="Calibri Light"/>
          <w:b/>
          <w:sz w:val="28"/>
        </w:rPr>
      </w:pPr>
    </w:p>
    <w:p w:rsidR="00751AD7" w:rsidRDefault="00751AD7" w:rsidP="00751AD7">
      <w:pPr>
        <w:spacing w:line="0" w:lineRule="atLeast"/>
        <w:ind w:right="20"/>
        <w:jc w:val="center"/>
        <w:rPr>
          <w:rFonts w:eastAsia="Calibri Light"/>
          <w:b/>
          <w:sz w:val="28"/>
        </w:rPr>
      </w:pPr>
    </w:p>
    <w:p w:rsidR="00751AD7" w:rsidRDefault="00751AD7" w:rsidP="00751AD7">
      <w:pPr>
        <w:spacing w:line="0" w:lineRule="atLeast"/>
        <w:ind w:right="20"/>
        <w:jc w:val="center"/>
        <w:rPr>
          <w:rFonts w:eastAsia="Calibri Light"/>
          <w:b/>
          <w:sz w:val="28"/>
        </w:rPr>
      </w:pPr>
    </w:p>
    <w:p w:rsidR="00751AD7" w:rsidRDefault="00751AD7" w:rsidP="00F13875">
      <w:pPr>
        <w:spacing w:line="0" w:lineRule="atLeast"/>
        <w:ind w:right="20"/>
        <w:rPr>
          <w:rFonts w:eastAsia="Calibri Light"/>
          <w:b/>
          <w:sz w:val="28"/>
        </w:rPr>
      </w:pPr>
    </w:p>
    <w:p w:rsidR="00F13875" w:rsidRDefault="00F13875" w:rsidP="00751AD7">
      <w:pPr>
        <w:spacing w:line="0" w:lineRule="atLeast"/>
        <w:ind w:right="20"/>
        <w:jc w:val="center"/>
        <w:rPr>
          <w:rFonts w:eastAsia="Calibri Light"/>
          <w:b/>
          <w:sz w:val="28"/>
        </w:rPr>
      </w:pPr>
    </w:p>
    <w:p w:rsidR="00F13875" w:rsidRDefault="00F13875" w:rsidP="00751AD7">
      <w:pPr>
        <w:spacing w:line="0" w:lineRule="atLeast"/>
        <w:ind w:right="20"/>
        <w:jc w:val="center"/>
        <w:rPr>
          <w:rFonts w:eastAsia="Calibri Light"/>
          <w:b/>
          <w:sz w:val="28"/>
        </w:rPr>
      </w:pPr>
    </w:p>
    <w:p w:rsidR="00F13875" w:rsidRDefault="00F13875" w:rsidP="00751AD7">
      <w:pPr>
        <w:spacing w:line="0" w:lineRule="atLeast"/>
        <w:ind w:right="20"/>
        <w:jc w:val="center"/>
        <w:rPr>
          <w:rFonts w:eastAsia="Calibri Light"/>
          <w:b/>
          <w:sz w:val="28"/>
        </w:rPr>
      </w:pPr>
    </w:p>
    <w:p w:rsidR="00F13875" w:rsidRDefault="00F13875" w:rsidP="00751AD7">
      <w:pPr>
        <w:spacing w:line="0" w:lineRule="atLeast"/>
        <w:ind w:right="20"/>
        <w:jc w:val="center"/>
        <w:rPr>
          <w:rFonts w:eastAsia="Calibri Light"/>
          <w:b/>
          <w:sz w:val="28"/>
        </w:rPr>
      </w:pPr>
    </w:p>
    <w:p w:rsidR="00F13875" w:rsidRDefault="00F13875" w:rsidP="00751AD7">
      <w:pPr>
        <w:spacing w:line="0" w:lineRule="atLeast"/>
        <w:ind w:right="20"/>
        <w:jc w:val="center"/>
        <w:rPr>
          <w:rFonts w:eastAsia="Calibri Light"/>
          <w:b/>
          <w:sz w:val="28"/>
        </w:rPr>
      </w:pPr>
    </w:p>
    <w:p w:rsidR="00751AD7" w:rsidRPr="00E52BA6" w:rsidRDefault="00751AD7" w:rsidP="00751AD7">
      <w:pPr>
        <w:spacing w:line="0" w:lineRule="atLeast"/>
        <w:ind w:right="20"/>
        <w:jc w:val="center"/>
        <w:rPr>
          <w:rFonts w:eastAsia="Calibri Light"/>
          <w:b/>
          <w:sz w:val="28"/>
        </w:rPr>
      </w:pPr>
      <w:r w:rsidRPr="002649F5">
        <w:rPr>
          <w:rFonts w:eastAsia="Calibri Light"/>
          <w:b/>
          <w:sz w:val="28"/>
        </w:rPr>
        <w:lastRenderedPageBreak/>
        <w:t>ТЕМАТИЧНІ</w:t>
      </w:r>
      <w:r w:rsidRPr="00E52BA6">
        <w:rPr>
          <w:rFonts w:eastAsia="Calibri Light"/>
          <w:b/>
          <w:sz w:val="28"/>
        </w:rPr>
        <w:t xml:space="preserve"> </w:t>
      </w:r>
      <w:r w:rsidRPr="002649F5">
        <w:rPr>
          <w:rFonts w:eastAsia="Calibri Light"/>
          <w:b/>
          <w:sz w:val="28"/>
        </w:rPr>
        <w:t>ПЛАНИ</w:t>
      </w:r>
      <w:r w:rsidRPr="00E52BA6">
        <w:rPr>
          <w:rFonts w:eastAsia="Calibri Light"/>
          <w:b/>
          <w:sz w:val="28"/>
        </w:rPr>
        <w:t xml:space="preserve"> </w:t>
      </w:r>
      <w:r w:rsidRPr="002649F5">
        <w:rPr>
          <w:rFonts w:eastAsia="Calibri Light"/>
          <w:b/>
          <w:sz w:val="28"/>
        </w:rPr>
        <w:t>ПРАКТИЧНИХ</w:t>
      </w:r>
      <w:r w:rsidRPr="00E52BA6">
        <w:rPr>
          <w:rFonts w:eastAsia="Calibri Light"/>
          <w:b/>
          <w:sz w:val="28"/>
        </w:rPr>
        <w:t xml:space="preserve"> </w:t>
      </w:r>
      <w:r w:rsidRPr="002649F5">
        <w:rPr>
          <w:rFonts w:eastAsia="Calibri Light"/>
          <w:b/>
          <w:sz w:val="28"/>
        </w:rPr>
        <w:t>ЗАНЯТЬ</w:t>
      </w:r>
    </w:p>
    <w:p w:rsidR="00751AD7" w:rsidRPr="00E52BA6" w:rsidRDefault="00751AD7" w:rsidP="00751AD7">
      <w:pPr>
        <w:spacing w:line="4" w:lineRule="exact"/>
      </w:pPr>
    </w:p>
    <w:p w:rsidR="00751AD7" w:rsidRPr="00E52BA6" w:rsidRDefault="00751AD7" w:rsidP="00751AD7">
      <w:pPr>
        <w:spacing w:line="0" w:lineRule="atLeast"/>
        <w:ind w:right="20"/>
        <w:jc w:val="center"/>
        <w:rPr>
          <w:b/>
          <w:sz w:val="24"/>
        </w:rPr>
      </w:pPr>
      <w:r>
        <w:rPr>
          <w:b/>
          <w:sz w:val="24"/>
        </w:rPr>
        <w:t>Змістовий</w:t>
      </w:r>
      <w:r w:rsidRPr="00E52BA6">
        <w:rPr>
          <w:b/>
          <w:sz w:val="24"/>
        </w:rPr>
        <w:t xml:space="preserve"> </w:t>
      </w:r>
      <w:r>
        <w:rPr>
          <w:b/>
          <w:sz w:val="24"/>
        </w:rPr>
        <w:t>модуль</w:t>
      </w:r>
      <w:r w:rsidRPr="00E52BA6">
        <w:rPr>
          <w:b/>
          <w:sz w:val="24"/>
        </w:rPr>
        <w:t xml:space="preserve"> 1. </w:t>
      </w:r>
      <w:proofErr w:type="gramStart"/>
      <w:r w:rsidRPr="002649F5">
        <w:rPr>
          <w:b/>
          <w:sz w:val="24"/>
          <w:lang w:val="en-US"/>
        </w:rPr>
        <w:t>Understanding prose.</w:t>
      </w:r>
      <w:proofErr w:type="gramEnd"/>
    </w:p>
    <w:p w:rsidR="00751AD7" w:rsidRDefault="00751AD7" w:rsidP="00751AD7">
      <w:pPr>
        <w:spacing w:line="0" w:lineRule="atLeast"/>
        <w:ind w:right="20"/>
        <w:jc w:val="center"/>
        <w:rPr>
          <w:b/>
          <w:sz w:val="24"/>
        </w:rPr>
      </w:pPr>
    </w:p>
    <w:p w:rsidR="00751AD7" w:rsidRPr="002649F5" w:rsidRDefault="00751AD7" w:rsidP="00751AD7">
      <w:pPr>
        <w:spacing w:line="0" w:lineRule="atLeast"/>
        <w:ind w:right="20"/>
        <w:jc w:val="center"/>
        <w:rPr>
          <w:sz w:val="24"/>
          <w:lang w:val="en-US"/>
        </w:rPr>
      </w:pPr>
      <w:r>
        <w:rPr>
          <w:b/>
          <w:sz w:val="24"/>
        </w:rPr>
        <w:t>Т</w:t>
      </w:r>
      <w:r w:rsidRPr="002649F5">
        <w:rPr>
          <w:b/>
          <w:sz w:val="24"/>
          <w:lang w:val="en-US"/>
        </w:rPr>
        <w:t>.1</w:t>
      </w:r>
      <w:r w:rsidRPr="002649F5">
        <w:rPr>
          <w:sz w:val="24"/>
          <w:lang w:val="en-US"/>
        </w:rPr>
        <w:t>. Reading stories</w:t>
      </w:r>
    </w:p>
    <w:p w:rsidR="00751AD7" w:rsidRPr="002649F5" w:rsidRDefault="00751AD7" w:rsidP="00751AD7">
      <w:pPr>
        <w:spacing w:line="0" w:lineRule="atLeast"/>
        <w:ind w:left="260"/>
        <w:rPr>
          <w:sz w:val="24"/>
          <w:lang w:val="en-US"/>
        </w:rPr>
      </w:pPr>
      <w:proofErr w:type="gramStart"/>
      <w:r w:rsidRPr="002649F5">
        <w:rPr>
          <w:sz w:val="24"/>
          <w:lang w:val="en-US"/>
        </w:rPr>
        <w:t>1.The</w:t>
      </w:r>
      <w:proofErr w:type="gramEnd"/>
      <w:r w:rsidRPr="002649F5">
        <w:rPr>
          <w:sz w:val="24"/>
          <w:lang w:val="en-US"/>
        </w:rPr>
        <w:t xml:space="preserve"> experience of fiction.</w:t>
      </w:r>
    </w:p>
    <w:p w:rsidR="00751AD7" w:rsidRPr="002649F5" w:rsidRDefault="00751AD7" w:rsidP="00751AD7">
      <w:pPr>
        <w:spacing w:line="0" w:lineRule="atLeast"/>
        <w:ind w:left="260"/>
        <w:rPr>
          <w:sz w:val="24"/>
          <w:lang w:val="en-US"/>
        </w:rPr>
      </w:pPr>
      <w:proofErr w:type="gramStart"/>
      <w:r w:rsidRPr="002649F5">
        <w:rPr>
          <w:sz w:val="24"/>
          <w:lang w:val="en-US"/>
        </w:rPr>
        <w:t>2.The</w:t>
      </w:r>
      <w:proofErr w:type="gramEnd"/>
      <w:r w:rsidRPr="002649F5">
        <w:rPr>
          <w:sz w:val="24"/>
          <w:lang w:val="en-US"/>
        </w:rPr>
        <w:t xml:space="preserve"> interpretation of fiction.</w:t>
      </w:r>
    </w:p>
    <w:p w:rsidR="00751AD7" w:rsidRPr="002649F5" w:rsidRDefault="00751AD7" w:rsidP="00751AD7">
      <w:pPr>
        <w:spacing w:line="0" w:lineRule="atLeast"/>
        <w:ind w:left="260"/>
        <w:rPr>
          <w:sz w:val="24"/>
          <w:lang w:val="en-US"/>
        </w:rPr>
      </w:pPr>
      <w:proofErr w:type="gramStart"/>
      <w:r w:rsidRPr="002649F5">
        <w:rPr>
          <w:sz w:val="24"/>
          <w:lang w:val="en-US"/>
        </w:rPr>
        <w:t>3.The</w:t>
      </w:r>
      <w:proofErr w:type="gramEnd"/>
      <w:r w:rsidRPr="002649F5">
        <w:rPr>
          <w:sz w:val="24"/>
          <w:lang w:val="en-US"/>
        </w:rPr>
        <w:t xml:space="preserve"> evaluation of fiction.</w:t>
      </w:r>
    </w:p>
    <w:p w:rsidR="00751AD7" w:rsidRPr="0082214E" w:rsidRDefault="00751AD7" w:rsidP="00751AD7">
      <w:pPr>
        <w:spacing w:line="234" w:lineRule="auto"/>
        <w:ind w:right="780"/>
        <w:rPr>
          <w:sz w:val="24"/>
        </w:rPr>
      </w:pPr>
    </w:p>
    <w:p w:rsidR="00751AD7" w:rsidRPr="00186F70" w:rsidRDefault="00751AD7" w:rsidP="00751AD7">
      <w:pPr>
        <w:spacing w:line="232" w:lineRule="exact"/>
        <w:rPr>
          <w:lang w:val="en-US"/>
        </w:rPr>
      </w:pPr>
    </w:p>
    <w:p w:rsidR="00751AD7" w:rsidRDefault="00751AD7" w:rsidP="00751AD7">
      <w:pPr>
        <w:spacing w:line="0" w:lineRule="atLeast"/>
        <w:ind w:right="20"/>
        <w:jc w:val="center"/>
        <w:rPr>
          <w:b/>
          <w:sz w:val="24"/>
        </w:rPr>
      </w:pPr>
      <w:r>
        <w:rPr>
          <w:b/>
          <w:sz w:val="24"/>
        </w:rPr>
        <w:t>Рекомендована література:</w:t>
      </w:r>
    </w:p>
    <w:p w:rsidR="00751AD7" w:rsidRDefault="00751AD7" w:rsidP="00751AD7">
      <w:pPr>
        <w:spacing w:line="289" w:lineRule="exact"/>
      </w:pPr>
    </w:p>
    <w:p w:rsidR="00751AD7" w:rsidRDefault="00751AD7" w:rsidP="00751AD7">
      <w:pPr>
        <w:widowControl/>
        <w:numPr>
          <w:ilvl w:val="0"/>
          <w:numId w:val="27"/>
        </w:numPr>
        <w:tabs>
          <w:tab w:val="left" w:pos="620"/>
        </w:tabs>
        <w:autoSpaceDE/>
        <w:autoSpaceDN/>
        <w:spacing w:line="234" w:lineRule="auto"/>
        <w:ind w:left="620" w:right="280" w:hanging="358"/>
        <w:rPr>
          <w:sz w:val="24"/>
        </w:rPr>
      </w:pPr>
      <w:r>
        <w:rPr>
          <w:sz w:val="24"/>
        </w:rPr>
        <w:t xml:space="preserve">Безіменна. Антологія американської жіночої малої прози./ Переклад з англійської. – Львів: </w:t>
      </w:r>
      <w:proofErr w:type="spellStart"/>
      <w:r>
        <w:rPr>
          <w:sz w:val="24"/>
        </w:rPr>
        <w:t>Кальварія</w:t>
      </w:r>
      <w:proofErr w:type="spellEnd"/>
      <w:r>
        <w:rPr>
          <w:sz w:val="24"/>
        </w:rPr>
        <w:t>, 2012. – С. 7-10; 29-31.</w:t>
      </w:r>
    </w:p>
    <w:p w:rsidR="00751AD7" w:rsidRDefault="00751AD7" w:rsidP="00751AD7">
      <w:pPr>
        <w:spacing w:line="1" w:lineRule="exact"/>
        <w:rPr>
          <w:sz w:val="24"/>
        </w:rPr>
      </w:pPr>
    </w:p>
    <w:p w:rsidR="00751AD7" w:rsidRDefault="00751AD7" w:rsidP="00751AD7">
      <w:pPr>
        <w:widowControl/>
        <w:numPr>
          <w:ilvl w:val="0"/>
          <w:numId w:val="27"/>
        </w:numPr>
        <w:tabs>
          <w:tab w:val="left" w:pos="620"/>
        </w:tabs>
        <w:autoSpaceDE/>
        <w:autoSpaceDN/>
        <w:spacing w:line="0" w:lineRule="atLeast"/>
        <w:ind w:left="620" w:hanging="358"/>
        <w:rPr>
          <w:sz w:val="24"/>
        </w:rPr>
      </w:pPr>
      <w:proofErr w:type="spellStart"/>
      <w:r>
        <w:rPr>
          <w:sz w:val="24"/>
        </w:rPr>
        <w:t>Некряч</w:t>
      </w:r>
      <w:proofErr w:type="spellEnd"/>
      <w:r>
        <w:rPr>
          <w:sz w:val="24"/>
        </w:rPr>
        <w:t xml:space="preserve"> Т.Є. Через терни до зірок: труднощі перекладу художніх творів. Для студентів</w:t>
      </w:r>
    </w:p>
    <w:p w:rsidR="00751AD7" w:rsidRDefault="00751AD7" w:rsidP="00751AD7">
      <w:pPr>
        <w:spacing w:line="237" w:lineRule="auto"/>
        <w:ind w:left="620"/>
        <w:rPr>
          <w:sz w:val="24"/>
        </w:rPr>
      </w:pPr>
      <w:r>
        <w:rPr>
          <w:sz w:val="24"/>
        </w:rPr>
        <w:t>перекладацьких  факультетів  вищих  навчальних  закладів:  Навчальний  посібник/  Т.</w:t>
      </w:r>
    </w:p>
    <w:p w:rsidR="00751AD7" w:rsidRDefault="00751AD7" w:rsidP="00751AD7">
      <w:pPr>
        <w:spacing w:line="1" w:lineRule="exact"/>
        <w:rPr>
          <w:sz w:val="24"/>
        </w:rPr>
      </w:pPr>
    </w:p>
    <w:p w:rsidR="00751AD7" w:rsidRDefault="00751AD7" w:rsidP="00751AD7">
      <w:pPr>
        <w:spacing w:line="0" w:lineRule="atLeast"/>
        <w:ind w:left="620"/>
        <w:rPr>
          <w:sz w:val="24"/>
        </w:rPr>
      </w:pPr>
      <w:proofErr w:type="spellStart"/>
      <w:r>
        <w:rPr>
          <w:sz w:val="24"/>
        </w:rPr>
        <w:t>Некряч</w:t>
      </w:r>
      <w:proofErr w:type="spellEnd"/>
      <w:r>
        <w:rPr>
          <w:sz w:val="24"/>
        </w:rPr>
        <w:t>, Ю.Чала. - Вінниця: Нова книга, 2008. - С. 23-24.</w:t>
      </w:r>
    </w:p>
    <w:p w:rsidR="00751AD7" w:rsidRPr="00186F70" w:rsidRDefault="00751AD7" w:rsidP="00751AD7">
      <w:pPr>
        <w:widowControl/>
        <w:numPr>
          <w:ilvl w:val="0"/>
          <w:numId w:val="27"/>
        </w:numPr>
        <w:tabs>
          <w:tab w:val="left" w:pos="620"/>
        </w:tabs>
        <w:autoSpaceDE/>
        <w:autoSpaceDN/>
        <w:spacing w:line="0" w:lineRule="atLeast"/>
        <w:ind w:left="620" w:hanging="358"/>
        <w:rPr>
          <w:sz w:val="24"/>
          <w:lang w:val="en-US"/>
        </w:rPr>
      </w:pPr>
      <w:r w:rsidRPr="00186F70">
        <w:rPr>
          <w:sz w:val="24"/>
          <w:lang w:val="en-US"/>
        </w:rPr>
        <w:t xml:space="preserve">Literature: Reading Fiction, Poetry, Drama, and Other Essay / ed. by Robert </w:t>
      </w:r>
      <w:proofErr w:type="spellStart"/>
      <w:r w:rsidRPr="00186F70">
        <w:rPr>
          <w:sz w:val="24"/>
          <w:lang w:val="en-US"/>
        </w:rPr>
        <w:t>DiYanni</w:t>
      </w:r>
      <w:proofErr w:type="spellEnd"/>
      <w:r w:rsidRPr="00186F70">
        <w:rPr>
          <w:sz w:val="24"/>
          <w:lang w:val="en-US"/>
        </w:rPr>
        <w:t xml:space="preserve">. – 2nd </w:t>
      </w:r>
      <w:proofErr w:type="gramStart"/>
      <w:r w:rsidRPr="00186F70">
        <w:rPr>
          <w:sz w:val="24"/>
          <w:lang w:val="en-US"/>
        </w:rPr>
        <w:t>ed</w:t>
      </w:r>
      <w:proofErr w:type="gramEnd"/>
      <w:r w:rsidRPr="00186F70">
        <w:rPr>
          <w:sz w:val="24"/>
          <w:lang w:val="en-US"/>
        </w:rPr>
        <w:t>.</w:t>
      </w:r>
    </w:p>
    <w:p w:rsidR="00751AD7" w:rsidRPr="00186F70" w:rsidRDefault="00751AD7" w:rsidP="00751AD7">
      <w:pPr>
        <w:spacing w:line="0" w:lineRule="atLeast"/>
        <w:ind w:left="620"/>
        <w:rPr>
          <w:sz w:val="24"/>
          <w:lang w:val="en-US"/>
        </w:rPr>
      </w:pPr>
      <w:r w:rsidRPr="00186F70">
        <w:rPr>
          <w:sz w:val="24"/>
          <w:lang w:val="en-US"/>
        </w:rPr>
        <w:t>– McGraw-Hill, 1990. – P. 3-8; 14-18.</w:t>
      </w:r>
    </w:p>
    <w:p w:rsidR="00751AD7" w:rsidRPr="00E52BA6" w:rsidRDefault="00751AD7" w:rsidP="00751AD7">
      <w:pPr>
        <w:spacing w:line="261" w:lineRule="exact"/>
      </w:pPr>
    </w:p>
    <w:p w:rsidR="00751AD7" w:rsidRPr="00186F70" w:rsidRDefault="00751AD7" w:rsidP="00751AD7">
      <w:pPr>
        <w:spacing w:line="0" w:lineRule="atLeast"/>
        <w:ind w:right="-239"/>
        <w:jc w:val="center"/>
        <w:rPr>
          <w:sz w:val="24"/>
          <w:lang w:val="en-US"/>
        </w:rPr>
      </w:pPr>
      <w:r>
        <w:rPr>
          <w:b/>
          <w:sz w:val="24"/>
        </w:rPr>
        <w:t>Т</w:t>
      </w:r>
      <w:r w:rsidRPr="00186F70">
        <w:rPr>
          <w:b/>
          <w:sz w:val="24"/>
          <w:lang w:val="en-US"/>
        </w:rPr>
        <w:t xml:space="preserve">.2 </w:t>
      </w:r>
      <w:r w:rsidRPr="00186F70">
        <w:rPr>
          <w:sz w:val="24"/>
          <w:lang w:val="en-US"/>
        </w:rPr>
        <w:t>The elements of fiction</w:t>
      </w:r>
    </w:p>
    <w:p w:rsidR="00751AD7" w:rsidRPr="00186F70" w:rsidRDefault="00751AD7" w:rsidP="00751AD7">
      <w:pPr>
        <w:spacing w:line="0" w:lineRule="atLeast"/>
        <w:ind w:left="260"/>
        <w:rPr>
          <w:sz w:val="24"/>
          <w:lang w:val="en-US"/>
        </w:rPr>
      </w:pPr>
      <w:proofErr w:type="gramStart"/>
      <w:r w:rsidRPr="00186F70">
        <w:rPr>
          <w:sz w:val="24"/>
          <w:lang w:val="en-US"/>
        </w:rPr>
        <w:t>1.Plot</w:t>
      </w:r>
      <w:proofErr w:type="gramEnd"/>
      <w:r w:rsidRPr="00186F70">
        <w:rPr>
          <w:sz w:val="24"/>
          <w:lang w:val="en-US"/>
        </w:rPr>
        <w:t>.</w:t>
      </w:r>
    </w:p>
    <w:p w:rsidR="00751AD7" w:rsidRPr="00186F70" w:rsidRDefault="00751AD7" w:rsidP="00751AD7">
      <w:pPr>
        <w:spacing w:line="0" w:lineRule="atLeast"/>
        <w:ind w:left="260"/>
        <w:rPr>
          <w:sz w:val="24"/>
          <w:lang w:val="en-US"/>
        </w:rPr>
      </w:pPr>
      <w:proofErr w:type="gramStart"/>
      <w:r w:rsidRPr="00186F70">
        <w:rPr>
          <w:sz w:val="24"/>
          <w:lang w:val="en-US"/>
        </w:rPr>
        <w:t>2.Structure</w:t>
      </w:r>
      <w:proofErr w:type="gramEnd"/>
      <w:r w:rsidRPr="00186F70">
        <w:rPr>
          <w:sz w:val="24"/>
          <w:lang w:val="en-US"/>
        </w:rPr>
        <w:t>.</w:t>
      </w:r>
    </w:p>
    <w:p w:rsidR="00751AD7" w:rsidRPr="00186F70" w:rsidRDefault="00751AD7" w:rsidP="00751AD7">
      <w:pPr>
        <w:spacing w:line="12" w:lineRule="exact"/>
        <w:rPr>
          <w:lang w:val="en-US"/>
        </w:rPr>
      </w:pPr>
    </w:p>
    <w:p w:rsidR="00751AD7" w:rsidRPr="00186F70" w:rsidRDefault="00751AD7" w:rsidP="00751AD7">
      <w:pPr>
        <w:spacing w:line="234" w:lineRule="auto"/>
        <w:ind w:left="260" w:right="660"/>
        <w:rPr>
          <w:sz w:val="24"/>
          <w:lang w:val="en-US"/>
        </w:rPr>
      </w:pPr>
      <w:proofErr w:type="gramStart"/>
      <w:r w:rsidRPr="00186F70">
        <w:rPr>
          <w:sz w:val="24"/>
          <w:lang w:val="en-US"/>
        </w:rPr>
        <w:t>3.Analysis</w:t>
      </w:r>
      <w:proofErr w:type="gramEnd"/>
      <w:r w:rsidRPr="00186F70">
        <w:rPr>
          <w:sz w:val="24"/>
          <w:lang w:val="en-US"/>
        </w:rPr>
        <w:t xml:space="preserve"> of William Faulkner’s “A Rose for Emily” in original and in Ukrainian translation («</w:t>
      </w:r>
      <w:r>
        <w:rPr>
          <w:sz w:val="24"/>
        </w:rPr>
        <w:t>Троянда</w:t>
      </w:r>
      <w:r w:rsidRPr="00186F70">
        <w:rPr>
          <w:sz w:val="24"/>
          <w:lang w:val="en-US"/>
        </w:rPr>
        <w:t xml:space="preserve"> </w:t>
      </w:r>
      <w:r>
        <w:rPr>
          <w:sz w:val="24"/>
        </w:rPr>
        <w:t>для</w:t>
      </w:r>
      <w:r w:rsidRPr="00186F70">
        <w:rPr>
          <w:sz w:val="24"/>
          <w:lang w:val="en-US"/>
        </w:rPr>
        <w:t xml:space="preserve"> </w:t>
      </w:r>
      <w:r>
        <w:rPr>
          <w:sz w:val="24"/>
        </w:rPr>
        <w:t>Емілі</w:t>
      </w:r>
      <w:r w:rsidRPr="00186F70">
        <w:rPr>
          <w:sz w:val="24"/>
          <w:lang w:val="en-US"/>
        </w:rPr>
        <w:t>»).</w:t>
      </w:r>
    </w:p>
    <w:p w:rsidR="00751AD7" w:rsidRPr="00186F70" w:rsidRDefault="00751AD7" w:rsidP="00751AD7">
      <w:pPr>
        <w:spacing w:line="278" w:lineRule="exact"/>
        <w:rPr>
          <w:lang w:val="en-US"/>
        </w:rPr>
      </w:pPr>
    </w:p>
    <w:p w:rsidR="00751AD7" w:rsidRPr="00186F70" w:rsidRDefault="00751AD7" w:rsidP="00751AD7">
      <w:pPr>
        <w:spacing w:line="0" w:lineRule="atLeast"/>
        <w:ind w:right="20"/>
        <w:jc w:val="center"/>
        <w:rPr>
          <w:b/>
          <w:sz w:val="24"/>
          <w:lang w:val="en-US"/>
        </w:rPr>
      </w:pPr>
      <w:r>
        <w:rPr>
          <w:b/>
          <w:sz w:val="24"/>
        </w:rPr>
        <w:t>Рекомендована</w:t>
      </w:r>
      <w:r w:rsidRPr="00186F70">
        <w:rPr>
          <w:b/>
          <w:sz w:val="24"/>
          <w:lang w:val="en-US"/>
        </w:rPr>
        <w:t xml:space="preserve"> </w:t>
      </w:r>
      <w:r>
        <w:rPr>
          <w:b/>
          <w:sz w:val="24"/>
        </w:rPr>
        <w:t>література</w:t>
      </w:r>
      <w:r w:rsidRPr="00186F70">
        <w:rPr>
          <w:b/>
          <w:sz w:val="24"/>
          <w:lang w:val="en-US"/>
        </w:rPr>
        <w:t>:</w:t>
      </w:r>
    </w:p>
    <w:p w:rsidR="00751AD7" w:rsidRPr="00186F70" w:rsidRDefault="00751AD7" w:rsidP="00751AD7">
      <w:pPr>
        <w:spacing w:line="334" w:lineRule="exact"/>
        <w:rPr>
          <w:lang w:val="en-US"/>
        </w:rPr>
      </w:pPr>
    </w:p>
    <w:p w:rsidR="00751AD7" w:rsidRPr="00186F70" w:rsidRDefault="00751AD7" w:rsidP="00751AD7">
      <w:pPr>
        <w:spacing w:line="234" w:lineRule="auto"/>
        <w:ind w:left="260"/>
        <w:rPr>
          <w:sz w:val="24"/>
          <w:lang w:val="en-US"/>
        </w:rPr>
      </w:pPr>
      <w:proofErr w:type="spellStart"/>
      <w:r w:rsidRPr="00186F70">
        <w:rPr>
          <w:sz w:val="24"/>
          <w:lang w:val="en-US"/>
        </w:rPr>
        <w:t>a.Literature</w:t>
      </w:r>
      <w:proofErr w:type="spellEnd"/>
      <w:r w:rsidRPr="00186F70">
        <w:rPr>
          <w:sz w:val="24"/>
          <w:lang w:val="en-US"/>
        </w:rPr>
        <w:t xml:space="preserve">: Reading Fiction, Poetry, Drama, and Other Essay / ed. by Robert </w:t>
      </w:r>
      <w:proofErr w:type="spellStart"/>
      <w:r w:rsidRPr="00186F70">
        <w:rPr>
          <w:sz w:val="24"/>
          <w:lang w:val="en-US"/>
        </w:rPr>
        <w:t>DiYanni</w:t>
      </w:r>
      <w:proofErr w:type="spellEnd"/>
      <w:r w:rsidRPr="00186F70">
        <w:rPr>
          <w:sz w:val="24"/>
          <w:lang w:val="en-US"/>
        </w:rPr>
        <w:t>. – 2nd ed. – McGraw-Hill, 1990. – P. 26-28.</w:t>
      </w:r>
    </w:p>
    <w:p w:rsidR="00751AD7" w:rsidRPr="00186F70" w:rsidRDefault="00751AD7" w:rsidP="00751AD7">
      <w:pPr>
        <w:spacing w:line="14" w:lineRule="exact"/>
        <w:rPr>
          <w:lang w:val="en-US"/>
        </w:rPr>
      </w:pPr>
    </w:p>
    <w:p w:rsidR="00751AD7" w:rsidRPr="00186F70" w:rsidRDefault="00751AD7" w:rsidP="00751AD7">
      <w:pPr>
        <w:spacing w:line="209" w:lineRule="auto"/>
        <w:ind w:left="260" w:right="280"/>
        <w:rPr>
          <w:sz w:val="24"/>
          <w:lang w:val="en-US"/>
        </w:rPr>
      </w:pPr>
      <w:proofErr w:type="spellStart"/>
      <w:proofErr w:type="gramStart"/>
      <w:r w:rsidRPr="00186F70">
        <w:rPr>
          <w:sz w:val="24"/>
          <w:lang w:val="en-US"/>
        </w:rPr>
        <w:t>b.The</w:t>
      </w:r>
      <w:proofErr w:type="spellEnd"/>
      <w:proofErr w:type="gramEnd"/>
      <w:r w:rsidRPr="00186F70">
        <w:rPr>
          <w:sz w:val="24"/>
          <w:lang w:val="en-US"/>
        </w:rPr>
        <w:t xml:space="preserve"> McGraw-Hill introduction to literature / [selection and introductions by] Gilbert H. Muller, John A. Williams. – 2</w:t>
      </w:r>
      <w:r w:rsidRPr="00186F70">
        <w:rPr>
          <w:sz w:val="32"/>
          <w:vertAlign w:val="superscript"/>
          <w:lang w:val="en-US"/>
        </w:rPr>
        <w:t>nd</w:t>
      </w:r>
      <w:r w:rsidRPr="00186F70">
        <w:rPr>
          <w:sz w:val="24"/>
          <w:lang w:val="en-US"/>
        </w:rPr>
        <w:t xml:space="preserve"> ed. – P. 32-35; 37-43.</w:t>
      </w:r>
    </w:p>
    <w:p w:rsidR="00751AD7" w:rsidRDefault="00751AD7" w:rsidP="00751AD7">
      <w:pPr>
        <w:spacing w:line="221" w:lineRule="auto"/>
        <w:ind w:left="260"/>
        <w:rPr>
          <w:sz w:val="24"/>
        </w:rPr>
      </w:pPr>
      <w:proofErr w:type="spellStart"/>
      <w:r>
        <w:rPr>
          <w:sz w:val="24"/>
        </w:rPr>
        <w:t>c.</w:t>
      </w:r>
      <w:hyperlink r:id="rId14" w:history="1">
        <w:r>
          <w:rPr>
            <w:sz w:val="24"/>
            <w:u w:val="single"/>
          </w:rPr>
          <w:t>Вільям</w:t>
        </w:r>
        <w:proofErr w:type="spellEnd"/>
        <w:r>
          <w:rPr>
            <w:sz w:val="24"/>
            <w:u w:val="single"/>
          </w:rPr>
          <w:t xml:space="preserve"> Фолкнер. </w:t>
        </w:r>
      </w:hyperlink>
      <w:r>
        <w:rPr>
          <w:sz w:val="24"/>
        </w:rPr>
        <w:t xml:space="preserve">Троянда для Емілі / (пер. </w:t>
      </w:r>
      <w:r>
        <w:fldChar w:fldCharType="begin"/>
      </w:r>
      <w:r>
        <w:instrText xml:space="preserve"> HYPERLINK "http://chtyvo.org.ua/authors/Dotsenko/" </w:instrText>
      </w:r>
      <w:r>
        <w:fldChar w:fldCharType="separate"/>
      </w:r>
      <w:r>
        <w:rPr>
          <w:sz w:val="24"/>
        </w:rPr>
        <w:t xml:space="preserve">Ростислав </w:t>
      </w:r>
      <w:proofErr w:type="spellStart"/>
      <w:r>
        <w:rPr>
          <w:sz w:val="24"/>
        </w:rPr>
        <w:t>Доценко</w:t>
      </w:r>
      <w:proofErr w:type="spellEnd"/>
      <w:r>
        <w:fldChar w:fldCharType="end"/>
      </w:r>
      <w:r>
        <w:rPr>
          <w:sz w:val="24"/>
        </w:rPr>
        <w:t>). Новела:</w:t>
      </w:r>
    </w:p>
    <w:p w:rsidR="00751AD7" w:rsidRDefault="00751AD7" w:rsidP="00751AD7">
      <w:pPr>
        <w:spacing w:line="1" w:lineRule="exact"/>
      </w:pPr>
    </w:p>
    <w:p w:rsidR="00751AD7" w:rsidRDefault="00751AD7" w:rsidP="00751AD7">
      <w:pPr>
        <w:spacing w:line="0" w:lineRule="atLeast"/>
        <w:ind w:left="260"/>
        <w:rPr>
          <w:color w:val="0000FF"/>
          <w:sz w:val="24"/>
          <w:u w:val="single"/>
        </w:rPr>
      </w:pPr>
      <w:hyperlink r:id="rId15" w:history="1">
        <w:r>
          <w:rPr>
            <w:color w:val="0000FF"/>
            <w:sz w:val="24"/>
            <w:u w:val="single"/>
          </w:rPr>
          <w:t>http://chtyvo.org.ua/authors/William_Faulkner/Troyanda_dlia_Emili/</w:t>
        </w:r>
      </w:hyperlink>
    </w:p>
    <w:p w:rsidR="00751AD7" w:rsidRPr="00E52BA6" w:rsidRDefault="00751AD7" w:rsidP="00751AD7">
      <w:pPr>
        <w:spacing w:line="277" w:lineRule="exact"/>
      </w:pPr>
    </w:p>
    <w:p w:rsidR="00751AD7" w:rsidRPr="00186F70" w:rsidRDefault="00751AD7" w:rsidP="00751AD7">
      <w:pPr>
        <w:spacing w:line="0" w:lineRule="atLeast"/>
        <w:ind w:right="-239"/>
        <w:jc w:val="center"/>
        <w:rPr>
          <w:sz w:val="24"/>
          <w:lang w:val="en-US"/>
        </w:rPr>
      </w:pPr>
      <w:r>
        <w:rPr>
          <w:b/>
          <w:sz w:val="24"/>
        </w:rPr>
        <w:t>Т</w:t>
      </w:r>
      <w:r w:rsidRPr="00186F70">
        <w:rPr>
          <w:b/>
          <w:sz w:val="24"/>
          <w:lang w:val="en-US"/>
        </w:rPr>
        <w:t xml:space="preserve">.6 </w:t>
      </w:r>
      <w:r w:rsidRPr="00186F70">
        <w:rPr>
          <w:sz w:val="24"/>
          <w:lang w:val="en-US"/>
        </w:rPr>
        <w:t>Irony and symbol.</w:t>
      </w:r>
    </w:p>
    <w:p w:rsidR="00751AD7" w:rsidRPr="00186F70" w:rsidRDefault="00751AD7" w:rsidP="00751AD7">
      <w:pPr>
        <w:spacing w:line="0" w:lineRule="atLeast"/>
        <w:ind w:left="260"/>
        <w:rPr>
          <w:sz w:val="24"/>
          <w:lang w:val="en-US"/>
        </w:rPr>
      </w:pPr>
      <w:proofErr w:type="gramStart"/>
      <w:r w:rsidRPr="00186F70">
        <w:rPr>
          <w:sz w:val="24"/>
          <w:lang w:val="en-US"/>
        </w:rPr>
        <w:t>1.Irony</w:t>
      </w:r>
      <w:proofErr w:type="gramEnd"/>
      <w:r w:rsidRPr="00186F70">
        <w:rPr>
          <w:sz w:val="24"/>
          <w:lang w:val="en-US"/>
        </w:rPr>
        <w:t>: definition and types.</w:t>
      </w:r>
    </w:p>
    <w:p w:rsidR="00751AD7" w:rsidRPr="00186F70" w:rsidRDefault="00751AD7" w:rsidP="00751AD7">
      <w:pPr>
        <w:spacing w:line="0" w:lineRule="atLeast"/>
        <w:ind w:left="260"/>
        <w:rPr>
          <w:sz w:val="24"/>
          <w:lang w:val="en-US"/>
        </w:rPr>
      </w:pPr>
      <w:proofErr w:type="gramStart"/>
      <w:r w:rsidRPr="00186F70">
        <w:rPr>
          <w:sz w:val="24"/>
          <w:lang w:val="en-US"/>
        </w:rPr>
        <w:t>2.Symbolism</w:t>
      </w:r>
      <w:proofErr w:type="gramEnd"/>
      <w:r w:rsidRPr="00186F70">
        <w:rPr>
          <w:sz w:val="24"/>
          <w:lang w:val="en-US"/>
        </w:rPr>
        <w:t>: etymology and definition.</w:t>
      </w:r>
    </w:p>
    <w:p w:rsidR="00751AD7" w:rsidRPr="00186F70" w:rsidRDefault="00751AD7" w:rsidP="00751AD7">
      <w:pPr>
        <w:spacing w:line="0" w:lineRule="atLeast"/>
        <w:ind w:left="260"/>
        <w:rPr>
          <w:sz w:val="24"/>
          <w:lang w:val="en-US"/>
        </w:rPr>
      </w:pPr>
      <w:proofErr w:type="gramStart"/>
      <w:r w:rsidRPr="00186F70">
        <w:rPr>
          <w:sz w:val="24"/>
          <w:lang w:val="en-US"/>
        </w:rPr>
        <w:t>3.Analysis</w:t>
      </w:r>
      <w:proofErr w:type="gramEnd"/>
      <w:r w:rsidRPr="00186F70">
        <w:rPr>
          <w:sz w:val="24"/>
          <w:lang w:val="en-US"/>
        </w:rPr>
        <w:t xml:space="preserve"> of </w:t>
      </w:r>
      <w:proofErr w:type="spellStart"/>
      <w:r w:rsidRPr="00186F70">
        <w:rPr>
          <w:sz w:val="24"/>
          <w:lang w:val="en-US"/>
        </w:rPr>
        <w:t>E.A.Poe’s</w:t>
      </w:r>
      <w:proofErr w:type="spellEnd"/>
      <w:r w:rsidRPr="00186F70">
        <w:rPr>
          <w:sz w:val="24"/>
          <w:lang w:val="en-US"/>
        </w:rPr>
        <w:t xml:space="preserve"> “The Black Cat” in original and in Ukrainian translation («»).</w:t>
      </w:r>
    </w:p>
    <w:p w:rsidR="00751AD7" w:rsidRPr="00186F70" w:rsidRDefault="00751AD7" w:rsidP="00751AD7">
      <w:pPr>
        <w:spacing w:line="0" w:lineRule="atLeast"/>
        <w:ind w:left="260"/>
        <w:rPr>
          <w:sz w:val="24"/>
          <w:lang w:val="en-US"/>
        </w:rPr>
      </w:pPr>
      <w:proofErr w:type="gramStart"/>
      <w:r w:rsidRPr="00186F70">
        <w:rPr>
          <w:sz w:val="24"/>
          <w:lang w:val="en-US"/>
        </w:rPr>
        <w:t>4.Compare</w:t>
      </w:r>
      <w:proofErr w:type="gramEnd"/>
      <w:r w:rsidRPr="00186F70">
        <w:rPr>
          <w:sz w:val="24"/>
          <w:lang w:val="en-US"/>
        </w:rPr>
        <w:t xml:space="preserve"> two Ukrainian translations of Poe’s story (</w:t>
      </w:r>
      <w:r>
        <w:rPr>
          <w:sz w:val="24"/>
        </w:rPr>
        <w:t>Л</w:t>
      </w:r>
      <w:r w:rsidRPr="00186F70">
        <w:rPr>
          <w:sz w:val="24"/>
          <w:lang w:val="en-US"/>
        </w:rPr>
        <w:t>.</w:t>
      </w:r>
      <w:proofErr w:type="spellStart"/>
      <w:r>
        <w:rPr>
          <w:sz w:val="24"/>
        </w:rPr>
        <w:t>Маєвської</w:t>
      </w:r>
      <w:proofErr w:type="spellEnd"/>
      <w:r w:rsidRPr="00186F70">
        <w:rPr>
          <w:sz w:val="24"/>
          <w:lang w:val="en-US"/>
        </w:rPr>
        <w:t xml:space="preserve"> </w:t>
      </w:r>
      <w:r>
        <w:rPr>
          <w:sz w:val="24"/>
        </w:rPr>
        <w:t>та</w:t>
      </w:r>
      <w:r w:rsidRPr="00186F70">
        <w:rPr>
          <w:sz w:val="24"/>
          <w:lang w:val="en-US"/>
        </w:rPr>
        <w:t xml:space="preserve"> </w:t>
      </w:r>
      <w:r>
        <w:rPr>
          <w:sz w:val="24"/>
        </w:rPr>
        <w:t>Б</w:t>
      </w:r>
      <w:r w:rsidRPr="00186F70">
        <w:rPr>
          <w:sz w:val="24"/>
          <w:lang w:val="en-US"/>
        </w:rPr>
        <w:t>.</w:t>
      </w:r>
      <w:r>
        <w:rPr>
          <w:sz w:val="24"/>
        </w:rPr>
        <w:t>Ткаченка</w:t>
      </w:r>
      <w:r w:rsidRPr="00186F70">
        <w:rPr>
          <w:sz w:val="24"/>
          <w:lang w:val="en-US"/>
        </w:rPr>
        <w:t>).</w:t>
      </w:r>
    </w:p>
    <w:p w:rsidR="00751AD7" w:rsidRPr="00186F70" w:rsidRDefault="00751AD7" w:rsidP="00751AD7">
      <w:pPr>
        <w:spacing w:line="276" w:lineRule="exact"/>
        <w:rPr>
          <w:lang w:val="en-US"/>
        </w:rPr>
      </w:pPr>
    </w:p>
    <w:p w:rsidR="00751AD7" w:rsidRPr="00186F70" w:rsidRDefault="00751AD7" w:rsidP="00751AD7">
      <w:pPr>
        <w:spacing w:line="0" w:lineRule="atLeast"/>
        <w:ind w:right="20"/>
        <w:jc w:val="center"/>
        <w:rPr>
          <w:b/>
          <w:sz w:val="24"/>
          <w:lang w:val="en-US"/>
        </w:rPr>
      </w:pPr>
      <w:r>
        <w:rPr>
          <w:b/>
          <w:sz w:val="24"/>
        </w:rPr>
        <w:t>Рекомендована</w:t>
      </w:r>
      <w:r w:rsidRPr="00186F70">
        <w:rPr>
          <w:b/>
          <w:sz w:val="24"/>
          <w:lang w:val="en-US"/>
        </w:rPr>
        <w:t xml:space="preserve"> </w:t>
      </w:r>
      <w:r>
        <w:rPr>
          <w:b/>
          <w:sz w:val="24"/>
        </w:rPr>
        <w:t>література</w:t>
      </w:r>
      <w:r w:rsidRPr="00186F70">
        <w:rPr>
          <w:b/>
          <w:sz w:val="24"/>
          <w:lang w:val="en-US"/>
        </w:rPr>
        <w:t>:</w:t>
      </w:r>
    </w:p>
    <w:p w:rsidR="00751AD7" w:rsidRPr="00186F70" w:rsidRDefault="00751AD7" w:rsidP="00751AD7">
      <w:pPr>
        <w:spacing w:line="12" w:lineRule="exact"/>
        <w:rPr>
          <w:lang w:val="en-US"/>
        </w:rPr>
      </w:pPr>
    </w:p>
    <w:p w:rsidR="00751AD7" w:rsidRPr="00186F70" w:rsidRDefault="00751AD7" w:rsidP="00751AD7">
      <w:pPr>
        <w:spacing w:line="234" w:lineRule="auto"/>
        <w:ind w:left="260"/>
        <w:rPr>
          <w:sz w:val="24"/>
          <w:lang w:val="en-US"/>
        </w:rPr>
      </w:pPr>
      <w:r w:rsidRPr="00186F70">
        <w:rPr>
          <w:sz w:val="24"/>
          <w:lang w:val="en-US"/>
        </w:rPr>
        <w:t xml:space="preserve">Literature: Reading Fiction, Poetry, Drama, and Other Essay / ed. by Robert </w:t>
      </w:r>
      <w:proofErr w:type="spellStart"/>
      <w:r w:rsidRPr="00186F70">
        <w:rPr>
          <w:sz w:val="24"/>
          <w:lang w:val="en-US"/>
        </w:rPr>
        <w:t>DiYanni</w:t>
      </w:r>
      <w:proofErr w:type="spellEnd"/>
      <w:r w:rsidRPr="00186F70">
        <w:rPr>
          <w:sz w:val="24"/>
          <w:lang w:val="en-US"/>
        </w:rPr>
        <w:t>. – 2nd ed. – McGraw-Hill, 1990. – P. 73-83.</w:t>
      </w:r>
    </w:p>
    <w:p w:rsidR="00751AD7" w:rsidRPr="00186F70" w:rsidRDefault="00751AD7" w:rsidP="00751AD7">
      <w:pPr>
        <w:spacing w:line="14" w:lineRule="exact"/>
        <w:rPr>
          <w:lang w:val="en-US"/>
        </w:rPr>
      </w:pPr>
    </w:p>
    <w:p w:rsidR="00751AD7" w:rsidRPr="00186F70" w:rsidRDefault="00751AD7" w:rsidP="00751AD7">
      <w:pPr>
        <w:spacing w:line="209" w:lineRule="auto"/>
        <w:ind w:left="260" w:right="460"/>
        <w:rPr>
          <w:sz w:val="24"/>
          <w:lang w:val="en-US"/>
        </w:rPr>
      </w:pPr>
      <w:proofErr w:type="gramStart"/>
      <w:r w:rsidRPr="00186F70">
        <w:rPr>
          <w:sz w:val="24"/>
          <w:lang w:val="en-US"/>
        </w:rPr>
        <w:t>The McGraw-Hill introduction to literature / [selection and introductions by] Gilbert H. Muller, John A. Williams.</w:t>
      </w:r>
      <w:proofErr w:type="gramEnd"/>
      <w:r w:rsidRPr="00186F70">
        <w:rPr>
          <w:sz w:val="24"/>
          <w:lang w:val="en-US"/>
        </w:rPr>
        <w:t xml:space="preserve"> – 2</w:t>
      </w:r>
      <w:r w:rsidRPr="00186F70">
        <w:rPr>
          <w:sz w:val="32"/>
          <w:vertAlign w:val="superscript"/>
          <w:lang w:val="en-US"/>
        </w:rPr>
        <w:t>nd</w:t>
      </w:r>
      <w:r w:rsidRPr="00186F70">
        <w:rPr>
          <w:sz w:val="24"/>
          <w:lang w:val="en-US"/>
        </w:rPr>
        <w:t xml:space="preserve"> ed. – P. 133-134.</w:t>
      </w:r>
    </w:p>
    <w:p w:rsidR="00751AD7" w:rsidRDefault="00751AD7" w:rsidP="00751AD7">
      <w:pPr>
        <w:spacing w:line="222" w:lineRule="auto"/>
        <w:ind w:left="260"/>
        <w:rPr>
          <w:color w:val="0000FF"/>
          <w:sz w:val="24"/>
          <w:u w:val="single"/>
        </w:rPr>
      </w:pPr>
      <w:proofErr w:type="spellStart"/>
      <w:r>
        <w:rPr>
          <w:sz w:val="24"/>
        </w:rPr>
        <w:t>По.Е</w:t>
      </w:r>
      <w:proofErr w:type="spellEnd"/>
      <w:r>
        <w:rPr>
          <w:sz w:val="24"/>
        </w:rPr>
        <w:t xml:space="preserve">. Чорний кіт: </w:t>
      </w:r>
      <w:hyperlink r:id="rId16" w:history="1">
        <w:r>
          <w:rPr>
            <w:color w:val="0000FF"/>
            <w:sz w:val="24"/>
            <w:u w:val="single"/>
          </w:rPr>
          <w:t>http://www.rulit.me/books/chornij-kit-download-free-259320.html</w:t>
        </w:r>
      </w:hyperlink>
    </w:p>
    <w:p w:rsidR="00751AD7" w:rsidRPr="00751AD7" w:rsidRDefault="00751AD7" w:rsidP="00751AD7">
      <w:pPr>
        <w:spacing w:line="360" w:lineRule="exact"/>
        <w:rPr>
          <w:lang w:val="ru-RU"/>
        </w:rPr>
      </w:pPr>
    </w:p>
    <w:p w:rsidR="00751AD7" w:rsidRPr="00186F70" w:rsidRDefault="00751AD7" w:rsidP="00751AD7">
      <w:pPr>
        <w:spacing w:line="0" w:lineRule="atLeast"/>
        <w:ind w:right="20"/>
        <w:jc w:val="center"/>
        <w:rPr>
          <w:sz w:val="24"/>
          <w:lang w:val="en-US"/>
        </w:rPr>
      </w:pPr>
      <w:r>
        <w:rPr>
          <w:b/>
          <w:sz w:val="24"/>
        </w:rPr>
        <w:t>Т</w:t>
      </w:r>
      <w:r w:rsidRPr="00186F70">
        <w:rPr>
          <w:b/>
          <w:sz w:val="24"/>
          <w:lang w:val="en-US"/>
        </w:rPr>
        <w:t xml:space="preserve">.8 </w:t>
      </w:r>
      <w:r w:rsidRPr="00186F70">
        <w:rPr>
          <w:sz w:val="24"/>
          <w:lang w:val="en-US"/>
        </w:rPr>
        <w:t>Reading Plays.</w:t>
      </w:r>
    </w:p>
    <w:p w:rsidR="00751AD7" w:rsidRPr="00186F70" w:rsidRDefault="00751AD7" w:rsidP="00751AD7">
      <w:pPr>
        <w:spacing w:line="41" w:lineRule="exact"/>
        <w:rPr>
          <w:lang w:val="en-US"/>
        </w:rPr>
      </w:pPr>
    </w:p>
    <w:p w:rsidR="00751AD7" w:rsidRPr="00186F70" w:rsidRDefault="00751AD7" w:rsidP="00751AD7">
      <w:pPr>
        <w:spacing w:line="0" w:lineRule="atLeast"/>
        <w:ind w:left="260"/>
        <w:rPr>
          <w:sz w:val="24"/>
          <w:lang w:val="en-US"/>
        </w:rPr>
      </w:pPr>
      <w:proofErr w:type="gramStart"/>
      <w:r w:rsidRPr="00186F70">
        <w:rPr>
          <w:sz w:val="24"/>
          <w:lang w:val="en-US"/>
        </w:rPr>
        <w:t>1.The</w:t>
      </w:r>
      <w:proofErr w:type="gramEnd"/>
      <w:r w:rsidRPr="00186F70">
        <w:rPr>
          <w:sz w:val="24"/>
          <w:lang w:val="en-US"/>
        </w:rPr>
        <w:t xml:space="preserve"> experience of drama.</w:t>
      </w:r>
    </w:p>
    <w:p w:rsidR="00751AD7" w:rsidRPr="00186F70" w:rsidRDefault="00751AD7" w:rsidP="00751AD7">
      <w:pPr>
        <w:spacing w:line="41" w:lineRule="exact"/>
        <w:rPr>
          <w:lang w:val="en-US"/>
        </w:rPr>
      </w:pPr>
    </w:p>
    <w:p w:rsidR="00751AD7" w:rsidRPr="00186F70" w:rsidRDefault="00751AD7" w:rsidP="00751AD7">
      <w:pPr>
        <w:spacing w:line="0" w:lineRule="atLeast"/>
        <w:ind w:left="260"/>
        <w:rPr>
          <w:sz w:val="24"/>
          <w:lang w:val="en-US"/>
        </w:rPr>
      </w:pPr>
      <w:proofErr w:type="gramStart"/>
      <w:r w:rsidRPr="00186F70">
        <w:rPr>
          <w:sz w:val="24"/>
          <w:lang w:val="en-US"/>
        </w:rPr>
        <w:t>2.The</w:t>
      </w:r>
      <w:proofErr w:type="gramEnd"/>
      <w:r w:rsidRPr="00186F70">
        <w:rPr>
          <w:sz w:val="24"/>
          <w:lang w:val="en-US"/>
        </w:rPr>
        <w:t xml:space="preserve"> interpretation of drama.</w:t>
      </w:r>
    </w:p>
    <w:p w:rsidR="00751AD7" w:rsidRPr="00186F70" w:rsidRDefault="00751AD7" w:rsidP="00751AD7">
      <w:pPr>
        <w:spacing w:line="43" w:lineRule="exact"/>
        <w:rPr>
          <w:lang w:val="en-US"/>
        </w:rPr>
      </w:pPr>
    </w:p>
    <w:p w:rsidR="00751AD7" w:rsidRDefault="00751AD7" w:rsidP="00751AD7">
      <w:pPr>
        <w:spacing w:line="0" w:lineRule="atLeast"/>
        <w:ind w:left="260"/>
        <w:rPr>
          <w:sz w:val="24"/>
        </w:rPr>
      </w:pPr>
      <w:r>
        <w:rPr>
          <w:sz w:val="24"/>
        </w:rPr>
        <w:t xml:space="preserve">3.The </w:t>
      </w:r>
      <w:proofErr w:type="spellStart"/>
      <w:r>
        <w:rPr>
          <w:sz w:val="24"/>
        </w:rPr>
        <w:t>evaluation</w:t>
      </w:r>
      <w:proofErr w:type="spellEnd"/>
      <w:r>
        <w:rPr>
          <w:sz w:val="24"/>
        </w:rPr>
        <w:t xml:space="preserve"> </w:t>
      </w:r>
      <w:proofErr w:type="spellStart"/>
      <w:r>
        <w:rPr>
          <w:sz w:val="24"/>
        </w:rPr>
        <w:t>of</w:t>
      </w:r>
      <w:proofErr w:type="spellEnd"/>
      <w:r>
        <w:rPr>
          <w:sz w:val="24"/>
        </w:rPr>
        <w:t xml:space="preserve"> </w:t>
      </w:r>
      <w:proofErr w:type="spellStart"/>
      <w:r>
        <w:rPr>
          <w:sz w:val="24"/>
        </w:rPr>
        <w:t>drama</w:t>
      </w:r>
      <w:proofErr w:type="spellEnd"/>
      <w:r>
        <w:rPr>
          <w:sz w:val="24"/>
        </w:rPr>
        <w:t>.</w:t>
      </w:r>
    </w:p>
    <w:p w:rsidR="00751AD7" w:rsidRDefault="00751AD7" w:rsidP="00751AD7">
      <w:pPr>
        <w:spacing w:line="53" w:lineRule="exact"/>
      </w:pPr>
    </w:p>
    <w:p w:rsidR="00751AD7" w:rsidRPr="00186F70" w:rsidRDefault="00751AD7" w:rsidP="00751AD7">
      <w:pPr>
        <w:widowControl/>
        <w:numPr>
          <w:ilvl w:val="0"/>
          <w:numId w:val="28"/>
        </w:numPr>
        <w:tabs>
          <w:tab w:val="left" w:pos="500"/>
        </w:tabs>
        <w:autoSpaceDE/>
        <w:autoSpaceDN/>
        <w:spacing w:line="234" w:lineRule="auto"/>
        <w:ind w:left="260" w:right="500" w:firstLine="2"/>
        <w:rPr>
          <w:sz w:val="24"/>
          <w:lang w:val="en-US"/>
        </w:rPr>
      </w:pPr>
      <w:r w:rsidRPr="00186F70">
        <w:rPr>
          <w:sz w:val="24"/>
          <w:lang w:val="en-US"/>
        </w:rPr>
        <w:lastRenderedPageBreak/>
        <w:t xml:space="preserve">Analysis of “The Death of Bessie Smith” by </w:t>
      </w:r>
      <w:proofErr w:type="spellStart"/>
      <w:r w:rsidRPr="00186F70">
        <w:rPr>
          <w:sz w:val="24"/>
          <w:lang w:val="en-US"/>
        </w:rPr>
        <w:t>E.Albee</w:t>
      </w:r>
      <w:proofErr w:type="spellEnd"/>
      <w:r w:rsidRPr="00186F70">
        <w:rPr>
          <w:sz w:val="24"/>
          <w:lang w:val="en-US"/>
        </w:rPr>
        <w:t xml:space="preserve"> in original and in Ukrainian translation («</w:t>
      </w:r>
      <w:r>
        <w:rPr>
          <w:sz w:val="24"/>
        </w:rPr>
        <w:t>Смерть</w:t>
      </w:r>
      <w:r w:rsidRPr="00186F70">
        <w:rPr>
          <w:sz w:val="24"/>
          <w:lang w:val="en-US"/>
        </w:rPr>
        <w:t xml:space="preserve"> </w:t>
      </w:r>
      <w:proofErr w:type="spellStart"/>
      <w:r>
        <w:rPr>
          <w:sz w:val="24"/>
        </w:rPr>
        <w:t>Бессі</w:t>
      </w:r>
      <w:proofErr w:type="spellEnd"/>
      <w:r w:rsidRPr="00186F70">
        <w:rPr>
          <w:sz w:val="24"/>
          <w:lang w:val="en-US"/>
        </w:rPr>
        <w:t xml:space="preserve"> </w:t>
      </w:r>
      <w:r>
        <w:rPr>
          <w:sz w:val="24"/>
        </w:rPr>
        <w:t>Сміт</w:t>
      </w:r>
      <w:r w:rsidRPr="00186F70">
        <w:rPr>
          <w:sz w:val="24"/>
          <w:lang w:val="en-US"/>
        </w:rPr>
        <w:t>»).</w:t>
      </w:r>
    </w:p>
    <w:p w:rsidR="00751AD7" w:rsidRPr="00186F70" w:rsidRDefault="00751AD7" w:rsidP="00751AD7">
      <w:pPr>
        <w:spacing w:line="318" w:lineRule="exact"/>
        <w:rPr>
          <w:lang w:val="en-US"/>
        </w:rPr>
      </w:pPr>
    </w:p>
    <w:p w:rsidR="00751AD7" w:rsidRPr="00186F70" w:rsidRDefault="00751AD7" w:rsidP="00751AD7">
      <w:pPr>
        <w:spacing w:line="0" w:lineRule="atLeast"/>
        <w:ind w:right="20"/>
        <w:jc w:val="center"/>
        <w:rPr>
          <w:b/>
          <w:sz w:val="24"/>
          <w:lang w:val="en-US"/>
        </w:rPr>
      </w:pPr>
      <w:r>
        <w:rPr>
          <w:b/>
          <w:sz w:val="24"/>
        </w:rPr>
        <w:t>Рекомендована</w:t>
      </w:r>
      <w:r w:rsidRPr="00186F70">
        <w:rPr>
          <w:b/>
          <w:sz w:val="24"/>
          <w:lang w:val="en-US"/>
        </w:rPr>
        <w:t xml:space="preserve"> </w:t>
      </w:r>
      <w:r>
        <w:rPr>
          <w:b/>
          <w:sz w:val="24"/>
        </w:rPr>
        <w:t>література</w:t>
      </w:r>
      <w:r w:rsidRPr="00186F70">
        <w:rPr>
          <w:b/>
          <w:sz w:val="24"/>
          <w:lang w:val="en-US"/>
        </w:rPr>
        <w:t>:</w:t>
      </w:r>
    </w:p>
    <w:p w:rsidR="00751AD7" w:rsidRPr="00186F70" w:rsidRDefault="00751AD7" w:rsidP="00751AD7">
      <w:pPr>
        <w:spacing w:line="288" w:lineRule="exact"/>
        <w:rPr>
          <w:lang w:val="en-US"/>
        </w:rPr>
      </w:pPr>
    </w:p>
    <w:p w:rsidR="00751AD7" w:rsidRPr="00186F70" w:rsidRDefault="00751AD7" w:rsidP="00751AD7">
      <w:pPr>
        <w:spacing w:line="234" w:lineRule="auto"/>
        <w:ind w:left="260"/>
        <w:rPr>
          <w:sz w:val="24"/>
          <w:lang w:val="en-US"/>
        </w:rPr>
      </w:pPr>
      <w:proofErr w:type="spellStart"/>
      <w:r w:rsidRPr="00186F70">
        <w:rPr>
          <w:sz w:val="24"/>
          <w:lang w:val="en-US"/>
        </w:rPr>
        <w:t>a.Literature</w:t>
      </w:r>
      <w:proofErr w:type="spellEnd"/>
      <w:r w:rsidRPr="00186F70">
        <w:rPr>
          <w:sz w:val="24"/>
          <w:lang w:val="en-US"/>
        </w:rPr>
        <w:t xml:space="preserve">: Reading Fiction, Poetry, Drama, and Other Essay / ed. by Robert </w:t>
      </w:r>
      <w:proofErr w:type="spellStart"/>
      <w:r w:rsidRPr="00186F70">
        <w:rPr>
          <w:sz w:val="24"/>
          <w:lang w:val="en-US"/>
        </w:rPr>
        <w:t>DiYanni</w:t>
      </w:r>
      <w:proofErr w:type="spellEnd"/>
      <w:r w:rsidRPr="00186F70">
        <w:rPr>
          <w:sz w:val="24"/>
          <w:lang w:val="en-US"/>
        </w:rPr>
        <w:t>. – 2nd ed. – McGraw-Hill, 1990. – P. 843-844; 850, 856.</w:t>
      </w:r>
    </w:p>
    <w:p w:rsidR="00751AD7" w:rsidRPr="00186F70" w:rsidRDefault="00751AD7" w:rsidP="00751AD7">
      <w:pPr>
        <w:spacing w:line="2" w:lineRule="exact"/>
        <w:rPr>
          <w:lang w:val="en-US"/>
        </w:rPr>
      </w:pPr>
    </w:p>
    <w:p w:rsidR="00751AD7" w:rsidRDefault="00751AD7" w:rsidP="00751AD7">
      <w:pPr>
        <w:spacing w:line="0" w:lineRule="atLeast"/>
        <w:ind w:left="260"/>
        <w:rPr>
          <w:sz w:val="24"/>
        </w:rPr>
      </w:pPr>
      <w:proofErr w:type="spellStart"/>
      <w:r>
        <w:rPr>
          <w:sz w:val="24"/>
        </w:rPr>
        <w:t>b.Олбі</w:t>
      </w:r>
      <w:proofErr w:type="spellEnd"/>
      <w:r>
        <w:rPr>
          <w:sz w:val="24"/>
        </w:rPr>
        <w:t xml:space="preserve"> Е. Смерть </w:t>
      </w:r>
      <w:proofErr w:type="spellStart"/>
      <w:r>
        <w:rPr>
          <w:sz w:val="24"/>
        </w:rPr>
        <w:t>Бессі</w:t>
      </w:r>
      <w:proofErr w:type="spellEnd"/>
      <w:r>
        <w:rPr>
          <w:sz w:val="24"/>
        </w:rPr>
        <w:t xml:space="preserve"> Сміт / Пер. Мара </w:t>
      </w:r>
      <w:proofErr w:type="spellStart"/>
      <w:r>
        <w:rPr>
          <w:sz w:val="24"/>
        </w:rPr>
        <w:t>Пінчевського</w:t>
      </w:r>
      <w:proofErr w:type="spellEnd"/>
      <w:r>
        <w:rPr>
          <w:sz w:val="24"/>
        </w:rPr>
        <w:t xml:space="preserve"> // Всесвіт. - № 6, 1964. – С. 7-22.</w:t>
      </w:r>
    </w:p>
    <w:p w:rsidR="00751AD7" w:rsidRDefault="00751AD7" w:rsidP="00751AD7">
      <w:pPr>
        <w:jc w:val="center"/>
        <w:outlineLvl w:val="0"/>
        <w:rPr>
          <w:b/>
          <w:bCs/>
          <w:kern w:val="36"/>
          <w:sz w:val="28"/>
          <w:szCs w:val="28"/>
        </w:rPr>
      </w:pPr>
    </w:p>
    <w:p w:rsidR="00751AD7" w:rsidRPr="00E52BA6" w:rsidRDefault="00751AD7" w:rsidP="00751AD7">
      <w:pPr>
        <w:jc w:val="center"/>
        <w:outlineLvl w:val="0"/>
        <w:rPr>
          <w:b/>
          <w:bCs/>
          <w:kern w:val="36"/>
          <w:sz w:val="28"/>
          <w:szCs w:val="28"/>
        </w:rPr>
      </w:pPr>
      <w:r w:rsidRPr="00E52BA6">
        <w:rPr>
          <w:b/>
          <w:bCs/>
          <w:kern w:val="36"/>
          <w:sz w:val="28"/>
          <w:szCs w:val="28"/>
        </w:rPr>
        <w:t>4.2.2. Навчально-методична картка дисципліни</w:t>
      </w:r>
    </w:p>
    <w:p w:rsidR="00751AD7" w:rsidRPr="00E52BA6" w:rsidRDefault="00751AD7" w:rsidP="00751AD7">
      <w:pPr>
        <w:outlineLvl w:val="0"/>
        <w:rPr>
          <w:b/>
          <w:bCs/>
        </w:rPr>
      </w:pPr>
      <w:r w:rsidRPr="00E52BA6">
        <w:rPr>
          <w:b/>
          <w:bCs/>
          <w:kern w:val="36"/>
          <w:sz w:val="28"/>
          <w:szCs w:val="28"/>
        </w:rPr>
        <w:tab/>
        <w:t>1 семестр:</w:t>
      </w:r>
    </w:p>
    <w:p w:rsidR="00751AD7" w:rsidRPr="00E52BA6" w:rsidRDefault="00751AD7" w:rsidP="00751AD7">
      <w:pPr>
        <w:jc w:val="both"/>
        <w:rPr>
          <w:sz w:val="28"/>
          <w:szCs w:val="28"/>
        </w:rPr>
      </w:pPr>
      <w:r w:rsidRPr="00E52BA6">
        <w:rPr>
          <w:bCs/>
          <w:sz w:val="28"/>
          <w:szCs w:val="28"/>
        </w:rPr>
        <w:t>Разом</w:t>
      </w:r>
      <w:r w:rsidRPr="00E52BA6">
        <w:rPr>
          <w:sz w:val="28"/>
          <w:szCs w:val="28"/>
        </w:rPr>
        <w:t xml:space="preserve">: 15 </w:t>
      </w:r>
      <w:proofErr w:type="spellStart"/>
      <w:r w:rsidRPr="00E52BA6">
        <w:rPr>
          <w:bCs/>
          <w:sz w:val="28"/>
          <w:szCs w:val="28"/>
        </w:rPr>
        <w:t>год</w:t>
      </w:r>
      <w:proofErr w:type="spellEnd"/>
      <w:r w:rsidRPr="00E52BA6">
        <w:rPr>
          <w:sz w:val="28"/>
          <w:szCs w:val="28"/>
        </w:rPr>
        <w:t xml:space="preserve">, лекції – 0 </w:t>
      </w:r>
      <w:proofErr w:type="spellStart"/>
      <w:r w:rsidRPr="00E52BA6">
        <w:rPr>
          <w:sz w:val="28"/>
          <w:szCs w:val="28"/>
        </w:rPr>
        <w:t>год</w:t>
      </w:r>
      <w:proofErr w:type="spellEnd"/>
      <w:r w:rsidRPr="00E52BA6">
        <w:rPr>
          <w:sz w:val="28"/>
          <w:szCs w:val="28"/>
        </w:rPr>
        <w:t xml:space="preserve">, практичні заняття – 14 </w:t>
      </w:r>
      <w:proofErr w:type="spellStart"/>
      <w:r w:rsidRPr="00E52BA6">
        <w:rPr>
          <w:sz w:val="28"/>
          <w:szCs w:val="28"/>
        </w:rPr>
        <w:t>год</w:t>
      </w:r>
      <w:proofErr w:type="spellEnd"/>
      <w:r w:rsidRPr="00E52BA6">
        <w:rPr>
          <w:i/>
          <w:sz w:val="28"/>
          <w:szCs w:val="28"/>
        </w:rPr>
        <w:t xml:space="preserve">, із них модульна контрольна робота –  </w:t>
      </w:r>
      <w:proofErr w:type="spellStart"/>
      <w:r w:rsidRPr="00E52BA6">
        <w:rPr>
          <w:i/>
          <w:sz w:val="28"/>
          <w:szCs w:val="28"/>
        </w:rPr>
        <w:t>год</w:t>
      </w:r>
      <w:proofErr w:type="spellEnd"/>
      <w:r w:rsidRPr="00E52BA6">
        <w:rPr>
          <w:sz w:val="28"/>
          <w:szCs w:val="28"/>
        </w:rPr>
        <w:t xml:space="preserve">, консультація –  </w:t>
      </w:r>
      <w:proofErr w:type="spellStart"/>
      <w:r w:rsidRPr="00E52BA6">
        <w:rPr>
          <w:sz w:val="28"/>
          <w:szCs w:val="28"/>
        </w:rPr>
        <w:t>год</w:t>
      </w:r>
      <w:proofErr w:type="spellEnd"/>
      <w:r w:rsidRPr="00E52BA6">
        <w:rPr>
          <w:sz w:val="28"/>
          <w:szCs w:val="28"/>
        </w:rPr>
        <w:t xml:space="preserve">, підсумковий контроль – 1 </w:t>
      </w:r>
      <w:proofErr w:type="spellStart"/>
      <w:r w:rsidRPr="00E52BA6">
        <w:rPr>
          <w:sz w:val="28"/>
          <w:szCs w:val="28"/>
        </w:rPr>
        <w:t>год</w:t>
      </w:r>
      <w:proofErr w:type="spellEnd"/>
      <w:r w:rsidRPr="00E52BA6">
        <w:rPr>
          <w:sz w:val="28"/>
          <w:szCs w:val="28"/>
        </w:rPr>
        <w:t xml:space="preserve"> (залік).</w:t>
      </w:r>
    </w:p>
    <w:p w:rsidR="00751AD7" w:rsidRPr="00E52BA6" w:rsidRDefault="00751AD7" w:rsidP="00751AD7">
      <w:pPr>
        <w:outlineLvl w:val="0"/>
        <w:rPr>
          <w:sz w:val="28"/>
          <w:szCs w:val="28"/>
        </w:rPr>
      </w:pPr>
      <w:r w:rsidRPr="00E52BA6">
        <w:rPr>
          <w:b/>
          <w:bCs/>
          <w:kern w:val="36"/>
          <w:sz w:val="28"/>
          <w:szCs w:val="28"/>
        </w:rPr>
        <w:tab/>
      </w:r>
    </w:p>
    <w:p w:rsidR="00751AD7" w:rsidRPr="00E52BA6" w:rsidRDefault="00751AD7" w:rsidP="00751AD7">
      <w:pPr>
        <w:rPr>
          <w:b/>
          <w:sz w:val="28"/>
          <w:szCs w:val="28"/>
        </w:rPr>
      </w:pPr>
      <w:r w:rsidRPr="00E52BA6">
        <w:rPr>
          <w:b/>
          <w:sz w:val="28"/>
          <w:szCs w:val="28"/>
        </w:rPr>
        <w:tab/>
        <w:t>Всього:</w:t>
      </w:r>
    </w:p>
    <w:p w:rsidR="00751AD7" w:rsidRPr="00E52BA6" w:rsidRDefault="00751AD7" w:rsidP="00751AD7">
      <w:pPr>
        <w:jc w:val="both"/>
        <w:rPr>
          <w:sz w:val="28"/>
          <w:szCs w:val="28"/>
        </w:rPr>
      </w:pPr>
      <w:r w:rsidRPr="00E52BA6">
        <w:rPr>
          <w:bCs/>
          <w:sz w:val="28"/>
          <w:szCs w:val="28"/>
        </w:rPr>
        <w:t>Разом</w:t>
      </w:r>
      <w:r w:rsidRPr="00E52BA6">
        <w:rPr>
          <w:sz w:val="28"/>
          <w:szCs w:val="28"/>
        </w:rPr>
        <w:t xml:space="preserve">: 15 </w:t>
      </w:r>
      <w:proofErr w:type="spellStart"/>
      <w:r w:rsidRPr="00E52BA6">
        <w:rPr>
          <w:bCs/>
          <w:sz w:val="28"/>
          <w:szCs w:val="28"/>
        </w:rPr>
        <w:t>год</w:t>
      </w:r>
      <w:proofErr w:type="spellEnd"/>
      <w:r w:rsidRPr="00E52BA6">
        <w:rPr>
          <w:sz w:val="28"/>
          <w:szCs w:val="28"/>
        </w:rPr>
        <w:t xml:space="preserve">, лекції – 0 </w:t>
      </w:r>
      <w:proofErr w:type="spellStart"/>
      <w:r w:rsidRPr="00E52BA6">
        <w:rPr>
          <w:sz w:val="28"/>
          <w:szCs w:val="28"/>
        </w:rPr>
        <w:t>го</w:t>
      </w:r>
      <w:r w:rsidRPr="00E52BA6">
        <w:rPr>
          <w:bCs/>
          <w:sz w:val="28"/>
          <w:szCs w:val="28"/>
        </w:rPr>
        <w:t>д</w:t>
      </w:r>
      <w:proofErr w:type="spellEnd"/>
      <w:r w:rsidRPr="00E52BA6">
        <w:rPr>
          <w:sz w:val="28"/>
          <w:szCs w:val="28"/>
        </w:rPr>
        <w:t xml:space="preserve">, практичні заняття – 0 </w:t>
      </w:r>
      <w:proofErr w:type="spellStart"/>
      <w:r w:rsidRPr="00E52BA6">
        <w:rPr>
          <w:sz w:val="28"/>
          <w:szCs w:val="28"/>
        </w:rPr>
        <w:t>го</w:t>
      </w:r>
      <w:r w:rsidRPr="00E52BA6">
        <w:rPr>
          <w:bCs/>
          <w:sz w:val="28"/>
          <w:szCs w:val="28"/>
        </w:rPr>
        <w:t>д</w:t>
      </w:r>
      <w:proofErr w:type="spellEnd"/>
      <w:r w:rsidRPr="00E52BA6">
        <w:rPr>
          <w:sz w:val="28"/>
          <w:szCs w:val="28"/>
        </w:rPr>
        <w:t xml:space="preserve">, </w:t>
      </w:r>
      <w:r w:rsidRPr="00E52BA6">
        <w:rPr>
          <w:i/>
          <w:sz w:val="28"/>
          <w:szCs w:val="28"/>
        </w:rPr>
        <w:t xml:space="preserve">із них модульна контрольна робота –  </w:t>
      </w:r>
      <w:proofErr w:type="spellStart"/>
      <w:r w:rsidRPr="00E52BA6">
        <w:rPr>
          <w:i/>
          <w:sz w:val="28"/>
          <w:szCs w:val="28"/>
        </w:rPr>
        <w:t>год</w:t>
      </w:r>
      <w:proofErr w:type="spellEnd"/>
      <w:r w:rsidRPr="00E52BA6">
        <w:rPr>
          <w:sz w:val="28"/>
          <w:szCs w:val="28"/>
        </w:rPr>
        <w:t xml:space="preserve">, консультація (в т.ч. до екзамену) –  </w:t>
      </w:r>
      <w:proofErr w:type="spellStart"/>
      <w:r w:rsidRPr="00E52BA6">
        <w:rPr>
          <w:sz w:val="28"/>
          <w:szCs w:val="28"/>
        </w:rPr>
        <w:t>год</w:t>
      </w:r>
      <w:proofErr w:type="spellEnd"/>
      <w:r w:rsidRPr="00E52BA6">
        <w:rPr>
          <w:sz w:val="28"/>
          <w:szCs w:val="28"/>
        </w:rPr>
        <w:t xml:space="preserve">, підсумковий контроль – 1 </w:t>
      </w:r>
      <w:proofErr w:type="spellStart"/>
      <w:r w:rsidRPr="00E52BA6">
        <w:rPr>
          <w:sz w:val="28"/>
          <w:szCs w:val="28"/>
        </w:rPr>
        <w:t>год</w:t>
      </w:r>
      <w:proofErr w:type="spellEnd"/>
      <w:r w:rsidRPr="00E52BA6">
        <w:rPr>
          <w:sz w:val="28"/>
          <w:szCs w:val="28"/>
        </w:rPr>
        <w:t xml:space="preserve"> (екзамен).</w:t>
      </w:r>
    </w:p>
    <w:p w:rsidR="00751AD7" w:rsidRPr="0082214E" w:rsidRDefault="00751AD7" w:rsidP="00751AD7">
      <w:pPr>
        <w:rPr>
          <w:sz w:val="28"/>
          <w:szCs w:val="28"/>
        </w:rPr>
      </w:pPr>
      <w:r w:rsidRPr="00434203">
        <w:rPr>
          <w:sz w:val="28"/>
          <w:szCs w:val="28"/>
        </w:rPr>
        <w:br w:type="page"/>
      </w:r>
    </w:p>
    <w:p w:rsidR="00751AD7" w:rsidRPr="0082214E" w:rsidRDefault="00751AD7" w:rsidP="00751AD7">
      <w:pPr>
        <w:jc w:val="center"/>
        <w:rPr>
          <w:b/>
          <w:bCs/>
          <w:sz w:val="28"/>
          <w:szCs w:val="28"/>
        </w:rPr>
      </w:pPr>
      <w:r w:rsidRPr="0082214E">
        <w:rPr>
          <w:b/>
          <w:bCs/>
          <w:sz w:val="28"/>
          <w:szCs w:val="28"/>
        </w:rPr>
        <w:lastRenderedPageBreak/>
        <w:t>4.3. Форми організації занять</w:t>
      </w:r>
    </w:p>
    <w:p w:rsidR="00751AD7" w:rsidRPr="0082214E" w:rsidRDefault="00751AD7" w:rsidP="00751AD7"/>
    <w:p w:rsidR="00751AD7" w:rsidRPr="00B57E2E" w:rsidRDefault="00751AD7" w:rsidP="00751AD7">
      <w:pPr>
        <w:jc w:val="center"/>
        <w:rPr>
          <w:sz w:val="28"/>
          <w:szCs w:val="28"/>
        </w:rPr>
      </w:pPr>
      <w:r w:rsidRPr="0082214E">
        <w:rPr>
          <w:b/>
          <w:sz w:val="28"/>
          <w:szCs w:val="28"/>
        </w:rPr>
        <w:t xml:space="preserve">4.3.1. Теми лекцій </w:t>
      </w:r>
      <w:r w:rsidRPr="0082214E">
        <w:rPr>
          <w:sz w:val="28"/>
          <w:szCs w:val="28"/>
        </w:rPr>
        <w:t>- не передбачено навчальним планом</w:t>
      </w:r>
    </w:p>
    <w:p w:rsidR="00751AD7" w:rsidRPr="0082214E" w:rsidRDefault="00751AD7" w:rsidP="00751AD7">
      <w:pPr>
        <w:jc w:val="center"/>
        <w:rPr>
          <w:sz w:val="28"/>
          <w:szCs w:val="28"/>
        </w:rPr>
      </w:pPr>
      <w:r w:rsidRPr="0082214E">
        <w:rPr>
          <w:b/>
          <w:sz w:val="28"/>
          <w:szCs w:val="28"/>
        </w:rPr>
        <w:t xml:space="preserve">4.3.2.Теми семінарських занять </w:t>
      </w:r>
      <w:r w:rsidRPr="0082214E">
        <w:rPr>
          <w:sz w:val="28"/>
          <w:szCs w:val="28"/>
        </w:rPr>
        <w:t>– не передбачено навчальним планом</w:t>
      </w:r>
    </w:p>
    <w:p w:rsidR="00751AD7" w:rsidRPr="0082214E" w:rsidRDefault="00751AD7" w:rsidP="00751AD7">
      <w:pPr>
        <w:jc w:val="center"/>
        <w:rPr>
          <w:b/>
          <w:sz w:val="28"/>
          <w:szCs w:val="28"/>
        </w:rPr>
      </w:pPr>
    </w:p>
    <w:p w:rsidR="00751AD7" w:rsidRPr="0082214E" w:rsidRDefault="00751AD7" w:rsidP="00751AD7">
      <w:pPr>
        <w:jc w:val="center"/>
        <w:rPr>
          <w:b/>
          <w:sz w:val="28"/>
          <w:szCs w:val="28"/>
        </w:rPr>
      </w:pPr>
      <w:r w:rsidRPr="0082214E">
        <w:rPr>
          <w:b/>
          <w:sz w:val="28"/>
          <w:szCs w:val="28"/>
        </w:rPr>
        <w:t>4.3.3.Теми практичних занять</w:t>
      </w:r>
    </w:p>
    <w:p w:rsidR="00751AD7" w:rsidRPr="00434203" w:rsidRDefault="00751AD7" w:rsidP="00751AD7">
      <w:pPr>
        <w:jc w:val="center"/>
        <w:rPr>
          <w:sz w:val="28"/>
          <w:szCs w:val="28"/>
          <w:u w:val="single"/>
        </w:rPr>
      </w:pP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5987"/>
        <w:gridCol w:w="992"/>
        <w:gridCol w:w="993"/>
      </w:tblGrid>
      <w:tr w:rsidR="00751AD7" w:rsidRPr="0082214E" w:rsidTr="00EB2F83">
        <w:tc>
          <w:tcPr>
            <w:tcW w:w="1843" w:type="dxa"/>
            <w:vMerge w:val="restart"/>
            <w:vAlign w:val="center"/>
          </w:tcPr>
          <w:p w:rsidR="00751AD7" w:rsidRPr="0082214E" w:rsidRDefault="00751AD7" w:rsidP="00EB2F83">
            <w:pPr>
              <w:spacing w:before="100" w:beforeAutospacing="1" w:after="100" w:afterAutospacing="1"/>
              <w:jc w:val="center"/>
              <w:rPr>
                <w:b/>
                <w:sz w:val="26"/>
                <w:szCs w:val="26"/>
              </w:rPr>
            </w:pPr>
            <w:r w:rsidRPr="0082214E">
              <w:rPr>
                <w:b/>
                <w:sz w:val="26"/>
                <w:szCs w:val="26"/>
              </w:rPr>
              <w:t>Заняття</w:t>
            </w:r>
          </w:p>
        </w:tc>
        <w:tc>
          <w:tcPr>
            <w:tcW w:w="5987" w:type="dxa"/>
            <w:vMerge w:val="restart"/>
            <w:vAlign w:val="center"/>
          </w:tcPr>
          <w:p w:rsidR="00751AD7" w:rsidRPr="0082214E" w:rsidRDefault="00751AD7" w:rsidP="00EB2F83">
            <w:pPr>
              <w:spacing w:before="100" w:beforeAutospacing="1" w:after="100" w:afterAutospacing="1"/>
              <w:jc w:val="center"/>
              <w:rPr>
                <w:b/>
                <w:sz w:val="26"/>
                <w:szCs w:val="26"/>
              </w:rPr>
            </w:pPr>
            <w:r w:rsidRPr="0082214E">
              <w:rPr>
                <w:b/>
                <w:sz w:val="26"/>
                <w:szCs w:val="26"/>
              </w:rPr>
              <w:t>Зміст теми</w:t>
            </w:r>
          </w:p>
        </w:tc>
        <w:tc>
          <w:tcPr>
            <w:tcW w:w="1985" w:type="dxa"/>
            <w:gridSpan w:val="2"/>
          </w:tcPr>
          <w:p w:rsidR="00751AD7" w:rsidRPr="0082214E" w:rsidRDefault="00751AD7" w:rsidP="00EB2F83">
            <w:pPr>
              <w:spacing w:before="100" w:beforeAutospacing="1" w:after="100" w:afterAutospacing="1"/>
              <w:jc w:val="center"/>
              <w:rPr>
                <w:b/>
                <w:sz w:val="26"/>
                <w:szCs w:val="26"/>
              </w:rPr>
            </w:pPr>
            <w:r w:rsidRPr="0082214E">
              <w:rPr>
                <w:b/>
                <w:sz w:val="26"/>
                <w:szCs w:val="26"/>
              </w:rPr>
              <w:t>Кількість годин</w:t>
            </w:r>
          </w:p>
        </w:tc>
      </w:tr>
      <w:tr w:rsidR="00751AD7" w:rsidRPr="0082214E" w:rsidTr="00EB2F83">
        <w:tc>
          <w:tcPr>
            <w:tcW w:w="1843" w:type="dxa"/>
            <w:vMerge/>
            <w:vAlign w:val="center"/>
          </w:tcPr>
          <w:p w:rsidR="00751AD7" w:rsidRPr="0082214E" w:rsidRDefault="00751AD7" w:rsidP="00EB2F83">
            <w:pPr>
              <w:spacing w:before="100" w:beforeAutospacing="1" w:after="100" w:afterAutospacing="1"/>
              <w:jc w:val="center"/>
              <w:rPr>
                <w:b/>
                <w:sz w:val="26"/>
                <w:szCs w:val="26"/>
              </w:rPr>
            </w:pPr>
          </w:p>
        </w:tc>
        <w:tc>
          <w:tcPr>
            <w:tcW w:w="5987" w:type="dxa"/>
            <w:vMerge/>
            <w:vAlign w:val="center"/>
          </w:tcPr>
          <w:p w:rsidR="00751AD7" w:rsidRPr="0082214E" w:rsidRDefault="00751AD7" w:rsidP="00EB2F83">
            <w:pPr>
              <w:spacing w:before="100" w:beforeAutospacing="1" w:after="100" w:afterAutospacing="1"/>
              <w:jc w:val="center"/>
              <w:rPr>
                <w:b/>
                <w:sz w:val="26"/>
                <w:szCs w:val="26"/>
              </w:rPr>
            </w:pPr>
          </w:p>
        </w:tc>
        <w:tc>
          <w:tcPr>
            <w:tcW w:w="992" w:type="dxa"/>
          </w:tcPr>
          <w:p w:rsidR="00751AD7" w:rsidRPr="0082214E" w:rsidRDefault="00751AD7" w:rsidP="00EB2F83">
            <w:pPr>
              <w:spacing w:before="100" w:beforeAutospacing="1" w:after="100" w:afterAutospacing="1"/>
              <w:jc w:val="center"/>
              <w:rPr>
                <w:b/>
                <w:sz w:val="26"/>
                <w:szCs w:val="26"/>
              </w:rPr>
            </w:pPr>
            <w:r w:rsidRPr="0082214E">
              <w:rPr>
                <w:b/>
                <w:sz w:val="26"/>
                <w:szCs w:val="26"/>
              </w:rPr>
              <w:t>ДФН</w:t>
            </w:r>
          </w:p>
        </w:tc>
        <w:tc>
          <w:tcPr>
            <w:tcW w:w="993" w:type="dxa"/>
          </w:tcPr>
          <w:p w:rsidR="00751AD7" w:rsidRPr="0082214E" w:rsidRDefault="00751AD7" w:rsidP="00EB2F83">
            <w:pPr>
              <w:spacing w:before="100" w:beforeAutospacing="1" w:after="100" w:afterAutospacing="1"/>
              <w:jc w:val="center"/>
              <w:rPr>
                <w:b/>
                <w:sz w:val="26"/>
                <w:szCs w:val="26"/>
              </w:rPr>
            </w:pPr>
            <w:r w:rsidRPr="0082214E">
              <w:rPr>
                <w:b/>
                <w:sz w:val="26"/>
                <w:szCs w:val="26"/>
              </w:rPr>
              <w:t>ЗФН</w:t>
            </w:r>
          </w:p>
        </w:tc>
      </w:tr>
      <w:tr w:rsidR="00751AD7" w:rsidRPr="0082214E" w:rsidTr="00EB2F83">
        <w:tc>
          <w:tcPr>
            <w:tcW w:w="9815" w:type="dxa"/>
            <w:gridSpan w:val="4"/>
          </w:tcPr>
          <w:p w:rsidR="00751AD7" w:rsidRPr="0082214E" w:rsidRDefault="00751AD7" w:rsidP="00EB2F83">
            <w:pPr>
              <w:spacing w:before="60" w:after="60"/>
              <w:jc w:val="center"/>
              <w:rPr>
                <w:b/>
                <w:sz w:val="26"/>
                <w:szCs w:val="26"/>
                <w:lang w:val="en-US"/>
              </w:rPr>
            </w:pPr>
            <w:r w:rsidRPr="0082214E">
              <w:rPr>
                <w:b/>
                <w:sz w:val="26"/>
                <w:szCs w:val="26"/>
                <w:lang w:val="en-US"/>
              </w:rPr>
              <w:t>Module</w:t>
            </w:r>
            <w:r w:rsidRPr="0082214E">
              <w:rPr>
                <w:b/>
                <w:sz w:val="26"/>
                <w:szCs w:val="26"/>
              </w:rPr>
              <w:t xml:space="preserve"> 1 </w:t>
            </w:r>
          </w:p>
        </w:tc>
      </w:tr>
      <w:tr w:rsidR="00751AD7" w:rsidRPr="0082214E" w:rsidTr="00EB2F83">
        <w:tc>
          <w:tcPr>
            <w:tcW w:w="1843" w:type="dxa"/>
          </w:tcPr>
          <w:p w:rsidR="00751AD7" w:rsidRPr="0082214E" w:rsidRDefault="00751AD7" w:rsidP="00EB2F83">
            <w:pPr>
              <w:rPr>
                <w:sz w:val="24"/>
                <w:szCs w:val="24"/>
                <w:lang w:val="en-US"/>
              </w:rPr>
            </w:pPr>
            <w:r w:rsidRPr="0082214E">
              <w:rPr>
                <w:sz w:val="24"/>
                <w:szCs w:val="24"/>
              </w:rPr>
              <w:t>Практичне заняття</w:t>
            </w:r>
          </w:p>
          <w:p w:rsidR="00751AD7" w:rsidRPr="0082214E" w:rsidRDefault="00751AD7" w:rsidP="00EB2F83">
            <w:pPr>
              <w:rPr>
                <w:sz w:val="24"/>
                <w:szCs w:val="24"/>
              </w:rPr>
            </w:pPr>
            <w:r w:rsidRPr="0082214E">
              <w:rPr>
                <w:sz w:val="24"/>
                <w:szCs w:val="24"/>
              </w:rPr>
              <w:t xml:space="preserve">1 </w:t>
            </w:r>
          </w:p>
        </w:tc>
        <w:tc>
          <w:tcPr>
            <w:tcW w:w="5987" w:type="dxa"/>
          </w:tcPr>
          <w:p w:rsidR="00751AD7" w:rsidRPr="0082214E" w:rsidRDefault="00751AD7" w:rsidP="00EB2F83">
            <w:pPr>
              <w:pStyle w:val="TableParagraph"/>
              <w:ind w:right="4"/>
              <w:jc w:val="both"/>
              <w:rPr>
                <w:sz w:val="24"/>
                <w:szCs w:val="24"/>
              </w:rPr>
            </w:pPr>
            <w:r w:rsidRPr="0082214E">
              <w:rPr>
                <w:sz w:val="24"/>
                <w:szCs w:val="24"/>
              </w:rPr>
              <w:t xml:space="preserve"> </w:t>
            </w:r>
            <w:r w:rsidRPr="0082214E">
              <w:rPr>
                <w:sz w:val="24"/>
                <w:lang w:val="en-US"/>
              </w:rPr>
              <w:t>Analysis of Kate Chopin’s “The Story of an Hour” in original and in Ukrainian translation («</w:t>
            </w:r>
            <w:r w:rsidRPr="0082214E">
              <w:rPr>
                <w:sz w:val="24"/>
              </w:rPr>
              <w:t>Історія</w:t>
            </w:r>
            <w:r w:rsidRPr="0082214E">
              <w:rPr>
                <w:sz w:val="24"/>
                <w:lang w:val="en-US"/>
              </w:rPr>
              <w:t xml:space="preserve"> </w:t>
            </w:r>
            <w:r w:rsidRPr="0082214E">
              <w:rPr>
                <w:sz w:val="24"/>
              </w:rPr>
              <w:t>однієї</w:t>
            </w:r>
            <w:r w:rsidRPr="0082214E">
              <w:rPr>
                <w:sz w:val="24"/>
                <w:lang w:val="en-US"/>
              </w:rPr>
              <w:t xml:space="preserve"> </w:t>
            </w:r>
            <w:r w:rsidRPr="0082214E">
              <w:rPr>
                <w:sz w:val="24"/>
              </w:rPr>
              <w:t>години</w:t>
            </w:r>
            <w:r w:rsidRPr="0082214E">
              <w:rPr>
                <w:sz w:val="24"/>
                <w:lang w:val="en-US"/>
              </w:rPr>
              <w:t xml:space="preserve">» </w:t>
            </w:r>
            <w:proofErr w:type="spellStart"/>
            <w:r w:rsidRPr="0082214E">
              <w:rPr>
                <w:sz w:val="24"/>
              </w:rPr>
              <w:t>Кейт</w:t>
            </w:r>
            <w:proofErr w:type="spellEnd"/>
            <w:r w:rsidRPr="0082214E">
              <w:rPr>
                <w:sz w:val="24"/>
                <w:lang w:val="en-US"/>
              </w:rPr>
              <w:t xml:space="preserve"> </w:t>
            </w:r>
            <w:r w:rsidRPr="0082214E">
              <w:rPr>
                <w:sz w:val="24"/>
              </w:rPr>
              <w:t>Шопен</w:t>
            </w:r>
            <w:r w:rsidRPr="0082214E">
              <w:rPr>
                <w:sz w:val="24"/>
                <w:lang w:val="en-US"/>
              </w:rPr>
              <w:t>).</w:t>
            </w:r>
          </w:p>
        </w:tc>
        <w:tc>
          <w:tcPr>
            <w:tcW w:w="992" w:type="dxa"/>
            <w:vAlign w:val="center"/>
          </w:tcPr>
          <w:p w:rsidR="00751AD7" w:rsidRPr="0082214E" w:rsidRDefault="00751AD7" w:rsidP="00EB2F83">
            <w:pPr>
              <w:spacing w:before="1"/>
              <w:rPr>
                <w:b/>
                <w:sz w:val="24"/>
                <w:szCs w:val="24"/>
              </w:rPr>
            </w:pPr>
            <w:r>
              <w:rPr>
                <w:b/>
                <w:sz w:val="24"/>
                <w:szCs w:val="24"/>
              </w:rPr>
              <w:t>2</w:t>
            </w:r>
          </w:p>
        </w:tc>
        <w:tc>
          <w:tcPr>
            <w:tcW w:w="993" w:type="dxa"/>
          </w:tcPr>
          <w:p w:rsidR="00751AD7" w:rsidRPr="0082214E" w:rsidRDefault="00751AD7" w:rsidP="00EB2F83">
            <w:pPr>
              <w:pStyle w:val="TableParagraph"/>
              <w:ind w:left="105" w:right="4"/>
              <w:rPr>
                <w:sz w:val="24"/>
                <w:szCs w:val="24"/>
              </w:rPr>
            </w:pPr>
          </w:p>
          <w:p w:rsidR="00751AD7" w:rsidRPr="0082214E" w:rsidRDefault="00751AD7" w:rsidP="00EB2F83">
            <w:pPr>
              <w:pStyle w:val="TableParagraph"/>
              <w:ind w:left="105" w:right="4"/>
              <w:rPr>
                <w:sz w:val="24"/>
                <w:szCs w:val="24"/>
              </w:rPr>
            </w:pPr>
            <w:r w:rsidRPr="0082214E">
              <w:rPr>
                <w:sz w:val="24"/>
                <w:szCs w:val="24"/>
              </w:rPr>
              <w:t>2</w:t>
            </w:r>
          </w:p>
        </w:tc>
      </w:tr>
      <w:tr w:rsidR="00751AD7" w:rsidRPr="0082214E" w:rsidTr="00EB2F83">
        <w:tc>
          <w:tcPr>
            <w:tcW w:w="1843" w:type="dxa"/>
          </w:tcPr>
          <w:p w:rsidR="00751AD7" w:rsidRPr="0082214E" w:rsidRDefault="00751AD7" w:rsidP="00EB2F83">
            <w:pPr>
              <w:rPr>
                <w:sz w:val="24"/>
                <w:szCs w:val="24"/>
                <w:lang w:val="en-US"/>
              </w:rPr>
            </w:pPr>
            <w:r w:rsidRPr="0082214E">
              <w:rPr>
                <w:sz w:val="24"/>
                <w:szCs w:val="24"/>
              </w:rPr>
              <w:t>Практичне заняття</w:t>
            </w:r>
          </w:p>
          <w:p w:rsidR="00751AD7" w:rsidRPr="0082214E" w:rsidRDefault="00751AD7" w:rsidP="00EB2F83">
            <w:pPr>
              <w:rPr>
                <w:sz w:val="24"/>
                <w:szCs w:val="24"/>
              </w:rPr>
            </w:pPr>
            <w:r w:rsidRPr="0082214E">
              <w:rPr>
                <w:sz w:val="24"/>
                <w:szCs w:val="24"/>
              </w:rPr>
              <w:t>2</w:t>
            </w:r>
          </w:p>
        </w:tc>
        <w:tc>
          <w:tcPr>
            <w:tcW w:w="5987" w:type="dxa"/>
          </w:tcPr>
          <w:p w:rsidR="00751AD7" w:rsidRPr="0082214E" w:rsidRDefault="00751AD7" w:rsidP="00EB2F83">
            <w:pPr>
              <w:pStyle w:val="TableParagraph"/>
              <w:ind w:right="4"/>
              <w:jc w:val="both"/>
              <w:rPr>
                <w:sz w:val="24"/>
                <w:szCs w:val="24"/>
              </w:rPr>
            </w:pPr>
            <w:r w:rsidRPr="0082214E">
              <w:rPr>
                <w:sz w:val="24"/>
                <w:szCs w:val="24"/>
              </w:rPr>
              <w:t xml:space="preserve"> </w:t>
            </w:r>
            <w:r w:rsidRPr="0082214E">
              <w:rPr>
                <w:sz w:val="24"/>
                <w:lang w:val="en-US"/>
              </w:rPr>
              <w:t>Analysis of William Faulkner’s “A Rose for Emily” in original and in Ukrainian translation («</w:t>
            </w:r>
            <w:r w:rsidRPr="0082214E">
              <w:rPr>
                <w:sz w:val="24"/>
              </w:rPr>
              <w:t>Троянда</w:t>
            </w:r>
            <w:r w:rsidRPr="0082214E">
              <w:rPr>
                <w:sz w:val="24"/>
                <w:lang w:val="en-US"/>
              </w:rPr>
              <w:t xml:space="preserve"> </w:t>
            </w:r>
            <w:r w:rsidRPr="0082214E">
              <w:rPr>
                <w:sz w:val="24"/>
              </w:rPr>
              <w:t>для</w:t>
            </w:r>
            <w:r w:rsidRPr="0082214E">
              <w:rPr>
                <w:sz w:val="24"/>
                <w:lang w:val="en-US"/>
              </w:rPr>
              <w:t xml:space="preserve"> </w:t>
            </w:r>
            <w:r w:rsidRPr="0082214E">
              <w:rPr>
                <w:sz w:val="24"/>
              </w:rPr>
              <w:t>Емілі</w:t>
            </w:r>
            <w:r w:rsidRPr="0082214E">
              <w:rPr>
                <w:sz w:val="24"/>
                <w:lang w:val="en-US"/>
              </w:rPr>
              <w:t>»).</w:t>
            </w:r>
          </w:p>
        </w:tc>
        <w:tc>
          <w:tcPr>
            <w:tcW w:w="992" w:type="dxa"/>
            <w:vAlign w:val="center"/>
          </w:tcPr>
          <w:p w:rsidR="00751AD7" w:rsidRPr="0082214E" w:rsidRDefault="00751AD7" w:rsidP="00EB2F83">
            <w:pPr>
              <w:spacing w:before="1"/>
              <w:rPr>
                <w:b/>
                <w:sz w:val="24"/>
                <w:szCs w:val="24"/>
              </w:rPr>
            </w:pPr>
            <w:r>
              <w:rPr>
                <w:b/>
                <w:sz w:val="24"/>
                <w:szCs w:val="24"/>
              </w:rPr>
              <w:t>2</w:t>
            </w:r>
          </w:p>
        </w:tc>
        <w:tc>
          <w:tcPr>
            <w:tcW w:w="993" w:type="dxa"/>
          </w:tcPr>
          <w:p w:rsidR="00751AD7" w:rsidRPr="0082214E" w:rsidRDefault="00751AD7" w:rsidP="00EB2F83">
            <w:pPr>
              <w:pStyle w:val="TableParagraph"/>
              <w:ind w:left="105" w:right="4"/>
              <w:rPr>
                <w:sz w:val="24"/>
                <w:szCs w:val="24"/>
              </w:rPr>
            </w:pPr>
          </w:p>
          <w:p w:rsidR="00751AD7" w:rsidRPr="0082214E" w:rsidRDefault="00751AD7" w:rsidP="00EB2F83">
            <w:pPr>
              <w:pStyle w:val="TableParagraph"/>
              <w:ind w:left="105" w:right="4"/>
              <w:rPr>
                <w:sz w:val="24"/>
                <w:szCs w:val="24"/>
              </w:rPr>
            </w:pPr>
            <w:r w:rsidRPr="0082214E">
              <w:rPr>
                <w:sz w:val="24"/>
                <w:szCs w:val="24"/>
              </w:rPr>
              <w:t>2</w:t>
            </w:r>
          </w:p>
        </w:tc>
      </w:tr>
      <w:tr w:rsidR="00751AD7" w:rsidRPr="0082214E" w:rsidTr="00EB2F83">
        <w:tc>
          <w:tcPr>
            <w:tcW w:w="1843" w:type="dxa"/>
          </w:tcPr>
          <w:p w:rsidR="00751AD7" w:rsidRPr="0082214E" w:rsidRDefault="00751AD7" w:rsidP="00EB2F83">
            <w:pPr>
              <w:rPr>
                <w:sz w:val="24"/>
                <w:szCs w:val="24"/>
                <w:lang w:val="en-US"/>
              </w:rPr>
            </w:pPr>
            <w:r w:rsidRPr="0082214E">
              <w:rPr>
                <w:sz w:val="24"/>
                <w:szCs w:val="24"/>
              </w:rPr>
              <w:t>Практичне заняття</w:t>
            </w:r>
          </w:p>
          <w:p w:rsidR="00751AD7" w:rsidRPr="0082214E" w:rsidRDefault="00751AD7" w:rsidP="00EB2F83">
            <w:pPr>
              <w:rPr>
                <w:sz w:val="24"/>
                <w:szCs w:val="24"/>
              </w:rPr>
            </w:pPr>
            <w:r w:rsidRPr="0082214E">
              <w:rPr>
                <w:sz w:val="24"/>
                <w:szCs w:val="24"/>
              </w:rPr>
              <w:t>3</w:t>
            </w:r>
          </w:p>
        </w:tc>
        <w:tc>
          <w:tcPr>
            <w:tcW w:w="5987" w:type="dxa"/>
          </w:tcPr>
          <w:p w:rsidR="00751AD7" w:rsidRPr="0082214E" w:rsidRDefault="00751AD7" w:rsidP="00EB2F83">
            <w:pPr>
              <w:spacing w:line="0" w:lineRule="atLeast"/>
              <w:rPr>
                <w:sz w:val="24"/>
                <w:lang w:val="en-US"/>
              </w:rPr>
            </w:pPr>
            <w:r w:rsidRPr="0082214E">
              <w:rPr>
                <w:sz w:val="24"/>
                <w:lang w:val="en-US"/>
              </w:rPr>
              <w:t xml:space="preserve">Analysis of </w:t>
            </w:r>
            <w:proofErr w:type="spellStart"/>
            <w:r w:rsidRPr="0082214E">
              <w:rPr>
                <w:sz w:val="24"/>
                <w:lang w:val="en-US"/>
              </w:rPr>
              <w:t>E.A.Poe’s</w:t>
            </w:r>
            <w:proofErr w:type="spellEnd"/>
            <w:r w:rsidRPr="0082214E">
              <w:rPr>
                <w:sz w:val="24"/>
                <w:lang w:val="en-US"/>
              </w:rPr>
              <w:t xml:space="preserve"> “The Black Cat” in original and in Ukrainian translation («»).</w:t>
            </w:r>
          </w:p>
          <w:p w:rsidR="00751AD7" w:rsidRPr="0082214E" w:rsidRDefault="00751AD7" w:rsidP="00EB2F83">
            <w:pPr>
              <w:pStyle w:val="TableParagraph"/>
              <w:ind w:right="4"/>
              <w:jc w:val="both"/>
              <w:rPr>
                <w:sz w:val="24"/>
                <w:szCs w:val="24"/>
                <w:lang w:val="en-US"/>
              </w:rPr>
            </w:pPr>
          </w:p>
        </w:tc>
        <w:tc>
          <w:tcPr>
            <w:tcW w:w="992" w:type="dxa"/>
            <w:vAlign w:val="center"/>
          </w:tcPr>
          <w:p w:rsidR="00751AD7" w:rsidRPr="0082214E" w:rsidRDefault="00751AD7" w:rsidP="00EB2F83">
            <w:pPr>
              <w:spacing w:before="1"/>
              <w:rPr>
                <w:b/>
                <w:sz w:val="24"/>
                <w:szCs w:val="24"/>
              </w:rPr>
            </w:pPr>
            <w:r>
              <w:rPr>
                <w:b/>
                <w:sz w:val="24"/>
                <w:szCs w:val="24"/>
              </w:rPr>
              <w:t>2</w:t>
            </w:r>
          </w:p>
        </w:tc>
        <w:tc>
          <w:tcPr>
            <w:tcW w:w="993" w:type="dxa"/>
            <w:vAlign w:val="center"/>
          </w:tcPr>
          <w:p w:rsidR="00751AD7" w:rsidRPr="0082214E" w:rsidRDefault="00751AD7" w:rsidP="00EB2F83">
            <w:pPr>
              <w:pStyle w:val="TableParagraph"/>
              <w:ind w:right="4"/>
              <w:rPr>
                <w:sz w:val="24"/>
                <w:szCs w:val="24"/>
              </w:rPr>
            </w:pPr>
            <w:r w:rsidRPr="0082214E">
              <w:rPr>
                <w:sz w:val="24"/>
                <w:szCs w:val="24"/>
              </w:rPr>
              <w:t>2</w:t>
            </w:r>
          </w:p>
        </w:tc>
      </w:tr>
      <w:tr w:rsidR="00751AD7" w:rsidRPr="0082214E" w:rsidTr="00EB2F83">
        <w:tc>
          <w:tcPr>
            <w:tcW w:w="1843" w:type="dxa"/>
          </w:tcPr>
          <w:p w:rsidR="00751AD7" w:rsidRPr="0082214E" w:rsidRDefault="00751AD7" w:rsidP="00EB2F83">
            <w:pPr>
              <w:rPr>
                <w:sz w:val="24"/>
                <w:szCs w:val="24"/>
                <w:lang w:val="en-US"/>
              </w:rPr>
            </w:pPr>
            <w:r w:rsidRPr="0082214E">
              <w:rPr>
                <w:sz w:val="24"/>
                <w:szCs w:val="24"/>
              </w:rPr>
              <w:br w:type="page"/>
              <w:t>Практичне заняття</w:t>
            </w:r>
          </w:p>
          <w:p w:rsidR="00751AD7" w:rsidRPr="0082214E" w:rsidRDefault="00751AD7" w:rsidP="00EB2F83">
            <w:pPr>
              <w:rPr>
                <w:sz w:val="24"/>
                <w:szCs w:val="24"/>
              </w:rPr>
            </w:pPr>
            <w:r w:rsidRPr="0082214E">
              <w:rPr>
                <w:sz w:val="24"/>
                <w:szCs w:val="24"/>
              </w:rPr>
              <w:t>4</w:t>
            </w:r>
          </w:p>
        </w:tc>
        <w:tc>
          <w:tcPr>
            <w:tcW w:w="5987" w:type="dxa"/>
          </w:tcPr>
          <w:p w:rsidR="00751AD7" w:rsidRPr="0082214E" w:rsidRDefault="00751AD7" w:rsidP="00EB2F83">
            <w:pPr>
              <w:tabs>
                <w:tab w:val="left" w:pos="500"/>
              </w:tabs>
              <w:spacing w:line="234" w:lineRule="auto"/>
              <w:ind w:right="500"/>
              <w:rPr>
                <w:sz w:val="24"/>
                <w:lang w:val="en-US"/>
              </w:rPr>
            </w:pPr>
            <w:r w:rsidRPr="0082214E">
              <w:rPr>
                <w:sz w:val="24"/>
                <w:lang w:val="en-US"/>
              </w:rPr>
              <w:t xml:space="preserve">Analysis of “The Death of Bessie Smith” by </w:t>
            </w:r>
            <w:proofErr w:type="spellStart"/>
            <w:r w:rsidRPr="0082214E">
              <w:rPr>
                <w:sz w:val="24"/>
                <w:lang w:val="en-US"/>
              </w:rPr>
              <w:t>E.Albee</w:t>
            </w:r>
            <w:proofErr w:type="spellEnd"/>
            <w:r w:rsidRPr="0082214E">
              <w:rPr>
                <w:sz w:val="24"/>
                <w:lang w:val="en-US"/>
              </w:rPr>
              <w:t xml:space="preserve"> in original and in Ukrainian translation («</w:t>
            </w:r>
            <w:r w:rsidRPr="0082214E">
              <w:rPr>
                <w:sz w:val="24"/>
              </w:rPr>
              <w:t>Смерть</w:t>
            </w:r>
            <w:r w:rsidRPr="0082214E">
              <w:rPr>
                <w:sz w:val="24"/>
                <w:lang w:val="en-US"/>
              </w:rPr>
              <w:t xml:space="preserve"> </w:t>
            </w:r>
            <w:proofErr w:type="spellStart"/>
            <w:r w:rsidRPr="0082214E">
              <w:rPr>
                <w:sz w:val="24"/>
              </w:rPr>
              <w:t>Бессі</w:t>
            </w:r>
            <w:proofErr w:type="spellEnd"/>
            <w:r w:rsidRPr="0082214E">
              <w:rPr>
                <w:sz w:val="24"/>
                <w:lang w:val="en-US"/>
              </w:rPr>
              <w:t xml:space="preserve"> </w:t>
            </w:r>
            <w:r w:rsidRPr="0082214E">
              <w:rPr>
                <w:sz w:val="24"/>
              </w:rPr>
              <w:t>Сміт</w:t>
            </w:r>
            <w:r w:rsidRPr="0082214E">
              <w:rPr>
                <w:sz w:val="24"/>
                <w:lang w:val="en-US"/>
              </w:rPr>
              <w:t>»).</w:t>
            </w:r>
          </w:p>
          <w:p w:rsidR="00751AD7" w:rsidRPr="0082214E" w:rsidRDefault="00751AD7" w:rsidP="00EB2F83">
            <w:pPr>
              <w:pStyle w:val="TableParagraph"/>
              <w:ind w:right="164"/>
              <w:jc w:val="both"/>
              <w:rPr>
                <w:rFonts w:eastAsia="Calibri"/>
                <w:sz w:val="24"/>
                <w:szCs w:val="24"/>
                <w:lang w:val="en-US"/>
              </w:rPr>
            </w:pPr>
          </w:p>
        </w:tc>
        <w:tc>
          <w:tcPr>
            <w:tcW w:w="992" w:type="dxa"/>
            <w:vAlign w:val="center"/>
          </w:tcPr>
          <w:p w:rsidR="00751AD7" w:rsidRPr="0082214E" w:rsidRDefault="00751AD7" w:rsidP="00EB2F83">
            <w:pPr>
              <w:spacing w:before="1"/>
              <w:rPr>
                <w:b/>
                <w:sz w:val="24"/>
                <w:szCs w:val="24"/>
              </w:rPr>
            </w:pPr>
            <w:r>
              <w:rPr>
                <w:b/>
                <w:sz w:val="24"/>
                <w:szCs w:val="24"/>
              </w:rPr>
              <w:t>2</w:t>
            </w:r>
          </w:p>
        </w:tc>
        <w:tc>
          <w:tcPr>
            <w:tcW w:w="993" w:type="dxa"/>
            <w:vAlign w:val="center"/>
          </w:tcPr>
          <w:p w:rsidR="00751AD7" w:rsidRPr="0082214E" w:rsidRDefault="00751AD7" w:rsidP="00EB2F83">
            <w:pPr>
              <w:pStyle w:val="TableParagraph"/>
              <w:rPr>
                <w:rFonts w:eastAsia="Calibri"/>
                <w:sz w:val="24"/>
                <w:szCs w:val="24"/>
                <w:lang w:val="ru-RU"/>
              </w:rPr>
            </w:pPr>
            <w:r w:rsidRPr="0082214E">
              <w:rPr>
                <w:rFonts w:eastAsia="Calibri"/>
                <w:sz w:val="24"/>
                <w:szCs w:val="24"/>
                <w:lang w:val="ru-RU"/>
              </w:rPr>
              <w:t>2</w:t>
            </w:r>
          </w:p>
        </w:tc>
      </w:tr>
    </w:tbl>
    <w:p w:rsidR="00751AD7" w:rsidRDefault="00751AD7" w:rsidP="00751AD7">
      <w:pPr>
        <w:rPr>
          <w:sz w:val="26"/>
          <w:szCs w:val="26"/>
        </w:rPr>
      </w:pPr>
    </w:p>
    <w:p w:rsidR="00751AD7" w:rsidRPr="0082214E" w:rsidRDefault="00751AD7" w:rsidP="00751AD7">
      <w:pPr>
        <w:rPr>
          <w:sz w:val="26"/>
          <w:szCs w:val="26"/>
        </w:rPr>
      </w:pPr>
      <w:r w:rsidRPr="0082214E">
        <w:rPr>
          <w:b/>
          <w:sz w:val="28"/>
          <w:szCs w:val="28"/>
        </w:rPr>
        <w:t xml:space="preserve">4.3.4.Теми лабораторних занять </w:t>
      </w:r>
      <w:r w:rsidRPr="0082214E">
        <w:rPr>
          <w:sz w:val="28"/>
          <w:szCs w:val="28"/>
        </w:rPr>
        <w:t>– не передбачено навчальним планом</w:t>
      </w:r>
    </w:p>
    <w:p w:rsidR="00751AD7" w:rsidRPr="0082214E" w:rsidRDefault="00751AD7" w:rsidP="00751AD7">
      <w:pPr>
        <w:pStyle w:val="11"/>
        <w:tabs>
          <w:tab w:val="left" w:pos="426"/>
          <w:tab w:val="left" w:pos="1314"/>
        </w:tabs>
        <w:ind w:left="1314"/>
        <w:jc w:val="center"/>
        <w:rPr>
          <w:b w:val="0"/>
          <w:lang w:val="ru-RU"/>
        </w:rPr>
      </w:pPr>
    </w:p>
    <w:p w:rsidR="00751AD7" w:rsidRPr="0082214E" w:rsidRDefault="00751AD7" w:rsidP="00751AD7">
      <w:pPr>
        <w:pStyle w:val="11"/>
        <w:tabs>
          <w:tab w:val="left" w:pos="426"/>
          <w:tab w:val="left" w:pos="1314"/>
        </w:tabs>
        <w:ind w:left="1314"/>
        <w:jc w:val="center"/>
      </w:pPr>
      <w:r w:rsidRPr="0082214E">
        <w:t xml:space="preserve">4.3.5. Індивідуальні завдання </w:t>
      </w:r>
    </w:p>
    <w:p w:rsidR="00751AD7" w:rsidRPr="0082214E" w:rsidRDefault="00751AD7" w:rsidP="00751AD7">
      <w:pPr>
        <w:pStyle w:val="11"/>
        <w:tabs>
          <w:tab w:val="left" w:pos="426"/>
          <w:tab w:val="left" w:pos="1314"/>
        </w:tabs>
        <w:ind w:left="1314"/>
        <w:jc w:val="center"/>
      </w:pPr>
    </w:p>
    <w:p w:rsidR="00751AD7" w:rsidRPr="0082214E" w:rsidRDefault="00751AD7" w:rsidP="00751AD7">
      <w:pPr>
        <w:pStyle w:val="11"/>
        <w:tabs>
          <w:tab w:val="left" w:pos="426"/>
        </w:tabs>
        <w:ind w:left="426"/>
        <w:jc w:val="both"/>
        <w:rPr>
          <w:b w:val="0"/>
        </w:rPr>
      </w:pPr>
      <w:r w:rsidRPr="0082214E">
        <w:rPr>
          <w:b w:val="0"/>
        </w:rPr>
        <w:t>- підготовка усних відповідей за тематикою занять;</w:t>
      </w:r>
    </w:p>
    <w:p w:rsidR="00751AD7" w:rsidRPr="0082214E" w:rsidRDefault="00751AD7" w:rsidP="00751AD7">
      <w:pPr>
        <w:pStyle w:val="11"/>
        <w:tabs>
          <w:tab w:val="left" w:pos="426"/>
        </w:tabs>
        <w:ind w:left="426"/>
        <w:jc w:val="both"/>
        <w:rPr>
          <w:b w:val="0"/>
        </w:rPr>
      </w:pPr>
      <w:r w:rsidRPr="0082214E">
        <w:rPr>
          <w:b w:val="0"/>
        </w:rPr>
        <w:t>- підготовка презентацій;</w:t>
      </w:r>
    </w:p>
    <w:p w:rsidR="00751AD7" w:rsidRPr="0082214E" w:rsidRDefault="00751AD7" w:rsidP="00751AD7">
      <w:pPr>
        <w:pStyle w:val="11"/>
        <w:tabs>
          <w:tab w:val="left" w:pos="426"/>
        </w:tabs>
        <w:ind w:left="426"/>
        <w:jc w:val="both"/>
        <w:rPr>
          <w:b w:val="0"/>
        </w:rPr>
      </w:pPr>
      <w:r w:rsidRPr="0082214E">
        <w:rPr>
          <w:b w:val="0"/>
        </w:rPr>
        <w:t>- перегляд відео та їх обговорення.</w:t>
      </w:r>
    </w:p>
    <w:p w:rsidR="00751AD7" w:rsidRPr="0082214E" w:rsidRDefault="00751AD7" w:rsidP="00751AD7">
      <w:pPr>
        <w:spacing w:line="276" w:lineRule="exact"/>
      </w:pPr>
    </w:p>
    <w:p w:rsidR="00751AD7" w:rsidRDefault="00751AD7" w:rsidP="00751AD7">
      <w:pPr>
        <w:spacing w:line="200" w:lineRule="exact"/>
        <w:rPr>
          <w:sz w:val="24"/>
        </w:rPr>
      </w:pPr>
    </w:p>
    <w:p w:rsidR="00751AD7" w:rsidRDefault="00751AD7" w:rsidP="00751AD7">
      <w:pPr>
        <w:spacing w:line="200" w:lineRule="exact"/>
        <w:rPr>
          <w:sz w:val="24"/>
        </w:rPr>
      </w:pPr>
    </w:p>
    <w:p w:rsidR="00751AD7" w:rsidRDefault="00751AD7" w:rsidP="00751AD7">
      <w:pPr>
        <w:spacing w:line="273" w:lineRule="exact"/>
        <w:rPr>
          <w:sz w:val="24"/>
        </w:rPr>
      </w:pPr>
    </w:p>
    <w:p w:rsidR="00751AD7" w:rsidRDefault="00751AD7" w:rsidP="00751AD7">
      <w:pPr>
        <w:spacing w:line="0" w:lineRule="atLeast"/>
        <w:rPr>
          <w:sz w:val="28"/>
        </w:rPr>
      </w:pPr>
      <w:r>
        <w:rPr>
          <w:sz w:val="28"/>
        </w:rPr>
        <w:pict>
          <v:line id="_x0000_s1029" style="position:absolute;z-index:-251656192" from="506.25pt,31.8pt" to="506.25pt,180.85pt" o:userdrawn="t" strokeweight=".48pt"/>
        </w:pict>
      </w:r>
    </w:p>
    <w:p w:rsidR="00751AD7" w:rsidRDefault="00751AD7" w:rsidP="00751AD7">
      <w:pPr>
        <w:spacing w:line="272" w:lineRule="exact"/>
      </w:pPr>
      <w:bookmarkStart w:id="7" w:name="page17"/>
      <w:bookmarkEnd w:id="7"/>
    </w:p>
    <w:p w:rsidR="00751AD7" w:rsidRDefault="00751AD7" w:rsidP="00751AD7">
      <w:pPr>
        <w:spacing w:line="220" w:lineRule="auto"/>
        <w:ind w:left="3540" w:right="1900" w:hanging="1725"/>
        <w:jc w:val="center"/>
        <w:rPr>
          <w:b/>
          <w:color w:val="000000"/>
          <w:sz w:val="27"/>
        </w:rPr>
      </w:pPr>
    </w:p>
    <w:p w:rsidR="00751AD7" w:rsidRDefault="00751AD7" w:rsidP="00751AD7">
      <w:pPr>
        <w:tabs>
          <w:tab w:val="left" w:pos="2910"/>
          <w:tab w:val="center" w:pos="4907"/>
        </w:tabs>
        <w:spacing w:line="220" w:lineRule="auto"/>
        <w:ind w:left="3540" w:right="1900" w:hanging="1725"/>
        <w:rPr>
          <w:b/>
          <w:color w:val="000000"/>
          <w:sz w:val="27"/>
        </w:rPr>
      </w:pPr>
      <w:r>
        <w:rPr>
          <w:b/>
          <w:color w:val="000000"/>
          <w:sz w:val="27"/>
        </w:rPr>
        <w:tab/>
      </w:r>
    </w:p>
    <w:p w:rsidR="00751AD7" w:rsidRDefault="00751AD7" w:rsidP="00751AD7">
      <w:pPr>
        <w:tabs>
          <w:tab w:val="left" w:pos="2910"/>
          <w:tab w:val="center" w:pos="4907"/>
        </w:tabs>
        <w:spacing w:line="220" w:lineRule="auto"/>
        <w:ind w:left="3540" w:right="1900" w:hanging="1725"/>
        <w:rPr>
          <w:b/>
          <w:color w:val="000000"/>
          <w:sz w:val="27"/>
        </w:rPr>
      </w:pPr>
    </w:p>
    <w:p w:rsidR="00751AD7" w:rsidRDefault="00751AD7" w:rsidP="00751AD7">
      <w:pPr>
        <w:tabs>
          <w:tab w:val="left" w:pos="2910"/>
          <w:tab w:val="center" w:pos="4907"/>
        </w:tabs>
        <w:spacing w:line="220" w:lineRule="auto"/>
        <w:ind w:left="3540" w:right="1900" w:hanging="1725"/>
        <w:rPr>
          <w:b/>
          <w:color w:val="000000"/>
          <w:sz w:val="27"/>
        </w:rPr>
      </w:pPr>
    </w:p>
    <w:p w:rsidR="00751AD7" w:rsidRDefault="00751AD7" w:rsidP="00751AD7">
      <w:pPr>
        <w:tabs>
          <w:tab w:val="left" w:pos="2910"/>
          <w:tab w:val="center" w:pos="4907"/>
        </w:tabs>
        <w:spacing w:line="220" w:lineRule="auto"/>
        <w:ind w:left="3540" w:right="1900" w:hanging="1725"/>
        <w:rPr>
          <w:b/>
          <w:color w:val="000000"/>
          <w:sz w:val="27"/>
        </w:rPr>
      </w:pPr>
    </w:p>
    <w:p w:rsidR="00751AD7" w:rsidRDefault="00751AD7" w:rsidP="00751AD7">
      <w:pPr>
        <w:tabs>
          <w:tab w:val="left" w:pos="2910"/>
          <w:tab w:val="center" w:pos="4907"/>
        </w:tabs>
        <w:spacing w:line="220" w:lineRule="auto"/>
        <w:ind w:left="3540" w:right="1900" w:hanging="1725"/>
        <w:rPr>
          <w:b/>
          <w:color w:val="000000"/>
          <w:sz w:val="27"/>
        </w:rPr>
      </w:pPr>
    </w:p>
    <w:p w:rsidR="00751AD7" w:rsidRDefault="00751AD7" w:rsidP="00751AD7">
      <w:pPr>
        <w:tabs>
          <w:tab w:val="left" w:pos="2910"/>
          <w:tab w:val="center" w:pos="4907"/>
        </w:tabs>
        <w:spacing w:line="220" w:lineRule="auto"/>
        <w:ind w:left="3540" w:right="1900" w:hanging="1725"/>
        <w:rPr>
          <w:b/>
          <w:color w:val="000000"/>
          <w:sz w:val="27"/>
        </w:rPr>
      </w:pPr>
    </w:p>
    <w:p w:rsidR="00751AD7" w:rsidRDefault="00751AD7" w:rsidP="00751AD7">
      <w:pPr>
        <w:tabs>
          <w:tab w:val="left" w:pos="2910"/>
          <w:tab w:val="center" w:pos="4907"/>
        </w:tabs>
        <w:spacing w:line="220" w:lineRule="auto"/>
        <w:ind w:left="3540" w:right="1900" w:hanging="1725"/>
        <w:rPr>
          <w:b/>
          <w:color w:val="000000"/>
          <w:sz w:val="27"/>
        </w:rPr>
      </w:pPr>
    </w:p>
    <w:p w:rsidR="00751AD7" w:rsidRDefault="00751AD7" w:rsidP="00751AD7">
      <w:pPr>
        <w:tabs>
          <w:tab w:val="left" w:pos="2910"/>
          <w:tab w:val="center" w:pos="4907"/>
        </w:tabs>
        <w:spacing w:line="220" w:lineRule="auto"/>
        <w:ind w:left="3540" w:right="1900" w:hanging="1725"/>
        <w:rPr>
          <w:b/>
          <w:color w:val="000000"/>
          <w:sz w:val="27"/>
        </w:rPr>
      </w:pPr>
    </w:p>
    <w:p w:rsidR="00751AD7" w:rsidRDefault="00751AD7" w:rsidP="00751AD7">
      <w:pPr>
        <w:tabs>
          <w:tab w:val="left" w:pos="2910"/>
          <w:tab w:val="center" w:pos="4907"/>
        </w:tabs>
        <w:spacing w:line="220" w:lineRule="auto"/>
        <w:ind w:left="3540" w:right="1900" w:hanging="1725"/>
        <w:rPr>
          <w:b/>
          <w:color w:val="000000"/>
          <w:sz w:val="27"/>
        </w:rPr>
      </w:pPr>
    </w:p>
    <w:p w:rsidR="00751AD7" w:rsidRDefault="00751AD7" w:rsidP="00751AD7">
      <w:pPr>
        <w:tabs>
          <w:tab w:val="left" w:pos="2910"/>
          <w:tab w:val="center" w:pos="4907"/>
        </w:tabs>
        <w:spacing w:line="220" w:lineRule="auto"/>
        <w:ind w:left="3540" w:right="1900" w:hanging="1725"/>
        <w:rPr>
          <w:b/>
          <w:color w:val="000000"/>
          <w:sz w:val="27"/>
        </w:rPr>
      </w:pPr>
    </w:p>
    <w:p w:rsidR="00751AD7" w:rsidRDefault="00751AD7" w:rsidP="00751AD7">
      <w:pPr>
        <w:tabs>
          <w:tab w:val="left" w:pos="2910"/>
          <w:tab w:val="center" w:pos="4907"/>
        </w:tabs>
        <w:spacing w:line="220" w:lineRule="auto"/>
        <w:ind w:left="3540" w:right="1900" w:hanging="1725"/>
        <w:rPr>
          <w:b/>
          <w:color w:val="000000"/>
          <w:sz w:val="27"/>
        </w:rPr>
      </w:pPr>
    </w:p>
    <w:p w:rsidR="00751AD7" w:rsidRPr="0082214E" w:rsidRDefault="00751AD7" w:rsidP="00F13875">
      <w:pPr>
        <w:pStyle w:val="Heading1"/>
        <w:tabs>
          <w:tab w:val="left" w:pos="1491"/>
        </w:tabs>
        <w:spacing w:before="87" w:line="360" w:lineRule="auto"/>
        <w:ind w:left="0" w:right="946"/>
        <w:jc w:val="both"/>
      </w:pPr>
      <w:r w:rsidRPr="0082214E">
        <w:lastRenderedPageBreak/>
        <w:t>ПЕРЕЛІК</w:t>
      </w:r>
      <w:r w:rsidRPr="0082214E">
        <w:rPr>
          <w:spacing w:val="-6"/>
        </w:rPr>
        <w:t xml:space="preserve"> </w:t>
      </w:r>
      <w:r w:rsidRPr="0082214E">
        <w:t>ПИТАНЬ,</w:t>
      </w:r>
      <w:r w:rsidRPr="0082214E">
        <w:rPr>
          <w:spacing w:val="-2"/>
        </w:rPr>
        <w:t xml:space="preserve"> </w:t>
      </w:r>
      <w:r w:rsidRPr="0082214E">
        <w:t>ЩО</w:t>
      </w:r>
      <w:r w:rsidRPr="0082214E">
        <w:rPr>
          <w:spacing w:val="-6"/>
        </w:rPr>
        <w:t xml:space="preserve"> </w:t>
      </w:r>
      <w:r w:rsidRPr="0082214E">
        <w:t>ВИНОСЯТЬСЯ</w:t>
      </w:r>
      <w:r w:rsidRPr="0082214E">
        <w:rPr>
          <w:spacing w:val="2"/>
        </w:rPr>
        <w:t xml:space="preserve"> </w:t>
      </w:r>
      <w:r w:rsidRPr="0082214E">
        <w:t>НА</w:t>
      </w:r>
      <w:r w:rsidRPr="0082214E">
        <w:rPr>
          <w:spacing w:val="-4"/>
        </w:rPr>
        <w:t xml:space="preserve"> </w:t>
      </w:r>
      <w:r w:rsidRPr="0082214E">
        <w:t>ПІДСУМКОВИЙ</w:t>
      </w:r>
      <w:r w:rsidRPr="0082214E">
        <w:rPr>
          <w:spacing w:val="-67"/>
        </w:rPr>
        <w:t xml:space="preserve"> </w:t>
      </w:r>
      <w:r w:rsidRPr="0082214E">
        <w:t>МОДУЛЬНИЙ КОНТРОЛЬ</w:t>
      </w:r>
    </w:p>
    <w:p w:rsidR="00751AD7" w:rsidRPr="0082214E" w:rsidRDefault="00751AD7" w:rsidP="00751AD7">
      <w:pPr>
        <w:spacing w:line="360" w:lineRule="auto"/>
        <w:ind w:left="233" w:firstLine="487"/>
        <w:rPr>
          <w:b/>
          <w:sz w:val="28"/>
        </w:rPr>
      </w:pPr>
      <w:r w:rsidRPr="0082214E">
        <w:rPr>
          <w:b/>
          <w:sz w:val="28"/>
        </w:rPr>
        <w:t>Лексичний</w:t>
      </w:r>
      <w:r w:rsidRPr="0082214E">
        <w:rPr>
          <w:b/>
          <w:spacing w:val="-6"/>
          <w:sz w:val="28"/>
        </w:rPr>
        <w:t xml:space="preserve"> </w:t>
      </w:r>
      <w:r w:rsidRPr="0082214E">
        <w:rPr>
          <w:b/>
          <w:sz w:val="28"/>
        </w:rPr>
        <w:t>мінімум:</w:t>
      </w:r>
    </w:p>
    <w:p w:rsidR="00751AD7" w:rsidRPr="0082214E" w:rsidRDefault="00751AD7" w:rsidP="00751AD7">
      <w:pPr>
        <w:spacing w:line="360" w:lineRule="auto"/>
        <w:ind w:left="233"/>
        <w:jc w:val="both"/>
        <w:rPr>
          <w:sz w:val="28"/>
          <w:szCs w:val="28"/>
        </w:rPr>
      </w:pPr>
      <w:r w:rsidRPr="0082214E">
        <w:rPr>
          <w:sz w:val="28"/>
          <w:szCs w:val="28"/>
        </w:rPr>
        <w:t>здоровий</w:t>
      </w:r>
      <w:r w:rsidRPr="0082214E">
        <w:rPr>
          <w:spacing w:val="-5"/>
          <w:sz w:val="28"/>
          <w:szCs w:val="28"/>
        </w:rPr>
        <w:t xml:space="preserve"> </w:t>
      </w:r>
      <w:r w:rsidRPr="0082214E">
        <w:rPr>
          <w:sz w:val="28"/>
          <w:szCs w:val="28"/>
        </w:rPr>
        <w:t>спосіб</w:t>
      </w:r>
      <w:r w:rsidRPr="0082214E">
        <w:rPr>
          <w:spacing w:val="-3"/>
          <w:sz w:val="28"/>
          <w:szCs w:val="28"/>
        </w:rPr>
        <w:t xml:space="preserve"> </w:t>
      </w:r>
      <w:r w:rsidRPr="0082214E">
        <w:rPr>
          <w:sz w:val="28"/>
          <w:szCs w:val="28"/>
        </w:rPr>
        <w:t>життя харчування</w:t>
      </w:r>
      <w:r w:rsidRPr="0082214E">
        <w:rPr>
          <w:spacing w:val="-7"/>
          <w:sz w:val="28"/>
          <w:szCs w:val="28"/>
        </w:rPr>
        <w:t xml:space="preserve"> </w:t>
      </w:r>
      <w:r w:rsidRPr="0082214E">
        <w:rPr>
          <w:sz w:val="28"/>
          <w:szCs w:val="28"/>
        </w:rPr>
        <w:t>та</w:t>
      </w:r>
      <w:r w:rsidRPr="0082214E">
        <w:rPr>
          <w:spacing w:val="-6"/>
          <w:sz w:val="28"/>
          <w:szCs w:val="28"/>
        </w:rPr>
        <w:t xml:space="preserve"> </w:t>
      </w:r>
      <w:r w:rsidRPr="0082214E">
        <w:rPr>
          <w:sz w:val="28"/>
          <w:szCs w:val="28"/>
        </w:rPr>
        <w:t>дієти,</w:t>
      </w:r>
      <w:r w:rsidRPr="0082214E">
        <w:rPr>
          <w:spacing w:val="-5"/>
          <w:sz w:val="28"/>
          <w:szCs w:val="28"/>
        </w:rPr>
        <w:t xml:space="preserve"> </w:t>
      </w:r>
      <w:r w:rsidRPr="0082214E">
        <w:rPr>
          <w:sz w:val="28"/>
          <w:szCs w:val="28"/>
        </w:rPr>
        <w:t>проблеми</w:t>
      </w:r>
      <w:r w:rsidRPr="0082214E">
        <w:rPr>
          <w:spacing w:val="-7"/>
          <w:sz w:val="28"/>
          <w:szCs w:val="28"/>
        </w:rPr>
        <w:t xml:space="preserve"> </w:t>
      </w:r>
      <w:r w:rsidRPr="0082214E">
        <w:rPr>
          <w:sz w:val="28"/>
          <w:szCs w:val="28"/>
        </w:rPr>
        <w:t>при</w:t>
      </w:r>
      <w:r w:rsidRPr="0082214E">
        <w:rPr>
          <w:spacing w:val="-7"/>
          <w:sz w:val="28"/>
          <w:szCs w:val="28"/>
        </w:rPr>
        <w:t xml:space="preserve"> </w:t>
      </w:r>
      <w:r w:rsidRPr="0082214E">
        <w:rPr>
          <w:sz w:val="28"/>
          <w:szCs w:val="28"/>
        </w:rPr>
        <w:t>подорожуванні</w:t>
      </w:r>
      <w:r w:rsidRPr="0082214E">
        <w:rPr>
          <w:spacing w:val="-67"/>
          <w:sz w:val="28"/>
          <w:szCs w:val="28"/>
        </w:rPr>
        <w:t xml:space="preserve"> </w:t>
      </w:r>
      <w:r w:rsidRPr="0082214E">
        <w:rPr>
          <w:sz w:val="28"/>
          <w:szCs w:val="28"/>
        </w:rPr>
        <w:t>культура</w:t>
      </w:r>
      <w:r w:rsidRPr="0082214E">
        <w:rPr>
          <w:spacing w:val="3"/>
          <w:sz w:val="28"/>
          <w:szCs w:val="28"/>
        </w:rPr>
        <w:t xml:space="preserve"> </w:t>
      </w:r>
      <w:r w:rsidRPr="0082214E">
        <w:rPr>
          <w:sz w:val="28"/>
          <w:szCs w:val="28"/>
        </w:rPr>
        <w:t>та</w:t>
      </w:r>
      <w:r w:rsidRPr="0082214E">
        <w:rPr>
          <w:spacing w:val="2"/>
          <w:sz w:val="28"/>
          <w:szCs w:val="28"/>
        </w:rPr>
        <w:t xml:space="preserve"> </w:t>
      </w:r>
      <w:r w:rsidRPr="0082214E">
        <w:rPr>
          <w:sz w:val="28"/>
          <w:szCs w:val="28"/>
        </w:rPr>
        <w:t>вільний</w:t>
      </w:r>
      <w:r w:rsidRPr="0082214E">
        <w:rPr>
          <w:spacing w:val="1"/>
          <w:sz w:val="28"/>
          <w:szCs w:val="28"/>
        </w:rPr>
        <w:t xml:space="preserve"> </w:t>
      </w:r>
      <w:r w:rsidRPr="0082214E">
        <w:rPr>
          <w:sz w:val="28"/>
          <w:szCs w:val="28"/>
        </w:rPr>
        <w:t>час хобі, інтереси,</w:t>
      </w:r>
      <w:r w:rsidRPr="0082214E">
        <w:rPr>
          <w:spacing w:val="-5"/>
          <w:sz w:val="28"/>
          <w:szCs w:val="28"/>
        </w:rPr>
        <w:t xml:space="preserve"> </w:t>
      </w:r>
      <w:r w:rsidRPr="0082214E">
        <w:rPr>
          <w:sz w:val="28"/>
          <w:szCs w:val="28"/>
        </w:rPr>
        <w:t>культурні</w:t>
      </w:r>
      <w:r w:rsidRPr="0082214E">
        <w:rPr>
          <w:spacing w:val="-11"/>
          <w:sz w:val="28"/>
          <w:szCs w:val="28"/>
        </w:rPr>
        <w:t xml:space="preserve"> </w:t>
      </w:r>
      <w:r w:rsidRPr="0082214E">
        <w:rPr>
          <w:sz w:val="28"/>
          <w:szCs w:val="28"/>
        </w:rPr>
        <w:t>заходи</w:t>
      </w:r>
      <w:r w:rsidRPr="0082214E">
        <w:rPr>
          <w:spacing w:val="-6"/>
          <w:sz w:val="28"/>
          <w:szCs w:val="28"/>
        </w:rPr>
        <w:t xml:space="preserve"> </w:t>
      </w:r>
      <w:r w:rsidRPr="0082214E">
        <w:rPr>
          <w:sz w:val="28"/>
          <w:szCs w:val="28"/>
        </w:rPr>
        <w:t>та</w:t>
      </w:r>
      <w:r w:rsidRPr="0082214E">
        <w:rPr>
          <w:spacing w:val="-5"/>
          <w:sz w:val="28"/>
          <w:szCs w:val="28"/>
        </w:rPr>
        <w:t xml:space="preserve"> </w:t>
      </w:r>
      <w:r w:rsidRPr="0082214E">
        <w:rPr>
          <w:sz w:val="28"/>
          <w:szCs w:val="28"/>
        </w:rPr>
        <w:t>фестивалі,</w:t>
      </w:r>
      <w:r w:rsidRPr="0082214E">
        <w:rPr>
          <w:spacing w:val="-3"/>
          <w:sz w:val="28"/>
          <w:szCs w:val="28"/>
        </w:rPr>
        <w:t xml:space="preserve"> </w:t>
      </w:r>
      <w:r w:rsidRPr="0082214E">
        <w:rPr>
          <w:sz w:val="28"/>
          <w:szCs w:val="28"/>
        </w:rPr>
        <w:t xml:space="preserve">медіа, спорт, атлети, спортивне обладнання, екстремальні види спорту, змагання наука та технології </w:t>
      </w:r>
      <w:proofErr w:type="spellStart"/>
      <w:r w:rsidRPr="0082214E">
        <w:rPr>
          <w:sz w:val="28"/>
          <w:szCs w:val="28"/>
        </w:rPr>
        <w:t>технології</w:t>
      </w:r>
      <w:proofErr w:type="spellEnd"/>
      <w:r w:rsidRPr="0082214E">
        <w:rPr>
          <w:sz w:val="28"/>
          <w:szCs w:val="28"/>
        </w:rPr>
        <w:t>, інструкції, проблеми з технологіями, ІКТ.</w:t>
      </w:r>
    </w:p>
    <w:p w:rsidR="00751AD7" w:rsidRPr="0082214E" w:rsidRDefault="00751AD7" w:rsidP="00751AD7">
      <w:pPr>
        <w:spacing w:line="360" w:lineRule="auto"/>
        <w:ind w:left="233"/>
        <w:jc w:val="both"/>
        <w:rPr>
          <w:b/>
          <w:sz w:val="28"/>
          <w:szCs w:val="28"/>
        </w:rPr>
      </w:pPr>
      <w:r w:rsidRPr="0082214E">
        <w:rPr>
          <w:sz w:val="28"/>
          <w:szCs w:val="28"/>
        </w:rPr>
        <w:t>Продуктивні навички: 1. Вміння вести бесіду, 2. Описувати малюнок, 3. Висловлювати власну думку в усній та письмовій формі, дотримуючись правил будови речення 4. Вживати з’єднувальні елементи для логічності.</w:t>
      </w:r>
    </w:p>
    <w:p w:rsidR="00751AD7" w:rsidRPr="0082214E" w:rsidRDefault="00751AD7" w:rsidP="00751AD7">
      <w:pPr>
        <w:pStyle w:val="11"/>
        <w:tabs>
          <w:tab w:val="left" w:pos="426"/>
          <w:tab w:val="left" w:pos="1314"/>
        </w:tabs>
        <w:spacing w:line="360" w:lineRule="auto"/>
        <w:ind w:left="0"/>
      </w:pPr>
      <w:r w:rsidRPr="0082214E">
        <w:t xml:space="preserve">4.3.7. Індивідуальна навчально-дослідна робота </w:t>
      </w:r>
      <w:r w:rsidRPr="0082214E">
        <w:rPr>
          <w:b w:val="0"/>
          <w:bCs w:val="0"/>
        </w:rPr>
        <w:t xml:space="preserve">(навчальний </w:t>
      </w:r>
      <w:proofErr w:type="spellStart"/>
      <w:r w:rsidRPr="0082214E">
        <w:rPr>
          <w:b w:val="0"/>
          <w:bCs w:val="0"/>
        </w:rPr>
        <w:t>проєкт</w:t>
      </w:r>
      <w:proofErr w:type="spellEnd"/>
      <w:r w:rsidRPr="0082214E">
        <w:rPr>
          <w:b w:val="0"/>
          <w:bCs w:val="0"/>
        </w:rPr>
        <w:t>)</w:t>
      </w:r>
    </w:p>
    <w:p w:rsidR="00751AD7" w:rsidRPr="0082214E" w:rsidRDefault="00751AD7" w:rsidP="00751AD7">
      <w:pPr>
        <w:spacing w:line="360" w:lineRule="auto"/>
        <w:ind w:firstLine="540"/>
        <w:jc w:val="both"/>
        <w:rPr>
          <w:sz w:val="28"/>
          <w:szCs w:val="28"/>
        </w:rPr>
      </w:pPr>
      <w:r w:rsidRPr="0082214E">
        <w:rPr>
          <w:b/>
          <w:bCs/>
          <w:i/>
          <w:iCs/>
          <w:sz w:val="28"/>
          <w:szCs w:val="28"/>
        </w:rPr>
        <w:t>Індивідуальна навчально-дослідна робота</w:t>
      </w:r>
      <w:r w:rsidRPr="0082214E">
        <w:rPr>
          <w:bCs/>
          <w:iCs/>
          <w:sz w:val="28"/>
          <w:szCs w:val="28"/>
        </w:rPr>
        <w:t xml:space="preserve"> </w:t>
      </w:r>
      <w:r w:rsidRPr="0082214E">
        <w:rPr>
          <w:b/>
          <w:bCs/>
          <w:i/>
          <w:iCs/>
          <w:sz w:val="28"/>
          <w:szCs w:val="28"/>
        </w:rPr>
        <w:t>(</w:t>
      </w:r>
      <w:proofErr w:type="spellStart"/>
      <w:r w:rsidRPr="0082214E">
        <w:rPr>
          <w:b/>
          <w:bCs/>
          <w:i/>
          <w:iCs/>
          <w:sz w:val="28"/>
          <w:szCs w:val="28"/>
        </w:rPr>
        <w:t>ІНДР</w:t>
      </w:r>
      <w:proofErr w:type="spellEnd"/>
      <w:r w:rsidRPr="0082214E">
        <w:rPr>
          <w:b/>
          <w:bCs/>
          <w:i/>
          <w:iCs/>
          <w:sz w:val="28"/>
          <w:szCs w:val="28"/>
        </w:rPr>
        <w:t>)</w:t>
      </w:r>
      <w:r w:rsidRPr="0082214E">
        <w:rPr>
          <w:bCs/>
          <w:iCs/>
          <w:sz w:val="28"/>
          <w:szCs w:val="28"/>
        </w:rPr>
        <w:t xml:space="preserve"> є видом </w:t>
      </w:r>
      <w:proofErr w:type="spellStart"/>
      <w:r w:rsidRPr="0082214E">
        <w:rPr>
          <w:bCs/>
          <w:iCs/>
          <w:sz w:val="28"/>
          <w:szCs w:val="28"/>
        </w:rPr>
        <w:t>позааудиторної</w:t>
      </w:r>
      <w:proofErr w:type="spellEnd"/>
      <w:r w:rsidRPr="0082214E">
        <w:rPr>
          <w:bCs/>
          <w:iCs/>
          <w:sz w:val="28"/>
          <w:szCs w:val="28"/>
        </w:rPr>
        <w:t xml:space="preserve"> індивідуальної діяльності здобувача освіти, результати якої використовуються у процесі вивчення програмного матеріалу навчальної дисципліни.</w:t>
      </w:r>
      <w:r w:rsidRPr="0082214E">
        <w:rPr>
          <w:sz w:val="28"/>
          <w:szCs w:val="28"/>
        </w:rPr>
        <w:t xml:space="preserve"> Завершується виконання </w:t>
      </w:r>
      <w:proofErr w:type="spellStart"/>
      <w:r w:rsidRPr="0082214E">
        <w:rPr>
          <w:sz w:val="28"/>
          <w:szCs w:val="28"/>
        </w:rPr>
        <w:t>ІНДР</w:t>
      </w:r>
      <w:proofErr w:type="spellEnd"/>
      <w:r w:rsidRPr="0082214E">
        <w:rPr>
          <w:sz w:val="28"/>
          <w:szCs w:val="28"/>
        </w:rPr>
        <w:t xml:space="preserve"> </w:t>
      </w:r>
      <w:r w:rsidRPr="0082214E">
        <w:rPr>
          <w:bCs/>
          <w:iCs/>
          <w:sz w:val="28"/>
          <w:szCs w:val="28"/>
        </w:rPr>
        <w:t>здобувачами освіти</w:t>
      </w:r>
      <w:r w:rsidRPr="0082214E">
        <w:rPr>
          <w:sz w:val="28"/>
          <w:szCs w:val="28"/>
        </w:rPr>
        <w:t xml:space="preserve"> прилюдним захистом навчального </w:t>
      </w:r>
      <w:proofErr w:type="spellStart"/>
      <w:r w:rsidRPr="0082214E">
        <w:rPr>
          <w:sz w:val="28"/>
          <w:szCs w:val="28"/>
        </w:rPr>
        <w:t>проєкту</w:t>
      </w:r>
      <w:proofErr w:type="spellEnd"/>
      <w:r w:rsidRPr="0082214E">
        <w:rPr>
          <w:sz w:val="28"/>
          <w:szCs w:val="28"/>
        </w:rPr>
        <w:t xml:space="preserve">. </w:t>
      </w:r>
    </w:p>
    <w:p w:rsidR="00751AD7" w:rsidRPr="0082214E" w:rsidRDefault="00751AD7" w:rsidP="00751AD7">
      <w:pPr>
        <w:shd w:val="clear" w:color="auto" w:fill="FFFFFF"/>
        <w:spacing w:line="360" w:lineRule="auto"/>
        <w:ind w:firstLine="426"/>
        <w:jc w:val="both"/>
        <w:rPr>
          <w:bCs/>
          <w:iCs/>
          <w:sz w:val="28"/>
          <w:szCs w:val="28"/>
        </w:rPr>
      </w:pPr>
      <w:r w:rsidRPr="0082214E">
        <w:rPr>
          <w:b/>
          <w:bCs/>
          <w:i/>
          <w:iCs/>
          <w:sz w:val="28"/>
          <w:szCs w:val="28"/>
        </w:rPr>
        <w:t>Індивідуальне навчально-дослідне завдання (</w:t>
      </w:r>
      <w:proofErr w:type="spellStart"/>
      <w:r w:rsidRPr="0082214E">
        <w:rPr>
          <w:b/>
          <w:bCs/>
          <w:i/>
          <w:iCs/>
          <w:sz w:val="28"/>
          <w:szCs w:val="28"/>
        </w:rPr>
        <w:t>ІНДЗ</w:t>
      </w:r>
      <w:proofErr w:type="spellEnd"/>
      <w:r w:rsidRPr="0082214E">
        <w:rPr>
          <w:b/>
          <w:bCs/>
          <w:i/>
          <w:iCs/>
          <w:sz w:val="28"/>
          <w:szCs w:val="28"/>
        </w:rPr>
        <w:t>)</w:t>
      </w:r>
      <w:r w:rsidRPr="0082214E">
        <w:rPr>
          <w:bCs/>
          <w:iCs/>
          <w:sz w:val="28"/>
          <w:szCs w:val="28"/>
        </w:rPr>
        <w:t xml:space="preserve"> з курсу – це вид науково-дослідної роботи здобувача освіти, яка містить результати дослідницького пошуку, відображає певний рівень його навчальної компетентності.</w:t>
      </w:r>
    </w:p>
    <w:p w:rsidR="00751AD7" w:rsidRPr="0082214E" w:rsidRDefault="00751AD7" w:rsidP="00751AD7">
      <w:pPr>
        <w:shd w:val="clear" w:color="auto" w:fill="FFFFFF"/>
        <w:spacing w:line="360" w:lineRule="auto"/>
        <w:ind w:firstLine="426"/>
        <w:jc w:val="both"/>
        <w:rPr>
          <w:bCs/>
          <w:iCs/>
          <w:sz w:val="28"/>
          <w:szCs w:val="28"/>
        </w:rPr>
      </w:pPr>
      <w:r w:rsidRPr="0082214E">
        <w:rPr>
          <w:b/>
          <w:bCs/>
          <w:i/>
          <w:iCs/>
          <w:sz w:val="28"/>
          <w:szCs w:val="28"/>
        </w:rPr>
        <w:t xml:space="preserve">Мета </w:t>
      </w:r>
      <w:proofErr w:type="spellStart"/>
      <w:r w:rsidRPr="0082214E">
        <w:rPr>
          <w:b/>
          <w:bCs/>
          <w:i/>
          <w:iCs/>
          <w:sz w:val="28"/>
          <w:szCs w:val="28"/>
        </w:rPr>
        <w:t>ІНДЗ</w:t>
      </w:r>
      <w:proofErr w:type="spellEnd"/>
      <w:r w:rsidRPr="0082214E">
        <w:rPr>
          <w:b/>
          <w:bCs/>
          <w:i/>
          <w:iCs/>
          <w:sz w:val="28"/>
          <w:szCs w:val="28"/>
        </w:rPr>
        <w:t xml:space="preserve">: </w:t>
      </w:r>
      <w:r w:rsidRPr="0082214E">
        <w:rPr>
          <w:bCs/>
          <w:iCs/>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751AD7" w:rsidRDefault="00751AD7" w:rsidP="00751AD7">
      <w:pPr>
        <w:shd w:val="clear" w:color="auto" w:fill="FFFFFF"/>
        <w:spacing w:line="360" w:lineRule="auto"/>
        <w:ind w:firstLine="426"/>
        <w:jc w:val="both"/>
        <w:rPr>
          <w:bCs/>
          <w:iCs/>
          <w:sz w:val="28"/>
          <w:szCs w:val="28"/>
        </w:rPr>
      </w:pPr>
      <w:r w:rsidRPr="0082214E">
        <w:rPr>
          <w:b/>
          <w:bCs/>
          <w:i/>
          <w:iCs/>
          <w:sz w:val="28"/>
          <w:szCs w:val="28"/>
        </w:rPr>
        <w:t xml:space="preserve">Зміст </w:t>
      </w:r>
      <w:proofErr w:type="spellStart"/>
      <w:r w:rsidRPr="0082214E">
        <w:rPr>
          <w:b/>
          <w:bCs/>
          <w:i/>
          <w:iCs/>
          <w:sz w:val="28"/>
          <w:szCs w:val="28"/>
        </w:rPr>
        <w:t>ІНДЗ</w:t>
      </w:r>
      <w:proofErr w:type="spellEnd"/>
      <w:r w:rsidRPr="0082214E">
        <w:rPr>
          <w:b/>
          <w:bCs/>
          <w:i/>
          <w:iCs/>
          <w:sz w:val="28"/>
          <w:szCs w:val="28"/>
        </w:rPr>
        <w:t>:</w:t>
      </w:r>
      <w:r w:rsidRPr="0082214E">
        <w:rPr>
          <w:bCs/>
          <w:iCs/>
          <w:sz w:val="28"/>
          <w:szCs w:val="28"/>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 семінарських, практичних та лабораторних занять і охоплює декілька тем або весь зміст навчального курсу. </w:t>
      </w:r>
    </w:p>
    <w:p w:rsidR="00751AD7" w:rsidRDefault="00751AD7" w:rsidP="00751AD7">
      <w:pPr>
        <w:shd w:val="clear" w:color="auto" w:fill="FFFFFF"/>
        <w:spacing w:line="360" w:lineRule="auto"/>
        <w:ind w:firstLine="426"/>
        <w:jc w:val="both"/>
        <w:rPr>
          <w:bCs/>
          <w:iCs/>
          <w:sz w:val="28"/>
          <w:szCs w:val="28"/>
        </w:rPr>
      </w:pPr>
    </w:p>
    <w:p w:rsidR="00751AD7" w:rsidRDefault="00751AD7" w:rsidP="00751AD7">
      <w:pPr>
        <w:shd w:val="clear" w:color="auto" w:fill="FFFFFF"/>
        <w:spacing w:line="360" w:lineRule="auto"/>
        <w:ind w:firstLine="426"/>
        <w:jc w:val="both"/>
        <w:rPr>
          <w:bCs/>
          <w:iCs/>
          <w:sz w:val="28"/>
          <w:szCs w:val="28"/>
        </w:rPr>
      </w:pPr>
    </w:p>
    <w:p w:rsidR="00751AD7" w:rsidRDefault="00751AD7" w:rsidP="00751AD7">
      <w:pPr>
        <w:shd w:val="clear" w:color="auto" w:fill="FFFFFF"/>
        <w:spacing w:line="360" w:lineRule="auto"/>
        <w:ind w:firstLine="426"/>
        <w:jc w:val="both"/>
        <w:rPr>
          <w:bCs/>
          <w:iCs/>
          <w:sz w:val="28"/>
          <w:szCs w:val="28"/>
        </w:rPr>
      </w:pPr>
    </w:p>
    <w:p w:rsidR="00751AD7" w:rsidRDefault="00751AD7" w:rsidP="00751AD7">
      <w:pPr>
        <w:shd w:val="clear" w:color="auto" w:fill="FFFFFF"/>
        <w:spacing w:line="360" w:lineRule="auto"/>
        <w:ind w:firstLine="426"/>
        <w:jc w:val="both"/>
        <w:rPr>
          <w:bCs/>
          <w:iCs/>
          <w:sz w:val="28"/>
          <w:szCs w:val="28"/>
        </w:rPr>
      </w:pPr>
    </w:p>
    <w:p w:rsidR="00751AD7" w:rsidRPr="0082214E" w:rsidRDefault="00751AD7" w:rsidP="00751AD7">
      <w:pPr>
        <w:shd w:val="clear" w:color="auto" w:fill="FFFFFF"/>
        <w:spacing w:line="360" w:lineRule="auto"/>
        <w:ind w:firstLine="426"/>
        <w:jc w:val="both"/>
        <w:rPr>
          <w:bCs/>
          <w:iCs/>
          <w:sz w:val="28"/>
          <w:szCs w:val="28"/>
        </w:rPr>
      </w:pPr>
    </w:p>
    <w:p w:rsidR="00751AD7" w:rsidRPr="00434203" w:rsidRDefault="00751AD7" w:rsidP="00751AD7">
      <w:pPr>
        <w:shd w:val="clear" w:color="auto" w:fill="FFFFFF"/>
        <w:ind w:firstLine="426"/>
        <w:jc w:val="both"/>
        <w:rPr>
          <w:bCs/>
          <w:iCs/>
        </w:rPr>
      </w:pPr>
    </w:p>
    <w:p w:rsidR="00751AD7" w:rsidRPr="0082214E" w:rsidRDefault="00751AD7" w:rsidP="00751AD7">
      <w:pPr>
        <w:shd w:val="clear" w:color="auto" w:fill="FFFFFF"/>
        <w:spacing w:line="360" w:lineRule="auto"/>
        <w:ind w:left="-142" w:firstLine="426"/>
        <w:jc w:val="center"/>
        <w:rPr>
          <w:b/>
          <w:bCs/>
          <w:sz w:val="28"/>
          <w:szCs w:val="28"/>
        </w:rPr>
      </w:pPr>
      <w:r w:rsidRPr="0082214E">
        <w:rPr>
          <w:b/>
          <w:bCs/>
          <w:sz w:val="28"/>
          <w:szCs w:val="28"/>
        </w:rPr>
        <w:t xml:space="preserve">Критерії оцінювання </w:t>
      </w:r>
      <w:proofErr w:type="spellStart"/>
      <w:r w:rsidRPr="0082214E">
        <w:rPr>
          <w:b/>
          <w:bCs/>
          <w:sz w:val="28"/>
          <w:szCs w:val="28"/>
        </w:rPr>
        <w:t>ІНДЗ</w:t>
      </w:r>
      <w:proofErr w:type="spellEnd"/>
    </w:p>
    <w:tbl>
      <w:tblPr>
        <w:tblpPr w:leftFromText="180" w:rightFromText="180" w:vertAnchor="text" w:horzAnchor="margin" w:tblpY="18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7373"/>
        <w:gridCol w:w="2799"/>
      </w:tblGrid>
      <w:tr w:rsidR="00751AD7" w:rsidRPr="0082214E" w:rsidTr="00F13875">
        <w:tc>
          <w:tcPr>
            <w:tcW w:w="568" w:type="dxa"/>
            <w:vAlign w:val="center"/>
          </w:tcPr>
          <w:p w:rsidR="00751AD7" w:rsidRPr="0082214E" w:rsidRDefault="00751AD7" w:rsidP="00EB2F83">
            <w:pPr>
              <w:spacing w:line="360" w:lineRule="auto"/>
              <w:jc w:val="center"/>
              <w:rPr>
                <w:b/>
                <w:bCs/>
                <w:iCs/>
                <w:sz w:val="28"/>
                <w:szCs w:val="28"/>
              </w:rPr>
            </w:pPr>
            <w:r w:rsidRPr="0082214E">
              <w:rPr>
                <w:b/>
                <w:bCs/>
                <w:iCs/>
                <w:sz w:val="28"/>
                <w:szCs w:val="28"/>
              </w:rPr>
              <w:t xml:space="preserve">№ </w:t>
            </w:r>
          </w:p>
          <w:p w:rsidR="00751AD7" w:rsidRPr="0082214E" w:rsidRDefault="00751AD7" w:rsidP="00EB2F83">
            <w:pPr>
              <w:spacing w:line="360" w:lineRule="auto"/>
              <w:jc w:val="center"/>
              <w:rPr>
                <w:b/>
                <w:bCs/>
                <w:iCs/>
                <w:sz w:val="28"/>
                <w:szCs w:val="28"/>
              </w:rPr>
            </w:pPr>
            <w:r w:rsidRPr="0082214E">
              <w:rPr>
                <w:b/>
                <w:bCs/>
                <w:iCs/>
                <w:sz w:val="28"/>
                <w:szCs w:val="28"/>
              </w:rPr>
              <w:t>з/п</w:t>
            </w:r>
          </w:p>
        </w:tc>
        <w:tc>
          <w:tcPr>
            <w:tcW w:w="7373" w:type="dxa"/>
            <w:vAlign w:val="center"/>
          </w:tcPr>
          <w:p w:rsidR="00751AD7" w:rsidRPr="0082214E" w:rsidRDefault="00751AD7" w:rsidP="00EB2F83">
            <w:pPr>
              <w:spacing w:line="360" w:lineRule="auto"/>
              <w:jc w:val="center"/>
              <w:rPr>
                <w:b/>
                <w:bCs/>
                <w:iCs/>
                <w:sz w:val="28"/>
                <w:szCs w:val="28"/>
              </w:rPr>
            </w:pPr>
            <w:r w:rsidRPr="0082214E">
              <w:rPr>
                <w:b/>
                <w:bCs/>
                <w:iCs/>
                <w:sz w:val="28"/>
                <w:szCs w:val="28"/>
              </w:rPr>
              <w:t>Критерії оцінювання роботи</w:t>
            </w:r>
          </w:p>
        </w:tc>
        <w:tc>
          <w:tcPr>
            <w:tcW w:w="2799" w:type="dxa"/>
            <w:vAlign w:val="center"/>
          </w:tcPr>
          <w:p w:rsidR="00751AD7" w:rsidRPr="0082214E" w:rsidRDefault="00751AD7" w:rsidP="00EB2F83">
            <w:pPr>
              <w:spacing w:line="360" w:lineRule="auto"/>
              <w:ind w:left="-116" w:firstLine="8"/>
              <w:jc w:val="center"/>
              <w:rPr>
                <w:b/>
                <w:bCs/>
                <w:iCs/>
                <w:sz w:val="28"/>
                <w:szCs w:val="28"/>
              </w:rPr>
            </w:pPr>
            <w:r w:rsidRPr="0082214E">
              <w:rPr>
                <w:b/>
                <w:bCs/>
                <w:iCs/>
                <w:sz w:val="28"/>
                <w:szCs w:val="28"/>
              </w:rPr>
              <w:t>Максимальна кількість балів за кожним критерієм</w:t>
            </w:r>
          </w:p>
        </w:tc>
      </w:tr>
      <w:tr w:rsidR="00751AD7" w:rsidRPr="0082214E" w:rsidTr="00F13875">
        <w:tc>
          <w:tcPr>
            <w:tcW w:w="568" w:type="dxa"/>
          </w:tcPr>
          <w:p w:rsidR="00751AD7" w:rsidRPr="0082214E" w:rsidRDefault="00751AD7" w:rsidP="00EB2F83">
            <w:pPr>
              <w:spacing w:line="360" w:lineRule="auto"/>
              <w:jc w:val="center"/>
              <w:rPr>
                <w:bCs/>
                <w:iCs/>
                <w:sz w:val="28"/>
                <w:szCs w:val="28"/>
              </w:rPr>
            </w:pPr>
            <w:r w:rsidRPr="0082214E">
              <w:rPr>
                <w:bCs/>
                <w:iCs/>
                <w:sz w:val="28"/>
                <w:szCs w:val="28"/>
              </w:rPr>
              <w:t>1.</w:t>
            </w:r>
          </w:p>
        </w:tc>
        <w:tc>
          <w:tcPr>
            <w:tcW w:w="7373" w:type="dxa"/>
          </w:tcPr>
          <w:p w:rsidR="00751AD7" w:rsidRPr="0082214E" w:rsidRDefault="00751AD7" w:rsidP="00EB2F83">
            <w:pPr>
              <w:spacing w:line="360" w:lineRule="auto"/>
              <w:jc w:val="both"/>
              <w:rPr>
                <w:bCs/>
                <w:iCs/>
                <w:sz w:val="28"/>
                <w:szCs w:val="28"/>
              </w:rPr>
            </w:pPr>
            <w:r w:rsidRPr="0082214E">
              <w:rPr>
                <w:sz w:val="28"/>
                <w:szCs w:val="28"/>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2799" w:type="dxa"/>
          </w:tcPr>
          <w:p w:rsidR="00751AD7" w:rsidRPr="0082214E" w:rsidRDefault="00751AD7" w:rsidP="00EB2F83">
            <w:pPr>
              <w:spacing w:line="360" w:lineRule="auto"/>
              <w:jc w:val="center"/>
              <w:rPr>
                <w:bCs/>
                <w:iCs/>
                <w:sz w:val="28"/>
                <w:szCs w:val="28"/>
              </w:rPr>
            </w:pPr>
            <w:r w:rsidRPr="0082214E">
              <w:rPr>
                <w:bCs/>
                <w:iCs/>
                <w:sz w:val="28"/>
                <w:szCs w:val="28"/>
              </w:rPr>
              <w:t>20 балів</w:t>
            </w:r>
          </w:p>
        </w:tc>
      </w:tr>
      <w:tr w:rsidR="00751AD7" w:rsidRPr="0082214E" w:rsidTr="00F13875">
        <w:tc>
          <w:tcPr>
            <w:tcW w:w="568" w:type="dxa"/>
          </w:tcPr>
          <w:p w:rsidR="00751AD7" w:rsidRPr="0082214E" w:rsidRDefault="00751AD7" w:rsidP="00EB2F83">
            <w:pPr>
              <w:spacing w:line="360" w:lineRule="auto"/>
              <w:jc w:val="center"/>
              <w:rPr>
                <w:bCs/>
                <w:iCs/>
                <w:sz w:val="28"/>
                <w:szCs w:val="28"/>
              </w:rPr>
            </w:pPr>
            <w:r w:rsidRPr="0082214E">
              <w:rPr>
                <w:bCs/>
                <w:iCs/>
                <w:sz w:val="28"/>
                <w:szCs w:val="28"/>
              </w:rPr>
              <w:t>2.</w:t>
            </w:r>
          </w:p>
        </w:tc>
        <w:tc>
          <w:tcPr>
            <w:tcW w:w="7373" w:type="dxa"/>
          </w:tcPr>
          <w:p w:rsidR="00751AD7" w:rsidRPr="0082214E" w:rsidRDefault="00751AD7" w:rsidP="00EB2F83">
            <w:pPr>
              <w:spacing w:line="360" w:lineRule="auto"/>
              <w:jc w:val="both"/>
              <w:rPr>
                <w:bCs/>
                <w:iCs/>
                <w:sz w:val="28"/>
                <w:szCs w:val="28"/>
              </w:rPr>
            </w:pPr>
            <w:r w:rsidRPr="0082214E">
              <w:rPr>
                <w:bCs/>
                <w:iCs/>
                <w:sz w:val="28"/>
                <w:szCs w:val="28"/>
              </w:rPr>
              <w:t>Дотримання правил реферування наукових публікацій</w:t>
            </w:r>
          </w:p>
        </w:tc>
        <w:tc>
          <w:tcPr>
            <w:tcW w:w="2799" w:type="dxa"/>
          </w:tcPr>
          <w:p w:rsidR="00751AD7" w:rsidRPr="0082214E" w:rsidRDefault="00751AD7" w:rsidP="00EB2F83">
            <w:pPr>
              <w:spacing w:line="360" w:lineRule="auto"/>
              <w:jc w:val="center"/>
              <w:rPr>
                <w:bCs/>
                <w:iCs/>
                <w:sz w:val="28"/>
                <w:szCs w:val="28"/>
              </w:rPr>
            </w:pPr>
            <w:r w:rsidRPr="0082214E">
              <w:rPr>
                <w:bCs/>
                <w:iCs/>
                <w:sz w:val="28"/>
                <w:szCs w:val="28"/>
              </w:rPr>
              <w:t>2,5 бали</w:t>
            </w:r>
          </w:p>
        </w:tc>
      </w:tr>
      <w:tr w:rsidR="00751AD7" w:rsidRPr="0082214E" w:rsidTr="00F13875">
        <w:tc>
          <w:tcPr>
            <w:tcW w:w="568" w:type="dxa"/>
          </w:tcPr>
          <w:p w:rsidR="00751AD7" w:rsidRPr="0082214E" w:rsidRDefault="00751AD7" w:rsidP="00EB2F83">
            <w:pPr>
              <w:spacing w:line="360" w:lineRule="auto"/>
              <w:jc w:val="center"/>
              <w:rPr>
                <w:bCs/>
                <w:iCs/>
                <w:sz w:val="28"/>
                <w:szCs w:val="28"/>
              </w:rPr>
            </w:pPr>
            <w:r w:rsidRPr="0082214E">
              <w:rPr>
                <w:bCs/>
                <w:iCs/>
                <w:sz w:val="28"/>
                <w:szCs w:val="28"/>
              </w:rPr>
              <w:t>3.</w:t>
            </w:r>
          </w:p>
        </w:tc>
        <w:tc>
          <w:tcPr>
            <w:tcW w:w="7373" w:type="dxa"/>
          </w:tcPr>
          <w:p w:rsidR="00751AD7" w:rsidRPr="0082214E" w:rsidRDefault="00751AD7" w:rsidP="00EB2F83">
            <w:pPr>
              <w:spacing w:line="360" w:lineRule="auto"/>
              <w:jc w:val="both"/>
              <w:rPr>
                <w:bCs/>
                <w:iCs/>
                <w:sz w:val="28"/>
                <w:szCs w:val="28"/>
              </w:rPr>
            </w:pPr>
            <w:r w:rsidRPr="0082214E">
              <w:rPr>
                <w:bCs/>
                <w:iCs/>
                <w:sz w:val="28"/>
                <w:szCs w:val="28"/>
              </w:rPr>
              <w:t xml:space="preserve">Дотримання вимог щодо технічного оформлення структурних елементів роботи (титульний аркуш, план, вступ, </w:t>
            </w:r>
            <w:r w:rsidRPr="0082214E">
              <w:rPr>
                <w:bCs/>
                <w:sz w:val="28"/>
                <w:szCs w:val="28"/>
              </w:rPr>
              <w:t>основна частина, висновки, додатки (якщо вони є), список використаних джерел, посилання</w:t>
            </w:r>
          </w:p>
        </w:tc>
        <w:tc>
          <w:tcPr>
            <w:tcW w:w="2799" w:type="dxa"/>
          </w:tcPr>
          <w:p w:rsidR="00751AD7" w:rsidRPr="0082214E" w:rsidRDefault="00751AD7" w:rsidP="00EB2F83">
            <w:pPr>
              <w:spacing w:line="360" w:lineRule="auto"/>
              <w:jc w:val="center"/>
              <w:rPr>
                <w:bCs/>
                <w:iCs/>
                <w:sz w:val="28"/>
                <w:szCs w:val="28"/>
              </w:rPr>
            </w:pPr>
            <w:r w:rsidRPr="0082214E">
              <w:rPr>
                <w:bCs/>
                <w:iCs/>
                <w:sz w:val="28"/>
                <w:szCs w:val="28"/>
              </w:rPr>
              <w:t>2,5 бали</w:t>
            </w:r>
          </w:p>
        </w:tc>
      </w:tr>
      <w:tr w:rsidR="00751AD7" w:rsidRPr="0082214E" w:rsidTr="00F13875">
        <w:tc>
          <w:tcPr>
            <w:tcW w:w="568" w:type="dxa"/>
          </w:tcPr>
          <w:p w:rsidR="00751AD7" w:rsidRPr="0082214E" w:rsidRDefault="00751AD7" w:rsidP="00EB2F83">
            <w:pPr>
              <w:spacing w:line="360" w:lineRule="auto"/>
              <w:jc w:val="center"/>
              <w:rPr>
                <w:bCs/>
                <w:iCs/>
                <w:sz w:val="28"/>
                <w:szCs w:val="28"/>
              </w:rPr>
            </w:pPr>
            <w:r w:rsidRPr="0082214E">
              <w:rPr>
                <w:bCs/>
                <w:iCs/>
                <w:sz w:val="28"/>
                <w:szCs w:val="28"/>
              </w:rPr>
              <w:t>4.</w:t>
            </w:r>
          </w:p>
        </w:tc>
        <w:tc>
          <w:tcPr>
            <w:tcW w:w="7373" w:type="dxa"/>
          </w:tcPr>
          <w:p w:rsidR="00751AD7" w:rsidRPr="0082214E" w:rsidRDefault="00751AD7" w:rsidP="00EB2F83">
            <w:pPr>
              <w:spacing w:line="360" w:lineRule="auto"/>
              <w:jc w:val="both"/>
              <w:rPr>
                <w:bCs/>
                <w:iCs/>
                <w:sz w:val="28"/>
                <w:szCs w:val="28"/>
              </w:rPr>
            </w:pPr>
            <w:r w:rsidRPr="0082214E">
              <w:rPr>
                <w:bCs/>
                <w:iCs/>
                <w:sz w:val="28"/>
                <w:szCs w:val="28"/>
              </w:rPr>
              <w:t>Презентація результатів дослідження</w:t>
            </w:r>
          </w:p>
        </w:tc>
        <w:tc>
          <w:tcPr>
            <w:tcW w:w="2799" w:type="dxa"/>
          </w:tcPr>
          <w:p w:rsidR="00751AD7" w:rsidRPr="0082214E" w:rsidRDefault="00751AD7" w:rsidP="00EB2F83">
            <w:pPr>
              <w:spacing w:line="360" w:lineRule="auto"/>
              <w:jc w:val="center"/>
              <w:rPr>
                <w:bCs/>
                <w:iCs/>
                <w:sz w:val="28"/>
                <w:szCs w:val="28"/>
              </w:rPr>
            </w:pPr>
            <w:r w:rsidRPr="0082214E">
              <w:rPr>
                <w:bCs/>
                <w:iCs/>
                <w:sz w:val="28"/>
                <w:szCs w:val="28"/>
              </w:rPr>
              <w:t>5</w:t>
            </w:r>
          </w:p>
        </w:tc>
      </w:tr>
      <w:tr w:rsidR="00751AD7" w:rsidRPr="0082214E" w:rsidTr="00F13875">
        <w:tc>
          <w:tcPr>
            <w:tcW w:w="7941" w:type="dxa"/>
            <w:gridSpan w:val="2"/>
          </w:tcPr>
          <w:p w:rsidR="00751AD7" w:rsidRPr="0082214E" w:rsidRDefault="00751AD7" w:rsidP="00EB2F83">
            <w:pPr>
              <w:spacing w:line="360" w:lineRule="auto"/>
              <w:jc w:val="right"/>
              <w:rPr>
                <w:b/>
                <w:bCs/>
                <w:iCs/>
                <w:sz w:val="28"/>
                <w:szCs w:val="28"/>
              </w:rPr>
            </w:pPr>
            <w:r w:rsidRPr="0082214E">
              <w:rPr>
                <w:b/>
                <w:bCs/>
                <w:iCs/>
                <w:sz w:val="28"/>
                <w:szCs w:val="28"/>
              </w:rPr>
              <w:t>Разом</w:t>
            </w:r>
          </w:p>
        </w:tc>
        <w:tc>
          <w:tcPr>
            <w:tcW w:w="2799" w:type="dxa"/>
          </w:tcPr>
          <w:p w:rsidR="00751AD7" w:rsidRPr="0082214E" w:rsidRDefault="00751AD7" w:rsidP="00EB2F83">
            <w:pPr>
              <w:spacing w:line="360" w:lineRule="auto"/>
              <w:jc w:val="center"/>
              <w:rPr>
                <w:b/>
                <w:bCs/>
                <w:iCs/>
                <w:sz w:val="28"/>
                <w:szCs w:val="28"/>
              </w:rPr>
            </w:pPr>
            <w:r w:rsidRPr="0082214E">
              <w:rPr>
                <w:b/>
                <w:bCs/>
                <w:iCs/>
                <w:sz w:val="28"/>
                <w:szCs w:val="28"/>
              </w:rPr>
              <w:t>30 балів</w:t>
            </w:r>
          </w:p>
        </w:tc>
      </w:tr>
    </w:tbl>
    <w:p w:rsidR="00751AD7" w:rsidRPr="0082214E" w:rsidRDefault="00751AD7" w:rsidP="00751AD7">
      <w:pPr>
        <w:shd w:val="clear" w:color="auto" w:fill="FFFFFF"/>
        <w:spacing w:line="360" w:lineRule="auto"/>
        <w:ind w:left="-142" w:firstLine="568"/>
        <w:jc w:val="center"/>
        <w:rPr>
          <w:bCs/>
          <w:iCs/>
          <w:sz w:val="28"/>
          <w:szCs w:val="28"/>
        </w:rPr>
      </w:pPr>
    </w:p>
    <w:p w:rsidR="00751AD7" w:rsidRPr="0082214E" w:rsidRDefault="00751AD7" w:rsidP="00751AD7">
      <w:pPr>
        <w:spacing w:line="360" w:lineRule="auto"/>
        <w:jc w:val="center"/>
        <w:rPr>
          <w:b/>
          <w:bCs/>
          <w:sz w:val="28"/>
          <w:szCs w:val="28"/>
        </w:rPr>
      </w:pPr>
      <w:r w:rsidRPr="0082214E">
        <w:rPr>
          <w:b/>
          <w:bCs/>
          <w:sz w:val="28"/>
          <w:szCs w:val="28"/>
        </w:rPr>
        <w:t xml:space="preserve">Оцінка за </w:t>
      </w:r>
      <w:proofErr w:type="spellStart"/>
      <w:r w:rsidRPr="0082214E">
        <w:rPr>
          <w:b/>
          <w:bCs/>
          <w:sz w:val="28"/>
          <w:szCs w:val="28"/>
        </w:rPr>
        <w:t>ІНДЗ</w:t>
      </w:r>
      <w:proofErr w:type="spellEnd"/>
      <w:r w:rsidRPr="0082214E">
        <w:rPr>
          <w:b/>
          <w:bCs/>
          <w:sz w:val="28"/>
          <w:szCs w:val="28"/>
        </w:rPr>
        <w:t>: шкала оцінювання національна та ECTS</w:t>
      </w:r>
    </w:p>
    <w:p w:rsidR="00751AD7" w:rsidRPr="0082214E" w:rsidRDefault="00751AD7" w:rsidP="00751AD7">
      <w:pPr>
        <w:spacing w:line="360" w:lineRule="auto"/>
        <w:jc w:val="center"/>
        <w:rPr>
          <w:sz w:val="28"/>
          <w:szCs w:val="28"/>
        </w:rPr>
      </w:pPr>
    </w:p>
    <w:tbl>
      <w:tblPr>
        <w:tblW w:w="5000" w:type="pct"/>
        <w:tblCellSpacing w:w="0" w:type="dxa"/>
        <w:tblBorders>
          <w:top w:val="single" w:sz="4" w:space="0" w:color="auto"/>
          <w:left w:val="outset" w:sz="6" w:space="0" w:color="auto"/>
          <w:bottom w:val="single" w:sz="4" w:space="0" w:color="auto"/>
          <w:right w:val="outset" w:sz="6" w:space="0" w:color="auto"/>
          <w:insideH w:val="single" w:sz="4" w:space="0" w:color="auto"/>
          <w:insideV w:val="single" w:sz="4" w:space="0" w:color="auto"/>
        </w:tblBorders>
        <w:tblCellMar>
          <w:top w:w="30" w:type="dxa"/>
          <w:left w:w="30" w:type="dxa"/>
          <w:bottom w:w="30" w:type="dxa"/>
          <w:right w:w="30" w:type="dxa"/>
        </w:tblCellMar>
        <w:tblLook w:val="04A0"/>
      </w:tblPr>
      <w:tblGrid>
        <w:gridCol w:w="1145"/>
        <w:gridCol w:w="1891"/>
        <w:gridCol w:w="2004"/>
        <w:gridCol w:w="811"/>
        <w:gridCol w:w="4447"/>
      </w:tblGrid>
      <w:tr w:rsidR="00751AD7" w:rsidRPr="0082214E" w:rsidTr="00EB2F83">
        <w:trPr>
          <w:trHeight w:val="519"/>
          <w:tblCellSpacing w:w="0" w:type="dxa"/>
        </w:trPr>
        <w:tc>
          <w:tcPr>
            <w:tcW w:w="1474" w:type="pct"/>
            <w:gridSpan w:val="2"/>
            <w:vAlign w:val="center"/>
            <w:hideMark/>
          </w:tcPr>
          <w:p w:rsidR="00751AD7" w:rsidRPr="0082214E" w:rsidRDefault="00751AD7" w:rsidP="00EB2F83">
            <w:pPr>
              <w:spacing w:line="360" w:lineRule="auto"/>
              <w:jc w:val="center"/>
              <w:rPr>
                <w:sz w:val="28"/>
                <w:szCs w:val="28"/>
              </w:rPr>
            </w:pPr>
            <w:r w:rsidRPr="0082214E">
              <w:rPr>
                <w:b/>
                <w:bCs/>
                <w:sz w:val="28"/>
                <w:szCs w:val="28"/>
              </w:rPr>
              <w:t>Оцінка за 100-бальною системою</w:t>
            </w:r>
          </w:p>
        </w:tc>
        <w:tc>
          <w:tcPr>
            <w:tcW w:w="973" w:type="pct"/>
            <w:vAlign w:val="center"/>
            <w:hideMark/>
          </w:tcPr>
          <w:p w:rsidR="00751AD7" w:rsidRPr="0082214E" w:rsidRDefault="00751AD7" w:rsidP="00EB2F83">
            <w:pPr>
              <w:spacing w:line="360" w:lineRule="auto"/>
              <w:jc w:val="center"/>
              <w:rPr>
                <w:sz w:val="28"/>
                <w:szCs w:val="28"/>
              </w:rPr>
            </w:pPr>
            <w:r w:rsidRPr="0082214E">
              <w:rPr>
                <w:b/>
                <w:bCs/>
                <w:sz w:val="28"/>
                <w:szCs w:val="28"/>
              </w:rPr>
              <w:t>Оцінка за національною шкалою</w:t>
            </w:r>
          </w:p>
        </w:tc>
        <w:tc>
          <w:tcPr>
            <w:tcW w:w="2553" w:type="pct"/>
            <w:gridSpan w:val="2"/>
            <w:vAlign w:val="center"/>
          </w:tcPr>
          <w:p w:rsidR="00751AD7" w:rsidRPr="0082214E" w:rsidRDefault="00751AD7" w:rsidP="00EB2F83">
            <w:pPr>
              <w:spacing w:line="360" w:lineRule="auto"/>
              <w:jc w:val="center"/>
              <w:rPr>
                <w:sz w:val="28"/>
                <w:szCs w:val="28"/>
              </w:rPr>
            </w:pPr>
            <w:r w:rsidRPr="0082214E">
              <w:rPr>
                <w:b/>
                <w:bCs/>
                <w:sz w:val="28"/>
                <w:szCs w:val="28"/>
              </w:rPr>
              <w:t>Оцінка за шкалою ECTS</w:t>
            </w:r>
          </w:p>
        </w:tc>
      </w:tr>
      <w:tr w:rsidR="00751AD7" w:rsidRPr="0082214E" w:rsidTr="00EB2F83">
        <w:trPr>
          <w:tblCellSpacing w:w="0" w:type="dxa"/>
        </w:trPr>
        <w:tc>
          <w:tcPr>
            <w:tcW w:w="556" w:type="pct"/>
            <w:vAlign w:val="center"/>
            <w:hideMark/>
          </w:tcPr>
          <w:p w:rsidR="00751AD7" w:rsidRPr="0082214E" w:rsidRDefault="00751AD7" w:rsidP="00EB2F83">
            <w:pPr>
              <w:spacing w:line="360" w:lineRule="auto"/>
              <w:jc w:val="center"/>
              <w:rPr>
                <w:sz w:val="28"/>
                <w:szCs w:val="28"/>
              </w:rPr>
            </w:pPr>
            <w:r w:rsidRPr="0082214E">
              <w:rPr>
                <w:sz w:val="28"/>
                <w:szCs w:val="28"/>
              </w:rPr>
              <w:t>24 – 30 та більше</w:t>
            </w:r>
          </w:p>
        </w:tc>
        <w:tc>
          <w:tcPr>
            <w:tcW w:w="918" w:type="pct"/>
            <w:vAlign w:val="center"/>
            <w:hideMark/>
          </w:tcPr>
          <w:p w:rsidR="00751AD7" w:rsidRPr="0082214E" w:rsidRDefault="00751AD7" w:rsidP="00EB2F83">
            <w:pPr>
              <w:spacing w:line="360" w:lineRule="auto"/>
              <w:jc w:val="center"/>
              <w:rPr>
                <w:sz w:val="28"/>
                <w:szCs w:val="28"/>
              </w:rPr>
            </w:pPr>
            <w:r w:rsidRPr="0082214E">
              <w:rPr>
                <w:sz w:val="28"/>
                <w:szCs w:val="28"/>
              </w:rPr>
              <w:t>Відмінно</w:t>
            </w:r>
          </w:p>
        </w:tc>
        <w:tc>
          <w:tcPr>
            <w:tcW w:w="973" w:type="pct"/>
            <w:vAlign w:val="center"/>
            <w:hideMark/>
          </w:tcPr>
          <w:p w:rsidR="00751AD7" w:rsidRPr="0082214E" w:rsidRDefault="00751AD7" w:rsidP="00EB2F83">
            <w:pPr>
              <w:spacing w:line="360" w:lineRule="auto"/>
              <w:jc w:val="center"/>
              <w:rPr>
                <w:sz w:val="28"/>
                <w:szCs w:val="28"/>
              </w:rPr>
            </w:pPr>
            <w:r w:rsidRPr="0082214E">
              <w:rPr>
                <w:sz w:val="28"/>
                <w:szCs w:val="28"/>
              </w:rPr>
              <w:t>5</w:t>
            </w:r>
          </w:p>
        </w:tc>
        <w:tc>
          <w:tcPr>
            <w:tcW w:w="394" w:type="pct"/>
            <w:vAlign w:val="center"/>
            <w:hideMark/>
          </w:tcPr>
          <w:p w:rsidR="00751AD7" w:rsidRPr="0082214E" w:rsidRDefault="00751AD7" w:rsidP="00EB2F83">
            <w:pPr>
              <w:spacing w:line="360" w:lineRule="auto"/>
              <w:jc w:val="center"/>
              <w:rPr>
                <w:sz w:val="28"/>
                <w:szCs w:val="28"/>
              </w:rPr>
            </w:pPr>
            <w:r w:rsidRPr="0082214E">
              <w:rPr>
                <w:sz w:val="28"/>
                <w:szCs w:val="28"/>
              </w:rPr>
              <w:t>A</w:t>
            </w:r>
          </w:p>
        </w:tc>
        <w:tc>
          <w:tcPr>
            <w:tcW w:w="2159" w:type="pct"/>
            <w:vAlign w:val="center"/>
            <w:hideMark/>
          </w:tcPr>
          <w:p w:rsidR="00751AD7" w:rsidRPr="0082214E" w:rsidRDefault="00751AD7" w:rsidP="00EB2F83">
            <w:pPr>
              <w:spacing w:line="360" w:lineRule="auto"/>
              <w:jc w:val="center"/>
              <w:rPr>
                <w:sz w:val="28"/>
                <w:szCs w:val="28"/>
              </w:rPr>
            </w:pPr>
            <w:r w:rsidRPr="0082214E">
              <w:rPr>
                <w:sz w:val="28"/>
                <w:szCs w:val="28"/>
              </w:rPr>
              <w:t>Відмінно</w:t>
            </w:r>
          </w:p>
        </w:tc>
      </w:tr>
      <w:tr w:rsidR="00751AD7" w:rsidRPr="0082214E" w:rsidTr="00EB2F83">
        <w:trPr>
          <w:tblCellSpacing w:w="0" w:type="dxa"/>
        </w:trPr>
        <w:tc>
          <w:tcPr>
            <w:tcW w:w="556" w:type="pct"/>
            <w:vAlign w:val="center"/>
            <w:hideMark/>
          </w:tcPr>
          <w:p w:rsidR="00751AD7" w:rsidRPr="0082214E" w:rsidRDefault="00751AD7" w:rsidP="00EB2F83">
            <w:pPr>
              <w:spacing w:line="360" w:lineRule="auto"/>
              <w:jc w:val="center"/>
              <w:rPr>
                <w:sz w:val="28"/>
                <w:szCs w:val="28"/>
              </w:rPr>
            </w:pPr>
            <w:r w:rsidRPr="0082214E">
              <w:rPr>
                <w:sz w:val="28"/>
                <w:szCs w:val="28"/>
              </w:rPr>
              <w:t>16 – 23</w:t>
            </w:r>
          </w:p>
        </w:tc>
        <w:tc>
          <w:tcPr>
            <w:tcW w:w="918" w:type="pct"/>
            <w:vAlign w:val="center"/>
            <w:hideMark/>
          </w:tcPr>
          <w:p w:rsidR="00751AD7" w:rsidRPr="0082214E" w:rsidRDefault="00751AD7" w:rsidP="00EB2F83">
            <w:pPr>
              <w:spacing w:line="360" w:lineRule="auto"/>
              <w:jc w:val="center"/>
              <w:rPr>
                <w:sz w:val="28"/>
                <w:szCs w:val="28"/>
              </w:rPr>
            </w:pPr>
            <w:r w:rsidRPr="0082214E">
              <w:rPr>
                <w:sz w:val="28"/>
                <w:szCs w:val="28"/>
              </w:rPr>
              <w:t>Добре</w:t>
            </w:r>
          </w:p>
        </w:tc>
        <w:tc>
          <w:tcPr>
            <w:tcW w:w="973" w:type="pct"/>
            <w:vAlign w:val="center"/>
            <w:hideMark/>
          </w:tcPr>
          <w:p w:rsidR="00751AD7" w:rsidRPr="0082214E" w:rsidRDefault="00751AD7" w:rsidP="00EB2F83">
            <w:pPr>
              <w:spacing w:line="360" w:lineRule="auto"/>
              <w:jc w:val="center"/>
              <w:rPr>
                <w:sz w:val="28"/>
                <w:szCs w:val="28"/>
              </w:rPr>
            </w:pPr>
            <w:r w:rsidRPr="0082214E">
              <w:rPr>
                <w:sz w:val="28"/>
                <w:szCs w:val="28"/>
              </w:rPr>
              <w:t>4</w:t>
            </w:r>
          </w:p>
        </w:tc>
        <w:tc>
          <w:tcPr>
            <w:tcW w:w="394" w:type="pct"/>
            <w:vAlign w:val="center"/>
            <w:hideMark/>
          </w:tcPr>
          <w:p w:rsidR="00751AD7" w:rsidRPr="0082214E" w:rsidRDefault="00751AD7" w:rsidP="00EB2F83">
            <w:pPr>
              <w:spacing w:line="360" w:lineRule="auto"/>
              <w:jc w:val="center"/>
              <w:rPr>
                <w:sz w:val="28"/>
                <w:szCs w:val="28"/>
              </w:rPr>
            </w:pPr>
            <w:r w:rsidRPr="0082214E">
              <w:rPr>
                <w:sz w:val="28"/>
                <w:szCs w:val="28"/>
              </w:rPr>
              <w:t>BС</w:t>
            </w:r>
          </w:p>
        </w:tc>
        <w:tc>
          <w:tcPr>
            <w:tcW w:w="2159" w:type="pct"/>
            <w:vAlign w:val="center"/>
            <w:hideMark/>
          </w:tcPr>
          <w:p w:rsidR="00751AD7" w:rsidRPr="0082214E" w:rsidRDefault="00751AD7" w:rsidP="00EB2F83">
            <w:pPr>
              <w:spacing w:line="360" w:lineRule="auto"/>
              <w:jc w:val="center"/>
              <w:rPr>
                <w:sz w:val="28"/>
                <w:szCs w:val="28"/>
              </w:rPr>
            </w:pPr>
            <w:r w:rsidRPr="0082214E">
              <w:rPr>
                <w:sz w:val="28"/>
                <w:szCs w:val="28"/>
              </w:rPr>
              <w:t>Добре</w:t>
            </w:r>
          </w:p>
        </w:tc>
      </w:tr>
      <w:tr w:rsidR="00751AD7" w:rsidRPr="0082214E" w:rsidTr="00EB2F83">
        <w:trPr>
          <w:tblCellSpacing w:w="0" w:type="dxa"/>
        </w:trPr>
        <w:tc>
          <w:tcPr>
            <w:tcW w:w="556" w:type="pct"/>
            <w:vAlign w:val="center"/>
            <w:hideMark/>
          </w:tcPr>
          <w:p w:rsidR="00751AD7" w:rsidRPr="0082214E" w:rsidRDefault="00751AD7" w:rsidP="00EB2F83">
            <w:pPr>
              <w:spacing w:line="360" w:lineRule="auto"/>
              <w:jc w:val="center"/>
              <w:rPr>
                <w:sz w:val="28"/>
                <w:szCs w:val="28"/>
              </w:rPr>
            </w:pPr>
            <w:r w:rsidRPr="0082214E">
              <w:rPr>
                <w:sz w:val="28"/>
                <w:szCs w:val="28"/>
              </w:rPr>
              <w:t>8 – 15</w:t>
            </w:r>
          </w:p>
        </w:tc>
        <w:tc>
          <w:tcPr>
            <w:tcW w:w="918" w:type="pct"/>
            <w:vAlign w:val="center"/>
            <w:hideMark/>
          </w:tcPr>
          <w:p w:rsidR="00751AD7" w:rsidRPr="0082214E" w:rsidRDefault="00751AD7" w:rsidP="00EB2F83">
            <w:pPr>
              <w:spacing w:line="360" w:lineRule="auto"/>
              <w:jc w:val="center"/>
              <w:rPr>
                <w:sz w:val="28"/>
                <w:szCs w:val="28"/>
              </w:rPr>
            </w:pPr>
            <w:r w:rsidRPr="0082214E">
              <w:rPr>
                <w:sz w:val="28"/>
                <w:szCs w:val="28"/>
              </w:rPr>
              <w:t>Задовільно</w:t>
            </w:r>
          </w:p>
        </w:tc>
        <w:tc>
          <w:tcPr>
            <w:tcW w:w="973" w:type="pct"/>
            <w:vAlign w:val="center"/>
            <w:hideMark/>
          </w:tcPr>
          <w:p w:rsidR="00751AD7" w:rsidRPr="0082214E" w:rsidRDefault="00751AD7" w:rsidP="00EB2F83">
            <w:pPr>
              <w:spacing w:line="360" w:lineRule="auto"/>
              <w:jc w:val="center"/>
              <w:rPr>
                <w:sz w:val="28"/>
                <w:szCs w:val="28"/>
              </w:rPr>
            </w:pPr>
            <w:r w:rsidRPr="0082214E">
              <w:rPr>
                <w:sz w:val="28"/>
                <w:szCs w:val="28"/>
              </w:rPr>
              <w:t>3</w:t>
            </w:r>
          </w:p>
        </w:tc>
        <w:tc>
          <w:tcPr>
            <w:tcW w:w="394" w:type="pct"/>
            <w:vAlign w:val="center"/>
            <w:hideMark/>
          </w:tcPr>
          <w:p w:rsidR="00751AD7" w:rsidRPr="0082214E" w:rsidRDefault="00751AD7" w:rsidP="00EB2F83">
            <w:pPr>
              <w:spacing w:line="360" w:lineRule="auto"/>
              <w:jc w:val="center"/>
              <w:rPr>
                <w:sz w:val="28"/>
                <w:szCs w:val="28"/>
              </w:rPr>
            </w:pPr>
            <w:r w:rsidRPr="0082214E">
              <w:rPr>
                <w:sz w:val="28"/>
                <w:szCs w:val="28"/>
              </w:rPr>
              <w:t>DЕ</w:t>
            </w:r>
          </w:p>
        </w:tc>
        <w:tc>
          <w:tcPr>
            <w:tcW w:w="2159" w:type="pct"/>
            <w:vAlign w:val="center"/>
            <w:hideMark/>
          </w:tcPr>
          <w:p w:rsidR="00751AD7" w:rsidRPr="0082214E" w:rsidRDefault="00751AD7" w:rsidP="00EB2F83">
            <w:pPr>
              <w:spacing w:line="360" w:lineRule="auto"/>
              <w:jc w:val="center"/>
              <w:rPr>
                <w:sz w:val="28"/>
                <w:szCs w:val="28"/>
              </w:rPr>
            </w:pPr>
            <w:r w:rsidRPr="0082214E">
              <w:rPr>
                <w:sz w:val="28"/>
                <w:szCs w:val="28"/>
              </w:rPr>
              <w:t xml:space="preserve">задовільно </w:t>
            </w:r>
          </w:p>
        </w:tc>
      </w:tr>
      <w:tr w:rsidR="00751AD7" w:rsidRPr="0082214E" w:rsidTr="00EB2F83">
        <w:trPr>
          <w:trHeight w:val="251"/>
          <w:tblCellSpacing w:w="0" w:type="dxa"/>
        </w:trPr>
        <w:tc>
          <w:tcPr>
            <w:tcW w:w="556" w:type="pct"/>
            <w:vAlign w:val="center"/>
            <w:hideMark/>
          </w:tcPr>
          <w:p w:rsidR="00751AD7" w:rsidRPr="0082214E" w:rsidRDefault="00751AD7" w:rsidP="00EB2F83">
            <w:pPr>
              <w:spacing w:line="360" w:lineRule="auto"/>
              <w:jc w:val="center"/>
              <w:rPr>
                <w:sz w:val="28"/>
                <w:szCs w:val="28"/>
              </w:rPr>
            </w:pPr>
            <w:r w:rsidRPr="0082214E">
              <w:rPr>
                <w:sz w:val="28"/>
                <w:szCs w:val="28"/>
              </w:rPr>
              <w:lastRenderedPageBreak/>
              <w:t>0 – 7</w:t>
            </w:r>
          </w:p>
        </w:tc>
        <w:tc>
          <w:tcPr>
            <w:tcW w:w="918" w:type="pct"/>
            <w:vAlign w:val="center"/>
            <w:hideMark/>
          </w:tcPr>
          <w:p w:rsidR="00751AD7" w:rsidRPr="0082214E" w:rsidRDefault="00751AD7" w:rsidP="00EB2F83">
            <w:pPr>
              <w:spacing w:line="360" w:lineRule="auto"/>
              <w:jc w:val="center"/>
              <w:rPr>
                <w:sz w:val="28"/>
                <w:szCs w:val="28"/>
              </w:rPr>
            </w:pPr>
            <w:r w:rsidRPr="0082214E">
              <w:rPr>
                <w:sz w:val="28"/>
                <w:szCs w:val="28"/>
              </w:rPr>
              <w:t>Незадовільно</w:t>
            </w:r>
          </w:p>
        </w:tc>
        <w:tc>
          <w:tcPr>
            <w:tcW w:w="973" w:type="pct"/>
            <w:vAlign w:val="center"/>
            <w:hideMark/>
          </w:tcPr>
          <w:p w:rsidR="00751AD7" w:rsidRPr="0082214E" w:rsidRDefault="00751AD7" w:rsidP="00EB2F83">
            <w:pPr>
              <w:spacing w:line="360" w:lineRule="auto"/>
              <w:jc w:val="center"/>
              <w:rPr>
                <w:sz w:val="28"/>
                <w:szCs w:val="28"/>
              </w:rPr>
            </w:pPr>
            <w:r w:rsidRPr="0082214E">
              <w:rPr>
                <w:sz w:val="28"/>
                <w:szCs w:val="28"/>
              </w:rPr>
              <w:t>2</w:t>
            </w:r>
          </w:p>
        </w:tc>
        <w:tc>
          <w:tcPr>
            <w:tcW w:w="394" w:type="pct"/>
            <w:vAlign w:val="center"/>
            <w:hideMark/>
          </w:tcPr>
          <w:p w:rsidR="00751AD7" w:rsidRPr="0082214E" w:rsidRDefault="00751AD7" w:rsidP="00EB2F83">
            <w:pPr>
              <w:spacing w:line="360" w:lineRule="auto"/>
              <w:jc w:val="center"/>
              <w:rPr>
                <w:sz w:val="28"/>
                <w:szCs w:val="28"/>
              </w:rPr>
            </w:pPr>
            <w:r w:rsidRPr="0082214E">
              <w:rPr>
                <w:sz w:val="28"/>
                <w:szCs w:val="28"/>
              </w:rPr>
              <w:t>FX</w:t>
            </w:r>
          </w:p>
        </w:tc>
        <w:tc>
          <w:tcPr>
            <w:tcW w:w="2159" w:type="pct"/>
            <w:vAlign w:val="center"/>
            <w:hideMark/>
          </w:tcPr>
          <w:p w:rsidR="00751AD7" w:rsidRPr="0082214E" w:rsidRDefault="00751AD7" w:rsidP="00EB2F83">
            <w:pPr>
              <w:spacing w:line="360" w:lineRule="auto"/>
              <w:jc w:val="center"/>
              <w:rPr>
                <w:sz w:val="28"/>
                <w:szCs w:val="28"/>
              </w:rPr>
            </w:pPr>
            <w:r w:rsidRPr="0082214E">
              <w:rPr>
                <w:sz w:val="28"/>
                <w:szCs w:val="28"/>
              </w:rPr>
              <w:t>незадовільно з можливістю повторного виконання</w:t>
            </w:r>
          </w:p>
        </w:tc>
      </w:tr>
    </w:tbl>
    <w:p w:rsidR="00751AD7" w:rsidRPr="0082214E" w:rsidRDefault="00751AD7" w:rsidP="00751AD7">
      <w:pPr>
        <w:spacing w:line="360" w:lineRule="auto"/>
        <w:rPr>
          <w:sz w:val="28"/>
          <w:szCs w:val="28"/>
        </w:rPr>
      </w:pPr>
    </w:p>
    <w:p w:rsidR="00751AD7" w:rsidRPr="00751AD7" w:rsidRDefault="00751AD7" w:rsidP="00751AD7">
      <w:pPr>
        <w:pStyle w:val="1"/>
        <w:spacing w:after="240" w:line="360" w:lineRule="auto"/>
        <w:jc w:val="center"/>
        <w:rPr>
          <w:rFonts w:ascii="Times New Roman" w:hAnsi="Times New Roman"/>
          <w:color w:val="auto"/>
          <w:sz w:val="28"/>
          <w:szCs w:val="28"/>
          <w:lang w:val="ru-RU"/>
        </w:rPr>
      </w:pPr>
      <w:r w:rsidRPr="00751AD7">
        <w:rPr>
          <w:rFonts w:ascii="Times New Roman" w:hAnsi="Times New Roman"/>
          <w:color w:val="auto"/>
          <w:sz w:val="28"/>
          <w:szCs w:val="28"/>
          <w:lang w:val="ru-RU"/>
        </w:rPr>
        <w:t>5. МЕТОДИ НАВЧАННЯ</w:t>
      </w:r>
    </w:p>
    <w:p w:rsidR="00751AD7" w:rsidRPr="0082214E" w:rsidRDefault="00751AD7" w:rsidP="00751AD7">
      <w:pPr>
        <w:spacing w:line="360" w:lineRule="auto"/>
        <w:jc w:val="center"/>
        <w:rPr>
          <w:sz w:val="28"/>
          <w:szCs w:val="28"/>
        </w:rPr>
      </w:pPr>
      <w:r w:rsidRPr="0082214E">
        <w:rPr>
          <w:b/>
          <w:bCs/>
          <w:sz w:val="28"/>
          <w:szCs w:val="28"/>
        </w:rPr>
        <w:t>5.1. Методи організації та здійснення навчально-пізнавальної діяльності</w:t>
      </w:r>
    </w:p>
    <w:p w:rsidR="00751AD7" w:rsidRPr="0082214E" w:rsidRDefault="00751AD7" w:rsidP="00751AD7">
      <w:pPr>
        <w:spacing w:line="360" w:lineRule="auto"/>
        <w:ind w:firstLine="567"/>
        <w:jc w:val="both"/>
        <w:rPr>
          <w:b/>
          <w:bCs/>
          <w:i/>
          <w:sz w:val="28"/>
          <w:szCs w:val="28"/>
          <w:lang w:val="en-US"/>
        </w:rPr>
      </w:pPr>
      <w:r w:rsidRPr="0082214E">
        <w:rPr>
          <w:b/>
          <w:bCs/>
          <w:i/>
          <w:sz w:val="28"/>
          <w:szCs w:val="28"/>
        </w:rPr>
        <w:t xml:space="preserve">1. За джерелом інформації: </w:t>
      </w:r>
    </w:p>
    <w:p w:rsidR="00751AD7" w:rsidRPr="0082214E" w:rsidRDefault="00751AD7" w:rsidP="00751AD7">
      <w:pPr>
        <w:pStyle w:val="a5"/>
        <w:numPr>
          <w:ilvl w:val="0"/>
          <w:numId w:val="1"/>
        </w:numPr>
        <w:tabs>
          <w:tab w:val="left" w:pos="993"/>
        </w:tabs>
        <w:adjustRightInd w:val="0"/>
        <w:spacing w:line="360" w:lineRule="auto"/>
        <w:ind w:left="0" w:firstLine="567"/>
        <w:contextualSpacing/>
        <w:jc w:val="both"/>
        <w:rPr>
          <w:sz w:val="28"/>
          <w:szCs w:val="28"/>
        </w:rPr>
      </w:pPr>
      <w:r w:rsidRPr="0082214E">
        <w:rPr>
          <w:bCs/>
          <w:i/>
          <w:sz w:val="28"/>
          <w:szCs w:val="28"/>
        </w:rPr>
        <w:t>словесні:</w:t>
      </w:r>
      <w:r w:rsidRPr="0082214E">
        <w:rPr>
          <w:b/>
          <w:bCs/>
          <w:sz w:val="28"/>
          <w:szCs w:val="28"/>
        </w:rPr>
        <w:t xml:space="preserve"> </w:t>
      </w:r>
      <w:r w:rsidRPr="0082214E">
        <w:rPr>
          <w:sz w:val="28"/>
          <w:szCs w:val="28"/>
        </w:rPr>
        <w:t xml:space="preserve">лекція </w:t>
      </w:r>
      <w:r w:rsidRPr="0082214E">
        <w:rPr>
          <w:bCs/>
          <w:sz w:val="28"/>
          <w:szCs w:val="28"/>
        </w:rPr>
        <w:t xml:space="preserve">(традиційна, </w:t>
      </w:r>
      <w:r w:rsidRPr="0082214E">
        <w:rPr>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751AD7" w:rsidRPr="0082214E" w:rsidRDefault="00751AD7" w:rsidP="00751AD7">
      <w:pPr>
        <w:pStyle w:val="a5"/>
        <w:numPr>
          <w:ilvl w:val="0"/>
          <w:numId w:val="1"/>
        </w:numPr>
        <w:tabs>
          <w:tab w:val="left" w:pos="993"/>
        </w:tabs>
        <w:adjustRightInd w:val="0"/>
        <w:spacing w:line="360" w:lineRule="auto"/>
        <w:ind w:left="0" w:firstLine="567"/>
        <w:contextualSpacing/>
        <w:jc w:val="both"/>
        <w:rPr>
          <w:sz w:val="28"/>
          <w:szCs w:val="28"/>
        </w:rPr>
      </w:pPr>
      <w:r w:rsidRPr="0082214E">
        <w:rPr>
          <w:bCs/>
          <w:i/>
          <w:sz w:val="28"/>
          <w:szCs w:val="28"/>
        </w:rPr>
        <w:t>наочні:</w:t>
      </w:r>
      <w:r w:rsidRPr="0082214E">
        <w:rPr>
          <w:b/>
          <w:bCs/>
          <w:sz w:val="28"/>
          <w:szCs w:val="28"/>
        </w:rPr>
        <w:t xml:space="preserve"> </w:t>
      </w:r>
      <w:r w:rsidRPr="0082214E">
        <w:rPr>
          <w:sz w:val="28"/>
          <w:szCs w:val="28"/>
        </w:rPr>
        <w:t xml:space="preserve">спостереження, ілюстрація, демонстрація; </w:t>
      </w:r>
    </w:p>
    <w:p w:rsidR="00751AD7" w:rsidRPr="0082214E" w:rsidRDefault="00751AD7" w:rsidP="00751AD7">
      <w:pPr>
        <w:pStyle w:val="a5"/>
        <w:numPr>
          <w:ilvl w:val="0"/>
          <w:numId w:val="1"/>
        </w:numPr>
        <w:tabs>
          <w:tab w:val="left" w:pos="993"/>
        </w:tabs>
        <w:adjustRightInd w:val="0"/>
        <w:spacing w:line="360" w:lineRule="auto"/>
        <w:ind w:left="0" w:firstLine="567"/>
        <w:contextualSpacing/>
        <w:jc w:val="both"/>
        <w:rPr>
          <w:bCs/>
          <w:sz w:val="28"/>
          <w:szCs w:val="28"/>
        </w:rPr>
      </w:pPr>
      <w:r w:rsidRPr="0082214E">
        <w:rPr>
          <w:bCs/>
          <w:i/>
          <w:sz w:val="28"/>
          <w:szCs w:val="28"/>
        </w:rPr>
        <w:t>практичні</w:t>
      </w:r>
      <w:r w:rsidRPr="0082214E">
        <w:rPr>
          <w:i/>
          <w:sz w:val="28"/>
          <w:szCs w:val="28"/>
        </w:rPr>
        <w:t>:</w:t>
      </w:r>
      <w:r w:rsidRPr="0082214E">
        <w:rPr>
          <w:sz w:val="28"/>
          <w:szCs w:val="28"/>
        </w:rPr>
        <w:t xml:space="preserve"> </w:t>
      </w:r>
      <w:r w:rsidRPr="0082214E">
        <w:rPr>
          <w:bCs/>
          <w:sz w:val="28"/>
          <w:szCs w:val="28"/>
        </w:rPr>
        <w:t>кейс-стаді</w:t>
      </w:r>
    </w:p>
    <w:p w:rsidR="00751AD7" w:rsidRPr="0082214E" w:rsidRDefault="00751AD7" w:rsidP="00751AD7">
      <w:pPr>
        <w:tabs>
          <w:tab w:val="left" w:pos="284"/>
        </w:tabs>
        <w:spacing w:line="360" w:lineRule="auto"/>
        <w:ind w:firstLine="567"/>
        <w:jc w:val="both"/>
        <w:rPr>
          <w:b/>
          <w:bCs/>
          <w:sz w:val="28"/>
          <w:szCs w:val="28"/>
        </w:rPr>
      </w:pPr>
      <w:r w:rsidRPr="0082214E">
        <w:rPr>
          <w:b/>
          <w:bCs/>
          <w:i/>
          <w:sz w:val="28"/>
          <w:szCs w:val="28"/>
        </w:rPr>
        <w:t xml:space="preserve">2. За логікою передачі і сприйняття навчальної інформації: </w:t>
      </w:r>
      <w:r w:rsidRPr="0082214E">
        <w:rPr>
          <w:bCs/>
          <w:sz w:val="28"/>
          <w:szCs w:val="28"/>
        </w:rPr>
        <w:t>індуктивні, дедуктивні, аналітичні, синтетичні.</w:t>
      </w:r>
    </w:p>
    <w:p w:rsidR="00751AD7" w:rsidRPr="0082214E" w:rsidRDefault="00751AD7" w:rsidP="00751AD7">
      <w:pPr>
        <w:spacing w:line="360" w:lineRule="auto"/>
        <w:ind w:firstLine="567"/>
        <w:jc w:val="both"/>
        <w:rPr>
          <w:b/>
          <w:bCs/>
          <w:sz w:val="28"/>
          <w:szCs w:val="28"/>
        </w:rPr>
      </w:pPr>
      <w:r w:rsidRPr="0082214E">
        <w:rPr>
          <w:b/>
          <w:bCs/>
          <w:i/>
          <w:sz w:val="28"/>
          <w:szCs w:val="28"/>
        </w:rPr>
        <w:t>3. За ступенем самостійності мислення:</w:t>
      </w:r>
      <w:r w:rsidRPr="0082214E">
        <w:rPr>
          <w:b/>
          <w:bCs/>
          <w:sz w:val="28"/>
          <w:szCs w:val="28"/>
        </w:rPr>
        <w:t xml:space="preserve"> </w:t>
      </w:r>
      <w:r w:rsidRPr="0082214E">
        <w:rPr>
          <w:bCs/>
          <w:sz w:val="28"/>
          <w:szCs w:val="28"/>
        </w:rPr>
        <w:t>репродуктивні, пошукові, дослідницькі.</w:t>
      </w:r>
    </w:p>
    <w:p w:rsidR="00751AD7" w:rsidRPr="0082214E" w:rsidRDefault="00751AD7" w:rsidP="00751AD7">
      <w:pPr>
        <w:spacing w:line="360" w:lineRule="auto"/>
        <w:ind w:firstLine="567"/>
        <w:jc w:val="both"/>
        <w:rPr>
          <w:bCs/>
          <w:sz w:val="28"/>
          <w:szCs w:val="28"/>
        </w:rPr>
      </w:pPr>
      <w:r w:rsidRPr="0082214E">
        <w:rPr>
          <w:b/>
          <w:bCs/>
          <w:i/>
          <w:sz w:val="28"/>
          <w:szCs w:val="28"/>
        </w:rPr>
        <w:t>4. За ступенем керування навчальною діяльністю:</w:t>
      </w:r>
      <w:r w:rsidRPr="0082214E">
        <w:rPr>
          <w:b/>
          <w:bCs/>
          <w:sz w:val="28"/>
          <w:szCs w:val="28"/>
        </w:rPr>
        <w:t xml:space="preserve"> </w:t>
      </w:r>
      <w:r w:rsidRPr="0082214E">
        <w:rPr>
          <w:bCs/>
          <w:sz w:val="28"/>
          <w:szCs w:val="28"/>
        </w:rPr>
        <w:t xml:space="preserve">під керівництвом викладача; самостійна робота студентів із джерелами інформації; виконання індивідуальних/групових навчальних </w:t>
      </w:r>
      <w:proofErr w:type="spellStart"/>
      <w:r w:rsidRPr="0082214E">
        <w:rPr>
          <w:bCs/>
          <w:sz w:val="28"/>
          <w:szCs w:val="28"/>
        </w:rPr>
        <w:t>проєктів</w:t>
      </w:r>
      <w:proofErr w:type="spellEnd"/>
      <w:r w:rsidRPr="0082214E">
        <w:rPr>
          <w:bCs/>
          <w:sz w:val="28"/>
          <w:szCs w:val="28"/>
        </w:rPr>
        <w:t>.</w:t>
      </w:r>
    </w:p>
    <w:p w:rsidR="00751AD7" w:rsidRPr="0082214E" w:rsidRDefault="00751AD7" w:rsidP="00751AD7">
      <w:pPr>
        <w:spacing w:line="360" w:lineRule="auto"/>
        <w:jc w:val="center"/>
        <w:rPr>
          <w:b/>
          <w:bCs/>
          <w:sz w:val="28"/>
          <w:szCs w:val="28"/>
        </w:rPr>
      </w:pPr>
    </w:p>
    <w:p w:rsidR="00751AD7" w:rsidRPr="0082214E" w:rsidRDefault="00751AD7" w:rsidP="00751AD7">
      <w:pPr>
        <w:spacing w:line="360" w:lineRule="auto"/>
        <w:jc w:val="center"/>
        <w:rPr>
          <w:b/>
          <w:bCs/>
          <w:sz w:val="28"/>
          <w:szCs w:val="28"/>
        </w:rPr>
      </w:pPr>
    </w:p>
    <w:p w:rsidR="00751AD7" w:rsidRPr="0082214E" w:rsidRDefault="00751AD7" w:rsidP="00751AD7">
      <w:pPr>
        <w:spacing w:line="360" w:lineRule="auto"/>
        <w:jc w:val="center"/>
        <w:rPr>
          <w:b/>
          <w:bCs/>
          <w:sz w:val="28"/>
          <w:szCs w:val="28"/>
        </w:rPr>
      </w:pPr>
      <w:r w:rsidRPr="0082214E">
        <w:rPr>
          <w:b/>
          <w:bCs/>
          <w:sz w:val="28"/>
          <w:szCs w:val="28"/>
        </w:rPr>
        <w:t>5.2. Методи стимулювання інтересу до навчання і мотивації навчально-пізнавальної діяльності:</w:t>
      </w:r>
    </w:p>
    <w:p w:rsidR="00751AD7" w:rsidRPr="0082214E" w:rsidRDefault="00751AD7" w:rsidP="00751AD7">
      <w:pPr>
        <w:spacing w:line="360" w:lineRule="auto"/>
        <w:jc w:val="center"/>
        <w:rPr>
          <w:b/>
          <w:bCs/>
          <w:sz w:val="28"/>
          <w:szCs w:val="28"/>
        </w:rPr>
      </w:pPr>
    </w:p>
    <w:p w:rsidR="00751AD7" w:rsidRPr="0082214E" w:rsidRDefault="00751AD7" w:rsidP="00751AD7">
      <w:pPr>
        <w:spacing w:line="360" w:lineRule="auto"/>
        <w:ind w:firstLine="567"/>
        <w:jc w:val="both"/>
        <w:rPr>
          <w:bCs/>
          <w:sz w:val="28"/>
          <w:szCs w:val="28"/>
        </w:rPr>
      </w:pPr>
      <w:r w:rsidRPr="0082214E">
        <w:rPr>
          <w:b/>
          <w:bCs/>
          <w:i/>
          <w:sz w:val="28"/>
          <w:szCs w:val="28"/>
        </w:rPr>
        <w:t>Методи стимулювання інтересу до навчання:</w:t>
      </w:r>
      <w:r w:rsidRPr="0082214E">
        <w:rPr>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 перегляд </w:t>
      </w:r>
      <w:proofErr w:type="spellStart"/>
      <w:r w:rsidRPr="0082214E">
        <w:rPr>
          <w:bCs/>
          <w:sz w:val="28"/>
          <w:szCs w:val="28"/>
        </w:rPr>
        <w:t>відеооглядів</w:t>
      </w:r>
      <w:proofErr w:type="spellEnd"/>
      <w:r w:rsidRPr="0082214E">
        <w:rPr>
          <w:bCs/>
          <w:sz w:val="28"/>
          <w:szCs w:val="28"/>
        </w:rPr>
        <w:t xml:space="preserve"> інновацій у галузі.</w:t>
      </w:r>
    </w:p>
    <w:p w:rsidR="00751AD7" w:rsidRPr="0082214E" w:rsidRDefault="00751AD7" w:rsidP="00751AD7">
      <w:pPr>
        <w:spacing w:line="360" w:lineRule="auto"/>
        <w:jc w:val="center"/>
        <w:rPr>
          <w:b/>
          <w:bCs/>
          <w:sz w:val="28"/>
          <w:szCs w:val="28"/>
        </w:rPr>
      </w:pPr>
    </w:p>
    <w:p w:rsidR="00751AD7" w:rsidRPr="0082214E" w:rsidRDefault="00751AD7" w:rsidP="00751AD7">
      <w:pPr>
        <w:spacing w:line="360" w:lineRule="auto"/>
        <w:jc w:val="center"/>
        <w:rPr>
          <w:b/>
          <w:bCs/>
          <w:sz w:val="28"/>
          <w:szCs w:val="28"/>
        </w:rPr>
      </w:pPr>
      <w:r w:rsidRPr="0082214E">
        <w:rPr>
          <w:b/>
          <w:bCs/>
          <w:sz w:val="28"/>
          <w:szCs w:val="28"/>
        </w:rPr>
        <w:br w:type="page"/>
      </w:r>
    </w:p>
    <w:p w:rsidR="00751AD7" w:rsidRPr="0082214E" w:rsidRDefault="00751AD7" w:rsidP="00751AD7">
      <w:pPr>
        <w:spacing w:line="360" w:lineRule="auto"/>
        <w:jc w:val="center"/>
        <w:rPr>
          <w:b/>
          <w:bCs/>
          <w:sz w:val="28"/>
          <w:szCs w:val="28"/>
        </w:rPr>
      </w:pPr>
      <w:r w:rsidRPr="0082214E">
        <w:rPr>
          <w:b/>
          <w:bCs/>
          <w:sz w:val="28"/>
          <w:szCs w:val="28"/>
        </w:rPr>
        <w:lastRenderedPageBreak/>
        <w:t>5.3. Інклюзивні методи навчання</w:t>
      </w:r>
    </w:p>
    <w:p w:rsidR="00751AD7" w:rsidRPr="0082214E" w:rsidRDefault="00751AD7" w:rsidP="00751AD7">
      <w:pPr>
        <w:spacing w:line="360" w:lineRule="auto"/>
        <w:ind w:firstLine="709"/>
        <w:jc w:val="both"/>
        <w:rPr>
          <w:sz w:val="28"/>
          <w:szCs w:val="28"/>
        </w:rPr>
      </w:pPr>
      <w:r w:rsidRPr="0082214E">
        <w:rPr>
          <w:sz w:val="28"/>
          <w:szCs w:val="28"/>
        </w:rPr>
        <w:t>1. Методи формування свідомості: бесіда, диспут, лекція, приклад, пояснення, переконання.</w:t>
      </w:r>
    </w:p>
    <w:p w:rsidR="00751AD7" w:rsidRPr="0082214E" w:rsidRDefault="00751AD7" w:rsidP="00751AD7">
      <w:pPr>
        <w:spacing w:line="360" w:lineRule="auto"/>
        <w:ind w:firstLine="709"/>
        <w:jc w:val="both"/>
        <w:rPr>
          <w:sz w:val="28"/>
          <w:szCs w:val="28"/>
        </w:rPr>
      </w:pPr>
      <w:r w:rsidRPr="0082214E">
        <w:rPr>
          <w:sz w:val="28"/>
          <w:szCs w:val="28"/>
        </w:rPr>
        <w:t>2. Метод організації діяльності та формування суспільної поведінки особистості: вправи, привчання, виховні ситуації, приклад.</w:t>
      </w:r>
    </w:p>
    <w:p w:rsidR="00751AD7" w:rsidRPr="0082214E" w:rsidRDefault="00751AD7" w:rsidP="00751AD7">
      <w:pPr>
        <w:spacing w:line="360" w:lineRule="auto"/>
        <w:ind w:firstLine="709"/>
        <w:jc w:val="both"/>
        <w:rPr>
          <w:sz w:val="28"/>
          <w:szCs w:val="28"/>
        </w:rPr>
      </w:pPr>
      <w:r w:rsidRPr="0082214E">
        <w:rPr>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751AD7" w:rsidRPr="0082214E" w:rsidRDefault="00751AD7" w:rsidP="00751AD7">
      <w:pPr>
        <w:spacing w:line="360" w:lineRule="auto"/>
        <w:ind w:firstLine="709"/>
        <w:jc w:val="both"/>
        <w:rPr>
          <w:sz w:val="28"/>
          <w:szCs w:val="28"/>
        </w:rPr>
      </w:pPr>
      <w:r w:rsidRPr="0082214E">
        <w:rPr>
          <w:sz w:val="28"/>
          <w:szCs w:val="28"/>
        </w:rPr>
        <w:t xml:space="preserve">4. Метод самовиховання: самопізнання, </w:t>
      </w:r>
      <w:proofErr w:type="spellStart"/>
      <w:r w:rsidRPr="0082214E">
        <w:rPr>
          <w:sz w:val="28"/>
          <w:szCs w:val="28"/>
        </w:rPr>
        <w:t>самооцінювання</w:t>
      </w:r>
      <w:proofErr w:type="spellEnd"/>
      <w:r w:rsidRPr="0082214E">
        <w:rPr>
          <w:sz w:val="28"/>
          <w:szCs w:val="28"/>
        </w:rPr>
        <w:t>, саморегуляція.</w:t>
      </w:r>
    </w:p>
    <w:p w:rsidR="00751AD7" w:rsidRPr="0082214E" w:rsidRDefault="00751AD7" w:rsidP="00751AD7">
      <w:pPr>
        <w:spacing w:line="360" w:lineRule="auto"/>
        <w:ind w:firstLine="709"/>
        <w:jc w:val="both"/>
        <w:rPr>
          <w:sz w:val="28"/>
          <w:szCs w:val="28"/>
        </w:rPr>
      </w:pPr>
      <w:r w:rsidRPr="0082214E">
        <w:rPr>
          <w:sz w:val="28"/>
          <w:szCs w:val="28"/>
        </w:rPr>
        <w:t>5. Методи соціально-психологічної допомоги: психологічне консультування, аутотренінг, стимуляційні ігри.</w:t>
      </w:r>
    </w:p>
    <w:p w:rsidR="00751AD7" w:rsidRPr="0082214E" w:rsidRDefault="00751AD7" w:rsidP="00751AD7">
      <w:pPr>
        <w:spacing w:line="360" w:lineRule="auto"/>
        <w:ind w:firstLine="709"/>
        <w:jc w:val="both"/>
        <w:rPr>
          <w:sz w:val="28"/>
          <w:szCs w:val="28"/>
        </w:rPr>
      </w:pPr>
      <w:r w:rsidRPr="0082214E">
        <w:rPr>
          <w:sz w:val="28"/>
          <w:szCs w:val="28"/>
        </w:rPr>
        <w:t>6. Спеціальні методи: патронат, супровід, тренінг, медіація.</w:t>
      </w:r>
    </w:p>
    <w:p w:rsidR="00751AD7" w:rsidRPr="0082214E" w:rsidRDefault="00751AD7" w:rsidP="00751AD7">
      <w:pPr>
        <w:spacing w:line="360" w:lineRule="auto"/>
        <w:ind w:firstLine="709"/>
        <w:jc w:val="both"/>
        <w:rPr>
          <w:sz w:val="28"/>
          <w:szCs w:val="28"/>
        </w:rPr>
      </w:pPr>
      <w:r w:rsidRPr="0082214E">
        <w:rPr>
          <w:sz w:val="28"/>
          <w:szCs w:val="28"/>
        </w:rPr>
        <w:t xml:space="preserve">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w:t>
      </w:r>
      <w:proofErr w:type="spellStart"/>
      <w:r w:rsidRPr="0082214E">
        <w:rPr>
          <w:sz w:val="28"/>
          <w:szCs w:val="28"/>
        </w:rPr>
        <w:t>корекційної</w:t>
      </w:r>
      <w:proofErr w:type="spellEnd"/>
      <w:r w:rsidRPr="0082214E">
        <w:rPr>
          <w:sz w:val="28"/>
          <w:szCs w:val="28"/>
        </w:rPr>
        <w:t xml:space="preserve"> роботи належать: суб'єктивно-прагматичний метод, метод заміщення, метод "вибуху", метод природних наслідків і трудовий метод.</w:t>
      </w:r>
    </w:p>
    <w:p w:rsidR="00751AD7" w:rsidRPr="0082214E" w:rsidRDefault="00751AD7" w:rsidP="00751AD7">
      <w:pPr>
        <w:spacing w:line="360" w:lineRule="auto"/>
        <w:ind w:firstLine="567"/>
        <w:jc w:val="both"/>
        <w:rPr>
          <w:b/>
          <w:bCs/>
          <w:sz w:val="28"/>
          <w:szCs w:val="28"/>
        </w:rPr>
      </w:pPr>
    </w:p>
    <w:p w:rsidR="00751AD7" w:rsidRPr="0082214E" w:rsidRDefault="00751AD7" w:rsidP="00751AD7">
      <w:pPr>
        <w:spacing w:line="360" w:lineRule="auto"/>
        <w:rPr>
          <w:b/>
          <w:kern w:val="32"/>
          <w:sz w:val="28"/>
          <w:szCs w:val="28"/>
        </w:rPr>
      </w:pPr>
      <w:r w:rsidRPr="0082214E">
        <w:rPr>
          <w:bCs/>
          <w:sz w:val="28"/>
          <w:szCs w:val="28"/>
        </w:rPr>
        <w:br w:type="page"/>
      </w:r>
    </w:p>
    <w:p w:rsidR="00751AD7" w:rsidRPr="00751AD7" w:rsidRDefault="00751AD7" w:rsidP="00751AD7">
      <w:pPr>
        <w:pStyle w:val="1"/>
        <w:spacing w:after="240" w:line="360" w:lineRule="auto"/>
        <w:jc w:val="center"/>
        <w:rPr>
          <w:rFonts w:ascii="Times New Roman" w:hAnsi="Times New Roman"/>
          <w:color w:val="auto"/>
          <w:sz w:val="28"/>
          <w:szCs w:val="28"/>
          <w:lang w:val="ru-RU"/>
        </w:rPr>
      </w:pPr>
      <w:r w:rsidRPr="00751AD7">
        <w:rPr>
          <w:rFonts w:ascii="Times New Roman" w:hAnsi="Times New Roman"/>
          <w:bCs w:val="0"/>
          <w:color w:val="auto"/>
          <w:sz w:val="28"/>
          <w:szCs w:val="28"/>
          <w:lang w:val="ru-RU"/>
        </w:rPr>
        <w:lastRenderedPageBreak/>
        <w:t xml:space="preserve">6. </w:t>
      </w:r>
      <w:r w:rsidRPr="00751AD7">
        <w:rPr>
          <w:rFonts w:ascii="Times New Roman" w:hAnsi="Times New Roman"/>
          <w:color w:val="auto"/>
          <w:sz w:val="28"/>
          <w:szCs w:val="28"/>
          <w:lang w:val="ru-RU"/>
        </w:rPr>
        <w:t>СИСТЕМА ОЦІНЮВАННЯ НАВЧАЛЬНИХ ДОСЯГНЕНЬ ЗДОБУВАЧІВ ОСВІТИ</w:t>
      </w:r>
    </w:p>
    <w:p w:rsidR="00751AD7" w:rsidRPr="0082214E" w:rsidRDefault="00751AD7" w:rsidP="00751AD7">
      <w:pPr>
        <w:spacing w:line="360" w:lineRule="auto"/>
        <w:ind w:firstLine="720"/>
        <w:jc w:val="both"/>
        <w:rPr>
          <w:sz w:val="28"/>
          <w:szCs w:val="28"/>
        </w:rPr>
      </w:pPr>
      <w:r w:rsidRPr="0082214E">
        <w:rPr>
          <w:sz w:val="28"/>
          <w:szCs w:val="28"/>
        </w:rPr>
        <w:t xml:space="preserve">Навчальна дисципліна оцінюється за модульно-рейтинговою системою. Вона складається з 3 змістовних модулів і викладається в </w:t>
      </w:r>
      <w:r w:rsidRPr="0082214E">
        <w:rPr>
          <w:sz w:val="28"/>
          <w:szCs w:val="28"/>
          <w:lang w:val="pl-PL"/>
        </w:rPr>
        <w:t>I</w:t>
      </w:r>
      <w:r w:rsidRPr="0082214E">
        <w:rPr>
          <w:sz w:val="28"/>
          <w:szCs w:val="28"/>
        </w:rPr>
        <w:t xml:space="preserve">, </w:t>
      </w:r>
      <w:r w:rsidRPr="0082214E">
        <w:rPr>
          <w:sz w:val="28"/>
          <w:szCs w:val="28"/>
          <w:lang w:val="pl-PL"/>
        </w:rPr>
        <w:t>II</w:t>
      </w:r>
      <w:r w:rsidRPr="0082214E">
        <w:rPr>
          <w:sz w:val="28"/>
          <w:szCs w:val="28"/>
        </w:rPr>
        <w:t xml:space="preserve"> та </w:t>
      </w:r>
      <w:r w:rsidRPr="0082214E">
        <w:rPr>
          <w:sz w:val="28"/>
          <w:szCs w:val="28"/>
          <w:lang w:val="en-US"/>
        </w:rPr>
        <w:t>III</w:t>
      </w:r>
      <w:r w:rsidRPr="0082214E">
        <w:rPr>
          <w:sz w:val="28"/>
          <w:szCs w:val="28"/>
        </w:rPr>
        <w:t xml:space="preserve"> семестрах.</w:t>
      </w:r>
    </w:p>
    <w:p w:rsidR="00751AD7" w:rsidRPr="0082214E" w:rsidRDefault="00751AD7" w:rsidP="00751AD7">
      <w:pPr>
        <w:spacing w:line="360" w:lineRule="auto"/>
        <w:ind w:firstLine="709"/>
        <w:jc w:val="both"/>
        <w:rPr>
          <w:sz w:val="28"/>
          <w:szCs w:val="28"/>
        </w:rPr>
      </w:pPr>
      <w:r w:rsidRPr="0082214E">
        <w:rPr>
          <w:sz w:val="28"/>
          <w:szCs w:val="28"/>
        </w:rPr>
        <w:t xml:space="preserve">Результати навчальної діяльності </w:t>
      </w:r>
      <w:r w:rsidRPr="0082214E">
        <w:rPr>
          <w:bCs/>
          <w:iCs/>
          <w:sz w:val="28"/>
          <w:szCs w:val="28"/>
        </w:rPr>
        <w:t>здобувачів освіти</w:t>
      </w:r>
      <w:r w:rsidRPr="0082214E">
        <w:rPr>
          <w:sz w:val="28"/>
          <w:szCs w:val="28"/>
        </w:rPr>
        <w:t xml:space="preserve"> оцінюються за 100-бальною шкалою в кожному семестрі окремо.</w:t>
      </w:r>
    </w:p>
    <w:p w:rsidR="00751AD7" w:rsidRPr="0082214E" w:rsidRDefault="00751AD7" w:rsidP="00751AD7">
      <w:pPr>
        <w:spacing w:line="360" w:lineRule="auto"/>
        <w:ind w:firstLine="720"/>
        <w:jc w:val="both"/>
        <w:rPr>
          <w:sz w:val="28"/>
          <w:szCs w:val="28"/>
        </w:rPr>
      </w:pPr>
      <w:r w:rsidRPr="0082214E">
        <w:rPr>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751AD7" w:rsidRPr="0082214E" w:rsidRDefault="00751AD7" w:rsidP="00751AD7">
      <w:pPr>
        <w:spacing w:line="360" w:lineRule="auto"/>
        <w:ind w:firstLine="720"/>
        <w:jc w:val="both"/>
        <w:rPr>
          <w:sz w:val="28"/>
          <w:szCs w:val="28"/>
        </w:rPr>
      </w:pPr>
      <w:r w:rsidRPr="0082214E">
        <w:rPr>
          <w:sz w:val="28"/>
          <w:szCs w:val="28"/>
        </w:rPr>
        <w:t>Модульний контроль: кількість балів, які необхідні для отримання відповідної оцінки за змістовий модуль упродовж семестру.</w:t>
      </w:r>
    </w:p>
    <w:p w:rsidR="00751AD7" w:rsidRPr="0082214E" w:rsidRDefault="00751AD7" w:rsidP="00751AD7">
      <w:pPr>
        <w:spacing w:line="360" w:lineRule="auto"/>
        <w:ind w:firstLine="709"/>
        <w:jc w:val="both"/>
        <w:rPr>
          <w:sz w:val="28"/>
          <w:szCs w:val="28"/>
        </w:rPr>
      </w:pPr>
      <w:r w:rsidRPr="0082214E">
        <w:rPr>
          <w:sz w:val="28"/>
          <w:szCs w:val="28"/>
        </w:rPr>
        <w:t xml:space="preserve">Семестровий (підсумковий) контроль: виставлення семестрової оцінки </w:t>
      </w:r>
      <w:r w:rsidRPr="0082214E">
        <w:rPr>
          <w:bCs/>
          <w:iCs/>
          <w:sz w:val="28"/>
          <w:szCs w:val="28"/>
        </w:rPr>
        <w:t>здобувачам освіти</w:t>
      </w:r>
      <w:r w:rsidRPr="0082214E">
        <w:rPr>
          <w:sz w:val="28"/>
          <w:szCs w:val="28"/>
        </w:rPr>
        <w:t>, які опрацювали теми, практично засвоїли їх і мають позитивні результати, набрали необхідну кількість балів.</w:t>
      </w:r>
    </w:p>
    <w:p w:rsidR="00751AD7" w:rsidRPr="0082214E" w:rsidRDefault="00751AD7" w:rsidP="00751AD7">
      <w:pPr>
        <w:spacing w:line="360" w:lineRule="auto"/>
        <w:ind w:firstLine="709"/>
        <w:jc w:val="both"/>
        <w:rPr>
          <w:sz w:val="28"/>
          <w:szCs w:val="28"/>
        </w:rPr>
      </w:pPr>
      <w:r w:rsidRPr="0082214E">
        <w:rPr>
          <w:sz w:val="28"/>
          <w:szCs w:val="28"/>
        </w:rPr>
        <w:t xml:space="preserve">Загальні критерії оцінювання успішності </w:t>
      </w:r>
      <w:r w:rsidRPr="0082214E">
        <w:rPr>
          <w:bCs/>
          <w:iCs/>
          <w:sz w:val="28"/>
          <w:szCs w:val="28"/>
        </w:rPr>
        <w:t>здобувачів освіти</w:t>
      </w:r>
      <w:r w:rsidRPr="0082214E">
        <w:rPr>
          <w:sz w:val="28"/>
          <w:szCs w:val="28"/>
        </w:rPr>
        <w:t>, які отримали за 4-бальною шкалою оцінки «відмінно», «добре», «задовільно», «незадовільно», подано в таблиці нижче.</w:t>
      </w:r>
    </w:p>
    <w:p w:rsidR="00751AD7" w:rsidRPr="0082214E" w:rsidRDefault="00751AD7" w:rsidP="00751AD7">
      <w:pPr>
        <w:spacing w:line="360" w:lineRule="auto"/>
        <w:ind w:firstLine="709"/>
        <w:jc w:val="both"/>
        <w:rPr>
          <w:sz w:val="28"/>
          <w:szCs w:val="28"/>
        </w:rPr>
      </w:pPr>
      <w:r w:rsidRPr="0082214E">
        <w:rPr>
          <w:sz w:val="28"/>
          <w:szCs w:val="28"/>
        </w:rPr>
        <w:t xml:space="preserve">Кожний модуль включає бали за поточну роботу </w:t>
      </w:r>
      <w:r w:rsidRPr="0082214E">
        <w:rPr>
          <w:bCs/>
          <w:iCs/>
          <w:sz w:val="28"/>
          <w:szCs w:val="28"/>
        </w:rPr>
        <w:t>здобувача освіти</w:t>
      </w:r>
      <w:r w:rsidRPr="0082214E">
        <w:rPr>
          <w:sz w:val="28"/>
          <w:szCs w:val="28"/>
        </w:rPr>
        <w:t xml:space="preserve"> на практичних заняттях, виконання самостійної роботи, індивідуальну роботу, модульну контрольну роботу.</w:t>
      </w:r>
    </w:p>
    <w:p w:rsidR="00751AD7" w:rsidRPr="0082214E" w:rsidRDefault="00751AD7" w:rsidP="00751AD7">
      <w:pPr>
        <w:spacing w:line="360" w:lineRule="auto"/>
        <w:ind w:firstLine="709"/>
        <w:jc w:val="both"/>
        <w:rPr>
          <w:sz w:val="28"/>
          <w:szCs w:val="28"/>
        </w:rPr>
      </w:pPr>
      <w:r w:rsidRPr="0082214E">
        <w:rPr>
          <w:sz w:val="28"/>
          <w:szCs w:val="28"/>
        </w:rPr>
        <w:t>Виконання модульних контрольних робіт здійснюється в режимі комп’ютерної діагностики або з використанням роздрукованих завдань.</w:t>
      </w:r>
    </w:p>
    <w:p w:rsidR="00751AD7" w:rsidRPr="0082214E" w:rsidRDefault="00751AD7" w:rsidP="00751AD7">
      <w:pPr>
        <w:spacing w:line="360" w:lineRule="auto"/>
        <w:ind w:firstLine="709"/>
        <w:jc w:val="both"/>
        <w:rPr>
          <w:sz w:val="28"/>
          <w:szCs w:val="28"/>
        </w:rPr>
      </w:pPr>
      <w:r w:rsidRPr="0082214E">
        <w:rPr>
          <w:sz w:val="28"/>
          <w:szCs w:val="28"/>
        </w:rPr>
        <w:t xml:space="preserve">Індивідуальні дослідження, які виконує </w:t>
      </w:r>
      <w:r w:rsidRPr="0082214E">
        <w:rPr>
          <w:bCs/>
          <w:iCs/>
          <w:sz w:val="28"/>
          <w:szCs w:val="28"/>
        </w:rPr>
        <w:t>здобувач освіти</w:t>
      </w:r>
      <w:r w:rsidRPr="0082214E">
        <w:rPr>
          <w:sz w:val="28"/>
          <w:szCs w:val="28"/>
        </w:rPr>
        <w:t xml:space="preserve"> за визначеною тематикою, обговорюються та захищаються на практичних заняттях. </w:t>
      </w:r>
    </w:p>
    <w:p w:rsidR="00751AD7" w:rsidRPr="0082214E" w:rsidRDefault="00751AD7" w:rsidP="00751AD7">
      <w:pPr>
        <w:spacing w:line="360" w:lineRule="auto"/>
        <w:ind w:firstLine="709"/>
        <w:jc w:val="both"/>
        <w:rPr>
          <w:sz w:val="28"/>
          <w:szCs w:val="28"/>
        </w:rPr>
      </w:pPr>
      <w:r w:rsidRPr="0082214E">
        <w:rPr>
          <w:sz w:val="28"/>
          <w:szCs w:val="28"/>
        </w:rPr>
        <w:t xml:space="preserve">Модульний контроль знань </w:t>
      </w:r>
      <w:r w:rsidRPr="0082214E">
        <w:rPr>
          <w:bCs/>
          <w:iCs/>
          <w:sz w:val="28"/>
          <w:szCs w:val="28"/>
        </w:rPr>
        <w:t>здобувачів освіти</w:t>
      </w:r>
      <w:r w:rsidRPr="0082214E">
        <w:rPr>
          <w:sz w:val="28"/>
          <w:szCs w:val="28"/>
        </w:rPr>
        <w:t xml:space="preserve"> здійснюється після завершення вивчення навчального матеріалу модуля.</w:t>
      </w:r>
    </w:p>
    <w:p w:rsidR="00751AD7" w:rsidRPr="0082214E" w:rsidRDefault="00751AD7" w:rsidP="00751AD7">
      <w:pPr>
        <w:spacing w:line="360" w:lineRule="auto"/>
        <w:ind w:firstLine="709"/>
        <w:jc w:val="both"/>
        <w:rPr>
          <w:sz w:val="28"/>
          <w:szCs w:val="28"/>
        </w:rPr>
      </w:pPr>
      <w:r w:rsidRPr="0082214E">
        <w:rPr>
          <w:sz w:val="28"/>
          <w:szCs w:val="28"/>
        </w:rPr>
        <w:br w:type="page"/>
      </w:r>
    </w:p>
    <w:p w:rsidR="00751AD7" w:rsidRPr="0082214E" w:rsidRDefault="00751AD7" w:rsidP="00751AD7">
      <w:pPr>
        <w:tabs>
          <w:tab w:val="num" w:pos="426"/>
        </w:tabs>
        <w:spacing w:before="240" w:after="240"/>
        <w:jc w:val="center"/>
        <w:rPr>
          <w:sz w:val="28"/>
          <w:szCs w:val="28"/>
        </w:rPr>
      </w:pPr>
      <w:r w:rsidRPr="0082214E">
        <w:rPr>
          <w:b/>
          <w:sz w:val="28"/>
          <w:szCs w:val="28"/>
        </w:rPr>
        <w:lastRenderedPageBreak/>
        <w:t>6.1. Загальні критерії оцінювання навчальних досягнень здобувачів освіти</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2"/>
        <w:gridCol w:w="7538"/>
      </w:tblGrid>
      <w:tr w:rsidR="00751AD7" w:rsidRPr="0082214E" w:rsidTr="00EB2F83">
        <w:trPr>
          <w:jc w:val="center"/>
        </w:trPr>
        <w:tc>
          <w:tcPr>
            <w:tcW w:w="2182" w:type="dxa"/>
          </w:tcPr>
          <w:p w:rsidR="00751AD7" w:rsidRPr="0082214E" w:rsidRDefault="00751AD7" w:rsidP="00EB2F83">
            <w:pPr>
              <w:tabs>
                <w:tab w:val="num" w:pos="426"/>
              </w:tabs>
              <w:spacing w:line="276" w:lineRule="auto"/>
              <w:jc w:val="center"/>
              <w:rPr>
                <w:b/>
                <w:sz w:val="28"/>
                <w:szCs w:val="28"/>
              </w:rPr>
            </w:pPr>
            <w:r w:rsidRPr="0082214E">
              <w:rPr>
                <w:b/>
                <w:sz w:val="28"/>
                <w:szCs w:val="28"/>
              </w:rPr>
              <w:t>Оцінка</w:t>
            </w:r>
          </w:p>
        </w:tc>
        <w:tc>
          <w:tcPr>
            <w:tcW w:w="7538" w:type="dxa"/>
          </w:tcPr>
          <w:p w:rsidR="00751AD7" w:rsidRPr="0082214E" w:rsidRDefault="00751AD7" w:rsidP="00EB2F83">
            <w:pPr>
              <w:tabs>
                <w:tab w:val="num" w:pos="426"/>
              </w:tabs>
              <w:spacing w:line="276" w:lineRule="auto"/>
              <w:jc w:val="center"/>
              <w:rPr>
                <w:b/>
                <w:sz w:val="28"/>
                <w:szCs w:val="28"/>
              </w:rPr>
            </w:pPr>
            <w:r w:rsidRPr="0082214E">
              <w:rPr>
                <w:b/>
                <w:sz w:val="28"/>
                <w:szCs w:val="28"/>
              </w:rPr>
              <w:t>Критерії оцінювання</w:t>
            </w:r>
          </w:p>
        </w:tc>
      </w:tr>
      <w:tr w:rsidR="00751AD7" w:rsidRPr="0082214E" w:rsidTr="00EB2F83">
        <w:trPr>
          <w:jc w:val="center"/>
        </w:trPr>
        <w:tc>
          <w:tcPr>
            <w:tcW w:w="2182" w:type="dxa"/>
            <w:vAlign w:val="center"/>
          </w:tcPr>
          <w:p w:rsidR="00751AD7" w:rsidRPr="0082214E" w:rsidRDefault="00751AD7" w:rsidP="00EB2F83">
            <w:pPr>
              <w:tabs>
                <w:tab w:val="num" w:pos="426"/>
              </w:tabs>
              <w:spacing w:line="276" w:lineRule="auto"/>
              <w:jc w:val="center"/>
              <w:rPr>
                <w:b/>
                <w:i/>
                <w:sz w:val="28"/>
                <w:szCs w:val="28"/>
              </w:rPr>
            </w:pPr>
            <w:r w:rsidRPr="0082214E">
              <w:rPr>
                <w:b/>
                <w:i/>
                <w:sz w:val="28"/>
                <w:szCs w:val="28"/>
              </w:rPr>
              <w:t>«відмінно»</w:t>
            </w:r>
          </w:p>
        </w:tc>
        <w:tc>
          <w:tcPr>
            <w:tcW w:w="7538" w:type="dxa"/>
          </w:tcPr>
          <w:p w:rsidR="00751AD7" w:rsidRPr="0082214E" w:rsidRDefault="00751AD7" w:rsidP="00EB2F83">
            <w:pPr>
              <w:tabs>
                <w:tab w:val="num" w:pos="426"/>
              </w:tabs>
              <w:jc w:val="both"/>
              <w:rPr>
                <w:sz w:val="28"/>
                <w:szCs w:val="28"/>
              </w:rPr>
            </w:pPr>
            <w:r w:rsidRPr="0082214E">
              <w:rPr>
                <w:sz w:val="28"/>
                <w:szCs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751AD7" w:rsidRPr="0082214E" w:rsidTr="00EB2F83">
        <w:trPr>
          <w:jc w:val="center"/>
        </w:trPr>
        <w:tc>
          <w:tcPr>
            <w:tcW w:w="2182" w:type="dxa"/>
            <w:vAlign w:val="center"/>
          </w:tcPr>
          <w:p w:rsidR="00751AD7" w:rsidRPr="0082214E" w:rsidRDefault="00751AD7" w:rsidP="00EB2F83">
            <w:pPr>
              <w:tabs>
                <w:tab w:val="num" w:pos="426"/>
              </w:tabs>
              <w:spacing w:line="276" w:lineRule="auto"/>
              <w:jc w:val="center"/>
              <w:rPr>
                <w:b/>
                <w:i/>
                <w:sz w:val="28"/>
                <w:szCs w:val="28"/>
              </w:rPr>
            </w:pPr>
            <w:r w:rsidRPr="0082214E">
              <w:rPr>
                <w:b/>
                <w:i/>
                <w:sz w:val="28"/>
                <w:szCs w:val="28"/>
              </w:rPr>
              <w:t>«добре»</w:t>
            </w:r>
          </w:p>
        </w:tc>
        <w:tc>
          <w:tcPr>
            <w:tcW w:w="7538" w:type="dxa"/>
          </w:tcPr>
          <w:p w:rsidR="00751AD7" w:rsidRPr="0082214E" w:rsidRDefault="00751AD7" w:rsidP="00EB2F83">
            <w:pPr>
              <w:tabs>
                <w:tab w:val="num" w:pos="426"/>
              </w:tabs>
              <w:jc w:val="both"/>
              <w:rPr>
                <w:sz w:val="28"/>
                <w:szCs w:val="28"/>
              </w:rPr>
            </w:pPr>
            <w:r w:rsidRPr="0082214E">
              <w:rPr>
                <w:sz w:val="28"/>
                <w:szCs w:val="28"/>
              </w:rPr>
              <w:t xml:space="preserve">Ставиться за вияв </w:t>
            </w:r>
            <w:r w:rsidRPr="0082214E">
              <w:rPr>
                <w:bCs/>
                <w:iCs/>
                <w:sz w:val="28"/>
                <w:szCs w:val="28"/>
              </w:rPr>
              <w:t>здобувачем освіти</w:t>
            </w:r>
            <w:r w:rsidRPr="0082214E">
              <w:rPr>
                <w:sz w:val="28"/>
                <w:szCs w:val="28"/>
              </w:rPr>
              <w:t xml:space="preserve">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w:t>
            </w:r>
            <w:r w:rsidRPr="0082214E">
              <w:rPr>
                <w:bCs/>
                <w:iCs/>
                <w:sz w:val="28"/>
                <w:szCs w:val="28"/>
              </w:rPr>
              <w:t>здобувача освіти</w:t>
            </w:r>
            <w:r w:rsidRPr="0082214E">
              <w:rPr>
                <w:sz w:val="28"/>
                <w:szCs w:val="28"/>
              </w:rPr>
              <w:t xml:space="preserve"> наявні незначні помилки.</w:t>
            </w:r>
          </w:p>
        </w:tc>
      </w:tr>
      <w:tr w:rsidR="00751AD7" w:rsidRPr="0082214E" w:rsidTr="00EB2F83">
        <w:trPr>
          <w:jc w:val="center"/>
        </w:trPr>
        <w:tc>
          <w:tcPr>
            <w:tcW w:w="2182" w:type="dxa"/>
            <w:vAlign w:val="center"/>
          </w:tcPr>
          <w:p w:rsidR="00751AD7" w:rsidRPr="0082214E" w:rsidRDefault="00751AD7" w:rsidP="00EB2F83">
            <w:pPr>
              <w:tabs>
                <w:tab w:val="num" w:pos="426"/>
              </w:tabs>
              <w:spacing w:line="276" w:lineRule="auto"/>
              <w:jc w:val="center"/>
              <w:rPr>
                <w:b/>
                <w:i/>
                <w:sz w:val="28"/>
                <w:szCs w:val="28"/>
              </w:rPr>
            </w:pPr>
            <w:r w:rsidRPr="0082214E">
              <w:rPr>
                <w:b/>
                <w:i/>
                <w:sz w:val="28"/>
                <w:szCs w:val="28"/>
              </w:rPr>
              <w:t>«задовільно»</w:t>
            </w:r>
          </w:p>
        </w:tc>
        <w:tc>
          <w:tcPr>
            <w:tcW w:w="7538" w:type="dxa"/>
          </w:tcPr>
          <w:p w:rsidR="00751AD7" w:rsidRPr="0082214E" w:rsidRDefault="00751AD7" w:rsidP="00EB2F83">
            <w:pPr>
              <w:tabs>
                <w:tab w:val="num" w:pos="426"/>
              </w:tabs>
              <w:jc w:val="both"/>
              <w:rPr>
                <w:sz w:val="28"/>
                <w:szCs w:val="28"/>
              </w:rPr>
            </w:pPr>
            <w:r w:rsidRPr="0082214E">
              <w:rPr>
                <w:sz w:val="28"/>
                <w:szCs w:val="28"/>
              </w:rPr>
              <w:t xml:space="preserve">Ставиться за вияв знання основного навчального матеріалу в обсязі, достатньому для подальшого навчання і майбутньої фахової діяльності, поверхневу обізнаність із основною і додатковою літературою, передбаченою навчальною програмою. Можливі суттєві помилки у виконанні практичних завдань, але </w:t>
            </w:r>
            <w:r w:rsidRPr="0082214E">
              <w:rPr>
                <w:bCs/>
                <w:iCs/>
                <w:sz w:val="28"/>
                <w:szCs w:val="28"/>
              </w:rPr>
              <w:t>здобувач освіти</w:t>
            </w:r>
            <w:r w:rsidRPr="0082214E">
              <w:rPr>
                <w:sz w:val="28"/>
                <w:szCs w:val="28"/>
              </w:rPr>
              <w:t xml:space="preserve"> спроможний усунути їх із допомогою викладача.</w:t>
            </w:r>
          </w:p>
        </w:tc>
      </w:tr>
      <w:tr w:rsidR="00751AD7" w:rsidRPr="0082214E" w:rsidTr="00EB2F83">
        <w:trPr>
          <w:jc w:val="center"/>
        </w:trPr>
        <w:tc>
          <w:tcPr>
            <w:tcW w:w="2182" w:type="dxa"/>
            <w:vAlign w:val="center"/>
          </w:tcPr>
          <w:p w:rsidR="00751AD7" w:rsidRPr="0082214E" w:rsidRDefault="00751AD7" w:rsidP="00EB2F83">
            <w:pPr>
              <w:spacing w:line="276" w:lineRule="auto"/>
              <w:ind w:left="-108"/>
              <w:jc w:val="right"/>
              <w:rPr>
                <w:b/>
                <w:i/>
                <w:sz w:val="28"/>
                <w:szCs w:val="28"/>
              </w:rPr>
            </w:pPr>
            <w:r w:rsidRPr="0082214E">
              <w:rPr>
                <w:b/>
                <w:i/>
                <w:sz w:val="28"/>
                <w:szCs w:val="28"/>
              </w:rPr>
              <w:t>«незадовільно»</w:t>
            </w:r>
          </w:p>
        </w:tc>
        <w:tc>
          <w:tcPr>
            <w:tcW w:w="7538" w:type="dxa"/>
          </w:tcPr>
          <w:p w:rsidR="00751AD7" w:rsidRPr="0082214E" w:rsidRDefault="00751AD7" w:rsidP="00EB2F83">
            <w:pPr>
              <w:tabs>
                <w:tab w:val="num" w:pos="426"/>
              </w:tabs>
              <w:jc w:val="both"/>
              <w:rPr>
                <w:sz w:val="28"/>
                <w:szCs w:val="28"/>
              </w:rPr>
            </w:pPr>
            <w:r w:rsidRPr="0082214E">
              <w:rPr>
                <w:sz w:val="28"/>
                <w:szCs w:val="28"/>
              </w:rPr>
              <w:t xml:space="preserve">Виставляється </w:t>
            </w:r>
            <w:r w:rsidRPr="0082214E">
              <w:rPr>
                <w:bCs/>
                <w:iCs/>
                <w:sz w:val="28"/>
                <w:szCs w:val="28"/>
              </w:rPr>
              <w:t>здобувачу освіти</w:t>
            </w:r>
            <w:r w:rsidRPr="0082214E">
              <w:rPr>
                <w:sz w:val="28"/>
                <w:szCs w:val="28"/>
              </w:rPr>
              <w:t xml:space="preserve">, відповідь якого під час відтворення основного програмового матеріалу поверхнева, фрагментарна, що зумовлюється початковими уявленнями про предмет вивчення. Таким чином, оцінка «незадовільно» ставиться </w:t>
            </w:r>
            <w:r w:rsidRPr="0082214E">
              <w:rPr>
                <w:bCs/>
                <w:iCs/>
                <w:sz w:val="28"/>
                <w:szCs w:val="28"/>
              </w:rPr>
              <w:t>здобувачу освіти</w:t>
            </w:r>
            <w:r w:rsidRPr="0082214E">
              <w:rPr>
                <w:sz w:val="28"/>
                <w:szCs w:val="28"/>
              </w:rPr>
              <w:t>,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751AD7" w:rsidRPr="0082214E" w:rsidRDefault="00751AD7" w:rsidP="00751AD7">
      <w:pPr>
        <w:tabs>
          <w:tab w:val="left" w:pos="2030"/>
          <w:tab w:val="left" w:pos="10065"/>
        </w:tabs>
        <w:jc w:val="center"/>
        <w:rPr>
          <w:b/>
          <w:sz w:val="28"/>
          <w:szCs w:val="28"/>
        </w:rPr>
      </w:pPr>
    </w:p>
    <w:p w:rsidR="00751AD7" w:rsidRPr="0082214E" w:rsidRDefault="00751AD7" w:rsidP="00751AD7">
      <w:pPr>
        <w:tabs>
          <w:tab w:val="left" w:pos="2030"/>
          <w:tab w:val="left" w:pos="10065"/>
        </w:tabs>
        <w:jc w:val="center"/>
        <w:rPr>
          <w:b/>
          <w:sz w:val="16"/>
          <w:szCs w:val="16"/>
        </w:rPr>
      </w:pPr>
      <w:r w:rsidRPr="0082214E">
        <w:rPr>
          <w:b/>
          <w:sz w:val="16"/>
          <w:szCs w:val="16"/>
        </w:rPr>
        <w:br w:type="page"/>
      </w:r>
    </w:p>
    <w:p w:rsidR="00751AD7" w:rsidRPr="0082214E" w:rsidRDefault="00751AD7" w:rsidP="00751AD7">
      <w:pPr>
        <w:spacing w:before="240" w:after="240"/>
        <w:jc w:val="center"/>
        <w:rPr>
          <w:b/>
          <w:sz w:val="28"/>
        </w:rPr>
      </w:pPr>
      <w:r w:rsidRPr="0082214E">
        <w:rPr>
          <w:b/>
          <w:sz w:val="28"/>
        </w:rPr>
        <w:lastRenderedPageBreak/>
        <w:t>6.2. Система оцінювання роботи здобувачів освіти упродовж 1,2 семестрів</w:t>
      </w:r>
    </w:p>
    <w:p w:rsidR="00751AD7" w:rsidRPr="0082214E" w:rsidRDefault="00751AD7" w:rsidP="00751AD7">
      <w:pPr>
        <w:tabs>
          <w:tab w:val="left" w:pos="2030"/>
          <w:tab w:val="left" w:pos="10065"/>
        </w:tabs>
        <w:jc w:val="center"/>
        <w:rPr>
          <w:b/>
          <w:sz w:val="16"/>
          <w:szCs w:val="16"/>
        </w:rPr>
      </w:pPr>
    </w:p>
    <w:tbl>
      <w:tblPr>
        <w:tblW w:w="946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8"/>
        <w:gridCol w:w="2126"/>
      </w:tblGrid>
      <w:tr w:rsidR="00751AD7" w:rsidRPr="0082214E" w:rsidTr="00EB2F83">
        <w:trPr>
          <w:cantSplit/>
          <w:trHeight w:val="987"/>
        </w:trPr>
        <w:tc>
          <w:tcPr>
            <w:tcW w:w="7338" w:type="dxa"/>
            <w:shd w:val="clear" w:color="auto" w:fill="auto"/>
            <w:vAlign w:val="center"/>
          </w:tcPr>
          <w:p w:rsidR="00751AD7" w:rsidRPr="0082214E" w:rsidRDefault="00751AD7" w:rsidP="00EB2F83">
            <w:pPr>
              <w:tabs>
                <w:tab w:val="left" w:pos="2030"/>
                <w:tab w:val="left" w:pos="10065"/>
              </w:tabs>
              <w:jc w:val="center"/>
              <w:rPr>
                <w:b/>
              </w:rPr>
            </w:pPr>
            <w:r w:rsidRPr="0082214E">
              <w:rPr>
                <w:b/>
              </w:rPr>
              <w:t>Вид діяльності студента</w:t>
            </w:r>
          </w:p>
        </w:tc>
        <w:tc>
          <w:tcPr>
            <w:tcW w:w="2126" w:type="dxa"/>
            <w:shd w:val="clear" w:color="auto" w:fill="auto"/>
            <w:vAlign w:val="center"/>
          </w:tcPr>
          <w:p w:rsidR="00751AD7" w:rsidRPr="0082214E" w:rsidRDefault="00751AD7" w:rsidP="00EB2F83">
            <w:pPr>
              <w:tabs>
                <w:tab w:val="left" w:pos="2030"/>
                <w:tab w:val="left" w:pos="10065"/>
              </w:tabs>
              <w:jc w:val="center"/>
              <w:rPr>
                <w:b/>
              </w:rPr>
            </w:pPr>
            <w:r w:rsidRPr="0082214E">
              <w:rPr>
                <w:b/>
              </w:rPr>
              <w:t>Максимальна кількість балів за одиницю</w:t>
            </w:r>
          </w:p>
        </w:tc>
      </w:tr>
      <w:tr w:rsidR="00751AD7" w:rsidRPr="0082214E" w:rsidTr="00EB2F83">
        <w:tc>
          <w:tcPr>
            <w:tcW w:w="9464" w:type="dxa"/>
            <w:gridSpan w:val="2"/>
            <w:shd w:val="clear" w:color="auto" w:fill="auto"/>
            <w:vAlign w:val="center"/>
          </w:tcPr>
          <w:p w:rsidR="00751AD7" w:rsidRPr="0082214E" w:rsidRDefault="00751AD7" w:rsidP="00EB2F83">
            <w:pPr>
              <w:tabs>
                <w:tab w:val="left" w:pos="2030"/>
                <w:tab w:val="left" w:pos="10065"/>
              </w:tabs>
              <w:jc w:val="center"/>
              <w:rPr>
                <w:b/>
                <w:sz w:val="28"/>
                <w:szCs w:val="28"/>
              </w:rPr>
            </w:pPr>
            <w:r w:rsidRPr="0082214E">
              <w:rPr>
                <w:b/>
                <w:sz w:val="28"/>
                <w:szCs w:val="28"/>
              </w:rPr>
              <w:t>І. Обов’язкові</w:t>
            </w:r>
          </w:p>
        </w:tc>
      </w:tr>
      <w:tr w:rsidR="00751AD7" w:rsidRPr="0082214E" w:rsidTr="00EB2F83">
        <w:tc>
          <w:tcPr>
            <w:tcW w:w="7338" w:type="dxa"/>
            <w:shd w:val="clear" w:color="auto" w:fill="auto"/>
            <w:vAlign w:val="center"/>
          </w:tcPr>
          <w:p w:rsidR="00751AD7" w:rsidRPr="0082214E" w:rsidRDefault="00751AD7" w:rsidP="00EB2F83">
            <w:pPr>
              <w:tabs>
                <w:tab w:val="left" w:pos="2030"/>
                <w:tab w:val="left" w:pos="10065"/>
              </w:tabs>
              <w:rPr>
                <w:sz w:val="28"/>
                <w:szCs w:val="28"/>
              </w:rPr>
            </w:pPr>
            <w:r w:rsidRPr="0082214E">
              <w:rPr>
                <w:sz w:val="28"/>
                <w:szCs w:val="28"/>
              </w:rPr>
              <w:t>1.1. Відвідування лекцій</w:t>
            </w:r>
          </w:p>
        </w:tc>
        <w:tc>
          <w:tcPr>
            <w:tcW w:w="2126" w:type="dxa"/>
            <w:shd w:val="clear" w:color="auto" w:fill="auto"/>
            <w:vAlign w:val="center"/>
          </w:tcPr>
          <w:p w:rsidR="00751AD7" w:rsidRPr="0082214E" w:rsidRDefault="00751AD7" w:rsidP="00EB2F83">
            <w:pPr>
              <w:tabs>
                <w:tab w:val="left" w:pos="2030"/>
                <w:tab w:val="left" w:pos="10065"/>
              </w:tabs>
              <w:jc w:val="center"/>
            </w:pPr>
            <w:r w:rsidRPr="0082214E">
              <w:t>Не передбач.</w:t>
            </w:r>
          </w:p>
        </w:tc>
      </w:tr>
      <w:tr w:rsidR="00751AD7" w:rsidRPr="0082214E" w:rsidTr="00EB2F83">
        <w:tc>
          <w:tcPr>
            <w:tcW w:w="7338" w:type="dxa"/>
            <w:shd w:val="clear" w:color="auto" w:fill="auto"/>
            <w:vAlign w:val="center"/>
          </w:tcPr>
          <w:p w:rsidR="00751AD7" w:rsidRPr="0082214E" w:rsidRDefault="00751AD7" w:rsidP="00EB2F83">
            <w:pPr>
              <w:tabs>
                <w:tab w:val="left" w:pos="2030"/>
                <w:tab w:val="left" w:pos="10065"/>
              </w:tabs>
              <w:rPr>
                <w:sz w:val="28"/>
                <w:szCs w:val="28"/>
              </w:rPr>
            </w:pPr>
            <w:r w:rsidRPr="0082214E">
              <w:rPr>
                <w:sz w:val="28"/>
                <w:szCs w:val="28"/>
              </w:rPr>
              <w:t>1.2. Відвідування практичних занять</w:t>
            </w:r>
          </w:p>
        </w:tc>
        <w:tc>
          <w:tcPr>
            <w:tcW w:w="2126" w:type="dxa"/>
            <w:shd w:val="clear" w:color="auto" w:fill="auto"/>
            <w:vAlign w:val="center"/>
          </w:tcPr>
          <w:p w:rsidR="00751AD7" w:rsidRPr="0082214E" w:rsidRDefault="00751AD7" w:rsidP="00EB2F83">
            <w:pPr>
              <w:tabs>
                <w:tab w:val="left" w:pos="2030"/>
                <w:tab w:val="left" w:pos="10065"/>
              </w:tabs>
              <w:jc w:val="center"/>
            </w:pPr>
            <w:r w:rsidRPr="0082214E">
              <w:t>Не передбач.</w:t>
            </w:r>
          </w:p>
        </w:tc>
      </w:tr>
      <w:tr w:rsidR="00751AD7" w:rsidRPr="0082214E" w:rsidTr="00EB2F83">
        <w:tc>
          <w:tcPr>
            <w:tcW w:w="7338" w:type="dxa"/>
            <w:shd w:val="clear" w:color="auto" w:fill="auto"/>
            <w:vAlign w:val="center"/>
          </w:tcPr>
          <w:p w:rsidR="00751AD7" w:rsidRPr="0082214E" w:rsidRDefault="00751AD7" w:rsidP="00EB2F83">
            <w:pPr>
              <w:tabs>
                <w:tab w:val="left" w:pos="2030"/>
                <w:tab w:val="left" w:pos="10065"/>
              </w:tabs>
              <w:rPr>
                <w:sz w:val="28"/>
                <w:szCs w:val="28"/>
              </w:rPr>
            </w:pPr>
            <w:r w:rsidRPr="0082214E">
              <w:rPr>
                <w:sz w:val="28"/>
                <w:szCs w:val="28"/>
              </w:rPr>
              <w:t>1.3. Робота на практичному занятті</w:t>
            </w:r>
          </w:p>
        </w:tc>
        <w:tc>
          <w:tcPr>
            <w:tcW w:w="2126" w:type="dxa"/>
            <w:vMerge w:val="restart"/>
            <w:shd w:val="clear" w:color="auto" w:fill="auto"/>
            <w:vAlign w:val="center"/>
          </w:tcPr>
          <w:p w:rsidR="00751AD7" w:rsidRPr="0082214E" w:rsidRDefault="00751AD7" w:rsidP="00EB2F83">
            <w:pPr>
              <w:tabs>
                <w:tab w:val="left" w:pos="2030"/>
                <w:tab w:val="left" w:pos="10065"/>
              </w:tabs>
              <w:jc w:val="center"/>
              <w:rPr>
                <w:sz w:val="28"/>
                <w:szCs w:val="28"/>
              </w:rPr>
            </w:pPr>
            <w:r w:rsidRPr="0082214E">
              <w:rPr>
                <w:sz w:val="28"/>
                <w:szCs w:val="28"/>
              </w:rPr>
              <w:t>5/10</w:t>
            </w:r>
          </w:p>
          <w:p w:rsidR="00751AD7" w:rsidRPr="0082214E" w:rsidRDefault="00751AD7" w:rsidP="00EB2F83">
            <w:pPr>
              <w:tabs>
                <w:tab w:val="left" w:pos="2030"/>
                <w:tab w:val="left" w:pos="10065"/>
              </w:tabs>
              <w:jc w:val="center"/>
              <w:rPr>
                <w:b/>
                <w:sz w:val="28"/>
                <w:szCs w:val="28"/>
              </w:rPr>
            </w:pPr>
          </w:p>
        </w:tc>
      </w:tr>
      <w:tr w:rsidR="00751AD7" w:rsidRPr="0082214E" w:rsidTr="00EB2F83">
        <w:tc>
          <w:tcPr>
            <w:tcW w:w="7338" w:type="dxa"/>
            <w:shd w:val="clear" w:color="auto" w:fill="auto"/>
            <w:vAlign w:val="center"/>
          </w:tcPr>
          <w:p w:rsidR="00751AD7" w:rsidRPr="0082214E" w:rsidRDefault="00751AD7" w:rsidP="00EB2F83">
            <w:pPr>
              <w:tabs>
                <w:tab w:val="left" w:pos="2030"/>
                <w:tab w:val="left" w:pos="10065"/>
              </w:tabs>
              <w:rPr>
                <w:sz w:val="28"/>
                <w:szCs w:val="28"/>
              </w:rPr>
            </w:pPr>
            <w:r w:rsidRPr="0082214E">
              <w:rPr>
                <w:sz w:val="28"/>
                <w:szCs w:val="28"/>
              </w:rPr>
              <w:t>1.4. Виконання завдань для самостійної роботи</w:t>
            </w:r>
          </w:p>
        </w:tc>
        <w:tc>
          <w:tcPr>
            <w:tcW w:w="2126" w:type="dxa"/>
            <w:vMerge/>
            <w:shd w:val="clear" w:color="auto" w:fill="auto"/>
            <w:vAlign w:val="center"/>
          </w:tcPr>
          <w:p w:rsidR="00751AD7" w:rsidRPr="0082214E" w:rsidRDefault="00751AD7" w:rsidP="00EB2F83">
            <w:pPr>
              <w:tabs>
                <w:tab w:val="left" w:pos="2030"/>
                <w:tab w:val="left" w:pos="10065"/>
              </w:tabs>
              <w:jc w:val="center"/>
              <w:rPr>
                <w:b/>
                <w:sz w:val="28"/>
                <w:szCs w:val="28"/>
              </w:rPr>
            </w:pPr>
          </w:p>
        </w:tc>
      </w:tr>
      <w:tr w:rsidR="00751AD7" w:rsidRPr="0082214E" w:rsidTr="00EB2F83">
        <w:tc>
          <w:tcPr>
            <w:tcW w:w="7338" w:type="dxa"/>
            <w:shd w:val="clear" w:color="auto" w:fill="auto"/>
            <w:vAlign w:val="center"/>
          </w:tcPr>
          <w:p w:rsidR="00751AD7" w:rsidRPr="0082214E" w:rsidRDefault="00751AD7" w:rsidP="00EB2F83">
            <w:pPr>
              <w:tabs>
                <w:tab w:val="left" w:pos="2030"/>
                <w:tab w:val="left" w:pos="10065"/>
              </w:tabs>
              <w:rPr>
                <w:sz w:val="28"/>
                <w:szCs w:val="28"/>
              </w:rPr>
            </w:pPr>
            <w:r w:rsidRPr="0082214E">
              <w:rPr>
                <w:sz w:val="28"/>
                <w:szCs w:val="28"/>
              </w:rPr>
              <w:t>1.5. Виконання модульної роботи</w:t>
            </w:r>
          </w:p>
        </w:tc>
        <w:tc>
          <w:tcPr>
            <w:tcW w:w="2126" w:type="dxa"/>
            <w:shd w:val="clear" w:color="auto" w:fill="auto"/>
            <w:vAlign w:val="center"/>
          </w:tcPr>
          <w:p w:rsidR="00751AD7" w:rsidRPr="0082214E" w:rsidRDefault="00751AD7" w:rsidP="00EB2F83">
            <w:pPr>
              <w:tabs>
                <w:tab w:val="left" w:pos="2030"/>
                <w:tab w:val="left" w:pos="10065"/>
              </w:tabs>
              <w:jc w:val="center"/>
              <w:rPr>
                <w:b/>
                <w:sz w:val="28"/>
                <w:szCs w:val="28"/>
              </w:rPr>
            </w:pPr>
            <w:r w:rsidRPr="0082214E">
              <w:rPr>
                <w:sz w:val="28"/>
                <w:szCs w:val="28"/>
              </w:rPr>
              <w:t>15</w:t>
            </w:r>
          </w:p>
        </w:tc>
      </w:tr>
      <w:tr w:rsidR="00751AD7" w:rsidRPr="0082214E" w:rsidTr="00EB2F83">
        <w:tc>
          <w:tcPr>
            <w:tcW w:w="9464" w:type="dxa"/>
            <w:gridSpan w:val="2"/>
            <w:tcBorders>
              <w:bottom w:val="single" w:sz="4" w:space="0" w:color="auto"/>
            </w:tcBorders>
            <w:shd w:val="clear" w:color="auto" w:fill="auto"/>
            <w:vAlign w:val="center"/>
          </w:tcPr>
          <w:p w:rsidR="00751AD7" w:rsidRPr="0082214E" w:rsidRDefault="00751AD7" w:rsidP="00EB2F83">
            <w:pPr>
              <w:tabs>
                <w:tab w:val="left" w:pos="2030"/>
                <w:tab w:val="left" w:pos="10065"/>
              </w:tabs>
              <w:rPr>
                <w:b/>
                <w:sz w:val="28"/>
                <w:szCs w:val="28"/>
              </w:rPr>
            </w:pPr>
            <w:r w:rsidRPr="0082214E">
              <w:rPr>
                <w:b/>
                <w:sz w:val="28"/>
                <w:szCs w:val="28"/>
              </w:rPr>
              <w:t>Разом: 60</w:t>
            </w:r>
          </w:p>
        </w:tc>
      </w:tr>
      <w:tr w:rsidR="00751AD7" w:rsidRPr="0082214E" w:rsidTr="00EB2F83">
        <w:tc>
          <w:tcPr>
            <w:tcW w:w="9464" w:type="dxa"/>
            <w:gridSpan w:val="2"/>
            <w:tcBorders>
              <w:bottom w:val="single" w:sz="4" w:space="0" w:color="auto"/>
            </w:tcBorders>
            <w:shd w:val="clear" w:color="auto" w:fill="auto"/>
            <w:vAlign w:val="center"/>
          </w:tcPr>
          <w:p w:rsidR="00751AD7" w:rsidRPr="0082214E" w:rsidRDefault="00751AD7" w:rsidP="00EB2F83">
            <w:pPr>
              <w:tabs>
                <w:tab w:val="left" w:pos="2030"/>
                <w:tab w:val="left" w:pos="10065"/>
              </w:tabs>
              <w:jc w:val="center"/>
              <w:rPr>
                <w:sz w:val="28"/>
                <w:szCs w:val="28"/>
              </w:rPr>
            </w:pPr>
            <w:r w:rsidRPr="0082214E">
              <w:rPr>
                <w:sz w:val="28"/>
                <w:szCs w:val="28"/>
              </w:rPr>
              <w:t>Максимальна кількість балів за обов’язкові види роботи: 60</w:t>
            </w:r>
          </w:p>
        </w:tc>
      </w:tr>
      <w:tr w:rsidR="00751AD7" w:rsidRPr="0082214E" w:rsidTr="00EB2F83">
        <w:tc>
          <w:tcPr>
            <w:tcW w:w="9464" w:type="dxa"/>
            <w:gridSpan w:val="2"/>
            <w:tcBorders>
              <w:bottom w:val="single" w:sz="4" w:space="0" w:color="auto"/>
            </w:tcBorders>
            <w:shd w:val="clear" w:color="auto" w:fill="auto"/>
            <w:vAlign w:val="center"/>
          </w:tcPr>
          <w:p w:rsidR="00751AD7" w:rsidRPr="0082214E" w:rsidRDefault="00751AD7" w:rsidP="00EB2F83">
            <w:pPr>
              <w:tabs>
                <w:tab w:val="left" w:pos="2030"/>
                <w:tab w:val="left" w:pos="10065"/>
              </w:tabs>
              <w:jc w:val="center"/>
              <w:rPr>
                <w:sz w:val="28"/>
                <w:szCs w:val="28"/>
              </w:rPr>
            </w:pPr>
            <w:r w:rsidRPr="0082214E">
              <w:rPr>
                <w:sz w:val="28"/>
                <w:szCs w:val="28"/>
              </w:rPr>
              <w:t>Всього балів за теоретичний і практичний курс: 60</w:t>
            </w:r>
          </w:p>
        </w:tc>
      </w:tr>
      <w:tr w:rsidR="00751AD7" w:rsidRPr="0082214E" w:rsidTr="00EB2F83">
        <w:tc>
          <w:tcPr>
            <w:tcW w:w="9464" w:type="dxa"/>
            <w:gridSpan w:val="2"/>
            <w:shd w:val="clear" w:color="auto" w:fill="auto"/>
            <w:vAlign w:val="center"/>
          </w:tcPr>
          <w:p w:rsidR="00751AD7" w:rsidRPr="0082214E" w:rsidRDefault="00751AD7" w:rsidP="00EB2F83">
            <w:pPr>
              <w:tabs>
                <w:tab w:val="left" w:pos="2030"/>
                <w:tab w:val="left" w:pos="10065"/>
              </w:tabs>
              <w:jc w:val="center"/>
              <w:rPr>
                <w:b/>
                <w:sz w:val="28"/>
                <w:szCs w:val="28"/>
              </w:rPr>
            </w:pPr>
            <w:r w:rsidRPr="0082214E">
              <w:rPr>
                <w:b/>
                <w:sz w:val="28"/>
                <w:szCs w:val="28"/>
              </w:rPr>
              <w:t>ІІ. Додаткові</w:t>
            </w:r>
          </w:p>
        </w:tc>
      </w:tr>
      <w:tr w:rsidR="00751AD7" w:rsidRPr="0082214E" w:rsidTr="00EB2F83">
        <w:tc>
          <w:tcPr>
            <w:tcW w:w="9464" w:type="dxa"/>
            <w:gridSpan w:val="2"/>
            <w:shd w:val="clear" w:color="auto" w:fill="auto"/>
            <w:vAlign w:val="center"/>
          </w:tcPr>
          <w:p w:rsidR="00751AD7" w:rsidRPr="0082214E" w:rsidRDefault="00751AD7" w:rsidP="00EB2F83">
            <w:pPr>
              <w:tabs>
                <w:tab w:val="left" w:pos="2030"/>
                <w:tab w:val="left" w:pos="10065"/>
              </w:tabs>
              <w:jc w:val="center"/>
              <w:rPr>
                <w:sz w:val="28"/>
                <w:szCs w:val="28"/>
              </w:rPr>
            </w:pPr>
            <w:r w:rsidRPr="0082214E">
              <w:rPr>
                <w:sz w:val="28"/>
                <w:szCs w:val="28"/>
              </w:rPr>
              <w:t>Виконання завдань для самостійного опрацювання</w:t>
            </w:r>
          </w:p>
        </w:tc>
      </w:tr>
      <w:tr w:rsidR="00751AD7" w:rsidRPr="0082214E" w:rsidTr="00EB2F83">
        <w:tc>
          <w:tcPr>
            <w:tcW w:w="7338" w:type="dxa"/>
            <w:shd w:val="clear" w:color="auto" w:fill="auto"/>
            <w:vAlign w:val="center"/>
          </w:tcPr>
          <w:p w:rsidR="00751AD7" w:rsidRPr="0082214E" w:rsidRDefault="00751AD7" w:rsidP="00EB2F83">
            <w:pPr>
              <w:tabs>
                <w:tab w:val="left" w:pos="2030"/>
                <w:tab w:val="left" w:pos="10065"/>
              </w:tabs>
              <w:rPr>
                <w:sz w:val="28"/>
                <w:szCs w:val="28"/>
              </w:rPr>
            </w:pPr>
            <w:r w:rsidRPr="0082214E">
              <w:rPr>
                <w:sz w:val="28"/>
                <w:szCs w:val="28"/>
              </w:rPr>
              <w:t>2.1. Підготовка наукової статті з будь-якої теми курсу</w:t>
            </w:r>
          </w:p>
        </w:tc>
        <w:tc>
          <w:tcPr>
            <w:tcW w:w="2126" w:type="dxa"/>
            <w:shd w:val="clear" w:color="auto" w:fill="auto"/>
            <w:vAlign w:val="center"/>
          </w:tcPr>
          <w:p w:rsidR="00751AD7" w:rsidRPr="0082214E" w:rsidRDefault="00751AD7" w:rsidP="00EB2F83">
            <w:pPr>
              <w:tabs>
                <w:tab w:val="left" w:pos="2030"/>
                <w:tab w:val="left" w:pos="10065"/>
              </w:tabs>
              <w:jc w:val="center"/>
              <w:rPr>
                <w:b/>
                <w:sz w:val="28"/>
                <w:szCs w:val="28"/>
              </w:rPr>
            </w:pPr>
            <w:r w:rsidRPr="0082214E">
              <w:rPr>
                <w:sz w:val="28"/>
                <w:szCs w:val="28"/>
              </w:rPr>
              <w:t>10</w:t>
            </w:r>
          </w:p>
        </w:tc>
      </w:tr>
      <w:tr w:rsidR="00751AD7" w:rsidRPr="0082214E" w:rsidTr="00EB2F83">
        <w:tc>
          <w:tcPr>
            <w:tcW w:w="7338" w:type="dxa"/>
            <w:shd w:val="clear" w:color="auto" w:fill="auto"/>
            <w:vAlign w:val="center"/>
          </w:tcPr>
          <w:p w:rsidR="00751AD7" w:rsidRPr="0082214E" w:rsidRDefault="00751AD7" w:rsidP="00EB2F83">
            <w:pPr>
              <w:tabs>
                <w:tab w:val="left" w:pos="2030"/>
                <w:tab w:val="left" w:pos="10065"/>
              </w:tabs>
              <w:rPr>
                <w:sz w:val="28"/>
                <w:szCs w:val="28"/>
              </w:rPr>
            </w:pPr>
            <w:r w:rsidRPr="0082214E">
              <w:rPr>
                <w:sz w:val="28"/>
                <w:szCs w:val="28"/>
              </w:rPr>
              <w:t>2.2. Підготовка конкурсної наукової роботи з будь-якої теми курсу</w:t>
            </w:r>
          </w:p>
        </w:tc>
        <w:tc>
          <w:tcPr>
            <w:tcW w:w="2126" w:type="dxa"/>
            <w:shd w:val="clear" w:color="auto" w:fill="auto"/>
            <w:vAlign w:val="center"/>
          </w:tcPr>
          <w:p w:rsidR="00751AD7" w:rsidRPr="0082214E" w:rsidRDefault="00751AD7" w:rsidP="00EB2F83">
            <w:pPr>
              <w:tabs>
                <w:tab w:val="left" w:pos="2030"/>
                <w:tab w:val="left" w:pos="10065"/>
              </w:tabs>
              <w:jc w:val="center"/>
              <w:rPr>
                <w:b/>
                <w:sz w:val="28"/>
                <w:szCs w:val="28"/>
              </w:rPr>
            </w:pPr>
            <w:r w:rsidRPr="0082214E">
              <w:rPr>
                <w:sz w:val="28"/>
                <w:szCs w:val="28"/>
              </w:rPr>
              <w:t>10</w:t>
            </w:r>
          </w:p>
        </w:tc>
      </w:tr>
      <w:tr w:rsidR="00751AD7" w:rsidRPr="0082214E" w:rsidTr="00EB2F83">
        <w:tc>
          <w:tcPr>
            <w:tcW w:w="7338" w:type="dxa"/>
            <w:shd w:val="clear" w:color="auto" w:fill="auto"/>
            <w:vAlign w:val="center"/>
          </w:tcPr>
          <w:p w:rsidR="00751AD7" w:rsidRPr="0082214E" w:rsidRDefault="00751AD7" w:rsidP="00EB2F83">
            <w:pPr>
              <w:tabs>
                <w:tab w:val="left" w:pos="2030"/>
                <w:tab w:val="left" w:pos="10065"/>
              </w:tabs>
              <w:rPr>
                <w:sz w:val="28"/>
                <w:szCs w:val="28"/>
              </w:rPr>
            </w:pPr>
            <w:r w:rsidRPr="0082214E">
              <w:rPr>
                <w:sz w:val="28"/>
                <w:szCs w:val="28"/>
              </w:rPr>
              <w:t>2.5. Участь у науковій студентській конференції</w:t>
            </w:r>
          </w:p>
        </w:tc>
        <w:tc>
          <w:tcPr>
            <w:tcW w:w="2126" w:type="dxa"/>
            <w:shd w:val="clear" w:color="auto" w:fill="auto"/>
            <w:vAlign w:val="center"/>
          </w:tcPr>
          <w:p w:rsidR="00751AD7" w:rsidRPr="0082214E" w:rsidRDefault="00751AD7" w:rsidP="00EB2F83">
            <w:pPr>
              <w:tabs>
                <w:tab w:val="left" w:pos="2030"/>
                <w:tab w:val="left" w:pos="10065"/>
              </w:tabs>
              <w:jc w:val="center"/>
              <w:rPr>
                <w:b/>
                <w:sz w:val="28"/>
                <w:szCs w:val="28"/>
              </w:rPr>
            </w:pPr>
            <w:r w:rsidRPr="0082214E">
              <w:rPr>
                <w:sz w:val="28"/>
                <w:szCs w:val="28"/>
              </w:rPr>
              <w:t>5</w:t>
            </w:r>
          </w:p>
        </w:tc>
      </w:tr>
      <w:tr w:rsidR="00751AD7" w:rsidRPr="0082214E" w:rsidTr="00EB2F83">
        <w:tc>
          <w:tcPr>
            <w:tcW w:w="9464" w:type="dxa"/>
            <w:gridSpan w:val="2"/>
            <w:tcBorders>
              <w:bottom w:val="single" w:sz="4" w:space="0" w:color="auto"/>
            </w:tcBorders>
            <w:shd w:val="clear" w:color="auto" w:fill="auto"/>
            <w:vAlign w:val="center"/>
          </w:tcPr>
          <w:p w:rsidR="00751AD7" w:rsidRPr="0082214E" w:rsidRDefault="00751AD7" w:rsidP="00EB2F83">
            <w:pPr>
              <w:tabs>
                <w:tab w:val="left" w:pos="2030"/>
                <w:tab w:val="left" w:pos="10065"/>
              </w:tabs>
              <w:rPr>
                <w:b/>
                <w:sz w:val="28"/>
                <w:szCs w:val="28"/>
              </w:rPr>
            </w:pPr>
            <w:r w:rsidRPr="0082214E">
              <w:rPr>
                <w:b/>
                <w:sz w:val="28"/>
                <w:szCs w:val="28"/>
              </w:rPr>
              <w:t>Разом: 25</w:t>
            </w:r>
          </w:p>
        </w:tc>
      </w:tr>
      <w:tr w:rsidR="00751AD7" w:rsidRPr="0082214E" w:rsidTr="00EB2F83">
        <w:tc>
          <w:tcPr>
            <w:tcW w:w="9464" w:type="dxa"/>
            <w:gridSpan w:val="2"/>
            <w:tcBorders>
              <w:bottom w:val="single" w:sz="4" w:space="0" w:color="auto"/>
            </w:tcBorders>
            <w:shd w:val="clear" w:color="auto" w:fill="auto"/>
            <w:vAlign w:val="center"/>
          </w:tcPr>
          <w:p w:rsidR="00751AD7" w:rsidRPr="0082214E" w:rsidRDefault="00751AD7" w:rsidP="00EB2F83">
            <w:pPr>
              <w:tabs>
                <w:tab w:val="left" w:pos="2030"/>
                <w:tab w:val="left" w:pos="10065"/>
              </w:tabs>
              <w:jc w:val="center"/>
              <w:rPr>
                <w:sz w:val="28"/>
                <w:szCs w:val="28"/>
              </w:rPr>
            </w:pPr>
            <w:r w:rsidRPr="0082214E">
              <w:rPr>
                <w:sz w:val="28"/>
                <w:szCs w:val="28"/>
              </w:rPr>
              <w:t>Максимальна кількість балів за додаткові види роботи: 25</w:t>
            </w:r>
          </w:p>
        </w:tc>
      </w:tr>
      <w:tr w:rsidR="00751AD7" w:rsidRPr="0082214E" w:rsidTr="00EB2F83">
        <w:tc>
          <w:tcPr>
            <w:tcW w:w="9464" w:type="dxa"/>
            <w:gridSpan w:val="2"/>
            <w:shd w:val="clear" w:color="auto" w:fill="auto"/>
            <w:vAlign w:val="center"/>
          </w:tcPr>
          <w:p w:rsidR="00751AD7" w:rsidRPr="0082214E" w:rsidRDefault="00751AD7" w:rsidP="00EB2F83">
            <w:pPr>
              <w:tabs>
                <w:tab w:val="left" w:pos="2030"/>
                <w:tab w:val="left" w:pos="10065"/>
              </w:tabs>
              <w:jc w:val="center"/>
              <w:rPr>
                <w:sz w:val="28"/>
                <w:szCs w:val="28"/>
              </w:rPr>
            </w:pPr>
            <w:r w:rsidRPr="0082214E">
              <w:rPr>
                <w:sz w:val="28"/>
                <w:szCs w:val="28"/>
              </w:rPr>
              <w:t>Всього балів за теоретичний і практичний курс: 60</w:t>
            </w:r>
          </w:p>
        </w:tc>
      </w:tr>
    </w:tbl>
    <w:p w:rsidR="00751AD7" w:rsidRPr="0082214E" w:rsidRDefault="00751AD7" w:rsidP="00751AD7">
      <w:pPr>
        <w:jc w:val="center"/>
        <w:rPr>
          <w:b/>
          <w:bCs/>
          <w:sz w:val="28"/>
          <w:szCs w:val="28"/>
        </w:rPr>
      </w:pPr>
    </w:p>
    <w:p w:rsidR="00751AD7" w:rsidRPr="0082214E" w:rsidRDefault="00751AD7" w:rsidP="00751AD7">
      <w:pPr>
        <w:tabs>
          <w:tab w:val="num" w:pos="426"/>
        </w:tabs>
        <w:spacing w:line="276" w:lineRule="auto"/>
        <w:ind w:right="-1" w:firstLine="567"/>
        <w:jc w:val="both"/>
        <w:rPr>
          <w:sz w:val="28"/>
          <w:szCs w:val="28"/>
        </w:rPr>
      </w:pPr>
      <w:r w:rsidRPr="0082214E">
        <w:rPr>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751AD7" w:rsidRPr="0082214E" w:rsidRDefault="00751AD7" w:rsidP="00751AD7">
      <w:pPr>
        <w:numPr>
          <w:ilvl w:val="0"/>
          <w:numId w:val="32"/>
        </w:numPr>
        <w:adjustRightInd w:val="0"/>
        <w:spacing w:line="276" w:lineRule="auto"/>
        <w:ind w:left="0" w:firstLine="567"/>
        <w:jc w:val="both"/>
        <w:rPr>
          <w:sz w:val="28"/>
          <w:szCs w:val="28"/>
        </w:rPr>
      </w:pPr>
      <w:r w:rsidRPr="0082214E">
        <w:rPr>
          <w:sz w:val="28"/>
          <w:szCs w:val="28"/>
        </w:rPr>
        <w:t>своєчасність виконання навчальних завдань;</w:t>
      </w:r>
    </w:p>
    <w:p w:rsidR="00751AD7" w:rsidRPr="0082214E" w:rsidRDefault="00751AD7" w:rsidP="00751AD7">
      <w:pPr>
        <w:numPr>
          <w:ilvl w:val="0"/>
          <w:numId w:val="32"/>
        </w:numPr>
        <w:adjustRightInd w:val="0"/>
        <w:spacing w:line="276" w:lineRule="auto"/>
        <w:ind w:left="0" w:firstLine="567"/>
        <w:jc w:val="both"/>
        <w:rPr>
          <w:sz w:val="28"/>
          <w:szCs w:val="28"/>
        </w:rPr>
      </w:pPr>
      <w:r w:rsidRPr="0082214E">
        <w:rPr>
          <w:sz w:val="28"/>
          <w:szCs w:val="28"/>
        </w:rPr>
        <w:t>повний обсяг їх виконання;</w:t>
      </w:r>
    </w:p>
    <w:p w:rsidR="00751AD7" w:rsidRPr="0082214E" w:rsidRDefault="00751AD7" w:rsidP="00751AD7">
      <w:pPr>
        <w:numPr>
          <w:ilvl w:val="0"/>
          <w:numId w:val="32"/>
        </w:numPr>
        <w:adjustRightInd w:val="0"/>
        <w:spacing w:line="276" w:lineRule="auto"/>
        <w:ind w:left="0" w:firstLine="567"/>
        <w:jc w:val="both"/>
        <w:rPr>
          <w:sz w:val="28"/>
          <w:szCs w:val="28"/>
        </w:rPr>
      </w:pPr>
      <w:r w:rsidRPr="0082214E">
        <w:rPr>
          <w:sz w:val="28"/>
          <w:szCs w:val="28"/>
        </w:rPr>
        <w:t>якість виконання навчальних завдань;</w:t>
      </w:r>
    </w:p>
    <w:p w:rsidR="00751AD7" w:rsidRPr="0082214E" w:rsidRDefault="00751AD7" w:rsidP="00751AD7">
      <w:pPr>
        <w:numPr>
          <w:ilvl w:val="0"/>
          <w:numId w:val="32"/>
        </w:numPr>
        <w:adjustRightInd w:val="0"/>
        <w:spacing w:line="276" w:lineRule="auto"/>
        <w:ind w:left="0" w:firstLine="567"/>
        <w:jc w:val="both"/>
        <w:rPr>
          <w:sz w:val="28"/>
          <w:szCs w:val="28"/>
        </w:rPr>
      </w:pPr>
      <w:r w:rsidRPr="0082214E">
        <w:rPr>
          <w:sz w:val="28"/>
          <w:szCs w:val="28"/>
        </w:rPr>
        <w:t>самостійність виконання;</w:t>
      </w:r>
    </w:p>
    <w:p w:rsidR="00751AD7" w:rsidRPr="0082214E" w:rsidRDefault="00751AD7" w:rsidP="00751AD7">
      <w:pPr>
        <w:numPr>
          <w:ilvl w:val="0"/>
          <w:numId w:val="32"/>
        </w:numPr>
        <w:adjustRightInd w:val="0"/>
        <w:spacing w:line="276" w:lineRule="auto"/>
        <w:ind w:left="0" w:firstLine="567"/>
        <w:jc w:val="both"/>
        <w:rPr>
          <w:sz w:val="28"/>
          <w:szCs w:val="28"/>
        </w:rPr>
      </w:pPr>
      <w:r w:rsidRPr="0082214E">
        <w:rPr>
          <w:sz w:val="28"/>
          <w:szCs w:val="28"/>
        </w:rPr>
        <w:t>творчий підхід у виконанні завдань;</w:t>
      </w:r>
    </w:p>
    <w:p w:rsidR="00751AD7" w:rsidRPr="0082214E" w:rsidRDefault="00751AD7" w:rsidP="00751AD7">
      <w:pPr>
        <w:numPr>
          <w:ilvl w:val="0"/>
          <w:numId w:val="32"/>
        </w:numPr>
        <w:adjustRightInd w:val="0"/>
        <w:spacing w:line="276" w:lineRule="auto"/>
        <w:ind w:left="0" w:firstLine="567"/>
        <w:jc w:val="both"/>
        <w:rPr>
          <w:sz w:val="28"/>
          <w:szCs w:val="28"/>
        </w:rPr>
      </w:pPr>
      <w:r w:rsidRPr="0082214E">
        <w:rPr>
          <w:sz w:val="28"/>
          <w:szCs w:val="28"/>
        </w:rPr>
        <w:t>ініціативність у навчальній діяльності.</w:t>
      </w:r>
    </w:p>
    <w:p w:rsidR="00751AD7" w:rsidRPr="0082214E" w:rsidRDefault="00751AD7" w:rsidP="00751AD7">
      <w:pPr>
        <w:spacing w:before="240" w:after="240"/>
        <w:jc w:val="center"/>
        <w:rPr>
          <w:b/>
          <w:bCs/>
          <w:sz w:val="28"/>
          <w:szCs w:val="28"/>
        </w:rPr>
      </w:pPr>
      <w:r w:rsidRPr="0082214E">
        <w:rPr>
          <w:b/>
          <w:bCs/>
          <w:sz w:val="28"/>
          <w:szCs w:val="28"/>
        </w:rPr>
        <w:br w:type="page"/>
      </w:r>
    </w:p>
    <w:p w:rsidR="00751AD7" w:rsidRPr="0082214E" w:rsidRDefault="00751AD7" w:rsidP="00751AD7">
      <w:pPr>
        <w:spacing w:line="360" w:lineRule="auto"/>
        <w:ind w:firstLine="360"/>
        <w:jc w:val="center"/>
        <w:rPr>
          <w:b/>
          <w:sz w:val="28"/>
          <w:szCs w:val="28"/>
        </w:rPr>
      </w:pPr>
      <w:r w:rsidRPr="0082214E">
        <w:rPr>
          <w:b/>
          <w:sz w:val="28"/>
          <w:szCs w:val="28"/>
        </w:rPr>
        <w:lastRenderedPageBreak/>
        <w:t>6.6. Програм</w:t>
      </w:r>
      <w:r>
        <w:rPr>
          <w:b/>
          <w:sz w:val="28"/>
          <w:szCs w:val="28"/>
        </w:rPr>
        <w:t>а семестрового контролю (</w:t>
      </w:r>
      <w:r w:rsidRPr="0082214E">
        <w:rPr>
          <w:b/>
          <w:sz w:val="28"/>
          <w:szCs w:val="28"/>
        </w:rPr>
        <w:t>екзамену)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751AD7" w:rsidRPr="0082214E" w:rsidTr="00EB2F83">
        <w:trPr>
          <w:jc w:val="center"/>
        </w:trPr>
        <w:tc>
          <w:tcPr>
            <w:tcW w:w="9571" w:type="dxa"/>
            <w:shd w:val="clear" w:color="auto" w:fill="auto"/>
          </w:tcPr>
          <w:p w:rsidR="00751AD7" w:rsidRPr="0082214E" w:rsidRDefault="00751AD7" w:rsidP="00EB2F83">
            <w:pPr>
              <w:pStyle w:val="a8"/>
              <w:spacing w:before="0" w:beforeAutospacing="0" w:after="0" w:afterAutospacing="0"/>
              <w:jc w:val="center"/>
              <w:rPr>
                <w:sz w:val="28"/>
                <w:szCs w:val="28"/>
                <w:lang w:val="uk-UA"/>
              </w:rPr>
            </w:pPr>
            <w:r w:rsidRPr="0082214E">
              <w:rPr>
                <w:sz w:val="28"/>
                <w:szCs w:val="28"/>
                <w:lang w:val="uk-UA"/>
              </w:rPr>
              <w:t>Відкритий міжнародний університет розвитку людини «Україна»</w:t>
            </w:r>
          </w:p>
          <w:p w:rsidR="00751AD7" w:rsidRPr="0082214E" w:rsidRDefault="00751AD7" w:rsidP="00EB2F83">
            <w:pPr>
              <w:pStyle w:val="a8"/>
              <w:spacing w:before="0" w:beforeAutospacing="0" w:after="0" w:afterAutospacing="0"/>
              <w:jc w:val="right"/>
              <w:rPr>
                <w:sz w:val="28"/>
                <w:szCs w:val="28"/>
                <w:lang w:val="uk-UA"/>
              </w:rPr>
            </w:pPr>
            <w:r w:rsidRPr="0082214E">
              <w:rPr>
                <w:sz w:val="28"/>
                <w:szCs w:val="28"/>
                <w:lang w:val="uk-UA"/>
              </w:rPr>
              <w:t xml:space="preserve">КАФЕДРА / ЦИКЛОВА КОМІСІЯ </w:t>
            </w:r>
            <w:r w:rsidRPr="0082214E">
              <w:rPr>
                <w:sz w:val="28"/>
                <w:szCs w:val="28"/>
                <w:u w:val="single"/>
                <w:lang w:val="uk-UA"/>
              </w:rPr>
              <w:t xml:space="preserve">української мови і літератури, іноземних мов та перекладу </w:t>
            </w:r>
            <w:r w:rsidRPr="0082214E">
              <w:rPr>
                <w:sz w:val="28"/>
                <w:szCs w:val="28"/>
                <w:lang w:val="uk-UA"/>
              </w:rPr>
              <w:t>_________________________</w:t>
            </w:r>
          </w:p>
          <w:p w:rsidR="00751AD7" w:rsidRPr="0082214E" w:rsidRDefault="00751AD7" w:rsidP="00EB2F83">
            <w:pPr>
              <w:pStyle w:val="a8"/>
              <w:spacing w:before="0" w:beforeAutospacing="0" w:after="0" w:afterAutospacing="0"/>
              <w:rPr>
                <w:sz w:val="28"/>
                <w:szCs w:val="28"/>
                <w:lang w:val="uk-UA"/>
              </w:rPr>
            </w:pPr>
            <w:r w:rsidRPr="0082214E">
              <w:rPr>
                <w:sz w:val="28"/>
                <w:szCs w:val="28"/>
                <w:lang w:val="uk-UA"/>
              </w:rPr>
              <w:t xml:space="preserve">Освітній ступінь / освітньо-кваліфікаційний рівень: </w:t>
            </w:r>
            <w:r w:rsidRPr="0082214E">
              <w:rPr>
                <w:sz w:val="28"/>
                <w:szCs w:val="28"/>
                <w:u w:val="single"/>
                <w:lang w:val="uk-UA"/>
              </w:rPr>
              <w:t>бакалавр</w:t>
            </w:r>
          </w:p>
          <w:p w:rsidR="00751AD7" w:rsidRPr="0082214E" w:rsidRDefault="00751AD7" w:rsidP="00EB2F83">
            <w:pPr>
              <w:pStyle w:val="a8"/>
              <w:spacing w:before="0" w:beforeAutospacing="0" w:after="0" w:afterAutospacing="0"/>
              <w:rPr>
                <w:sz w:val="28"/>
                <w:szCs w:val="28"/>
                <w:lang w:val="uk-UA"/>
              </w:rPr>
            </w:pPr>
            <w:r w:rsidRPr="0082214E">
              <w:rPr>
                <w:sz w:val="28"/>
                <w:szCs w:val="28"/>
                <w:u w:val="single"/>
                <w:lang w:val="uk-UA"/>
              </w:rPr>
              <w:t>Усі спеціальності</w:t>
            </w:r>
            <w:r w:rsidRPr="0082214E">
              <w:rPr>
                <w:sz w:val="28"/>
                <w:szCs w:val="28"/>
                <w:lang w:val="uk-UA"/>
              </w:rPr>
              <w:t xml:space="preserve"> / спеціальність </w:t>
            </w:r>
          </w:p>
          <w:p w:rsidR="00751AD7" w:rsidRPr="0082214E" w:rsidRDefault="00751AD7" w:rsidP="00EB2F83">
            <w:pPr>
              <w:pStyle w:val="a8"/>
              <w:spacing w:before="0" w:beforeAutospacing="0" w:after="0" w:afterAutospacing="0"/>
              <w:rPr>
                <w:sz w:val="28"/>
                <w:szCs w:val="28"/>
                <w:lang w:val="uk-UA"/>
              </w:rPr>
            </w:pPr>
            <w:r w:rsidRPr="0082214E">
              <w:rPr>
                <w:sz w:val="28"/>
                <w:szCs w:val="28"/>
                <w:lang w:val="uk-UA"/>
              </w:rPr>
              <w:t xml:space="preserve">Семестр: </w:t>
            </w:r>
            <w:r w:rsidRPr="0082214E">
              <w:rPr>
                <w:sz w:val="28"/>
                <w:szCs w:val="28"/>
                <w:u w:val="single"/>
                <w:lang w:val="uk-UA"/>
              </w:rPr>
              <w:t>осінній</w:t>
            </w:r>
            <w:r w:rsidRPr="0082214E">
              <w:rPr>
                <w:sz w:val="28"/>
                <w:szCs w:val="28"/>
                <w:lang w:val="uk-UA"/>
              </w:rPr>
              <w:t xml:space="preserve"> / </w:t>
            </w:r>
            <w:r w:rsidRPr="0082214E">
              <w:rPr>
                <w:sz w:val="28"/>
                <w:szCs w:val="28"/>
                <w:u w:val="single"/>
                <w:lang w:val="uk-UA"/>
              </w:rPr>
              <w:t>весняний</w:t>
            </w:r>
            <w:r w:rsidRPr="0082214E">
              <w:rPr>
                <w:sz w:val="28"/>
                <w:szCs w:val="28"/>
                <w:lang w:val="uk-UA"/>
              </w:rPr>
              <w:t xml:space="preserve"> </w:t>
            </w:r>
          </w:p>
          <w:p w:rsidR="00751AD7" w:rsidRPr="00F81DDD" w:rsidRDefault="00751AD7" w:rsidP="00EB2F83">
            <w:pPr>
              <w:rPr>
                <w:rFonts w:eastAsia="Arial Unicode MS"/>
                <w:color w:val="000000"/>
                <w:sz w:val="24"/>
                <w:szCs w:val="24"/>
              </w:rPr>
            </w:pPr>
            <w:r w:rsidRPr="0082214E">
              <w:rPr>
                <w:sz w:val="28"/>
                <w:szCs w:val="28"/>
              </w:rPr>
              <w:t xml:space="preserve">Навчальна дисципліна: </w:t>
            </w:r>
            <w:r>
              <w:rPr>
                <w:sz w:val="28"/>
                <w:szCs w:val="28"/>
                <w:u w:val="single"/>
              </w:rPr>
              <w:t xml:space="preserve"> </w:t>
            </w:r>
            <w:r>
              <w:rPr>
                <w:rFonts w:eastAsia="Arial Unicode MS"/>
                <w:color w:val="000000"/>
                <w:sz w:val="28"/>
                <w:szCs w:val="28"/>
                <w:u w:val="single"/>
              </w:rPr>
              <w:t>Переклад текстів різних жанрів</w:t>
            </w:r>
          </w:p>
          <w:p w:rsidR="00751AD7" w:rsidRPr="0082214E" w:rsidRDefault="00751AD7" w:rsidP="00EB2F83">
            <w:pPr>
              <w:pStyle w:val="a8"/>
              <w:spacing w:before="0" w:beforeAutospacing="0" w:after="0" w:afterAutospacing="0"/>
              <w:rPr>
                <w:sz w:val="28"/>
                <w:szCs w:val="28"/>
                <w:lang w:val="uk-UA"/>
              </w:rPr>
            </w:pPr>
          </w:p>
          <w:p w:rsidR="00751AD7" w:rsidRPr="0082214E" w:rsidRDefault="00751AD7" w:rsidP="00EB2F83">
            <w:pPr>
              <w:pStyle w:val="a8"/>
              <w:spacing w:before="0" w:beforeAutospacing="0" w:after="0" w:afterAutospacing="0"/>
              <w:jc w:val="center"/>
              <w:rPr>
                <w:b/>
                <w:bCs/>
                <w:sz w:val="28"/>
                <w:szCs w:val="28"/>
                <w:lang w:val="uk-UA"/>
              </w:rPr>
            </w:pPr>
          </w:p>
          <w:p w:rsidR="00751AD7" w:rsidRPr="0082214E" w:rsidRDefault="00751AD7" w:rsidP="00EB2F83">
            <w:pPr>
              <w:pStyle w:val="a8"/>
              <w:spacing w:before="0" w:beforeAutospacing="0" w:after="0" w:afterAutospacing="0"/>
              <w:jc w:val="center"/>
              <w:rPr>
                <w:b/>
                <w:bCs/>
                <w:sz w:val="28"/>
                <w:szCs w:val="28"/>
                <w:lang w:val="uk-UA"/>
              </w:rPr>
            </w:pPr>
            <w:r w:rsidRPr="0082214E">
              <w:rPr>
                <w:b/>
                <w:bCs/>
                <w:sz w:val="28"/>
                <w:szCs w:val="28"/>
                <w:lang w:val="uk-UA"/>
              </w:rPr>
              <w:t>ЕКЗАМЕНАЦІЙНИЙ БІЛЕТ №  1</w:t>
            </w:r>
          </w:p>
          <w:p w:rsidR="00751AD7" w:rsidRPr="0082214E" w:rsidRDefault="00751AD7" w:rsidP="00EB2F83">
            <w:pPr>
              <w:adjustRightInd w:val="0"/>
              <w:spacing w:before="320"/>
              <w:rPr>
                <w:sz w:val="28"/>
                <w:szCs w:val="28"/>
              </w:rPr>
            </w:pPr>
            <w:r w:rsidRPr="0082214E">
              <w:rPr>
                <w:bCs/>
                <w:spacing w:val="-1"/>
                <w:szCs w:val="28"/>
              </w:rPr>
              <w:t xml:space="preserve">     </w:t>
            </w:r>
            <w:r w:rsidRPr="0082214E">
              <w:rPr>
                <w:noProof/>
                <w:sz w:val="28"/>
                <w:szCs w:val="28"/>
              </w:rPr>
              <w:t>1.</w:t>
            </w:r>
            <w:r w:rsidRPr="0082214E">
              <w:rPr>
                <w:sz w:val="28"/>
                <w:szCs w:val="28"/>
              </w:rPr>
              <w:t xml:space="preserve"> Прочитати, перекласти текст №1 . Переглянути відео. Переказати. Виконати завдання за текстом.</w:t>
            </w:r>
          </w:p>
          <w:p w:rsidR="00751AD7" w:rsidRPr="0082214E" w:rsidRDefault="00751AD7" w:rsidP="00EB2F83">
            <w:pPr>
              <w:adjustRightInd w:val="0"/>
              <w:rPr>
                <w:sz w:val="28"/>
                <w:szCs w:val="28"/>
              </w:rPr>
            </w:pPr>
            <w:r w:rsidRPr="0082214E">
              <w:rPr>
                <w:noProof/>
                <w:sz w:val="28"/>
                <w:szCs w:val="28"/>
              </w:rPr>
              <w:t xml:space="preserve">     2.</w:t>
            </w:r>
            <w:r w:rsidRPr="0082214E">
              <w:rPr>
                <w:sz w:val="28"/>
                <w:szCs w:val="28"/>
              </w:rPr>
              <w:t xml:space="preserve"> Виконання лексичного завдання.</w:t>
            </w:r>
          </w:p>
          <w:p w:rsidR="00751AD7" w:rsidRPr="0082214E" w:rsidRDefault="00751AD7" w:rsidP="00EB2F83">
            <w:pPr>
              <w:tabs>
                <w:tab w:val="left" w:pos="268"/>
              </w:tabs>
              <w:adjustRightInd w:val="0"/>
              <w:jc w:val="both"/>
              <w:rPr>
                <w:sz w:val="28"/>
                <w:szCs w:val="28"/>
              </w:rPr>
            </w:pPr>
            <w:r w:rsidRPr="0082214E">
              <w:rPr>
                <w:noProof/>
                <w:sz w:val="28"/>
                <w:szCs w:val="28"/>
              </w:rPr>
              <w:t xml:space="preserve">     3.</w:t>
            </w:r>
            <w:r w:rsidRPr="0082214E">
              <w:rPr>
                <w:sz w:val="28"/>
                <w:szCs w:val="28"/>
              </w:rPr>
              <w:t xml:space="preserve"> Комунікативна ситуація №1.  </w:t>
            </w:r>
            <w:r w:rsidRPr="0082214E">
              <w:rPr>
                <w:sz w:val="28"/>
                <w:szCs w:val="28"/>
                <w:lang w:val="en-US"/>
              </w:rPr>
              <w:t>Tech</w:t>
            </w:r>
            <w:r w:rsidRPr="0082214E">
              <w:rPr>
                <w:sz w:val="28"/>
                <w:szCs w:val="28"/>
              </w:rPr>
              <w:t xml:space="preserve"> &amp; </w:t>
            </w:r>
            <w:r w:rsidRPr="0082214E">
              <w:rPr>
                <w:sz w:val="28"/>
                <w:szCs w:val="28"/>
                <w:lang w:val="en-US"/>
              </w:rPr>
              <w:t>Women</w:t>
            </w:r>
          </w:p>
          <w:p w:rsidR="00751AD7" w:rsidRPr="0082214E" w:rsidRDefault="00751AD7" w:rsidP="00EB2F83">
            <w:pPr>
              <w:tabs>
                <w:tab w:val="left" w:pos="268"/>
              </w:tabs>
              <w:adjustRightInd w:val="0"/>
              <w:jc w:val="both"/>
              <w:rPr>
                <w:i/>
                <w:sz w:val="28"/>
                <w:szCs w:val="28"/>
              </w:rPr>
            </w:pPr>
          </w:p>
          <w:p w:rsidR="00751AD7" w:rsidRPr="0082214E" w:rsidRDefault="00751AD7" w:rsidP="00EB2F83">
            <w:pPr>
              <w:pStyle w:val="a8"/>
              <w:spacing w:before="0" w:beforeAutospacing="0" w:after="0" w:afterAutospacing="0"/>
              <w:rPr>
                <w:sz w:val="28"/>
                <w:szCs w:val="28"/>
                <w:lang w:val="uk-UA"/>
              </w:rPr>
            </w:pPr>
            <w:r w:rsidRPr="0082214E">
              <w:rPr>
                <w:sz w:val="28"/>
                <w:szCs w:val="28"/>
                <w:lang w:val="uk-UA"/>
              </w:rPr>
              <w:t xml:space="preserve">Затверджено на засіданні кафедри /циклової комісії </w:t>
            </w:r>
            <w:r w:rsidRPr="0082214E">
              <w:rPr>
                <w:sz w:val="28"/>
                <w:szCs w:val="28"/>
                <w:u w:val="single"/>
                <w:lang w:val="uk-UA"/>
              </w:rPr>
              <w:t xml:space="preserve">української мови і літератури, іноземних мов та перекладу  </w:t>
            </w:r>
            <w:r w:rsidRPr="0082214E">
              <w:rPr>
                <w:sz w:val="28"/>
                <w:szCs w:val="28"/>
                <w:lang w:val="uk-UA"/>
              </w:rPr>
              <w:t xml:space="preserve">Протокол № </w:t>
            </w:r>
            <w:r w:rsidRPr="0082214E">
              <w:rPr>
                <w:sz w:val="28"/>
                <w:szCs w:val="28"/>
                <w:u w:val="single"/>
                <w:lang w:val="uk-UA"/>
              </w:rPr>
              <w:t>від  «          »</w:t>
            </w:r>
            <w:r w:rsidRPr="0082214E">
              <w:rPr>
                <w:sz w:val="28"/>
                <w:szCs w:val="28"/>
                <w:lang w:val="uk-UA"/>
              </w:rPr>
              <w:t xml:space="preserve">  20__р.</w:t>
            </w:r>
          </w:p>
          <w:p w:rsidR="00751AD7" w:rsidRPr="0082214E" w:rsidRDefault="00751AD7" w:rsidP="00EB2F83">
            <w:pPr>
              <w:pStyle w:val="a8"/>
              <w:spacing w:before="0" w:beforeAutospacing="0" w:after="0" w:afterAutospacing="0"/>
              <w:rPr>
                <w:sz w:val="28"/>
                <w:szCs w:val="28"/>
                <w:lang w:val="uk-UA"/>
              </w:rPr>
            </w:pPr>
            <w:r w:rsidRPr="0082214E">
              <w:rPr>
                <w:sz w:val="28"/>
                <w:szCs w:val="28"/>
                <w:lang w:val="uk-UA"/>
              </w:rPr>
              <w:t xml:space="preserve">Завідувач кафедри / голова циклової комісії ____________        </w:t>
            </w:r>
            <w:r w:rsidRPr="0082214E">
              <w:rPr>
                <w:sz w:val="28"/>
                <w:szCs w:val="28"/>
                <w:u w:val="single"/>
                <w:lang w:val="uk-UA"/>
              </w:rPr>
              <w:t xml:space="preserve">Інна </w:t>
            </w:r>
            <w:proofErr w:type="spellStart"/>
            <w:r w:rsidRPr="0082214E">
              <w:rPr>
                <w:sz w:val="28"/>
                <w:szCs w:val="28"/>
                <w:u w:val="single"/>
                <w:lang w:val="uk-UA"/>
              </w:rPr>
              <w:t>ЄНГ</w:t>
            </w:r>
            <w:proofErr w:type="spellEnd"/>
          </w:p>
          <w:p w:rsidR="00751AD7" w:rsidRPr="0082214E" w:rsidRDefault="00751AD7" w:rsidP="00EB2F83">
            <w:pPr>
              <w:pStyle w:val="a8"/>
              <w:spacing w:before="0" w:beforeAutospacing="0" w:after="0" w:afterAutospacing="0"/>
              <w:rPr>
                <w:lang w:val="uk-UA"/>
              </w:rPr>
            </w:pPr>
            <w:r w:rsidRPr="0082214E">
              <w:rPr>
                <w:lang w:val="uk-UA"/>
              </w:rPr>
              <w:t xml:space="preserve">                                                                                                (підпис)                      (ПІБ)</w:t>
            </w:r>
          </w:p>
          <w:p w:rsidR="00751AD7" w:rsidRPr="0082214E" w:rsidRDefault="00751AD7" w:rsidP="00EB2F83">
            <w:pPr>
              <w:pStyle w:val="a8"/>
              <w:spacing w:before="0" w:beforeAutospacing="0" w:after="0" w:afterAutospacing="0"/>
              <w:rPr>
                <w:sz w:val="28"/>
                <w:szCs w:val="28"/>
                <w:lang w:val="uk-UA"/>
              </w:rPr>
            </w:pPr>
            <w:r w:rsidRPr="0082214E">
              <w:rPr>
                <w:sz w:val="28"/>
                <w:szCs w:val="28"/>
                <w:lang w:val="uk-UA"/>
              </w:rPr>
              <w:t xml:space="preserve">Екзаменатор ____________               </w:t>
            </w:r>
            <w:proofErr w:type="spellStart"/>
            <w:r w:rsidRPr="0082214E">
              <w:rPr>
                <w:sz w:val="28"/>
                <w:szCs w:val="28"/>
                <w:u w:val="single"/>
                <w:lang w:val="uk-UA"/>
              </w:rPr>
              <w:t>ст.викл</w:t>
            </w:r>
            <w:proofErr w:type="spellEnd"/>
            <w:r w:rsidRPr="0082214E">
              <w:rPr>
                <w:sz w:val="28"/>
                <w:szCs w:val="28"/>
                <w:u w:val="single"/>
                <w:lang w:val="uk-UA"/>
              </w:rPr>
              <w:t xml:space="preserve">. </w:t>
            </w:r>
            <w:proofErr w:type="spellStart"/>
            <w:r w:rsidRPr="0082214E">
              <w:rPr>
                <w:sz w:val="28"/>
                <w:szCs w:val="28"/>
                <w:u w:val="single"/>
                <w:lang w:val="uk-UA"/>
              </w:rPr>
              <w:t>Махінова</w:t>
            </w:r>
            <w:proofErr w:type="spellEnd"/>
            <w:r w:rsidRPr="0082214E">
              <w:rPr>
                <w:sz w:val="28"/>
                <w:szCs w:val="28"/>
                <w:u w:val="single"/>
                <w:lang w:val="uk-UA"/>
              </w:rPr>
              <w:t xml:space="preserve"> В.В.</w:t>
            </w:r>
          </w:p>
          <w:p w:rsidR="00751AD7" w:rsidRPr="0082214E" w:rsidRDefault="00751AD7" w:rsidP="00EB2F83">
            <w:pPr>
              <w:rPr>
                <w:b/>
                <w:sz w:val="28"/>
                <w:szCs w:val="28"/>
              </w:rPr>
            </w:pPr>
            <w:r w:rsidRPr="0082214E">
              <w:t xml:space="preserve">                                          (підпис)                       (посада, ПІБ)</w:t>
            </w:r>
          </w:p>
        </w:tc>
      </w:tr>
    </w:tbl>
    <w:p w:rsidR="00751AD7" w:rsidRPr="0082214E" w:rsidRDefault="00751AD7" w:rsidP="00751AD7">
      <w:pPr>
        <w:jc w:val="center"/>
        <w:rPr>
          <w:b/>
          <w:sz w:val="28"/>
          <w:szCs w:val="28"/>
        </w:rPr>
      </w:pPr>
    </w:p>
    <w:p w:rsidR="00751AD7" w:rsidRPr="0082214E" w:rsidRDefault="00751AD7" w:rsidP="00751AD7">
      <w:pPr>
        <w:jc w:val="center"/>
        <w:rPr>
          <w:b/>
          <w:sz w:val="28"/>
          <w:szCs w:val="28"/>
        </w:rPr>
      </w:pPr>
      <w:r w:rsidRPr="0082214E">
        <w:rPr>
          <w:b/>
          <w:sz w:val="28"/>
          <w:szCs w:val="28"/>
        </w:rPr>
        <w:t>7. МЕТОДИЧНЕ ЗАБЕЗПЕЧЕННЯ</w:t>
      </w:r>
    </w:p>
    <w:p w:rsidR="00751AD7" w:rsidRPr="0082214E" w:rsidRDefault="00751AD7" w:rsidP="00751AD7">
      <w:pPr>
        <w:rPr>
          <w:sz w:val="28"/>
          <w:szCs w:val="28"/>
        </w:rPr>
      </w:pPr>
    </w:p>
    <w:p w:rsidR="00751AD7" w:rsidRPr="0082214E" w:rsidRDefault="00751AD7" w:rsidP="00751AD7">
      <w:pPr>
        <w:ind w:left="709" w:right="604"/>
        <w:jc w:val="center"/>
        <w:rPr>
          <w:b/>
          <w:sz w:val="28"/>
          <w:szCs w:val="28"/>
        </w:rPr>
      </w:pPr>
      <w:r w:rsidRPr="0082214E">
        <w:rPr>
          <w:b/>
          <w:sz w:val="28"/>
          <w:szCs w:val="28"/>
        </w:rPr>
        <w:t xml:space="preserve">7.1. Навчально-методичні </w:t>
      </w:r>
      <w:proofErr w:type="spellStart"/>
      <w:r w:rsidRPr="0082214E">
        <w:rPr>
          <w:b/>
          <w:sz w:val="28"/>
          <w:szCs w:val="28"/>
        </w:rPr>
        <w:t>аудіо-</w:t>
      </w:r>
      <w:proofErr w:type="spellEnd"/>
      <w:r w:rsidRPr="0082214E">
        <w:rPr>
          <w:b/>
          <w:sz w:val="28"/>
          <w:szCs w:val="28"/>
        </w:rPr>
        <w:t xml:space="preserve"> та відеоматеріали, у т.ч. для здобувачів освіти з інвалідністю.</w:t>
      </w:r>
    </w:p>
    <w:p w:rsidR="00751AD7" w:rsidRPr="0082214E" w:rsidRDefault="00751AD7" w:rsidP="00751AD7">
      <w:pPr>
        <w:jc w:val="both"/>
        <w:rPr>
          <w:sz w:val="28"/>
          <w:szCs w:val="28"/>
        </w:rPr>
      </w:pPr>
      <w:r w:rsidRPr="0082214E">
        <w:rPr>
          <w:sz w:val="28"/>
          <w:szCs w:val="28"/>
        </w:rPr>
        <w:tab/>
        <w:t>Навчально-методичне забезпечення практичних занять з дисципліни «Іноземна мова» включає:</w:t>
      </w:r>
    </w:p>
    <w:p w:rsidR="00751AD7" w:rsidRPr="0082214E" w:rsidRDefault="00751AD7" w:rsidP="00751AD7">
      <w:pPr>
        <w:shd w:val="clear" w:color="auto" w:fill="FFFFFF"/>
        <w:spacing w:line="276" w:lineRule="auto"/>
        <w:ind w:right="604" w:firstLine="709"/>
        <w:jc w:val="both"/>
        <w:rPr>
          <w:sz w:val="28"/>
          <w:szCs w:val="28"/>
        </w:rPr>
      </w:pPr>
      <w:r w:rsidRPr="0082214E">
        <w:rPr>
          <w:sz w:val="28"/>
          <w:szCs w:val="28"/>
        </w:rPr>
        <w:t>1. План-конспект практичних занять;</w:t>
      </w:r>
    </w:p>
    <w:p w:rsidR="00751AD7" w:rsidRPr="0082214E" w:rsidRDefault="00751AD7" w:rsidP="00751AD7">
      <w:pPr>
        <w:shd w:val="clear" w:color="auto" w:fill="FFFFFF"/>
        <w:spacing w:line="276" w:lineRule="auto"/>
        <w:ind w:right="-1" w:firstLine="709"/>
        <w:jc w:val="both"/>
        <w:rPr>
          <w:sz w:val="28"/>
          <w:szCs w:val="28"/>
        </w:rPr>
      </w:pPr>
      <w:r w:rsidRPr="0082214E">
        <w:rPr>
          <w:sz w:val="28"/>
          <w:szCs w:val="28"/>
        </w:rPr>
        <w:t xml:space="preserve">2. Навчально-методичний комплекс дисципліни </w:t>
      </w:r>
      <w:proofErr w:type="spellStart"/>
      <w:r w:rsidRPr="0082214E">
        <w:rPr>
          <w:sz w:val="28"/>
          <w:szCs w:val="28"/>
        </w:rPr>
        <w:t>Інтернет-підтримки</w:t>
      </w:r>
      <w:proofErr w:type="spellEnd"/>
      <w:r w:rsidRPr="0082214E">
        <w:rPr>
          <w:sz w:val="28"/>
          <w:szCs w:val="28"/>
        </w:rPr>
        <w:t xml:space="preserve"> дистанційного навчання на платформі </w:t>
      </w:r>
      <w:proofErr w:type="spellStart"/>
      <w:r w:rsidRPr="0082214E">
        <w:rPr>
          <w:sz w:val="28"/>
          <w:szCs w:val="28"/>
          <w:lang w:val="en-US"/>
        </w:rPr>
        <w:t>Moodle</w:t>
      </w:r>
      <w:proofErr w:type="spellEnd"/>
      <w:r w:rsidRPr="0082214E">
        <w:rPr>
          <w:sz w:val="28"/>
          <w:szCs w:val="28"/>
        </w:rPr>
        <w:t>.</w:t>
      </w:r>
    </w:p>
    <w:p w:rsidR="00751AD7" w:rsidRPr="0082214E" w:rsidRDefault="00751AD7" w:rsidP="00751AD7">
      <w:pPr>
        <w:tabs>
          <w:tab w:val="left" w:pos="2030"/>
          <w:tab w:val="left" w:pos="10065"/>
        </w:tabs>
        <w:spacing w:line="276" w:lineRule="auto"/>
        <w:ind w:right="462"/>
        <w:jc w:val="center"/>
        <w:rPr>
          <w:sz w:val="28"/>
          <w:szCs w:val="28"/>
        </w:rPr>
      </w:pPr>
    </w:p>
    <w:p w:rsidR="00751AD7" w:rsidRPr="0082214E" w:rsidRDefault="00751AD7" w:rsidP="00751AD7">
      <w:pPr>
        <w:tabs>
          <w:tab w:val="left" w:pos="2030"/>
          <w:tab w:val="left" w:pos="10065"/>
        </w:tabs>
        <w:spacing w:line="276" w:lineRule="auto"/>
        <w:ind w:right="462"/>
        <w:jc w:val="center"/>
        <w:rPr>
          <w:sz w:val="28"/>
          <w:szCs w:val="28"/>
        </w:rPr>
      </w:pPr>
      <w:r w:rsidRPr="0082214E">
        <w:rPr>
          <w:sz w:val="28"/>
          <w:szCs w:val="28"/>
        </w:rPr>
        <w:t>Для інклюзивного навчання:</w:t>
      </w:r>
    </w:p>
    <w:p w:rsidR="00751AD7" w:rsidRPr="0082214E" w:rsidRDefault="00751AD7" w:rsidP="00751AD7">
      <w:pPr>
        <w:widowControl/>
        <w:numPr>
          <w:ilvl w:val="0"/>
          <w:numId w:val="33"/>
        </w:numPr>
        <w:tabs>
          <w:tab w:val="left" w:pos="993"/>
        </w:tabs>
        <w:autoSpaceDE/>
        <w:autoSpaceDN/>
        <w:spacing w:line="276" w:lineRule="auto"/>
        <w:ind w:left="0" w:right="-1" w:firstLine="709"/>
        <w:jc w:val="both"/>
        <w:rPr>
          <w:sz w:val="28"/>
          <w:szCs w:val="28"/>
        </w:rPr>
      </w:pPr>
      <w:r w:rsidRPr="0082214E">
        <w:rPr>
          <w:sz w:val="28"/>
          <w:szCs w:val="28"/>
        </w:rPr>
        <w:t xml:space="preserve">методики диференційованого підходу до процесу навчання й оцінювання знань, умінь і здібностей здобувачів освіти з особливими освітніми потребами; </w:t>
      </w:r>
    </w:p>
    <w:p w:rsidR="00751AD7" w:rsidRPr="0082214E" w:rsidRDefault="00751AD7" w:rsidP="00751AD7">
      <w:pPr>
        <w:widowControl/>
        <w:numPr>
          <w:ilvl w:val="0"/>
          <w:numId w:val="33"/>
        </w:numPr>
        <w:tabs>
          <w:tab w:val="left" w:pos="993"/>
        </w:tabs>
        <w:autoSpaceDE/>
        <w:autoSpaceDN/>
        <w:spacing w:line="276" w:lineRule="auto"/>
        <w:ind w:left="0" w:right="-1" w:firstLine="709"/>
        <w:jc w:val="both"/>
        <w:rPr>
          <w:sz w:val="28"/>
          <w:szCs w:val="28"/>
        </w:rPr>
      </w:pPr>
      <w:r w:rsidRPr="0082214E">
        <w:rPr>
          <w:sz w:val="28"/>
          <w:szCs w:val="28"/>
        </w:rPr>
        <w:t>дистанційні програми навчання для здобувачів освіти із проблемами слуху і порушеннями опорно-рухового апарату.</w:t>
      </w:r>
    </w:p>
    <w:p w:rsidR="00751AD7" w:rsidRPr="0082214E" w:rsidRDefault="00751AD7" w:rsidP="00751AD7">
      <w:pPr>
        <w:widowControl/>
        <w:numPr>
          <w:ilvl w:val="0"/>
          <w:numId w:val="33"/>
        </w:numPr>
        <w:tabs>
          <w:tab w:val="left" w:pos="993"/>
        </w:tabs>
        <w:autoSpaceDE/>
        <w:autoSpaceDN/>
        <w:spacing w:line="276" w:lineRule="auto"/>
        <w:ind w:left="0" w:right="-1" w:firstLine="709"/>
        <w:jc w:val="both"/>
        <w:rPr>
          <w:sz w:val="28"/>
          <w:szCs w:val="28"/>
        </w:rPr>
      </w:pPr>
      <w:r w:rsidRPr="0082214E">
        <w:rPr>
          <w:sz w:val="28"/>
          <w:szCs w:val="28"/>
        </w:rPr>
        <w:t>наявність аудіовізуальних засобів навчання, спеціальної навчально-методичної літератури в електронному, друкованому, аудіовізуальному форматах для осіб з особливими освітніми потребами;</w:t>
      </w:r>
    </w:p>
    <w:p w:rsidR="00751AD7" w:rsidRPr="0082214E" w:rsidRDefault="00751AD7" w:rsidP="00751AD7">
      <w:pPr>
        <w:widowControl/>
        <w:numPr>
          <w:ilvl w:val="0"/>
          <w:numId w:val="33"/>
        </w:numPr>
        <w:tabs>
          <w:tab w:val="left" w:pos="993"/>
        </w:tabs>
        <w:autoSpaceDE/>
        <w:autoSpaceDN/>
        <w:spacing w:line="276" w:lineRule="auto"/>
        <w:ind w:left="0" w:right="-1" w:firstLine="709"/>
        <w:jc w:val="both"/>
        <w:rPr>
          <w:sz w:val="28"/>
          <w:szCs w:val="28"/>
        </w:rPr>
      </w:pPr>
      <w:r w:rsidRPr="0082214E">
        <w:rPr>
          <w:sz w:val="28"/>
          <w:szCs w:val="28"/>
        </w:rPr>
        <w:lastRenderedPageBreak/>
        <w:t>дидактичні матеріали та засоби навчання осіб з особливими освітніми потребами для дистанційної та відкритої форм навчання.</w:t>
      </w:r>
    </w:p>
    <w:p w:rsidR="00751AD7" w:rsidRPr="0082214E" w:rsidRDefault="00751AD7" w:rsidP="00751AD7">
      <w:pPr>
        <w:tabs>
          <w:tab w:val="left" w:pos="2910"/>
          <w:tab w:val="center" w:pos="4907"/>
        </w:tabs>
        <w:spacing w:line="220" w:lineRule="auto"/>
        <w:ind w:left="3540" w:right="1900" w:hanging="1725"/>
        <w:rPr>
          <w:b/>
          <w:color w:val="000000"/>
          <w:sz w:val="27"/>
        </w:rPr>
      </w:pPr>
    </w:p>
    <w:p w:rsidR="00751AD7" w:rsidRPr="00350A7C" w:rsidRDefault="00751AD7" w:rsidP="00751AD7">
      <w:pPr>
        <w:tabs>
          <w:tab w:val="left" w:pos="2910"/>
          <w:tab w:val="center" w:pos="4907"/>
        </w:tabs>
        <w:spacing w:line="220" w:lineRule="auto"/>
        <w:ind w:left="3540" w:right="1900" w:hanging="1725"/>
        <w:jc w:val="both"/>
        <w:rPr>
          <w:b/>
          <w:color w:val="000000"/>
          <w:sz w:val="28"/>
          <w:szCs w:val="28"/>
        </w:rPr>
      </w:pPr>
      <w:r>
        <w:rPr>
          <w:b/>
          <w:color w:val="000000"/>
          <w:sz w:val="27"/>
        </w:rPr>
        <w:tab/>
      </w:r>
      <w:r w:rsidRPr="00350A7C">
        <w:rPr>
          <w:b/>
          <w:color w:val="000000"/>
          <w:sz w:val="28"/>
          <w:szCs w:val="28"/>
        </w:rPr>
        <w:t>Рекомендована література</w:t>
      </w:r>
    </w:p>
    <w:p w:rsidR="00751AD7" w:rsidRPr="00350A7C" w:rsidRDefault="00751AD7" w:rsidP="00751AD7">
      <w:pPr>
        <w:spacing w:line="2" w:lineRule="exact"/>
        <w:jc w:val="both"/>
        <w:rPr>
          <w:sz w:val="28"/>
          <w:szCs w:val="28"/>
        </w:rPr>
      </w:pPr>
    </w:p>
    <w:p w:rsidR="00751AD7" w:rsidRPr="00350A7C" w:rsidRDefault="00751AD7" w:rsidP="00751AD7">
      <w:pPr>
        <w:spacing w:line="0" w:lineRule="atLeast"/>
        <w:ind w:right="20"/>
        <w:jc w:val="both"/>
        <w:rPr>
          <w:b/>
          <w:sz w:val="28"/>
          <w:szCs w:val="28"/>
        </w:rPr>
      </w:pPr>
      <w:r w:rsidRPr="00350A7C">
        <w:rPr>
          <w:b/>
          <w:sz w:val="28"/>
          <w:szCs w:val="28"/>
        </w:rPr>
        <w:t>Базова</w:t>
      </w:r>
    </w:p>
    <w:p w:rsidR="00751AD7" w:rsidRPr="00350A7C" w:rsidRDefault="00751AD7" w:rsidP="00751AD7">
      <w:pPr>
        <w:spacing w:line="16" w:lineRule="exact"/>
        <w:jc w:val="both"/>
        <w:rPr>
          <w:sz w:val="28"/>
          <w:szCs w:val="28"/>
        </w:rPr>
      </w:pPr>
    </w:p>
    <w:p w:rsidR="00751AD7" w:rsidRPr="00350A7C" w:rsidRDefault="00751AD7" w:rsidP="00751AD7">
      <w:pPr>
        <w:widowControl/>
        <w:numPr>
          <w:ilvl w:val="0"/>
          <w:numId w:val="29"/>
        </w:numPr>
        <w:tabs>
          <w:tab w:val="left" w:pos="620"/>
        </w:tabs>
        <w:autoSpaceDE/>
        <w:autoSpaceDN/>
        <w:spacing w:line="237" w:lineRule="auto"/>
        <w:ind w:left="620" w:right="280" w:hanging="358"/>
        <w:jc w:val="both"/>
        <w:rPr>
          <w:sz w:val="28"/>
          <w:szCs w:val="28"/>
        </w:rPr>
      </w:pPr>
      <w:proofErr w:type="spellStart"/>
      <w:r w:rsidRPr="00350A7C">
        <w:rPr>
          <w:sz w:val="28"/>
          <w:szCs w:val="28"/>
        </w:rPr>
        <w:t>Некряч</w:t>
      </w:r>
      <w:proofErr w:type="spellEnd"/>
      <w:r w:rsidRPr="00350A7C">
        <w:rPr>
          <w:sz w:val="28"/>
          <w:szCs w:val="28"/>
        </w:rPr>
        <w:t xml:space="preserve"> Т.Є. Через терни до зірок: труднощі перекладу художніх творів. Для студентів перекладацьких факультетів вищих навчальних закладів: Навчальний посібник/ Т. </w:t>
      </w:r>
      <w:proofErr w:type="spellStart"/>
      <w:r w:rsidRPr="00350A7C">
        <w:rPr>
          <w:sz w:val="28"/>
          <w:szCs w:val="28"/>
        </w:rPr>
        <w:t>Некряч</w:t>
      </w:r>
      <w:proofErr w:type="spellEnd"/>
      <w:r w:rsidRPr="00350A7C">
        <w:rPr>
          <w:sz w:val="28"/>
          <w:szCs w:val="28"/>
        </w:rPr>
        <w:t>, Ю.Чала. - Вінниця: Нова книга, 2008. - 200 с.</w:t>
      </w:r>
    </w:p>
    <w:p w:rsidR="00751AD7" w:rsidRPr="00350A7C" w:rsidRDefault="00751AD7" w:rsidP="00751AD7">
      <w:pPr>
        <w:spacing w:line="14" w:lineRule="exact"/>
        <w:jc w:val="both"/>
        <w:rPr>
          <w:sz w:val="28"/>
          <w:szCs w:val="28"/>
        </w:rPr>
      </w:pPr>
    </w:p>
    <w:p w:rsidR="00751AD7" w:rsidRPr="00350A7C" w:rsidRDefault="00751AD7" w:rsidP="00751AD7">
      <w:pPr>
        <w:widowControl/>
        <w:numPr>
          <w:ilvl w:val="0"/>
          <w:numId w:val="29"/>
        </w:numPr>
        <w:tabs>
          <w:tab w:val="left" w:pos="620"/>
        </w:tabs>
        <w:autoSpaceDE/>
        <w:autoSpaceDN/>
        <w:spacing w:line="234" w:lineRule="auto"/>
        <w:ind w:left="620" w:hanging="358"/>
        <w:jc w:val="both"/>
        <w:rPr>
          <w:sz w:val="28"/>
          <w:szCs w:val="28"/>
          <w:lang w:val="en-US"/>
        </w:rPr>
      </w:pPr>
      <w:r w:rsidRPr="00350A7C">
        <w:rPr>
          <w:sz w:val="28"/>
          <w:szCs w:val="28"/>
          <w:lang w:val="en-US"/>
        </w:rPr>
        <w:t xml:space="preserve">Literature: Reading Fiction, Poetry, Drama, and Other Essay / ed. by Robert </w:t>
      </w:r>
      <w:proofErr w:type="spellStart"/>
      <w:r w:rsidRPr="00350A7C">
        <w:rPr>
          <w:sz w:val="28"/>
          <w:szCs w:val="28"/>
          <w:lang w:val="en-US"/>
        </w:rPr>
        <w:t>DiYanni</w:t>
      </w:r>
      <w:proofErr w:type="spellEnd"/>
      <w:r w:rsidRPr="00350A7C">
        <w:rPr>
          <w:sz w:val="28"/>
          <w:szCs w:val="28"/>
          <w:lang w:val="en-US"/>
        </w:rPr>
        <w:t>. – 2nd ed. – McGraw-Hill, 1990. – P. 19-20.</w:t>
      </w:r>
    </w:p>
    <w:p w:rsidR="00751AD7" w:rsidRPr="00350A7C" w:rsidRDefault="00751AD7" w:rsidP="00751AD7">
      <w:pPr>
        <w:spacing w:line="17" w:lineRule="exact"/>
        <w:jc w:val="both"/>
        <w:rPr>
          <w:sz w:val="28"/>
          <w:szCs w:val="28"/>
          <w:lang w:val="en-US"/>
        </w:rPr>
      </w:pPr>
    </w:p>
    <w:p w:rsidR="00751AD7" w:rsidRPr="00350A7C" w:rsidRDefault="00751AD7" w:rsidP="00751AD7">
      <w:pPr>
        <w:widowControl/>
        <w:numPr>
          <w:ilvl w:val="0"/>
          <w:numId w:val="29"/>
        </w:numPr>
        <w:tabs>
          <w:tab w:val="left" w:pos="620"/>
        </w:tabs>
        <w:autoSpaceDE/>
        <w:autoSpaceDN/>
        <w:spacing w:line="213" w:lineRule="auto"/>
        <w:ind w:left="620" w:right="680" w:hanging="358"/>
        <w:jc w:val="both"/>
        <w:rPr>
          <w:sz w:val="28"/>
          <w:szCs w:val="28"/>
          <w:lang w:val="en-US"/>
        </w:rPr>
      </w:pPr>
      <w:r w:rsidRPr="00350A7C">
        <w:rPr>
          <w:sz w:val="28"/>
          <w:szCs w:val="28"/>
          <w:lang w:val="en-US"/>
        </w:rPr>
        <w:t>The McGraw-Hill introduction to literature / [selection and introductions by] Gilbert H. Muller, John A. Williams. – 2</w:t>
      </w:r>
      <w:r w:rsidRPr="00350A7C">
        <w:rPr>
          <w:sz w:val="28"/>
          <w:szCs w:val="28"/>
          <w:vertAlign w:val="superscript"/>
          <w:lang w:val="en-US"/>
        </w:rPr>
        <w:t>nd</w:t>
      </w:r>
      <w:r w:rsidRPr="00350A7C">
        <w:rPr>
          <w:sz w:val="28"/>
          <w:szCs w:val="28"/>
          <w:lang w:val="en-US"/>
        </w:rPr>
        <w:t xml:space="preserve"> ed. – P. 52-54.</w:t>
      </w:r>
    </w:p>
    <w:p w:rsidR="00751AD7" w:rsidRPr="00350A7C" w:rsidRDefault="00751AD7" w:rsidP="00751AD7">
      <w:pPr>
        <w:widowControl/>
        <w:numPr>
          <w:ilvl w:val="0"/>
          <w:numId w:val="29"/>
        </w:numPr>
        <w:tabs>
          <w:tab w:val="left" w:pos="620"/>
        </w:tabs>
        <w:autoSpaceDE/>
        <w:autoSpaceDN/>
        <w:spacing w:line="222" w:lineRule="auto"/>
        <w:ind w:left="620" w:hanging="358"/>
        <w:jc w:val="both"/>
        <w:rPr>
          <w:sz w:val="28"/>
          <w:szCs w:val="28"/>
        </w:rPr>
      </w:pPr>
      <w:r w:rsidRPr="00350A7C">
        <w:rPr>
          <w:sz w:val="28"/>
          <w:szCs w:val="28"/>
          <w:lang w:val="en-US"/>
        </w:rPr>
        <w:t>Move Ahead through Movies</w:t>
      </w:r>
      <w:proofErr w:type="gramStart"/>
      <w:r w:rsidRPr="00350A7C">
        <w:rPr>
          <w:sz w:val="28"/>
          <w:szCs w:val="28"/>
          <w:lang w:val="en-US"/>
        </w:rPr>
        <w:t>!:</w:t>
      </w:r>
      <w:proofErr w:type="gramEnd"/>
      <w:r w:rsidRPr="00350A7C">
        <w:rPr>
          <w:sz w:val="28"/>
          <w:szCs w:val="28"/>
          <w:lang w:val="en-US"/>
        </w:rPr>
        <w:t xml:space="preserve"> </w:t>
      </w:r>
      <w:proofErr w:type="spellStart"/>
      <w:r w:rsidRPr="00350A7C">
        <w:rPr>
          <w:sz w:val="28"/>
          <w:szCs w:val="28"/>
        </w:rPr>
        <w:t>навч</w:t>
      </w:r>
      <w:proofErr w:type="spellEnd"/>
      <w:r w:rsidRPr="00350A7C">
        <w:rPr>
          <w:sz w:val="28"/>
          <w:szCs w:val="28"/>
          <w:lang w:val="en-US"/>
        </w:rPr>
        <w:t xml:space="preserve">. </w:t>
      </w:r>
      <w:proofErr w:type="spellStart"/>
      <w:r w:rsidRPr="00350A7C">
        <w:rPr>
          <w:sz w:val="28"/>
          <w:szCs w:val="28"/>
        </w:rPr>
        <w:t>посіб</w:t>
      </w:r>
      <w:proofErr w:type="spellEnd"/>
      <w:r w:rsidRPr="00350A7C">
        <w:rPr>
          <w:sz w:val="28"/>
          <w:szCs w:val="28"/>
          <w:lang w:val="en-US"/>
        </w:rPr>
        <w:t xml:space="preserve">. </w:t>
      </w:r>
      <w:r w:rsidRPr="00350A7C">
        <w:rPr>
          <w:sz w:val="28"/>
          <w:szCs w:val="28"/>
        </w:rPr>
        <w:t>для</w:t>
      </w:r>
      <w:r w:rsidRPr="00350A7C">
        <w:rPr>
          <w:sz w:val="28"/>
          <w:szCs w:val="28"/>
          <w:lang w:val="en-US"/>
        </w:rPr>
        <w:t xml:space="preserve"> </w:t>
      </w:r>
      <w:proofErr w:type="spellStart"/>
      <w:r w:rsidRPr="00350A7C">
        <w:rPr>
          <w:sz w:val="28"/>
          <w:szCs w:val="28"/>
        </w:rPr>
        <w:t>студ</w:t>
      </w:r>
      <w:proofErr w:type="spellEnd"/>
      <w:r w:rsidRPr="00350A7C">
        <w:rPr>
          <w:sz w:val="28"/>
          <w:szCs w:val="28"/>
          <w:lang w:val="en-US"/>
        </w:rPr>
        <w:t xml:space="preserve">. </w:t>
      </w:r>
      <w:r w:rsidRPr="00350A7C">
        <w:rPr>
          <w:sz w:val="28"/>
          <w:szCs w:val="28"/>
        </w:rPr>
        <w:t xml:space="preserve">ВНЗ/, А.В. </w:t>
      </w:r>
      <w:proofErr w:type="spellStart"/>
      <w:r w:rsidRPr="00350A7C">
        <w:rPr>
          <w:sz w:val="28"/>
          <w:szCs w:val="28"/>
        </w:rPr>
        <w:t>Гайдаш</w:t>
      </w:r>
      <w:proofErr w:type="spellEnd"/>
      <w:r w:rsidRPr="00350A7C">
        <w:rPr>
          <w:sz w:val="28"/>
          <w:szCs w:val="28"/>
        </w:rPr>
        <w:t>,</w:t>
      </w:r>
    </w:p>
    <w:p w:rsidR="00751AD7" w:rsidRPr="00350A7C" w:rsidRDefault="00751AD7" w:rsidP="00751AD7">
      <w:pPr>
        <w:spacing w:line="0" w:lineRule="atLeast"/>
        <w:ind w:left="620"/>
        <w:jc w:val="both"/>
        <w:rPr>
          <w:sz w:val="28"/>
          <w:szCs w:val="28"/>
        </w:rPr>
      </w:pPr>
      <w:r w:rsidRPr="00350A7C">
        <w:rPr>
          <w:sz w:val="28"/>
          <w:szCs w:val="28"/>
        </w:rPr>
        <w:t xml:space="preserve">Ю.В. </w:t>
      </w:r>
      <w:proofErr w:type="spellStart"/>
      <w:r w:rsidRPr="00350A7C">
        <w:rPr>
          <w:sz w:val="28"/>
          <w:szCs w:val="28"/>
        </w:rPr>
        <w:t>Климчук</w:t>
      </w:r>
      <w:proofErr w:type="spellEnd"/>
      <w:r w:rsidRPr="00350A7C">
        <w:rPr>
          <w:sz w:val="28"/>
          <w:szCs w:val="28"/>
        </w:rPr>
        <w:t>. – К. : Київ. Ун-т ім. Б. Грінченка, 2013. – 76 c.</w:t>
      </w:r>
    </w:p>
    <w:p w:rsidR="00751AD7" w:rsidRPr="00350A7C" w:rsidRDefault="00751AD7" w:rsidP="00751AD7">
      <w:pPr>
        <w:spacing w:line="0" w:lineRule="atLeast"/>
        <w:ind w:right="100"/>
        <w:jc w:val="both"/>
        <w:rPr>
          <w:b/>
          <w:sz w:val="28"/>
          <w:szCs w:val="28"/>
        </w:rPr>
      </w:pPr>
      <w:r w:rsidRPr="00350A7C">
        <w:rPr>
          <w:b/>
          <w:sz w:val="28"/>
          <w:szCs w:val="28"/>
        </w:rPr>
        <w:t>Допоміжна</w:t>
      </w:r>
    </w:p>
    <w:p w:rsidR="00751AD7" w:rsidRPr="00350A7C" w:rsidRDefault="00751AD7" w:rsidP="00751AD7">
      <w:pPr>
        <w:widowControl/>
        <w:numPr>
          <w:ilvl w:val="0"/>
          <w:numId w:val="30"/>
        </w:numPr>
        <w:tabs>
          <w:tab w:val="left" w:pos="680"/>
        </w:tabs>
        <w:autoSpaceDE/>
        <w:autoSpaceDN/>
        <w:spacing w:line="0" w:lineRule="atLeast"/>
        <w:ind w:left="680" w:hanging="365"/>
        <w:jc w:val="both"/>
        <w:rPr>
          <w:sz w:val="28"/>
          <w:szCs w:val="28"/>
          <w:lang w:val="en-US"/>
        </w:rPr>
      </w:pPr>
      <w:r w:rsidRPr="00350A7C">
        <w:rPr>
          <w:sz w:val="28"/>
          <w:szCs w:val="28"/>
          <w:lang w:val="en-US"/>
        </w:rPr>
        <w:t>Oxford Advanced Learner's Dictionary of Current English:  Fourth Edition (by</w:t>
      </w:r>
    </w:p>
    <w:p w:rsidR="00751AD7" w:rsidRPr="00350A7C" w:rsidRDefault="00751AD7" w:rsidP="00751AD7">
      <w:pPr>
        <w:spacing w:line="1" w:lineRule="exact"/>
        <w:jc w:val="both"/>
        <w:rPr>
          <w:sz w:val="28"/>
          <w:szCs w:val="28"/>
          <w:lang w:val="en-US"/>
        </w:rPr>
      </w:pPr>
    </w:p>
    <w:p w:rsidR="00751AD7" w:rsidRPr="00350A7C" w:rsidRDefault="00751AD7" w:rsidP="00751AD7">
      <w:pPr>
        <w:spacing w:line="0" w:lineRule="atLeast"/>
        <w:ind w:left="680"/>
        <w:jc w:val="both"/>
        <w:rPr>
          <w:sz w:val="28"/>
          <w:szCs w:val="28"/>
          <w:lang w:val="en-US"/>
        </w:rPr>
      </w:pPr>
      <w:r w:rsidRPr="00350A7C">
        <w:rPr>
          <w:sz w:val="28"/>
          <w:szCs w:val="28"/>
          <w:lang w:val="en-US"/>
        </w:rPr>
        <w:t xml:space="preserve">A. S. </w:t>
      </w:r>
      <w:proofErr w:type="spellStart"/>
      <w:r w:rsidRPr="00350A7C">
        <w:rPr>
          <w:sz w:val="28"/>
          <w:szCs w:val="28"/>
          <w:lang w:val="en-US"/>
        </w:rPr>
        <w:t>Hornby</w:t>
      </w:r>
      <w:proofErr w:type="spellEnd"/>
      <w:r w:rsidRPr="00350A7C">
        <w:rPr>
          <w:sz w:val="28"/>
          <w:szCs w:val="28"/>
          <w:lang w:val="en-US"/>
        </w:rPr>
        <w:t xml:space="preserve">) / Chief Editor: A P </w:t>
      </w:r>
      <w:proofErr w:type="spellStart"/>
      <w:r w:rsidRPr="00350A7C">
        <w:rPr>
          <w:sz w:val="28"/>
          <w:szCs w:val="28"/>
          <w:lang w:val="en-US"/>
        </w:rPr>
        <w:t>Cowie</w:t>
      </w:r>
      <w:proofErr w:type="spellEnd"/>
      <w:r w:rsidRPr="00350A7C">
        <w:rPr>
          <w:sz w:val="28"/>
          <w:szCs w:val="28"/>
          <w:lang w:val="en-US"/>
        </w:rPr>
        <w:t xml:space="preserve"> Oxford: Oxford UP, 1989. – 1579 p.</w:t>
      </w:r>
    </w:p>
    <w:p w:rsidR="00751AD7" w:rsidRPr="00350A7C" w:rsidRDefault="00751AD7" w:rsidP="00751AD7">
      <w:pPr>
        <w:spacing w:line="13" w:lineRule="exact"/>
        <w:jc w:val="both"/>
        <w:rPr>
          <w:sz w:val="28"/>
          <w:szCs w:val="28"/>
          <w:lang w:val="en-US"/>
        </w:rPr>
      </w:pPr>
    </w:p>
    <w:p w:rsidR="00751AD7" w:rsidRPr="00350A7C" w:rsidRDefault="00751AD7" w:rsidP="00751AD7">
      <w:pPr>
        <w:widowControl/>
        <w:numPr>
          <w:ilvl w:val="0"/>
          <w:numId w:val="30"/>
        </w:numPr>
        <w:tabs>
          <w:tab w:val="left" w:pos="882"/>
        </w:tabs>
        <w:autoSpaceDE/>
        <w:autoSpaceDN/>
        <w:spacing w:line="234" w:lineRule="auto"/>
        <w:ind w:left="680" w:right="460" w:hanging="365"/>
        <w:jc w:val="both"/>
        <w:rPr>
          <w:sz w:val="28"/>
          <w:szCs w:val="28"/>
        </w:rPr>
      </w:pPr>
      <w:r w:rsidRPr="00350A7C">
        <w:rPr>
          <w:sz w:val="28"/>
          <w:szCs w:val="28"/>
        </w:rPr>
        <w:t xml:space="preserve">Безіменна. Антологія американської жіночої малої прози. / Переклад з англійської. – Львів: </w:t>
      </w:r>
      <w:proofErr w:type="spellStart"/>
      <w:r w:rsidRPr="00350A7C">
        <w:rPr>
          <w:sz w:val="28"/>
          <w:szCs w:val="28"/>
        </w:rPr>
        <w:t>Кальварія</w:t>
      </w:r>
      <w:proofErr w:type="spellEnd"/>
      <w:r w:rsidRPr="00350A7C">
        <w:rPr>
          <w:sz w:val="28"/>
          <w:szCs w:val="28"/>
        </w:rPr>
        <w:t>, 2012. – 224 с.</w:t>
      </w:r>
    </w:p>
    <w:p w:rsidR="00751AD7" w:rsidRPr="00350A7C" w:rsidRDefault="00751AD7" w:rsidP="00751AD7">
      <w:pPr>
        <w:spacing w:line="15" w:lineRule="exact"/>
        <w:jc w:val="both"/>
        <w:rPr>
          <w:sz w:val="28"/>
          <w:szCs w:val="28"/>
        </w:rPr>
      </w:pPr>
    </w:p>
    <w:p w:rsidR="00751AD7" w:rsidRPr="00350A7C" w:rsidRDefault="00751AD7" w:rsidP="00751AD7">
      <w:pPr>
        <w:widowControl/>
        <w:numPr>
          <w:ilvl w:val="0"/>
          <w:numId w:val="30"/>
        </w:numPr>
        <w:tabs>
          <w:tab w:val="left" w:pos="882"/>
        </w:tabs>
        <w:autoSpaceDE/>
        <w:autoSpaceDN/>
        <w:spacing w:line="236" w:lineRule="auto"/>
        <w:ind w:left="680" w:right="280" w:hanging="365"/>
        <w:jc w:val="both"/>
        <w:rPr>
          <w:sz w:val="28"/>
          <w:szCs w:val="28"/>
        </w:rPr>
      </w:pPr>
      <w:proofErr w:type="spellStart"/>
      <w:r w:rsidRPr="00350A7C">
        <w:rPr>
          <w:sz w:val="28"/>
          <w:szCs w:val="28"/>
        </w:rPr>
        <w:t>Фарина</w:t>
      </w:r>
      <w:proofErr w:type="spellEnd"/>
      <w:r w:rsidRPr="00350A7C">
        <w:rPr>
          <w:sz w:val="28"/>
          <w:szCs w:val="28"/>
        </w:rPr>
        <w:t xml:space="preserve"> У.О. Особливості перекладу драм </w:t>
      </w:r>
      <w:proofErr w:type="spellStart"/>
      <w:r w:rsidRPr="00350A7C">
        <w:rPr>
          <w:sz w:val="28"/>
          <w:szCs w:val="28"/>
        </w:rPr>
        <w:t>Юджина</w:t>
      </w:r>
      <w:proofErr w:type="spellEnd"/>
      <w:r w:rsidRPr="00350A7C">
        <w:rPr>
          <w:sz w:val="28"/>
          <w:szCs w:val="28"/>
        </w:rPr>
        <w:t xml:space="preserve"> </w:t>
      </w:r>
      <w:proofErr w:type="spellStart"/>
      <w:r w:rsidRPr="00350A7C">
        <w:rPr>
          <w:sz w:val="28"/>
          <w:szCs w:val="28"/>
        </w:rPr>
        <w:t>ОНіла</w:t>
      </w:r>
      <w:proofErr w:type="spellEnd"/>
      <w:r w:rsidRPr="00350A7C">
        <w:rPr>
          <w:sz w:val="28"/>
          <w:szCs w:val="28"/>
        </w:rPr>
        <w:t xml:space="preserve"> на українську, російську та польську мови: порівняльно-літературознавчий аспект. – Тернопіль, 2011. – 20 с.</w:t>
      </w:r>
    </w:p>
    <w:p w:rsidR="00751AD7" w:rsidRPr="00350A7C" w:rsidRDefault="00751AD7" w:rsidP="00751AD7">
      <w:pPr>
        <w:spacing w:line="242" w:lineRule="exact"/>
        <w:jc w:val="both"/>
        <w:rPr>
          <w:sz w:val="28"/>
          <w:szCs w:val="28"/>
        </w:rPr>
      </w:pPr>
    </w:p>
    <w:p w:rsidR="00751AD7" w:rsidRPr="00350A7C" w:rsidRDefault="00751AD7" w:rsidP="00751AD7">
      <w:pPr>
        <w:spacing w:line="234" w:lineRule="auto"/>
        <w:ind w:left="120" w:right="140"/>
        <w:jc w:val="both"/>
        <w:rPr>
          <w:b/>
          <w:sz w:val="28"/>
          <w:szCs w:val="28"/>
        </w:rPr>
      </w:pPr>
      <w:r w:rsidRPr="00350A7C">
        <w:rPr>
          <w:b/>
          <w:sz w:val="28"/>
          <w:szCs w:val="28"/>
        </w:rPr>
        <w:t>Орієнтовний список літератури для перекладацького аналізу тексту (англійською мовою):</w:t>
      </w:r>
    </w:p>
    <w:p w:rsidR="00751AD7" w:rsidRPr="00350A7C" w:rsidRDefault="00751AD7" w:rsidP="00751AD7">
      <w:pPr>
        <w:spacing w:line="2" w:lineRule="exact"/>
        <w:jc w:val="both"/>
        <w:rPr>
          <w:sz w:val="28"/>
          <w:szCs w:val="28"/>
        </w:rPr>
      </w:pPr>
    </w:p>
    <w:p w:rsidR="00751AD7" w:rsidRPr="00350A7C" w:rsidRDefault="00751AD7" w:rsidP="00751AD7">
      <w:pPr>
        <w:widowControl/>
        <w:numPr>
          <w:ilvl w:val="0"/>
          <w:numId w:val="31"/>
        </w:numPr>
        <w:tabs>
          <w:tab w:val="left" w:pos="980"/>
        </w:tabs>
        <w:autoSpaceDE/>
        <w:autoSpaceDN/>
        <w:spacing w:line="0" w:lineRule="atLeast"/>
        <w:ind w:left="980" w:hanging="358"/>
        <w:jc w:val="both"/>
        <w:rPr>
          <w:sz w:val="28"/>
          <w:szCs w:val="28"/>
        </w:rPr>
      </w:pPr>
      <w:hyperlink r:id="rId17" w:history="1">
        <w:r w:rsidRPr="00350A7C">
          <w:rPr>
            <w:sz w:val="28"/>
            <w:szCs w:val="28"/>
            <w:u w:val="single"/>
            <w:lang w:val="en-US"/>
          </w:rPr>
          <w:t>Jerome Lawrence</w:t>
        </w:r>
        <w:r w:rsidRPr="00350A7C">
          <w:rPr>
            <w:sz w:val="28"/>
            <w:szCs w:val="28"/>
            <w:lang w:val="en-US"/>
          </w:rPr>
          <w:t xml:space="preserve"> </w:t>
        </w:r>
      </w:hyperlink>
      <w:r w:rsidRPr="00350A7C">
        <w:rPr>
          <w:sz w:val="28"/>
          <w:szCs w:val="28"/>
          <w:lang w:val="en-US"/>
        </w:rPr>
        <w:t xml:space="preserve">and </w:t>
      </w:r>
      <w:hyperlink r:id="rId18" w:history="1">
        <w:r w:rsidRPr="00350A7C">
          <w:rPr>
            <w:sz w:val="28"/>
            <w:szCs w:val="28"/>
            <w:u w:val="single"/>
            <w:lang w:val="en-US"/>
          </w:rPr>
          <w:t xml:space="preserve">Robert E. Lee. </w:t>
        </w:r>
      </w:hyperlink>
      <w:proofErr w:type="spellStart"/>
      <w:r w:rsidRPr="00350A7C">
        <w:rPr>
          <w:sz w:val="28"/>
          <w:szCs w:val="28"/>
        </w:rPr>
        <w:t>First</w:t>
      </w:r>
      <w:proofErr w:type="spellEnd"/>
      <w:r w:rsidRPr="00350A7C">
        <w:rPr>
          <w:sz w:val="28"/>
          <w:szCs w:val="28"/>
        </w:rPr>
        <w:t xml:space="preserve"> </w:t>
      </w:r>
      <w:proofErr w:type="spellStart"/>
      <w:r w:rsidRPr="00350A7C">
        <w:rPr>
          <w:sz w:val="28"/>
          <w:szCs w:val="28"/>
        </w:rPr>
        <w:t>Monday</w:t>
      </w:r>
      <w:proofErr w:type="spellEnd"/>
      <w:r w:rsidRPr="00350A7C">
        <w:rPr>
          <w:sz w:val="28"/>
          <w:szCs w:val="28"/>
        </w:rPr>
        <w:t xml:space="preserve"> </w:t>
      </w:r>
      <w:proofErr w:type="spellStart"/>
      <w:r w:rsidRPr="00350A7C">
        <w:rPr>
          <w:sz w:val="28"/>
          <w:szCs w:val="28"/>
        </w:rPr>
        <w:t>in</w:t>
      </w:r>
      <w:proofErr w:type="spellEnd"/>
      <w:r w:rsidRPr="00350A7C">
        <w:rPr>
          <w:sz w:val="28"/>
          <w:szCs w:val="28"/>
        </w:rPr>
        <w:t xml:space="preserve"> </w:t>
      </w:r>
      <w:proofErr w:type="spellStart"/>
      <w:r w:rsidRPr="00350A7C">
        <w:rPr>
          <w:sz w:val="28"/>
          <w:szCs w:val="28"/>
        </w:rPr>
        <w:t>October</w:t>
      </w:r>
      <w:proofErr w:type="spellEnd"/>
      <w:r w:rsidRPr="00350A7C">
        <w:rPr>
          <w:sz w:val="28"/>
          <w:szCs w:val="28"/>
        </w:rPr>
        <w:t>. 1978.</w:t>
      </w:r>
    </w:p>
    <w:p w:rsidR="00751AD7" w:rsidRPr="00350A7C" w:rsidRDefault="00751AD7" w:rsidP="00751AD7">
      <w:pPr>
        <w:widowControl/>
        <w:numPr>
          <w:ilvl w:val="0"/>
          <w:numId w:val="31"/>
        </w:numPr>
        <w:tabs>
          <w:tab w:val="left" w:pos="980"/>
        </w:tabs>
        <w:autoSpaceDE/>
        <w:autoSpaceDN/>
        <w:spacing w:line="0" w:lineRule="atLeast"/>
        <w:ind w:left="980" w:hanging="358"/>
        <w:jc w:val="both"/>
        <w:rPr>
          <w:sz w:val="28"/>
          <w:szCs w:val="28"/>
          <w:lang w:val="en-US"/>
        </w:rPr>
      </w:pPr>
      <w:r w:rsidRPr="00350A7C">
        <w:rPr>
          <w:sz w:val="28"/>
          <w:szCs w:val="28"/>
          <w:lang w:val="en-US"/>
        </w:rPr>
        <w:t>Jones P. The Oldest Living Graduate.</w:t>
      </w:r>
    </w:p>
    <w:p w:rsidR="00751AD7" w:rsidRPr="00350A7C" w:rsidRDefault="00751AD7" w:rsidP="00751AD7">
      <w:pPr>
        <w:widowControl/>
        <w:numPr>
          <w:ilvl w:val="0"/>
          <w:numId w:val="31"/>
        </w:numPr>
        <w:tabs>
          <w:tab w:val="left" w:pos="980"/>
        </w:tabs>
        <w:autoSpaceDE/>
        <w:autoSpaceDN/>
        <w:spacing w:line="0" w:lineRule="atLeast"/>
        <w:ind w:left="980" w:hanging="358"/>
        <w:jc w:val="both"/>
        <w:rPr>
          <w:sz w:val="28"/>
          <w:szCs w:val="28"/>
          <w:lang w:val="en-US"/>
        </w:rPr>
      </w:pPr>
      <w:r w:rsidRPr="00350A7C">
        <w:rPr>
          <w:sz w:val="28"/>
          <w:szCs w:val="28"/>
          <w:lang w:val="en-US"/>
        </w:rPr>
        <w:t>Berry David. The Whales of August, 1980.</w:t>
      </w:r>
    </w:p>
    <w:p w:rsidR="00751AD7" w:rsidRPr="00350A7C" w:rsidRDefault="00751AD7" w:rsidP="00751AD7">
      <w:pPr>
        <w:widowControl/>
        <w:numPr>
          <w:ilvl w:val="0"/>
          <w:numId w:val="31"/>
        </w:numPr>
        <w:tabs>
          <w:tab w:val="left" w:pos="980"/>
        </w:tabs>
        <w:autoSpaceDE/>
        <w:autoSpaceDN/>
        <w:spacing w:line="0" w:lineRule="atLeast"/>
        <w:ind w:left="980" w:hanging="358"/>
        <w:jc w:val="both"/>
        <w:rPr>
          <w:sz w:val="28"/>
          <w:szCs w:val="28"/>
        </w:rPr>
      </w:pPr>
      <w:r w:rsidRPr="00350A7C">
        <w:rPr>
          <w:sz w:val="28"/>
          <w:szCs w:val="28"/>
          <w:lang w:val="en-US"/>
        </w:rPr>
        <w:t xml:space="preserve">Foote Horton. The Trip to Bountiful. </w:t>
      </w:r>
      <w:r w:rsidRPr="00350A7C">
        <w:rPr>
          <w:sz w:val="28"/>
          <w:szCs w:val="28"/>
        </w:rPr>
        <w:t>1953.</w:t>
      </w:r>
    </w:p>
    <w:p w:rsidR="00751AD7" w:rsidRPr="00350A7C" w:rsidRDefault="00751AD7" w:rsidP="00751AD7">
      <w:pPr>
        <w:widowControl/>
        <w:numPr>
          <w:ilvl w:val="0"/>
          <w:numId w:val="31"/>
        </w:numPr>
        <w:tabs>
          <w:tab w:val="left" w:pos="980"/>
        </w:tabs>
        <w:autoSpaceDE/>
        <w:autoSpaceDN/>
        <w:spacing w:line="0" w:lineRule="atLeast"/>
        <w:ind w:left="980" w:hanging="358"/>
        <w:jc w:val="both"/>
        <w:rPr>
          <w:sz w:val="28"/>
          <w:szCs w:val="28"/>
          <w:lang w:val="en-US"/>
        </w:rPr>
      </w:pPr>
      <w:r w:rsidRPr="00350A7C">
        <w:rPr>
          <w:sz w:val="28"/>
          <w:szCs w:val="28"/>
          <w:lang w:val="en-US"/>
        </w:rPr>
        <w:t>D.L. Coburn. The Gin Game.</w:t>
      </w:r>
    </w:p>
    <w:p w:rsidR="00751AD7" w:rsidRPr="00350A7C" w:rsidRDefault="00751AD7" w:rsidP="00751AD7">
      <w:pPr>
        <w:widowControl/>
        <w:numPr>
          <w:ilvl w:val="0"/>
          <w:numId w:val="31"/>
        </w:numPr>
        <w:tabs>
          <w:tab w:val="left" w:pos="980"/>
        </w:tabs>
        <w:autoSpaceDE/>
        <w:autoSpaceDN/>
        <w:spacing w:line="0" w:lineRule="atLeast"/>
        <w:ind w:left="980" w:hanging="358"/>
        <w:jc w:val="both"/>
        <w:rPr>
          <w:sz w:val="28"/>
          <w:szCs w:val="28"/>
        </w:rPr>
      </w:pPr>
      <w:proofErr w:type="spellStart"/>
      <w:r w:rsidRPr="00350A7C">
        <w:rPr>
          <w:sz w:val="28"/>
          <w:szCs w:val="28"/>
        </w:rPr>
        <w:t>Williams</w:t>
      </w:r>
      <w:proofErr w:type="spellEnd"/>
      <w:r w:rsidRPr="00350A7C">
        <w:rPr>
          <w:sz w:val="28"/>
          <w:szCs w:val="28"/>
        </w:rPr>
        <w:t xml:space="preserve"> </w:t>
      </w:r>
      <w:proofErr w:type="spellStart"/>
      <w:r w:rsidRPr="00350A7C">
        <w:rPr>
          <w:sz w:val="28"/>
          <w:szCs w:val="28"/>
        </w:rPr>
        <w:t>Tennessee</w:t>
      </w:r>
      <w:proofErr w:type="spellEnd"/>
      <w:r w:rsidRPr="00350A7C">
        <w:rPr>
          <w:sz w:val="28"/>
          <w:szCs w:val="28"/>
        </w:rPr>
        <w:t xml:space="preserve">. </w:t>
      </w:r>
      <w:proofErr w:type="spellStart"/>
      <w:r w:rsidRPr="00350A7C">
        <w:rPr>
          <w:sz w:val="28"/>
          <w:szCs w:val="28"/>
        </w:rPr>
        <w:t>The</w:t>
      </w:r>
      <w:proofErr w:type="spellEnd"/>
      <w:r w:rsidRPr="00350A7C">
        <w:rPr>
          <w:sz w:val="28"/>
          <w:szCs w:val="28"/>
        </w:rPr>
        <w:t xml:space="preserve"> </w:t>
      </w:r>
      <w:proofErr w:type="spellStart"/>
      <w:r w:rsidRPr="00350A7C">
        <w:rPr>
          <w:sz w:val="28"/>
          <w:szCs w:val="28"/>
        </w:rPr>
        <w:t>Palooka</w:t>
      </w:r>
      <w:proofErr w:type="spellEnd"/>
      <w:r w:rsidRPr="00350A7C">
        <w:rPr>
          <w:sz w:val="28"/>
          <w:szCs w:val="28"/>
        </w:rPr>
        <w:t>.</w:t>
      </w:r>
    </w:p>
    <w:p w:rsidR="00751AD7" w:rsidRPr="00350A7C" w:rsidRDefault="00751AD7" w:rsidP="00751AD7">
      <w:pPr>
        <w:widowControl/>
        <w:numPr>
          <w:ilvl w:val="0"/>
          <w:numId w:val="31"/>
        </w:numPr>
        <w:tabs>
          <w:tab w:val="left" w:pos="980"/>
        </w:tabs>
        <w:autoSpaceDE/>
        <w:autoSpaceDN/>
        <w:spacing w:line="0" w:lineRule="atLeast"/>
        <w:ind w:left="980" w:hanging="358"/>
        <w:jc w:val="both"/>
        <w:rPr>
          <w:sz w:val="28"/>
          <w:szCs w:val="28"/>
          <w:lang w:val="en-US"/>
        </w:rPr>
      </w:pPr>
      <w:r w:rsidRPr="00350A7C">
        <w:rPr>
          <w:sz w:val="28"/>
          <w:szCs w:val="28"/>
          <w:lang w:val="en-US"/>
        </w:rPr>
        <w:t>Williams Tennessee. The Unsatisfactory Supper.</w:t>
      </w:r>
    </w:p>
    <w:p w:rsidR="00751AD7" w:rsidRPr="00350A7C" w:rsidRDefault="00751AD7" w:rsidP="00751AD7">
      <w:pPr>
        <w:widowControl/>
        <w:numPr>
          <w:ilvl w:val="0"/>
          <w:numId w:val="31"/>
        </w:numPr>
        <w:tabs>
          <w:tab w:val="left" w:pos="980"/>
        </w:tabs>
        <w:autoSpaceDE/>
        <w:autoSpaceDN/>
        <w:spacing w:line="0" w:lineRule="atLeast"/>
        <w:ind w:left="980" w:hanging="358"/>
        <w:jc w:val="both"/>
        <w:rPr>
          <w:sz w:val="24"/>
          <w:lang w:val="en-US"/>
        </w:rPr>
      </w:pPr>
      <w:r w:rsidRPr="00350A7C">
        <w:rPr>
          <w:sz w:val="28"/>
          <w:szCs w:val="28"/>
          <w:lang w:val="en-US"/>
        </w:rPr>
        <w:t>Williams Tennessee. The Frosted Glass Coffin.</w:t>
      </w:r>
    </w:p>
    <w:p w:rsidR="00751AD7" w:rsidRDefault="00751AD7" w:rsidP="00751AD7">
      <w:pPr>
        <w:tabs>
          <w:tab w:val="left" w:pos="980"/>
        </w:tabs>
        <w:spacing w:line="0" w:lineRule="atLeast"/>
        <w:jc w:val="both"/>
        <w:rPr>
          <w:sz w:val="28"/>
          <w:szCs w:val="28"/>
        </w:rPr>
      </w:pPr>
    </w:p>
    <w:p w:rsidR="003A7C39" w:rsidRPr="00BA2337" w:rsidRDefault="003A7C39" w:rsidP="003A7C39">
      <w:pPr>
        <w:ind w:left="-426" w:right="-1"/>
        <w:jc w:val="both"/>
        <w:rPr>
          <w:b/>
        </w:rPr>
      </w:pPr>
    </w:p>
    <w:p w:rsidR="003A7C39" w:rsidRPr="00BA2337" w:rsidRDefault="003A7C39" w:rsidP="003A7C39">
      <w:pPr>
        <w:ind w:left="1134" w:right="-1" w:hanging="1134"/>
        <w:jc w:val="both"/>
        <w:rPr>
          <w:i/>
        </w:rPr>
      </w:pPr>
      <w:r w:rsidRPr="00BA2337">
        <w:rPr>
          <w:i/>
        </w:rPr>
        <w:t>.</w:t>
      </w:r>
    </w:p>
    <w:p w:rsidR="004666CD" w:rsidRPr="004D0736" w:rsidRDefault="004666CD" w:rsidP="004666CD">
      <w:pPr>
        <w:tabs>
          <w:tab w:val="left" w:pos="10127"/>
          <w:tab w:val="left" w:pos="10614"/>
        </w:tabs>
        <w:spacing w:before="87"/>
        <w:ind w:left="676"/>
        <w:jc w:val="center"/>
        <w:rPr>
          <w:rFonts w:asciiTheme="majorHAnsi" w:hAnsiTheme="majorHAnsi"/>
          <w:b/>
          <w:sz w:val="28"/>
        </w:rPr>
      </w:pPr>
    </w:p>
    <w:p w:rsidR="004666CD" w:rsidRPr="004D0736" w:rsidRDefault="004666CD" w:rsidP="002F106E">
      <w:pPr>
        <w:rPr>
          <w:rFonts w:asciiTheme="majorHAnsi" w:hAnsiTheme="majorHAnsi"/>
          <w:b/>
          <w:bCs/>
          <w:sz w:val="28"/>
          <w:szCs w:val="28"/>
          <w:lang w:eastAsia="ru-RU"/>
        </w:rPr>
      </w:pPr>
      <w:r w:rsidRPr="004D0736">
        <w:rPr>
          <w:rFonts w:asciiTheme="majorHAnsi" w:hAnsiTheme="majorHAnsi"/>
          <w:b/>
          <w:bCs/>
          <w:sz w:val="28"/>
          <w:szCs w:val="28"/>
          <w:lang w:eastAsia="ru-RU"/>
        </w:rPr>
        <w:t>Форми навчання та організації освітнього процесу в університеті</w:t>
      </w:r>
    </w:p>
    <w:p w:rsidR="004666CD" w:rsidRPr="004D0736" w:rsidRDefault="004666CD" w:rsidP="004666CD">
      <w:pPr>
        <w:ind w:firstLine="709"/>
        <w:jc w:val="center"/>
        <w:rPr>
          <w:rFonts w:asciiTheme="majorHAnsi" w:hAnsiTheme="majorHAnsi"/>
          <w:sz w:val="28"/>
          <w:szCs w:val="28"/>
          <w:lang w:eastAsia="ru-RU"/>
        </w:rPr>
      </w:pPr>
    </w:p>
    <w:p w:rsidR="004666CD" w:rsidRPr="004D0736" w:rsidRDefault="004666CD" w:rsidP="004666CD">
      <w:pPr>
        <w:ind w:firstLine="708"/>
        <w:jc w:val="both"/>
        <w:rPr>
          <w:rFonts w:asciiTheme="majorHAnsi" w:hAnsiTheme="majorHAnsi"/>
          <w:sz w:val="28"/>
          <w:szCs w:val="28"/>
          <w:lang w:eastAsia="ru-RU"/>
        </w:rPr>
      </w:pPr>
      <w:r w:rsidRPr="004D0736">
        <w:rPr>
          <w:rFonts w:asciiTheme="majorHAnsi" w:hAnsiTheme="majorHAnsi"/>
          <w:sz w:val="28"/>
          <w:szCs w:val="28"/>
          <w:lang w:eastAsia="ru-RU"/>
        </w:rPr>
        <w:t>Навчання студентів в університеті здійснюється за такими </w:t>
      </w:r>
      <w:r w:rsidRPr="004D0736">
        <w:rPr>
          <w:rFonts w:asciiTheme="majorHAnsi" w:hAnsiTheme="majorHAnsi"/>
          <w:b/>
          <w:bCs/>
          <w:sz w:val="28"/>
          <w:szCs w:val="28"/>
          <w:lang w:eastAsia="ru-RU"/>
        </w:rPr>
        <w:t>формами:</w:t>
      </w:r>
    </w:p>
    <w:p w:rsidR="004666CD" w:rsidRPr="004D0736" w:rsidRDefault="004666CD" w:rsidP="004666CD">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денною (очною);</w:t>
      </w:r>
    </w:p>
    <w:p w:rsidR="004666CD" w:rsidRPr="004D0736" w:rsidRDefault="004666CD" w:rsidP="004666CD">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заочною (дистанційною);</w:t>
      </w:r>
    </w:p>
    <w:p w:rsidR="004666CD" w:rsidRPr="004D0736" w:rsidRDefault="004666CD" w:rsidP="004666CD">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змішаною.</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Форми навчання можуть бути поєднані. Терміни навчання за відповідними формами визначаються можливостями виконання освітньо-</w:t>
      </w:r>
      <w:r w:rsidRPr="004D0736">
        <w:rPr>
          <w:rFonts w:asciiTheme="majorHAnsi" w:hAnsiTheme="majorHAnsi"/>
          <w:sz w:val="28"/>
          <w:szCs w:val="28"/>
          <w:lang w:eastAsia="ru-RU"/>
        </w:rPr>
        <w:lastRenderedPageBreak/>
        <w:t>професійної програми підготовки (ОПП) фахівців певного освітньо-кваліфікаційного рівня.</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Освітній процес в університеті реалізується в таких формах: навчальні заняття, виконання індивідуальних завдань, практики, контрольні заходи, самостійна робота.</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Основними видами навчальних занять є: лекції, лабораторні, практичні, семінарські заняття та консультації.</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Лекція</w:t>
      </w:r>
      <w:r w:rsidRPr="004D0736">
        <w:rPr>
          <w:rFonts w:asciiTheme="majorHAnsi" w:hAnsiTheme="majorHAnsi"/>
          <w:sz w:val="28"/>
          <w:szCs w:val="28"/>
          <w:lang w:eastAsia="ru-RU"/>
        </w:rPr>
        <w:t> – основний вид навчальних занять, призначених для викладення теоретичного матеріалу. Тематика лекцій визначається робочою програмою навчальної дисципліни.</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Лекції проводяться лекторами – професорами і доцентами, а також провідними науковими працівниками та спеціалістами, запрошеними для читання лекцій.</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Лекція проводиться у відповідно обладнаних приміщеннях – аудиторіях.</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Лабораторне заняття</w:t>
      </w:r>
      <w:r w:rsidRPr="004D0736">
        <w:rPr>
          <w:rFonts w:asciiTheme="majorHAnsi" w:hAnsiTheme="majorHAnsi"/>
          <w:sz w:val="28"/>
          <w:szCs w:val="28"/>
          <w:lang w:eastAsia="ru-RU"/>
        </w:rPr>
        <w:t> – вид навчального заняття, на якому студент під керівництвом викладача проводить натурні або імітаційні експерименти чи дослідження з метою практичного підтвердження окремих теоретичних положень, набуває практичних навичок роботи з лабораторним обладнанням, оснащенням, обчислювальною технікою, вимірювальною апаратурою, оволодіває методикою експериментальних досліджень у конкретній предметній галузі та обробки отриманих результатів.</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Лабораторні заняття проводяться у спеціально оснащених навчальних лабораторіях з використанням обладнання, пристосованого до умов навчального процесу (лабораторних макетів, установок та ін.). Лабораторні заняття можуть проводитися також в умовах реального професійного середовища (на підприємстві, в наукових лабораторіях тощо).</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лабораторних занять визначається робочою програмою навчальної дисципліни.</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Лабораторне заняття включає проведення контролю щодо підготовки студентів до виконання конкретної лабораторної роботи, виконання власне лабораторних досліджень, оформлення індивідуального звіту про виконану роботу та його захист.</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Підсумкова оцінка за лабораторну роботу враховується при виставленні семестрової підсумкової оцінки з даної дисципліни. Наявність позитивних оцінок, одержаних студентом за всі лабораторні роботи, передбачені робочою програмою навчальної дисципліни є необхідною умовою його допуску до семестрового контролю з даної дисципліни.</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Практичне заняття</w:t>
      </w:r>
      <w:r w:rsidRPr="004D0736">
        <w:rPr>
          <w:rFonts w:asciiTheme="majorHAnsi" w:hAnsiTheme="majorHAnsi"/>
          <w:sz w:val="28"/>
          <w:szCs w:val="28"/>
          <w:lang w:eastAsia="ru-RU"/>
        </w:rPr>
        <w:t> – вид навчального заняття, на якому студенти під керівництвом викладача шляхом виконання певних відповідно сформульованих завдань закріплюють теоретичні положення навчальної дисципліни і набувають умінь та навичок їх практичного застосування.</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Практичні заняття проводяться в аудиторіях або в навчальних лабораторіях, оснащених необхідними технічними засобами навчання, обчислювальною технікою тощо.</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 xml:space="preserve">Перелік тем практичних занять визначається робочою програмою </w:t>
      </w:r>
      <w:r w:rsidRPr="004D0736">
        <w:rPr>
          <w:rFonts w:asciiTheme="majorHAnsi" w:hAnsiTheme="majorHAnsi"/>
          <w:sz w:val="28"/>
          <w:szCs w:val="28"/>
          <w:lang w:eastAsia="ru-RU"/>
        </w:rPr>
        <w:lastRenderedPageBreak/>
        <w:t>навчальної дисципліни.</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Практичне заняття включає проведення контролю знань, умінь та навичок, постановку загальної проблеми (завдання) викладачем та її обговорення за участю студентів, розв’язання задач з їх обговоренням, вирішення контрольних завдань, їх перевірка та оцінювання.</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Оцінки, одержані студентом на практичних заняттях враховуються при визначенні підсумкової оцінки з даної навчальної дисципліни</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Семінарське заняття</w:t>
      </w:r>
      <w:r w:rsidRPr="004D0736">
        <w:rPr>
          <w:rFonts w:asciiTheme="majorHAnsi" w:hAnsiTheme="majorHAnsi"/>
          <w:sz w:val="28"/>
          <w:szCs w:val="28"/>
          <w:lang w:eastAsia="ru-RU"/>
        </w:rPr>
        <w:t> – вид навчального заняття, на якому викладач організує дискусію з попередньо визначених проблем. На підставі індивідуальних завдань (рефератів) студенти готують тези виступів з цих проблем.</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семінарських занять визначається робочою навчальною програмою дисципліни. Семінарські заняття проводяться в аудиторіях або навчальних кабінетах, як правило, з однією академічною групою.</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На кожному семінарському занятті викладач оцінює рівень підготовлених студентами рефератів, виступів, активність їх в дискусії, вміння формулювати та відстоювати свою позицію тощо. Оцінки за кожне семінарське заняття враховуються при визначенні підсумкової оцінки з даної навчальної дисципліни.</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Індивідуальне навчальне заняття</w:t>
      </w:r>
      <w:r w:rsidRPr="004D0736">
        <w:rPr>
          <w:rFonts w:asciiTheme="majorHAnsi" w:hAnsiTheme="majorHAnsi"/>
          <w:sz w:val="28"/>
          <w:szCs w:val="28"/>
          <w:lang w:eastAsia="ru-RU"/>
        </w:rPr>
        <w:t xml:space="preserve"> – проводиться з окремими студентами, які виявили особливі здібності в навчанні та схильність до науково-дослідної роботи і творчої діяльності з метою підвищення рівня їх підготовки та розкриття індивідуального творчого обдарування, а також зі студентами, які мають певні проблеми (відставання у навчанні). Індивідуальні навчальні заняття організовуються у </w:t>
      </w:r>
      <w:proofErr w:type="spellStart"/>
      <w:r w:rsidRPr="004D0736">
        <w:rPr>
          <w:rFonts w:asciiTheme="majorHAnsi" w:hAnsiTheme="majorHAnsi"/>
          <w:sz w:val="28"/>
          <w:szCs w:val="28"/>
          <w:lang w:eastAsia="ru-RU"/>
        </w:rPr>
        <w:t>позанавчальний</w:t>
      </w:r>
      <w:proofErr w:type="spellEnd"/>
      <w:r w:rsidRPr="004D0736">
        <w:rPr>
          <w:rFonts w:asciiTheme="majorHAnsi" w:hAnsiTheme="majorHAnsi"/>
          <w:sz w:val="28"/>
          <w:szCs w:val="28"/>
          <w:lang w:eastAsia="ru-RU"/>
        </w:rPr>
        <w:t xml:space="preserve"> час за окремим графіком, складеним кафедрою.</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Консультація</w:t>
      </w:r>
      <w:r w:rsidRPr="004D0736">
        <w:rPr>
          <w:rFonts w:asciiTheme="majorHAnsi" w:hAnsiTheme="majorHAnsi"/>
          <w:sz w:val="28"/>
          <w:szCs w:val="28"/>
          <w:lang w:eastAsia="ru-RU"/>
        </w:rPr>
        <w:t> – вид навчального заняття, на якому студент отримує від викладача відповіді на конкретні питання або пояснення окремих теоретичних положень чи їх практичного використання. Під час підготовки до екзаменів (семестрових, державних) проводяться групові консультації.</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Протягом семестру консультації з навчальних дисциплін проводяться за встановленим кафедрою розкладом.</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Самостійна робота студента</w:t>
      </w:r>
      <w:r w:rsidRPr="004D0736">
        <w:rPr>
          <w:rFonts w:asciiTheme="majorHAnsi" w:hAnsiTheme="majorHAnsi"/>
          <w:sz w:val="28"/>
          <w:szCs w:val="28"/>
          <w:lang w:eastAsia="ru-RU"/>
        </w:rPr>
        <w:t> (СРС) є основним засобом засвоєння навчального матеріалу у вільний від аудиторних занять час.</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Самостійна робота студента включає: опрацювання навчального матеріалу, виконання індивідуальних завдань, науково-дослідну роботу.</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Навчальний час, відведений на самостійну роботу студента денної форми навчання, регламентується робочим навчальним планом і може складати від 1/3 до 2/3 від загального обсягу навчального часу, відведеного на вивчення конкретної дисципліни.</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Зміст самостійної роботи студента над конкретною дисципліною визначається робочою програмою, методичними матеріалами, завданнями та вказівками викладача.</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 xml:space="preserve">Самостійна робота студента забезпечується системою навчально-методичних засобів, передбачених робочою програмою навчальної </w:t>
      </w:r>
      <w:r w:rsidRPr="004D0736">
        <w:rPr>
          <w:rFonts w:asciiTheme="majorHAnsi" w:hAnsiTheme="majorHAnsi"/>
          <w:sz w:val="28"/>
          <w:szCs w:val="28"/>
          <w:lang w:eastAsia="ru-RU"/>
        </w:rPr>
        <w:lastRenderedPageBreak/>
        <w:t>дисципліни: підручниками, навчальними та методичними посібниками, конспектами лекцій, збірниками завдань, комплектами індивідуальних семестрових завдань, практикумами, комп’ютерними навчальними комплексами, методичними рекомендаціями з організації СРС.</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Навчальний матеріал дисципліни, передбачений для засвоєння студентом у процесі самостійної роботи, виноситься на підсумковий контроль разом з навчальним матеріалом, що вивчався при проведенні аудиторних навчальних занять.</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Індивідуальні завдання з дисципліни (реферати, розрахункові, графічні, розрахунково-графічні роботи, контрольні роботи, що виконуються під час СРС (домашні контрольні роботи), курсові, дипломні проекти (роботи) та ін. сприяють більш поглибленому вивченню студентом теоретичного матеріалу, формуванню вмінь використання знань на практиці. Види індивідуальних завдань з навчальних дисциплін визначаються робочим навчальним планом. Наявність позитивних оцінок, отриманих студентом за індивідуальні завдання, є необхідною умовою допуску до семестрового контролю з даної дисципліни.</w:t>
      </w:r>
    </w:p>
    <w:p w:rsidR="004666CD" w:rsidRPr="004D0736" w:rsidRDefault="004666CD" w:rsidP="004666CD">
      <w:pPr>
        <w:jc w:val="center"/>
        <w:rPr>
          <w:rFonts w:asciiTheme="majorHAnsi" w:hAnsiTheme="majorHAnsi"/>
          <w:b/>
          <w:bCs/>
          <w:sz w:val="28"/>
          <w:szCs w:val="28"/>
        </w:rPr>
      </w:pPr>
    </w:p>
    <w:p w:rsidR="004666CD" w:rsidRPr="004D0736" w:rsidRDefault="004666CD" w:rsidP="004666CD">
      <w:pPr>
        <w:jc w:val="center"/>
        <w:rPr>
          <w:rFonts w:asciiTheme="majorHAnsi" w:hAnsiTheme="majorHAnsi"/>
          <w:sz w:val="28"/>
          <w:szCs w:val="28"/>
        </w:rPr>
      </w:pPr>
      <w:r w:rsidRPr="004D0736">
        <w:rPr>
          <w:rFonts w:asciiTheme="majorHAnsi" w:hAnsiTheme="majorHAnsi"/>
          <w:b/>
          <w:bCs/>
          <w:sz w:val="28"/>
          <w:szCs w:val="28"/>
        </w:rPr>
        <w:t>Методи організації та здійснення навчально-пізнавальної діяльності</w:t>
      </w:r>
    </w:p>
    <w:p w:rsidR="004666CD" w:rsidRPr="004D0736" w:rsidRDefault="004666CD" w:rsidP="004666CD">
      <w:pPr>
        <w:ind w:firstLine="567"/>
        <w:jc w:val="both"/>
        <w:rPr>
          <w:rFonts w:asciiTheme="majorHAnsi" w:hAnsiTheme="majorHAnsi"/>
          <w:b/>
          <w:bCs/>
          <w:i/>
          <w:sz w:val="28"/>
          <w:szCs w:val="28"/>
        </w:rPr>
      </w:pPr>
    </w:p>
    <w:p w:rsidR="004666CD" w:rsidRPr="004D0736" w:rsidRDefault="004666CD" w:rsidP="004666CD">
      <w:pPr>
        <w:ind w:firstLine="567"/>
        <w:jc w:val="both"/>
        <w:rPr>
          <w:rFonts w:asciiTheme="majorHAnsi" w:hAnsiTheme="majorHAnsi"/>
          <w:b/>
          <w:bCs/>
          <w:i/>
          <w:sz w:val="28"/>
          <w:szCs w:val="28"/>
        </w:rPr>
      </w:pPr>
      <w:r w:rsidRPr="004D0736">
        <w:rPr>
          <w:rFonts w:asciiTheme="majorHAnsi" w:hAnsiTheme="majorHAnsi"/>
          <w:b/>
          <w:bCs/>
          <w:i/>
          <w:sz w:val="28"/>
          <w:szCs w:val="28"/>
        </w:rPr>
        <w:t xml:space="preserve">1. За джерелом інформації: </w:t>
      </w:r>
    </w:p>
    <w:p w:rsidR="004666CD" w:rsidRPr="004D0736" w:rsidRDefault="004666CD" w:rsidP="00B05CB8">
      <w:pPr>
        <w:pStyle w:val="a5"/>
        <w:numPr>
          <w:ilvl w:val="0"/>
          <w:numId w:val="1"/>
        </w:numPr>
        <w:tabs>
          <w:tab w:val="left" w:pos="993"/>
        </w:tabs>
        <w:adjustRightInd w:val="0"/>
        <w:spacing w:line="240" w:lineRule="auto"/>
        <w:ind w:left="0" w:firstLine="567"/>
        <w:contextualSpacing/>
        <w:jc w:val="both"/>
        <w:rPr>
          <w:rFonts w:asciiTheme="majorHAnsi" w:hAnsiTheme="majorHAnsi"/>
          <w:sz w:val="28"/>
          <w:szCs w:val="28"/>
        </w:rPr>
      </w:pPr>
      <w:r w:rsidRPr="004D0736">
        <w:rPr>
          <w:rFonts w:asciiTheme="majorHAnsi" w:hAnsiTheme="majorHAnsi"/>
          <w:bCs/>
          <w:i/>
          <w:sz w:val="28"/>
          <w:szCs w:val="28"/>
        </w:rPr>
        <w:t>словесні:</w:t>
      </w:r>
      <w:r w:rsidRPr="004D0736">
        <w:rPr>
          <w:rFonts w:asciiTheme="majorHAnsi" w:hAnsiTheme="majorHAnsi"/>
          <w:b/>
          <w:bCs/>
          <w:sz w:val="28"/>
          <w:szCs w:val="28"/>
        </w:rPr>
        <w:t xml:space="preserve"> </w:t>
      </w:r>
      <w:r w:rsidRPr="004D0736">
        <w:rPr>
          <w:rFonts w:asciiTheme="majorHAnsi" w:hAnsiTheme="majorHAnsi"/>
          <w:sz w:val="28"/>
          <w:szCs w:val="28"/>
        </w:rPr>
        <w:t xml:space="preserve">лекція </w:t>
      </w:r>
      <w:r w:rsidRPr="004D0736">
        <w:rPr>
          <w:rFonts w:asciiTheme="majorHAnsi" w:hAnsiTheme="majorHAnsi"/>
          <w:bCs/>
          <w:sz w:val="28"/>
          <w:szCs w:val="28"/>
        </w:rPr>
        <w:t xml:space="preserve">(традиційна, </w:t>
      </w:r>
      <w:r w:rsidRPr="004D0736">
        <w:rPr>
          <w:rFonts w:asciiTheme="majorHAnsi" w:hAnsiTheme="majorHAnsi"/>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4666CD" w:rsidRPr="004D0736" w:rsidRDefault="004666CD" w:rsidP="00B05CB8">
      <w:pPr>
        <w:pStyle w:val="a5"/>
        <w:numPr>
          <w:ilvl w:val="0"/>
          <w:numId w:val="1"/>
        </w:numPr>
        <w:tabs>
          <w:tab w:val="left" w:pos="993"/>
        </w:tabs>
        <w:adjustRightInd w:val="0"/>
        <w:spacing w:line="240" w:lineRule="auto"/>
        <w:ind w:left="0" w:firstLine="567"/>
        <w:contextualSpacing/>
        <w:jc w:val="both"/>
        <w:rPr>
          <w:rFonts w:asciiTheme="majorHAnsi" w:hAnsiTheme="majorHAnsi"/>
          <w:sz w:val="28"/>
          <w:szCs w:val="28"/>
        </w:rPr>
      </w:pPr>
      <w:r w:rsidRPr="004D0736">
        <w:rPr>
          <w:rFonts w:asciiTheme="majorHAnsi" w:hAnsiTheme="majorHAnsi"/>
          <w:bCs/>
          <w:i/>
          <w:sz w:val="28"/>
          <w:szCs w:val="28"/>
        </w:rPr>
        <w:t>наочні:</w:t>
      </w:r>
      <w:r w:rsidRPr="004D0736">
        <w:rPr>
          <w:rFonts w:asciiTheme="majorHAnsi" w:hAnsiTheme="majorHAnsi"/>
          <w:b/>
          <w:bCs/>
          <w:sz w:val="28"/>
          <w:szCs w:val="28"/>
        </w:rPr>
        <w:t xml:space="preserve"> </w:t>
      </w:r>
      <w:r w:rsidRPr="004D0736">
        <w:rPr>
          <w:rFonts w:asciiTheme="majorHAnsi" w:hAnsiTheme="majorHAnsi"/>
          <w:sz w:val="28"/>
          <w:szCs w:val="28"/>
        </w:rPr>
        <w:t xml:space="preserve">спостереження, ілюстрація, демонстрація; </w:t>
      </w:r>
    </w:p>
    <w:p w:rsidR="004666CD" w:rsidRPr="004D0736" w:rsidRDefault="004666CD" w:rsidP="00B05CB8">
      <w:pPr>
        <w:pStyle w:val="a5"/>
        <w:numPr>
          <w:ilvl w:val="0"/>
          <w:numId w:val="1"/>
        </w:numPr>
        <w:tabs>
          <w:tab w:val="left" w:pos="993"/>
        </w:tabs>
        <w:adjustRightInd w:val="0"/>
        <w:spacing w:line="240" w:lineRule="auto"/>
        <w:ind w:left="0" w:firstLine="567"/>
        <w:contextualSpacing/>
        <w:jc w:val="both"/>
        <w:rPr>
          <w:rFonts w:asciiTheme="majorHAnsi" w:hAnsiTheme="majorHAnsi"/>
          <w:bCs/>
          <w:sz w:val="28"/>
          <w:szCs w:val="28"/>
        </w:rPr>
      </w:pPr>
      <w:r w:rsidRPr="004D0736">
        <w:rPr>
          <w:rFonts w:asciiTheme="majorHAnsi" w:hAnsiTheme="majorHAnsi"/>
          <w:bCs/>
          <w:i/>
          <w:sz w:val="28"/>
          <w:szCs w:val="28"/>
        </w:rPr>
        <w:t>практичні</w:t>
      </w:r>
      <w:r w:rsidRPr="004D0736">
        <w:rPr>
          <w:rFonts w:asciiTheme="majorHAnsi" w:hAnsiTheme="majorHAnsi"/>
          <w:i/>
          <w:sz w:val="28"/>
          <w:szCs w:val="28"/>
        </w:rPr>
        <w:t>:</w:t>
      </w:r>
      <w:r w:rsidRPr="004D0736">
        <w:rPr>
          <w:rFonts w:asciiTheme="majorHAnsi" w:hAnsiTheme="majorHAnsi"/>
          <w:sz w:val="28"/>
          <w:szCs w:val="28"/>
        </w:rPr>
        <w:t xml:space="preserve"> </w:t>
      </w:r>
      <w:r w:rsidRPr="004D0736">
        <w:rPr>
          <w:rFonts w:asciiTheme="majorHAnsi" w:hAnsiTheme="majorHAnsi"/>
          <w:bCs/>
          <w:sz w:val="28"/>
          <w:szCs w:val="28"/>
        </w:rPr>
        <w:t>кейс-стаді</w:t>
      </w:r>
    </w:p>
    <w:p w:rsidR="004666CD" w:rsidRPr="004D0736" w:rsidRDefault="004666CD" w:rsidP="004666CD">
      <w:pPr>
        <w:tabs>
          <w:tab w:val="left" w:pos="284"/>
        </w:tabs>
        <w:ind w:firstLine="567"/>
        <w:jc w:val="both"/>
        <w:rPr>
          <w:rFonts w:asciiTheme="majorHAnsi" w:hAnsiTheme="majorHAnsi"/>
          <w:b/>
          <w:bCs/>
          <w:sz w:val="28"/>
          <w:szCs w:val="28"/>
        </w:rPr>
      </w:pPr>
      <w:r w:rsidRPr="004D0736">
        <w:rPr>
          <w:rFonts w:asciiTheme="majorHAnsi" w:hAnsiTheme="majorHAnsi"/>
          <w:b/>
          <w:bCs/>
          <w:i/>
          <w:sz w:val="28"/>
          <w:szCs w:val="28"/>
        </w:rPr>
        <w:t xml:space="preserve">2. За логікою передачі і сприйняття навчальної інформації: </w:t>
      </w:r>
      <w:r w:rsidRPr="004D0736">
        <w:rPr>
          <w:rFonts w:asciiTheme="majorHAnsi" w:hAnsiTheme="majorHAnsi"/>
          <w:bCs/>
          <w:sz w:val="28"/>
          <w:szCs w:val="28"/>
        </w:rPr>
        <w:t>індуктивні, дедуктивні, аналітичні, синтетичні.</w:t>
      </w:r>
    </w:p>
    <w:p w:rsidR="004666CD" w:rsidRPr="004D0736" w:rsidRDefault="004666CD" w:rsidP="004666CD">
      <w:pPr>
        <w:ind w:firstLine="567"/>
        <w:jc w:val="both"/>
        <w:rPr>
          <w:rFonts w:asciiTheme="majorHAnsi" w:hAnsiTheme="majorHAnsi"/>
          <w:b/>
          <w:bCs/>
          <w:sz w:val="28"/>
          <w:szCs w:val="28"/>
        </w:rPr>
      </w:pPr>
      <w:r w:rsidRPr="004D0736">
        <w:rPr>
          <w:rFonts w:asciiTheme="majorHAnsi" w:hAnsiTheme="majorHAnsi"/>
          <w:b/>
          <w:bCs/>
          <w:i/>
          <w:sz w:val="28"/>
          <w:szCs w:val="28"/>
        </w:rPr>
        <w:t>3. За ступенем самостійності мислення:</w:t>
      </w:r>
      <w:r w:rsidRPr="004D0736">
        <w:rPr>
          <w:rFonts w:asciiTheme="majorHAnsi" w:hAnsiTheme="majorHAnsi"/>
          <w:b/>
          <w:bCs/>
          <w:sz w:val="28"/>
          <w:szCs w:val="28"/>
        </w:rPr>
        <w:t xml:space="preserve"> </w:t>
      </w:r>
      <w:r w:rsidRPr="004D0736">
        <w:rPr>
          <w:rFonts w:asciiTheme="majorHAnsi" w:hAnsiTheme="majorHAnsi"/>
          <w:bCs/>
          <w:sz w:val="28"/>
          <w:szCs w:val="28"/>
        </w:rPr>
        <w:t>репродуктивні, пошукові, дослідницькі.</w:t>
      </w:r>
    </w:p>
    <w:p w:rsidR="004666CD" w:rsidRPr="004D0736" w:rsidRDefault="004666CD" w:rsidP="004666CD">
      <w:pPr>
        <w:ind w:firstLine="567"/>
        <w:jc w:val="both"/>
        <w:rPr>
          <w:rFonts w:asciiTheme="majorHAnsi" w:hAnsiTheme="majorHAnsi"/>
          <w:bCs/>
          <w:sz w:val="28"/>
          <w:szCs w:val="28"/>
        </w:rPr>
      </w:pPr>
      <w:r w:rsidRPr="004D0736">
        <w:rPr>
          <w:rFonts w:asciiTheme="majorHAnsi" w:hAnsiTheme="majorHAnsi"/>
          <w:b/>
          <w:bCs/>
          <w:i/>
          <w:sz w:val="28"/>
          <w:szCs w:val="28"/>
        </w:rPr>
        <w:t>4. За ступенем керування навчальною діяльністю:</w:t>
      </w:r>
      <w:r w:rsidRPr="004D0736">
        <w:rPr>
          <w:rFonts w:asciiTheme="majorHAnsi" w:hAnsiTheme="majorHAnsi"/>
          <w:b/>
          <w:bCs/>
          <w:sz w:val="28"/>
          <w:szCs w:val="28"/>
        </w:rPr>
        <w:t xml:space="preserve"> </w:t>
      </w:r>
      <w:r w:rsidRPr="004D0736">
        <w:rPr>
          <w:rFonts w:asciiTheme="majorHAnsi" w:hAnsiTheme="majorHAnsi"/>
          <w:bCs/>
          <w:sz w:val="28"/>
          <w:szCs w:val="28"/>
        </w:rPr>
        <w:t xml:space="preserve">під керівництвом викладача; самостійна робота студентів із джерелами інформації; виконання індивідуальних/групових навчальних </w:t>
      </w:r>
      <w:proofErr w:type="spellStart"/>
      <w:r w:rsidRPr="004D0736">
        <w:rPr>
          <w:rFonts w:asciiTheme="majorHAnsi" w:hAnsiTheme="majorHAnsi"/>
          <w:bCs/>
          <w:sz w:val="28"/>
          <w:szCs w:val="28"/>
        </w:rPr>
        <w:t>проєктів</w:t>
      </w:r>
      <w:proofErr w:type="spellEnd"/>
      <w:r w:rsidRPr="004D0736">
        <w:rPr>
          <w:rFonts w:asciiTheme="majorHAnsi" w:hAnsiTheme="majorHAnsi"/>
          <w:bCs/>
          <w:sz w:val="28"/>
          <w:szCs w:val="28"/>
        </w:rPr>
        <w:t>.</w:t>
      </w:r>
    </w:p>
    <w:p w:rsidR="004666CD" w:rsidRPr="004D0736" w:rsidRDefault="004666CD" w:rsidP="004666CD">
      <w:pPr>
        <w:jc w:val="center"/>
        <w:rPr>
          <w:rFonts w:asciiTheme="majorHAnsi" w:hAnsiTheme="majorHAnsi"/>
          <w:b/>
          <w:bCs/>
          <w:sz w:val="28"/>
          <w:szCs w:val="28"/>
        </w:rPr>
      </w:pPr>
    </w:p>
    <w:p w:rsidR="004666CD" w:rsidRPr="002F106E" w:rsidRDefault="004666CD" w:rsidP="002F106E">
      <w:pPr>
        <w:rPr>
          <w:rFonts w:asciiTheme="majorHAnsi" w:hAnsiTheme="majorHAnsi"/>
          <w:b/>
          <w:bCs/>
          <w:sz w:val="28"/>
          <w:szCs w:val="28"/>
        </w:rPr>
      </w:pPr>
      <w:r w:rsidRPr="004D0736">
        <w:rPr>
          <w:rFonts w:asciiTheme="majorHAnsi" w:hAnsiTheme="majorHAnsi"/>
          <w:b/>
          <w:bCs/>
          <w:sz w:val="28"/>
          <w:szCs w:val="28"/>
        </w:rPr>
        <w:t>Методи стимулювання інтересу до навчання і мотивації навчально-пізнавальної діяльності:</w:t>
      </w:r>
    </w:p>
    <w:p w:rsidR="004666CD" w:rsidRPr="004D0736" w:rsidRDefault="004666CD" w:rsidP="004666CD">
      <w:pPr>
        <w:jc w:val="center"/>
        <w:rPr>
          <w:rFonts w:asciiTheme="majorHAnsi" w:hAnsiTheme="majorHAnsi"/>
          <w:b/>
          <w:bCs/>
          <w:sz w:val="28"/>
          <w:szCs w:val="28"/>
          <w:lang w:val="ru-RU"/>
        </w:rPr>
      </w:pPr>
    </w:p>
    <w:p w:rsidR="004666CD" w:rsidRPr="004D0736" w:rsidRDefault="004666CD" w:rsidP="004666CD">
      <w:pPr>
        <w:ind w:firstLine="567"/>
        <w:jc w:val="both"/>
        <w:rPr>
          <w:rFonts w:asciiTheme="majorHAnsi" w:hAnsiTheme="majorHAnsi"/>
          <w:bCs/>
          <w:sz w:val="28"/>
          <w:szCs w:val="28"/>
        </w:rPr>
      </w:pPr>
      <w:r w:rsidRPr="004D0736">
        <w:rPr>
          <w:rFonts w:asciiTheme="majorHAnsi" w:hAnsiTheme="majorHAnsi"/>
          <w:b/>
          <w:bCs/>
          <w:i/>
          <w:sz w:val="28"/>
          <w:szCs w:val="28"/>
        </w:rPr>
        <w:t>Методи стимулювання інтересу до навчання:</w:t>
      </w:r>
      <w:r w:rsidRPr="004D0736">
        <w:rPr>
          <w:rFonts w:asciiTheme="majorHAnsi" w:hAnsiTheme="majorHAnsi"/>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 перегляд </w:t>
      </w:r>
      <w:proofErr w:type="spellStart"/>
      <w:r w:rsidRPr="004D0736">
        <w:rPr>
          <w:rFonts w:asciiTheme="majorHAnsi" w:hAnsiTheme="majorHAnsi"/>
          <w:bCs/>
          <w:sz w:val="28"/>
          <w:szCs w:val="28"/>
        </w:rPr>
        <w:t>відеооглядів</w:t>
      </w:r>
      <w:proofErr w:type="spellEnd"/>
      <w:r w:rsidRPr="004D0736">
        <w:rPr>
          <w:rFonts w:asciiTheme="majorHAnsi" w:hAnsiTheme="majorHAnsi"/>
          <w:bCs/>
          <w:sz w:val="28"/>
          <w:szCs w:val="28"/>
        </w:rPr>
        <w:t xml:space="preserve"> інновацій в сфері туризму.</w:t>
      </w:r>
    </w:p>
    <w:p w:rsidR="004666CD" w:rsidRPr="004D0736" w:rsidRDefault="004666CD" w:rsidP="004666CD">
      <w:pPr>
        <w:jc w:val="center"/>
        <w:rPr>
          <w:rFonts w:asciiTheme="majorHAnsi" w:hAnsiTheme="majorHAnsi"/>
          <w:b/>
          <w:bCs/>
          <w:sz w:val="28"/>
          <w:szCs w:val="28"/>
          <w:lang w:val="ru-RU"/>
        </w:rPr>
      </w:pPr>
    </w:p>
    <w:p w:rsidR="004666CD" w:rsidRPr="004D0736" w:rsidRDefault="004666CD" w:rsidP="004666CD">
      <w:pPr>
        <w:jc w:val="center"/>
        <w:rPr>
          <w:rFonts w:asciiTheme="majorHAnsi" w:hAnsiTheme="majorHAnsi"/>
          <w:b/>
          <w:bCs/>
          <w:sz w:val="28"/>
          <w:szCs w:val="28"/>
        </w:rPr>
      </w:pPr>
    </w:p>
    <w:p w:rsidR="00F13875" w:rsidRDefault="00F13875" w:rsidP="004666CD">
      <w:pPr>
        <w:jc w:val="center"/>
        <w:rPr>
          <w:rFonts w:asciiTheme="majorHAnsi" w:hAnsiTheme="majorHAnsi"/>
          <w:b/>
          <w:bCs/>
          <w:sz w:val="28"/>
          <w:szCs w:val="28"/>
        </w:rPr>
      </w:pPr>
    </w:p>
    <w:p w:rsidR="00F13875" w:rsidRDefault="00F13875" w:rsidP="004666CD">
      <w:pPr>
        <w:jc w:val="center"/>
        <w:rPr>
          <w:rFonts w:asciiTheme="majorHAnsi" w:hAnsiTheme="majorHAnsi"/>
          <w:b/>
          <w:bCs/>
          <w:sz w:val="28"/>
          <w:szCs w:val="28"/>
        </w:rPr>
      </w:pPr>
    </w:p>
    <w:p w:rsidR="00F13875" w:rsidRDefault="00F13875" w:rsidP="004666CD">
      <w:pPr>
        <w:jc w:val="center"/>
        <w:rPr>
          <w:rFonts w:asciiTheme="majorHAnsi" w:hAnsiTheme="majorHAnsi"/>
          <w:b/>
          <w:bCs/>
          <w:sz w:val="28"/>
          <w:szCs w:val="28"/>
        </w:rPr>
      </w:pPr>
    </w:p>
    <w:p w:rsidR="004666CD" w:rsidRPr="004D0736" w:rsidRDefault="004666CD" w:rsidP="004666CD">
      <w:pPr>
        <w:jc w:val="center"/>
        <w:rPr>
          <w:rFonts w:asciiTheme="majorHAnsi" w:hAnsiTheme="majorHAnsi"/>
          <w:b/>
          <w:bCs/>
          <w:sz w:val="28"/>
          <w:szCs w:val="28"/>
        </w:rPr>
      </w:pPr>
      <w:r w:rsidRPr="004D0736">
        <w:rPr>
          <w:rFonts w:asciiTheme="majorHAnsi" w:hAnsiTheme="majorHAnsi"/>
          <w:b/>
          <w:bCs/>
          <w:sz w:val="28"/>
          <w:szCs w:val="28"/>
        </w:rPr>
        <w:lastRenderedPageBreak/>
        <w:t>Інклюзивні методи навчання</w:t>
      </w:r>
    </w:p>
    <w:p w:rsidR="004666CD" w:rsidRPr="004D0736" w:rsidRDefault="004666CD" w:rsidP="004666CD">
      <w:pPr>
        <w:jc w:val="center"/>
        <w:rPr>
          <w:rFonts w:asciiTheme="majorHAnsi" w:hAnsiTheme="majorHAnsi"/>
          <w:b/>
          <w:bCs/>
          <w:sz w:val="28"/>
          <w:szCs w:val="28"/>
        </w:rPr>
      </w:pPr>
    </w:p>
    <w:p w:rsidR="004666CD" w:rsidRPr="004D0736" w:rsidRDefault="004666CD" w:rsidP="004666CD">
      <w:pPr>
        <w:ind w:firstLine="709"/>
        <w:jc w:val="both"/>
        <w:rPr>
          <w:rFonts w:asciiTheme="majorHAnsi" w:hAnsiTheme="majorHAnsi"/>
          <w:sz w:val="28"/>
          <w:szCs w:val="28"/>
        </w:rPr>
      </w:pPr>
      <w:r w:rsidRPr="004D0736">
        <w:rPr>
          <w:rFonts w:asciiTheme="majorHAnsi" w:hAnsiTheme="majorHAnsi"/>
          <w:sz w:val="28"/>
          <w:szCs w:val="28"/>
        </w:rPr>
        <w:t>1. Методи формування свідомості: бесіда, диспут, лекція, приклад, пояснення, переконання.</w:t>
      </w:r>
    </w:p>
    <w:p w:rsidR="004666CD" w:rsidRPr="004D0736" w:rsidRDefault="004666CD" w:rsidP="004666CD">
      <w:pPr>
        <w:ind w:firstLine="709"/>
        <w:jc w:val="both"/>
        <w:rPr>
          <w:rFonts w:asciiTheme="majorHAnsi" w:hAnsiTheme="majorHAnsi"/>
          <w:sz w:val="28"/>
          <w:szCs w:val="28"/>
        </w:rPr>
      </w:pPr>
      <w:r w:rsidRPr="004D0736">
        <w:rPr>
          <w:rFonts w:asciiTheme="majorHAnsi" w:hAnsiTheme="majorHAnsi"/>
          <w:sz w:val="28"/>
          <w:szCs w:val="28"/>
        </w:rPr>
        <w:t>2.Метод організації діяльності та формування суспільної поведінки особистості: вправи, привчання, виховні ситуації, приклад.</w:t>
      </w:r>
    </w:p>
    <w:p w:rsidR="004666CD" w:rsidRPr="004D0736" w:rsidRDefault="004666CD" w:rsidP="004666CD">
      <w:pPr>
        <w:ind w:firstLine="709"/>
        <w:jc w:val="both"/>
        <w:rPr>
          <w:rFonts w:asciiTheme="majorHAnsi" w:hAnsiTheme="majorHAnsi"/>
          <w:sz w:val="28"/>
          <w:szCs w:val="28"/>
        </w:rPr>
      </w:pPr>
      <w:r w:rsidRPr="004D0736">
        <w:rPr>
          <w:rFonts w:asciiTheme="majorHAnsi" w:hAnsiTheme="majorHAnsi"/>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4666CD" w:rsidRPr="004D0736" w:rsidRDefault="004666CD" w:rsidP="004666CD">
      <w:pPr>
        <w:ind w:firstLine="709"/>
        <w:jc w:val="both"/>
        <w:rPr>
          <w:rFonts w:asciiTheme="majorHAnsi" w:hAnsiTheme="majorHAnsi"/>
          <w:sz w:val="28"/>
          <w:szCs w:val="28"/>
        </w:rPr>
      </w:pPr>
      <w:r w:rsidRPr="004D0736">
        <w:rPr>
          <w:rFonts w:asciiTheme="majorHAnsi" w:hAnsiTheme="majorHAnsi"/>
          <w:sz w:val="28"/>
          <w:szCs w:val="28"/>
        </w:rPr>
        <w:t xml:space="preserve">4. Метод самовиховання: самопізнання, </w:t>
      </w:r>
      <w:proofErr w:type="spellStart"/>
      <w:r w:rsidRPr="004D0736">
        <w:rPr>
          <w:rFonts w:asciiTheme="majorHAnsi" w:hAnsiTheme="majorHAnsi"/>
          <w:sz w:val="28"/>
          <w:szCs w:val="28"/>
        </w:rPr>
        <w:t>самооцінювання</w:t>
      </w:r>
      <w:proofErr w:type="spellEnd"/>
      <w:r w:rsidRPr="004D0736">
        <w:rPr>
          <w:rFonts w:asciiTheme="majorHAnsi" w:hAnsiTheme="majorHAnsi"/>
          <w:sz w:val="28"/>
          <w:szCs w:val="28"/>
        </w:rPr>
        <w:t>, саморегуляція.</w:t>
      </w:r>
    </w:p>
    <w:p w:rsidR="004666CD" w:rsidRPr="004D0736" w:rsidRDefault="004666CD" w:rsidP="004666CD">
      <w:pPr>
        <w:ind w:firstLine="709"/>
        <w:jc w:val="both"/>
        <w:rPr>
          <w:rFonts w:asciiTheme="majorHAnsi" w:hAnsiTheme="majorHAnsi"/>
          <w:sz w:val="28"/>
          <w:szCs w:val="28"/>
        </w:rPr>
      </w:pPr>
      <w:r w:rsidRPr="004D0736">
        <w:rPr>
          <w:rFonts w:asciiTheme="majorHAnsi" w:hAnsiTheme="majorHAnsi"/>
          <w:sz w:val="28"/>
          <w:szCs w:val="28"/>
        </w:rPr>
        <w:t>5. Методи соціально-психологічної допомоги: психологічне консультування, аутотренінг, стимуляційні ігри.</w:t>
      </w:r>
    </w:p>
    <w:p w:rsidR="004666CD" w:rsidRPr="004D0736" w:rsidRDefault="004666CD" w:rsidP="004666CD">
      <w:pPr>
        <w:ind w:firstLine="709"/>
        <w:jc w:val="both"/>
        <w:rPr>
          <w:rFonts w:asciiTheme="majorHAnsi" w:hAnsiTheme="majorHAnsi"/>
          <w:sz w:val="28"/>
          <w:szCs w:val="28"/>
        </w:rPr>
      </w:pPr>
      <w:r w:rsidRPr="004D0736">
        <w:rPr>
          <w:rFonts w:asciiTheme="majorHAnsi" w:hAnsiTheme="majorHAnsi"/>
          <w:sz w:val="28"/>
          <w:szCs w:val="28"/>
        </w:rPr>
        <w:t>6. Спеціальні методи: патронат, супровід, тренінг, медіація.</w:t>
      </w:r>
    </w:p>
    <w:p w:rsidR="004666CD" w:rsidRPr="004D0736" w:rsidRDefault="004666CD" w:rsidP="004666CD">
      <w:pPr>
        <w:ind w:firstLine="709"/>
        <w:jc w:val="both"/>
        <w:rPr>
          <w:rFonts w:asciiTheme="majorHAnsi" w:hAnsiTheme="majorHAnsi"/>
          <w:sz w:val="28"/>
          <w:szCs w:val="28"/>
        </w:rPr>
      </w:pPr>
      <w:r w:rsidRPr="004D0736">
        <w:rPr>
          <w:rFonts w:asciiTheme="majorHAnsi" w:hAnsiTheme="majorHAnsi"/>
          <w:sz w:val="28"/>
          <w:szCs w:val="28"/>
        </w:rPr>
        <w:t xml:space="preserve">7.Спеціальні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w:t>
      </w:r>
      <w:proofErr w:type="spellStart"/>
      <w:r w:rsidRPr="004D0736">
        <w:rPr>
          <w:rFonts w:asciiTheme="majorHAnsi" w:hAnsiTheme="majorHAnsi"/>
          <w:sz w:val="28"/>
          <w:szCs w:val="28"/>
        </w:rPr>
        <w:t>корекційної</w:t>
      </w:r>
      <w:proofErr w:type="spellEnd"/>
      <w:r w:rsidRPr="004D0736">
        <w:rPr>
          <w:rFonts w:asciiTheme="majorHAnsi" w:hAnsiTheme="majorHAnsi"/>
          <w:sz w:val="28"/>
          <w:szCs w:val="28"/>
        </w:rPr>
        <w:t xml:space="preserve"> роботи належать: суб'єктивно-прагматичний метод, метод заміщення, метод "вибуху", метод природних наслідків і трудовий метод.</w:t>
      </w:r>
    </w:p>
    <w:p w:rsidR="004666CD" w:rsidRPr="004D0736" w:rsidRDefault="004666CD" w:rsidP="004666CD">
      <w:pPr>
        <w:pStyle w:val="a3"/>
        <w:spacing w:before="2"/>
        <w:rPr>
          <w:rFonts w:asciiTheme="majorHAnsi" w:hAnsiTheme="majorHAnsi"/>
          <w:sz w:val="26"/>
          <w:highlight w:val="yellow"/>
        </w:rPr>
      </w:pPr>
    </w:p>
    <w:p w:rsidR="004666CD" w:rsidRPr="004D0736" w:rsidRDefault="004666CD" w:rsidP="004666CD">
      <w:pPr>
        <w:rPr>
          <w:rFonts w:asciiTheme="majorHAnsi" w:hAnsiTheme="majorHAnsi"/>
          <w:b/>
          <w:bCs/>
          <w:sz w:val="28"/>
          <w:szCs w:val="28"/>
        </w:rPr>
      </w:pPr>
      <w:bookmarkStart w:id="8" w:name="РЕКОМЕНДОВАНА_ЛІТЕРАТУРА"/>
      <w:bookmarkEnd w:id="8"/>
      <w:r w:rsidRPr="004D0736">
        <w:rPr>
          <w:rFonts w:asciiTheme="majorHAnsi" w:hAnsiTheme="majorHAnsi"/>
        </w:rPr>
        <w:br w:type="page"/>
      </w:r>
    </w:p>
    <w:p w:rsidR="000C01ED" w:rsidRPr="00302138" w:rsidRDefault="000C01ED" w:rsidP="000C01ED">
      <w:pPr>
        <w:pStyle w:val="Heading1"/>
        <w:tabs>
          <w:tab w:val="left" w:pos="1273"/>
          <w:tab w:val="left" w:pos="1274"/>
        </w:tabs>
        <w:ind w:left="1273"/>
        <w:rPr>
          <w:rFonts w:asciiTheme="majorHAnsi" w:hAnsiTheme="majorHAnsi"/>
        </w:rPr>
      </w:pPr>
      <w:r w:rsidRPr="00302138">
        <w:rPr>
          <w:rFonts w:asciiTheme="majorHAnsi" w:hAnsiTheme="majorHAnsi"/>
        </w:rPr>
        <w:lastRenderedPageBreak/>
        <w:t>7.2. Рекомендована література</w:t>
      </w:r>
    </w:p>
    <w:p w:rsidR="000C01ED" w:rsidRPr="00302138" w:rsidRDefault="000C01ED" w:rsidP="000C01ED">
      <w:pPr>
        <w:pStyle w:val="a3"/>
        <w:spacing w:before="1"/>
        <w:rPr>
          <w:rFonts w:asciiTheme="majorHAnsi" w:hAnsiTheme="majorHAnsi"/>
          <w:b/>
          <w:sz w:val="35"/>
        </w:rPr>
      </w:pPr>
    </w:p>
    <w:p w:rsidR="003A7C39" w:rsidRPr="00BA2337" w:rsidRDefault="000C01ED" w:rsidP="003A7C39">
      <w:pPr>
        <w:shd w:val="clear" w:color="auto" w:fill="FFFFFF"/>
        <w:jc w:val="center"/>
        <w:rPr>
          <w:b/>
          <w:bCs/>
          <w:sz w:val="28"/>
          <w:szCs w:val="28"/>
        </w:rPr>
      </w:pPr>
      <w:r w:rsidRPr="00302138">
        <w:rPr>
          <w:rFonts w:asciiTheme="majorHAnsi" w:hAnsiTheme="majorHAnsi"/>
        </w:rPr>
        <w:tab/>
      </w:r>
      <w:r w:rsidR="003A7C39" w:rsidRPr="00BA2337">
        <w:rPr>
          <w:b/>
          <w:bCs/>
          <w:sz w:val="28"/>
          <w:szCs w:val="28"/>
        </w:rPr>
        <w:t>Основна</w:t>
      </w:r>
    </w:p>
    <w:p w:rsidR="004666CD" w:rsidRPr="00C912F8" w:rsidRDefault="004666CD" w:rsidP="004666CD">
      <w:pPr>
        <w:rPr>
          <w:bCs/>
          <w:sz w:val="28"/>
          <w:szCs w:val="28"/>
          <w:lang w:val="ru-RU"/>
        </w:rPr>
      </w:pPr>
    </w:p>
    <w:p w:rsidR="00C011F2" w:rsidRPr="00786B6A" w:rsidRDefault="00C011F2" w:rsidP="00C011F2">
      <w:pPr>
        <w:adjustRightInd w:val="0"/>
        <w:ind w:firstLine="426"/>
        <w:jc w:val="both"/>
        <w:rPr>
          <w:bCs/>
          <w:sz w:val="28"/>
          <w:szCs w:val="28"/>
        </w:rPr>
      </w:pPr>
      <w:r w:rsidRPr="00786B6A">
        <w:rPr>
          <w:bCs/>
          <w:sz w:val="28"/>
          <w:szCs w:val="28"/>
        </w:rPr>
        <w:t xml:space="preserve">1. </w:t>
      </w:r>
      <w:proofErr w:type="spellStart"/>
      <w:r w:rsidRPr="00786B6A">
        <w:rPr>
          <w:bCs/>
          <w:sz w:val="28"/>
          <w:szCs w:val="28"/>
        </w:rPr>
        <w:t>Карабан</w:t>
      </w:r>
      <w:proofErr w:type="spellEnd"/>
      <w:r w:rsidRPr="00786B6A">
        <w:rPr>
          <w:bCs/>
          <w:sz w:val="28"/>
          <w:szCs w:val="28"/>
        </w:rPr>
        <w:t xml:space="preserve"> В.І. Переклад англійської наукової і технічної літератури. Граматичні труднощі,</w:t>
      </w:r>
      <w:r>
        <w:rPr>
          <w:bCs/>
          <w:sz w:val="28"/>
          <w:szCs w:val="28"/>
        </w:rPr>
        <w:t xml:space="preserve"> </w:t>
      </w:r>
      <w:r w:rsidRPr="00786B6A">
        <w:rPr>
          <w:bCs/>
          <w:sz w:val="28"/>
          <w:szCs w:val="28"/>
        </w:rPr>
        <w:t>лексичні, термінологічні та жанрово-стилістичні проб</w:t>
      </w:r>
      <w:r>
        <w:rPr>
          <w:bCs/>
          <w:sz w:val="28"/>
          <w:szCs w:val="28"/>
        </w:rPr>
        <w:t>леми. – Вінниця: Нова книга, 2016</w:t>
      </w:r>
      <w:r w:rsidRPr="00786B6A">
        <w:rPr>
          <w:bCs/>
          <w:sz w:val="28"/>
          <w:szCs w:val="28"/>
        </w:rPr>
        <w:t>. –</w:t>
      </w:r>
      <w:r>
        <w:rPr>
          <w:bCs/>
          <w:sz w:val="28"/>
          <w:szCs w:val="28"/>
        </w:rPr>
        <w:t xml:space="preserve"> </w:t>
      </w:r>
      <w:r w:rsidRPr="00786B6A">
        <w:rPr>
          <w:bCs/>
          <w:sz w:val="28"/>
          <w:szCs w:val="28"/>
        </w:rPr>
        <w:t>564 с.</w:t>
      </w:r>
    </w:p>
    <w:p w:rsidR="00C011F2" w:rsidRPr="00786B6A" w:rsidRDefault="00C011F2" w:rsidP="00C011F2">
      <w:pPr>
        <w:adjustRightInd w:val="0"/>
        <w:ind w:firstLine="426"/>
        <w:jc w:val="both"/>
        <w:rPr>
          <w:bCs/>
          <w:sz w:val="28"/>
          <w:szCs w:val="28"/>
        </w:rPr>
      </w:pPr>
      <w:r>
        <w:rPr>
          <w:bCs/>
          <w:sz w:val="28"/>
          <w:szCs w:val="28"/>
        </w:rPr>
        <w:t>2</w:t>
      </w:r>
      <w:r w:rsidRPr="00786B6A">
        <w:rPr>
          <w:bCs/>
          <w:sz w:val="28"/>
          <w:szCs w:val="28"/>
        </w:rPr>
        <w:t xml:space="preserve">. </w:t>
      </w:r>
      <w:proofErr w:type="spellStart"/>
      <w:r w:rsidRPr="00786B6A">
        <w:rPr>
          <w:bCs/>
          <w:sz w:val="28"/>
          <w:szCs w:val="28"/>
        </w:rPr>
        <w:t>Карабан</w:t>
      </w:r>
      <w:proofErr w:type="spellEnd"/>
      <w:r w:rsidRPr="00786B6A">
        <w:rPr>
          <w:bCs/>
          <w:sz w:val="28"/>
          <w:szCs w:val="28"/>
        </w:rPr>
        <w:t xml:space="preserve"> В.І., </w:t>
      </w:r>
      <w:proofErr w:type="spellStart"/>
      <w:r w:rsidRPr="00786B6A">
        <w:rPr>
          <w:bCs/>
          <w:sz w:val="28"/>
          <w:szCs w:val="28"/>
        </w:rPr>
        <w:t>Мейс</w:t>
      </w:r>
      <w:proofErr w:type="spellEnd"/>
      <w:r w:rsidRPr="00786B6A">
        <w:rPr>
          <w:bCs/>
          <w:sz w:val="28"/>
          <w:szCs w:val="28"/>
        </w:rPr>
        <w:t xml:space="preserve"> Дж. Переклад з української мови на англійську мову. Навчальний</w:t>
      </w:r>
      <w:r>
        <w:rPr>
          <w:bCs/>
          <w:sz w:val="28"/>
          <w:szCs w:val="28"/>
        </w:rPr>
        <w:t xml:space="preserve"> </w:t>
      </w:r>
      <w:r w:rsidRPr="00786B6A">
        <w:rPr>
          <w:bCs/>
          <w:sz w:val="28"/>
          <w:szCs w:val="28"/>
        </w:rPr>
        <w:t>посібник-довідник для студентів вищих закладів освіти. – Вінниця: Нова книга, 2003. – 608 с.</w:t>
      </w:r>
    </w:p>
    <w:p w:rsidR="00C011F2" w:rsidRPr="00786B6A" w:rsidRDefault="00C011F2" w:rsidP="00C011F2">
      <w:pPr>
        <w:adjustRightInd w:val="0"/>
        <w:ind w:firstLine="426"/>
        <w:jc w:val="both"/>
        <w:rPr>
          <w:bCs/>
          <w:sz w:val="28"/>
          <w:szCs w:val="28"/>
        </w:rPr>
      </w:pPr>
      <w:r>
        <w:rPr>
          <w:bCs/>
          <w:sz w:val="28"/>
          <w:szCs w:val="28"/>
        </w:rPr>
        <w:t>3</w:t>
      </w:r>
      <w:r w:rsidRPr="00786B6A">
        <w:rPr>
          <w:bCs/>
          <w:sz w:val="28"/>
          <w:szCs w:val="28"/>
        </w:rPr>
        <w:t>. Коломієць Л.В. Концептуально-методологічні засади сучасного українського поетичного</w:t>
      </w:r>
      <w:r>
        <w:rPr>
          <w:bCs/>
          <w:sz w:val="28"/>
          <w:szCs w:val="28"/>
        </w:rPr>
        <w:t xml:space="preserve"> </w:t>
      </w:r>
      <w:r w:rsidRPr="00786B6A">
        <w:rPr>
          <w:bCs/>
          <w:sz w:val="28"/>
          <w:szCs w:val="28"/>
        </w:rPr>
        <w:t>перекладу (на матеріалі перекладів з англійської, ірландської та американської поезії). – К.:</w:t>
      </w:r>
      <w:r>
        <w:rPr>
          <w:bCs/>
          <w:sz w:val="28"/>
          <w:szCs w:val="28"/>
        </w:rPr>
        <w:t xml:space="preserve"> </w:t>
      </w:r>
      <w:r w:rsidRPr="00786B6A">
        <w:rPr>
          <w:bCs/>
          <w:sz w:val="28"/>
          <w:szCs w:val="28"/>
        </w:rPr>
        <w:t>ВП</w:t>
      </w:r>
      <w:r>
        <w:rPr>
          <w:bCs/>
          <w:sz w:val="28"/>
          <w:szCs w:val="28"/>
        </w:rPr>
        <w:t>Ц «Київський університет», 201</w:t>
      </w:r>
      <w:r w:rsidRPr="00786B6A">
        <w:rPr>
          <w:bCs/>
          <w:sz w:val="28"/>
          <w:szCs w:val="28"/>
        </w:rPr>
        <w:t>4. – 522 с.</w:t>
      </w:r>
    </w:p>
    <w:p w:rsidR="00C011F2" w:rsidRPr="00786B6A" w:rsidRDefault="00C011F2" w:rsidP="00C011F2">
      <w:pPr>
        <w:adjustRightInd w:val="0"/>
        <w:ind w:firstLine="426"/>
        <w:jc w:val="both"/>
        <w:rPr>
          <w:bCs/>
          <w:sz w:val="28"/>
          <w:szCs w:val="28"/>
        </w:rPr>
      </w:pPr>
      <w:r>
        <w:rPr>
          <w:bCs/>
          <w:sz w:val="28"/>
          <w:szCs w:val="28"/>
        </w:rPr>
        <w:t>4</w:t>
      </w:r>
      <w:r w:rsidRPr="00786B6A">
        <w:rPr>
          <w:bCs/>
          <w:sz w:val="28"/>
          <w:szCs w:val="28"/>
        </w:rPr>
        <w:t xml:space="preserve">. Коломієць Л. В. </w:t>
      </w:r>
      <w:proofErr w:type="spellStart"/>
      <w:r w:rsidRPr="00786B6A">
        <w:rPr>
          <w:bCs/>
          <w:sz w:val="28"/>
          <w:szCs w:val="28"/>
        </w:rPr>
        <w:t>Перекладознавчі</w:t>
      </w:r>
      <w:proofErr w:type="spellEnd"/>
      <w:r w:rsidRPr="00786B6A">
        <w:rPr>
          <w:bCs/>
          <w:sz w:val="28"/>
          <w:szCs w:val="28"/>
        </w:rPr>
        <w:t xml:space="preserve"> семінари: актуальні теоретичні концепції та моделі</w:t>
      </w:r>
      <w:r>
        <w:rPr>
          <w:bCs/>
          <w:sz w:val="28"/>
          <w:szCs w:val="28"/>
        </w:rPr>
        <w:t xml:space="preserve"> </w:t>
      </w:r>
      <w:r w:rsidRPr="00786B6A">
        <w:rPr>
          <w:bCs/>
          <w:sz w:val="28"/>
          <w:szCs w:val="28"/>
        </w:rPr>
        <w:t xml:space="preserve">аналізу поетичного перекладу : навчальний посібник / Л. В. Коломієць. – К.: </w:t>
      </w:r>
      <w:proofErr w:type="spellStart"/>
      <w:r w:rsidRPr="00786B6A">
        <w:rPr>
          <w:bCs/>
          <w:sz w:val="28"/>
          <w:szCs w:val="28"/>
        </w:rPr>
        <w:t>Видавничо</w:t>
      </w:r>
      <w:proofErr w:type="spellEnd"/>
      <w:r w:rsidRPr="00C011F2">
        <w:rPr>
          <w:bCs/>
          <w:sz w:val="28"/>
          <w:szCs w:val="28"/>
        </w:rPr>
        <w:t xml:space="preserve"> </w:t>
      </w:r>
      <w:r w:rsidRPr="00786B6A">
        <w:rPr>
          <w:bCs/>
          <w:sz w:val="28"/>
          <w:szCs w:val="28"/>
        </w:rPr>
        <w:t xml:space="preserve">поліграфічний центр </w:t>
      </w:r>
      <w:proofErr w:type="spellStart"/>
      <w:r w:rsidRPr="00786B6A">
        <w:rPr>
          <w:bCs/>
          <w:sz w:val="28"/>
          <w:szCs w:val="28"/>
        </w:rPr>
        <w:t>“Київський</w:t>
      </w:r>
      <w:proofErr w:type="spellEnd"/>
      <w:r w:rsidRPr="00786B6A">
        <w:rPr>
          <w:bCs/>
          <w:sz w:val="28"/>
          <w:szCs w:val="28"/>
        </w:rPr>
        <w:t xml:space="preserve"> </w:t>
      </w:r>
      <w:proofErr w:type="spellStart"/>
      <w:r w:rsidRPr="00786B6A">
        <w:rPr>
          <w:bCs/>
          <w:sz w:val="28"/>
          <w:szCs w:val="28"/>
        </w:rPr>
        <w:t>університет”</w:t>
      </w:r>
      <w:proofErr w:type="spellEnd"/>
      <w:r>
        <w:rPr>
          <w:bCs/>
          <w:sz w:val="28"/>
          <w:szCs w:val="28"/>
        </w:rPr>
        <w:t>, 202</w:t>
      </w:r>
      <w:r w:rsidRPr="00786B6A">
        <w:rPr>
          <w:bCs/>
          <w:sz w:val="28"/>
          <w:szCs w:val="28"/>
        </w:rPr>
        <w:t>0. – 529 с.</w:t>
      </w:r>
    </w:p>
    <w:p w:rsidR="00C011F2" w:rsidRPr="00786B6A" w:rsidRDefault="00C011F2" w:rsidP="00C011F2">
      <w:pPr>
        <w:adjustRightInd w:val="0"/>
        <w:ind w:firstLine="426"/>
        <w:jc w:val="both"/>
        <w:rPr>
          <w:bCs/>
          <w:sz w:val="28"/>
          <w:szCs w:val="28"/>
        </w:rPr>
      </w:pPr>
      <w:r>
        <w:rPr>
          <w:bCs/>
          <w:sz w:val="28"/>
          <w:szCs w:val="28"/>
        </w:rPr>
        <w:t>5</w:t>
      </w:r>
      <w:r w:rsidRPr="00786B6A">
        <w:rPr>
          <w:bCs/>
          <w:sz w:val="28"/>
          <w:szCs w:val="28"/>
        </w:rPr>
        <w:t xml:space="preserve">. Коптілов В.В. Теорія і практика перекладу: Навчальний посібник. – Київ: </w:t>
      </w:r>
      <w:proofErr w:type="spellStart"/>
      <w:r w:rsidRPr="00786B6A">
        <w:rPr>
          <w:bCs/>
          <w:sz w:val="28"/>
          <w:szCs w:val="28"/>
        </w:rPr>
        <w:t>Юніверс</w:t>
      </w:r>
      <w:proofErr w:type="spellEnd"/>
      <w:r w:rsidRPr="00786B6A">
        <w:rPr>
          <w:bCs/>
          <w:sz w:val="28"/>
          <w:szCs w:val="28"/>
        </w:rPr>
        <w:t>, 2002. –</w:t>
      </w:r>
      <w:r>
        <w:rPr>
          <w:bCs/>
          <w:sz w:val="28"/>
          <w:szCs w:val="28"/>
        </w:rPr>
        <w:t xml:space="preserve"> </w:t>
      </w:r>
      <w:r w:rsidRPr="00786B6A">
        <w:rPr>
          <w:bCs/>
          <w:sz w:val="28"/>
          <w:szCs w:val="28"/>
        </w:rPr>
        <w:t>280 с.</w:t>
      </w:r>
    </w:p>
    <w:p w:rsidR="00C011F2" w:rsidRPr="00786B6A" w:rsidRDefault="00C011F2" w:rsidP="00C011F2">
      <w:pPr>
        <w:adjustRightInd w:val="0"/>
        <w:ind w:firstLine="426"/>
        <w:jc w:val="both"/>
        <w:rPr>
          <w:bCs/>
          <w:sz w:val="28"/>
          <w:szCs w:val="28"/>
        </w:rPr>
      </w:pPr>
      <w:r>
        <w:rPr>
          <w:bCs/>
          <w:sz w:val="28"/>
          <w:szCs w:val="28"/>
        </w:rPr>
        <w:t>6</w:t>
      </w:r>
      <w:r w:rsidRPr="00786B6A">
        <w:rPr>
          <w:bCs/>
          <w:sz w:val="28"/>
          <w:szCs w:val="28"/>
        </w:rPr>
        <w:t xml:space="preserve">. </w:t>
      </w:r>
      <w:proofErr w:type="spellStart"/>
      <w:r w:rsidRPr="00786B6A">
        <w:rPr>
          <w:bCs/>
          <w:sz w:val="28"/>
          <w:szCs w:val="28"/>
        </w:rPr>
        <w:t>Корбозерова</w:t>
      </w:r>
      <w:proofErr w:type="spellEnd"/>
      <w:r w:rsidRPr="00786B6A">
        <w:rPr>
          <w:bCs/>
          <w:sz w:val="28"/>
          <w:szCs w:val="28"/>
        </w:rPr>
        <w:t xml:space="preserve"> Н.М., </w:t>
      </w:r>
      <w:proofErr w:type="spellStart"/>
      <w:r w:rsidRPr="00786B6A">
        <w:rPr>
          <w:bCs/>
          <w:sz w:val="28"/>
          <w:szCs w:val="28"/>
        </w:rPr>
        <w:t>Серебрянська</w:t>
      </w:r>
      <w:proofErr w:type="spellEnd"/>
      <w:r w:rsidRPr="00786B6A">
        <w:rPr>
          <w:bCs/>
          <w:sz w:val="28"/>
          <w:szCs w:val="28"/>
        </w:rPr>
        <w:t xml:space="preserve"> А.О. Порівняльна типологія іспанської та української</w:t>
      </w:r>
      <w:r>
        <w:rPr>
          <w:bCs/>
          <w:sz w:val="28"/>
          <w:szCs w:val="28"/>
        </w:rPr>
        <w:t xml:space="preserve"> </w:t>
      </w:r>
      <w:r w:rsidRPr="00786B6A">
        <w:rPr>
          <w:bCs/>
          <w:sz w:val="28"/>
          <w:szCs w:val="28"/>
        </w:rPr>
        <w:t>мов. – К., 1992.</w:t>
      </w:r>
    </w:p>
    <w:p w:rsidR="00C011F2" w:rsidRPr="00786B6A" w:rsidRDefault="00C011F2" w:rsidP="00C011F2">
      <w:pPr>
        <w:adjustRightInd w:val="0"/>
        <w:ind w:firstLine="426"/>
        <w:jc w:val="both"/>
        <w:rPr>
          <w:bCs/>
          <w:sz w:val="28"/>
          <w:szCs w:val="28"/>
        </w:rPr>
      </w:pPr>
      <w:r>
        <w:rPr>
          <w:bCs/>
          <w:sz w:val="28"/>
          <w:szCs w:val="28"/>
        </w:rPr>
        <w:t>7</w:t>
      </w:r>
      <w:r w:rsidRPr="00786B6A">
        <w:rPr>
          <w:bCs/>
          <w:sz w:val="28"/>
          <w:szCs w:val="28"/>
        </w:rPr>
        <w:t xml:space="preserve">. </w:t>
      </w:r>
      <w:proofErr w:type="spellStart"/>
      <w:r w:rsidRPr="00786B6A">
        <w:rPr>
          <w:bCs/>
          <w:sz w:val="28"/>
          <w:szCs w:val="28"/>
        </w:rPr>
        <w:t>Корунець</w:t>
      </w:r>
      <w:proofErr w:type="spellEnd"/>
      <w:r w:rsidRPr="00786B6A">
        <w:rPr>
          <w:bCs/>
          <w:sz w:val="28"/>
          <w:szCs w:val="28"/>
        </w:rPr>
        <w:t xml:space="preserve"> І.В. Вступ до </w:t>
      </w:r>
      <w:proofErr w:type="spellStart"/>
      <w:r w:rsidRPr="00786B6A">
        <w:rPr>
          <w:bCs/>
          <w:sz w:val="28"/>
          <w:szCs w:val="28"/>
        </w:rPr>
        <w:t>перекладознавства</w:t>
      </w:r>
      <w:proofErr w:type="spellEnd"/>
      <w:r w:rsidRPr="00786B6A">
        <w:rPr>
          <w:bCs/>
          <w:sz w:val="28"/>
          <w:szCs w:val="28"/>
        </w:rPr>
        <w:t>. Підручник. – Вінниця: Нова Книга, 2008. –</w:t>
      </w:r>
      <w:r>
        <w:rPr>
          <w:bCs/>
          <w:sz w:val="28"/>
          <w:szCs w:val="28"/>
        </w:rPr>
        <w:t xml:space="preserve"> </w:t>
      </w:r>
      <w:r w:rsidRPr="00786B6A">
        <w:rPr>
          <w:bCs/>
          <w:sz w:val="28"/>
          <w:szCs w:val="28"/>
        </w:rPr>
        <w:t>512 с.</w:t>
      </w:r>
    </w:p>
    <w:p w:rsidR="00C011F2" w:rsidRPr="00786B6A" w:rsidRDefault="00C011F2" w:rsidP="00C011F2">
      <w:pPr>
        <w:adjustRightInd w:val="0"/>
        <w:ind w:firstLine="426"/>
        <w:jc w:val="both"/>
        <w:rPr>
          <w:bCs/>
          <w:sz w:val="28"/>
          <w:szCs w:val="28"/>
        </w:rPr>
      </w:pPr>
      <w:r>
        <w:rPr>
          <w:bCs/>
          <w:sz w:val="28"/>
          <w:szCs w:val="28"/>
        </w:rPr>
        <w:t>8</w:t>
      </w:r>
      <w:r w:rsidRPr="00786B6A">
        <w:rPr>
          <w:bCs/>
          <w:sz w:val="28"/>
          <w:szCs w:val="28"/>
        </w:rPr>
        <w:t xml:space="preserve">. </w:t>
      </w:r>
      <w:proofErr w:type="spellStart"/>
      <w:r w:rsidRPr="00786B6A">
        <w:rPr>
          <w:bCs/>
          <w:sz w:val="28"/>
          <w:szCs w:val="28"/>
        </w:rPr>
        <w:t>Кочерган</w:t>
      </w:r>
      <w:proofErr w:type="spellEnd"/>
      <w:r w:rsidRPr="00786B6A">
        <w:rPr>
          <w:bCs/>
          <w:sz w:val="28"/>
          <w:szCs w:val="28"/>
        </w:rPr>
        <w:t xml:space="preserve"> М.П. Основи зіставного мовознавства. – К.: Академія, 2006.</w:t>
      </w:r>
    </w:p>
    <w:p w:rsidR="00C011F2" w:rsidRPr="00786B6A" w:rsidRDefault="00C011F2" w:rsidP="00C011F2">
      <w:pPr>
        <w:adjustRightInd w:val="0"/>
        <w:ind w:firstLine="426"/>
        <w:jc w:val="both"/>
        <w:rPr>
          <w:bCs/>
          <w:sz w:val="28"/>
          <w:szCs w:val="28"/>
        </w:rPr>
      </w:pPr>
      <w:r>
        <w:rPr>
          <w:bCs/>
          <w:sz w:val="28"/>
          <w:szCs w:val="28"/>
        </w:rPr>
        <w:t>9</w:t>
      </w:r>
      <w:r w:rsidRPr="00786B6A">
        <w:rPr>
          <w:bCs/>
          <w:sz w:val="28"/>
          <w:szCs w:val="28"/>
        </w:rPr>
        <w:t>. Новикова М.О. Міфи та місія. – К.: ДУХ І ЛІТЕРА, 2005. – 432 с.</w:t>
      </w:r>
    </w:p>
    <w:p w:rsidR="00C011F2" w:rsidRPr="00786B6A" w:rsidRDefault="00C011F2" w:rsidP="00C011F2">
      <w:pPr>
        <w:adjustRightInd w:val="0"/>
        <w:ind w:firstLine="426"/>
        <w:jc w:val="both"/>
        <w:rPr>
          <w:bCs/>
          <w:sz w:val="28"/>
          <w:szCs w:val="28"/>
        </w:rPr>
      </w:pPr>
      <w:r>
        <w:rPr>
          <w:bCs/>
          <w:sz w:val="28"/>
          <w:szCs w:val="28"/>
        </w:rPr>
        <w:t>10</w:t>
      </w:r>
      <w:r w:rsidRPr="00786B6A">
        <w:rPr>
          <w:bCs/>
          <w:sz w:val="28"/>
          <w:szCs w:val="28"/>
        </w:rPr>
        <w:t xml:space="preserve">. </w:t>
      </w:r>
      <w:proofErr w:type="spellStart"/>
      <w:r w:rsidRPr="00786B6A">
        <w:rPr>
          <w:bCs/>
          <w:sz w:val="28"/>
          <w:szCs w:val="28"/>
        </w:rPr>
        <w:t>Огуй</w:t>
      </w:r>
      <w:proofErr w:type="spellEnd"/>
      <w:r w:rsidRPr="00786B6A">
        <w:rPr>
          <w:bCs/>
          <w:sz w:val="28"/>
          <w:szCs w:val="28"/>
        </w:rPr>
        <w:t xml:space="preserve"> О.Д., Івасюк О.Я. Лінгвістика та </w:t>
      </w:r>
      <w:proofErr w:type="spellStart"/>
      <w:r w:rsidRPr="00786B6A">
        <w:rPr>
          <w:bCs/>
          <w:sz w:val="28"/>
          <w:szCs w:val="28"/>
        </w:rPr>
        <w:t>перекладознавство</w:t>
      </w:r>
      <w:proofErr w:type="spellEnd"/>
      <w:r w:rsidRPr="00786B6A">
        <w:rPr>
          <w:bCs/>
          <w:sz w:val="28"/>
          <w:szCs w:val="28"/>
        </w:rPr>
        <w:t>: Мовні концепції та способи</w:t>
      </w:r>
      <w:r>
        <w:rPr>
          <w:bCs/>
          <w:sz w:val="28"/>
          <w:szCs w:val="28"/>
        </w:rPr>
        <w:t xml:space="preserve"> </w:t>
      </w:r>
      <w:r w:rsidRPr="00786B6A">
        <w:rPr>
          <w:bCs/>
          <w:sz w:val="28"/>
          <w:szCs w:val="28"/>
        </w:rPr>
        <w:t>(прийоми) перекладу // Науковий вісник Чернівецького університету. Вип. 165-166:</w:t>
      </w:r>
      <w:r>
        <w:rPr>
          <w:bCs/>
          <w:sz w:val="28"/>
          <w:szCs w:val="28"/>
        </w:rPr>
        <w:t xml:space="preserve"> </w:t>
      </w:r>
      <w:r w:rsidRPr="00786B6A">
        <w:rPr>
          <w:bCs/>
          <w:sz w:val="28"/>
          <w:szCs w:val="28"/>
        </w:rPr>
        <w:t>Германська філологія. – Чернівці: Рута, 2003. – С. 145-157.</w:t>
      </w:r>
    </w:p>
    <w:p w:rsidR="00C011F2" w:rsidRPr="00786B6A" w:rsidRDefault="00C011F2" w:rsidP="00C011F2">
      <w:pPr>
        <w:adjustRightInd w:val="0"/>
        <w:ind w:firstLine="426"/>
        <w:jc w:val="both"/>
        <w:rPr>
          <w:bCs/>
          <w:sz w:val="28"/>
          <w:szCs w:val="28"/>
        </w:rPr>
      </w:pPr>
      <w:r>
        <w:rPr>
          <w:bCs/>
          <w:sz w:val="28"/>
          <w:szCs w:val="28"/>
        </w:rPr>
        <w:t>11</w:t>
      </w:r>
      <w:r w:rsidRPr="00786B6A">
        <w:rPr>
          <w:bCs/>
          <w:sz w:val="28"/>
          <w:szCs w:val="28"/>
        </w:rPr>
        <w:t>. Чередниченко О.І. Про мову і переклад. – К.: Либідь, 2007. – 248 с.</w:t>
      </w:r>
    </w:p>
    <w:p w:rsidR="00C011F2" w:rsidRPr="00786B6A" w:rsidRDefault="00C011F2" w:rsidP="00C011F2">
      <w:pPr>
        <w:adjustRightInd w:val="0"/>
        <w:ind w:firstLine="426"/>
        <w:jc w:val="both"/>
        <w:rPr>
          <w:bCs/>
          <w:sz w:val="28"/>
          <w:szCs w:val="28"/>
        </w:rPr>
      </w:pPr>
      <w:r>
        <w:rPr>
          <w:bCs/>
          <w:sz w:val="28"/>
          <w:szCs w:val="28"/>
        </w:rPr>
        <w:t>12</w:t>
      </w:r>
      <w:r w:rsidRPr="00786B6A">
        <w:rPr>
          <w:bCs/>
          <w:sz w:val="28"/>
          <w:szCs w:val="28"/>
        </w:rPr>
        <w:t xml:space="preserve">. </w:t>
      </w:r>
      <w:proofErr w:type="spellStart"/>
      <w:r w:rsidRPr="00786B6A">
        <w:rPr>
          <w:bCs/>
          <w:sz w:val="28"/>
          <w:szCs w:val="28"/>
        </w:rPr>
        <w:t>Catford</w:t>
      </w:r>
      <w:proofErr w:type="spellEnd"/>
      <w:r w:rsidRPr="00786B6A">
        <w:rPr>
          <w:bCs/>
          <w:sz w:val="28"/>
          <w:szCs w:val="28"/>
        </w:rPr>
        <w:t xml:space="preserve"> J. C. A </w:t>
      </w:r>
      <w:proofErr w:type="spellStart"/>
      <w:r w:rsidRPr="00786B6A">
        <w:rPr>
          <w:bCs/>
          <w:sz w:val="28"/>
          <w:szCs w:val="28"/>
        </w:rPr>
        <w:t>Linguistic</w:t>
      </w:r>
      <w:proofErr w:type="spellEnd"/>
      <w:r w:rsidRPr="00786B6A">
        <w:rPr>
          <w:bCs/>
          <w:sz w:val="28"/>
          <w:szCs w:val="28"/>
        </w:rPr>
        <w:t xml:space="preserve"> </w:t>
      </w:r>
      <w:proofErr w:type="spellStart"/>
      <w:r w:rsidRPr="00786B6A">
        <w:rPr>
          <w:bCs/>
          <w:sz w:val="28"/>
          <w:szCs w:val="28"/>
        </w:rPr>
        <w:t>Theory</w:t>
      </w:r>
      <w:proofErr w:type="spellEnd"/>
      <w:r w:rsidRPr="00786B6A">
        <w:rPr>
          <w:bCs/>
          <w:sz w:val="28"/>
          <w:szCs w:val="28"/>
        </w:rPr>
        <w:t xml:space="preserve"> </w:t>
      </w:r>
      <w:proofErr w:type="spellStart"/>
      <w:r w:rsidRPr="00786B6A">
        <w:rPr>
          <w:bCs/>
          <w:sz w:val="28"/>
          <w:szCs w:val="28"/>
        </w:rPr>
        <w:t>of</w:t>
      </w:r>
      <w:proofErr w:type="spellEnd"/>
      <w:r w:rsidRPr="00786B6A">
        <w:rPr>
          <w:bCs/>
          <w:sz w:val="28"/>
          <w:szCs w:val="28"/>
        </w:rPr>
        <w:t xml:space="preserve"> </w:t>
      </w:r>
      <w:proofErr w:type="spellStart"/>
      <w:r w:rsidRPr="00786B6A">
        <w:rPr>
          <w:bCs/>
          <w:sz w:val="28"/>
          <w:szCs w:val="28"/>
        </w:rPr>
        <w:t>Translation</w:t>
      </w:r>
      <w:proofErr w:type="spellEnd"/>
      <w:r w:rsidRPr="00786B6A">
        <w:rPr>
          <w:bCs/>
          <w:sz w:val="28"/>
          <w:szCs w:val="28"/>
        </w:rPr>
        <w:t xml:space="preserve">: </w:t>
      </w:r>
      <w:proofErr w:type="spellStart"/>
      <w:r w:rsidRPr="00786B6A">
        <w:rPr>
          <w:bCs/>
          <w:sz w:val="28"/>
          <w:szCs w:val="28"/>
        </w:rPr>
        <w:t>an</w:t>
      </w:r>
      <w:proofErr w:type="spellEnd"/>
      <w:r w:rsidRPr="00786B6A">
        <w:rPr>
          <w:bCs/>
          <w:sz w:val="28"/>
          <w:szCs w:val="28"/>
        </w:rPr>
        <w:t xml:space="preserve"> </w:t>
      </w:r>
      <w:proofErr w:type="spellStart"/>
      <w:r w:rsidRPr="00786B6A">
        <w:rPr>
          <w:bCs/>
          <w:sz w:val="28"/>
          <w:szCs w:val="28"/>
        </w:rPr>
        <w:t>essay</w:t>
      </w:r>
      <w:proofErr w:type="spellEnd"/>
      <w:r w:rsidRPr="00786B6A">
        <w:rPr>
          <w:bCs/>
          <w:sz w:val="28"/>
          <w:szCs w:val="28"/>
        </w:rPr>
        <w:t xml:space="preserve"> </w:t>
      </w:r>
      <w:proofErr w:type="spellStart"/>
      <w:r w:rsidRPr="00786B6A">
        <w:rPr>
          <w:bCs/>
          <w:sz w:val="28"/>
          <w:szCs w:val="28"/>
        </w:rPr>
        <w:t>in</w:t>
      </w:r>
      <w:proofErr w:type="spellEnd"/>
      <w:r w:rsidRPr="00786B6A">
        <w:rPr>
          <w:bCs/>
          <w:sz w:val="28"/>
          <w:szCs w:val="28"/>
        </w:rPr>
        <w:t xml:space="preserve"> </w:t>
      </w:r>
      <w:proofErr w:type="spellStart"/>
      <w:r w:rsidRPr="00786B6A">
        <w:rPr>
          <w:bCs/>
          <w:sz w:val="28"/>
          <w:szCs w:val="28"/>
        </w:rPr>
        <w:t>applied</w:t>
      </w:r>
      <w:proofErr w:type="spellEnd"/>
      <w:r w:rsidRPr="00786B6A">
        <w:rPr>
          <w:bCs/>
          <w:sz w:val="28"/>
          <w:szCs w:val="28"/>
        </w:rPr>
        <w:t xml:space="preserve"> </w:t>
      </w:r>
      <w:proofErr w:type="spellStart"/>
      <w:r w:rsidRPr="00786B6A">
        <w:rPr>
          <w:bCs/>
          <w:sz w:val="28"/>
          <w:szCs w:val="28"/>
        </w:rPr>
        <w:t>linguistics</w:t>
      </w:r>
      <w:proofErr w:type="spellEnd"/>
      <w:r w:rsidRPr="00786B6A">
        <w:rPr>
          <w:bCs/>
          <w:sz w:val="28"/>
          <w:szCs w:val="28"/>
        </w:rPr>
        <w:t xml:space="preserve"> / J. C. </w:t>
      </w:r>
      <w:proofErr w:type="spellStart"/>
      <w:r w:rsidRPr="00786B6A">
        <w:rPr>
          <w:bCs/>
          <w:sz w:val="28"/>
          <w:szCs w:val="28"/>
        </w:rPr>
        <w:t>Catford</w:t>
      </w:r>
      <w:proofErr w:type="spellEnd"/>
      <w:r w:rsidRPr="00786B6A">
        <w:rPr>
          <w:bCs/>
          <w:sz w:val="28"/>
          <w:szCs w:val="28"/>
        </w:rPr>
        <w:t>.</w:t>
      </w:r>
      <w:r>
        <w:rPr>
          <w:bCs/>
          <w:sz w:val="28"/>
          <w:szCs w:val="28"/>
        </w:rPr>
        <w:t xml:space="preserve"> – </w:t>
      </w:r>
      <w:proofErr w:type="spellStart"/>
      <w:r>
        <w:rPr>
          <w:bCs/>
          <w:sz w:val="28"/>
          <w:szCs w:val="28"/>
        </w:rPr>
        <w:t>Oxford</w:t>
      </w:r>
      <w:proofErr w:type="spellEnd"/>
      <w:r>
        <w:rPr>
          <w:bCs/>
          <w:sz w:val="28"/>
          <w:szCs w:val="28"/>
        </w:rPr>
        <w:t xml:space="preserve"> </w:t>
      </w:r>
      <w:proofErr w:type="spellStart"/>
      <w:r>
        <w:rPr>
          <w:bCs/>
          <w:sz w:val="28"/>
          <w:szCs w:val="28"/>
        </w:rPr>
        <w:t>University</w:t>
      </w:r>
      <w:proofErr w:type="spellEnd"/>
      <w:r>
        <w:rPr>
          <w:bCs/>
          <w:sz w:val="28"/>
          <w:szCs w:val="28"/>
        </w:rPr>
        <w:t xml:space="preserve"> </w:t>
      </w:r>
      <w:proofErr w:type="spellStart"/>
      <w:r>
        <w:rPr>
          <w:bCs/>
          <w:sz w:val="28"/>
          <w:szCs w:val="28"/>
        </w:rPr>
        <w:t>Press</w:t>
      </w:r>
      <w:proofErr w:type="spellEnd"/>
      <w:r>
        <w:rPr>
          <w:bCs/>
          <w:sz w:val="28"/>
          <w:szCs w:val="28"/>
        </w:rPr>
        <w:t>, 1922</w:t>
      </w:r>
      <w:r w:rsidRPr="00786B6A">
        <w:rPr>
          <w:bCs/>
          <w:sz w:val="28"/>
          <w:szCs w:val="28"/>
        </w:rPr>
        <w:t>. – 103 p.</w:t>
      </w:r>
    </w:p>
    <w:p w:rsidR="00C011F2" w:rsidRPr="00786B6A" w:rsidRDefault="00C011F2" w:rsidP="00C011F2">
      <w:pPr>
        <w:adjustRightInd w:val="0"/>
        <w:ind w:firstLine="426"/>
        <w:jc w:val="both"/>
        <w:rPr>
          <w:bCs/>
          <w:sz w:val="28"/>
          <w:szCs w:val="28"/>
        </w:rPr>
      </w:pPr>
      <w:r>
        <w:rPr>
          <w:bCs/>
          <w:sz w:val="28"/>
          <w:szCs w:val="28"/>
        </w:rPr>
        <w:t>13</w:t>
      </w:r>
      <w:r w:rsidRPr="00786B6A">
        <w:rPr>
          <w:bCs/>
          <w:sz w:val="28"/>
          <w:szCs w:val="28"/>
        </w:rPr>
        <w:t xml:space="preserve">. </w:t>
      </w:r>
      <w:proofErr w:type="spellStart"/>
      <w:r w:rsidRPr="00786B6A">
        <w:rPr>
          <w:bCs/>
          <w:sz w:val="28"/>
          <w:szCs w:val="28"/>
        </w:rPr>
        <w:t>Lefevere</w:t>
      </w:r>
      <w:proofErr w:type="spellEnd"/>
      <w:r w:rsidRPr="00786B6A">
        <w:rPr>
          <w:bCs/>
          <w:sz w:val="28"/>
          <w:szCs w:val="28"/>
        </w:rPr>
        <w:t xml:space="preserve">, </w:t>
      </w:r>
      <w:proofErr w:type="spellStart"/>
      <w:r w:rsidRPr="00786B6A">
        <w:rPr>
          <w:bCs/>
          <w:sz w:val="28"/>
          <w:szCs w:val="28"/>
        </w:rPr>
        <w:t>André</w:t>
      </w:r>
      <w:proofErr w:type="spellEnd"/>
      <w:r w:rsidRPr="00786B6A">
        <w:rPr>
          <w:bCs/>
          <w:sz w:val="28"/>
          <w:szCs w:val="28"/>
        </w:rPr>
        <w:t xml:space="preserve"> (</w:t>
      </w:r>
      <w:proofErr w:type="spellStart"/>
      <w:r w:rsidRPr="00786B6A">
        <w:rPr>
          <w:bCs/>
          <w:sz w:val="28"/>
          <w:szCs w:val="28"/>
        </w:rPr>
        <w:t>ed</w:t>
      </w:r>
      <w:proofErr w:type="spellEnd"/>
      <w:r w:rsidRPr="00786B6A">
        <w:rPr>
          <w:bCs/>
          <w:sz w:val="28"/>
          <w:szCs w:val="28"/>
        </w:rPr>
        <w:t xml:space="preserve">.). </w:t>
      </w:r>
      <w:proofErr w:type="spellStart"/>
      <w:r w:rsidRPr="00786B6A">
        <w:rPr>
          <w:bCs/>
          <w:sz w:val="28"/>
          <w:szCs w:val="28"/>
        </w:rPr>
        <w:t>Translation</w:t>
      </w:r>
      <w:proofErr w:type="spellEnd"/>
      <w:r w:rsidRPr="00786B6A">
        <w:rPr>
          <w:bCs/>
          <w:sz w:val="28"/>
          <w:szCs w:val="28"/>
        </w:rPr>
        <w:t>/</w:t>
      </w:r>
      <w:proofErr w:type="spellStart"/>
      <w:r w:rsidRPr="00786B6A">
        <w:rPr>
          <w:bCs/>
          <w:sz w:val="28"/>
          <w:szCs w:val="28"/>
        </w:rPr>
        <w:t>History</w:t>
      </w:r>
      <w:proofErr w:type="spellEnd"/>
      <w:r w:rsidRPr="00786B6A">
        <w:rPr>
          <w:bCs/>
          <w:sz w:val="28"/>
          <w:szCs w:val="28"/>
        </w:rPr>
        <w:t>/</w:t>
      </w:r>
      <w:proofErr w:type="spellStart"/>
      <w:r w:rsidRPr="00786B6A">
        <w:rPr>
          <w:bCs/>
          <w:sz w:val="28"/>
          <w:szCs w:val="28"/>
        </w:rPr>
        <w:t>Culture</w:t>
      </w:r>
      <w:proofErr w:type="spellEnd"/>
      <w:r w:rsidRPr="00786B6A">
        <w:rPr>
          <w:bCs/>
          <w:sz w:val="28"/>
          <w:szCs w:val="28"/>
        </w:rPr>
        <w:t xml:space="preserve">: A </w:t>
      </w:r>
      <w:proofErr w:type="spellStart"/>
      <w:r w:rsidRPr="00786B6A">
        <w:rPr>
          <w:bCs/>
          <w:sz w:val="28"/>
          <w:szCs w:val="28"/>
        </w:rPr>
        <w:t>Sourcebook</w:t>
      </w:r>
      <w:proofErr w:type="spellEnd"/>
      <w:r w:rsidRPr="00786B6A">
        <w:rPr>
          <w:bCs/>
          <w:sz w:val="28"/>
          <w:szCs w:val="28"/>
        </w:rPr>
        <w:t xml:space="preserve">. – </w:t>
      </w:r>
      <w:proofErr w:type="spellStart"/>
      <w:r w:rsidRPr="00786B6A">
        <w:rPr>
          <w:bCs/>
          <w:sz w:val="28"/>
          <w:szCs w:val="28"/>
        </w:rPr>
        <w:t>London</w:t>
      </w:r>
      <w:proofErr w:type="spellEnd"/>
      <w:r w:rsidRPr="00786B6A">
        <w:rPr>
          <w:bCs/>
          <w:sz w:val="28"/>
          <w:szCs w:val="28"/>
        </w:rPr>
        <w:t xml:space="preserve"> &amp; </w:t>
      </w:r>
      <w:proofErr w:type="spellStart"/>
      <w:r w:rsidRPr="00786B6A">
        <w:rPr>
          <w:bCs/>
          <w:sz w:val="28"/>
          <w:szCs w:val="28"/>
        </w:rPr>
        <w:t>New</w:t>
      </w:r>
      <w:proofErr w:type="spellEnd"/>
      <w:r w:rsidRPr="00786B6A">
        <w:rPr>
          <w:bCs/>
          <w:sz w:val="28"/>
          <w:szCs w:val="28"/>
        </w:rPr>
        <w:t xml:space="preserve"> </w:t>
      </w:r>
      <w:proofErr w:type="spellStart"/>
      <w:r w:rsidRPr="00786B6A">
        <w:rPr>
          <w:bCs/>
          <w:sz w:val="28"/>
          <w:szCs w:val="28"/>
        </w:rPr>
        <w:t>York</w:t>
      </w:r>
      <w:proofErr w:type="spellEnd"/>
      <w:r w:rsidRPr="00786B6A">
        <w:rPr>
          <w:bCs/>
          <w:sz w:val="28"/>
          <w:szCs w:val="28"/>
        </w:rPr>
        <w:t>:</w:t>
      </w:r>
      <w:r>
        <w:rPr>
          <w:bCs/>
          <w:sz w:val="28"/>
          <w:szCs w:val="28"/>
        </w:rPr>
        <w:t xml:space="preserve"> </w:t>
      </w:r>
      <w:proofErr w:type="spellStart"/>
      <w:r w:rsidRPr="00786B6A">
        <w:rPr>
          <w:bCs/>
          <w:sz w:val="28"/>
          <w:szCs w:val="28"/>
        </w:rPr>
        <w:t>Routledge</w:t>
      </w:r>
      <w:proofErr w:type="spellEnd"/>
      <w:r w:rsidRPr="00786B6A">
        <w:rPr>
          <w:bCs/>
          <w:sz w:val="28"/>
          <w:szCs w:val="28"/>
        </w:rPr>
        <w:t xml:space="preserve">, </w:t>
      </w:r>
      <w:r>
        <w:rPr>
          <w:bCs/>
          <w:sz w:val="28"/>
          <w:szCs w:val="28"/>
        </w:rPr>
        <w:t>202</w:t>
      </w:r>
      <w:r w:rsidRPr="00786B6A">
        <w:rPr>
          <w:bCs/>
          <w:sz w:val="28"/>
          <w:szCs w:val="28"/>
        </w:rPr>
        <w:t>2. – 182 p.</w:t>
      </w:r>
    </w:p>
    <w:p w:rsidR="00C011F2" w:rsidRPr="00786B6A" w:rsidRDefault="00C011F2" w:rsidP="00C011F2">
      <w:pPr>
        <w:adjustRightInd w:val="0"/>
        <w:ind w:firstLine="426"/>
        <w:jc w:val="both"/>
        <w:rPr>
          <w:bCs/>
          <w:sz w:val="28"/>
          <w:szCs w:val="28"/>
        </w:rPr>
      </w:pPr>
      <w:r>
        <w:rPr>
          <w:bCs/>
          <w:sz w:val="28"/>
          <w:szCs w:val="28"/>
        </w:rPr>
        <w:t>14</w:t>
      </w:r>
      <w:r w:rsidRPr="00786B6A">
        <w:rPr>
          <w:bCs/>
          <w:sz w:val="28"/>
          <w:szCs w:val="28"/>
        </w:rPr>
        <w:t xml:space="preserve">. </w:t>
      </w:r>
      <w:proofErr w:type="spellStart"/>
      <w:r w:rsidRPr="00786B6A">
        <w:rPr>
          <w:bCs/>
          <w:sz w:val="28"/>
          <w:szCs w:val="28"/>
        </w:rPr>
        <w:t>Lefevere</w:t>
      </w:r>
      <w:proofErr w:type="spellEnd"/>
      <w:r w:rsidRPr="00786B6A">
        <w:rPr>
          <w:bCs/>
          <w:sz w:val="28"/>
          <w:szCs w:val="28"/>
        </w:rPr>
        <w:t xml:space="preserve">, </w:t>
      </w:r>
      <w:proofErr w:type="spellStart"/>
      <w:r w:rsidRPr="00786B6A">
        <w:rPr>
          <w:bCs/>
          <w:sz w:val="28"/>
          <w:szCs w:val="28"/>
        </w:rPr>
        <w:t>André</w:t>
      </w:r>
      <w:proofErr w:type="spellEnd"/>
      <w:r w:rsidRPr="00786B6A">
        <w:rPr>
          <w:bCs/>
          <w:sz w:val="28"/>
          <w:szCs w:val="28"/>
        </w:rPr>
        <w:t xml:space="preserve">. </w:t>
      </w:r>
      <w:proofErr w:type="spellStart"/>
      <w:r w:rsidRPr="00786B6A">
        <w:rPr>
          <w:bCs/>
          <w:sz w:val="28"/>
          <w:szCs w:val="28"/>
        </w:rPr>
        <w:t>Translation</w:t>
      </w:r>
      <w:proofErr w:type="spellEnd"/>
      <w:r w:rsidRPr="00786B6A">
        <w:rPr>
          <w:bCs/>
          <w:sz w:val="28"/>
          <w:szCs w:val="28"/>
        </w:rPr>
        <w:t xml:space="preserve"> </w:t>
      </w:r>
      <w:proofErr w:type="spellStart"/>
      <w:r w:rsidRPr="00786B6A">
        <w:rPr>
          <w:bCs/>
          <w:sz w:val="28"/>
          <w:szCs w:val="28"/>
        </w:rPr>
        <w:t>and</w:t>
      </w:r>
      <w:proofErr w:type="spellEnd"/>
      <w:r w:rsidRPr="00786B6A">
        <w:rPr>
          <w:bCs/>
          <w:sz w:val="28"/>
          <w:szCs w:val="28"/>
        </w:rPr>
        <w:t xml:space="preserve"> </w:t>
      </w:r>
      <w:proofErr w:type="spellStart"/>
      <w:r w:rsidRPr="00786B6A">
        <w:rPr>
          <w:bCs/>
          <w:sz w:val="28"/>
          <w:szCs w:val="28"/>
        </w:rPr>
        <w:t>Canon</w:t>
      </w:r>
      <w:proofErr w:type="spellEnd"/>
      <w:r w:rsidRPr="00786B6A">
        <w:rPr>
          <w:bCs/>
          <w:sz w:val="28"/>
          <w:szCs w:val="28"/>
        </w:rPr>
        <w:t xml:space="preserve"> </w:t>
      </w:r>
      <w:proofErr w:type="spellStart"/>
      <w:r w:rsidRPr="00786B6A">
        <w:rPr>
          <w:bCs/>
          <w:sz w:val="28"/>
          <w:szCs w:val="28"/>
        </w:rPr>
        <w:t>Formation</w:t>
      </w:r>
      <w:proofErr w:type="spellEnd"/>
      <w:r w:rsidRPr="00786B6A">
        <w:rPr>
          <w:bCs/>
          <w:sz w:val="28"/>
          <w:szCs w:val="28"/>
        </w:rPr>
        <w:t xml:space="preserve">: </w:t>
      </w:r>
      <w:proofErr w:type="spellStart"/>
      <w:r w:rsidRPr="00786B6A">
        <w:rPr>
          <w:bCs/>
          <w:sz w:val="28"/>
          <w:szCs w:val="28"/>
        </w:rPr>
        <w:t>Nine</w:t>
      </w:r>
      <w:proofErr w:type="spellEnd"/>
      <w:r w:rsidRPr="00786B6A">
        <w:rPr>
          <w:bCs/>
          <w:sz w:val="28"/>
          <w:szCs w:val="28"/>
        </w:rPr>
        <w:t xml:space="preserve"> </w:t>
      </w:r>
      <w:proofErr w:type="spellStart"/>
      <w:r w:rsidRPr="00786B6A">
        <w:rPr>
          <w:bCs/>
          <w:sz w:val="28"/>
          <w:szCs w:val="28"/>
        </w:rPr>
        <w:t>Decades</w:t>
      </w:r>
      <w:proofErr w:type="spellEnd"/>
      <w:r w:rsidRPr="00786B6A">
        <w:rPr>
          <w:bCs/>
          <w:sz w:val="28"/>
          <w:szCs w:val="28"/>
        </w:rPr>
        <w:t xml:space="preserve"> </w:t>
      </w:r>
      <w:proofErr w:type="spellStart"/>
      <w:r w:rsidRPr="00786B6A">
        <w:rPr>
          <w:bCs/>
          <w:sz w:val="28"/>
          <w:szCs w:val="28"/>
        </w:rPr>
        <w:t>of</w:t>
      </w:r>
      <w:proofErr w:type="spellEnd"/>
      <w:r w:rsidRPr="00786B6A">
        <w:rPr>
          <w:bCs/>
          <w:sz w:val="28"/>
          <w:szCs w:val="28"/>
        </w:rPr>
        <w:t xml:space="preserve"> </w:t>
      </w:r>
      <w:proofErr w:type="spellStart"/>
      <w:r w:rsidRPr="00786B6A">
        <w:rPr>
          <w:bCs/>
          <w:sz w:val="28"/>
          <w:szCs w:val="28"/>
        </w:rPr>
        <w:t>Drama</w:t>
      </w:r>
      <w:proofErr w:type="spellEnd"/>
      <w:r w:rsidRPr="00786B6A">
        <w:rPr>
          <w:bCs/>
          <w:sz w:val="28"/>
          <w:szCs w:val="28"/>
        </w:rPr>
        <w:t xml:space="preserve"> </w:t>
      </w:r>
      <w:proofErr w:type="spellStart"/>
      <w:r w:rsidRPr="00786B6A">
        <w:rPr>
          <w:bCs/>
          <w:sz w:val="28"/>
          <w:szCs w:val="28"/>
        </w:rPr>
        <w:t>in</w:t>
      </w:r>
      <w:proofErr w:type="spellEnd"/>
      <w:r w:rsidRPr="00786B6A">
        <w:rPr>
          <w:bCs/>
          <w:sz w:val="28"/>
          <w:szCs w:val="28"/>
        </w:rPr>
        <w:t xml:space="preserve"> </w:t>
      </w:r>
      <w:proofErr w:type="spellStart"/>
      <w:r w:rsidRPr="00786B6A">
        <w:rPr>
          <w:bCs/>
          <w:sz w:val="28"/>
          <w:szCs w:val="28"/>
        </w:rPr>
        <w:t>the</w:t>
      </w:r>
      <w:proofErr w:type="spellEnd"/>
      <w:r w:rsidRPr="00786B6A">
        <w:rPr>
          <w:bCs/>
          <w:sz w:val="28"/>
          <w:szCs w:val="28"/>
        </w:rPr>
        <w:t xml:space="preserve"> </w:t>
      </w:r>
      <w:proofErr w:type="spellStart"/>
      <w:r w:rsidRPr="00786B6A">
        <w:rPr>
          <w:bCs/>
          <w:sz w:val="28"/>
          <w:szCs w:val="28"/>
        </w:rPr>
        <w:t>United</w:t>
      </w:r>
      <w:proofErr w:type="spellEnd"/>
      <w:r>
        <w:rPr>
          <w:bCs/>
          <w:sz w:val="28"/>
          <w:szCs w:val="28"/>
        </w:rPr>
        <w:t xml:space="preserve"> </w:t>
      </w:r>
      <w:proofErr w:type="spellStart"/>
      <w:r w:rsidRPr="00786B6A">
        <w:rPr>
          <w:bCs/>
          <w:sz w:val="28"/>
          <w:szCs w:val="28"/>
        </w:rPr>
        <w:t>States</w:t>
      </w:r>
      <w:proofErr w:type="spellEnd"/>
      <w:r w:rsidRPr="00786B6A">
        <w:rPr>
          <w:bCs/>
          <w:sz w:val="28"/>
          <w:szCs w:val="28"/>
        </w:rPr>
        <w:t xml:space="preserve"> / </w:t>
      </w:r>
      <w:proofErr w:type="spellStart"/>
      <w:r w:rsidRPr="00786B6A">
        <w:rPr>
          <w:bCs/>
          <w:sz w:val="28"/>
          <w:szCs w:val="28"/>
        </w:rPr>
        <w:t>Álvarez</w:t>
      </w:r>
      <w:proofErr w:type="spellEnd"/>
      <w:r w:rsidRPr="00786B6A">
        <w:rPr>
          <w:bCs/>
          <w:sz w:val="28"/>
          <w:szCs w:val="28"/>
        </w:rPr>
        <w:t xml:space="preserve">, </w:t>
      </w:r>
      <w:proofErr w:type="spellStart"/>
      <w:r w:rsidRPr="00786B6A">
        <w:rPr>
          <w:bCs/>
          <w:sz w:val="28"/>
          <w:szCs w:val="28"/>
        </w:rPr>
        <w:t>Román</w:t>
      </w:r>
      <w:proofErr w:type="spellEnd"/>
      <w:r w:rsidRPr="00786B6A">
        <w:rPr>
          <w:bCs/>
          <w:sz w:val="28"/>
          <w:szCs w:val="28"/>
        </w:rPr>
        <w:t xml:space="preserve"> </w:t>
      </w:r>
      <w:proofErr w:type="spellStart"/>
      <w:r w:rsidRPr="00786B6A">
        <w:rPr>
          <w:bCs/>
          <w:sz w:val="28"/>
          <w:szCs w:val="28"/>
        </w:rPr>
        <w:t>and</w:t>
      </w:r>
      <w:proofErr w:type="spellEnd"/>
      <w:r w:rsidRPr="00786B6A">
        <w:rPr>
          <w:bCs/>
          <w:sz w:val="28"/>
          <w:szCs w:val="28"/>
        </w:rPr>
        <w:t xml:space="preserve"> M. Carmen-África </w:t>
      </w:r>
      <w:proofErr w:type="spellStart"/>
      <w:r w:rsidRPr="00786B6A">
        <w:rPr>
          <w:bCs/>
          <w:sz w:val="28"/>
          <w:szCs w:val="28"/>
        </w:rPr>
        <w:t>Vidal</w:t>
      </w:r>
      <w:proofErr w:type="spellEnd"/>
      <w:r w:rsidRPr="00786B6A">
        <w:rPr>
          <w:bCs/>
          <w:sz w:val="28"/>
          <w:szCs w:val="28"/>
        </w:rPr>
        <w:t xml:space="preserve"> (</w:t>
      </w:r>
      <w:proofErr w:type="spellStart"/>
      <w:r w:rsidRPr="00786B6A">
        <w:rPr>
          <w:bCs/>
          <w:sz w:val="28"/>
          <w:szCs w:val="28"/>
        </w:rPr>
        <w:t>eds</w:t>
      </w:r>
      <w:proofErr w:type="spellEnd"/>
      <w:r w:rsidRPr="00786B6A">
        <w:rPr>
          <w:bCs/>
          <w:sz w:val="28"/>
          <w:szCs w:val="28"/>
        </w:rPr>
        <w:t xml:space="preserve">.). </w:t>
      </w:r>
      <w:proofErr w:type="spellStart"/>
      <w:r w:rsidRPr="00786B6A">
        <w:rPr>
          <w:bCs/>
          <w:sz w:val="28"/>
          <w:szCs w:val="28"/>
        </w:rPr>
        <w:t>Translation</w:t>
      </w:r>
      <w:proofErr w:type="spellEnd"/>
      <w:r w:rsidRPr="00786B6A">
        <w:rPr>
          <w:bCs/>
          <w:sz w:val="28"/>
          <w:szCs w:val="28"/>
        </w:rPr>
        <w:t xml:space="preserve">, </w:t>
      </w:r>
      <w:proofErr w:type="spellStart"/>
      <w:r w:rsidRPr="00786B6A">
        <w:rPr>
          <w:bCs/>
          <w:sz w:val="28"/>
          <w:szCs w:val="28"/>
        </w:rPr>
        <w:t>Power</w:t>
      </w:r>
      <w:proofErr w:type="spellEnd"/>
      <w:r w:rsidRPr="00786B6A">
        <w:rPr>
          <w:bCs/>
          <w:sz w:val="28"/>
          <w:szCs w:val="28"/>
        </w:rPr>
        <w:t xml:space="preserve">, </w:t>
      </w:r>
      <w:proofErr w:type="spellStart"/>
      <w:r w:rsidRPr="00786B6A">
        <w:rPr>
          <w:bCs/>
          <w:sz w:val="28"/>
          <w:szCs w:val="28"/>
        </w:rPr>
        <w:t>Subversion</w:t>
      </w:r>
      <w:proofErr w:type="spellEnd"/>
      <w:r w:rsidRPr="00786B6A">
        <w:rPr>
          <w:bCs/>
          <w:sz w:val="28"/>
          <w:szCs w:val="28"/>
        </w:rPr>
        <w:t>.</w:t>
      </w:r>
      <w:r>
        <w:rPr>
          <w:bCs/>
          <w:sz w:val="28"/>
          <w:szCs w:val="28"/>
        </w:rPr>
        <w:t xml:space="preserve"> </w:t>
      </w:r>
      <w:proofErr w:type="spellStart"/>
      <w:r w:rsidRPr="00786B6A">
        <w:rPr>
          <w:bCs/>
          <w:sz w:val="28"/>
          <w:szCs w:val="28"/>
        </w:rPr>
        <w:t>Topics</w:t>
      </w:r>
      <w:proofErr w:type="spellEnd"/>
      <w:r w:rsidRPr="00786B6A">
        <w:rPr>
          <w:bCs/>
          <w:sz w:val="28"/>
          <w:szCs w:val="28"/>
        </w:rPr>
        <w:t xml:space="preserve"> </w:t>
      </w:r>
      <w:proofErr w:type="spellStart"/>
      <w:r w:rsidRPr="00786B6A">
        <w:rPr>
          <w:bCs/>
          <w:sz w:val="28"/>
          <w:szCs w:val="28"/>
        </w:rPr>
        <w:t>in</w:t>
      </w:r>
      <w:proofErr w:type="spellEnd"/>
      <w:r w:rsidRPr="00786B6A">
        <w:rPr>
          <w:bCs/>
          <w:sz w:val="28"/>
          <w:szCs w:val="28"/>
        </w:rPr>
        <w:t xml:space="preserve"> </w:t>
      </w:r>
      <w:proofErr w:type="spellStart"/>
      <w:r w:rsidRPr="00786B6A">
        <w:rPr>
          <w:bCs/>
          <w:sz w:val="28"/>
          <w:szCs w:val="28"/>
        </w:rPr>
        <w:t>Translation</w:t>
      </w:r>
      <w:proofErr w:type="spellEnd"/>
      <w:r w:rsidRPr="00786B6A">
        <w:rPr>
          <w:bCs/>
          <w:sz w:val="28"/>
          <w:szCs w:val="28"/>
        </w:rPr>
        <w:t xml:space="preserve">: 8. – </w:t>
      </w:r>
      <w:proofErr w:type="spellStart"/>
      <w:r w:rsidRPr="00786B6A">
        <w:rPr>
          <w:bCs/>
          <w:sz w:val="28"/>
          <w:szCs w:val="28"/>
        </w:rPr>
        <w:t>Clevedon</w:t>
      </w:r>
      <w:proofErr w:type="spellEnd"/>
      <w:r w:rsidRPr="00786B6A">
        <w:rPr>
          <w:bCs/>
          <w:sz w:val="28"/>
          <w:szCs w:val="28"/>
        </w:rPr>
        <w:t xml:space="preserve"> – </w:t>
      </w:r>
      <w:proofErr w:type="spellStart"/>
      <w:r w:rsidRPr="00786B6A">
        <w:rPr>
          <w:bCs/>
          <w:sz w:val="28"/>
          <w:szCs w:val="28"/>
        </w:rPr>
        <w:t>Philadelphia</w:t>
      </w:r>
      <w:proofErr w:type="spellEnd"/>
      <w:r w:rsidRPr="00786B6A">
        <w:rPr>
          <w:bCs/>
          <w:sz w:val="28"/>
          <w:szCs w:val="28"/>
        </w:rPr>
        <w:t xml:space="preserve"> – </w:t>
      </w:r>
      <w:proofErr w:type="spellStart"/>
      <w:r w:rsidRPr="00786B6A">
        <w:rPr>
          <w:bCs/>
          <w:sz w:val="28"/>
          <w:szCs w:val="28"/>
        </w:rPr>
        <w:t>Adelaide</w:t>
      </w:r>
      <w:proofErr w:type="spellEnd"/>
      <w:r w:rsidRPr="00786B6A">
        <w:rPr>
          <w:bCs/>
          <w:sz w:val="28"/>
          <w:szCs w:val="28"/>
        </w:rPr>
        <w:t xml:space="preserve">: </w:t>
      </w:r>
      <w:proofErr w:type="spellStart"/>
      <w:r w:rsidRPr="00786B6A">
        <w:rPr>
          <w:bCs/>
          <w:sz w:val="28"/>
          <w:szCs w:val="28"/>
        </w:rPr>
        <w:t>Multilingual</w:t>
      </w:r>
      <w:proofErr w:type="spellEnd"/>
      <w:r w:rsidRPr="00786B6A">
        <w:rPr>
          <w:bCs/>
          <w:sz w:val="28"/>
          <w:szCs w:val="28"/>
        </w:rPr>
        <w:t xml:space="preserve"> </w:t>
      </w:r>
      <w:proofErr w:type="spellStart"/>
      <w:r w:rsidRPr="00786B6A">
        <w:rPr>
          <w:bCs/>
          <w:sz w:val="28"/>
          <w:szCs w:val="28"/>
        </w:rPr>
        <w:t>Matters</w:t>
      </w:r>
      <w:proofErr w:type="spellEnd"/>
      <w:r w:rsidRPr="00786B6A">
        <w:rPr>
          <w:bCs/>
          <w:sz w:val="28"/>
          <w:szCs w:val="28"/>
        </w:rPr>
        <w:t xml:space="preserve"> </w:t>
      </w:r>
      <w:proofErr w:type="spellStart"/>
      <w:r w:rsidRPr="00786B6A">
        <w:rPr>
          <w:bCs/>
          <w:sz w:val="28"/>
          <w:szCs w:val="28"/>
        </w:rPr>
        <w:t>Ltd</w:t>
      </w:r>
      <w:proofErr w:type="spellEnd"/>
      <w:r w:rsidRPr="00786B6A">
        <w:rPr>
          <w:bCs/>
          <w:sz w:val="28"/>
          <w:szCs w:val="28"/>
        </w:rPr>
        <w:t xml:space="preserve">., </w:t>
      </w:r>
      <w:r>
        <w:rPr>
          <w:bCs/>
          <w:sz w:val="28"/>
          <w:szCs w:val="28"/>
        </w:rPr>
        <w:t>200</w:t>
      </w:r>
      <w:r w:rsidRPr="00786B6A">
        <w:rPr>
          <w:bCs/>
          <w:sz w:val="28"/>
          <w:szCs w:val="28"/>
        </w:rPr>
        <w:t>6. –</w:t>
      </w:r>
      <w:r>
        <w:rPr>
          <w:bCs/>
          <w:sz w:val="28"/>
          <w:szCs w:val="28"/>
        </w:rPr>
        <w:t xml:space="preserve"> </w:t>
      </w:r>
      <w:r w:rsidRPr="00786B6A">
        <w:rPr>
          <w:bCs/>
          <w:sz w:val="28"/>
          <w:szCs w:val="28"/>
        </w:rPr>
        <w:t xml:space="preserve">P.138-155. </w:t>
      </w:r>
    </w:p>
    <w:p w:rsidR="00C011F2" w:rsidRPr="00786B6A" w:rsidRDefault="00C011F2" w:rsidP="00C011F2">
      <w:pPr>
        <w:adjustRightInd w:val="0"/>
        <w:ind w:firstLine="426"/>
        <w:jc w:val="both"/>
        <w:rPr>
          <w:bCs/>
          <w:sz w:val="28"/>
          <w:szCs w:val="28"/>
        </w:rPr>
      </w:pPr>
      <w:r>
        <w:rPr>
          <w:bCs/>
          <w:sz w:val="28"/>
          <w:szCs w:val="28"/>
        </w:rPr>
        <w:t>15</w:t>
      </w:r>
      <w:r w:rsidRPr="00786B6A">
        <w:rPr>
          <w:bCs/>
          <w:sz w:val="28"/>
          <w:szCs w:val="28"/>
        </w:rPr>
        <w:t xml:space="preserve">.Robinson, </w:t>
      </w:r>
      <w:proofErr w:type="spellStart"/>
      <w:r w:rsidRPr="00786B6A">
        <w:rPr>
          <w:bCs/>
          <w:sz w:val="28"/>
          <w:szCs w:val="28"/>
        </w:rPr>
        <w:t>Douglas</w:t>
      </w:r>
      <w:proofErr w:type="spellEnd"/>
      <w:r w:rsidRPr="00786B6A">
        <w:rPr>
          <w:bCs/>
          <w:sz w:val="28"/>
          <w:szCs w:val="28"/>
        </w:rPr>
        <w:t xml:space="preserve">. </w:t>
      </w:r>
      <w:proofErr w:type="spellStart"/>
      <w:r w:rsidRPr="00786B6A">
        <w:rPr>
          <w:bCs/>
          <w:sz w:val="28"/>
          <w:szCs w:val="28"/>
        </w:rPr>
        <w:t>Western</w:t>
      </w:r>
      <w:proofErr w:type="spellEnd"/>
      <w:r w:rsidRPr="00786B6A">
        <w:rPr>
          <w:bCs/>
          <w:sz w:val="28"/>
          <w:szCs w:val="28"/>
        </w:rPr>
        <w:t xml:space="preserve"> </w:t>
      </w:r>
      <w:proofErr w:type="spellStart"/>
      <w:r w:rsidRPr="00786B6A">
        <w:rPr>
          <w:bCs/>
          <w:sz w:val="28"/>
          <w:szCs w:val="28"/>
        </w:rPr>
        <w:t>Translation</w:t>
      </w:r>
      <w:proofErr w:type="spellEnd"/>
      <w:r w:rsidRPr="00786B6A">
        <w:rPr>
          <w:bCs/>
          <w:sz w:val="28"/>
          <w:szCs w:val="28"/>
        </w:rPr>
        <w:t xml:space="preserve"> </w:t>
      </w:r>
      <w:proofErr w:type="spellStart"/>
      <w:r w:rsidRPr="00786B6A">
        <w:rPr>
          <w:bCs/>
          <w:sz w:val="28"/>
          <w:szCs w:val="28"/>
        </w:rPr>
        <w:t>Theory</w:t>
      </w:r>
      <w:proofErr w:type="spellEnd"/>
      <w:r w:rsidRPr="00786B6A">
        <w:rPr>
          <w:bCs/>
          <w:sz w:val="28"/>
          <w:szCs w:val="28"/>
        </w:rPr>
        <w:t xml:space="preserve">: </w:t>
      </w:r>
      <w:proofErr w:type="spellStart"/>
      <w:r w:rsidRPr="00786B6A">
        <w:rPr>
          <w:bCs/>
          <w:sz w:val="28"/>
          <w:szCs w:val="28"/>
        </w:rPr>
        <w:t>From</w:t>
      </w:r>
      <w:proofErr w:type="spellEnd"/>
      <w:r w:rsidRPr="00786B6A">
        <w:rPr>
          <w:bCs/>
          <w:sz w:val="28"/>
          <w:szCs w:val="28"/>
        </w:rPr>
        <w:t xml:space="preserve"> </w:t>
      </w:r>
      <w:proofErr w:type="spellStart"/>
      <w:r w:rsidRPr="00786B6A">
        <w:rPr>
          <w:bCs/>
          <w:sz w:val="28"/>
          <w:szCs w:val="28"/>
        </w:rPr>
        <w:t>Herodotus</w:t>
      </w:r>
      <w:proofErr w:type="spellEnd"/>
      <w:r w:rsidRPr="00786B6A">
        <w:rPr>
          <w:bCs/>
          <w:sz w:val="28"/>
          <w:szCs w:val="28"/>
        </w:rPr>
        <w:t xml:space="preserve"> </w:t>
      </w:r>
      <w:proofErr w:type="spellStart"/>
      <w:r w:rsidRPr="00786B6A">
        <w:rPr>
          <w:bCs/>
          <w:sz w:val="28"/>
          <w:szCs w:val="28"/>
        </w:rPr>
        <w:t>to</w:t>
      </w:r>
      <w:proofErr w:type="spellEnd"/>
      <w:r w:rsidRPr="00786B6A">
        <w:rPr>
          <w:bCs/>
          <w:sz w:val="28"/>
          <w:szCs w:val="28"/>
        </w:rPr>
        <w:t xml:space="preserve"> </w:t>
      </w:r>
      <w:proofErr w:type="spellStart"/>
      <w:r w:rsidRPr="00786B6A">
        <w:rPr>
          <w:bCs/>
          <w:sz w:val="28"/>
          <w:szCs w:val="28"/>
        </w:rPr>
        <w:t>Nietzsche</w:t>
      </w:r>
      <w:proofErr w:type="spellEnd"/>
      <w:r w:rsidRPr="00786B6A">
        <w:rPr>
          <w:bCs/>
          <w:sz w:val="28"/>
          <w:szCs w:val="28"/>
        </w:rPr>
        <w:t xml:space="preserve">. – </w:t>
      </w:r>
      <w:proofErr w:type="spellStart"/>
      <w:r w:rsidRPr="00786B6A">
        <w:rPr>
          <w:bCs/>
          <w:sz w:val="28"/>
          <w:szCs w:val="28"/>
        </w:rPr>
        <w:t>Manchester</w:t>
      </w:r>
      <w:proofErr w:type="spellEnd"/>
      <w:r w:rsidRPr="00786B6A">
        <w:rPr>
          <w:bCs/>
          <w:sz w:val="28"/>
          <w:szCs w:val="28"/>
        </w:rPr>
        <w:t>:</w:t>
      </w:r>
      <w:r>
        <w:rPr>
          <w:bCs/>
          <w:sz w:val="28"/>
          <w:szCs w:val="28"/>
        </w:rPr>
        <w:t xml:space="preserve"> </w:t>
      </w:r>
      <w:proofErr w:type="spellStart"/>
      <w:r w:rsidRPr="00786B6A">
        <w:rPr>
          <w:bCs/>
          <w:sz w:val="28"/>
          <w:szCs w:val="28"/>
        </w:rPr>
        <w:t>St</w:t>
      </w:r>
      <w:proofErr w:type="spellEnd"/>
      <w:r w:rsidRPr="00786B6A">
        <w:rPr>
          <w:bCs/>
          <w:sz w:val="28"/>
          <w:szCs w:val="28"/>
        </w:rPr>
        <w:t xml:space="preserve">. </w:t>
      </w:r>
      <w:proofErr w:type="spellStart"/>
      <w:r w:rsidRPr="00786B6A">
        <w:rPr>
          <w:bCs/>
          <w:sz w:val="28"/>
          <w:szCs w:val="28"/>
        </w:rPr>
        <w:t>Jerome</w:t>
      </w:r>
      <w:proofErr w:type="spellEnd"/>
      <w:r w:rsidRPr="00786B6A">
        <w:rPr>
          <w:bCs/>
          <w:sz w:val="28"/>
          <w:szCs w:val="28"/>
        </w:rPr>
        <w:t xml:space="preserve"> </w:t>
      </w:r>
      <w:proofErr w:type="spellStart"/>
      <w:r w:rsidRPr="00786B6A">
        <w:rPr>
          <w:bCs/>
          <w:sz w:val="28"/>
          <w:szCs w:val="28"/>
        </w:rPr>
        <w:t>Publishing</w:t>
      </w:r>
      <w:proofErr w:type="spellEnd"/>
      <w:r w:rsidRPr="00786B6A">
        <w:rPr>
          <w:bCs/>
          <w:sz w:val="28"/>
          <w:szCs w:val="28"/>
        </w:rPr>
        <w:t xml:space="preserve">, </w:t>
      </w:r>
      <w:r>
        <w:rPr>
          <w:bCs/>
          <w:sz w:val="28"/>
          <w:szCs w:val="28"/>
        </w:rPr>
        <w:t>201</w:t>
      </w:r>
      <w:r w:rsidRPr="00786B6A">
        <w:rPr>
          <w:bCs/>
          <w:sz w:val="28"/>
          <w:szCs w:val="28"/>
        </w:rPr>
        <w:t>7. – 337 p.</w:t>
      </w:r>
    </w:p>
    <w:p w:rsidR="00C011F2" w:rsidRPr="00786B6A" w:rsidRDefault="00C011F2" w:rsidP="00C011F2">
      <w:pPr>
        <w:adjustRightInd w:val="0"/>
        <w:ind w:firstLine="426"/>
        <w:jc w:val="both"/>
        <w:rPr>
          <w:bCs/>
          <w:sz w:val="28"/>
          <w:szCs w:val="28"/>
        </w:rPr>
      </w:pPr>
      <w:r>
        <w:rPr>
          <w:bCs/>
          <w:sz w:val="28"/>
          <w:szCs w:val="28"/>
        </w:rPr>
        <w:t>16</w:t>
      </w:r>
      <w:r w:rsidRPr="00786B6A">
        <w:rPr>
          <w:bCs/>
          <w:sz w:val="28"/>
          <w:szCs w:val="28"/>
        </w:rPr>
        <w:t xml:space="preserve">. </w:t>
      </w:r>
      <w:proofErr w:type="spellStart"/>
      <w:r w:rsidRPr="00786B6A">
        <w:rPr>
          <w:bCs/>
          <w:sz w:val="28"/>
          <w:szCs w:val="28"/>
        </w:rPr>
        <w:t>Routledge</w:t>
      </w:r>
      <w:proofErr w:type="spellEnd"/>
      <w:r w:rsidRPr="00786B6A">
        <w:rPr>
          <w:bCs/>
          <w:sz w:val="28"/>
          <w:szCs w:val="28"/>
        </w:rPr>
        <w:t xml:space="preserve"> </w:t>
      </w:r>
      <w:proofErr w:type="spellStart"/>
      <w:r w:rsidRPr="00786B6A">
        <w:rPr>
          <w:bCs/>
          <w:sz w:val="28"/>
          <w:szCs w:val="28"/>
        </w:rPr>
        <w:t>Encyclopedia</w:t>
      </w:r>
      <w:proofErr w:type="spellEnd"/>
      <w:r w:rsidRPr="00786B6A">
        <w:rPr>
          <w:bCs/>
          <w:sz w:val="28"/>
          <w:szCs w:val="28"/>
        </w:rPr>
        <w:t xml:space="preserve"> </w:t>
      </w:r>
      <w:proofErr w:type="spellStart"/>
      <w:r w:rsidRPr="00786B6A">
        <w:rPr>
          <w:bCs/>
          <w:sz w:val="28"/>
          <w:szCs w:val="28"/>
        </w:rPr>
        <w:t>of</w:t>
      </w:r>
      <w:proofErr w:type="spellEnd"/>
      <w:r w:rsidRPr="00786B6A">
        <w:rPr>
          <w:bCs/>
          <w:sz w:val="28"/>
          <w:szCs w:val="28"/>
        </w:rPr>
        <w:t xml:space="preserve"> </w:t>
      </w:r>
      <w:proofErr w:type="spellStart"/>
      <w:r w:rsidRPr="00786B6A">
        <w:rPr>
          <w:bCs/>
          <w:sz w:val="28"/>
          <w:szCs w:val="28"/>
        </w:rPr>
        <w:t>Translation</w:t>
      </w:r>
      <w:proofErr w:type="spellEnd"/>
      <w:r w:rsidRPr="00786B6A">
        <w:rPr>
          <w:bCs/>
          <w:sz w:val="28"/>
          <w:szCs w:val="28"/>
        </w:rPr>
        <w:t xml:space="preserve"> </w:t>
      </w:r>
      <w:proofErr w:type="spellStart"/>
      <w:r w:rsidRPr="00786B6A">
        <w:rPr>
          <w:bCs/>
          <w:sz w:val="28"/>
          <w:szCs w:val="28"/>
        </w:rPr>
        <w:t>Studies</w:t>
      </w:r>
      <w:proofErr w:type="spellEnd"/>
      <w:r w:rsidRPr="00786B6A">
        <w:rPr>
          <w:bCs/>
          <w:sz w:val="28"/>
          <w:szCs w:val="28"/>
        </w:rPr>
        <w:t xml:space="preserve"> / [</w:t>
      </w:r>
      <w:proofErr w:type="spellStart"/>
      <w:r w:rsidRPr="00786B6A">
        <w:rPr>
          <w:bCs/>
          <w:sz w:val="28"/>
          <w:szCs w:val="28"/>
        </w:rPr>
        <w:t>ed</w:t>
      </w:r>
      <w:proofErr w:type="spellEnd"/>
      <w:r w:rsidRPr="00786B6A">
        <w:rPr>
          <w:bCs/>
          <w:sz w:val="28"/>
          <w:szCs w:val="28"/>
        </w:rPr>
        <w:t xml:space="preserve">. </w:t>
      </w:r>
      <w:proofErr w:type="spellStart"/>
      <w:r w:rsidRPr="00786B6A">
        <w:rPr>
          <w:bCs/>
          <w:sz w:val="28"/>
          <w:szCs w:val="28"/>
        </w:rPr>
        <w:t>by</w:t>
      </w:r>
      <w:proofErr w:type="spellEnd"/>
      <w:r w:rsidRPr="00786B6A">
        <w:rPr>
          <w:bCs/>
          <w:sz w:val="28"/>
          <w:szCs w:val="28"/>
        </w:rPr>
        <w:t xml:space="preserve"> </w:t>
      </w:r>
      <w:proofErr w:type="spellStart"/>
      <w:r w:rsidRPr="00786B6A">
        <w:rPr>
          <w:bCs/>
          <w:sz w:val="28"/>
          <w:szCs w:val="28"/>
        </w:rPr>
        <w:t>Mona</w:t>
      </w:r>
      <w:proofErr w:type="spellEnd"/>
      <w:r w:rsidRPr="00786B6A">
        <w:rPr>
          <w:bCs/>
          <w:sz w:val="28"/>
          <w:szCs w:val="28"/>
        </w:rPr>
        <w:t xml:space="preserve"> </w:t>
      </w:r>
      <w:proofErr w:type="spellStart"/>
      <w:r w:rsidRPr="00786B6A">
        <w:rPr>
          <w:bCs/>
          <w:sz w:val="28"/>
          <w:szCs w:val="28"/>
        </w:rPr>
        <w:t>Baker</w:t>
      </w:r>
      <w:proofErr w:type="spellEnd"/>
      <w:r w:rsidRPr="00786B6A">
        <w:rPr>
          <w:bCs/>
          <w:sz w:val="28"/>
          <w:szCs w:val="28"/>
        </w:rPr>
        <w:t xml:space="preserve">]. </w:t>
      </w:r>
      <w:proofErr w:type="spellStart"/>
      <w:r w:rsidRPr="00786B6A">
        <w:rPr>
          <w:bCs/>
          <w:sz w:val="28"/>
          <w:szCs w:val="28"/>
        </w:rPr>
        <w:t>–New</w:t>
      </w:r>
      <w:proofErr w:type="spellEnd"/>
      <w:r w:rsidRPr="00786B6A">
        <w:rPr>
          <w:bCs/>
          <w:sz w:val="28"/>
          <w:szCs w:val="28"/>
        </w:rPr>
        <w:t xml:space="preserve"> </w:t>
      </w:r>
      <w:proofErr w:type="spellStart"/>
      <w:r w:rsidRPr="00786B6A">
        <w:rPr>
          <w:bCs/>
          <w:sz w:val="28"/>
          <w:szCs w:val="28"/>
        </w:rPr>
        <w:t>York</w:t>
      </w:r>
      <w:proofErr w:type="spellEnd"/>
      <w:r w:rsidRPr="00786B6A">
        <w:rPr>
          <w:bCs/>
          <w:sz w:val="28"/>
          <w:szCs w:val="28"/>
        </w:rPr>
        <w:t xml:space="preserve">: </w:t>
      </w:r>
      <w:proofErr w:type="spellStart"/>
      <w:r w:rsidRPr="00786B6A">
        <w:rPr>
          <w:bCs/>
          <w:sz w:val="28"/>
          <w:szCs w:val="28"/>
        </w:rPr>
        <w:t>Routledge</w:t>
      </w:r>
      <w:proofErr w:type="spellEnd"/>
      <w:r w:rsidRPr="00786B6A">
        <w:rPr>
          <w:bCs/>
          <w:sz w:val="28"/>
          <w:szCs w:val="28"/>
        </w:rPr>
        <w:t>,</w:t>
      </w:r>
      <w:r>
        <w:rPr>
          <w:bCs/>
          <w:sz w:val="28"/>
          <w:szCs w:val="28"/>
        </w:rPr>
        <w:t xml:space="preserve"> 201</w:t>
      </w:r>
      <w:r w:rsidRPr="00786B6A">
        <w:rPr>
          <w:bCs/>
          <w:sz w:val="28"/>
          <w:szCs w:val="28"/>
        </w:rPr>
        <w:t>8. – 654 p.</w:t>
      </w:r>
    </w:p>
    <w:p w:rsidR="00C011F2" w:rsidRDefault="00C011F2" w:rsidP="00C011F2">
      <w:pPr>
        <w:adjustRightInd w:val="0"/>
        <w:ind w:firstLine="426"/>
        <w:jc w:val="both"/>
        <w:rPr>
          <w:bCs/>
          <w:sz w:val="28"/>
          <w:szCs w:val="28"/>
        </w:rPr>
      </w:pPr>
    </w:p>
    <w:p w:rsidR="00C011F2" w:rsidRPr="00786B6A" w:rsidRDefault="00C011F2" w:rsidP="00C011F2">
      <w:pPr>
        <w:adjustRightInd w:val="0"/>
        <w:ind w:firstLine="426"/>
        <w:jc w:val="both"/>
        <w:rPr>
          <w:b/>
          <w:bCs/>
          <w:sz w:val="28"/>
          <w:szCs w:val="28"/>
        </w:rPr>
      </w:pPr>
      <w:r w:rsidRPr="00786B6A">
        <w:rPr>
          <w:b/>
          <w:bCs/>
          <w:sz w:val="28"/>
          <w:szCs w:val="28"/>
        </w:rPr>
        <w:t>Допоміжна:</w:t>
      </w:r>
    </w:p>
    <w:p w:rsidR="00C011F2" w:rsidRPr="00786B6A" w:rsidRDefault="00C011F2" w:rsidP="00C011F2">
      <w:pPr>
        <w:adjustRightInd w:val="0"/>
        <w:ind w:firstLine="426"/>
        <w:jc w:val="both"/>
        <w:rPr>
          <w:bCs/>
          <w:sz w:val="28"/>
          <w:szCs w:val="28"/>
        </w:rPr>
      </w:pPr>
      <w:r w:rsidRPr="00786B6A">
        <w:rPr>
          <w:bCs/>
          <w:sz w:val="28"/>
          <w:szCs w:val="28"/>
        </w:rPr>
        <w:t xml:space="preserve">1. Григорій Кочур і український переклад: Матеріали </w:t>
      </w:r>
      <w:proofErr w:type="spellStart"/>
      <w:r w:rsidRPr="00786B6A">
        <w:rPr>
          <w:bCs/>
          <w:sz w:val="28"/>
          <w:szCs w:val="28"/>
        </w:rPr>
        <w:t>Міжнар</w:t>
      </w:r>
      <w:proofErr w:type="spellEnd"/>
      <w:r w:rsidRPr="00786B6A">
        <w:rPr>
          <w:bCs/>
          <w:sz w:val="28"/>
          <w:szCs w:val="28"/>
        </w:rPr>
        <w:t xml:space="preserve">. </w:t>
      </w:r>
      <w:proofErr w:type="spellStart"/>
      <w:r w:rsidRPr="00786B6A">
        <w:rPr>
          <w:bCs/>
          <w:sz w:val="28"/>
          <w:szCs w:val="28"/>
        </w:rPr>
        <w:t>наук.-практ</w:t>
      </w:r>
      <w:proofErr w:type="spellEnd"/>
      <w:r w:rsidRPr="00786B6A">
        <w:rPr>
          <w:bCs/>
          <w:sz w:val="28"/>
          <w:szCs w:val="28"/>
        </w:rPr>
        <w:t xml:space="preserve">. </w:t>
      </w:r>
      <w:proofErr w:type="spellStart"/>
      <w:r w:rsidRPr="00786B6A">
        <w:rPr>
          <w:bCs/>
          <w:sz w:val="28"/>
          <w:szCs w:val="28"/>
        </w:rPr>
        <w:t>конф</w:t>
      </w:r>
      <w:proofErr w:type="spellEnd"/>
      <w:r w:rsidRPr="00786B6A">
        <w:rPr>
          <w:bCs/>
          <w:sz w:val="28"/>
          <w:szCs w:val="28"/>
        </w:rPr>
        <w:t>., К.-Ірпінь,</w:t>
      </w:r>
      <w:r>
        <w:rPr>
          <w:bCs/>
          <w:sz w:val="28"/>
          <w:szCs w:val="28"/>
        </w:rPr>
        <w:t xml:space="preserve"> 27-29 </w:t>
      </w:r>
      <w:proofErr w:type="spellStart"/>
      <w:r>
        <w:rPr>
          <w:bCs/>
          <w:sz w:val="28"/>
          <w:szCs w:val="28"/>
        </w:rPr>
        <w:t>жовт</w:t>
      </w:r>
      <w:proofErr w:type="spellEnd"/>
      <w:r>
        <w:rPr>
          <w:bCs/>
          <w:sz w:val="28"/>
          <w:szCs w:val="28"/>
        </w:rPr>
        <w:t>. 201</w:t>
      </w:r>
      <w:r w:rsidRPr="00786B6A">
        <w:rPr>
          <w:bCs/>
          <w:sz w:val="28"/>
          <w:szCs w:val="28"/>
        </w:rPr>
        <w:t xml:space="preserve">3 р. / </w:t>
      </w:r>
      <w:proofErr w:type="spellStart"/>
      <w:r w:rsidRPr="00786B6A">
        <w:rPr>
          <w:bCs/>
          <w:sz w:val="28"/>
          <w:szCs w:val="28"/>
        </w:rPr>
        <w:t>Редкол</w:t>
      </w:r>
      <w:proofErr w:type="spellEnd"/>
      <w:r w:rsidRPr="00786B6A">
        <w:rPr>
          <w:bCs/>
          <w:sz w:val="28"/>
          <w:szCs w:val="28"/>
        </w:rPr>
        <w:t xml:space="preserve">.: О. Чередниченко (голова), Р. </w:t>
      </w:r>
      <w:proofErr w:type="spellStart"/>
      <w:r w:rsidRPr="00786B6A">
        <w:rPr>
          <w:bCs/>
          <w:sz w:val="28"/>
          <w:szCs w:val="28"/>
        </w:rPr>
        <w:t>Зорівчак</w:t>
      </w:r>
      <w:proofErr w:type="spellEnd"/>
      <w:r w:rsidRPr="00786B6A">
        <w:rPr>
          <w:bCs/>
          <w:sz w:val="28"/>
          <w:szCs w:val="28"/>
        </w:rPr>
        <w:t>, Л. Коломієць, А. Кочур.</w:t>
      </w:r>
      <w:r>
        <w:rPr>
          <w:bCs/>
          <w:sz w:val="28"/>
          <w:szCs w:val="28"/>
        </w:rPr>
        <w:t xml:space="preserve"> – К.; Ірпінь: Перун, 2020</w:t>
      </w:r>
      <w:r w:rsidRPr="00786B6A">
        <w:rPr>
          <w:bCs/>
          <w:sz w:val="28"/>
          <w:szCs w:val="28"/>
        </w:rPr>
        <w:t>. – 280 с.</w:t>
      </w:r>
    </w:p>
    <w:p w:rsidR="00C011F2" w:rsidRPr="00786B6A" w:rsidRDefault="00C011F2" w:rsidP="00C011F2">
      <w:pPr>
        <w:adjustRightInd w:val="0"/>
        <w:ind w:firstLine="426"/>
        <w:jc w:val="both"/>
        <w:rPr>
          <w:bCs/>
          <w:sz w:val="28"/>
          <w:szCs w:val="28"/>
        </w:rPr>
      </w:pPr>
      <w:r>
        <w:rPr>
          <w:bCs/>
          <w:sz w:val="28"/>
          <w:szCs w:val="28"/>
        </w:rPr>
        <w:lastRenderedPageBreak/>
        <w:t>2</w:t>
      </w:r>
      <w:r w:rsidRPr="00786B6A">
        <w:rPr>
          <w:bCs/>
          <w:sz w:val="28"/>
          <w:szCs w:val="28"/>
        </w:rPr>
        <w:t xml:space="preserve">. </w:t>
      </w:r>
      <w:proofErr w:type="spellStart"/>
      <w:r w:rsidRPr="00786B6A">
        <w:rPr>
          <w:bCs/>
          <w:sz w:val="28"/>
          <w:szCs w:val="28"/>
        </w:rPr>
        <w:t>Кальниченко</w:t>
      </w:r>
      <w:proofErr w:type="spellEnd"/>
      <w:r w:rsidRPr="00786B6A">
        <w:rPr>
          <w:bCs/>
          <w:sz w:val="28"/>
          <w:szCs w:val="28"/>
        </w:rPr>
        <w:t xml:space="preserve"> О.А., </w:t>
      </w:r>
      <w:proofErr w:type="spellStart"/>
      <w:r w:rsidRPr="00786B6A">
        <w:rPr>
          <w:bCs/>
          <w:sz w:val="28"/>
          <w:szCs w:val="28"/>
        </w:rPr>
        <w:t>Подміногін</w:t>
      </w:r>
      <w:proofErr w:type="spellEnd"/>
      <w:r w:rsidRPr="00786B6A">
        <w:rPr>
          <w:bCs/>
          <w:sz w:val="28"/>
          <w:szCs w:val="28"/>
        </w:rPr>
        <w:t xml:space="preserve"> В.О. Історія перекладу та думок про переклад у текстах та</w:t>
      </w:r>
      <w:r>
        <w:rPr>
          <w:bCs/>
          <w:sz w:val="28"/>
          <w:szCs w:val="28"/>
        </w:rPr>
        <w:t xml:space="preserve"> </w:t>
      </w:r>
      <w:r w:rsidRPr="00786B6A">
        <w:rPr>
          <w:bCs/>
          <w:sz w:val="28"/>
          <w:szCs w:val="28"/>
        </w:rPr>
        <w:t>коментарях. Частина перша: Загальні питання. Стародавні часи. Навчальний посібник. –</w:t>
      </w:r>
      <w:r>
        <w:rPr>
          <w:bCs/>
          <w:sz w:val="28"/>
          <w:szCs w:val="28"/>
        </w:rPr>
        <w:t xml:space="preserve"> </w:t>
      </w:r>
      <w:r w:rsidRPr="00786B6A">
        <w:rPr>
          <w:bCs/>
          <w:sz w:val="28"/>
          <w:szCs w:val="28"/>
        </w:rPr>
        <w:t>Харків: Вид-</w:t>
      </w:r>
      <w:r>
        <w:rPr>
          <w:bCs/>
          <w:sz w:val="28"/>
          <w:szCs w:val="28"/>
        </w:rPr>
        <w:t>во НУА, 2019</w:t>
      </w:r>
      <w:r w:rsidRPr="00786B6A">
        <w:rPr>
          <w:bCs/>
          <w:sz w:val="28"/>
          <w:szCs w:val="28"/>
        </w:rPr>
        <w:t>. – 132 с.</w:t>
      </w:r>
    </w:p>
    <w:p w:rsidR="00C011F2" w:rsidRPr="00786B6A" w:rsidRDefault="00C011F2" w:rsidP="00C011F2">
      <w:pPr>
        <w:adjustRightInd w:val="0"/>
        <w:ind w:firstLine="426"/>
        <w:jc w:val="both"/>
        <w:rPr>
          <w:bCs/>
          <w:sz w:val="28"/>
          <w:szCs w:val="28"/>
        </w:rPr>
      </w:pPr>
      <w:r>
        <w:rPr>
          <w:bCs/>
          <w:sz w:val="28"/>
          <w:szCs w:val="28"/>
        </w:rPr>
        <w:t>3</w:t>
      </w:r>
      <w:r w:rsidRPr="00786B6A">
        <w:rPr>
          <w:bCs/>
          <w:sz w:val="28"/>
          <w:szCs w:val="28"/>
        </w:rPr>
        <w:t xml:space="preserve">. </w:t>
      </w:r>
      <w:proofErr w:type="spellStart"/>
      <w:r w:rsidRPr="00786B6A">
        <w:rPr>
          <w:bCs/>
          <w:sz w:val="28"/>
          <w:szCs w:val="28"/>
        </w:rPr>
        <w:t>Карабан</w:t>
      </w:r>
      <w:proofErr w:type="spellEnd"/>
      <w:r w:rsidRPr="00786B6A">
        <w:rPr>
          <w:bCs/>
          <w:sz w:val="28"/>
          <w:szCs w:val="28"/>
        </w:rPr>
        <w:t xml:space="preserve"> В.І., Борисова О.В., Колодій Б.М., Кузьміна К.А. Попередження інтерференції</w:t>
      </w:r>
      <w:r>
        <w:rPr>
          <w:bCs/>
          <w:sz w:val="28"/>
          <w:szCs w:val="28"/>
        </w:rPr>
        <w:t xml:space="preserve"> </w:t>
      </w:r>
      <w:r w:rsidRPr="00786B6A">
        <w:rPr>
          <w:bCs/>
          <w:sz w:val="28"/>
          <w:szCs w:val="28"/>
        </w:rPr>
        <w:t>мови оригіналу в перекладі (вибрані граматичні та лексичні</w:t>
      </w:r>
      <w:r>
        <w:rPr>
          <w:bCs/>
          <w:sz w:val="28"/>
          <w:szCs w:val="28"/>
        </w:rPr>
        <w:t xml:space="preserve"> </w:t>
      </w:r>
      <w:r w:rsidRPr="00786B6A">
        <w:rPr>
          <w:bCs/>
          <w:sz w:val="28"/>
          <w:szCs w:val="28"/>
        </w:rPr>
        <w:t>проблеми перекладу з української мови на англійську): Навчальний посібник. За ред. проф.</w:t>
      </w:r>
      <w:r>
        <w:rPr>
          <w:bCs/>
          <w:sz w:val="28"/>
          <w:szCs w:val="28"/>
        </w:rPr>
        <w:t xml:space="preserve"> </w:t>
      </w:r>
      <w:proofErr w:type="spellStart"/>
      <w:r w:rsidRPr="00786B6A">
        <w:rPr>
          <w:bCs/>
          <w:sz w:val="28"/>
          <w:szCs w:val="28"/>
        </w:rPr>
        <w:t>Карабана</w:t>
      </w:r>
      <w:proofErr w:type="spellEnd"/>
      <w:r>
        <w:rPr>
          <w:bCs/>
          <w:sz w:val="28"/>
          <w:szCs w:val="28"/>
        </w:rPr>
        <w:t xml:space="preserve"> В.І. – Вінниця: Нова книга, 201</w:t>
      </w:r>
      <w:r w:rsidRPr="00786B6A">
        <w:rPr>
          <w:bCs/>
          <w:sz w:val="28"/>
          <w:szCs w:val="28"/>
        </w:rPr>
        <w:t>3. – 205 с.</w:t>
      </w:r>
    </w:p>
    <w:p w:rsidR="00C011F2" w:rsidRPr="00786B6A" w:rsidRDefault="00C011F2" w:rsidP="00C011F2">
      <w:pPr>
        <w:adjustRightInd w:val="0"/>
        <w:ind w:firstLine="426"/>
        <w:jc w:val="both"/>
        <w:rPr>
          <w:bCs/>
          <w:sz w:val="28"/>
          <w:szCs w:val="28"/>
        </w:rPr>
      </w:pPr>
      <w:r>
        <w:rPr>
          <w:bCs/>
          <w:sz w:val="28"/>
          <w:szCs w:val="28"/>
        </w:rPr>
        <w:t>4</w:t>
      </w:r>
      <w:r w:rsidRPr="00786B6A">
        <w:rPr>
          <w:bCs/>
          <w:sz w:val="28"/>
          <w:szCs w:val="28"/>
        </w:rPr>
        <w:t>. Коптілов В.В. Актуальні питання українського художнього перекладу. – Київ:</w:t>
      </w:r>
      <w:r>
        <w:rPr>
          <w:bCs/>
          <w:sz w:val="28"/>
          <w:szCs w:val="28"/>
        </w:rPr>
        <w:t xml:space="preserve"> </w:t>
      </w:r>
      <w:r w:rsidRPr="00786B6A">
        <w:rPr>
          <w:bCs/>
          <w:sz w:val="28"/>
          <w:szCs w:val="28"/>
        </w:rPr>
        <w:t>Видавництво Київського університету, 1971. – 131 с.</w:t>
      </w:r>
    </w:p>
    <w:p w:rsidR="00C011F2" w:rsidRPr="00786B6A" w:rsidRDefault="00C011F2" w:rsidP="00C011F2">
      <w:pPr>
        <w:adjustRightInd w:val="0"/>
        <w:ind w:firstLine="426"/>
        <w:jc w:val="both"/>
        <w:rPr>
          <w:bCs/>
          <w:sz w:val="28"/>
          <w:szCs w:val="28"/>
        </w:rPr>
      </w:pPr>
      <w:r>
        <w:rPr>
          <w:bCs/>
          <w:sz w:val="28"/>
          <w:szCs w:val="28"/>
        </w:rPr>
        <w:t>5</w:t>
      </w:r>
      <w:r w:rsidRPr="00786B6A">
        <w:rPr>
          <w:bCs/>
          <w:sz w:val="28"/>
          <w:szCs w:val="28"/>
        </w:rPr>
        <w:t xml:space="preserve">.Bassnett, </w:t>
      </w:r>
      <w:proofErr w:type="spellStart"/>
      <w:r w:rsidRPr="00786B6A">
        <w:rPr>
          <w:bCs/>
          <w:sz w:val="28"/>
          <w:szCs w:val="28"/>
        </w:rPr>
        <w:t>Susan</w:t>
      </w:r>
      <w:proofErr w:type="spellEnd"/>
      <w:r w:rsidRPr="00786B6A">
        <w:rPr>
          <w:bCs/>
          <w:sz w:val="28"/>
          <w:szCs w:val="28"/>
        </w:rPr>
        <w:t xml:space="preserve">. </w:t>
      </w:r>
      <w:proofErr w:type="spellStart"/>
      <w:r w:rsidRPr="00786B6A">
        <w:rPr>
          <w:bCs/>
          <w:sz w:val="28"/>
          <w:szCs w:val="28"/>
        </w:rPr>
        <w:t>Transplanting</w:t>
      </w:r>
      <w:proofErr w:type="spellEnd"/>
      <w:r w:rsidRPr="00786B6A">
        <w:rPr>
          <w:bCs/>
          <w:sz w:val="28"/>
          <w:szCs w:val="28"/>
        </w:rPr>
        <w:t xml:space="preserve"> </w:t>
      </w:r>
      <w:proofErr w:type="spellStart"/>
      <w:r w:rsidRPr="00786B6A">
        <w:rPr>
          <w:bCs/>
          <w:sz w:val="28"/>
          <w:szCs w:val="28"/>
        </w:rPr>
        <w:t>the</w:t>
      </w:r>
      <w:proofErr w:type="spellEnd"/>
      <w:r w:rsidRPr="00786B6A">
        <w:rPr>
          <w:bCs/>
          <w:sz w:val="28"/>
          <w:szCs w:val="28"/>
        </w:rPr>
        <w:t xml:space="preserve"> </w:t>
      </w:r>
      <w:proofErr w:type="spellStart"/>
      <w:r w:rsidRPr="00786B6A">
        <w:rPr>
          <w:bCs/>
          <w:sz w:val="28"/>
          <w:szCs w:val="28"/>
        </w:rPr>
        <w:t>Seed</w:t>
      </w:r>
      <w:proofErr w:type="spellEnd"/>
      <w:r w:rsidRPr="00786B6A">
        <w:rPr>
          <w:bCs/>
          <w:sz w:val="28"/>
          <w:szCs w:val="28"/>
        </w:rPr>
        <w:t xml:space="preserve">: </w:t>
      </w:r>
      <w:proofErr w:type="spellStart"/>
      <w:r w:rsidRPr="00786B6A">
        <w:rPr>
          <w:bCs/>
          <w:sz w:val="28"/>
          <w:szCs w:val="28"/>
        </w:rPr>
        <w:t>poetry</w:t>
      </w:r>
      <w:proofErr w:type="spellEnd"/>
      <w:r w:rsidRPr="00786B6A">
        <w:rPr>
          <w:bCs/>
          <w:sz w:val="28"/>
          <w:szCs w:val="28"/>
        </w:rPr>
        <w:t xml:space="preserve"> </w:t>
      </w:r>
      <w:proofErr w:type="spellStart"/>
      <w:r w:rsidRPr="00786B6A">
        <w:rPr>
          <w:bCs/>
          <w:sz w:val="28"/>
          <w:szCs w:val="28"/>
        </w:rPr>
        <w:t>and</w:t>
      </w:r>
      <w:proofErr w:type="spellEnd"/>
      <w:r w:rsidRPr="00786B6A">
        <w:rPr>
          <w:bCs/>
          <w:sz w:val="28"/>
          <w:szCs w:val="28"/>
        </w:rPr>
        <w:t xml:space="preserve"> </w:t>
      </w:r>
      <w:proofErr w:type="spellStart"/>
      <w:r w:rsidRPr="00786B6A">
        <w:rPr>
          <w:bCs/>
          <w:sz w:val="28"/>
          <w:szCs w:val="28"/>
        </w:rPr>
        <w:t>Translation</w:t>
      </w:r>
      <w:proofErr w:type="spellEnd"/>
      <w:r w:rsidRPr="00786B6A">
        <w:rPr>
          <w:bCs/>
          <w:sz w:val="28"/>
          <w:szCs w:val="28"/>
        </w:rPr>
        <w:t xml:space="preserve"> / </w:t>
      </w:r>
      <w:proofErr w:type="spellStart"/>
      <w:r w:rsidRPr="00786B6A">
        <w:rPr>
          <w:bCs/>
          <w:sz w:val="28"/>
          <w:szCs w:val="28"/>
        </w:rPr>
        <w:t>Susan</w:t>
      </w:r>
      <w:proofErr w:type="spellEnd"/>
      <w:r w:rsidRPr="00786B6A">
        <w:rPr>
          <w:bCs/>
          <w:sz w:val="28"/>
          <w:szCs w:val="28"/>
        </w:rPr>
        <w:t xml:space="preserve"> </w:t>
      </w:r>
      <w:proofErr w:type="spellStart"/>
      <w:r w:rsidRPr="00786B6A">
        <w:rPr>
          <w:bCs/>
          <w:sz w:val="28"/>
          <w:szCs w:val="28"/>
        </w:rPr>
        <w:t>Bassnett</w:t>
      </w:r>
      <w:proofErr w:type="spellEnd"/>
      <w:r w:rsidRPr="00786B6A">
        <w:rPr>
          <w:bCs/>
          <w:sz w:val="28"/>
          <w:szCs w:val="28"/>
        </w:rPr>
        <w:t xml:space="preserve">, </w:t>
      </w:r>
      <w:proofErr w:type="spellStart"/>
      <w:r w:rsidRPr="00786B6A">
        <w:rPr>
          <w:bCs/>
          <w:sz w:val="28"/>
          <w:szCs w:val="28"/>
        </w:rPr>
        <w:t>Andre</w:t>
      </w:r>
      <w:proofErr w:type="spellEnd"/>
      <w:r>
        <w:rPr>
          <w:bCs/>
          <w:sz w:val="28"/>
          <w:szCs w:val="28"/>
        </w:rPr>
        <w:t xml:space="preserve"> </w:t>
      </w:r>
      <w:proofErr w:type="spellStart"/>
      <w:r w:rsidRPr="00786B6A">
        <w:rPr>
          <w:bCs/>
          <w:sz w:val="28"/>
          <w:szCs w:val="28"/>
        </w:rPr>
        <w:t>Lefevere</w:t>
      </w:r>
      <w:proofErr w:type="spellEnd"/>
      <w:r w:rsidRPr="00786B6A">
        <w:rPr>
          <w:bCs/>
          <w:sz w:val="28"/>
          <w:szCs w:val="28"/>
        </w:rPr>
        <w:t xml:space="preserve"> // </w:t>
      </w:r>
      <w:proofErr w:type="spellStart"/>
      <w:r w:rsidRPr="00786B6A">
        <w:rPr>
          <w:bCs/>
          <w:sz w:val="28"/>
          <w:szCs w:val="28"/>
        </w:rPr>
        <w:t>Constructing</w:t>
      </w:r>
      <w:proofErr w:type="spellEnd"/>
      <w:r w:rsidRPr="00786B6A">
        <w:rPr>
          <w:bCs/>
          <w:sz w:val="28"/>
          <w:szCs w:val="28"/>
        </w:rPr>
        <w:t xml:space="preserve"> </w:t>
      </w:r>
      <w:proofErr w:type="spellStart"/>
      <w:r w:rsidRPr="00786B6A">
        <w:rPr>
          <w:bCs/>
          <w:sz w:val="28"/>
          <w:szCs w:val="28"/>
        </w:rPr>
        <w:t>Cultures</w:t>
      </w:r>
      <w:proofErr w:type="spellEnd"/>
      <w:r w:rsidRPr="00786B6A">
        <w:rPr>
          <w:bCs/>
          <w:sz w:val="28"/>
          <w:szCs w:val="28"/>
        </w:rPr>
        <w:t xml:space="preserve"> : </w:t>
      </w:r>
      <w:proofErr w:type="spellStart"/>
      <w:r w:rsidRPr="00786B6A">
        <w:rPr>
          <w:bCs/>
          <w:sz w:val="28"/>
          <w:szCs w:val="28"/>
        </w:rPr>
        <w:t>Essays</w:t>
      </w:r>
      <w:proofErr w:type="spellEnd"/>
      <w:r w:rsidRPr="00786B6A">
        <w:rPr>
          <w:bCs/>
          <w:sz w:val="28"/>
          <w:szCs w:val="28"/>
        </w:rPr>
        <w:t xml:space="preserve"> </w:t>
      </w:r>
      <w:proofErr w:type="spellStart"/>
      <w:r w:rsidRPr="00786B6A">
        <w:rPr>
          <w:bCs/>
          <w:sz w:val="28"/>
          <w:szCs w:val="28"/>
        </w:rPr>
        <w:t>on</w:t>
      </w:r>
      <w:proofErr w:type="spellEnd"/>
      <w:r w:rsidRPr="00786B6A">
        <w:rPr>
          <w:bCs/>
          <w:sz w:val="28"/>
          <w:szCs w:val="28"/>
        </w:rPr>
        <w:t xml:space="preserve"> </w:t>
      </w:r>
      <w:proofErr w:type="spellStart"/>
      <w:r w:rsidRPr="00786B6A">
        <w:rPr>
          <w:bCs/>
          <w:sz w:val="28"/>
          <w:szCs w:val="28"/>
        </w:rPr>
        <w:t>Literary</w:t>
      </w:r>
      <w:proofErr w:type="spellEnd"/>
      <w:r w:rsidRPr="00786B6A">
        <w:rPr>
          <w:bCs/>
          <w:sz w:val="28"/>
          <w:szCs w:val="28"/>
        </w:rPr>
        <w:t xml:space="preserve"> </w:t>
      </w:r>
      <w:proofErr w:type="spellStart"/>
      <w:r w:rsidRPr="00786B6A">
        <w:rPr>
          <w:bCs/>
          <w:sz w:val="28"/>
          <w:szCs w:val="28"/>
        </w:rPr>
        <w:t>Translation</w:t>
      </w:r>
      <w:proofErr w:type="spellEnd"/>
      <w:r w:rsidRPr="00786B6A">
        <w:rPr>
          <w:bCs/>
          <w:sz w:val="28"/>
          <w:szCs w:val="28"/>
        </w:rPr>
        <w:t xml:space="preserve">. – </w:t>
      </w:r>
      <w:proofErr w:type="spellStart"/>
      <w:r w:rsidRPr="00786B6A">
        <w:rPr>
          <w:bCs/>
          <w:sz w:val="28"/>
          <w:szCs w:val="28"/>
        </w:rPr>
        <w:t>Multilingual</w:t>
      </w:r>
      <w:proofErr w:type="spellEnd"/>
      <w:r w:rsidRPr="00786B6A">
        <w:rPr>
          <w:bCs/>
          <w:sz w:val="28"/>
          <w:szCs w:val="28"/>
        </w:rPr>
        <w:t xml:space="preserve"> </w:t>
      </w:r>
      <w:proofErr w:type="spellStart"/>
      <w:r w:rsidRPr="00786B6A">
        <w:rPr>
          <w:bCs/>
          <w:sz w:val="28"/>
          <w:szCs w:val="28"/>
        </w:rPr>
        <w:t>Matters</w:t>
      </w:r>
      <w:proofErr w:type="spellEnd"/>
      <w:r w:rsidRPr="00786B6A">
        <w:rPr>
          <w:bCs/>
          <w:sz w:val="28"/>
          <w:szCs w:val="28"/>
        </w:rPr>
        <w:t xml:space="preserve">, </w:t>
      </w:r>
      <w:r>
        <w:rPr>
          <w:bCs/>
          <w:sz w:val="28"/>
          <w:szCs w:val="28"/>
        </w:rPr>
        <w:t>201</w:t>
      </w:r>
      <w:r w:rsidRPr="00786B6A">
        <w:rPr>
          <w:bCs/>
          <w:sz w:val="28"/>
          <w:szCs w:val="28"/>
        </w:rPr>
        <w:t>8. –</w:t>
      </w:r>
      <w:r>
        <w:rPr>
          <w:bCs/>
          <w:sz w:val="28"/>
          <w:szCs w:val="28"/>
        </w:rPr>
        <w:t xml:space="preserve"> </w:t>
      </w:r>
      <w:r w:rsidRPr="00786B6A">
        <w:rPr>
          <w:bCs/>
          <w:sz w:val="28"/>
          <w:szCs w:val="28"/>
        </w:rPr>
        <w:t>P. 57 – 75.</w:t>
      </w:r>
    </w:p>
    <w:p w:rsidR="00C011F2" w:rsidRPr="00786B6A" w:rsidRDefault="00C011F2" w:rsidP="00C011F2">
      <w:pPr>
        <w:adjustRightInd w:val="0"/>
        <w:ind w:firstLine="426"/>
        <w:jc w:val="both"/>
        <w:rPr>
          <w:bCs/>
          <w:sz w:val="28"/>
          <w:szCs w:val="28"/>
        </w:rPr>
      </w:pPr>
      <w:r>
        <w:rPr>
          <w:bCs/>
          <w:sz w:val="28"/>
          <w:szCs w:val="28"/>
        </w:rPr>
        <w:t>6</w:t>
      </w:r>
      <w:r w:rsidRPr="00786B6A">
        <w:rPr>
          <w:bCs/>
          <w:sz w:val="28"/>
          <w:szCs w:val="28"/>
        </w:rPr>
        <w:t xml:space="preserve">. </w:t>
      </w:r>
      <w:proofErr w:type="spellStart"/>
      <w:r w:rsidRPr="00786B6A">
        <w:rPr>
          <w:bCs/>
          <w:sz w:val="28"/>
          <w:szCs w:val="28"/>
        </w:rPr>
        <w:t>House</w:t>
      </w:r>
      <w:proofErr w:type="spellEnd"/>
      <w:r w:rsidRPr="00786B6A">
        <w:rPr>
          <w:bCs/>
          <w:sz w:val="28"/>
          <w:szCs w:val="28"/>
        </w:rPr>
        <w:t xml:space="preserve">, </w:t>
      </w:r>
      <w:proofErr w:type="spellStart"/>
      <w:r w:rsidRPr="00786B6A">
        <w:rPr>
          <w:bCs/>
          <w:sz w:val="28"/>
          <w:szCs w:val="28"/>
        </w:rPr>
        <w:t>Juliane</w:t>
      </w:r>
      <w:proofErr w:type="spellEnd"/>
      <w:r w:rsidRPr="00786B6A">
        <w:rPr>
          <w:bCs/>
          <w:sz w:val="28"/>
          <w:szCs w:val="28"/>
        </w:rPr>
        <w:t xml:space="preserve">. </w:t>
      </w:r>
      <w:proofErr w:type="spellStart"/>
      <w:r w:rsidRPr="00786B6A">
        <w:rPr>
          <w:bCs/>
          <w:sz w:val="28"/>
          <w:szCs w:val="28"/>
        </w:rPr>
        <w:t>Translation</w:t>
      </w:r>
      <w:proofErr w:type="spellEnd"/>
      <w:r w:rsidRPr="00786B6A">
        <w:rPr>
          <w:bCs/>
          <w:sz w:val="28"/>
          <w:szCs w:val="28"/>
        </w:rPr>
        <w:t xml:space="preserve"> </w:t>
      </w:r>
      <w:proofErr w:type="spellStart"/>
      <w:r w:rsidRPr="00786B6A">
        <w:rPr>
          <w:bCs/>
          <w:sz w:val="28"/>
          <w:szCs w:val="28"/>
        </w:rPr>
        <w:t>Quality</w:t>
      </w:r>
      <w:proofErr w:type="spellEnd"/>
      <w:r w:rsidRPr="00786B6A">
        <w:rPr>
          <w:bCs/>
          <w:sz w:val="28"/>
          <w:szCs w:val="28"/>
        </w:rPr>
        <w:t xml:space="preserve"> </w:t>
      </w:r>
      <w:proofErr w:type="spellStart"/>
      <w:r w:rsidRPr="00786B6A">
        <w:rPr>
          <w:bCs/>
          <w:sz w:val="28"/>
          <w:szCs w:val="28"/>
        </w:rPr>
        <w:t>Assessment</w:t>
      </w:r>
      <w:proofErr w:type="spellEnd"/>
      <w:r w:rsidRPr="00786B6A">
        <w:rPr>
          <w:bCs/>
          <w:sz w:val="28"/>
          <w:szCs w:val="28"/>
        </w:rPr>
        <w:t xml:space="preserve">: A </w:t>
      </w:r>
      <w:proofErr w:type="spellStart"/>
      <w:r w:rsidRPr="00786B6A">
        <w:rPr>
          <w:bCs/>
          <w:sz w:val="28"/>
          <w:szCs w:val="28"/>
        </w:rPr>
        <w:t>Model</w:t>
      </w:r>
      <w:proofErr w:type="spellEnd"/>
      <w:r w:rsidRPr="00786B6A">
        <w:rPr>
          <w:bCs/>
          <w:sz w:val="28"/>
          <w:szCs w:val="28"/>
        </w:rPr>
        <w:t xml:space="preserve"> </w:t>
      </w:r>
      <w:proofErr w:type="spellStart"/>
      <w:r w:rsidRPr="00786B6A">
        <w:rPr>
          <w:bCs/>
          <w:sz w:val="28"/>
          <w:szCs w:val="28"/>
        </w:rPr>
        <w:t>Revisited</w:t>
      </w:r>
      <w:proofErr w:type="spellEnd"/>
      <w:r w:rsidRPr="00786B6A">
        <w:rPr>
          <w:bCs/>
          <w:sz w:val="28"/>
          <w:szCs w:val="28"/>
        </w:rPr>
        <w:t xml:space="preserve"> / </w:t>
      </w:r>
      <w:proofErr w:type="spellStart"/>
      <w:r w:rsidRPr="00786B6A">
        <w:rPr>
          <w:bCs/>
          <w:sz w:val="28"/>
          <w:szCs w:val="28"/>
        </w:rPr>
        <w:t>Juliane</w:t>
      </w:r>
      <w:proofErr w:type="spellEnd"/>
      <w:r w:rsidRPr="00786B6A">
        <w:rPr>
          <w:bCs/>
          <w:sz w:val="28"/>
          <w:szCs w:val="28"/>
        </w:rPr>
        <w:t xml:space="preserve"> </w:t>
      </w:r>
      <w:proofErr w:type="spellStart"/>
      <w:r w:rsidRPr="00786B6A">
        <w:rPr>
          <w:bCs/>
          <w:sz w:val="28"/>
          <w:szCs w:val="28"/>
        </w:rPr>
        <w:t>House</w:t>
      </w:r>
      <w:proofErr w:type="spellEnd"/>
      <w:r w:rsidRPr="00786B6A">
        <w:rPr>
          <w:bCs/>
          <w:sz w:val="28"/>
          <w:szCs w:val="28"/>
        </w:rPr>
        <w:t>. –</w:t>
      </w:r>
      <w:r>
        <w:rPr>
          <w:bCs/>
          <w:sz w:val="28"/>
          <w:szCs w:val="28"/>
        </w:rPr>
        <w:t xml:space="preserve"> </w:t>
      </w:r>
      <w:proofErr w:type="spellStart"/>
      <w:r w:rsidRPr="00786B6A">
        <w:rPr>
          <w:bCs/>
          <w:sz w:val="28"/>
          <w:szCs w:val="28"/>
        </w:rPr>
        <w:t>T</w:t>
      </w:r>
      <w:r>
        <w:rPr>
          <w:bCs/>
          <w:sz w:val="28"/>
          <w:szCs w:val="28"/>
        </w:rPr>
        <w:t>übingen</w:t>
      </w:r>
      <w:proofErr w:type="spellEnd"/>
      <w:r>
        <w:rPr>
          <w:bCs/>
          <w:sz w:val="28"/>
          <w:szCs w:val="28"/>
        </w:rPr>
        <w:t xml:space="preserve">: </w:t>
      </w:r>
      <w:proofErr w:type="spellStart"/>
      <w:r>
        <w:rPr>
          <w:bCs/>
          <w:sz w:val="28"/>
          <w:szCs w:val="28"/>
        </w:rPr>
        <w:t>Gunter</w:t>
      </w:r>
      <w:proofErr w:type="spellEnd"/>
      <w:r>
        <w:rPr>
          <w:bCs/>
          <w:sz w:val="28"/>
          <w:szCs w:val="28"/>
        </w:rPr>
        <w:t xml:space="preserve"> </w:t>
      </w:r>
      <w:proofErr w:type="spellStart"/>
      <w:r>
        <w:rPr>
          <w:bCs/>
          <w:sz w:val="28"/>
          <w:szCs w:val="28"/>
        </w:rPr>
        <w:t>Narr</w:t>
      </w:r>
      <w:proofErr w:type="spellEnd"/>
      <w:r>
        <w:rPr>
          <w:bCs/>
          <w:sz w:val="28"/>
          <w:szCs w:val="28"/>
        </w:rPr>
        <w:t xml:space="preserve"> </w:t>
      </w:r>
      <w:proofErr w:type="spellStart"/>
      <w:r>
        <w:rPr>
          <w:bCs/>
          <w:sz w:val="28"/>
          <w:szCs w:val="28"/>
        </w:rPr>
        <w:t>Verlag</w:t>
      </w:r>
      <w:proofErr w:type="spellEnd"/>
      <w:r>
        <w:rPr>
          <w:bCs/>
          <w:sz w:val="28"/>
          <w:szCs w:val="28"/>
        </w:rPr>
        <w:t>, 201</w:t>
      </w:r>
      <w:r w:rsidRPr="00786B6A">
        <w:rPr>
          <w:bCs/>
          <w:sz w:val="28"/>
          <w:szCs w:val="28"/>
        </w:rPr>
        <w:t>7. – 207 p.</w:t>
      </w:r>
    </w:p>
    <w:p w:rsidR="00C011F2" w:rsidRPr="00786B6A" w:rsidRDefault="00C011F2" w:rsidP="00C011F2">
      <w:pPr>
        <w:adjustRightInd w:val="0"/>
        <w:ind w:firstLine="426"/>
        <w:jc w:val="both"/>
        <w:rPr>
          <w:bCs/>
          <w:sz w:val="28"/>
          <w:szCs w:val="28"/>
        </w:rPr>
      </w:pPr>
      <w:r>
        <w:rPr>
          <w:bCs/>
          <w:sz w:val="28"/>
          <w:szCs w:val="28"/>
        </w:rPr>
        <w:t>7</w:t>
      </w:r>
      <w:r w:rsidRPr="00786B6A">
        <w:rPr>
          <w:bCs/>
          <w:sz w:val="28"/>
          <w:szCs w:val="28"/>
        </w:rPr>
        <w:t xml:space="preserve">. </w:t>
      </w:r>
      <w:proofErr w:type="spellStart"/>
      <w:r w:rsidRPr="00786B6A">
        <w:rPr>
          <w:bCs/>
          <w:sz w:val="28"/>
          <w:szCs w:val="28"/>
        </w:rPr>
        <w:t>Lörscher</w:t>
      </w:r>
      <w:proofErr w:type="spellEnd"/>
      <w:r w:rsidRPr="00786B6A">
        <w:rPr>
          <w:bCs/>
          <w:sz w:val="28"/>
          <w:szCs w:val="28"/>
        </w:rPr>
        <w:t xml:space="preserve">, </w:t>
      </w:r>
      <w:proofErr w:type="spellStart"/>
      <w:r w:rsidRPr="00786B6A">
        <w:rPr>
          <w:bCs/>
          <w:sz w:val="28"/>
          <w:szCs w:val="28"/>
        </w:rPr>
        <w:t>Wolfgang</w:t>
      </w:r>
      <w:proofErr w:type="spellEnd"/>
      <w:r w:rsidRPr="00786B6A">
        <w:rPr>
          <w:bCs/>
          <w:sz w:val="28"/>
          <w:szCs w:val="28"/>
        </w:rPr>
        <w:t xml:space="preserve">. </w:t>
      </w:r>
      <w:proofErr w:type="spellStart"/>
      <w:r w:rsidRPr="00786B6A">
        <w:rPr>
          <w:bCs/>
          <w:sz w:val="28"/>
          <w:szCs w:val="28"/>
        </w:rPr>
        <w:t>Translation</w:t>
      </w:r>
      <w:proofErr w:type="spellEnd"/>
      <w:r w:rsidRPr="00786B6A">
        <w:rPr>
          <w:bCs/>
          <w:sz w:val="28"/>
          <w:szCs w:val="28"/>
        </w:rPr>
        <w:t xml:space="preserve"> </w:t>
      </w:r>
      <w:proofErr w:type="spellStart"/>
      <w:r w:rsidRPr="00786B6A">
        <w:rPr>
          <w:bCs/>
          <w:sz w:val="28"/>
          <w:szCs w:val="28"/>
        </w:rPr>
        <w:t>Performance</w:t>
      </w:r>
      <w:proofErr w:type="spellEnd"/>
      <w:r w:rsidRPr="00786B6A">
        <w:rPr>
          <w:bCs/>
          <w:sz w:val="28"/>
          <w:szCs w:val="28"/>
        </w:rPr>
        <w:t xml:space="preserve">, </w:t>
      </w:r>
      <w:proofErr w:type="spellStart"/>
      <w:r w:rsidRPr="00786B6A">
        <w:rPr>
          <w:bCs/>
          <w:sz w:val="28"/>
          <w:szCs w:val="28"/>
        </w:rPr>
        <w:t>Translation</w:t>
      </w:r>
      <w:proofErr w:type="spellEnd"/>
      <w:r w:rsidRPr="00786B6A">
        <w:rPr>
          <w:bCs/>
          <w:sz w:val="28"/>
          <w:szCs w:val="28"/>
        </w:rPr>
        <w:t xml:space="preserve"> </w:t>
      </w:r>
      <w:proofErr w:type="spellStart"/>
      <w:r w:rsidRPr="00786B6A">
        <w:rPr>
          <w:bCs/>
          <w:sz w:val="28"/>
          <w:szCs w:val="28"/>
        </w:rPr>
        <w:t>Process</w:t>
      </w:r>
      <w:proofErr w:type="spellEnd"/>
      <w:r w:rsidRPr="00786B6A">
        <w:rPr>
          <w:bCs/>
          <w:sz w:val="28"/>
          <w:szCs w:val="28"/>
        </w:rPr>
        <w:t xml:space="preserve">, </w:t>
      </w:r>
      <w:proofErr w:type="spellStart"/>
      <w:r w:rsidRPr="00786B6A">
        <w:rPr>
          <w:bCs/>
          <w:sz w:val="28"/>
          <w:szCs w:val="28"/>
        </w:rPr>
        <w:t>and</w:t>
      </w:r>
      <w:proofErr w:type="spellEnd"/>
      <w:r w:rsidRPr="00786B6A">
        <w:rPr>
          <w:bCs/>
          <w:sz w:val="28"/>
          <w:szCs w:val="28"/>
        </w:rPr>
        <w:t xml:space="preserve"> </w:t>
      </w:r>
      <w:proofErr w:type="spellStart"/>
      <w:r w:rsidRPr="00786B6A">
        <w:rPr>
          <w:bCs/>
          <w:sz w:val="28"/>
          <w:szCs w:val="28"/>
        </w:rPr>
        <w:t>Translation</w:t>
      </w:r>
      <w:proofErr w:type="spellEnd"/>
      <w:r w:rsidRPr="00786B6A">
        <w:rPr>
          <w:bCs/>
          <w:sz w:val="28"/>
          <w:szCs w:val="28"/>
        </w:rPr>
        <w:t xml:space="preserve"> </w:t>
      </w:r>
      <w:proofErr w:type="spellStart"/>
      <w:r w:rsidRPr="00786B6A">
        <w:rPr>
          <w:bCs/>
          <w:sz w:val="28"/>
          <w:szCs w:val="28"/>
        </w:rPr>
        <w:t>Strategies</w:t>
      </w:r>
      <w:proofErr w:type="spellEnd"/>
      <w:r w:rsidRPr="00786B6A">
        <w:rPr>
          <w:bCs/>
          <w:sz w:val="28"/>
          <w:szCs w:val="28"/>
        </w:rPr>
        <w:t>:</w:t>
      </w:r>
      <w:r>
        <w:rPr>
          <w:bCs/>
          <w:sz w:val="28"/>
          <w:szCs w:val="28"/>
        </w:rPr>
        <w:t xml:space="preserve"> </w:t>
      </w:r>
      <w:r w:rsidRPr="00786B6A">
        <w:rPr>
          <w:bCs/>
          <w:sz w:val="28"/>
          <w:szCs w:val="28"/>
        </w:rPr>
        <w:t xml:space="preserve">A </w:t>
      </w:r>
      <w:proofErr w:type="spellStart"/>
      <w:r w:rsidRPr="00786B6A">
        <w:rPr>
          <w:bCs/>
          <w:sz w:val="28"/>
          <w:szCs w:val="28"/>
        </w:rPr>
        <w:t>Psycholinguistic</w:t>
      </w:r>
      <w:proofErr w:type="spellEnd"/>
      <w:r w:rsidRPr="00786B6A">
        <w:rPr>
          <w:bCs/>
          <w:sz w:val="28"/>
          <w:szCs w:val="28"/>
        </w:rPr>
        <w:t xml:space="preserve"> </w:t>
      </w:r>
      <w:proofErr w:type="spellStart"/>
      <w:r w:rsidRPr="00786B6A">
        <w:rPr>
          <w:bCs/>
          <w:sz w:val="28"/>
          <w:szCs w:val="28"/>
        </w:rPr>
        <w:t>Investigation</w:t>
      </w:r>
      <w:proofErr w:type="spellEnd"/>
      <w:r w:rsidRPr="00786B6A">
        <w:rPr>
          <w:bCs/>
          <w:sz w:val="28"/>
          <w:szCs w:val="28"/>
        </w:rPr>
        <w:t xml:space="preserve"> / </w:t>
      </w:r>
      <w:proofErr w:type="spellStart"/>
      <w:r w:rsidRPr="00786B6A">
        <w:rPr>
          <w:bCs/>
          <w:sz w:val="28"/>
          <w:szCs w:val="28"/>
        </w:rPr>
        <w:t>WolfgangLörscher</w:t>
      </w:r>
      <w:proofErr w:type="spellEnd"/>
      <w:r w:rsidRPr="00786B6A">
        <w:rPr>
          <w:bCs/>
          <w:sz w:val="28"/>
          <w:szCs w:val="28"/>
        </w:rPr>
        <w:t xml:space="preserve">. – </w:t>
      </w:r>
      <w:proofErr w:type="spellStart"/>
      <w:r w:rsidRPr="00786B6A">
        <w:rPr>
          <w:bCs/>
          <w:sz w:val="28"/>
          <w:szCs w:val="28"/>
        </w:rPr>
        <w:t>Tübingen</w:t>
      </w:r>
      <w:proofErr w:type="spellEnd"/>
      <w:r w:rsidRPr="00786B6A">
        <w:rPr>
          <w:bCs/>
          <w:sz w:val="28"/>
          <w:szCs w:val="28"/>
        </w:rPr>
        <w:t xml:space="preserve">: </w:t>
      </w:r>
      <w:proofErr w:type="spellStart"/>
      <w:r w:rsidRPr="00786B6A">
        <w:rPr>
          <w:bCs/>
          <w:sz w:val="28"/>
          <w:szCs w:val="28"/>
        </w:rPr>
        <w:t>Gunter</w:t>
      </w:r>
      <w:proofErr w:type="spellEnd"/>
      <w:r w:rsidRPr="00786B6A">
        <w:rPr>
          <w:bCs/>
          <w:sz w:val="28"/>
          <w:szCs w:val="28"/>
        </w:rPr>
        <w:t xml:space="preserve"> </w:t>
      </w:r>
      <w:proofErr w:type="spellStart"/>
      <w:r w:rsidRPr="00786B6A">
        <w:rPr>
          <w:bCs/>
          <w:sz w:val="28"/>
          <w:szCs w:val="28"/>
        </w:rPr>
        <w:t>Narr</w:t>
      </w:r>
      <w:proofErr w:type="spellEnd"/>
      <w:r w:rsidRPr="00786B6A">
        <w:rPr>
          <w:bCs/>
          <w:sz w:val="28"/>
          <w:szCs w:val="28"/>
        </w:rPr>
        <w:t xml:space="preserve"> </w:t>
      </w:r>
      <w:proofErr w:type="spellStart"/>
      <w:r w:rsidRPr="00786B6A">
        <w:rPr>
          <w:bCs/>
          <w:sz w:val="28"/>
          <w:szCs w:val="28"/>
        </w:rPr>
        <w:t>Verlag</w:t>
      </w:r>
      <w:proofErr w:type="spellEnd"/>
      <w:r w:rsidRPr="00786B6A">
        <w:rPr>
          <w:bCs/>
          <w:sz w:val="28"/>
          <w:szCs w:val="28"/>
        </w:rPr>
        <w:t xml:space="preserve">, </w:t>
      </w:r>
      <w:r>
        <w:rPr>
          <w:bCs/>
          <w:sz w:val="28"/>
          <w:szCs w:val="28"/>
        </w:rPr>
        <w:t>202</w:t>
      </w:r>
      <w:r w:rsidRPr="00786B6A">
        <w:rPr>
          <w:bCs/>
          <w:sz w:val="28"/>
          <w:szCs w:val="28"/>
        </w:rPr>
        <w:t>1. – 307</w:t>
      </w:r>
      <w:r>
        <w:rPr>
          <w:bCs/>
          <w:sz w:val="28"/>
          <w:szCs w:val="28"/>
        </w:rPr>
        <w:t xml:space="preserve"> </w:t>
      </w:r>
      <w:r w:rsidRPr="00786B6A">
        <w:rPr>
          <w:bCs/>
          <w:sz w:val="28"/>
          <w:szCs w:val="28"/>
        </w:rPr>
        <w:t>p.</w:t>
      </w:r>
    </w:p>
    <w:p w:rsidR="00C011F2" w:rsidRPr="00786B6A" w:rsidRDefault="00C011F2" w:rsidP="00C011F2">
      <w:pPr>
        <w:adjustRightInd w:val="0"/>
        <w:ind w:firstLine="426"/>
        <w:jc w:val="both"/>
        <w:rPr>
          <w:bCs/>
          <w:sz w:val="28"/>
          <w:szCs w:val="28"/>
        </w:rPr>
      </w:pPr>
      <w:r>
        <w:rPr>
          <w:bCs/>
          <w:sz w:val="28"/>
          <w:szCs w:val="28"/>
        </w:rPr>
        <w:t>8</w:t>
      </w:r>
      <w:r w:rsidRPr="00786B6A">
        <w:rPr>
          <w:bCs/>
          <w:sz w:val="28"/>
          <w:szCs w:val="28"/>
        </w:rPr>
        <w:t xml:space="preserve">. </w:t>
      </w:r>
      <w:proofErr w:type="spellStart"/>
      <w:r w:rsidRPr="00786B6A">
        <w:rPr>
          <w:bCs/>
          <w:sz w:val="28"/>
          <w:szCs w:val="28"/>
        </w:rPr>
        <w:t>Neubert</w:t>
      </w:r>
      <w:proofErr w:type="spellEnd"/>
      <w:r w:rsidRPr="00786B6A">
        <w:rPr>
          <w:bCs/>
          <w:sz w:val="28"/>
          <w:szCs w:val="28"/>
        </w:rPr>
        <w:t xml:space="preserve"> A., </w:t>
      </w:r>
      <w:proofErr w:type="spellStart"/>
      <w:r w:rsidRPr="00786B6A">
        <w:rPr>
          <w:bCs/>
          <w:sz w:val="28"/>
          <w:szCs w:val="28"/>
        </w:rPr>
        <w:t>Shreve</w:t>
      </w:r>
      <w:proofErr w:type="spellEnd"/>
      <w:r w:rsidRPr="00786B6A">
        <w:rPr>
          <w:bCs/>
          <w:sz w:val="28"/>
          <w:szCs w:val="28"/>
        </w:rPr>
        <w:t xml:space="preserve"> G. </w:t>
      </w:r>
      <w:proofErr w:type="spellStart"/>
      <w:r w:rsidRPr="00786B6A">
        <w:rPr>
          <w:bCs/>
          <w:sz w:val="28"/>
          <w:szCs w:val="28"/>
        </w:rPr>
        <w:t>Translation</w:t>
      </w:r>
      <w:proofErr w:type="spellEnd"/>
      <w:r w:rsidRPr="00786B6A">
        <w:rPr>
          <w:bCs/>
          <w:sz w:val="28"/>
          <w:szCs w:val="28"/>
        </w:rPr>
        <w:t xml:space="preserve"> </w:t>
      </w:r>
      <w:proofErr w:type="spellStart"/>
      <w:r w:rsidRPr="00786B6A">
        <w:rPr>
          <w:bCs/>
          <w:sz w:val="28"/>
          <w:szCs w:val="28"/>
        </w:rPr>
        <w:t>As</w:t>
      </w:r>
      <w:proofErr w:type="spellEnd"/>
      <w:r w:rsidRPr="00786B6A">
        <w:rPr>
          <w:bCs/>
          <w:sz w:val="28"/>
          <w:szCs w:val="28"/>
        </w:rPr>
        <w:t xml:space="preserve"> </w:t>
      </w:r>
      <w:proofErr w:type="spellStart"/>
      <w:r w:rsidRPr="00786B6A">
        <w:rPr>
          <w:bCs/>
          <w:sz w:val="28"/>
          <w:szCs w:val="28"/>
        </w:rPr>
        <w:t>Text</w:t>
      </w:r>
      <w:proofErr w:type="spellEnd"/>
      <w:r w:rsidRPr="00786B6A">
        <w:rPr>
          <w:bCs/>
          <w:sz w:val="28"/>
          <w:szCs w:val="28"/>
        </w:rPr>
        <w:t xml:space="preserve"> / </w:t>
      </w:r>
      <w:proofErr w:type="spellStart"/>
      <w:r w:rsidRPr="00786B6A">
        <w:rPr>
          <w:bCs/>
          <w:sz w:val="28"/>
          <w:szCs w:val="28"/>
        </w:rPr>
        <w:t>Albrecht</w:t>
      </w:r>
      <w:proofErr w:type="spellEnd"/>
      <w:r w:rsidRPr="00786B6A">
        <w:rPr>
          <w:bCs/>
          <w:sz w:val="28"/>
          <w:szCs w:val="28"/>
        </w:rPr>
        <w:t xml:space="preserve"> </w:t>
      </w:r>
      <w:proofErr w:type="spellStart"/>
      <w:r w:rsidRPr="00786B6A">
        <w:rPr>
          <w:bCs/>
          <w:sz w:val="28"/>
          <w:szCs w:val="28"/>
        </w:rPr>
        <w:t>Neubert</w:t>
      </w:r>
      <w:proofErr w:type="spellEnd"/>
      <w:r w:rsidRPr="00786B6A">
        <w:rPr>
          <w:bCs/>
          <w:sz w:val="28"/>
          <w:szCs w:val="28"/>
        </w:rPr>
        <w:t xml:space="preserve">, </w:t>
      </w:r>
      <w:proofErr w:type="spellStart"/>
      <w:r w:rsidRPr="00786B6A">
        <w:rPr>
          <w:bCs/>
          <w:sz w:val="28"/>
          <w:szCs w:val="28"/>
        </w:rPr>
        <w:t>Gregory</w:t>
      </w:r>
      <w:proofErr w:type="spellEnd"/>
      <w:r w:rsidRPr="00786B6A">
        <w:rPr>
          <w:bCs/>
          <w:sz w:val="28"/>
          <w:szCs w:val="28"/>
        </w:rPr>
        <w:t xml:space="preserve"> </w:t>
      </w:r>
      <w:proofErr w:type="spellStart"/>
      <w:r w:rsidRPr="00786B6A">
        <w:rPr>
          <w:bCs/>
          <w:sz w:val="28"/>
          <w:szCs w:val="28"/>
        </w:rPr>
        <w:t>Shreve</w:t>
      </w:r>
      <w:proofErr w:type="spellEnd"/>
      <w:r w:rsidRPr="00786B6A">
        <w:rPr>
          <w:bCs/>
          <w:sz w:val="28"/>
          <w:szCs w:val="28"/>
        </w:rPr>
        <w:t xml:space="preserve">. – </w:t>
      </w:r>
      <w:proofErr w:type="spellStart"/>
      <w:r w:rsidRPr="00786B6A">
        <w:rPr>
          <w:bCs/>
          <w:sz w:val="28"/>
          <w:szCs w:val="28"/>
        </w:rPr>
        <w:t>Kent</w:t>
      </w:r>
      <w:proofErr w:type="spellEnd"/>
      <w:r w:rsidRPr="00786B6A">
        <w:rPr>
          <w:bCs/>
          <w:sz w:val="28"/>
          <w:szCs w:val="28"/>
        </w:rPr>
        <w:t xml:space="preserve"> </w:t>
      </w:r>
      <w:proofErr w:type="spellStart"/>
      <w:r w:rsidRPr="00786B6A">
        <w:rPr>
          <w:bCs/>
          <w:sz w:val="28"/>
          <w:szCs w:val="28"/>
        </w:rPr>
        <w:t>State</w:t>
      </w:r>
      <w:proofErr w:type="spellEnd"/>
      <w:r>
        <w:rPr>
          <w:bCs/>
          <w:sz w:val="28"/>
          <w:szCs w:val="28"/>
        </w:rPr>
        <w:t xml:space="preserve"> </w:t>
      </w:r>
      <w:proofErr w:type="spellStart"/>
      <w:r w:rsidRPr="00786B6A">
        <w:rPr>
          <w:bCs/>
          <w:sz w:val="28"/>
          <w:szCs w:val="28"/>
        </w:rPr>
        <w:t>University</w:t>
      </w:r>
      <w:proofErr w:type="spellEnd"/>
      <w:r w:rsidRPr="00786B6A">
        <w:rPr>
          <w:bCs/>
          <w:sz w:val="28"/>
          <w:szCs w:val="28"/>
        </w:rPr>
        <w:t xml:space="preserve"> </w:t>
      </w:r>
      <w:proofErr w:type="spellStart"/>
      <w:r w:rsidRPr="00786B6A">
        <w:rPr>
          <w:bCs/>
          <w:sz w:val="28"/>
          <w:szCs w:val="28"/>
        </w:rPr>
        <w:t>Press</w:t>
      </w:r>
      <w:proofErr w:type="spellEnd"/>
      <w:r w:rsidRPr="00786B6A">
        <w:rPr>
          <w:bCs/>
          <w:sz w:val="28"/>
          <w:szCs w:val="28"/>
        </w:rPr>
        <w:t xml:space="preserve">, </w:t>
      </w:r>
      <w:r>
        <w:rPr>
          <w:bCs/>
          <w:sz w:val="28"/>
          <w:szCs w:val="28"/>
        </w:rPr>
        <w:t>202</w:t>
      </w:r>
      <w:r w:rsidRPr="00786B6A">
        <w:rPr>
          <w:bCs/>
          <w:sz w:val="28"/>
          <w:szCs w:val="28"/>
        </w:rPr>
        <w:t>2. – 169 p.</w:t>
      </w:r>
    </w:p>
    <w:p w:rsidR="00C011F2" w:rsidRPr="00786B6A" w:rsidRDefault="00C011F2" w:rsidP="00C011F2">
      <w:pPr>
        <w:adjustRightInd w:val="0"/>
        <w:ind w:firstLine="426"/>
        <w:jc w:val="both"/>
        <w:rPr>
          <w:bCs/>
          <w:sz w:val="28"/>
          <w:szCs w:val="28"/>
        </w:rPr>
      </w:pPr>
      <w:r>
        <w:rPr>
          <w:bCs/>
          <w:sz w:val="28"/>
          <w:szCs w:val="28"/>
        </w:rPr>
        <w:t>9</w:t>
      </w:r>
      <w:r w:rsidRPr="00786B6A">
        <w:rPr>
          <w:bCs/>
          <w:sz w:val="28"/>
          <w:szCs w:val="28"/>
        </w:rPr>
        <w:t xml:space="preserve">. </w:t>
      </w:r>
      <w:proofErr w:type="spellStart"/>
      <w:r w:rsidRPr="00786B6A">
        <w:rPr>
          <w:bCs/>
          <w:sz w:val="28"/>
          <w:szCs w:val="28"/>
        </w:rPr>
        <w:t>Newmark</w:t>
      </w:r>
      <w:proofErr w:type="spellEnd"/>
      <w:r w:rsidRPr="00786B6A">
        <w:rPr>
          <w:bCs/>
          <w:sz w:val="28"/>
          <w:szCs w:val="28"/>
        </w:rPr>
        <w:t xml:space="preserve">, </w:t>
      </w:r>
      <w:proofErr w:type="spellStart"/>
      <w:r w:rsidRPr="00786B6A">
        <w:rPr>
          <w:bCs/>
          <w:sz w:val="28"/>
          <w:szCs w:val="28"/>
        </w:rPr>
        <w:t>Peter</w:t>
      </w:r>
      <w:proofErr w:type="spellEnd"/>
      <w:r w:rsidRPr="00786B6A">
        <w:rPr>
          <w:bCs/>
          <w:sz w:val="28"/>
          <w:szCs w:val="28"/>
        </w:rPr>
        <w:t xml:space="preserve">. </w:t>
      </w:r>
      <w:proofErr w:type="spellStart"/>
      <w:r w:rsidRPr="00786B6A">
        <w:rPr>
          <w:bCs/>
          <w:sz w:val="28"/>
          <w:szCs w:val="28"/>
        </w:rPr>
        <w:t>Approaches</w:t>
      </w:r>
      <w:proofErr w:type="spellEnd"/>
      <w:r w:rsidRPr="00786B6A">
        <w:rPr>
          <w:bCs/>
          <w:sz w:val="28"/>
          <w:szCs w:val="28"/>
        </w:rPr>
        <w:t xml:space="preserve"> </w:t>
      </w:r>
      <w:proofErr w:type="spellStart"/>
      <w:r w:rsidRPr="00786B6A">
        <w:rPr>
          <w:bCs/>
          <w:sz w:val="28"/>
          <w:szCs w:val="28"/>
        </w:rPr>
        <w:t>to</w:t>
      </w:r>
      <w:proofErr w:type="spellEnd"/>
      <w:r w:rsidRPr="00786B6A">
        <w:rPr>
          <w:bCs/>
          <w:sz w:val="28"/>
          <w:szCs w:val="28"/>
        </w:rPr>
        <w:t xml:space="preserve"> </w:t>
      </w:r>
      <w:proofErr w:type="spellStart"/>
      <w:r w:rsidRPr="00786B6A">
        <w:rPr>
          <w:bCs/>
          <w:sz w:val="28"/>
          <w:szCs w:val="28"/>
        </w:rPr>
        <w:t>Translation</w:t>
      </w:r>
      <w:proofErr w:type="spellEnd"/>
      <w:r w:rsidRPr="00786B6A">
        <w:rPr>
          <w:bCs/>
          <w:sz w:val="28"/>
          <w:szCs w:val="28"/>
        </w:rPr>
        <w:t xml:space="preserve"> / </w:t>
      </w:r>
      <w:proofErr w:type="spellStart"/>
      <w:r w:rsidRPr="00786B6A">
        <w:rPr>
          <w:bCs/>
          <w:sz w:val="28"/>
          <w:szCs w:val="28"/>
        </w:rPr>
        <w:t>Peter</w:t>
      </w:r>
      <w:proofErr w:type="spellEnd"/>
      <w:r w:rsidRPr="00786B6A">
        <w:rPr>
          <w:bCs/>
          <w:sz w:val="28"/>
          <w:szCs w:val="28"/>
        </w:rPr>
        <w:t xml:space="preserve"> </w:t>
      </w:r>
      <w:proofErr w:type="spellStart"/>
      <w:r w:rsidRPr="00786B6A">
        <w:rPr>
          <w:bCs/>
          <w:sz w:val="28"/>
          <w:szCs w:val="28"/>
        </w:rPr>
        <w:t>Newmark</w:t>
      </w:r>
      <w:proofErr w:type="spellEnd"/>
      <w:r w:rsidRPr="00786B6A">
        <w:rPr>
          <w:bCs/>
          <w:sz w:val="28"/>
          <w:szCs w:val="28"/>
        </w:rPr>
        <w:t xml:space="preserve">. – </w:t>
      </w:r>
      <w:proofErr w:type="spellStart"/>
      <w:r w:rsidRPr="00786B6A">
        <w:rPr>
          <w:bCs/>
          <w:sz w:val="28"/>
          <w:szCs w:val="28"/>
        </w:rPr>
        <w:t>Oxford</w:t>
      </w:r>
      <w:proofErr w:type="spellEnd"/>
      <w:r w:rsidRPr="00786B6A">
        <w:rPr>
          <w:bCs/>
          <w:sz w:val="28"/>
          <w:szCs w:val="28"/>
        </w:rPr>
        <w:t xml:space="preserve"> – </w:t>
      </w:r>
      <w:proofErr w:type="spellStart"/>
      <w:r w:rsidRPr="00786B6A">
        <w:rPr>
          <w:bCs/>
          <w:sz w:val="28"/>
          <w:szCs w:val="28"/>
        </w:rPr>
        <w:t>New</w:t>
      </w:r>
      <w:proofErr w:type="spellEnd"/>
      <w:r w:rsidRPr="00786B6A">
        <w:rPr>
          <w:bCs/>
          <w:sz w:val="28"/>
          <w:szCs w:val="28"/>
        </w:rPr>
        <w:t xml:space="preserve"> </w:t>
      </w:r>
      <w:proofErr w:type="spellStart"/>
      <w:r w:rsidRPr="00786B6A">
        <w:rPr>
          <w:bCs/>
          <w:sz w:val="28"/>
          <w:szCs w:val="28"/>
        </w:rPr>
        <w:t>York</w:t>
      </w:r>
      <w:proofErr w:type="spellEnd"/>
      <w:r w:rsidRPr="00786B6A">
        <w:rPr>
          <w:bCs/>
          <w:sz w:val="28"/>
          <w:szCs w:val="28"/>
        </w:rPr>
        <w:t xml:space="preserve"> – </w:t>
      </w:r>
      <w:proofErr w:type="spellStart"/>
      <w:r w:rsidRPr="00786B6A">
        <w:rPr>
          <w:bCs/>
          <w:sz w:val="28"/>
          <w:szCs w:val="28"/>
        </w:rPr>
        <w:t>Toronto</w:t>
      </w:r>
      <w:proofErr w:type="spellEnd"/>
      <w:r>
        <w:rPr>
          <w:bCs/>
          <w:sz w:val="28"/>
          <w:szCs w:val="28"/>
        </w:rPr>
        <w:t xml:space="preserve"> </w:t>
      </w:r>
      <w:r w:rsidRPr="00786B6A">
        <w:rPr>
          <w:bCs/>
          <w:sz w:val="28"/>
          <w:szCs w:val="28"/>
        </w:rPr>
        <w:t xml:space="preserve">– </w:t>
      </w:r>
      <w:proofErr w:type="spellStart"/>
      <w:r w:rsidRPr="00786B6A">
        <w:rPr>
          <w:bCs/>
          <w:sz w:val="28"/>
          <w:szCs w:val="28"/>
        </w:rPr>
        <w:t>Sydney</w:t>
      </w:r>
      <w:proofErr w:type="spellEnd"/>
      <w:r w:rsidRPr="00786B6A">
        <w:rPr>
          <w:bCs/>
          <w:sz w:val="28"/>
          <w:szCs w:val="28"/>
        </w:rPr>
        <w:t xml:space="preserve"> – </w:t>
      </w:r>
      <w:proofErr w:type="spellStart"/>
      <w:r w:rsidRPr="00786B6A">
        <w:rPr>
          <w:bCs/>
          <w:sz w:val="28"/>
          <w:szCs w:val="28"/>
        </w:rPr>
        <w:t>Paris</w:t>
      </w:r>
      <w:proofErr w:type="spellEnd"/>
      <w:r w:rsidRPr="00786B6A">
        <w:rPr>
          <w:bCs/>
          <w:sz w:val="28"/>
          <w:szCs w:val="28"/>
        </w:rPr>
        <w:t xml:space="preserve"> – </w:t>
      </w:r>
      <w:proofErr w:type="spellStart"/>
      <w:r w:rsidRPr="00786B6A">
        <w:rPr>
          <w:bCs/>
          <w:sz w:val="28"/>
          <w:szCs w:val="28"/>
        </w:rPr>
        <w:t>Frankfurt</w:t>
      </w:r>
      <w:proofErr w:type="spellEnd"/>
      <w:r w:rsidRPr="00786B6A">
        <w:rPr>
          <w:bCs/>
          <w:sz w:val="28"/>
          <w:szCs w:val="28"/>
        </w:rPr>
        <w:t xml:space="preserve">: </w:t>
      </w:r>
      <w:proofErr w:type="spellStart"/>
      <w:r w:rsidRPr="00786B6A">
        <w:rPr>
          <w:bCs/>
          <w:sz w:val="28"/>
          <w:szCs w:val="28"/>
        </w:rPr>
        <w:t>Pergamon</w:t>
      </w:r>
      <w:proofErr w:type="spellEnd"/>
      <w:r w:rsidRPr="00786B6A">
        <w:rPr>
          <w:bCs/>
          <w:sz w:val="28"/>
          <w:szCs w:val="28"/>
        </w:rPr>
        <w:t xml:space="preserve"> </w:t>
      </w:r>
      <w:proofErr w:type="spellStart"/>
      <w:r w:rsidRPr="00786B6A">
        <w:rPr>
          <w:bCs/>
          <w:sz w:val="28"/>
          <w:szCs w:val="28"/>
        </w:rPr>
        <w:t>Press</w:t>
      </w:r>
      <w:proofErr w:type="spellEnd"/>
      <w:r w:rsidRPr="00786B6A">
        <w:rPr>
          <w:bCs/>
          <w:sz w:val="28"/>
          <w:szCs w:val="28"/>
        </w:rPr>
        <w:t xml:space="preserve">, </w:t>
      </w:r>
      <w:r>
        <w:rPr>
          <w:bCs/>
          <w:sz w:val="28"/>
          <w:szCs w:val="28"/>
        </w:rPr>
        <w:t>1988 (</w:t>
      </w:r>
      <w:proofErr w:type="spellStart"/>
      <w:r>
        <w:rPr>
          <w:bCs/>
          <w:sz w:val="28"/>
          <w:szCs w:val="28"/>
        </w:rPr>
        <w:t>first</w:t>
      </w:r>
      <w:proofErr w:type="spellEnd"/>
      <w:r>
        <w:rPr>
          <w:bCs/>
          <w:sz w:val="28"/>
          <w:szCs w:val="28"/>
        </w:rPr>
        <w:t xml:space="preserve"> </w:t>
      </w:r>
      <w:proofErr w:type="spellStart"/>
      <w:r>
        <w:rPr>
          <w:bCs/>
          <w:sz w:val="28"/>
          <w:szCs w:val="28"/>
        </w:rPr>
        <w:t>edition</w:t>
      </w:r>
      <w:proofErr w:type="spellEnd"/>
      <w:r>
        <w:rPr>
          <w:bCs/>
          <w:sz w:val="28"/>
          <w:szCs w:val="28"/>
        </w:rPr>
        <w:t xml:space="preserve"> 1981). – 2020</w:t>
      </w:r>
      <w:r w:rsidRPr="00786B6A">
        <w:rPr>
          <w:bCs/>
          <w:sz w:val="28"/>
          <w:szCs w:val="28"/>
        </w:rPr>
        <w:t xml:space="preserve"> p.</w:t>
      </w:r>
    </w:p>
    <w:p w:rsidR="00C011F2" w:rsidRPr="00786B6A" w:rsidRDefault="00C011F2" w:rsidP="00C011F2">
      <w:pPr>
        <w:adjustRightInd w:val="0"/>
        <w:ind w:firstLine="426"/>
        <w:jc w:val="both"/>
        <w:rPr>
          <w:bCs/>
          <w:sz w:val="28"/>
          <w:szCs w:val="28"/>
        </w:rPr>
      </w:pPr>
      <w:r>
        <w:rPr>
          <w:bCs/>
          <w:sz w:val="28"/>
          <w:szCs w:val="28"/>
        </w:rPr>
        <w:t>10</w:t>
      </w:r>
      <w:r w:rsidRPr="00786B6A">
        <w:rPr>
          <w:bCs/>
          <w:sz w:val="28"/>
          <w:szCs w:val="28"/>
        </w:rPr>
        <w:t xml:space="preserve">. </w:t>
      </w:r>
      <w:proofErr w:type="spellStart"/>
      <w:r w:rsidRPr="00786B6A">
        <w:rPr>
          <w:bCs/>
          <w:sz w:val="28"/>
          <w:szCs w:val="28"/>
        </w:rPr>
        <w:t>Rose</w:t>
      </w:r>
      <w:proofErr w:type="spellEnd"/>
      <w:r w:rsidRPr="00786B6A">
        <w:rPr>
          <w:bCs/>
          <w:sz w:val="28"/>
          <w:szCs w:val="28"/>
        </w:rPr>
        <w:t xml:space="preserve">, </w:t>
      </w:r>
      <w:proofErr w:type="spellStart"/>
      <w:r w:rsidRPr="00786B6A">
        <w:rPr>
          <w:bCs/>
          <w:sz w:val="28"/>
          <w:szCs w:val="28"/>
        </w:rPr>
        <w:t>Marilyn</w:t>
      </w:r>
      <w:proofErr w:type="spellEnd"/>
      <w:r w:rsidRPr="00786B6A">
        <w:rPr>
          <w:bCs/>
          <w:sz w:val="28"/>
          <w:szCs w:val="28"/>
        </w:rPr>
        <w:t xml:space="preserve"> </w:t>
      </w:r>
      <w:proofErr w:type="spellStart"/>
      <w:r w:rsidRPr="00786B6A">
        <w:rPr>
          <w:bCs/>
          <w:sz w:val="28"/>
          <w:szCs w:val="28"/>
        </w:rPr>
        <w:t>Gaddis</w:t>
      </w:r>
      <w:proofErr w:type="spellEnd"/>
      <w:r w:rsidRPr="00786B6A">
        <w:rPr>
          <w:bCs/>
          <w:sz w:val="28"/>
          <w:szCs w:val="28"/>
        </w:rPr>
        <w:t xml:space="preserve">. </w:t>
      </w:r>
      <w:proofErr w:type="spellStart"/>
      <w:r w:rsidRPr="00786B6A">
        <w:rPr>
          <w:bCs/>
          <w:sz w:val="28"/>
          <w:szCs w:val="28"/>
        </w:rPr>
        <w:t>Translation</w:t>
      </w:r>
      <w:proofErr w:type="spellEnd"/>
      <w:r w:rsidRPr="00786B6A">
        <w:rPr>
          <w:bCs/>
          <w:sz w:val="28"/>
          <w:szCs w:val="28"/>
        </w:rPr>
        <w:t xml:space="preserve"> </w:t>
      </w:r>
      <w:proofErr w:type="spellStart"/>
      <w:r w:rsidRPr="00786B6A">
        <w:rPr>
          <w:bCs/>
          <w:sz w:val="28"/>
          <w:szCs w:val="28"/>
        </w:rPr>
        <w:t>and</w:t>
      </w:r>
      <w:proofErr w:type="spellEnd"/>
      <w:r w:rsidRPr="00786B6A">
        <w:rPr>
          <w:bCs/>
          <w:sz w:val="28"/>
          <w:szCs w:val="28"/>
        </w:rPr>
        <w:t xml:space="preserve"> </w:t>
      </w:r>
      <w:proofErr w:type="spellStart"/>
      <w:r w:rsidRPr="00786B6A">
        <w:rPr>
          <w:bCs/>
          <w:sz w:val="28"/>
          <w:szCs w:val="28"/>
        </w:rPr>
        <w:t>Literary</w:t>
      </w:r>
      <w:proofErr w:type="spellEnd"/>
      <w:r w:rsidRPr="00786B6A">
        <w:rPr>
          <w:bCs/>
          <w:sz w:val="28"/>
          <w:szCs w:val="28"/>
        </w:rPr>
        <w:t xml:space="preserve"> </w:t>
      </w:r>
      <w:proofErr w:type="spellStart"/>
      <w:r w:rsidRPr="00786B6A">
        <w:rPr>
          <w:bCs/>
          <w:sz w:val="28"/>
          <w:szCs w:val="28"/>
        </w:rPr>
        <w:t>Criticism</w:t>
      </w:r>
      <w:proofErr w:type="spellEnd"/>
      <w:r w:rsidRPr="00786B6A">
        <w:rPr>
          <w:bCs/>
          <w:sz w:val="28"/>
          <w:szCs w:val="28"/>
        </w:rPr>
        <w:t xml:space="preserve">: </w:t>
      </w:r>
      <w:proofErr w:type="spellStart"/>
      <w:r w:rsidRPr="00786B6A">
        <w:rPr>
          <w:bCs/>
          <w:sz w:val="28"/>
          <w:szCs w:val="28"/>
        </w:rPr>
        <w:t>Translation</w:t>
      </w:r>
      <w:proofErr w:type="spellEnd"/>
      <w:r w:rsidRPr="00786B6A">
        <w:rPr>
          <w:bCs/>
          <w:sz w:val="28"/>
          <w:szCs w:val="28"/>
        </w:rPr>
        <w:t xml:space="preserve"> </w:t>
      </w:r>
      <w:proofErr w:type="spellStart"/>
      <w:r w:rsidRPr="00786B6A">
        <w:rPr>
          <w:bCs/>
          <w:sz w:val="28"/>
          <w:szCs w:val="28"/>
        </w:rPr>
        <w:t>as</w:t>
      </w:r>
      <w:proofErr w:type="spellEnd"/>
      <w:r w:rsidRPr="00786B6A">
        <w:rPr>
          <w:bCs/>
          <w:sz w:val="28"/>
          <w:szCs w:val="28"/>
        </w:rPr>
        <w:t xml:space="preserve"> </w:t>
      </w:r>
      <w:proofErr w:type="spellStart"/>
      <w:r w:rsidRPr="00786B6A">
        <w:rPr>
          <w:bCs/>
          <w:sz w:val="28"/>
          <w:szCs w:val="28"/>
        </w:rPr>
        <w:t>Analysis</w:t>
      </w:r>
      <w:proofErr w:type="spellEnd"/>
      <w:r w:rsidRPr="00786B6A">
        <w:rPr>
          <w:bCs/>
          <w:sz w:val="28"/>
          <w:szCs w:val="28"/>
        </w:rPr>
        <w:t xml:space="preserve"> / </w:t>
      </w:r>
      <w:proofErr w:type="spellStart"/>
      <w:r w:rsidRPr="00786B6A">
        <w:rPr>
          <w:bCs/>
          <w:sz w:val="28"/>
          <w:szCs w:val="28"/>
        </w:rPr>
        <w:t>Marilyn</w:t>
      </w:r>
      <w:proofErr w:type="spellEnd"/>
      <w:r>
        <w:rPr>
          <w:bCs/>
          <w:sz w:val="28"/>
          <w:szCs w:val="28"/>
        </w:rPr>
        <w:t xml:space="preserve"> </w:t>
      </w:r>
      <w:proofErr w:type="spellStart"/>
      <w:r w:rsidRPr="00786B6A">
        <w:rPr>
          <w:bCs/>
          <w:sz w:val="28"/>
          <w:szCs w:val="28"/>
        </w:rPr>
        <w:t>Gaddis</w:t>
      </w:r>
      <w:proofErr w:type="spellEnd"/>
      <w:r w:rsidRPr="00786B6A">
        <w:rPr>
          <w:bCs/>
          <w:sz w:val="28"/>
          <w:szCs w:val="28"/>
        </w:rPr>
        <w:t xml:space="preserve"> </w:t>
      </w:r>
      <w:proofErr w:type="spellStart"/>
      <w:r w:rsidRPr="00786B6A">
        <w:rPr>
          <w:bCs/>
          <w:sz w:val="28"/>
          <w:szCs w:val="28"/>
        </w:rPr>
        <w:t>Rose</w:t>
      </w:r>
      <w:proofErr w:type="spellEnd"/>
      <w:r w:rsidRPr="00786B6A">
        <w:rPr>
          <w:bCs/>
          <w:sz w:val="28"/>
          <w:szCs w:val="28"/>
        </w:rPr>
        <w:t xml:space="preserve">. – </w:t>
      </w:r>
      <w:proofErr w:type="spellStart"/>
      <w:r w:rsidRPr="00786B6A">
        <w:rPr>
          <w:bCs/>
          <w:sz w:val="28"/>
          <w:szCs w:val="28"/>
        </w:rPr>
        <w:t>Manche</w:t>
      </w:r>
      <w:r>
        <w:rPr>
          <w:bCs/>
          <w:sz w:val="28"/>
          <w:szCs w:val="28"/>
        </w:rPr>
        <w:t>ster</w:t>
      </w:r>
      <w:proofErr w:type="spellEnd"/>
      <w:r>
        <w:rPr>
          <w:bCs/>
          <w:sz w:val="28"/>
          <w:szCs w:val="28"/>
        </w:rPr>
        <w:t xml:space="preserve">: </w:t>
      </w:r>
      <w:proofErr w:type="spellStart"/>
      <w:r>
        <w:rPr>
          <w:bCs/>
          <w:sz w:val="28"/>
          <w:szCs w:val="28"/>
        </w:rPr>
        <w:t>St</w:t>
      </w:r>
      <w:proofErr w:type="spellEnd"/>
      <w:r>
        <w:rPr>
          <w:bCs/>
          <w:sz w:val="28"/>
          <w:szCs w:val="28"/>
        </w:rPr>
        <w:t xml:space="preserve">. </w:t>
      </w:r>
      <w:proofErr w:type="spellStart"/>
      <w:r>
        <w:rPr>
          <w:bCs/>
          <w:sz w:val="28"/>
          <w:szCs w:val="28"/>
        </w:rPr>
        <w:t>Jerome</w:t>
      </w:r>
      <w:proofErr w:type="spellEnd"/>
      <w:r>
        <w:rPr>
          <w:bCs/>
          <w:sz w:val="28"/>
          <w:szCs w:val="28"/>
        </w:rPr>
        <w:t xml:space="preserve"> </w:t>
      </w:r>
      <w:proofErr w:type="spellStart"/>
      <w:r>
        <w:rPr>
          <w:bCs/>
          <w:sz w:val="28"/>
          <w:szCs w:val="28"/>
        </w:rPr>
        <w:t>Publishing</w:t>
      </w:r>
      <w:proofErr w:type="spellEnd"/>
      <w:r>
        <w:rPr>
          <w:bCs/>
          <w:sz w:val="28"/>
          <w:szCs w:val="28"/>
        </w:rPr>
        <w:t>, 201</w:t>
      </w:r>
      <w:r w:rsidRPr="00786B6A">
        <w:rPr>
          <w:bCs/>
          <w:sz w:val="28"/>
          <w:szCs w:val="28"/>
        </w:rPr>
        <w:t>7. – 101 p.</w:t>
      </w:r>
    </w:p>
    <w:p w:rsidR="00C011F2" w:rsidRPr="00786B6A" w:rsidRDefault="00C011F2" w:rsidP="00C011F2">
      <w:pPr>
        <w:adjustRightInd w:val="0"/>
        <w:ind w:firstLine="426"/>
        <w:jc w:val="both"/>
        <w:rPr>
          <w:bCs/>
          <w:sz w:val="28"/>
          <w:szCs w:val="28"/>
        </w:rPr>
      </w:pPr>
      <w:r>
        <w:rPr>
          <w:bCs/>
          <w:sz w:val="28"/>
          <w:szCs w:val="28"/>
        </w:rPr>
        <w:t>11</w:t>
      </w:r>
      <w:r w:rsidRPr="00786B6A">
        <w:rPr>
          <w:bCs/>
          <w:sz w:val="28"/>
          <w:szCs w:val="28"/>
        </w:rPr>
        <w:t xml:space="preserve">. </w:t>
      </w:r>
      <w:proofErr w:type="spellStart"/>
      <w:r w:rsidRPr="00786B6A">
        <w:rPr>
          <w:bCs/>
          <w:sz w:val="28"/>
          <w:szCs w:val="28"/>
        </w:rPr>
        <w:t>Schleiermacher</w:t>
      </w:r>
      <w:proofErr w:type="spellEnd"/>
      <w:r w:rsidRPr="00786B6A">
        <w:rPr>
          <w:bCs/>
          <w:sz w:val="28"/>
          <w:szCs w:val="28"/>
        </w:rPr>
        <w:t xml:space="preserve">, </w:t>
      </w:r>
      <w:proofErr w:type="spellStart"/>
      <w:r w:rsidRPr="00786B6A">
        <w:rPr>
          <w:bCs/>
          <w:sz w:val="28"/>
          <w:szCs w:val="28"/>
        </w:rPr>
        <w:t>Friedrich</w:t>
      </w:r>
      <w:proofErr w:type="spellEnd"/>
      <w:r w:rsidRPr="00786B6A">
        <w:rPr>
          <w:bCs/>
          <w:sz w:val="28"/>
          <w:szCs w:val="28"/>
        </w:rPr>
        <w:t xml:space="preserve">. </w:t>
      </w:r>
      <w:proofErr w:type="spellStart"/>
      <w:r w:rsidRPr="00786B6A">
        <w:rPr>
          <w:bCs/>
          <w:sz w:val="28"/>
          <w:szCs w:val="28"/>
        </w:rPr>
        <w:t>On</w:t>
      </w:r>
      <w:proofErr w:type="spellEnd"/>
      <w:r w:rsidRPr="00786B6A">
        <w:rPr>
          <w:bCs/>
          <w:sz w:val="28"/>
          <w:szCs w:val="28"/>
        </w:rPr>
        <w:t xml:space="preserve"> </w:t>
      </w:r>
      <w:proofErr w:type="spellStart"/>
      <w:r w:rsidRPr="00786B6A">
        <w:rPr>
          <w:bCs/>
          <w:sz w:val="28"/>
          <w:szCs w:val="28"/>
        </w:rPr>
        <w:t>the</w:t>
      </w:r>
      <w:proofErr w:type="spellEnd"/>
      <w:r w:rsidRPr="00786B6A">
        <w:rPr>
          <w:bCs/>
          <w:sz w:val="28"/>
          <w:szCs w:val="28"/>
        </w:rPr>
        <w:t xml:space="preserve"> </w:t>
      </w:r>
      <w:proofErr w:type="spellStart"/>
      <w:r w:rsidRPr="00786B6A">
        <w:rPr>
          <w:bCs/>
          <w:sz w:val="28"/>
          <w:szCs w:val="28"/>
        </w:rPr>
        <w:t>Different</w:t>
      </w:r>
      <w:proofErr w:type="spellEnd"/>
      <w:r w:rsidRPr="00786B6A">
        <w:rPr>
          <w:bCs/>
          <w:sz w:val="28"/>
          <w:szCs w:val="28"/>
        </w:rPr>
        <w:t xml:space="preserve"> </w:t>
      </w:r>
      <w:proofErr w:type="spellStart"/>
      <w:r w:rsidRPr="00786B6A">
        <w:rPr>
          <w:bCs/>
          <w:sz w:val="28"/>
          <w:szCs w:val="28"/>
        </w:rPr>
        <w:t>Methods</w:t>
      </w:r>
      <w:proofErr w:type="spellEnd"/>
      <w:r w:rsidRPr="00786B6A">
        <w:rPr>
          <w:bCs/>
          <w:sz w:val="28"/>
          <w:szCs w:val="28"/>
        </w:rPr>
        <w:t xml:space="preserve"> </w:t>
      </w:r>
      <w:proofErr w:type="spellStart"/>
      <w:r w:rsidRPr="00786B6A">
        <w:rPr>
          <w:bCs/>
          <w:sz w:val="28"/>
          <w:szCs w:val="28"/>
        </w:rPr>
        <w:t>of</w:t>
      </w:r>
      <w:proofErr w:type="spellEnd"/>
      <w:r w:rsidRPr="00786B6A">
        <w:rPr>
          <w:bCs/>
          <w:sz w:val="28"/>
          <w:szCs w:val="28"/>
        </w:rPr>
        <w:t xml:space="preserve"> </w:t>
      </w:r>
      <w:proofErr w:type="spellStart"/>
      <w:r w:rsidRPr="00786B6A">
        <w:rPr>
          <w:bCs/>
          <w:sz w:val="28"/>
          <w:szCs w:val="28"/>
        </w:rPr>
        <w:t>Translating</w:t>
      </w:r>
      <w:proofErr w:type="spellEnd"/>
      <w:r w:rsidRPr="00786B6A">
        <w:rPr>
          <w:bCs/>
          <w:sz w:val="28"/>
          <w:szCs w:val="28"/>
        </w:rPr>
        <w:t xml:space="preserve"> / </w:t>
      </w:r>
      <w:proofErr w:type="spellStart"/>
      <w:r w:rsidRPr="00786B6A">
        <w:rPr>
          <w:bCs/>
          <w:sz w:val="28"/>
          <w:szCs w:val="28"/>
        </w:rPr>
        <w:t>Friedrich</w:t>
      </w:r>
      <w:proofErr w:type="spellEnd"/>
      <w:r w:rsidRPr="00786B6A">
        <w:rPr>
          <w:bCs/>
          <w:sz w:val="28"/>
          <w:szCs w:val="28"/>
        </w:rPr>
        <w:t xml:space="preserve"> </w:t>
      </w:r>
      <w:proofErr w:type="spellStart"/>
      <w:r w:rsidRPr="00786B6A">
        <w:rPr>
          <w:bCs/>
          <w:sz w:val="28"/>
          <w:szCs w:val="28"/>
        </w:rPr>
        <w:t>Schleiermacher</w:t>
      </w:r>
      <w:proofErr w:type="spellEnd"/>
      <w:r>
        <w:rPr>
          <w:bCs/>
          <w:sz w:val="28"/>
          <w:szCs w:val="28"/>
        </w:rPr>
        <w:t xml:space="preserve"> </w:t>
      </w:r>
      <w:r w:rsidRPr="00786B6A">
        <w:rPr>
          <w:bCs/>
          <w:sz w:val="28"/>
          <w:szCs w:val="28"/>
        </w:rPr>
        <w:t xml:space="preserve">// [tr-d </w:t>
      </w:r>
      <w:proofErr w:type="spellStart"/>
      <w:r w:rsidRPr="00786B6A">
        <w:rPr>
          <w:bCs/>
          <w:sz w:val="28"/>
          <w:szCs w:val="28"/>
        </w:rPr>
        <w:t>into</w:t>
      </w:r>
      <w:proofErr w:type="spellEnd"/>
      <w:r w:rsidRPr="00786B6A">
        <w:rPr>
          <w:bCs/>
          <w:sz w:val="28"/>
          <w:szCs w:val="28"/>
        </w:rPr>
        <w:t xml:space="preserve"> </w:t>
      </w:r>
      <w:proofErr w:type="spellStart"/>
      <w:r w:rsidRPr="00786B6A">
        <w:rPr>
          <w:bCs/>
          <w:sz w:val="28"/>
          <w:szCs w:val="28"/>
        </w:rPr>
        <w:t>eng</w:t>
      </w:r>
      <w:proofErr w:type="spellEnd"/>
      <w:r w:rsidRPr="00786B6A">
        <w:rPr>
          <w:bCs/>
          <w:sz w:val="28"/>
          <w:szCs w:val="28"/>
        </w:rPr>
        <w:t xml:space="preserve">. </w:t>
      </w:r>
      <w:proofErr w:type="spellStart"/>
      <w:r w:rsidRPr="00786B6A">
        <w:rPr>
          <w:bCs/>
          <w:sz w:val="28"/>
          <w:szCs w:val="28"/>
        </w:rPr>
        <w:t>by</w:t>
      </w:r>
      <w:proofErr w:type="spellEnd"/>
      <w:r w:rsidRPr="00786B6A">
        <w:rPr>
          <w:bCs/>
          <w:sz w:val="28"/>
          <w:szCs w:val="28"/>
        </w:rPr>
        <w:t xml:space="preserve"> </w:t>
      </w:r>
      <w:proofErr w:type="spellStart"/>
      <w:r w:rsidRPr="00786B6A">
        <w:rPr>
          <w:bCs/>
          <w:sz w:val="28"/>
          <w:szCs w:val="28"/>
        </w:rPr>
        <w:t>Waltraud</w:t>
      </w:r>
      <w:proofErr w:type="spellEnd"/>
      <w:r w:rsidRPr="00786B6A">
        <w:rPr>
          <w:bCs/>
          <w:sz w:val="28"/>
          <w:szCs w:val="28"/>
        </w:rPr>
        <w:t xml:space="preserve"> </w:t>
      </w:r>
      <w:proofErr w:type="spellStart"/>
      <w:r w:rsidRPr="00786B6A">
        <w:rPr>
          <w:bCs/>
          <w:sz w:val="28"/>
          <w:szCs w:val="28"/>
        </w:rPr>
        <w:t>Bartscht</w:t>
      </w:r>
      <w:proofErr w:type="spellEnd"/>
      <w:r w:rsidRPr="00786B6A">
        <w:rPr>
          <w:bCs/>
          <w:sz w:val="28"/>
          <w:szCs w:val="28"/>
        </w:rPr>
        <w:t xml:space="preserve">] // </w:t>
      </w:r>
      <w:proofErr w:type="spellStart"/>
      <w:r w:rsidRPr="00786B6A">
        <w:rPr>
          <w:bCs/>
          <w:sz w:val="28"/>
          <w:szCs w:val="28"/>
        </w:rPr>
        <w:t>Theories</w:t>
      </w:r>
      <w:proofErr w:type="spellEnd"/>
      <w:r w:rsidRPr="00786B6A">
        <w:rPr>
          <w:bCs/>
          <w:sz w:val="28"/>
          <w:szCs w:val="28"/>
        </w:rPr>
        <w:t xml:space="preserve"> </w:t>
      </w:r>
      <w:proofErr w:type="spellStart"/>
      <w:r w:rsidRPr="00786B6A">
        <w:rPr>
          <w:bCs/>
          <w:sz w:val="28"/>
          <w:szCs w:val="28"/>
        </w:rPr>
        <w:t>of</w:t>
      </w:r>
      <w:proofErr w:type="spellEnd"/>
      <w:r w:rsidRPr="00786B6A">
        <w:rPr>
          <w:bCs/>
          <w:sz w:val="28"/>
          <w:szCs w:val="28"/>
        </w:rPr>
        <w:t xml:space="preserve"> </w:t>
      </w:r>
      <w:proofErr w:type="spellStart"/>
      <w:r w:rsidRPr="00786B6A">
        <w:rPr>
          <w:bCs/>
          <w:sz w:val="28"/>
          <w:szCs w:val="28"/>
        </w:rPr>
        <w:t>Translation</w:t>
      </w:r>
      <w:proofErr w:type="spellEnd"/>
      <w:r w:rsidRPr="00786B6A">
        <w:rPr>
          <w:bCs/>
          <w:sz w:val="28"/>
          <w:szCs w:val="28"/>
        </w:rPr>
        <w:t xml:space="preserve">: </w:t>
      </w:r>
      <w:proofErr w:type="spellStart"/>
      <w:r w:rsidRPr="00786B6A">
        <w:rPr>
          <w:bCs/>
          <w:sz w:val="28"/>
          <w:szCs w:val="28"/>
        </w:rPr>
        <w:t>An</w:t>
      </w:r>
      <w:proofErr w:type="spellEnd"/>
      <w:r w:rsidRPr="00786B6A">
        <w:rPr>
          <w:bCs/>
          <w:sz w:val="28"/>
          <w:szCs w:val="28"/>
        </w:rPr>
        <w:t xml:space="preserve"> </w:t>
      </w:r>
      <w:proofErr w:type="spellStart"/>
      <w:r w:rsidRPr="00786B6A">
        <w:rPr>
          <w:bCs/>
          <w:sz w:val="28"/>
          <w:szCs w:val="28"/>
        </w:rPr>
        <w:t>Anthology</w:t>
      </w:r>
      <w:proofErr w:type="spellEnd"/>
      <w:r w:rsidRPr="00786B6A">
        <w:rPr>
          <w:bCs/>
          <w:sz w:val="28"/>
          <w:szCs w:val="28"/>
        </w:rPr>
        <w:t xml:space="preserve"> </w:t>
      </w:r>
      <w:proofErr w:type="spellStart"/>
      <w:r w:rsidRPr="00786B6A">
        <w:rPr>
          <w:bCs/>
          <w:sz w:val="28"/>
          <w:szCs w:val="28"/>
        </w:rPr>
        <w:t>of</w:t>
      </w:r>
      <w:proofErr w:type="spellEnd"/>
      <w:r w:rsidRPr="00786B6A">
        <w:rPr>
          <w:bCs/>
          <w:sz w:val="28"/>
          <w:szCs w:val="28"/>
        </w:rPr>
        <w:t xml:space="preserve"> </w:t>
      </w:r>
      <w:proofErr w:type="spellStart"/>
      <w:r w:rsidRPr="00786B6A">
        <w:rPr>
          <w:bCs/>
          <w:sz w:val="28"/>
          <w:szCs w:val="28"/>
        </w:rPr>
        <w:t>Essays</w:t>
      </w:r>
      <w:proofErr w:type="spellEnd"/>
      <w:r w:rsidRPr="00786B6A">
        <w:rPr>
          <w:bCs/>
          <w:sz w:val="28"/>
          <w:szCs w:val="28"/>
        </w:rPr>
        <w:t xml:space="preserve"> </w:t>
      </w:r>
      <w:proofErr w:type="spellStart"/>
      <w:r w:rsidRPr="00786B6A">
        <w:rPr>
          <w:bCs/>
          <w:sz w:val="28"/>
          <w:szCs w:val="28"/>
        </w:rPr>
        <w:t>from</w:t>
      </w:r>
      <w:proofErr w:type="spellEnd"/>
      <w:r>
        <w:rPr>
          <w:bCs/>
          <w:sz w:val="28"/>
          <w:szCs w:val="28"/>
        </w:rPr>
        <w:t xml:space="preserve"> </w:t>
      </w:r>
      <w:proofErr w:type="spellStart"/>
      <w:r w:rsidRPr="00786B6A">
        <w:rPr>
          <w:bCs/>
          <w:sz w:val="28"/>
          <w:szCs w:val="28"/>
        </w:rPr>
        <w:t>Dryden</w:t>
      </w:r>
      <w:proofErr w:type="spellEnd"/>
      <w:r w:rsidRPr="00786B6A">
        <w:rPr>
          <w:bCs/>
          <w:sz w:val="28"/>
          <w:szCs w:val="28"/>
        </w:rPr>
        <w:t xml:space="preserve"> </w:t>
      </w:r>
      <w:proofErr w:type="spellStart"/>
      <w:r w:rsidRPr="00786B6A">
        <w:rPr>
          <w:bCs/>
          <w:sz w:val="28"/>
          <w:szCs w:val="28"/>
        </w:rPr>
        <w:t>to</w:t>
      </w:r>
      <w:proofErr w:type="spellEnd"/>
      <w:r w:rsidRPr="00786B6A">
        <w:rPr>
          <w:bCs/>
          <w:sz w:val="28"/>
          <w:szCs w:val="28"/>
        </w:rPr>
        <w:t xml:space="preserve"> </w:t>
      </w:r>
      <w:proofErr w:type="spellStart"/>
      <w:r w:rsidRPr="00786B6A">
        <w:rPr>
          <w:bCs/>
          <w:sz w:val="28"/>
          <w:szCs w:val="28"/>
        </w:rPr>
        <w:t>Derrida</w:t>
      </w:r>
      <w:proofErr w:type="spellEnd"/>
      <w:r w:rsidRPr="00786B6A">
        <w:rPr>
          <w:bCs/>
          <w:sz w:val="28"/>
          <w:szCs w:val="28"/>
        </w:rPr>
        <w:t xml:space="preserve">. – </w:t>
      </w:r>
      <w:proofErr w:type="spellStart"/>
      <w:r>
        <w:rPr>
          <w:bCs/>
          <w:sz w:val="28"/>
          <w:szCs w:val="28"/>
        </w:rPr>
        <w:t>University</w:t>
      </w:r>
      <w:proofErr w:type="spellEnd"/>
      <w:r>
        <w:rPr>
          <w:bCs/>
          <w:sz w:val="28"/>
          <w:szCs w:val="28"/>
        </w:rPr>
        <w:t xml:space="preserve"> </w:t>
      </w:r>
      <w:proofErr w:type="spellStart"/>
      <w:r>
        <w:rPr>
          <w:bCs/>
          <w:sz w:val="28"/>
          <w:szCs w:val="28"/>
        </w:rPr>
        <w:t>of</w:t>
      </w:r>
      <w:proofErr w:type="spellEnd"/>
      <w:r>
        <w:rPr>
          <w:bCs/>
          <w:sz w:val="28"/>
          <w:szCs w:val="28"/>
        </w:rPr>
        <w:t xml:space="preserve"> </w:t>
      </w:r>
      <w:proofErr w:type="spellStart"/>
      <w:r>
        <w:rPr>
          <w:bCs/>
          <w:sz w:val="28"/>
          <w:szCs w:val="28"/>
        </w:rPr>
        <w:t>Chicago</w:t>
      </w:r>
      <w:proofErr w:type="spellEnd"/>
      <w:r>
        <w:rPr>
          <w:bCs/>
          <w:sz w:val="28"/>
          <w:szCs w:val="28"/>
        </w:rPr>
        <w:t xml:space="preserve"> </w:t>
      </w:r>
      <w:proofErr w:type="spellStart"/>
      <w:r>
        <w:rPr>
          <w:bCs/>
          <w:sz w:val="28"/>
          <w:szCs w:val="28"/>
        </w:rPr>
        <w:t>Press</w:t>
      </w:r>
      <w:proofErr w:type="spellEnd"/>
      <w:r>
        <w:rPr>
          <w:bCs/>
          <w:sz w:val="28"/>
          <w:szCs w:val="28"/>
        </w:rPr>
        <w:t>, 202</w:t>
      </w:r>
      <w:r w:rsidRPr="00786B6A">
        <w:rPr>
          <w:bCs/>
          <w:sz w:val="28"/>
          <w:szCs w:val="28"/>
        </w:rPr>
        <w:t>2. – P. 36 – 54.</w:t>
      </w:r>
    </w:p>
    <w:p w:rsidR="00C011F2" w:rsidRPr="00786B6A" w:rsidRDefault="00C011F2" w:rsidP="00C011F2">
      <w:pPr>
        <w:adjustRightInd w:val="0"/>
        <w:ind w:firstLine="426"/>
        <w:jc w:val="both"/>
        <w:rPr>
          <w:bCs/>
          <w:sz w:val="28"/>
          <w:szCs w:val="28"/>
        </w:rPr>
      </w:pPr>
      <w:r>
        <w:rPr>
          <w:bCs/>
          <w:sz w:val="28"/>
          <w:szCs w:val="28"/>
        </w:rPr>
        <w:t>12</w:t>
      </w:r>
      <w:r w:rsidRPr="00786B6A">
        <w:rPr>
          <w:bCs/>
          <w:sz w:val="28"/>
          <w:szCs w:val="28"/>
        </w:rPr>
        <w:t xml:space="preserve">. </w:t>
      </w:r>
      <w:proofErr w:type="spellStart"/>
      <w:r w:rsidRPr="00786B6A">
        <w:rPr>
          <w:bCs/>
          <w:sz w:val="28"/>
          <w:szCs w:val="28"/>
        </w:rPr>
        <w:t>Venuti</w:t>
      </w:r>
      <w:proofErr w:type="spellEnd"/>
      <w:r w:rsidRPr="00786B6A">
        <w:rPr>
          <w:bCs/>
          <w:sz w:val="28"/>
          <w:szCs w:val="28"/>
        </w:rPr>
        <w:t xml:space="preserve">, </w:t>
      </w:r>
      <w:proofErr w:type="spellStart"/>
      <w:r w:rsidRPr="00786B6A">
        <w:rPr>
          <w:bCs/>
          <w:sz w:val="28"/>
          <w:szCs w:val="28"/>
        </w:rPr>
        <w:t>Lawrence</w:t>
      </w:r>
      <w:proofErr w:type="spellEnd"/>
      <w:r w:rsidRPr="00786B6A">
        <w:rPr>
          <w:bCs/>
          <w:sz w:val="28"/>
          <w:szCs w:val="28"/>
        </w:rPr>
        <w:t xml:space="preserve">. </w:t>
      </w:r>
      <w:proofErr w:type="spellStart"/>
      <w:r w:rsidRPr="00786B6A">
        <w:rPr>
          <w:bCs/>
          <w:sz w:val="28"/>
          <w:szCs w:val="28"/>
        </w:rPr>
        <w:t>Rethinking</w:t>
      </w:r>
      <w:proofErr w:type="spellEnd"/>
      <w:r w:rsidRPr="00786B6A">
        <w:rPr>
          <w:bCs/>
          <w:sz w:val="28"/>
          <w:szCs w:val="28"/>
        </w:rPr>
        <w:t xml:space="preserve"> </w:t>
      </w:r>
      <w:proofErr w:type="spellStart"/>
      <w:r w:rsidRPr="00786B6A">
        <w:rPr>
          <w:bCs/>
          <w:sz w:val="28"/>
          <w:szCs w:val="28"/>
        </w:rPr>
        <w:t>Translation</w:t>
      </w:r>
      <w:proofErr w:type="spellEnd"/>
      <w:r w:rsidRPr="00786B6A">
        <w:rPr>
          <w:bCs/>
          <w:sz w:val="28"/>
          <w:szCs w:val="28"/>
        </w:rPr>
        <w:t xml:space="preserve">: </w:t>
      </w:r>
      <w:proofErr w:type="spellStart"/>
      <w:r w:rsidRPr="00786B6A">
        <w:rPr>
          <w:bCs/>
          <w:sz w:val="28"/>
          <w:szCs w:val="28"/>
        </w:rPr>
        <w:t>Discourse</w:t>
      </w:r>
      <w:proofErr w:type="spellEnd"/>
      <w:r w:rsidRPr="00786B6A">
        <w:rPr>
          <w:bCs/>
          <w:sz w:val="28"/>
          <w:szCs w:val="28"/>
        </w:rPr>
        <w:t xml:space="preserve">, </w:t>
      </w:r>
      <w:proofErr w:type="spellStart"/>
      <w:r w:rsidRPr="00786B6A">
        <w:rPr>
          <w:bCs/>
          <w:sz w:val="28"/>
          <w:szCs w:val="28"/>
        </w:rPr>
        <w:t>Subjectivity</w:t>
      </w:r>
      <w:proofErr w:type="spellEnd"/>
      <w:r w:rsidRPr="00786B6A">
        <w:rPr>
          <w:bCs/>
          <w:sz w:val="28"/>
          <w:szCs w:val="28"/>
        </w:rPr>
        <w:t xml:space="preserve">, </w:t>
      </w:r>
      <w:proofErr w:type="spellStart"/>
      <w:r w:rsidRPr="00786B6A">
        <w:rPr>
          <w:bCs/>
          <w:sz w:val="28"/>
          <w:szCs w:val="28"/>
        </w:rPr>
        <w:t>Ideology</w:t>
      </w:r>
      <w:proofErr w:type="spellEnd"/>
      <w:r w:rsidRPr="00786B6A">
        <w:rPr>
          <w:bCs/>
          <w:sz w:val="28"/>
          <w:szCs w:val="28"/>
        </w:rPr>
        <w:t xml:space="preserve"> / </w:t>
      </w:r>
      <w:proofErr w:type="spellStart"/>
      <w:r w:rsidRPr="00786B6A">
        <w:rPr>
          <w:bCs/>
          <w:sz w:val="28"/>
          <w:szCs w:val="28"/>
        </w:rPr>
        <w:t>Lawrence</w:t>
      </w:r>
      <w:proofErr w:type="spellEnd"/>
      <w:r>
        <w:rPr>
          <w:bCs/>
          <w:sz w:val="28"/>
          <w:szCs w:val="28"/>
        </w:rPr>
        <w:t xml:space="preserve"> </w:t>
      </w:r>
      <w:proofErr w:type="spellStart"/>
      <w:r w:rsidRPr="00786B6A">
        <w:rPr>
          <w:bCs/>
          <w:sz w:val="28"/>
          <w:szCs w:val="28"/>
        </w:rPr>
        <w:t>Venuti</w:t>
      </w:r>
      <w:proofErr w:type="spellEnd"/>
      <w:r w:rsidRPr="00786B6A">
        <w:rPr>
          <w:bCs/>
          <w:sz w:val="28"/>
          <w:szCs w:val="28"/>
        </w:rPr>
        <w:t xml:space="preserve">. – </w:t>
      </w:r>
      <w:proofErr w:type="spellStart"/>
      <w:r w:rsidRPr="00786B6A">
        <w:rPr>
          <w:bCs/>
          <w:sz w:val="28"/>
          <w:szCs w:val="28"/>
        </w:rPr>
        <w:t>Taylor</w:t>
      </w:r>
      <w:proofErr w:type="spellEnd"/>
      <w:r w:rsidRPr="00786B6A">
        <w:rPr>
          <w:bCs/>
          <w:sz w:val="28"/>
          <w:szCs w:val="28"/>
        </w:rPr>
        <w:t xml:space="preserve"> &amp; </w:t>
      </w:r>
      <w:proofErr w:type="spellStart"/>
      <w:r w:rsidRPr="00786B6A">
        <w:rPr>
          <w:bCs/>
          <w:sz w:val="28"/>
          <w:szCs w:val="28"/>
        </w:rPr>
        <w:t>Francis</w:t>
      </w:r>
      <w:proofErr w:type="spellEnd"/>
      <w:r w:rsidRPr="00786B6A">
        <w:rPr>
          <w:bCs/>
          <w:sz w:val="28"/>
          <w:szCs w:val="28"/>
        </w:rPr>
        <w:t xml:space="preserve">, </w:t>
      </w:r>
      <w:r>
        <w:rPr>
          <w:bCs/>
          <w:sz w:val="28"/>
          <w:szCs w:val="28"/>
        </w:rPr>
        <w:t>202</w:t>
      </w:r>
      <w:r w:rsidRPr="00786B6A">
        <w:rPr>
          <w:bCs/>
          <w:sz w:val="28"/>
          <w:szCs w:val="28"/>
        </w:rPr>
        <w:t>2. – 235 p.</w:t>
      </w:r>
    </w:p>
    <w:p w:rsidR="00C011F2" w:rsidRDefault="00C011F2" w:rsidP="00C011F2">
      <w:pPr>
        <w:adjustRightInd w:val="0"/>
        <w:ind w:firstLine="426"/>
        <w:jc w:val="both"/>
        <w:rPr>
          <w:bCs/>
          <w:sz w:val="28"/>
          <w:szCs w:val="28"/>
        </w:rPr>
      </w:pPr>
    </w:p>
    <w:p w:rsidR="00C011F2" w:rsidRPr="00786B6A" w:rsidRDefault="00C011F2" w:rsidP="00C011F2">
      <w:pPr>
        <w:adjustRightInd w:val="0"/>
        <w:ind w:firstLine="426"/>
        <w:jc w:val="both"/>
        <w:rPr>
          <w:b/>
          <w:bCs/>
          <w:sz w:val="28"/>
          <w:szCs w:val="28"/>
        </w:rPr>
      </w:pPr>
      <w:r w:rsidRPr="00786B6A">
        <w:rPr>
          <w:b/>
          <w:bCs/>
          <w:sz w:val="28"/>
          <w:szCs w:val="28"/>
        </w:rPr>
        <w:t>Інформаційні ресурси</w:t>
      </w:r>
    </w:p>
    <w:p w:rsidR="00C011F2" w:rsidRPr="00786B6A" w:rsidRDefault="00631550" w:rsidP="00C011F2">
      <w:pPr>
        <w:adjustRightInd w:val="0"/>
        <w:ind w:firstLine="426"/>
        <w:jc w:val="both"/>
        <w:rPr>
          <w:bCs/>
          <w:sz w:val="28"/>
          <w:szCs w:val="28"/>
        </w:rPr>
      </w:pPr>
      <w:hyperlink r:id="rId19" w:history="1">
        <w:r w:rsidR="00C011F2" w:rsidRPr="005E3E2D">
          <w:rPr>
            <w:rStyle w:val="aa"/>
            <w:bCs/>
            <w:sz w:val="28"/>
            <w:szCs w:val="28"/>
          </w:rPr>
          <w:t>http://web.letras.up.pt/alemao3</w:t>
        </w:r>
      </w:hyperlink>
      <w:r w:rsidR="00C011F2">
        <w:rPr>
          <w:bCs/>
          <w:sz w:val="28"/>
          <w:szCs w:val="28"/>
        </w:rPr>
        <w:t xml:space="preserve"> </w:t>
      </w:r>
    </w:p>
    <w:p w:rsidR="00C011F2" w:rsidRPr="00786B6A" w:rsidRDefault="00631550" w:rsidP="00C011F2">
      <w:pPr>
        <w:adjustRightInd w:val="0"/>
        <w:ind w:firstLine="426"/>
        <w:jc w:val="both"/>
        <w:rPr>
          <w:bCs/>
          <w:sz w:val="28"/>
          <w:szCs w:val="28"/>
        </w:rPr>
      </w:pPr>
      <w:hyperlink r:id="rId20" w:history="1">
        <w:r w:rsidR="00C011F2" w:rsidRPr="005E3E2D">
          <w:rPr>
            <w:rStyle w:val="aa"/>
            <w:bCs/>
            <w:sz w:val="28"/>
            <w:szCs w:val="28"/>
          </w:rPr>
          <w:t>http://www.imtranslator.net/translator.a</w:t>
        </w:r>
      </w:hyperlink>
      <w:r w:rsidR="00C011F2" w:rsidRPr="00786B6A">
        <w:rPr>
          <w:bCs/>
          <w:sz w:val="28"/>
          <w:szCs w:val="28"/>
        </w:rPr>
        <w:t>...</w:t>
      </w:r>
      <w:r w:rsidR="00C011F2">
        <w:rPr>
          <w:bCs/>
          <w:sz w:val="28"/>
          <w:szCs w:val="28"/>
        </w:rPr>
        <w:t xml:space="preserve"> </w:t>
      </w:r>
    </w:p>
    <w:p w:rsidR="00C011F2" w:rsidRPr="00786B6A" w:rsidRDefault="00631550" w:rsidP="00C011F2">
      <w:pPr>
        <w:adjustRightInd w:val="0"/>
        <w:ind w:firstLine="426"/>
        <w:jc w:val="both"/>
        <w:rPr>
          <w:bCs/>
          <w:sz w:val="28"/>
          <w:szCs w:val="28"/>
        </w:rPr>
      </w:pPr>
      <w:hyperlink r:id="rId21" w:history="1">
        <w:r w:rsidR="00C011F2" w:rsidRPr="005E3E2D">
          <w:rPr>
            <w:rStyle w:val="aa"/>
            <w:bCs/>
            <w:sz w:val="28"/>
            <w:szCs w:val="28"/>
          </w:rPr>
          <w:t>http://translation2.paralink.com/</w:t>
        </w:r>
      </w:hyperlink>
      <w:r w:rsidR="00C011F2">
        <w:rPr>
          <w:bCs/>
          <w:sz w:val="28"/>
          <w:szCs w:val="28"/>
        </w:rPr>
        <w:t xml:space="preserve"> </w:t>
      </w:r>
    </w:p>
    <w:p w:rsidR="00C011F2" w:rsidRPr="00786B6A" w:rsidRDefault="00631550" w:rsidP="00C011F2">
      <w:pPr>
        <w:adjustRightInd w:val="0"/>
        <w:ind w:firstLine="426"/>
        <w:jc w:val="both"/>
        <w:rPr>
          <w:bCs/>
          <w:sz w:val="28"/>
          <w:szCs w:val="28"/>
        </w:rPr>
      </w:pPr>
      <w:hyperlink r:id="rId22" w:history="1">
        <w:r w:rsidR="00C011F2" w:rsidRPr="005E3E2D">
          <w:rPr>
            <w:rStyle w:val="aa"/>
            <w:bCs/>
            <w:sz w:val="28"/>
            <w:szCs w:val="28"/>
          </w:rPr>
          <w:t>http://translate.google.com/translate_t</w:t>
        </w:r>
      </w:hyperlink>
      <w:r w:rsidR="00C011F2">
        <w:rPr>
          <w:bCs/>
          <w:sz w:val="28"/>
          <w:szCs w:val="28"/>
        </w:rPr>
        <w:t xml:space="preserve"> </w:t>
      </w:r>
    </w:p>
    <w:p w:rsidR="00C011F2" w:rsidRPr="00786B6A" w:rsidRDefault="00631550" w:rsidP="00C011F2">
      <w:pPr>
        <w:adjustRightInd w:val="0"/>
        <w:ind w:firstLine="426"/>
        <w:jc w:val="both"/>
        <w:rPr>
          <w:bCs/>
          <w:sz w:val="28"/>
          <w:szCs w:val="28"/>
        </w:rPr>
      </w:pPr>
      <w:hyperlink r:id="rId23" w:history="1">
        <w:r w:rsidR="00C011F2" w:rsidRPr="005E3E2D">
          <w:rPr>
            <w:rStyle w:val="aa"/>
            <w:bCs/>
            <w:sz w:val="28"/>
            <w:szCs w:val="28"/>
          </w:rPr>
          <w:t>http://babelfish.altavista.com/</w:t>
        </w:r>
      </w:hyperlink>
      <w:r w:rsidR="00C011F2">
        <w:rPr>
          <w:bCs/>
          <w:sz w:val="28"/>
          <w:szCs w:val="28"/>
        </w:rPr>
        <w:t xml:space="preserve"> </w:t>
      </w:r>
    </w:p>
    <w:p w:rsidR="00C011F2" w:rsidRPr="00786B6A" w:rsidRDefault="00631550" w:rsidP="00C011F2">
      <w:pPr>
        <w:adjustRightInd w:val="0"/>
        <w:ind w:firstLine="426"/>
        <w:jc w:val="both"/>
        <w:rPr>
          <w:bCs/>
          <w:sz w:val="28"/>
          <w:szCs w:val="28"/>
        </w:rPr>
      </w:pPr>
      <w:hyperlink r:id="rId24" w:history="1">
        <w:r w:rsidR="00C011F2" w:rsidRPr="005E3E2D">
          <w:rPr>
            <w:rStyle w:val="aa"/>
            <w:bCs/>
            <w:sz w:val="28"/>
            <w:szCs w:val="28"/>
          </w:rPr>
          <w:t>http://perevod.uaportal.com/</w:t>
        </w:r>
      </w:hyperlink>
      <w:r w:rsidR="00C011F2">
        <w:rPr>
          <w:bCs/>
          <w:sz w:val="28"/>
          <w:szCs w:val="28"/>
        </w:rPr>
        <w:t xml:space="preserve"> </w:t>
      </w:r>
    </w:p>
    <w:p w:rsidR="00C011F2" w:rsidRPr="001C5DCF" w:rsidRDefault="00631550" w:rsidP="00C011F2">
      <w:pPr>
        <w:adjustRightInd w:val="0"/>
        <w:ind w:firstLine="426"/>
        <w:jc w:val="both"/>
        <w:rPr>
          <w:bCs/>
          <w:sz w:val="28"/>
          <w:szCs w:val="28"/>
        </w:rPr>
      </w:pPr>
      <w:hyperlink r:id="rId25" w:history="1">
        <w:r w:rsidR="00C011F2" w:rsidRPr="005E3E2D">
          <w:rPr>
            <w:rStyle w:val="aa"/>
            <w:bCs/>
            <w:sz w:val="28"/>
            <w:szCs w:val="28"/>
          </w:rPr>
          <w:t>http://worldlingo.com/en/products_servic</w:t>
        </w:r>
      </w:hyperlink>
      <w:r w:rsidR="00C011F2" w:rsidRPr="00786B6A">
        <w:rPr>
          <w:bCs/>
          <w:sz w:val="28"/>
          <w:szCs w:val="28"/>
        </w:rPr>
        <w:t>..</w:t>
      </w:r>
      <w:r w:rsidR="00C011F2">
        <w:rPr>
          <w:bCs/>
          <w:sz w:val="28"/>
          <w:szCs w:val="28"/>
        </w:rPr>
        <w:t xml:space="preserve"> </w:t>
      </w:r>
      <w:r w:rsidR="00C011F2" w:rsidRPr="00786B6A">
        <w:rPr>
          <w:bCs/>
          <w:sz w:val="28"/>
          <w:szCs w:val="28"/>
        </w:rPr>
        <w:t>.</w:t>
      </w:r>
    </w:p>
    <w:p w:rsidR="00C011F2" w:rsidRPr="00C011F2" w:rsidRDefault="00C011F2" w:rsidP="004666CD">
      <w:pPr>
        <w:spacing w:after="2"/>
        <w:ind w:left="439"/>
        <w:jc w:val="center"/>
        <w:rPr>
          <w:rFonts w:asciiTheme="majorHAnsi" w:hAnsiTheme="majorHAnsi"/>
          <w:b/>
          <w:sz w:val="28"/>
        </w:rPr>
      </w:pPr>
    </w:p>
    <w:p w:rsidR="00C011F2" w:rsidRPr="00C912F8" w:rsidRDefault="00C011F2" w:rsidP="004666CD">
      <w:pPr>
        <w:spacing w:before="72"/>
        <w:ind w:left="444"/>
        <w:jc w:val="center"/>
        <w:rPr>
          <w:rFonts w:asciiTheme="majorHAnsi" w:hAnsiTheme="majorHAnsi"/>
          <w:b/>
          <w:sz w:val="28"/>
          <w:lang w:val="ru-RU"/>
        </w:rPr>
      </w:pPr>
    </w:p>
    <w:p w:rsidR="00C011F2" w:rsidRPr="00C912F8" w:rsidRDefault="00C011F2" w:rsidP="004666CD">
      <w:pPr>
        <w:spacing w:before="72"/>
        <w:ind w:left="444"/>
        <w:jc w:val="center"/>
        <w:rPr>
          <w:rFonts w:asciiTheme="majorHAnsi" w:hAnsiTheme="majorHAnsi"/>
          <w:b/>
          <w:sz w:val="28"/>
          <w:lang w:val="ru-RU"/>
        </w:rPr>
      </w:pPr>
    </w:p>
    <w:p w:rsidR="004666CD" w:rsidRPr="004D0736" w:rsidRDefault="004666CD" w:rsidP="004666CD">
      <w:pPr>
        <w:jc w:val="both"/>
        <w:rPr>
          <w:rFonts w:asciiTheme="majorHAnsi" w:hAnsiTheme="majorHAnsi"/>
          <w:sz w:val="24"/>
        </w:rPr>
        <w:sectPr w:rsidR="004666CD" w:rsidRPr="004D0736" w:rsidSect="001200B2">
          <w:headerReference w:type="default" r:id="rId26"/>
          <w:pgSz w:w="11910" w:h="16840"/>
          <w:pgMar w:top="851" w:right="851" w:bottom="1134" w:left="851" w:header="720" w:footer="720" w:gutter="0"/>
          <w:cols w:space="720"/>
        </w:sectPr>
      </w:pPr>
    </w:p>
    <w:p w:rsidR="004666CD" w:rsidRPr="004D0736" w:rsidRDefault="004666CD" w:rsidP="004666CD">
      <w:pPr>
        <w:pStyle w:val="a3"/>
        <w:spacing w:before="3"/>
        <w:rPr>
          <w:rFonts w:asciiTheme="majorHAnsi" w:hAnsiTheme="majorHAnsi"/>
          <w:b/>
          <w:sz w:val="17"/>
        </w:rPr>
      </w:pPr>
    </w:p>
    <w:p w:rsidR="00F13875" w:rsidRPr="0082214E" w:rsidRDefault="00F13875" w:rsidP="00F13875">
      <w:pPr>
        <w:rPr>
          <w:b/>
          <w:bCs/>
          <w:sz w:val="28"/>
          <w:szCs w:val="28"/>
        </w:rPr>
      </w:pPr>
    </w:p>
    <w:p w:rsidR="00F13875" w:rsidRPr="0082214E" w:rsidRDefault="00F13875" w:rsidP="00F13875">
      <w:pPr>
        <w:jc w:val="center"/>
        <w:rPr>
          <w:b/>
          <w:bCs/>
          <w:sz w:val="28"/>
          <w:szCs w:val="28"/>
        </w:rPr>
      </w:pPr>
      <w:r w:rsidRPr="0082214E">
        <w:rPr>
          <w:b/>
          <w:bCs/>
          <w:sz w:val="28"/>
          <w:szCs w:val="28"/>
        </w:rPr>
        <w:t>6.5. Загальна оцінка з дисципліни: шкала оцінювання національна та ECTS</w:t>
      </w:r>
    </w:p>
    <w:p w:rsidR="00F13875" w:rsidRPr="0082214E" w:rsidRDefault="00F13875" w:rsidP="00F13875">
      <w:pPr>
        <w:jc w:val="center"/>
        <w:rPr>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092"/>
        <w:gridCol w:w="1777"/>
        <w:gridCol w:w="1205"/>
        <w:gridCol w:w="1670"/>
        <w:gridCol w:w="789"/>
        <w:gridCol w:w="3765"/>
      </w:tblGrid>
      <w:tr w:rsidR="00F13875" w:rsidRPr="0082214E" w:rsidTr="00EB2F83">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jc w:val="center"/>
            </w:pPr>
            <w:r w:rsidRPr="0082214E">
              <w:rPr>
                <w:b/>
                <w:bCs/>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jc w:val="center"/>
            </w:pPr>
            <w:r w:rsidRPr="0082214E">
              <w:rPr>
                <w:b/>
                <w:bCs/>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F13875" w:rsidRPr="0082214E" w:rsidRDefault="00F13875" w:rsidP="00EB2F83">
            <w:pPr>
              <w:jc w:val="center"/>
            </w:pPr>
            <w:r w:rsidRPr="0082214E">
              <w:rPr>
                <w:b/>
                <w:bCs/>
              </w:rPr>
              <w:t>Оцінка за шкалою ECTS</w:t>
            </w:r>
          </w:p>
        </w:tc>
      </w:tr>
      <w:tr w:rsidR="00F13875" w:rsidRPr="0082214E" w:rsidTr="00EB2F83">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rPr>
                <w:sz w:val="28"/>
                <w:szCs w:val="28"/>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jc w:val="center"/>
              <w:rPr>
                <w:sz w:val="28"/>
                <w:szCs w:val="28"/>
              </w:rPr>
            </w:pPr>
            <w:r w:rsidRPr="0082214E">
              <w:rPr>
                <w:b/>
                <w:bCs/>
                <w:sz w:val="28"/>
                <w:szCs w:val="28"/>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jc w:val="center"/>
              <w:rPr>
                <w:sz w:val="28"/>
                <w:szCs w:val="28"/>
              </w:rPr>
            </w:pPr>
            <w:r w:rsidRPr="0082214E">
              <w:rPr>
                <w:b/>
                <w:bCs/>
                <w:sz w:val="28"/>
                <w:szCs w:val="28"/>
              </w:rPr>
              <w:t>залік</w:t>
            </w:r>
          </w:p>
        </w:tc>
        <w:tc>
          <w:tcPr>
            <w:tcW w:w="2211" w:type="pct"/>
            <w:gridSpan w:val="2"/>
            <w:vMerge/>
            <w:tcBorders>
              <w:left w:val="outset" w:sz="6" w:space="0" w:color="auto"/>
              <w:right w:val="outset" w:sz="6" w:space="0" w:color="auto"/>
            </w:tcBorders>
            <w:vAlign w:val="center"/>
            <w:hideMark/>
          </w:tcPr>
          <w:p w:rsidR="00F13875" w:rsidRPr="0082214E" w:rsidRDefault="00F13875" w:rsidP="00EB2F83">
            <w:pPr>
              <w:rPr>
                <w:sz w:val="28"/>
                <w:szCs w:val="28"/>
              </w:rPr>
            </w:pPr>
          </w:p>
        </w:tc>
      </w:tr>
      <w:tr w:rsidR="00F13875" w:rsidRPr="0082214E" w:rsidTr="00EB2F8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jc w:val="center"/>
              <w:rPr>
                <w:b/>
                <w:sz w:val="28"/>
                <w:szCs w:val="28"/>
              </w:rPr>
            </w:pPr>
            <w:r w:rsidRPr="0082214E">
              <w:rPr>
                <w:b/>
                <w:sz w:val="28"/>
                <w:szCs w:val="28"/>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jc w:val="center"/>
              <w:rPr>
                <w:i/>
                <w:sz w:val="28"/>
                <w:szCs w:val="28"/>
              </w:rPr>
            </w:pPr>
            <w:r w:rsidRPr="0082214E">
              <w:rPr>
                <w:i/>
                <w:sz w:val="28"/>
                <w:szCs w:val="28"/>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jc w:val="center"/>
              <w:rPr>
                <w:b/>
                <w:sz w:val="28"/>
                <w:szCs w:val="28"/>
              </w:rPr>
            </w:pPr>
            <w:r w:rsidRPr="0082214E">
              <w:rPr>
                <w:b/>
                <w:sz w:val="28"/>
                <w:szCs w:val="28"/>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jc w:val="center"/>
              <w:rPr>
                <w:i/>
                <w:sz w:val="28"/>
                <w:szCs w:val="28"/>
              </w:rPr>
            </w:pPr>
            <w:r w:rsidRPr="0082214E">
              <w:rPr>
                <w:i/>
                <w:sz w:val="28"/>
                <w:szCs w:val="28"/>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jc w:val="center"/>
              <w:rPr>
                <w:b/>
                <w:sz w:val="28"/>
                <w:szCs w:val="28"/>
              </w:rPr>
            </w:pPr>
            <w:r w:rsidRPr="0082214E">
              <w:rPr>
                <w:b/>
                <w:sz w:val="28"/>
                <w:szCs w:val="28"/>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jc w:val="center"/>
              <w:rPr>
                <w:i/>
                <w:sz w:val="28"/>
                <w:szCs w:val="28"/>
              </w:rPr>
            </w:pPr>
            <w:r w:rsidRPr="0082214E">
              <w:rPr>
                <w:i/>
                <w:sz w:val="28"/>
                <w:szCs w:val="28"/>
              </w:rPr>
              <w:t>відмінно</w:t>
            </w:r>
          </w:p>
        </w:tc>
      </w:tr>
      <w:tr w:rsidR="00F13875" w:rsidRPr="0082214E" w:rsidTr="00EB2F8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jc w:val="center"/>
              <w:rPr>
                <w:b/>
                <w:sz w:val="28"/>
                <w:szCs w:val="28"/>
              </w:rPr>
            </w:pPr>
            <w:r w:rsidRPr="0082214E">
              <w:rPr>
                <w:b/>
                <w:sz w:val="28"/>
                <w:szCs w:val="28"/>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jc w:val="center"/>
              <w:rPr>
                <w:i/>
                <w:sz w:val="28"/>
                <w:szCs w:val="28"/>
              </w:rPr>
            </w:pPr>
            <w:r w:rsidRPr="0082214E">
              <w:rPr>
                <w:i/>
                <w:sz w:val="28"/>
                <w:szCs w:val="28"/>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jc w:val="center"/>
              <w:rPr>
                <w:b/>
                <w:sz w:val="28"/>
                <w:szCs w:val="28"/>
              </w:rPr>
            </w:pPr>
            <w:r w:rsidRPr="0082214E">
              <w:rPr>
                <w:b/>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rPr>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jc w:val="center"/>
              <w:rPr>
                <w:b/>
                <w:sz w:val="28"/>
                <w:szCs w:val="28"/>
              </w:rPr>
            </w:pPr>
            <w:r w:rsidRPr="0082214E">
              <w:rPr>
                <w:b/>
                <w:sz w:val="28"/>
                <w:szCs w:val="28"/>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jc w:val="center"/>
              <w:rPr>
                <w:i/>
                <w:sz w:val="28"/>
                <w:szCs w:val="28"/>
              </w:rPr>
            </w:pPr>
            <w:r w:rsidRPr="0082214E">
              <w:rPr>
                <w:i/>
                <w:sz w:val="28"/>
                <w:szCs w:val="28"/>
              </w:rPr>
              <w:t>добре (дуже добре)</w:t>
            </w:r>
          </w:p>
        </w:tc>
      </w:tr>
      <w:tr w:rsidR="00F13875" w:rsidRPr="0082214E" w:rsidTr="00EB2F8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jc w:val="center"/>
              <w:rPr>
                <w:b/>
                <w:sz w:val="28"/>
                <w:szCs w:val="28"/>
              </w:rPr>
            </w:pPr>
            <w:r w:rsidRPr="0082214E">
              <w:rPr>
                <w:b/>
                <w:sz w:val="28"/>
                <w:szCs w:val="28"/>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jc w:val="center"/>
              <w:rPr>
                <w:i/>
                <w:sz w:val="28"/>
                <w:szCs w:val="28"/>
              </w:rPr>
            </w:pPr>
            <w:r w:rsidRPr="0082214E">
              <w:rPr>
                <w:i/>
                <w:sz w:val="28"/>
                <w:szCs w:val="28"/>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jc w:val="center"/>
              <w:rPr>
                <w:b/>
                <w:sz w:val="28"/>
                <w:szCs w:val="28"/>
              </w:rPr>
            </w:pPr>
            <w:r w:rsidRPr="0082214E">
              <w:rPr>
                <w:b/>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rPr>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jc w:val="center"/>
              <w:rPr>
                <w:b/>
                <w:sz w:val="28"/>
                <w:szCs w:val="28"/>
              </w:rPr>
            </w:pPr>
            <w:r w:rsidRPr="0082214E">
              <w:rPr>
                <w:b/>
                <w:sz w:val="28"/>
                <w:szCs w:val="28"/>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jc w:val="center"/>
              <w:rPr>
                <w:i/>
                <w:sz w:val="28"/>
                <w:szCs w:val="28"/>
              </w:rPr>
            </w:pPr>
            <w:r w:rsidRPr="0082214E">
              <w:rPr>
                <w:i/>
                <w:sz w:val="28"/>
                <w:szCs w:val="28"/>
              </w:rPr>
              <w:t xml:space="preserve">добре </w:t>
            </w:r>
          </w:p>
        </w:tc>
      </w:tr>
      <w:tr w:rsidR="00F13875" w:rsidRPr="0082214E" w:rsidTr="00EB2F8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jc w:val="center"/>
              <w:rPr>
                <w:b/>
                <w:sz w:val="28"/>
                <w:szCs w:val="28"/>
              </w:rPr>
            </w:pPr>
            <w:r w:rsidRPr="0082214E">
              <w:rPr>
                <w:b/>
                <w:sz w:val="28"/>
                <w:szCs w:val="28"/>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jc w:val="center"/>
              <w:rPr>
                <w:i/>
                <w:sz w:val="28"/>
                <w:szCs w:val="28"/>
              </w:rPr>
            </w:pPr>
            <w:r w:rsidRPr="0082214E">
              <w:rPr>
                <w:i/>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jc w:val="center"/>
              <w:rPr>
                <w:b/>
                <w:sz w:val="28"/>
                <w:szCs w:val="28"/>
              </w:rPr>
            </w:pPr>
            <w:r w:rsidRPr="0082214E">
              <w:rPr>
                <w:b/>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rPr>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jc w:val="center"/>
              <w:rPr>
                <w:b/>
                <w:sz w:val="28"/>
                <w:szCs w:val="28"/>
              </w:rPr>
            </w:pPr>
            <w:r w:rsidRPr="0082214E">
              <w:rPr>
                <w:b/>
                <w:sz w:val="28"/>
                <w:szCs w:val="28"/>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jc w:val="center"/>
              <w:rPr>
                <w:i/>
                <w:sz w:val="28"/>
                <w:szCs w:val="28"/>
              </w:rPr>
            </w:pPr>
            <w:r w:rsidRPr="0082214E">
              <w:rPr>
                <w:i/>
                <w:sz w:val="28"/>
                <w:szCs w:val="28"/>
              </w:rPr>
              <w:t xml:space="preserve">задовільно </w:t>
            </w:r>
          </w:p>
        </w:tc>
      </w:tr>
      <w:tr w:rsidR="00F13875" w:rsidRPr="0082214E" w:rsidTr="00EB2F8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jc w:val="center"/>
              <w:rPr>
                <w:b/>
                <w:sz w:val="28"/>
                <w:szCs w:val="28"/>
              </w:rPr>
            </w:pPr>
            <w:r w:rsidRPr="0082214E">
              <w:rPr>
                <w:b/>
                <w:sz w:val="28"/>
                <w:szCs w:val="28"/>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jc w:val="center"/>
              <w:rPr>
                <w:i/>
                <w:sz w:val="28"/>
                <w:szCs w:val="28"/>
              </w:rPr>
            </w:pPr>
            <w:r w:rsidRPr="0082214E">
              <w:rPr>
                <w:i/>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jc w:val="center"/>
              <w:rPr>
                <w:b/>
                <w:sz w:val="28"/>
                <w:szCs w:val="28"/>
              </w:rPr>
            </w:pPr>
            <w:r w:rsidRPr="0082214E">
              <w:rPr>
                <w:b/>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rPr>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jc w:val="center"/>
              <w:rPr>
                <w:b/>
                <w:sz w:val="28"/>
                <w:szCs w:val="28"/>
              </w:rPr>
            </w:pPr>
            <w:r w:rsidRPr="0082214E">
              <w:rPr>
                <w:b/>
                <w:sz w:val="28"/>
                <w:szCs w:val="28"/>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jc w:val="center"/>
              <w:rPr>
                <w:i/>
                <w:sz w:val="28"/>
                <w:szCs w:val="28"/>
              </w:rPr>
            </w:pPr>
            <w:r w:rsidRPr="0082214E">
              <w:rPr>
                <w:i/>
                <w:sz w:val="28"/>
                <w:szCs w:val="28"/>
              </w:rPr>
              <w:t xml:space="preserve">задовільно (достатньо) </w:t>
            </w:r>
          </w:p>
        </w:tc>
      </w:tr>
      <w:tr w:rsidR="00F13875" w:rsidRPr="0082214E" w:rsidTr="00EB2F83">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jc w:val="center"/>
              <w:rPr>
                <w:b/>
                <w:sz w:val="28"/>
                <w:szCs w:val="28"/>
              </w:rPr>
            </w:pPr>
            <w:r w:rsidRPr="0082214E">
              <w:rPr>
                <w:b/>
                <w:sz w:val="28"/>
                <w:szCs w:val="28"/>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jc w:val="center"/>
              <w:rPr>
                <w:i/>
                <w:sz w:val="28"/>
                <w:szCs w:val="28"/>
              </w:rPr>
            </w:pPr>
            <w:r w:rsidRPr="0082214E">
              <w:rPr>
                <w:i/>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jc w:val="center"/>
              <w:rPr>
                <w:b/>
                <w:sz w:val="28"/>
                <w:szCs w:val="28"/>
              </w:rPr>
            </w:pPr>
            <w:r w:rsidRPr="0082214E">
              <w:rPr>
                <w:b/>
                <w:sz w:val="28"/>
                <w:szCs w:val="28"/>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jc w:val="center"/>
              <w:rPr>
                <w:i/>
                <w:sz w:val="28"/>
                <w:szCs w:val="28"/>
              </w:rPr>
            </w:pPr>
            <w:r w:rsidRPr="0082214E">
              <w:rPr>
                <w:i/>
                <w:sz w:val="28"/>
                <w:szCs w:val="28"/>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jc w:val="center"/>
              <w:rPr>
                <w:b/>
                <w:sz w:val="28"/>
                <w:szCs w:val="28"/>
              </w:rPr>
            </w:pPr>
            <w:r w:rsidRPr="0082214E">
              <w:rPr>
                <w:b/>
                <w:sz w:val="28"/>
                <w:szCs w:val="28"/>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jc w:val="center"/>
              <w:rPr>
                <w:i/>
                <w:sz w:val="28"/>
                <w:szCs w:val="28"/>
              </w:rPr>
            </w:pPr>
            <w:r w:rsidRPr="0082214E">
              <w:rPr>
                <w:i/>
                <w:sz w:val="28"/>
                <w:szCs w:val="28"/>
              </w:rPr>
              <w:t>незадовільно з можливістю повторного складання</w:t>
            </w:r>
          </w:p>
        </w:tc>
      </w:tr>
      <w:tr w:rsidR="00F13875" w:rsidRPr="0082214E" w:rsidTr="00EB2F8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jc w:val="center"/>
              <w:rPr>
                <w:b/>
                <w:sz w:val="28"/>
                <w:szCs w:val="28"/>
              </w:rPr>
            </w:pPr>
            <w:r w:rsidRPr="0082214E">
              <w:rPr>
                <w:b/>
                <w:sz w:val="28"/>
                <w:szCs w:val="28"/>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jc w:val="center"/>
              <w:rPr>
                <w:i/>
                <w:sz w:val="28"/>
                <w:szCs w:val="28"/>
              </w:rPr>
            </w:pPr>
            <w:r w:rsidRPr="0082214E">
              <w:rPr>
                <w:i/>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jc w:val="center"/>
              <w:rPr>
                <w:b/>
                <w:sz w:val="28"/>
                <w:szCs w:val="28"/>
              </w:rPr>
            </w:pPr>
            <w:r w:rsidRPr="0082214E">
              <w:rPr>
                <w:b/>
                <w:sz w:val="28"/>
                <w:szCs w:val="28"/>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rPr>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jc w:val="center"/>
              <w:rPr>
                <w:b/>
                <w:sz w:val="28"/>
                <w:szCs w:val="28"/>
              </w:rPr>
            </w:pPr>
            <w:r w:rsidRPr="0082214E">
              <w:rPr>
                <w:b/>
                <w:sz w:val="28"/>
                <w:szCs w:val="28"/>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F13875" w:rsidRPr="0082214E" w:rsidRDefault="00F13875" w:rsidP="00EB2F83">
            <w:pPr>
              <w:jc w:val="center"/>
              <w:rPr>
                <w:i/>
                <w:sz w:val="28"/>
                <w:szCs w:val="28"/>
              </w:rPr>
            </w:pPr>
            <w:r w:rsidRPr="0082214E">
              <w:rPr>
                <w:i/>
                <w:sz w:val="28"/>
                <w:szCs w:val="28"/>
              </w:rPr>
              <w:t>незадовільно з обов’язковим повторним вивченням дисципліни</w:t>
            </w:r>
          </w:p>
        </w:tc>
      </w:tr>
    </w:tbl>
    <w:p w:rsidR="004666CD" w:rsidRDefault="004666CD" w:rsidP="004666CD">
      <w:pPr>
        <w:rPr>
          <w:rFonts w:asciiTheme="majorHAnsi" w:hAnsiTheme="majorHAnsi"/>
          <w:b/>
          <w:sz w:val="28"/>
        </w:rPr>
      </w:pPr>
    </w:p>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7"/>
        <w:gridCol w:w="7513"/>
      </w:tblGrid>
      <w:tr w:rsidR="004666CD" w:rsidRPr="004D0736" w:rsidTr="00F13875">
        <w:trPr>
          <w:trHeight w:val="321"/>
        </w:trPr>
        <w:tc>
          <w:tcPr>
            <w:tcW w:w="2977" w:type="dxa"/>
          </w:tcPr>
          <w:p w:rsidR="004666CD" w:rsidRPr="004D0736" w:rsidRDefault="004666CD" w:rsidP="009F7856">
            <w:pPr>
              <w:pStyle w:val="TableParagraph"/>
              <w:spacing w:line="302" w:lineRule="exact"/>
              <w:ind w:left="83" w:right="75"/>
              <w:jc w:val="center"/>
              <w:rPr>
                <w:rFonts w:asciiTheme="majorHAnsi" w:hAnsiTheme="majorHAnsi"/>
                <w:b/>
                <w:sz w:val="28"/>
              </w:rPr>
            </w:pPr>
            <w:r w:rsidRPr="004D0736">
              <w:rPr>
                <w:rFonts w:asciiTheme="majorHAnsi" w:hAnsiTheme="majorHAnsi"/>
                <w:b/>
                <w:sz w:val="28"/>
              </w:rPr>
              <w:t>Оцінка</w:t>
            </w:r>
          </w:p>
        </w:tc>
        <w:tc>
          <w:tcPr>
            <w:tcW w:w="7513" w:type="dxa"/>
          </w:tcPr>
          <w:p w:rsidR="004666CD" w:rsidRPr="004D0736" w:rsidRDefault="004666CD" w:rsidP="009F7856">
            <w:pPr>
              <w:pStyle w:val="TableParagraph"/>
              <w:spacing w:line="302" w:lineRule="exact"/>
              <w:ind w:left="2577" w:right="2570"/>
              <w:jc w:val="center"/>
              <w:rPr>
                <w:rFonts w:asciiTheme="majorHAnsi" w:hAnsiTheme="majorHAnsi"/>
                <w:b/>
                <w:sz w:val="28"/>
              </w:rPr>
            </w:pPr>
            <w:r w:rsidRPr="004D0736">
              <w:rPr>
                <w:rFonts w:asciiTheme="majorHAnsi" w:hAnsiTheme="majorHAnsi"/>
                <w:b/>
                <w:sz w:val="28"/>
              </w:rPr>
              <w:t>Критерії</w:t>
            </w:r>
            <w:r w:rsidRPr="004D0736">
              <w:rPr>
                <w:rFonts w:asciiTheme="majorHAnsi" w:hAnsiTheme="majorHAnsi"/>
                <w:b/>
                <w:spacing w:val="-6"/>
                <w:sz w:val="28"/>
              </w:rPr>
              <w:t xml:space="preserve"> </w:t>
            </w:r>
            <w:r w:rsidRPr="004D0736">
              <w:rPr>
                <w:rFonts w:asciiTheme="majorHAnsi" w:hAnsiTheme="majorHAnsi"/>
                <w:b/>
                <w:sz w:val="28"/>
              </w:rPr>
              <w:t>оцінювання</w:t>
            </w:r>
          </w:p>
        </w:tc>
      </w:tr>
      <w:tr w:rsidR="004666CD" w:rsidRPr="004D0736" w:rsidTr="00F13875">
        <w:trPr>
          <w:trHeight w:val="1497"/>
        </w:trPr>
        <w:tc>
          <w:tcPr>
            <w:tcW w:w="2977" w:type="dxa"/>
          </w:tcPr>
          <w:p w:rsidR="004666CD" w:rsidRPr="004D0736" w:rsidRDefault="004666CD" w:rsidP="009F7856">
            <w:pPr>
              <w:pStyle w:val="TableParagraph"/>
              <w:rPr>
                <w:rFonts w:asciiTheme="majorHAnsi" w:hAnsiTheme="majorHAnsi"/>
                <w:b/>
                <w:sz w:val="30"/>
              </w:rPr>
            </w:pPr>
          </w:p>
          <w:p w:rsidR="004666CD" w:rsidRPr="004D0736" w:rsidRDefault="004666CD" w:rsidP="009F7856">
            <w:pPr>
              <w:pStyle w:val="TableParagraph"/>
              <w:spacing w:before="238"/>
              <w:ind w:left="82" w:right="75"/>
              <w:jc w:val="center"/>
              <w:rPr>
                <w:rFonts w:asciiTheme="majorHAnsi" w:hAnsiTheme="majorHAnsi"/>
                <w:b/>
                <w:i/>
                <w:sz w:val="28"/>
              </w:rPr>
            </w:pPr>
            <w:r w:rsidRPr="004D0736">
              <w:rPr>
                <w:rFonts w:asciiTheme="majorHAnsi" w:hAnsiTheme="majorHAnsi"/>
                <w:b/>
                <w:i/>
                <w:sz w:val="28"/>
              </w:rPr>
              <w:t>«відмінно»</w:t>
            </w:r>
          </w:p>
        </w:tc>
        <w:tc>
          <w:tcPr>
            <w:tcW w:w="7513" w:type="dxa"/>
          </w:tcPr>
          <w:p w:rsidR="004666CD" w:rsidRPr="004D0736" w:rsidRDefault="004666CD" w:rsidP="009F7856">
            <w:pPr>
              <w:pStyle w:val="TableParagraph"/>
              <w:ind w:left="109" w:right="101"/>
              <w:jc w:val="both"/>
              <w:rPr>
                <w:rFonts w:asciiTheme="majorHAnsi" w:hAnsiTheme="majorHAnsi"/>
                <w:sz w:val="26"/>
              </w:rPr>
            </w:pPr>
            <w:r w:rsidRPr="004D0736">
              <w:rPr>
                <w:rFonts w:asciiTheme="majorHAnsi" w:hAnsiTheme="majorHAnsi"/>
                <w:sz w:val="26"/>
              </w:rPr>
              <w:t>Ставиться за</w:t>
            </w:r>
            <w:r w:rsidRPr="004D0736">
              <w:rPr>
                <w:rFonts w:asciiTheme="majorHAnsi" w:hAnsiTheme="majorHAnsi"/>
                <w:spacing w:val="1"/>
                <w:sz w:val="26"/>
              </w:rPr>
              <w:t xml:space="preserve"> </w:t>
            </w:r>
            <w:r w:rsidRPr="004D0736">
              <w:rPr>
                <w:rFonts w:asciiTheme="majorHAnsi" w:hAnsiTheme="majorHAnsi"/>
                <w:sz w:val="26"/>
              </w:rPr>
              <w:t>повні</w:t>
            </w:r>
            <w:r w:rsidRPr="004D0736">
              <w:rPr>
                <w:rFonts w:asciiTheme="majorHAnsi" w:hAnsiTheme="majorHAnsi"/>
                <w:spacing w:val="1"/>
                <w:sz w:val="26"/>
              </w:rPr>
              <w:t xml:space="preserve"> </w:t>
            </w:r>
            <w:r w:rsidRPr="004D0736">
              <w:rPr>
                <w:rFonts w:asciiTheme="majorHAnsi" w:hAnsiTheme="majorHAnsi"/>
                <w:sz w:val="26"/>
              </w:rPr>
              <w:t>та</w:t>
            </w:r>
            <w:r w:rsidRPr="004D0736">
              <w:rPr>
                <w:rFonts w:asciiTheme="majorHAnsi" w:hAnsiTheme="majorHAnsi"/>
                <w:spacing w:val="1"/>
                <w:sz w:val="26"/>
              </w:rPr>
              <w:t xml:space="preserve"> </w:t>
            </w:r>
            <w:r w:rsidRPr="004D0736">
              <w:rPr>
                <w:rFonts w:asciiTheme="majorHAnsi" w:hAnsiTheme="majorHAnsi"/>
                <w:sz w:val="26"/>
              </w:rPr>
              <w:t>міцні</w:t>
            </w:r>
            <w:r w:rsidRPr="004D0736">
              <w:rPr>
                <w:rFonts w:asciiTheme="majorHAnsi" w:hAnsiTheme="majorHAnsi"/>
                <w:spacing w:val="1"/>
                <w:sz w:val="26"/>
              </w:rPr>
              <w:t xml:space="preserve"> </w:t>
            </w:r>
            <w:r w:rsidRPr="004D0736">
              <w:rPr>
                <w:rFonts w:asciiTheme="majorHAnsi" w:hAnsiTheme="majorHAnsi"/>
                <w:sz w:val="26"/>
              </w:rPr>
              <w:t>знання</w:t>
            </w:r>
            <w:r w:rsidRPr="004D0736">
              <w:rPr>
                <w:rFonts w:asciiTheme="majorHAnsi" w:hAnsiTheme="majorHAnsi"/>
                <w:spacing w:val="1"/>
                <w:sz w:val="26"/>
              </w:rPr>
              <w:t xml:space="preserve"> </w:t>
            </w:r>
            <w:r w:rsidRPr="004D0736">
              <w:rPr>
                <w:rFonts w:asciiTheme="majorHAnsi" w:hAnsiTheme="majorHAnsi"/>
                <w:sz w:val="26"/>
              </w:rPr>
              <w:t>матеріалу</w:t>
            </w:r>
            <w:r w:rsidRPr="004D0736">
              <w:rPr>
                <w:rFonts w:asciiTheme="majorHAnsi" w:hAnsiTheme="majorHAnsi"/>
                <w:spacing w:val="1"/>
                <w:sz w:val="26"/>
              </w:rPr>
              <w:t xml:space="preserve"> </w:t>
            </w:r>
            <w:r w:rsidRPr="004D0736">
              <w:rPr>
                <w:rFonts w:asciiTheme="majorHAnsi" w:hAnsiTheme="majorHAnsi"/>
                <w:sz w:val="26"/>
              </w:rPr>
              <w:t>в</w:t>
            </w:r>
            <w:r w:rsidRPr="004D0736">
              <w:rPr>
                <w:rFonts w:asciiTheme="majorHAnsi" w:hAnsiTheme="majorHAnsi"/>
                <w:spacing w:val="1"/>
                <w:sz w:val="26"/>
              </w:rPr>
              <w:t xml:space="preserve"> </w:t>
            </w:r>
            <w:r w:rsidRPr="004D0736">
              <w:rPr>
                <w:rFonts w:asciiTheme="majorHAnsi" w:hAnsiTheme="majorHAnsi"/>
                <w:sz w:val="26"/>
              </w:rPr>
              <w:t>заданому</w:t>
            </w:r>
            <w:r w:rsidRPr="004D0736">
              <w:rPr>
                <w:rFonts w:asciiTheme="majorHAnsi" w:hAnsiTheme="majorHAnsi"/>
                <w:spacing w:val="1"/>
                <w:sz w:val="26"/>
              </w:rPr>
              <w:t xml:space="preserve"> </w:t>
            </w:r>
            <w:r w:rsidRPr="004D0736">
              <w:rPr>
                <w:rFonts w:asciiTheme="majorHAnsi" w:hAnsiTheme="majorHAnsi"/>
                <w:sz w:val="26"/>
              </w:rPr>
              <w:t>обсязі,</w:t>
            </w:r>
            <w:r w:rsidRPr="004D0736">
              <w:rPr>
                <w:rFonts w:asciiTheme="majorHAnsi" w:hAnsiTheme="majorHAnsi"/>
                <w:spacing w:val="-62"/>
                <w:sz w:val="26"/>
              </w:rPr>
              <w:t xml:space="preserve"> </w:t>
            </w:r>
            <w:r w:rsidRPr="004D0736">
              <w:rPr>
                <w:rFonts w:asciiTheme="majorHAnsi" w:hAnsiTheme="majorHAnsi"/>
                <w:sz w:val="26"/>
              </w:rPr>
              <w:t>вміння</w:t>
            </w:r>
            <w:r w:rsidRPr="004D0736">
              <w:rPr>
                <w:rFonts w:asciiTheme="majorHAnsi" w:hAnsiTheme="majorHAnsi"/>
                <w:spacing w:val="1"/>
                <w:sz w:val="26"/>
              </w:rPr>
              <w:t xml:space="preserve"> </w:t>
            </w:r>
            <w:r w:rsidRPr="004D0736">
              <w:rPr>
                <w:rFonts w:asciiTheme="majorHAnsi" w:hAnsiTheme="majorHAnsi"/>
                <w:sz w:val="26"/>
              </w:rPr>
              <w:t>вільно</w:t>
            </w:r>
            <w:r w:rsidRPr="004D0736">
              <w:rPr>
                <w:rFonts w:asciiTheme="majorHAnsi" w:hAnsiTheme="majorHAnsi"/>
                <w:spacing w:val="1"/>
                <w:sz w:val="26"/>
              </w:rPr>
              <w:t xml:space="preserve"> </w:t>
            </w:r>
            <w:r w:rsidRPr="004D0736">
              <w:rPr>
                <w:rFonts w:asciiTheme="majorHAnsi" w:hAnsiTheme="majorHAnsi"/>
                <w:sz w:val="26"/>
              </w:rPr>
              <w:t>виконувати</w:t>
            </w:r>
            <w:r w:rsidRPr="004D0736">
              <w:rPr>
                <w:rFonts w:asciiTheme="majorHAnsi" w:hAnsiTheme="majorHAnsi"/>
                <w:spacing w:val="1"/>
                <w:sz w:val="26"/>
              </w:rPr>
              <w:t xml:space="preserve"> </w:t>
            </w:r>
            <w:r w:rsidRPr="004D0736">
              <w:rPr>
                <w:rFonts w:asciiTheme="majorHAnsi" w:hAnsiTheme="majorHAnsi"/>
                <w:sz w:val="26"/>
              </w:rPr>
              <w:t>практичні</w:t>
            </w:r>
            <w:r w:rsidRPr="004D0736">
              <w:rPr>
                <w:rFonts w:asciiTheme="majorHAnsi" w:hAnsiTheme="majorHAnsi"/>
                <w:spacing w:val="1"/>
                <w:sz w:val="26"/>
              </w:rPr>
              <w:t xml:space="preserve"> </w:t>
            </w:r>
            <w:r w:rsidRPr="004D0736">
              <w:rPr>
                <w:rFonts w:asciiTheme="majorHAnsi" w:hAnsiTheme="majorHAnsi"/>
                <w:sz w:val="26"/>
              </w:rPr>
              <w:t>завдання,</w:t>
            </w:r>
            <w:r w:rsidRPr="004D0736">
              <w:rPr>
                <w:rFonts w:asciiTheme="majorHAnsi" w:hAnsiTheme="majorHAnsi"/>
                <w:spacing w:val="1"/>
                <w:sz w:val="26"/>
              </w:rPr>
              <w:t xml:space="preserve"> </w:t>
            </w:r>
            <w:r w:rsidRPr="004D0736">
              <w:rPr>
                <w:rFonts w:asciiTheme="majorHAnsi" w:hAnsiTheme="majorHAnsi"/>
                <w:sz w:val="26"/>
              </w:rPr>
              <w:t>передбачені</w:t>
            </w:r>
            <w:r w:rsidRPr="004D0736">
              <w:rPr>
                <w:rFonts w:asciiTheme="majorHAnsi" w:hAnsiTheme="majorHAnsi"/>
                <w:spacing w:val="1"/>
                <w:sz w:val="26"/>
              </w:rPr>
              <w:t xml:space="preserve"> </w:t>
            </w:r>
            <w:r w:rsidRPr="004D0736">
              <w:rPr>
                <w:rFonts w:asciiTheme="majorHAnsi" w:hAnsiTheme="majorHAnsi"/>
                <w:sz w:val="26"/>
              </w:rPr>
              <w:t>навчальною</w:t>
            </w:r>
            <w:r w:rsidRPr="004D0736">
              <w:rPr>
                <w:rFonts w:asciiTheme="majorHAnsi" w:hAnsiTheme="majorHAnsi"/>
                <w:spacing w:val="6"/>
                <w:sz w:val="26"/>
              </w:rPr>
              <w:t xml:space="preserve"> </w:t>
            </w:r>
            <w:r w:rsidRPr="004D0736">
              <w:rPr>
                <w:rFonts w:asciiTheme="majorHAnsi" w:hAnsiTheme="majorHAnsi"/>
                <w:sz w:val="26"/>
              </w:rPr>
              <w:t>програмою;</w:t>
            </w:r>
            <w:r w:rsidRPr="004D0736">
              <w:rPr>
                <w:rFonts w:asciiTheme="majorHAnsi" w:hAnsiTheme="majorHAnsi"/>
                <w:spacing w:val="7"/>
                <w:sz w:val="26"/>
              </w:rPr>
              <w:t xml:space="preserve"> </w:t>
            </w:r>
            <w:r w:rsidRPr="004D0736">
              <w:rPr>
                <w:rFonts w:asciiTheme="majorHAnsi" w:hAnsiTheme="majorHAnsi"/>
                <w:sz w:val="26"/>
              </w:rPr>
              <w:t>за</w:t>
            </w:r>
            <w:r w:rsidRPr="004D0736">
              <w:rPr>
                <w:rFonts w:asciiTheme="majorHAnsi" w:hAnsiTheme="majorHAnsi"/>
                <w:spacing w:val="7"/>
                <w:sz w:val="26"/>
              </w:rPr>
              <w:t xml:space="preserve"> </w:t>
            </w:r>
            <w:r w:rsidRPr="004D0736">
              <w:rPr>
                <w:rFonts w:asciiTheme="majorHAnsi" w:hAnsiTheme="majorHAnsi"/>
                <w:sz w:val="26"/>
              </w:rPr>
              <w:t>знання</w:t>
            </w:r>
            <w:r w:rsidRPr="004D0736">
              <w:rPr>
                <w:rFonts w:asciiTheme="majorHAnsi" w:hAnsiTheme="majorHAnsi"/>
                <w:spacing w:val="8"/>
                <w:sz w:val="26"/>
              </w:rPr>
              <w:t xml:space="preserve"> </w:t>
            </w:r>
            <w:r w:rsidRPr="004D0736">
              <w:rPr>
                <w:rFonts w:asciiTheme="majorHAnsi" w:hAnsiTheme="majorHAnsi"/>
                <w:sz w:val="26"/>
              </w:rPr>
              <w:t>основної</w:t>
            </w:r>
            <w:r w:rsidRPr="004D0736">
              <w:rPr>
                <w:rFonts w:asciiTheme="majorHAnsi" w:hAnsiTheme="majorHAnsi"/>
                <w:spacing w:val="7"/>
                <w:sz w:val="26"/>
              </w:rPr>
              <w:t xml:space="preserve"> </w:t>
            </w:r>
            <w:r w:rsidRPr="004D0736">
              <w:rPr>
                <w:rFonts w:asciiTheme="majorHAnsi" w:hAnsiTheme="majorHAnsi"/>
                <w:sz w:val="26"/>
              </w:rPr>
              <w:t>та</w:t>
            </w:r>
            <w:r w:rsidRPr="004D0736">
              <w:rPr>
                <w:rFonts w:asciiTheme="majorHAnsi" w:hAnsiTheme="majorHAnsi"/>
                <w:spacing w:val="2"/>
                <w:sz w:val="26"/>
              </w:rPr>
              <w:t xml:space="preserve"> </w:t>
            </w:r>
            <w:r w:rsidRPr="004D0736">
              <w:rPr>
                <w:rFonts w:asciiTheme="majorHAnsi" w:hAnsiTheme="majorHAnsi"/>
                <w:sz w:val="26"/>
              </w:rPr>
              <w:t>додаткової</w:t>
            </w:r>
          </w:p>
          <w:p w:rsidR="004666CD" w:rsidRPr="004D0736" w:rsidRDefault="004666CD" w:rsidP="009F7856">
            <w:pPr>
              <w:pStyle w:val="TableParagraph"/>
              <w:spacing w:line="298" w:lineRule="exact"/>
              <w:ind w:left="109" w:right="107"/>
              <w:jc w:val="both"/>
              <w:rPr>
                <w:rFonts w:asciiTheme="majorHAnsi" w:hAnsiTheme="majorHAnsi"/>
                <w:sz w:val="26"/>
              </w:rPr>
            </w:pPr>
            <w:r w:rsidRPr="004D0736">
              <w:rPr>
                <w:rFonts w:asciiTheme="majorHAnsi" w:hAnsiTheme="majorHAnsi"/>
                <w:sz w:val="26"/>
              </w:rPr>
              <w:t>літератури;</w:t>
            </w:r>
            <w:r w:rsidRPr="004D0736">
              <w:rPr>
                <w:rFonts w:asciiTheme="majorHAnsi" w:hAnsiTheme="majorHAnsi"/>
                <w:spacing w:val="1"/>
                <w:sz w:val="26"/>
              </w:rPr>
              <w:t xml:space="preserve"> </w:t>
            </w:r>
            <w:r w:rsidRPr="004D0736">
              <w:rPr>
                <w:rFonts w:asciiTheme="majorHAnsi" w:hAnsiTheme="majorHAnsi"/>
                <w:sz w:val="26"/>
              </w:rPr>
              <w:t>за</w:t>
            </w:r>
            <w:r w:rsidRPr="004D0736">
              <w:rPr>
                <w:rFonts w:asciiTheme="majorHAnsi" w:hAnsiTheme="majorHAnsi"/>
                <w:spacing w:val="1"/>
                <w:sz w:val="26"/>
              </w:rPr>
              <w:t xml:space="preserve"> </w:t>
            </w:r>
            <w:r w:rsidRPr="004D0736">
              <w:rPr>
                <w:rFonts w:asciiTheme="majorHAnsi" w:hAnsiTheme="majorHAnsi"/>
                <w:sz w:val="26"/>
              </w:rPr>
              <w:t>вияв</w:t>
            </w:r>
            <w:r w:rsidRPr="004D0736">
              <w:rPr>
                <w:rFonts w:asciiTheme="majorHAnsi" w:hAnsiTheme="majorHAnsi"/>
                <w:spacing w:val="1"/>
                <w:sz w:val="26"/>
              </w:rPr>
              <w:t xml:space="preserve"> </w:t>
            </w:r>
            <w:r w:rsidRPr="004D0736">
              <w:rPr>
                <w:rFonts w:asciiTheme="majorHAnsi" w:hAnsiTheme="majorHAnsi"/>
                <w:sz w:val="26"/>
              </w:rPr>
              <w:t>креативності</w:t>
            </w:r>
            <w:r w:rsidRPr="004D0736">
              <w:rPr>
                <w:rFonts w:asciiTheme="majorHAnsi" w:hAnsiTheme="majorHAnsi"/>
                <w:spacing w:val="1"/>
                <w:sz w:val="26"/>
              </w:rPr>
              <w:t xml:space="preserve"> </w:t>
            </w:r>
            <w:r w:rsidRPr="004D0736">
              <w:rPr>
                <w:rFonts w:asciiTheme="majorHAnsi" w:hAnsiTheme="majorHAnsi"/>
                <w:sz w:val="26"/>
              </w:rPr>
              <w:t>в</w:t>
            </w:r>
            <w:r w:rsidRPr="004D0736">
              <w:rPr>
                <w:rFonts w:asciiTheme="majorHAnsi" w:hAnsiTheme="majorHAnsi"/>
                <w:spacing w:val="1"/>
                <w:sz w:val="26"/>
              </w:rPr>
              <w:t xml:space="preserve"> </w:t>
            </w:r>
            <w:r w:rsidRPr="004D0736">
              <w:rPr>
                <w:rFonts w:asciiTheme="majorHAnsi" w:hAnsiTheme="majorHAnsi"/>
                <w:sz w:val="26"/>
              </w:rPr>
              <w:t>розумінні</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творчому</w:t>
            </w:r>
            <w:r w:rsidRPr="004D0736">
              <w:rPr>
                <w:rFonts w:asciiTheme="majorHAnsi" w:hAnsiTheme="majorHAnsi"/>
                <w:spacing w:val="1"/>
                <w:sz w:val="26"/>
              </w:rPr>
              <w:t xml:space="preserve"> </w:t>
            </w:r>
            <w:r w:rsidRPr="004D0736">
              <w:rPr>
                <w:rFonts w:asciiTheme="majorHAnsi" w:hAnsiTheme="majorHAnsi"/>
                <w:sz w:val="26"/>
              </w:rPr>
              <w:t>використанні набутих</w:t>
            </w:r>
            <w:r w:rsidRPr="004D0736">
              <w:rPr>
                <w:rFonts w:asciiTheme="majorHAnsi" w:hAnsiTheme="majorHAnsi"/>
                <w:spacing w:val="2"/>
                <w:sz w:val="26"/>
              </w:rPr>
              <w:t xml:space="preserve"> </w:t>
            </w:r>
            <w:r w:rsidRPr="004D0736">
              <w:rPr>
                <w:rFonts w:asciiTheme="majorHAnsi" w:hAnsiTheme="majorHAnsi"/>
                <w:sz w:val="26"/>
              </w:rPr>
              <w:t>знань</w:t>
            </w:r>
            <w:r w:rsidRPr="004D0736">
              <w:rPr>
                <w:rFonts w:asciiTheme="majorHAnsi" w:hAnsiTheme="majorHAnsi"/>
                <w:spacing w:val="2"/>
                <w:sz w:val="26"/>
              </w:rPr>
              <w:t xml:space="preserve"> </w:t>
            </w:r>
            <w:r w:rsidRPr="004D0736">
              <w:rPr>
                <w:rFonts w:asciiTheme="majorHAnsi" w:hAnsiTheme="majorHAnsi"/>
                <w:sz w:val="26"/>
              </w:rPr>
              <w:t>та</w:t>
            </w:r>
            <w:r w:rsidRPr="004D0736">
              <w:rPr>
                <w:rFonts w:asciiTheme="majorHAnsi" w:hAnsiTheme="majorHAnsi"/>
                <w:spacing w:val="-3"/>
                <w:sz w:val="26"/>
              </w:rPr>
              <w:t xml:space="preserve"> </w:t>
            </w:r>
            <w:r w:rsidRPr="004D0736">
              <w:rPr>
                <w:rFonts w:asciiTheme="majorHAnsi" w:hAnsiTheme="majorHAnsi"/>
                <w:sz w:val="26"/>
              </w:rPr>
              <w:t>умінь.</w:t>
            </w:r>
          </w:p>
        </w:tc>
      </w:tr>
      <w:tr w:rsidR="004666CD" w:rsidRPr="004D0736" w:rsidTr="00F13875">
        <w:trPr>
          <w:trHeight w:val="1492"/>
        </w:trPr>
        <w:tc>
          <w:tcPr>
            <w:tcW w:w="2977" w:type="dxa"/>
          </w:tcPr>
          <w:p w:rsidR="004666CD" w:rsidRPr="004D0736" w:rsidRDefault="004666CD" w:rsidP="009F7856">
            <w:pPr>
              <w:pStyle w:val="TableParagraph"/>
              <w:rPr>
                <w:rFonts w:asciiTheme="majorHAnsi" w:hAnsiTheme="majorHAnsi"/>
                <w:b/>
                <w:sz w:val="30"/>
              </w:rPr>
            </w:pPr>
          </w:p>
          <w:p w:rsidR="004666CD" w:rsidRPr="004D0736" w:rsidRDefault="004666CD" w:rsidP="009F7856">
            <w:pPr>
              <w:pStyle w:val="TableParagraph"/>
              <w:spacing w:before="238"/>
              <w:ind w:left="88" w:right="75"/>
              <w:jc w:val="center"/>
              <w:rPr>
                <w:rFonts w:asciiTheme="majorHAnsi" w:hAnsiTheme="majorHAnsi"/>
                <w:b/>
                <w:i/>
                <w:sz w:val="28"/>
              </w:rPr>
            </w:pPr>
            <w:r w:rsidRPr="004D0736">
              <w:rPr>
                <w:rFonts w:asciiTheme="majorHAnsi" w:hAnsiTheme="majorHAnsi"/>
                <w:b/>
                <w:i/>
                <w:sz w:val="28"/>
              </w:rPr>
              <w:t>«добре»</w:t>
            </w:r>
          </w:p>
        </w:tc>
        <w:tc>
          <w:tcPr>
            <w:tcW w:w="7513" w:type="dxa"/>
          </w:tcPr>
          <w:p w:rsidR="004666CD" w:rsidRPr="004D0736" w:rsidRDefault="004666CD" w:rsidP="009F7856">
            <w:pPr>
              <w:pStyle w:val="TableParagraph"/>
              <w:ind w:left="109" w:right="96"/>
              <w:jc w:val="both"/>
              <w:rPr>
                <w:rFonts w:asciiTheme="majorHAnsi" w:hAnsiTheme="majorHAnsi"/>
                <w:sz w:val="26"/>
              </w:rPr>
            </w:pPr>
            <w:r w:rsidRPr="004D0736">
              <w:rPr>
                <w:rFonts w:asciiTheme="majorHAnsi" w:hAnsiTheme="majorHAnsi"/>
                <w:sz w:val="26"/>
              </w:rPr>
              <w:t>Ставиться</w:t>
            </w:r>
            <w:r w:rsidRPr="004D0736">
              <w:rPr>
                <w:rFonts w:asciiTheme="majorHAnsi" w:hAnsiTheme="majorHAnsi"/>
                <w:spacing w:val="1"/>
                <w:sz w:val="26"/>
              </w:rPr>
              <w:t xml:space="preserve"> </w:t>
            </w:r>
            <w:r w:rsidRPr="004D0736">
              <w:rPr>
                <w:rFonts w:asciiTheme="majorHAnsi" w:hAnsiTheme="majorHAnsi"/>
                <w:sz w:val="26"/>
              </w:rPr>
              <w:t>за</w:t>
            </w:r>
            <w:r w:rsidRPr="004D0736">
              <w:rPr>
                <w:rFonts w:asciiTheme="majorHAnsi" w:hAnsiTheme="majorHAnsi"/>
                <w:spacing w:val="1"/>
                <w:sz w:val="26"/>
              </w:rPr>
              <w:t xml:space="preserve"> </w:t>
            </w:r>
            <w:r w:rsidRPr="004D0736">
              <w:rPr>
                <w:rFonts w:asciiTheme="majorHAnsi" w:hAnsiTheme="majorHAnsi"/>
                <w:sz w:val="26"/>
              </w:rPr>
              <w:t>вияв</w:t>
            </w:r>
            <w:r w:rsidRPr="004D0736">
              <w:rPr>
                <w:rFonts w:asciiTheme="majorHAnsi" w:hAnsiTheme="majorHAnsi"/>
                <w:spacing w:val="1"/>
                <w:sz w:val="26"/>
              </w:rPr>
              <w:t xml:space="preserve"> </w:t>
            </w:r>
            <w:r w:rsidRPr="004D0736">
              <w:rPr>
                <w:rFonts w:asciiTheme="majorHAnsi" w:hAnsiTheme="majorHAnsi"/>
                <w:sz w:val="26"/>
              </w:rPr>
              <w:t>студентом</w:t>
            </w:r>
            <w:r w:rsidRPr="004D0736">
              <w:rPr>
                <w:rFonts w:asciiTheme="majorHAnsi" w:hAnsiTheme="majorHAnsi"/>
                <w:spacing w:val="1"/>
                <w:sz w:val="26"/>
              </w:rPr>
              <w:t xml:space="preserve"> </w:t>
            </w:r>
            <w:r w:rsidRPr="004D0736">
              <w:rPr>
                <w:rFonts w:asciiTheme="majorHAnsi" w:hAnsiTheme="majorHAnsi"/>
                <w:sz w:val="26"/>
              </w:rPr>
              <w:t>повних,</w:t>
            </w:r>
            <w:r w:rsidRPr="004D0736">
              <w:rPr>
                <w:rFonts w:asciiTheme="majorHAnsi" w:hAnsiTheme="majorHAnsi"/>
                <w:spacing w:val="1"/>
                <w:sz w:val="26"/>
              </w:rPr>
              <w:t xml:space="preserve"> </w:t>
            </w:r>
            <w:r w:rsidRPr="004D0736">
              <w:rPr>
                <w:rFonts w:asciiTheme="majorHAnsi" w:hAnsiTheme="majorHAnsi"/>
                <w:sz w:val="26"/>
              </w:rPr>
              <w:t>систематичних</w:t>
            </w:r>
            <w:r w:rsidRPr="004D0736">
              <w:rPr>
                <w:rFonts w:asciiTheme="majorHAnsi" w:hAnsiTheme="majorHAnsi"/>
                <w:spacing w:val="1"/>
                <w:sz w:val="26"/>
              </w:rPr>
              <w:t xml:space="preserve"> </w:t>
            </w:r>
            <w:r w:rsidRPr="004D0736">
              <w:rPr>
                <w:rFonts w:asciiTheme="majorHAnsi" w:hAnsiTheme="majorHAnsi"/>
                <w:sz w:val="26"/>
              </w:rPr>
              <w:t>знань</w:t>
            </w:r>
            <w:r w:rsidRPr="004D0736">
              <w:rPr>
                <w:rFonts w:asciiTheme="majorHAnsi" w:hAnsiTheme="majorHAnsi"/>
                <w:spacing w:val="1"/>
                <w:sz w:val="26"/>
              </w:rPr>
              <w:t xml:space="preserve"> </w:t>
            </w:r>
            <w:r w:rsidRPr="004D0736">
              <w:rPr>
                <w:rFonts w:asciiTheme="majorHAnsi" w:hAnsiTheme="majorHAnsi"/>
                <w:sz w:val="26"/>
              </w:rPr>
              <w:t>із</w:t>
            </w:r>
            <w:r w:rsidRPr="004D0736">
              <w:rPr>
                <w:rFonts w:asciiTheme="majorHAnsi" w:hAnsiTheme="majorHAnsi"/>
                <w:spacing w:val="1"/>
                <w:sz w:val="26"/>
              </w:rPr>
              <w:t xml:space="preserve"> </w:t>
            </w:r>
            <w:r w:rsidRPr="004D0736">
              <w:rPr>
                <w:rFonts w:asciiTheme="majorHAnsi" w:hAnsiTheme="majorHAnsi"/>
                <w:sz w:val="26"/>
              </w:rPr>
              <w:t>дисципліни,</w:t>
            </w:r>
            <w:r w:rsidRPr="004D0736">
              <w:rPr>
                <w:rFonts w:asciiTheme="majorHAnsi" w:hAnsiTheme="majorHAnsi"/>
                <w:spacing w:val="1"/>
                <w:sz w:val="26"/>
              </w:rPr>
              <w:t xml:space="preserve"> </w:t>
            </w:r>
            <w:r w:rsidRPr="004D0736">
              <w:rPr>
                <w:rFonts w:asciiTheme="majorHAnsi" w:hAnsiTheme="majorHAnsi"/>
                <w:sz w:val="26"/>
              </w:rPr>
              <w:t>успішне</w:t>
            </w:r>
            <w:r w:rsidRPr="004D0736">
              <w:rPr>
                <w:rFonts w:asciiTheme="majorHAnsi" w:hAnsiTheme="majorHAnsi"/>
                <w:spacing w:val="1"/>
                <w:sz w:val="26"/>
              </w:rPr>
              <w:t xml:space="preserve"> </w:t>
            </w:r>
            <w:r w:rsidRPr="004D0736">
              <w:rPr>
                <w:rFonts w:asciiTheme="majorHAnsi" w:hAnsiTheme="majorHAnsi"/>
                <w:sz w:val="26"/>
              </w:rPr>
              <w:t>виконання</w:t>
            </w:r>
            <w:r w:rsidRPr="004D0736">
              <w:rPr>
                <w:rFonts w:asciiTheme="majorHAnsi" w:hAnsiTheme="majorHAnsi"/>
                <w:spacing w:val="1"/>
                <w:sz w:val="26"/>
              </w:rPr>
              <w:t xml:space="preserve"> </w:t>
            </w:r>
            <w:r w:rsidRPr="004D0736">
              <w:rPr>
                <w:rFonts w:asciiTheme="majorHAnsi" w:hAnsiTheme="majorHAnsi"/>
                <w:sz w:val="26"/>
              </w:rPr>
              <w:t>практичних</w:t>
            </w:r>
            <w:r w:rsidRPr="004D0736">
              <w:rPr>
                <w:rFonts w:asciiTheme="majorHAnsi" w:hAnsiTheme="majorHAnsi"/>
                <w:spacing w:val="1"/>
                <w:sz w:val="26"/>
              </w:rPr>
              <w:t xml:space="preserve"> </w:t>
            </w:r>
            <w:r w:rsidRPr="004D0736">
              <w:rPr>
                <w:rFonts w:asciiTheme="majorHAnsi" w:hAnsiTheme="majorHAnsi"/>
                <w:sz w:val="26"/>
              </w:rPr>
              <w:t>завдань,</w:t>
            </w:r>
            <w:r w:rsidRPr="004D0736">
              <w:rPr>
                <w:rFonts w:asciiTheme="majorHAnsi" w:hAnsiTheme="majorHAnsi"/>
                <w:spacing w:val="1"/>
                <w:sz w:val="26"/>
              </w:rPr>
              <w:t xml:space="preserve"> </w:t>
            </w:r>
            <w:r w:rsidRPr="004D0736">
              <w:rPr>
                <w:rFonts w:asciiTheme="majorHAnsi" w:hAnsiTheme="majorHAnsi"/>
                <w:sz w:val="26"/>
              </w:rPr>
              <w:t>засвоєння</w:t>
            </w:r>
            <w:r w:rsidRPr="004D0736">
              <w:rPr>
                <w:rFonts w:asciiTheme="majorHAnsi" w:hAnsiTheme="majorHAnsi"/>
                <w:spacing w:val="1"/>
                <w:sz w:val="26"/>
              </w:rPr>
              <w:t xml:space="preserve"> </w:t>
            </w:r>
            <w:r w:rsidRPr="004D0736">
              <w:rPr>
                <w:rFonts w:asciiTheme="majorHAnsi" w:hAnsiTheme="majorHAnsi"/>
                <w:sz w:val="26"/>
              </w:rPr>
              <w:t>основної</w:t>
            </w:r>
            <w:r w:rsidRPr="004D0736">
              <w:rPr>
                <w:rFonts w:asciiTheme="majorHAnsi" w:hAnsiTheme="majorHAnsi"/>
                <w:spacing w:val="1"/>
                <w:sz w:val="26"/>
              </w:rPr>
              <w:t xml:space="preserve"> </w:t>
            </w:r>
            <w:r w:rsidRPr="004D0736">
              <w:rPr>
                <w:rFonts w:asciiTheme="majorHAnsi" w:hAnsiTheme="majorHAnsi"/>
                <w:sz w:val="26"/>
              </w:rPr>
              <w:t>та</w:t>
            </w:r>
            <w:r w:rsidRPr="004D0736">
              <w:rPr>
                <w:rFonts w:asciiTheme="majorHAnsi" w:hAnsiTheme="majorHAnsi"/>
                <w:spacing w:val="1"/>
                <w:sz w:val="26"/>
              </w:rPr>
              <w:t xml:space="preserve"> </w:t>
            </w:r>
            <w:r w:rsidRPr="004D0736">
              <w:rPr>
                <w:rFonts w:asciiTheme="majorHAnsi" w:hAnsiTheme="majorHAnsi"/>
                <w:sz w:val="26"/>
              </w:rPr>
              <w:t>додаткової</w:t>
            </w:r>
            <w:r w:rsidRPr="004D0736">
              <w:rPr>
                <w:rFonts w:asciiTheme="majorHAnsi" w:hAnsiTheme="majorHAnsi"/>
                <w:spacing w:val="1"/>
                <w:sz w:val="26"/>
              </w:rPr>
              <w:t xml:space="preserve"> </w:t>
            </w:r>
            <w:r w:rsidRPr="004D0736">
              <w:rPr>
                <w:rFonts w:asciiTheme="majorHAnsi" w:hAnsiTheme="majorHAnsi"/>
                <w:sz w:val="26"/>
              </w:rPr>
              <w:t>літератури,</w:t>
            </w:r>
            <w:r w:rsidRPr="004D0736">
              <w:rPr>
                <w:rFonts w:asciiTheme="majorHAnsi" w:hAnsiTheme="majorHAnsi"/>
                <w:spacing w:val="1"/>
                <w:sz w:val="26"/>
              </w:rPr>
              <w:t xml:space="preserve"> </w:t>
            </w:r>
            <w:r w:rsidRPr="004D0736">
              <w:rPr>
                <w:rFonts w:asciiTheme="majorHAnsi" w:hAnsiTheme="majorHAnsi"/>
                <w:sz w:val="26"/>
              </w:rPr>
              <w:t>здатність</w:t>
            </w:r>
            <w:r w:rsidRPr="004D0736">
              <w:rPr>
                <w:rFonts w:asciiTheme="majorHAnsi" w:hAnsiTheme="majorHAnsi"/>
                <w:spacing w:val="1"/>
                <w:sz w:val="26"/>
              </w:rPr>
              <w:t xml:space="preserve"> </w:t>
            </w:r>
            <w:r w:rsidRPr="004D0736">
              <w:rPr>
                <w:rFonts w:asciiTheme="majorHAnsi" w:hAnsiTheme="majorHAnsi"/>
                <w:sz w:val="26"/>
              </w:rPr>
              <w:t>до</w:t>
            </w:r>
            <w:r w:rsidRPr="004D0736">
              <w:rPr>
                <w:rFonts w:asciiTheme="majorHAnsi" w:hAnsiTheme="majorHAnsi"/>
                <w:spacing w:val="1"/>
                <w:sz w:val="26"/>
              </w:rPr>
              <w:t xml:space="preserve"> </w:t>
            </w:r>
            <w:r w:rsidRPr="004D0736">
              <w:rPr>
                <w:rFonts w:asciiTheme="majorHAnsi" w:hAnsiTheme="majorHAnsi"/>
                <w:sz w:val="26"/>
              </w:rPr>
              <w:t>самостійного</w:t>
            </w:r>
            <w:r w:rsidRPr="004D0736">
              <w:rPr>
                <w:rFonts w:asciiTheme="majorHAnsi" w:hAnsiTheme="majorHAnsi"/>
                <w:spacing w:val="1"/>
                <w:sz w:val="26"/>
              </w:rPr>
              <w:t xml:space="preserve"> </w:t>
            </w:r>
            <w:r w:rsidRPr="004D0736">
              <w:rPr>
                <w:rFonts w:asciiTheme="majorHAnsi" w:hAnsiTheme="majorHAnsi"/>
                <w:sz w:val="26"/>
              </w:rPr>
              <w:t>поповнення</w:t>
            </w:r>
            <w:r w:rsidRPr="004D0736">
              <w:rPr>
                <w:rFonts w:asciiTheme="majorHAnsi" w:hAnsiTheme="majorHAnsi"/>
                <w:spacing w:val="59"/>
                <w:sz w:val="26"/>
              </w:rPr>
              <w:t xml:space="preserve"> </w:t>
            </w:r>
            <w:r w:rsidRPr="004D0736">
              <w:rPr>
                <w:rFonts w:asciiTheme="majorHAnsi" w:hAnsiTheme="majorHAnsi"/>
                <w:sz w:val="26"/>
              </w:rPr>
              <w:t>та</w:t>
            </w:r>
            <w:r w:rsidRPr="004D0736">
              <w:rPr>
                <w:rFonts w:asciiTheme="majorHAnsi" w:hAnsiTheme="majorHAnsi"/>
                <w:spacing w:val="59"/>
                <w:sz w:val="26"/>
              </w:rPr>
              <w:t xml:space="preserve"> </w:t>
            </w:r>
            <w:r w:rsidRPr="004D0736">
              <w:rPr>
                <w:rFonts w:asciiTheme="majorHAnsi" w:hAnsiTheme="majorHAnsi"/>
                <w:sz w:val="26"/>
              </w:rPr>
              <w:t>оновлення</w:t>
            </w:r>
            <w:r w:rsidRPr="004D0736">
              <w:rPr>
                <w:rFonts w:asciiTheme="majorHAnsi" w:hAnsiTheme="majorHAnsi"/>
                <w:spacing w:val="60"/>
                <w:sz w:val="26"/>
              </w:rPr>
              <w:t xml:space="preserve"> </w:t>
            </w:r>
            <w:r w:rsidRPr="004D0736">
              <w:rPr>
                <w:rFonts w:asciiTheme="majorHAnsi" w:hAnsiTheme="majorHAnsi"/>
                <w:sz w:val="26"/>
              </w:rPr>
              <w:t>знань.</w:t>
            </w:r>
            <w:r w:rsidRPr="004D0736">
              <w:rPr>
                <w:rFonts w:asciiTheme="majorHAnsi" w:hAnsiTheme="majorHAnsi"/>
                <w:spacing w:val="60"/>
                <w:sz w:val="26"/>
              </w:rPr>
              <w:t xml:space="preserve"> </w:t>
            </w:r>
            <w:r w:rsidRPr="004D0736">
              <w:rPr>
                <w:rFonts w:asciiTheme="majorHAnsi" w:hAnsiTheme="majorHAnsi"/>
                <w:sz w:val="26"/>
              </w:rPr>
              <w:t>Але</w:t>
            </w:r>
            <w:r w:rsidRPr="004D0736">
              <w:rPr>
                <w:rFonts w:asciiTheme="majorHAnsi" w:hAnsiTheme="majorHAnsi"/>
                <w:spacing w:val="59"/>
                <w:sz w:val="26"/>
              </w:rPr>
              <w:t xml:space="preserve"> </w:t>
            </w:r>
            <w:r w:rsidRPr="004D0736">
              <w:rPr>
                <w:rFonts w:asciiTheme="majorHAnsi" w:hAnsiTheme="majorHAnsi"/>
                <w:sz w:val="26"/>
              </w:rPr>
              <w:t>у</w:t>
            </w:r>
            <w:r w:rsidRPr="004D0736">
              <w:rPr>
                <w:rFonts w:asciiTheme="majorHAnsi" w:hAnsiTheme="majorHAnsi"/>
                <w:spacing w:val="59"/>
                <w:sz w:val="26"/>
              </w:rPr>
              <w:t xml:space="preserve"> </w:t>
            </w:r>
            <w:r w:rsidRPr="004D0736">
              <w:rPr>
                <w:rFonts w:asciiTheme="majorHAnsi" w:hAnsiTheme="majorHAnsi"/>
                <w:sz w:val="26"/>
              </w:rPr>
              <w:t>відповіді</w:t>
            </w:r>
            <w:r w:rsidRPr="004D0736">
              <w:rPr>
                <w:rFonts w:asciiTheme="majorHAnsi" w:hAnsiTheme="majorHAnsi"/>
                <w:spacing w:val="59"/>
                <w:sz w:val="26"/>
              </w:rPr>
              <w:t xml:space="preserve"> </w:t>
            </w:r>
            <w:r w:rsidRPr="004D0736">
              <w:rPr>
                <w:rFonts w:asciiTheme="majorHAnsi" w:hAnsiTheme="majorHAnsi"/>
                <w:sz w:val="26"/>
              </w:rPr>
              <w:t>студента</w:t>
            </w:r>
            <w:r w:rsidRPr="004D0736">
              <w:rPr>
                <w:rFonts w:asciiTheme="majorHAnsi" w:hAnsiTheme="majorHAnsi"/>
                <w:spacing w:val="59"/>
                <w:sz w:val="26"/>
              </w:rPr>
              <w:t xml:space="preserve"> </w:t>
            </w:r>
            <w:r w:rsidRPr="004D0736">
              <w:rPr>
                <w:rFonts w:asciiTheme="majorHAnsi" w:hAnsiTheme="majorHAnsi"/>
                <w:sz w:val="26"/>
              </w:rPr>
              <w:t>наявні</w:t>
            </w:r>
          </w:p>
          <w:p w:rsidR="004666CD" w:rsidRPr="004D0736" w:rsidRDefault="004666CD" w:rsidP="009F7856">
            <w:pPr>
              <w:pStyle w:val="TableParagraph"/>
              <w:spacing w:line="284" w:lineRule="exact"/>
              <w:ind w:left="109"/>
              <w:jc w:val="both"/>
              <w:rPr>
                <w:rFonts w:asciiTheme="majorHAnsi" w:hAnsiTheme="majorHAnsi"/>
                <w:sz w:val="26"/>
              </w:rPr>
            </w:pPr>
            <w:r w:rsidRPr="004D0736">
              <w:rPr>
                <w:rFonts w:asciiTheme="majorHAnsi" w:hAnsiTheme="majorHAnsi"/>
                <w:sz w:val="26"/>
              </w:rPr>
              <w:t>незначні</w:t>
            </w:r>
            <w:r w:rsidRPr="004D0736">
              <w:rPr>
                <w:rFonts w:asciiTheme="majorHAnsi" w:hAnsiTheme="majorHAnsi"/>
                <w:spacing w:val="-7"/>
                <w:sz w:val="26"/>
              </w:rPr>
              <w:t xml:space="preserve"> </w:t>
            </w:r>
            <w:r w:rsidRPr="004D0736">
              <w:rPr>
                <w:rFonts w:asciiTheme="majorHAnsi" w:hAnsiTheme="majorHAnsi"/>
                <w:sz w:val="26"/>
              </w:rPr>
              <w:t>помилки.</w:t>
            </w:r>
          </w:p>
        </w:tc>
      </w:tr>
      <w:tr w:rsidR="004666CD" w:rsidRPr="004D0736" w:rsidTr="00F13875">
        <w:trPr>
          <w:trHeight w:val="1795"/>
        </w:trPr>
        <w:tc>
          <w:tcPr>
            <w:tcW w:w="2977" w:type="dxa"/>
          </w:tcPr>
          <w:p w:rsidR="004666CD" w:rsidRPr="004D0736" w:rsidRDefault="004666CD" w:rsidP="009F7856">
            <w:pPr>
              <w:pStyle w:val="TableParagraph"/>
              <w:rPr>
                <w:rFonts w:asciiTheme="majorHAnsi" w:hAnsiTheme="majorHAnsi"/>
                <w:b/>
                <w:sz w:val="30"/>
              </w:rPr>
            </w:pPr>
          </w:p>
          <w:p w:rsidR="004666CD" w:rsidRPr="004D0736" w:rsidRDefault="004666CD" w:rsidP="009F7856">
            <w:pPr>
              <w:pStyle w:val="TableParagraph"/>
              <w:spacing w:before="1"/>
              <w:rPr>
                <w:rFonts w:asciiTheme="majorHAnsi" w:hAnsiTheme="majorHAnsi"/>
                <w:b/>
                <w:sz w:val="34"/>
              </w:rPr>
            </w:pPr>
          </w:p>
          <w:p w:rsidR="004666CD" w:rsidRPr="004D0736" w:rsidRDefault="004666CD" w:rsidP="009F7856">
            <w:pPr>
              <w:pStyle w:val="TableParagraph"/>
              <w:ind w:left="87" w:right="75"/>
              <w:jc w:val="center"/>
              <w:rPr>
                <w:rFonts w:asciiTheme="majorHAnsi" w:hAnsiTheme="majorHAnsi"/>
                <w:b/>
                <w:i/>
                <w:sz w:val="28"/>
              </w:rPr>
            </w:pPr>
            <w:r w:rsidRPr="004D0736">
              <w:rPr>
                <w:rFonts w:asciiTheme="majorHAnsi" w:hAnsiTheme="majorHAnsi"/>
                <w:b/>
                <w:i/>
                <w:sz w:val="28"/>
              </w:rPr>
              <w:t>«задовільно»</w:t>
            </w:r>
          </w:p>
        </w:tc>
        <w:tc>
          <w:tcPr>
            <w:tcW w:w="7513" w:type="dxa"/>
          </w:tcPr>
          <w:p w:rsidR="004666CD" w:rsidRPr="004D0736" w:rsidRDefault="004666CD" w:rsidP="009F7856">
            <w:pPr>
              <w:pStyle w:val="TableParagraph"/>
              <w:ind w:left="109" w:right="95"/>
              <w:jc w:val="both"/>
              <w:rPr>
                <w:rFonts w:asciiTheme="majorHAnsi" w:hAnsiTheme="majorHAnsi"/>
                <w:sz w:val="26"/>
              </w:rPr>
            </w:pPr>
            <w:r w:rsidRPr="004D0736">
              <w:rPr>
                <w:rFonts w:asciiTheme="majorHAnsi" w:hAnsiTheme="majorHAnsi"/>
                <w:sz w:val="26"/>
              </w:rPr>
              <w:t>Ставиться за вияв знання основного навчального матеріалу в обсязі,</w:t>
            </w:r>
            <w:r w:rsidRPr="004D0736">
              <w:rPr>
                <w:rFonts w:asciiTheme="majorHAnsi" w:hAnsiTheme="majorHAnsi"/>
                <w:spacing w:val="1"/>
                <w:sz w:val="26"/>
              </w:rPr>
              <w:t xml:space="preserve"> </w:t>
            </w:r>
            <w:r w:rsidRPr="004D0736">
              <w:rPr>
                <w:rFonts w:asciiTheme="majorHAnsi" w:hAnsiTheme="majorHAnsi"/>
                <w:sz w:val="26"/>
              </w:rPr>
              <w:t>достатньому</w:t>
            </w:r>
            <w:r w:rsidRPr="004D0736">
              <w:rPr>
                <w:rFonts w:asciiTheme="majorHAnsi" w:hAnsiTheme="majorHAnsi"/>
                <w:spacing w:val="1"/>
                <w:sz w:val="26"/>
              </w:rPr>
              <w:t xml:space="preserve"> </w:t>
            </w:r>
            <w:r w:rsidRPr="004D0736">
              <w:rPr>
                <w:rFonts w:asciiTheme="majorHAnsi" w:hAnsiTheme="majorHAnsi"/>
                <w:sz w:val="26"/>
              </w:rPr>
              <w:t>для</w:t>
            </w:r>
            <w:r w:rsidRPr="004D0736">
              <w:rPr>
                <w:rFonts w:asciiTheme="majorHAnsi" w:hAnsiTheme="majorHAnsi"/>
                <w:spacing w:val="1"/>
                <w:sz w:val="26"/>
              </w:rPr>
              <w:t xml:space="preserve"> </w:t>
            </w:r>
            <w:r w:rsidRPr="004D0736">
              <w:rPr>
                <w:rFonts w:asciiTheme="majorHAnsi" w:hAnsiTheme="majorHAnsi"/>
                <w:sz w:val="26"/>
              </w:rPr>
              <w:t>подальшого</w:t>
            </w:r>
            <w:r w:rsidRPr="004D0736">
              <w:rPr>
                <w:rFonts w:asciiTheme="majorHAnsi" w:hAnsiTheme="majorHAnsi"/>
                <w:spacing w:val="1"/>
                <w:sz w:val="26"/>
              </w:rPr>
              <w:t xml:space="preserve"> </w:t>
            </w:r>
            <w:r w:rsidRPr="004D0736">
              <w:rPr>
                <w:rFonts w:asciiTheme="majorHAnsi" w:hAnsiTheme="majorHAnsi"/>
                <w:sz w:val="26"/>
              </w:rPr>
              <w:t>навчання</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майбутньої</w:t>
            </w:r>
            <w:r w:rsidRPr="004D0736">
              <w:rPr>
                <w:rFonts w:asciiTheme="majorHAnsi" w:hAnsiTheme="majorHAnsi"/>
                <w:spacing w:val="1"/>
                <w:sz w:val="26"/>
              </w:rPr>
              <w:t xml:space="preserve"> </w:t>
            </w:r>
            <w:r w:rsidRPr="004D0736">
              <w:rPr>
                <w:rFonts w:asciiTheme="majorHAnsi" w:hAnsiTheme="majorHAnsi"/>
                <w:sz w:val="26"/>
              </w:rPr>
              <w:t>фахової</w:t>
            </w:r>
            <w:r w:rsidRPr="004D0736">
              <w:rPr>
                <w:rFonts w:asciiTheme="majorHAnsi" w:hAnsiTheme="majorHAnsi"/>
                <w:spacing w:val="1"/>
                <w:sz w:val="26"/>
              </w:rPr>
              <w:t xml:space="preserve"> </w:t>
            </w:r>
            <w:r w:rsidRPr="004D0736">
              <w:rPr>
                <w:rFonts w:asciiTheme="majorHAnsi" w:hAnsiTheme="majorHAnsi"/>
                <w:sz w:val="26"/>
              </w:rPr>
              <w:t>діяльності,</w:t>
            </w:r>
            <w:r w:rsidRPr="004D0736">
              <w:rPr>
                <w:rFonts w:asciiTheme="majorHAnsi" w:hAnsiTheme="majorHAnsi"/>
                <w:spacing w:val="1"/>
                <w:sz w:val="26"/>
              </w:rPr>
              <w:t xml:space="preserve"> </w:t>
            </w:r>
            <w:r w:rsidRPr="004D0736">
              <w:rPr>
                <w:rFonts w:asciiTheme="majorHAnsi" w:hAnsiTheme="majorHAnsi"/>
                <w:sz w:val="26"/>
              </w:rPr>
              <w:t>поверхову</w:t>
            </w:r>
            <w:r w:rsidRPr="004D0736">
              <w:rPr>
                <w:rFonts w:asciiTheme="majorHAnsi" w:hAnsiTheme="majorHAnsi"/>
                <w:spacing w:val="1"/>
                <w:sz w:val="26"/>
              </w:rPr>
              <w:t xml:space="preserve"> </w:t>
            </w:r>
            <w:r w:rsidRPr="004D0736">
              <w:rPr>
                <w:rFonts w:asciiTheme="majorHAnsi" w:hAnsiTheme="majorHAnsi"/>
                <w:sz w:val="26"/>
              </w:rPr>
              <w:t>обізнаність</w:t>
            </w:r>
            <w:r w:rsidRPr="004D0736">
              <w:rPr>
                <w:rFonts w:asciiTheme="majorHAnsi" w:hAnsiTheme="majorHAnsi"/>
                <w:spacing w:val="1"/>
                <w:sz w:val="26"/>
              </w:rPr>
              <w:t xml:space="preserve"> </w:t>
            </w:r>
            <w:r w:rsidRPr="004D0736">
              <w:rPr>
                <w:rFonts w:asciiTheme="majorHAnsi" w:hAnsiTheme="majorHAnsi"/>
                <w:sz w:val="26"/>
              </w:rPr>
              <w:t>з</w:t>
            </w:r>
            <w:r w:rsidRPr="004D0736">
              <w:rPr>
                <w:rFonts w:asciiTheme="majorHAnsi" w:hAnsiTheme="majorHAnsi"/>
                <w:spacing w:val="1"/>
                <w:sz w:val="26"/>
              </w:rPr>
              <w:t xml:space="preserve"> </w:t>
            </w:r>
            <w:r w:rsidRPr="004D0736">
              <w:rPr>
                <w:rFonts w:asciiTheme="majorHAnsi" w:hAnsiTheme="majorHAnsi"/>
                <w:sz w:val="26"/>
              </w:rPr>
              <w:t>основною</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додатковою</w:t>
            </w:r>
            <w:r w:rsidRPr="004D0736">
              <w:rPr>
                <w:rFonts w:asciiTheme="majorHAnsi" w:hAnsiTheme="majorHAnsi"/>
                <w:spacing w:val="1"/>
                <w:sz w:val="26"/>
              </w:rPr>
              <w:t xml:space="preserve"> </w:t>
            </w:r>
            <w:r w:rsidRPr="004D0736">
              <w:rPr>
                <w:rFonts w:asciiTheme="majorHAnsi" w:hAnsiTheme="majorHAnsi"/>
                <w:sz w:val="26"/>
              </w:rPr>
              <w:t>літературою,</w:t>
            </w:r>
            <w:r w:rsidRPr="004D0736">
              <w:rPr>
                <w:rFonts w:asciiTheme="majorHAnsi" w:hAnsiTheme="majorHAnsi"/>
                <w:spacing w:val="46"/>
                <w:sz w:val="26"/>
              </w:rPr>
              <w:t xml:space="preserve"> </w:t>
            </w:r>
            <w:r w:rsidRPr="004D0736">
              <w:rPr>
                <w:rFonts w:asciiTheme="majorHAnsi" w:hAnsiTheme="majorHAnsi"/>
                <w:sz w:val="26"/>
              </w:rPr>
              <w:t>передбаченою</w:t>
            </w:r>
            <w:r w:rsidRPr="004D0736">
              <w:rPr>
                <w:rFonts w:asciiTheme="majorHAnsi" w:hAnsiTheme="majorHAnsi"/>
                <w:spacing w:val="42"/>
                <w:sz w:val="26"/>
              </w:rPr>
              <w:t xml:space="preserve"> </w:t>
            </w:r>
            <w:r w:rsidRPr="004D0736">
              <w:rPr>
                <w:rFonts w:asciiTheme="majorHAnsi" w:hAnsiTheme="majorHAnsi"/>
                <w:sz w:val="26"/>
              </w:rPr>
              <w:t>навчальною</w:t>
            </w:r>
            <w:r w:rsidRPr="004D0736">
              <w:rPr>
                <w:rFonts w:asciiTheme="majorHAnsi" w:hAnsiTheme="majorHAnsi"/>
                <w:spacing w:val="43"/>
                <w:sz w:val="26"/>
              </w:rPr>
              <w:t xml:space="preserve"> </w:t>
            </w:r>
            <w:r w:rsidRPr="004D0736">
              <w:rPr>
                <w:rFonts w:asciiTheme="majorHAnsi" w:hAnsiTheme="majorHAnsi"/>
                <w:sz w:val="26"/>
              </w:rPr>
              <w:t>програмою.</w:t>
            </w:r>
            <w:r w:rsidRPr="004D0736">
              <w:rPr>
                <w:rFonts w:asciiTheme="majorHAnsi" w:hAnsiTheme="majorHAnsi"/>
                <w:spacing w:val="51"/>
                <w:sz w:val="26"/>
              </w:rPr>
              <w:t xml:space="preserve"> </w:t>
            </w:r>
            <w:r w:rsidRPr="004D0736">
              <w:rPr>
                <w:rFonts w:asciiTheme="majorHAnsi" w:hAnsiTheme="majorHAnsi"/>
                <w:sz w:val="26"/>
              </w:rPr>
              <w:t>Можливі</w:t>
            </w:r>
          </w:p>
          <w:p w:rsidR="004666CD" w:rsidRPr="004D0736" w:rsidRDefault="004666CD" w:rsidP="009F7856">
            <w:pPr>
              <w:pStyle w:val="TableParagraph"/>
              <w:spacing w:line="302" w:lineRule="exact"/>
              <w:ind w:left="109" w:right="101"/>
              <w:jc w:val="both"/>
              <w:rPr>
                <w:rFonts w:asciiTheme="majorHAnsi" w:hAnsiTheme="majorHAnsi"/>
                <w:sz w:val="26"/>
              </w:rPr>
            </w:pPr>
            <w:r w:rsidRPr="004D0736">
              <w:rPr>
                <w:rFonts w:asciiTheme="majorHAnsi" w:hAnsiTheme="majorHAnsi"/>
                <w:sz w:val="26"/>
              </w:rPr>
              <w:t>суттєві</w:t>
            </w:r>
            <w:r w:rsidRPr="004D0736">
              <w:rPr>
                <w:rFonts w:asciiTheme="majorHAnsi" w:hAnsiTheme="majorHAnsi"/>
                <w:spacing w:val="1"/>
                <w:sz w:val="26"/>
              </w:rPr>
              <w:t xml:space="preserve"> </w:t>
            </w:r>
            <w:r w:rsidRPr="004D0736">
              <w:rPr>
                <w:rFonts w:asciiTheme="majorHAnsi" w:hAnsiTheme="majorHAnsi"/>
                <w:sz w:val="26"/>
              </w:rPr>
              <w:t>помилки</w:t>
            </w:r>
            <w:r w:rsidRPr="004D0736">
              <w:rPr>
                <w:rFonts w:asciiTheme="majorHAnsi" w:hAnsiTheme="majorHAnsi"/>
                <w:spacing w:val="1"/>
                <w:sz w:val="26"/>
              </w:rPr>
              <w:t xml:space="preserve"> </w:t>
            </w:r>
            <w:r w:rsidRPr="004D0736">
              <w:rPr>
                <w:rFonts w:asciiTheme="majorHAnsi" w:hAnsiTheme="majorHAnsi"/>
                <w:sz w:val="26"/>
              </w:rPr>
              <w:t>у</w:t>
            </w:r>
            <w:r w:rsidRPr="004D0736">
              <w:rPr>
                <w:rFonts w:asciiTheme="majorHAnsi" w:hAnsiTheme="majorHAnsi"/>
                <w:spacing w:val="1"/>
                <w:sz w:val="26"/>
              </w:rPr>
              <w:t xml:space="preserve"> </w:t>
            </w:r>
            <w:r w:rsidRPr="004D0736">
              <w:rPr>
                <w:rFonts w:asciiTheme="majorHAnsi" w:hAnsiTheme="majorHAnsi"/>
                <w:sz w:val="26"/>
              </w:rPr>
              <w:t>виконанні</w:t>
            </w:r>
            <w:r w:rsidRPr="004D0736">
              <w:rPr>
                <w:rFonts w:asciiTheme="majorHAnsi" w:hAnsiTheme="majorHAnsi"/>
                <w:spacing w:val="1"/>
                <w:sz w:val="26"/>
              </w:rPr>
              <w:t xml:space="preserve"> </w:t>
            </w:r>
            <w:r w:rsidRPr="004D0736">
              <w:rPr>
                <w:rFonts w:asciiTheme="majorHAnsi" w:hAnsiTheme="majorHAnsi"/>
                <w:sz w:val="26"/>
              </w:rPr>
              <w:t>практичних</w:t>
            </w:r>
            <w:r w:rsidRPr="004D0736">
              <w:rPr>
                <w:rFonts w:asciiTheme="majorHAnsi" w:hAnsiTheme="majorHAnsi"/>
                <w:spacing w:val="1"/>
                <w:sz w:val="26"/>
              </w:rPr>
              <w:t xml:space="preserve"> </w:t>
            </w:r>
            <w:r w:rsidRPr="004D0736">
              <w:rPr>
                <w:rFonts w:asciiTheme="majorHAnsi" w:hAnsiTheme="majorHAnsi"/>
                <w:sz w:val="26"/>
              </w:rPr>
              <w:t>завдань,</w:t>
            </w:r>
            <w:r w:rsidRPr="004D0736">
              <w:rPr>
                <w:rFonts w:asciiTheme="majorHAnsi" w:hAnsiTheme="majorHAnsi"/>
                <w:spacing w:val="1"/>
                <w:sz w:val="26"/>
              </w:rPr>
              <w:t xml:space="preserve"> </w:t>
            </w:r>
            <w:r w:rsidRPr="004D0736">
              <w:rPr>
                <w:rFonts w:asciiTheme="majorHAnsi" w:hAnsiTheme="majorHAnsi"/>
                <w:sz w:val="26"/>
              </w:rPr>
              <w:t>але</w:t>
            </w:r>
            <w:r w:rsidRPr="004D0736">
              <w:rPr>
                <w:rFonts w:asciiTheme="majorHAnsi" w:hAnsiTheme="majorHAnsi"/>
                <w:spacing w:val="1"/>
                <w:sz w:val="26"/>
              </w:rPr>
              <w:t xml:space="preserve"> </w:t>
            </w:r>
            <w:r w:rsidRPr="004D0736">
              <w:rPr>
                <w:rFonts w:asciiTheme="majorHAnsi" w:hAnsiTheme="majorHAnsi"/>
                <w:sz w:val="26"/>
              </w:rPr>
              <w:t>студент</w:t>
            </w:r>
            <w:r w:rsidRPr="004D0736">
              <w:rPr>
                <w:rFonts w:asciiTheme="majorHAnsi" w:hAnsiTheme="majorHAnsi"/>
                <w:spacing w:val="1"/>
                <w:sz w:val="26"/>
              </w:rPr>
              <w:t xml:space="preserve"> </w:t>
            </w:r>
            <w:r w:rsidRPr="004D0736">
              <w:rPr>
                <w:rFonts w:asciiTheme="majorHAnsi" w:hAnsiTheme="majorHAnsi"/>
                <w:sz w:val="26"/>
              </w:rPr>
              <w:t>спроможний</w:t>
            </w:r>
            <w:r w:rsidRPr="004D0736">
              <w:rPr>
                <w:rFonts w:asciiTheme="majorHAnsi" w:hAnsiTheme="majorHAnsi"/>
                <w:spacing w:val="1"/>
                <w:sz w:val="26"/>
              </w:rPr>
              <w:t xml:space="preserve"> </w:t>
            </w:r>
            <w:r w:rsidRPr="004D0736">
              <w:rPr>
                <w:rFonts w:asciiTheme="majorHAnsi" w:hAnsiTheme="majorHAnsi"/>
                <w:sz w:val="26"/>
              </w:rPr>
              <w:t>усунути</w:t>
            </w:r>
            <w:r w:rsidRPr="004D0736">
              <w:rPr>
                <w:rFonts w:asciiTheme="majorHAnsi" w:hAnsiTheme="majorHAnsi"/>
                <w:spacing w:val="1"/>
                <w:sz w:val="26"/>
              </w:rPr>
              <w:t xml:space="preserve"> </w:t>
            </w:r>
            <w:r w:rsidRPr="004D0736">
              <w:rPr>
                <w:rFonts w:asciiTheme="majorHAnsi" w:hAnsiTheme="majorHAnsi"/>
                <w:sz w:val="26"/>
              </w:rPr>
              <w:t>їх</w:t>
            </w:r>
            <w:r w:rsidRPr="004D0736">
              <w:rPr>
                <w:rFonts w:asciiTheme="majorHAnsi" w:hAnsiTheme="majorHAnsi"/>
                <w:spacing w:val="1"/>
                <w:sz w:val="26"/>
              </w:rPr>
              <w:t xml:space="preserve"> </w:t>
            </w:r>
            <w:r w:rsidRPr="004D0736">
              <w:rPr>
                <w:rFonts w:asciiTheme="majorHAnsi" w:hAnsiTheme="majorHAnsi"/>
                <w:sz w:val="26"/>
              </w:rPr>
              <w:t>із</w:t>
            </w:r>
            <w:r w:rsidRPr="004D0736">
              <w:rPr>
                <w:rFonts w:asciiTheme="majorHAnsi" w:hAnsiTheme="majorHAnsi"/>
                <w:spacing w:val="-1"/>
                <w:sz w:val="26"/>
              </w:rPr>
              <w:t xml:space="preserve"> </w:t>
            </w:r>
            <w:r w:rsidRPr="004D0736">
              <w:rPr>
                <w:rFonts w:asciiTheme="majorHAnsi" w:hAnsiTheme="majorHAnsi"/>
                <w:sz w:val="26"/>
              </w:rPr>
              <w:t>допомогою викладача.</w:t>
            </w:r>
          </w:p>
        </w:tc>
      </w:tr>
      <w:tr w:rsidR="004666CD" w:rsidRPr="004D0736" w:rsidTr="00F13875">
        <w:trPr>
          <w:trHeight w:val="2089"/>
        </w:trPr>
        <w:tc>
          <w:tcPr>
            <w:tcW w:w="2977" w:type="dxa"/>
          </w:tcPr>
          <w:p w:rsidR="004666CD" w:rsidRPr="004D0736" w:rsidRDefault="004666CD" w:rsidP="009F7856">
            <w:pPr>
              <w:pStyle w:val="TableParagraph"/>
              <w:rPr>
                <w:rFonts w:asciiTheme="majorHAnsi" w:hAnsiTheme="majorHAnsi"/>
                <w:b/>
                <w:sz w:val="30"/>
              </w:rPr>
            </w:pPr>
          </w:p>
          <w:p w:rsidR="004666CD" w:rsidRPr="004D0736" w:rsidRDefault="004666CD" w:rsidP="009F7856">
            <w:pPr>
              <w:pStyle w:val="TableParagraph"/>
              <w:rPr>
                <w:rFonts w:asciiTheme="majorHAnsi" w:hAnsiTheme="majorHAnsi"/>
                <w:b/>
                <w:sz w:val="30"/>
              </w:rPr>
            </w:pPr>
          </w:p>
          <w:p w:rsidR="004666CD" w:rsidRPr="004D0736" w:rsidRDefault="004666CD" w:rsidP="009F7856">
            <w:pPr>
              <w:pStyle w:val="TableParagraph"/>
              <w:spacing w:before="191"/>
              <w:ind w:left="163" w:right="75"/>
              <w:jc w:val="center"/>
              <w:rPr>
                <w:rFonts w:asciiTheme="majorHAnsi" w:hAnsiTheme="majorHAnsi"/>
                <w:b/>
                <w:i/>
                <w:sz w:val="28"/>
              </w:rPr>
            </w:pPr>
            <w:r w:rsidRPr="004D0736">
              <w:rPr>
                <w:rFonts w:asciiTheme="majorHAnsi" w:hAnsiTheme="majorHAnsi"/>
                <w:b/>
                <w:i/>
                <w:sz w:val="28"/>
              </w:rPr>
              <w:t>«незадовільно»</w:t>
            </w:r>
          </w:p>
        </w:tc>
        <w:tc>
          <w:tcPr>
            <w:tcW w:w="7513" w:type="dxa"/>
          </w:tcPr>
          <w:p w:rsidR="004666CD" w:rsidRPr="004D0736" w:rsidRDefault="004666CD" w:rsidP="009F7856">
            <w:pPr>
              <w:pStyle w:val="TableParagraph"/>
              <w:ind w:left="109" w:right="95"/>
              <w:jc w:val="both"/>
              <w:rPr>
                <w:rFonts w:asciiTheme="majorHAnsi" w:hAnsiTheme="majorHAnsi"/>
                <w:sz w:val="26"/>
              </w:rPr>
            </w:pPr>
            <w:r w:rsidRPr="004D0736">
              <w:rPr>
                <w:rFonts w:asciiTheme="majorHAnsi" w:hAnsiTheme="majorHAnsi"/>
                <w:sz w:val="26"/>
              </w:rPr>
              <w:t>Виставляється</w:t>
            </w:r>
            <w:r w:rsidRPr="004D0736">
              <w:rPr>
                <w:rFonts w:asciiTheme="majorHAnsi" w:hAnsiTheme="majorHAnsi"/>
                <w:spacing w:val="1"/>
                <w:sz w:val="26"/>
              </w:rPr>
              <w:t xml:space="preserve"> </w:t>
            </w:r>
            <w:r w:rsidRPr="004D0736">
              <w:rPr>
                <w:rFonts w:asciiTheme="majorHAnsi" w:hAnsiTheme="majorHAnsi"/>
                <w:sz w:val="26"/>
              </w:rPr>
              <w:t>студентові,</w:t>
            </w:r>
            <w:r w:rsidRPr="004D0736">
              <w:rPr>
                <w:rFonts w:asciiTheme="majorHAnsi" w:hAnsiTheme="majorHAnsi"/>
                <w:spacing w:val="1"/>
                <w:sz w:val="26"/>
              </w:rPr>
              <w:t xml:space="preserve"> </w:t>
            </w:r>
            <w:r w:rsidRPr="004D0736">
              <w:rPr>
                <w:rFonts w:asciiTheme="majorHAnsi" w:hAnsiTheme="majorHAnsi"/>
                <w:sz w:val="26"/>
              </w:rPr>
              <w:t>відповідь</w:t>
            </w:r>
            <w:r w:rsidRPr="004D0736">
              <w:rPr>
                <w:rFonts w:asciiTheme="majorHAnsi" w:hAnsiTheme="majorHAnsi"/>
                <w:spacing w:val="1"/>
                <w:sz w:val="26"/>
              </w:rPr>
              <w:t xml:space="preserve"> </w:t>
            </w:r>
            <w:r w:rsidRPr="004D0736">
              <w:rPr>
                <w:rFonts w:asciiTheme="majorHAnsi" w:hAnsiTheme="majorHAnsi"/>
                <w:sz w:val="26"/>
              </w:rPr>
              <w:t>якого</w:t>
            </w:r>
            <w:r w:rsidRPr="004D0736">
              <w:rPr>
                <w:rFonts w:asciiTheme="majorHAnsi" w:hAnsiTheme="majorHAnsi"/>
                <w:spacing w:val="1"/>
                <w:sz w:val="26"/>
              </w:rPr>
              <w:t xml:space="preserve"> </w:t>
            </w:r>
            <w:r w:rsidRPr="004D0736">
              <w:rPr>
                <w:rFonts w:asciiTheme="majorHAnsi" w:hAnsiTheme="majorHAnsi"/>
                <w:sz w:val="26"/>
              </w:rPr>
              <w:t>під</w:t>
            </w:r>
            <w:r w:rsidRPr="004D0736">
              <w:rPr>
                <w:rFonts w:asciiTheme="majorHAnsi" w:hAnsiTheme="majorHAnsi"/>
                <w:spacing w:val="1"/>
                <w:sz w:val="26"/>
              </w:rPr>
              <w:t xml:space="preserve"> </w:t>
            </w:r>
            <w:r w:rsidRPr="004D0736">
              <w:rPr>
                <w:rFonts w:asciiTheme="majorHAnsi" w:hAnsiTheme="majorHAnsi"/>
                <w:sz w:val="26"/>
              </w:rPr>
              <w:t>час</w:t>
            </w:r>
            <w:r w:rsidRPr="004D0736">
              <w:rPr>
                <w:rFonts w:asciiTheme="majorHAnsi" w:hAnsiTheme="majorHAnsi"/>
                <w:spacing w:val="1"/>
                <w:sz w:val="26"/>
              </w:rPr>
              <w:t xml:space="preserve"> </w:t>
            </w:r>
            <w:r w:rsidRPr="004D0736">
              <w:rPr>
                <w:rFonts w:asciiTheme="majorHAnsi" w:hAnsiTheme="majorHAnsi"/>
                <w:sz w:val="26"/>
              </w:rPr>
              <w:t>відтворення</w:t>
            </w:r>
            <w:r w:rsidRPr="004D0736">
              <w:rPr>
                <w:rFonts w:asciiTheme="majorHAnsi" w:hAnsiTheme="majorHAnsi"/>
                <w:spacing w:val="1"/>
                <w:sz w:val="26"/>
              </w:rPr>
              <w:t xml:space="preserve"> </w:t>
            </w:r>
            <w:r w:rsidRPr="004D0736">
              <w:rPr>
                <w:rFonts w:asciiTheme="majorHAnsi" w:hAnsiTheme="majorHAnsi"/>
                <w:sz w:val="26"/>
              </w:rPr>
              <w:t>основного</w:t>
            </w:r>
            <w:r w:rsidRPr="004D0736">
              <w:rPr>
                <w:rFonts w:asciiTheme="majorHAnsi" w:hAnsiTheme="majorHAnsi"/>
                <w:spacing w:val="1"/>
                <w:sz w:val="26"/>
              </w:rPr>
              <w:t xml:space="preserve"> </w:t>
            </w:r>
            <w:r w:rsidRPr="004D0736">
              <w:rPr>
                <w:rFonts w:asciiTheme="majorHAnsi" w:hAnsiTheme="majorHAnsi"/>
                <w:sz w:val="26"/>
              </w:rPr>
              <w:t>програмового</w:t>
            </w:r>
            <w:r w:rsidRPr="004D0736">
              <w:rPr>
                <w:rFonts w:asciiTheme="majorHAnsi" w:hAnsiTheme="majorHAnsi"/>
                <w:spacing w:val="1"/>
                <w:sz w:val="26"/>
              </w:rPr>
              <w:t xml:space="preserve"> </w:t>
            </w:r>
            <w:r w:rsidRPr="004D0736">
              <w:rPr>
                <w:rFonts w:asciiTheme="majorHAnsi" w:hAnsiTheme="majorHAnsi"/>
                <w:sz w:val="26"/>
              </w:rPr>
              <w:t>матеріалу</w:t>
            </w:r>
            <w:r w:rsidRPr="004D0736">
              <w:rPr>
                <w:rFonts w:asciiTheme="majorHAnsi" w:hAnsiTheme="majorHAnsi"/>
                <w:spacing w:val="1"/>
                <w:sz w:val="26"/>
              </w:rPr>
              <w:t xml:space="preserve"> </w:t>
            </w:r>
            <w:r w:rsidRPr="004D0736">
              <w:rPr>
                <w:rFonts w:asciiTheme="majorHAnsi" w:hAnsiTheme="majorHAnsi"/>
                <w:sz w:val="26"/>
              </w:rPr>
              <w:t>поверхова,</w:t>
            </w:r>
            <w:r w:rsidRPr="004D0736">
              <w:rPr>
                <w:rFonts w:asciiTheme="majorHAnsi" w:hAnsiTheme="majorHAnsi"/>
                <w:spacing w:val="1"/>
                <w:sz w:val="26"/>
              </w:rPr>
              <w:t xml:space="preserve"> </w:t>
            </w:r>
            <w:r w:rsidRPr="004D0736">
              <w:rPr>
                <w:rFonts w:asciiTheme="majorHAnsi" w:hAnsiTheme="majorHAnsi"/>
                <w:sz w:val="26"/>
              </w:rPr>
              <w:t>фрагментарна,</w:t>
            </w:r>
            <w:r w:rsidRPr="004D0736">
              <w:rPr>
                <w:rFonts w:asciiTheme="majorHAnsi" w:hAnsiTheme="majorHAnsi"/>
                <w:spacing w:val="1"/>
                <w:sz w:val="26"/>
              </w:rPr>
              <w:t xml:space="preserve"> </w:t>
            </w:r>
            <w:r w:rsidRPr="004D0736">
              <w:rPr>
                <w:rFonts w:asciiTheme="majorHAnsi" w:hAnsiTheme="majorHAnsi"/>
                <w:sz w:val="26"/>
              </w:rPr>
              <w:t>що</w:t>
            </w:r>
            <w:r w:rsidRPr="004D0736">
              <w:rPr>
                <w:rFonts w:asciiTheme="majorHAnsi" w:hAnsiTheme="majorHAnsi"/>
                <w:spacing w:val="1"/>
                <w:sz w:val="26"/>
              </w:rPr>
              <w:t xml:space="preserve"> </w:t>
            </w:r>
            <w:r w:rsidRPr="004D0736">
              <w:rPr>
                <w:rFonts w:asciiTheme="majorHAnsi" w:hAnsiTheme="majorHAnsi"/>
                <w:sz w:val="26"/>
              </w:rPr>
              <w:t>зумовлюється</w:t>
            </w:r>
            <w:r w:rsidRPr="004D0736">
              <w:rPr>
                <w:rFonts w:asciiTheme="majorHAnsi" w:hAnsiTheme="majorHAnsi"/>
                <w:spacing w:val="1"/>
                <w:sz w:val="26"/>
              </w:rPr>
              <w:t xml:space="preserve"> </w:t>
            </w:r>
            <w:r w:rsidRPr="004D0736">
              <w:rPr>
                <w:rFonts w:asciiTheme="majorHAnsi" w:hAnsiTheme="majorHAnsi"/>
                <w:sz w:val="26"/>
              </w:rPr>
              <w:t>початковими</w:t>
            </w:r>
            <w:r w:rsidRPr="004D0736">
              <w:rPr>
                <w:rFonts w:asciiTheme="majorHAnsi" w:hAnsiTheme="majorHAnsi"/>
                <w:spacing w:val="1"/>
                <w:sz w:val="26"/>
              </w:rPr>
              <w:t xml:space="preserve"> </w:t>
            </w:r>
            <w:r w:rsidRPr="004D0736">
              <w:rPr>
                <w:rFonts w:asciiTheme="majorHAnsi" w:hAnsiTheme="majorHAnsi"/>
                <w:sz w:val="26"/>
              </w:rPr>
              <w:t>уявленнями</w:t>
            </w:r>
            <w:r w:rsidRPr="004D0736">
              <w:rPr>
                <w:rFonts w:asciiTheme="majorHAnsi" w:hAnsiTheme="majorHAnsi"/>
                <w:spacing w:val="1"/>
                <w:sz w:val="26"/>
              </w:rPr>
              <w:t xml:space="preserve"> </w:t>
            </w:r>
            <w:r w:rsidRPr="004D0736">
              <w:rPr>
                <w:rFonts w:asciiTheme="majorHAnsi" w:hAnsiTheme="majorHAnsi"/>
                <w:sz w:val="26"/>
              </w:rPr>
              <w:t>про</w:t>
            </w:r>
            <w:r w:rsidRPr="004D0736">
              <w:rPr>
                <w:rFonts w:asciiTheme="majorHAnsi" w:hAnsiTheme="majorHAnsi"/>
                <w:spacing w:val="1"/>
                <w:sz w:val="26"/>
              </w:rPr>
              <w:t xml:space="preserve"> </w:t>
            </w:r>
            <w:r w:rsidRPr="004D0736">
              <w:rPr>
                <w:rFonts w:asciiTheme="majorHAnsi" w:hAnsiTheme="majorHAnsi"/>
                <w:sz w:val="26"/>
              </w:rPr>
              <w:t>предмет</w:t>
            </w:r>
            <w:r w:rsidRPr="004D0736">
              <w:rPr>
                <w:rFonts w:asciiTheme="majorHAnsi" w:hAnsiTheme="majorHAnsi"/>
                <w:spacing w:val="1"/>
                <w:sz w:val="26"/>
              </w:rPr>
              <w:t xml:space="preserve"> </w:t>
            </w:r>
            <w:r w:rsidRPr="004D0736">
              <w:rPr>
                <w:rFonts w:asciiTheme="majorHAnsi" w:hAnsiTheme="majorHAnsi"/>
                <w:sz w:val="26"/>
              </w:rPr>
              <w:t>вивчення.</w:t>
            </w:r>
            <w:r w:rsidRPr="004D0736">
              <w:rPr>
                <w:rFonts w:asciiTheme="majorHAnsi" w:hAnsiTheme="majorHAnsi"/>
                <w:spacing w:val="1"/>
                <w:sz w:val="26"/>
              </w:rPr>
              <w:t xml:space="preserve"> </w:t>
            </w:r>
            <w:r w:rsidRPr="004D0736">
              <w:rPr>
                <w:rFonts w:asciiTheme="majorHAnsi" w:hAnsiTheme="majorHAnsi"/>
                <w:sz w:val="26"/>
              </w:rPr>
              <w:t>Таким</w:t>
            </w:r>
            <w:r w:rsidRPr="004D0736">
              <w:rPr>
                <w:rFonts w:asciiTheme="majorHAnsi" w:hAnsiTheme="majorHAnsi"/>
                <w:spacing w:val="1"/>
                <w:sz w:val="26"/>
              </w:rPr>
              <w:t xml:space="preserve"> </w:t>
            </w:r>
            <w:r w:rsidRPr="004D0736">
              <w:rPr>
                <w:rFonts w:asciiTheme="majorHAnsi" w:hAnsiTheme="majorHAnsi"/>
                <w:sz w:val="26"/>
              </w:rPr>
              <w:t>чином,</w:t>
            </w:r>
            <w:r w:rsidRPr="004D0736">
              <w:rPr>
                <w:rFonts w:asciiTheme="majorHAnsi" w:hAnsiTheme="majorHAnsi"/>
                <w:spacing w:val="1"/>
                <w:sz w:val="26"/>
              </w:rPr>
              <w:t xml:space="preserve"> </w:t>
            </w:r>
            <w:r w:rsidRPr="004D0736">
              <w:rPr>
                <w:rFonts w:asciiTheme="majorHAnsi" w:hAnsiTheme="majorHAnsi"/>
                <w:sz w:val="26"/>
              </w:rPr>
              <w:t>оцінка</w:t>
            </w:r>
            <w:r w:rsidRPr="004D0736">
              <w:rPr>
                <w:rFonts w:asciiTheme="majorHAnsi" w:hAnsiTheme="majorHAnsi"/>
                <w:spacing w:val="1"/>
                <w:sz w:val="26"/>
              </w:rPr>
              <w:t xml:space="preserve"> </w:t>
            </w:r>
            <w:r w:rsidRPr="004D0736">
              <w:rPr>
                <w:rFonts w:asciiTheme="majorHAnsi" w:hAnsiTheme="majorHAnsi"/>
                <w:sz w:val="26"/>
              </w:rPr>
              <w:t>«незадовільно»</w:t>
            </w:r>
            <w:r w:rsidRPr="004D0736">
              <w:rPr>
                <w:rFonts w:asciiTheme="majorHAnsi" w:hAnsiTheme="majorHAnsi"/>
                <w:spacing w:val="1"/>
                <w:sz w:val="26"/>
              </w:rPr>
              <w:t xml:space="preserve"> </w:t>
            </w:r>
            <w:r w:rsidRPr="004D0736">
              <w:rPr>
                <w:rFonts w:asciiTheme="majorHAnsi" w:hAnsiTheme="majorHAnsi"/>
                <w:sz w:val="26"/>
              </w:rPr>
              <w:t>ставиться</w:t>
            </w:r>
            <w:r w:rsidRPr="004D0736">
              <w:rPr>
                <w:rFonts w:asciiTheme="majorHAnsi" w:hAnsiTheme="majorHAnsi"/>
                <w:spacing w:val="1"/>
                <w:sz w:val="26"/>
              </w:rPr>
              <w:t xml:space="preserve"> </w:t>
            </w:r>
            <w:r w:rsidRPr="004D0736">
              <w:rPr>
                <w:rFonts w:asciiTheme="majorHAnsi" w:hAnsiTheme="majorHAnsi"/>
                <w:sz w:val="26"/>
              </w:rPr>
              <w:t>студентові,</w:t>
            </w:r>
            <w:r w:rsidRPr="004D0736">
              <w:rPr>
                <w:rFonts w:asciiTheme="majorHAnsi" w:hAnsiTheme="majorHAnsi"/>
                <w:spacing w:val="1"/>
                <w:sz w:val="26"/>
              </w:rPr>
              <w:t xml:space="preserve"> </w:t>
            </w:r>
            <w:r w:rsidRPr="004D0736">
              <w:rPr>
                <w:rFonts w:asciiTheme="majorHAnsi" w:hAnsiTheme="majorHAnsi"/>
                <w:sz w:val="26"/>
              </w:rPr>
              <w:t>який</w:t>
            </w:r>
            <w:r w:rsidRPr="004D0736">
              <w:rPr>
                <w:rFonts w:asciiTheme="majorHAnsi" w:hAnsiTheme="majorHAnsi"/>
                <w:spacing w:val="1"/>
                <w:sz w:val="26"/>
              </w:rPr>
              <w:t xml:space="preserve"> </w:t>
            </w:r>
            <w:r w:rsidRPr="004D0736">
              <w:rPr>
                <w:rFonts w:asciiTheme="majorHAnsi" w:hAnsiTheme="majorHAnsi"/>
                <w:sz w:val="26"/>
              </w:rPr>
              <w:t>неспроможний до навчання чи виконання фахової діяльності після</w:t>
            </w:r>
            <w:r w:rsidRPr="004D0736">
              <w:rPr>
                <w:rFonts w:asciiTheme="majorHAnsi" w:hAnsiTheme="majorHAnsi"/>
                <w:spacing w:val="1"/>
                <w:sz w:val="26"/>
              </w:rPr>
              <w:t xml:space="preserve"> </w:t>
            </w:r>
            <w:r w:rsidRPr="004D0736">
              <w:rPr>
                <w:rFonts w:asciiTheme="majorHAnsi" w:hAnsiTheme="majorHAnsi"/>
                <w:sz w:val="26"/>
              </w:rPr>
              <w:t>закінчення</w:t>
            </w:r>
            <w:r w:rsidRPr="004D0736">
              <w:rPr>
                <w:rFonts w:asciiTheme="majorHAnsi" w:hAnsiTheme="majorHAnsi"/>
                <w:spacing w:val="4"/>
                <w:sz w:val="26"/>
              </w:rPr>
              <w:t xml:space="preserve"> </w:t>
            </w:r>
            <w:r w:rsidRPr="004D0736">
              <w:rPr>
                <w:rFonts w:asciiTheme="majorHAnsi" w:hAnsiTheme="majorHAnsi"/>
                <w:sz w:val="26"/>
              </w:rPr>
              <w:t>закладу</w:t>
            </w:r>
            <w:r w:rsidRPr="004D0736">
              <w:rPr>
                <w:rFonts w:asciiTheme="majorHAnsi" w:hAnsiTheme="majorHAnsi"/>
                <w:spacing w:val="3"/>
                <w:sz w:val="26"/>
              </w:rPr>
              <w:t xml:space="preserve"> </w:t>
            </w:r>
            <w:r w:rsidRPr="004D0736">
              <w:rPr>
                <w:rFonts w:asciiTheme="majorHAnsi" w:hAnsiTheme="majorHAnsi"/>
                <w:sz w:val="26"/>
              </w:rPr>
              <w:t>вищої</w:t>
            </w:r>
            <w:r w:rsidRPr="004D0736">
              <w:rPr>
                <w:rFonts w:asciiTheme="majorHAnsi" w:hAnsiTheme="majorHAnsi"/>
                <w:spacing w:val="63"/>
                <w:sz w:val="26"/>
              </w:rPr>
              <w:t xml:space="preserve"> </w:t>
            </w:r>
            <w:r w:rsidRPr="004D0736">
              <w:rPr>
                <w:rFonts w:asciiTheme="majorHAnsi" w:hAnsiTheme="majorHAnsi"/>
                <w:sz w:val="26"/>
              </w:rPr>
              <w:t>освіти</w:t>
            </w:r>
            <w:r w:rsidRPr="004D0736">
              <w:rPr>
                <w:rFonts w:asciiTheme="majorHAnsi" w:hAnsiTheme="majorHAnsi"/>
                <w:spacing w:val="64"/>
                <w:sz w:val="26"/>
              </w:rPr>
              <w:t xml:space="preserve"> </w:t>
            </w:r>
            <w:r w:rsidRPr="004D0736">
              <w:rPr>
                <w:rFonts w:asciiTheme="majorHAnsi" w:hAnsiTheme="majorHAnsi"/>
                <w:sz w:val="26"/>
              </w:rPr>
              <w:t>без</w:t>
            </w:r>
            <w:r w:rsidRPr="004D0736">
              <w:rPr>
                <w:rFonts w:asciiTheme="majorHAnsi" w:hAnsiTheme="majorHAnsi"/>
                <w:spacing w:val="1"/>
                <w:sz w:val="26"/>
              </w:rPr>
              <w:t xml:space="preserve"> </w:t>
            </w:r>
            <w:r w:rsidRPr="004D0736">
              <w:rPr>
                <w:rFonts w:asciiTheme="majorHAnsi" w:hAnsiTheme="majorHAnsi"/>
                <w:sz w:val="26"/>
              </w:rPr>
              <w:t>повторного</w:t>
            </w:r>
            <w:r w:rsidRPr="004D0736">
              <w:rPr>
                <w:rFonts w:asciiTheme="majorHAnsi" w:hAnsiTheme="majorHAnsi"/>
                <w:spacing w:val="3"/>
                <w:sz w:val="26"/>
              </w:rPr>
              <w:t xml:space="preserve"> </w:t>
            </w:r>
            <w:r w:rsidRPr="004D0736">
              <w:rPr>
                <w:rFonts w:asciiTheme="majorHAnsi" w:hAnsiTheme="majorHAnsi"/>
                <w:sz w:val="26"/>
              </w:rPr>
              <w:t>навчання</w:t>
            </w:r>
            <w:r w:rsidRPr="004D0736">
              <w:rPr>
                <w:rFonts w:asciiTheme="majorHAnsi" w:hAnsiTheme="majorHAnsi"/>
                <w:spacing w:val="64"/>
                <w:sz w:val="26"/>
              </w:rPr>
              <w:t xml:space="preserve"> </w:t>
            </w:r>
            <w:r w:rsidRPr="004D0736">
              <w:rPr>
                <w:rFonts w:asciiTheme="majorHAnsi" w:hAnsiTheme="majorHAnsi"/>
                <w:sz w:val="26"/>
              </w:rPr>
              <w:t>за</w:t>
            </w:r>
          </w:p>
          <w:p w:rsidR="004666CD" w:rsidRPr="004D0736" w:rsidRDefault="004666CD" w:rsidP="009F7856">
            <w:pPr>
              <w:pStyle w:val="TableParagraph"/>
              <w:spacing w:line="285" w:lineRule="exact"/>
              <w:ind w:left="109"/>
              <w:jc w:val="both"/>
              <w:rPr>
                <w:rFonts w:asciiTheme="majorHAnsi" w:hAnsiTheme="majorHAnsi"/>
                <w:sz w:val="26"/>
              </w:rPr>
            </w:pPr>
            <w:r w:rsidRPr="004D0736">
              <w:rPr>
                <w:rFonts w:asciiTheme="majorHAnsi" w:hAnsiTheme="majorHAnsi"/>
                <w:sz w:val="26"/>
              </w:rPr>
              <w:lastRenderedPageBreak/>
              <w:t>програмою</w:t>
            </w:r>
            <w:r w:rsidRPr="004D0736">
              <w:rPr>
                <w:rFonts w:asciiTheme="majorHAnsi" w:hAnsiTheme="majorHAnsi"/>
                <w:spacing w:val="-9"/>
                <w:sz w:val="26"/>
              </w:rPr>
              <w:t xml:space="preserve"> </w:t>
            </w:r>
            <w:r w:rsidRPr="004D0736">
              <w:rPr>
                <w:rFonts w:asciiTheme="majorHAnsi" w:hAnsiTheme="majorHAnsi"/>
                <w:sz w:val="26"/>
              </w:rPr>
              <w:t>відповідної</w:t>
            </w:r>
            <w:r w:rsidRPr="004D0736">
              <w:rPr>
                <w:rFonts w:asciiTheme="majorHAnsi" w:hAnsiTheme="majorHAnsi"/>
                <w:spacing w:val="-6"/>
                <w:sz w:val="26"/>
              </w:rPr>
              <w:t xml:space="preserve"> </w:t>
            </w:r>
            <w:r w:rsidRPr="004D0736">
              <w:rPr>
                <w:rFonts w:asciiTheme="majorHAnsi" w:hAnsiTheme="majorHAnsi"/>
                <w:sz w:val="26"/>
              </w:rPr>
              <w:t>дисципліни.</w:t>
            </w:r>
          </w:p>
        </w:tc>
      </w:tr>
    </w:tbl>
    <w:p w:rsidR="004666CD" w:rsidRDefault="004666CD" w:rsidP="004666CD">
      <w:pPr>
        <w:spacing w:line="285" w:lineRule="exact"/>
        <w:jc w:val="both"/>
        <w:rPr>
          <w:rFonts w:asciiTheme="majorHAnsi" w:hAnsiTheme="majorHAnsi"/>
          <w:sz w:val="26"/>
        </w:rPr>
      </w:pPr>
    </w:p>
    <w:p w:rsidR="004666CD" w:rsidRDefault="004666CD" w:rsidP="004666CD">
      <w:pPr>
        <w:spacing w:line="285" w:lineRule="exact"/>
        <w:jc w:val="both"/>
        <w:rPr>
          <w:rFonts w:asciiTheme="majorHAnsi" w:hAnsiTheme="majorHAnsi"/>
          <w:sz w:val="26"/>
        </w:rPr>
      </w:pPr>
    </w:p>
    <w:p w:rsidR="004666CD" w:rsidRDefault="004666CD" w:rsidP="004666CD">
      <w:pPr>
        <w:spacing w:line="285" w:lineRule="exact"/>
        <w:jc w:val="both"/>
        <w:rPr>
          <w:rFonts w:asciiTheme="majorHAnsi" w:hAnsiTheme="majorHAnsi"/>
          <w:sz w:val="26"/>
        </w:rPr>
      </w:pPr>
    </w:p>
    <w:p w:rsidR="004666CD" w:rsidRPr="004D0736" w:rsidRDefault="004666CD" w:rsidP="004666CD">
      <w:pPr>
        <w:pStyle w:val="Heading1"/>
        <w:spacing w:before="73" w:after="3"/>
        <w:ind w:left="447"/>
        <w:rPr>
          <w:rFonts w:asciiTheme="majorHAnsi" w:hAnsiTheme="majorHAnsi"/>
        </w:rPr>
      </w:pPr>
      <w:r w:rsidRPr="004D0736">
        <w:rPr>
          <w:rFonts w:asciiTheme="majorHAnsi" w:hAnsiTheme="majorHAnsi"/>
        </w:rPr>
        <w:t>ПОЛІТИКА</w:t>
      </w:r>
      <w:r w:rsidRPr="004D0736">
        <w:rPr>
          <w:rFonts w:asciiTheme="majorHAnsi" w:hAnsiTheme="majorHAnsi"/>
          <w:spacing w:val="-3"/>
        </w:rPr>
        <w:t xml:space="preserve"> </w:t>
      </w:r>
      <w:r w:rsidRPr="004D0736">
        <w:rPr>
          <w:rFonts w:asciiTheme="majorHAnsi" w:hAnsiTheme="majorHAnsi"/>
        </w:rPr>
        <w:t>НАВЧАЛЬНОГО</w:t>
      </w:r>
      <w:r w:rsidRPr="004D0736">
        <w:rPr>
          <w:rFonts w:asciiTheme="majorHAnsi" w:hAnsiTheme="majorHAnsi"/>
          <w:spacing w:val="-5"/>
        </w:rPr>
        <w:t xml:space="preserve"> </w:t>
      </w:r>
      <w:r w:rsidRPr="004D0736">
        <w:rPr>
          <w:rFonts w:asciiTheme="majorHAnsi" w:hAnsiTheme="majorHAnsi"/>
        </w:rPr>
        <w:t>КУРСУ</w:t>
      </w:r>
    </w:p>
    <w:p w:rsidR="004666CD" w:rsidRPr="004D0736" w:rsidRDefault="004666CD" w:rsidP="004666CD">
      <w:pPr>
        <w:pStyle w:val="Heading1"/>
        <w:spacing w:before="73" w:after="3"/>
        <w:ind w:left="447"/>
        <w:rPr>
          <w:rFonts w:asciiTheme="majorHAnsi" w:hAnsiTheme="majorHAnsi"/>
        </w:rPr>
      </w:pP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977"/>
        <w:gridCol w:w="7202"/>
      </w:tblGrid>
      <w:tr w:rsidR="004666CD" w:rsidRPr="004D0736" w:rsidTr="00F13875">
        <w:trPr>
          <w:trHeight w:val="628"/>
        </w:trPr>
        <w:tc>
          <w:tcPr>
            <w:tcW w:w="2977" w:type="dxa"/>
            <w:tcBorders>
              <w:bottom w:val="single" w:sz="4" w:space="0" w:color="000000"/>
            </w:tcBorders>
          </w:tcPr>
          <w:p w:rsidR="004666CD" w:rsidRPr="004D0736" w:rsidRDefault="004666CD" w:rsidP="009F7856">
            <w:pPr>
              <w:pStyle w:val="TableParagraph"/>
              <w:spacing w:line="242" w:lineRule="auto"/>
              <w:ind w:left="105" w:right="872"/>
              <w:rPr>
                <w:rFonts w:asciiTheme="majorHAnsi" w:hAnsiTheme="majorHAnsi"/>
                <w:sz w:val="24"/>
              </w:rPr>
            </w:pPr>
            <w:r w:rsidRPr="004D0736">
              <w:rPr>
                <w:rFonts w:asciiTheme="majorHAnsi" w:hAnsiTheme="majorHAnsi"/>
                <w:sz w:val="24"/>
              </w:rPr>
              <w:t>Крайні терміни складання та</w:t>
            </w:r>
            <w:r w:rsidRPr="004D0736">
              <w:rPr>
                <w:rFonts w:asciiTheme="majorHAnsi" w:hAnsiTheme="majorHAnsi"/>
                <w:spacing w:val="-58"/>
                <w:sz w:val="24"/>
              </w:rPr>
              <w:t xml:space="preserve"> </w:t>
            </w:r>
            <w:r w:rsidRPr="004D0736">
              <w:rPr>
                <w:rFonts w:asciiTheme="majorHAnsi" w:hAnsiTheme="majorHAnsi"/>
                <w:sz w:val="24"/>
              </w:rPr>
              <w:t>перескладання</w:t>
            </w:r>
            <w:r w:rsidRPr="004D0736">
              <w:rPr>
                <w:rFonts w:asciiTheme="majorHAnsi" w:hAnsiTheme="majorHAnsi"/>
                <w:spacing w:val="-2"/>
                <w:sz w:val="24"/>
              </w:rPr>
              <w:t xml:space="preserve"> </w:t>
            </w:r>
            <w:r w:rsidRPr="004D0736">
              <w:rPr>
                <w:rFonts w:asciiTheme="majorHAnsi" w:hAnsiTheme="majorHAnsi"/>
                <w:sz w:val="24"/>
              </w:rPr>
              <w:t>дисципліни</w:t>
            </w:r>
          </w:p>
        </w:tc>
        <w:tc>
          <w:tcPr>
            <w:tcW w:w="7202" w:type="dxa"/>
            <w:tcBorders>
              <w:bottom w:val="single" w:sz="4" w:space="0" w:color="000000"/>
            </w:tcBorders>
          </w:tcPr>
          <w:p w:rsidR="004666CD" w:rsidRPr="004D0736" w:rsidRDefault="004666CD" w:rsidP="009F7856">
            <w:pPr>
              <w:pStyle w:val="TableParagraph"/>
              <w:spacing w:line="268" w:lineRule="exact"/>
              <w:ind w:left="105"/>
              <w:jc w:val="both"/>
              <w:rPr>
                <w:rFonts w:asciiTheme="majorHAnsi" w:hAnsiTheme="majorHAnsi"/>
                <w:i/>
                <w:sz w:val="24"/>
              </w:rPr>
            </w:pPr>
            <w:r w:rsidRPr="004D0736">
              <w:rPr>
                <w:rFonts w:asciiTheme="majorHAnsi" w:hAnsiTheme="majorHAnsi"/>
                <w:i/>
                <w:sz w:val="24"/>
              </w:rPr>
              <w:t>Перескладання</w:t>
            </w:r>
            <w:r w:rsidRPr="004D0736">
              <w:rPr>
                <w:rFonts w:asciiTheme="majorHAnsi" w:hAnsiTheme="majorHAnsi"/>
                <w:i/>
                <w:spacing w:val="-2"/>
                <w:sz w:val="24"/>
              </w:rPr>
              <w:t xml:space="preserve"> </w:t>
            </w:r>
            <w:r w:rsidRPr="004D0736">
              <w:rPr>
                <w:rFonts w:asciiTheme="majorHAnsi" w:hAnsiTheme="majorHAnsi"/>
                <w:i/>
                <w:sz w:val="24"/>
              </w:rPr>
              <w:t>здійснюється</w:t>
            </w:r>
            <w:r w:rsidRPr="004D0736">
              <w:rPr>
                <w:rFonts w:asciiTheme="majorHAnsi" w:hAnsiTheme="majorHAnsi"/>
                <w:i/>
                <w:spacing w:val="-3"/>
                <w:sz w:val="24"/>
              </w:rPr>
              <w:t xml:space="preserve"> </w:t>
            </w:r>
            <w:r w:rsidRPr="004D0736">
              <w:rPr>
                <w:rFonts w:asciiTheme="majorHAnsi" w:hAnsiTheme="majorHAnsi"/>
                <w:i/>
                <w:sz w:val="24"/>
              </w:rPr>
              <w:t>відповідно</w:t>
            </w:r>
            <w:r w:rsidRPr="004D0736">
              <w:rPr>
                <w:rFonts w:asciiTheme="majorHAnsi" w:hAnsiTheme="majorHAnsi"/>
                <w:i/>
                <w:spacing w:val="-2"/>
                <w:sz w:val="24"/>
              </w:rPr>
              <w:t xml:space="preserve"> </w:t>
            </w:r>
            <w:r w:rsidRPr="004D0736">
              <w:rPr>
                <w:rFonts w:asciiTheme="majorHAnsi" w:hAnsiTheme="majorHAnsi"/>
                <w:i/>
                <w:sz w:val="24"/>
              </w:rPr>
              <w:t>до</w:t>
            </w:r>
            <w:r w:rsidRPr="004D0736">
              <w:rPr>
                <w:rFonts w:asciiTheme="majorHAnsi" w:hAnsiTheme="majorHAnsi"/>
                <w:i/>
                <w:spacing w:val="-6"/>
                <w:sz w:val="24"/>
              </w:rPr>
              <w:t xml:space="preserve"> </w:t>
            </w:r>
            <w:r w:rsidRPr="004D0736">
              <w:rPr>
                <w:rFonts w:asciiTheme="majorHAnsi" w:hAnsiTheme="majorHAnsi"/>
                <w:i/>
                <w:sz w:val="24"/>
              </w:rPr>
              <w:t>графіка</w:t>
            </w:r>
          </w:p>
        </w:tc>
      </w:tr>
      <w:tr w:rsidR="004666CD" w:rsidRPr="004D0736" w:rsidTr="00F13875">
        <w:trPr>
          <w:trHeight w:val="1497"/>
        </w:trPr>
        <w:tc>
          <w:tcPr>
            <w:tcW w:w="2977" w:type="dxa"/>
            <w:tcBorders>
              <w:top w:val="single" w:sz="4" w:space="0" w:color="000000"/>
            </w:tcBorders>
          </w:tcPr>
          <w:p w:rsidR="004666CD" w:rsidRPr="004D0736" w:rsidRDefault="004666CD" w:rsidP="009F7856">
            <w:pPr>
              <w:pStyle w:val="TableParagraph"/>
              <w:spacing w:line="268" w:lineRule="exact"/>
              <w:ind w:left="105"/>
              <w:rPr>
                <w:rFonts w:asciiTheme="majorHAnsi" w:hAnsiTheme="majorHAnsi"/>
                <w:sz w:val="24"/>
              </w:rPr>
            </w:pPr>
            <w:r w:rsidRPr="004D0736">
              <w:rPr>
                <w:rFonts w:asciiTheme="majorHAnsi" w:hAnsiTheme="majorHAnsi"/>
                <w:spacing w:val="-1"/>
                <w:sz w:val="24"/>
              </w:rPr>
              <w:t>Правила академічної</w:t>
            </w:r>
            <w:r w:rsidRPr="004D0736">
              <w:rPr>
                <w:rFonts w:asciiTheme="majorHAnsi" w:hAnsiTheme="majorHAnsi"/>
                <w:spacing w:val="-13"/>
                <w:sz w:val="24"/>
              </w:rPr>
              <w:t xml:space="preserve"> </w:t>
            </w:r>
            <w:r w:rsidRPr="004D0736">
              <w:rPr>
                <w:rFonts w:asciiTheme="majorHAnsi" w:hAnsiTheme="majorHAnsi"/>
                <w:spacing w:val="-1"/>
                <w:sz w:val="24"/>
              </w:rPr>
              <w:t>доброчесності</w:t>
            </w:r>
          </w:p>
        </w:tc>
        <w:tc>
          <w:tcPr>
            <w:tcW w:w="7202" w:type="dxa"/>
            <w:tcBorders>
              <w:top w:val="single" w:sz="4" w:space="0" w:color="000000"/>
            </w:tcBorders>
          </w:tcPr>
          <w:p w:rsidR="004666CD" w:rsidRPr="004D0736" w:rsidRDefault="004666CD" w:rsidP="009F7856">
            <w:pPr>
              <w:pStyle w:val="TableParagraph"/>
              <w:spacing w:line="267" w:lineRule="exact"/>
              <w:ind w:left="105"/>
              <w:jc w:val="both"/>
              <w:rPr>
                <w:rFonts w:asciiTheme="majorHAnsi" w:hAnsiTheme="majorHAnsi"/>
                <w:i/>
                <w:sz w:val="24"/>
              </w:rPr>
            </w:pPr>
            <w:r w:rsidRPr="004D0736">
              <w:rPr>
                <w:rFonts w:asciiTheme="majorHAnsi" w:hAnsiTheme="majorHAnsi"/>
                <w:i/>
                <w:sz w:val="24"/>
              </w:rPr>
              <w:t>Перевірка навчальних</w:t>
            </w:r>
            <w:r w:rsidRPr="004D0736">
              <w:rPr>
                <w:rFonts w:asciiTheme="majorHAnsi" w:hAnsiTheme="majorHAnsi"/>
                <w:i/>
                <w:spacing w:val="-5"/>
                <w:sz w:val="24"/>
              </w:rPr>
              <w:t xml:space="preserve"> </w:t>
            </w:r>
            <w:r w:rsidRPr="004D0736">
              <w:rPr>
                <w:rFonts w:asciiTheme="majorHAnsi" w:hAnsiTheme="majorHAnsi"/>
                <w:i/>
                <w:sz w:val="24"/>
              </w:rPr>
              <w:t>робіт на</w:t>
            </w:r>
            <w:r w:rsidRPr="004D0736">
              <w:rPr>
                <w:rFonts w:asciiTheme="majorHAnsi" w:hAnsiTheme="majorHAnsi"/>
                <w:i/>
                <w:spacing w:val="-4"/>
                <w:sz w:val="24"/>
              </w:rPr>
              <w:t xml:space="preserve"> </w:t>
            </w:r>
            <w:r w:rsidRPr="004D0736">
              <w:rPr>
                <w:rFonts w:asciiTheme="majorHAnsi" w:hAnsiTheme="majorHAnsi"/>
                <w:i/>
                <w:sz w:val="24"/>
              </w:rPr>
              <w:t>плагіат</w:t>
            </w:r>
            <w:r w:rsidRPr="004D0736">
              <w:rPr>
                <w:rFonts w:asciiTheme="majorHAnsi" w:hAnsiTheme="majorHAnsi"/>
                <w:i/>
                <w:spacing w:val="1"/>
                <w:sz w:val="24"/>
              </w:rPr>
              <w:t xml:space="preserve"> </w:t>
            </w:r>
            <w:r w:rsidRPr="004D0736">
              <w:rPr>
                <w:rFonts w:asciiTheme="majorHAnsi" w:hAnsiTheme="majorHAnsi"/>
                <w:i/>
                <w:sz w:val="24"/>
              </w:rPr>
              <w:t>(згідно</w:t>
            </w:r>
            <w:r w:rsidRPr="004D0736">
              <w:rPr>
                <w:rFonts w:asciiTheme="majorHAnsi" w:hAnsiTheme="majorHAnsi"/>
                <w:i/>
                <w:spacing w:val="-4"/>
                <w:sz w:val="24"/>
              </w:rPr>
              <w:t xml:space="preserve"> </w:t>
            </w:r>
            <w:r w:rsidRPr="004D0736">
              <w:rPr>
                <w:rFonts w:asciiTheme="majorHAnsi" w:hAnsiTheme="majorHAnsi"/>
                <w:i/>
                <w:sz w:val="24"/>
              </w:rPr>
              <w:t>з</w:t>
            </w:r>
          </w:p>
          <w:p w:rsidR="004666CD" w:rsidRPr="004D0736" w:rsidRDefault="004666CD" w:rsidP="009F7856">
            <w:pPr>
              <w:pStyle w:val="TableParagraph"/>
              <w:spacing w:line="275" w:lineRule="exact"/>
              <w:ind w:left="105"/>
              <w:jc w:val="both"/>
              <w:rPr>
                <w:rFonts w:asciiTheme="majorHAnsi" w:hAnsiTheme="majorHAnsi"/>
                <w:i/>
                <w:sz w:val="24"/>
              </w:rPr>
            </w:pPr>
            <w:r w:rsidRPr="004D0736">
              <w:rPr>
                <w:rFonts w:asciiTheme="majorHAnsi" w:hAnsiTheme="majorHAnsi"/>
                <w:i/>
                <w:sz w:val="24"/>
              </w:rPr>
              <w:t>«Положенням</w:t>
            </w:r>
            <w:r w:rsidRPr="004D0736">
              <w:rPr>
                <w:rFonts w:asciiTheme="majorHAnsi" w:hAnsiTheme="majorHAnsi"/>
                <w:i/>
                <w:spacing w:val="-1"/>
                <w:sz w:val="24"/>
              </w:rPr>
              <w:t xml:space="preserve"> </w:t>
            </w:r>
            <w:r w:rsidRPr="004D0736">
              <w:rPr>
                <w:rFonts w:asciiTheme="majorHAnsi" w:hAnsiTheme="majorHAnsi"/>
                <w:i/>
                <w:sz w:val="24"/>
              </w:rPr>
              <w:t>про</w:t>
            </w:r>
            <w:r w:rsidRPr="004D0736">
              <w:rPr>
                <w:rFonts w:asciiTheme="majorHAnsi" w:hAnsiTheme="majorHAnsi"/>
                <w:i/>
                <w:spacing w:val="-5"/>
                <w:sz w:val="24"/>
              </w:rPr>
              <w:t xml:space="preserve"> </w:t>
            </w:r>
            <w:r w:rsidRPr="004D0736">
              <w:rPr>
                <w:rFonts w:asciiTheme="majorHAnsi" w:hAnsiTheme="majorHAnsi"/>
                <w:i/>
                <w:sz w:val="24"/>
              </w:rPr>
              <w:t>академічну</w:t>
            </w:r>
            <w:r w:rsidRPr="004D0736">
              <w:rPr>
                <w:rFonts w:asciiTheme="majorHAnsi" w:hAnsiTheme="majorHAnsi"/>
                <w:i/>
                <w:spacing w:val="-1"/>
                <w:sz w:val="24"/>
              </w:rPr>
              <w:t xml:space="preserve"> </w:t>
            </w:r>
            <w:r w:rsidRPr="004D0736">
              <w:rPr>
                <w:rFonts w:asciiTheme="majorHAnsi" w:hAnsiTheme="majorHAnsi"/>
                <w:i/>
                <w:sz w:val="24"/>
              </w:rPr>
              <w:t>доброчесність» і</w:t>
            </w:r>
          </w:p>
          <w:p w:rsidR="004666CD" w:rsidRPr="004D0736" w:rsidRDefault="004666CD" w:rsidP="009F7856">
            <w:pPr>
              <w:pStyle w:val="TableParagraph"/>
              <w:spacing w:before="2"/>
              <w:ind w:left="105" w:right="272"/>
              <w:jc w:val="both"/>
              <w:rPr>
                <w:rFonts w:asciiTheme="majorHAnsi" w:hAnsiTheme="majorHAnsi"/>
                <w:i/>
                <w:sz w:val="24"/>
              </w:rPr>
            </w:pPr>
            <w:r w:rsidRPr="004D0736">
              <w:rPr>
                <w:rFonts w:asciiTheme="majorHAnsi" w:hAnsiTheme="majorHAnsi"/>
                <w:i/>
                <w:sz w:val="24"/>
              </w:rPr>
              <w:t>«Положенням про запобігання та виявлення</w:t>
            </w:r>
            <w:r w:rsidRPr="004D0736">
              <w:rPr>
                <w:rFonts w:asciiTheme="majorHAnsi" w:hAnsiTheme="majorHAnsi"/>
                <w:i/>
                <w:spacing w:val="1"/>
                <w:sz w:val="24"/>
              </w:rPr>
              <w:t xml:space="preserve"> </w:t>
            </w:r>
            <w:r w:rsidRPr="004D0736">
              <w:rPr>
                <w:rFonts w:asciiTheme="majorHAnsi" w:hAnsiTheme="majorHAnsi"/>
                <w:i/>
                <w:sz w:val="24"/>
              </w:rPr>
              <w:t>академічного</w:t>
            </w:r>
            <w:r w:rsidRPr="004D0736">
              <w:rPr>
                <w:rFonts w:asciiTheme="majorHAnsi" w:hAnsiTheme="majorHAnsi"/>
                <w:i/>
                <w:spacing w:val="1"/>
                <w:sz w:val="24"/>
              </w:rPr>
              <w:t xml:space="preserve"> </w:t>
            </w:r>
            <w:r w:rsidRPr="004D0736">
              <w:rPr>
                <w:rFonts w:asciiTheme="majorHAnsi" w:hAnsiTheme="majorHAnsi"/>
                <w:i/>
                <w:sz w:val="24"/>
              </w:rPr>
              <w:t>плагіату в</w:t>
            </w:r>
            <w:r w:rsidRPr="004D0736">
              <w:rPr>
                <w:rFonts w:asciiTheme="majorHAnsi" w:hAnsiTheme="majorHAnsi"/>
                <w:i/>
                <w:spacing w:val="-3"/>
                <w:sz w:val="24"/>
              </w:rPr>
              <w:t xml:space="preserve"> </w:t>
            </w:r>
            <w:r w:rsidRPr="004D0736">
              <w:rPr>
                <w:rFonts w:asciiTheme="majorHAnsi" w:hAnsiTheme="majorHAnsi"/>
                <w:i/>
                <w:sz w:val="24"/>
              </w:rPr>
              <w:t>наукових,</w:t>
            </w:r>
            <w:r w:rsidRPr="004D0736">
              <w:rPr>
                <w:rFonts w:asciiTheme="majorHAnsi" w:hAnsiTheme="majorHAnsi"/>
                <w:i/>
                <w:spacing w:val="4"/>
                <w:sz w:val="24"/>
              </w:rPr>
              <w:t xml:space="preserve"> </w:t>
            </w:r>
            <w:proofErr w:type="spellStart"/>
            <w:r w:rsidRPr="004D0736">
              <w:rPr>
                <w:rFonts w:asciiTheme="majorHAnsi" w:hAnsiTheme="majorHAnsi"/>
                <w:i/>
                <w:sz w:val="24"/>
              </w:rPr>
              <w:t>навчально-</w:t>
            </w:r>
            <w:proofErr w:type="spellEnd"/>
            <w:r w:rsidRPr="004D0736">
              <w:rPr>
                <w:rFonts w:asciiTheme="majorHAnsi" w:hAnsiTheme="majorHAnsi"/>
                <w:i/>
                <w:spacing w:val="1"/>
                <w:sz w:val="24"/>
              </w:rPr>
              <w:t xml:space="preserve"> </w:t>
            </w:r>
            <w:r w:rsidRPr="004D0736">
              <w:rPr>
                <w:rFonts w:asciiTheme="majorHAnsi" w:hAnsiTheme="majorHAnsi"/>
                <w:i/>
                <w:sz w:val="24"/>
              </w:rPr>
              <w:t>методичних,</w:t>
            </w:r>
            <w:r w:rsidRPr="004D0736">
              <w:rPr>
                <w:rFonts w:asciiTheme="majorHAnsi" w:hAnsiTheme="majorHAnsi"/>
                <w:i/>
                <w:spacing w:val="-2"/>
                <w:sz w:val="24"/>
              </w:rPr>
              <w:t xml:space="preserve"> </w:t>
            </w:r>
            <w:r w:rsidRPr="004D0736">
              <w:rPr>
                <w:rFonts w:asciiTheme="majorHAnsi" w:hAnsiTheme="majorHAnsi"/>
                <w:i/>
                <w:sz w:val="24"/>
              </w:rPr>
              <w:t>кваліфікаційних</w:t>
            </w:r>
            <w:r w:rsidRPr="004D0736">
              <w:rPr>
                <w:rFonts w:asciiTheme="majorHAnsi" w:hAnsiTheme="majorHAnsi"/>
                <w:i/>
                <w:spacing w:val="-4"/>
                <w:sz w:val="24"/>
              </w:rPr>
              <w:t xml:space="preserve"> </w:t>
            </w:r>
            <w:r w:rsidRPr="004D0736">
              <w:rPr>
                <w:rFonts w:asciiTheme="majorHAnsi" w:hAnsiTheme="majorHAnsi"/>
                <w:i/>
                <w:sz w:val="24"/>
              </w:rPr>
              <w:t>та</w:t>
            </w:r>
            <w:r w:rsidRPr="004D0736">
              <w:rPr>
                <w:rFonts w:asciiTheme="majorHAnsi" w:hAnsiTheme="majorHAnsi"/>
                <w:i/>
                <w:spacing w:val="-4"/>
                <w:sz w:val="24"/>
              </w:rPr>
              <w:t xml:space="preserve"> </w:t>
            </w:r>
            <w:r w:rsidRPr="004D0736">
              <w:rPr>
                <w:rFonts w:asciiTheme="majorHAnsi" w:hAnsiTheme="majorHAnsi"/>
                <w:i/>
                <w:sz w:val="24"/>
              </w:rPr>
              <w:t>навчальних</w:t>
            </w:r>
            <w:r w:rsidRPr="004D0736">
              <w:rPr>
                <w:rFonts w:asciiTheme="majorHAnsi" w:hAnsiTheme="majorHAnsi"/>
                <w:i/>
                <w:spacing w:val="-4"/>
                <w:sz w:val="24"/>
              </w:rPr>
              <w:t xml:space="preserve"> </w:t>
            </w:r>
            <w:r w:rsidRPr="004D0736">
              <w:rPr>
                <w:rFonts w:asciiTheme="majorHAnsi" w:hAnsiTheme="majorHAnsi"/>
                <w:i/>
                <w:sz w:val="24"/>
              </w:rPr>
              <w:t>роботах»)</w:t>
            </w:r>
          </w:p>
        </w:tc>
      </w:tr>
      <w:tr w:rsidR="004666CD" w:rsidRPr="004D0736" w:rsidTr="00F13875">
        <w:trPr>
          <w:trHeight w:val="2111"/>
        </w:trPr>
        <w:tc>
          <w:tcPr>
            <w:tcW w:w="2977" w:type="dxa"/>
          </w:tcPr>
          <w:p w:rsidR="004666CD" w:rsidRPr="004D0736" w:rsidRDefault="004666CD" w:rsidP="009F7856">
            <w:pPr>
              <w:pStyle w:val="TableParagraph"/>
              <w:spacing w:line="268" w:lineRule="exact"/>
              <w:ind w:left="105"/>
              <w:rPr>
                <w:rFonts w:asciiTheme="majorHAnsi" w:hAnsiTheme="majorHAnsi"/>
                <w:sz w:val="24"/>
              </w:rPr>
            </w:pPr>
            <w:r w:rsidRPr="004D0736">
              <w:rPr>
                <w:rFonts w:asciiTheme="majorHAnsi" w:hAnsiTheme="majorHAnsi"/>
                <w:sz w:val="24"/>
              </w:rPr>
              <w:t>Вимоги</w:t>
            </w:r>
            <w:r w:rsidRPr="004D0736">
              <w:rPr>
                <w:rFonts w:asciiTheme="majorHAnsi" w:hAnsiTheme="majorHAnsi"/>
                <w:spacing w:val="-7"/>
                <w:sz w:val="24"/>
              </w:rPr>
              <w:t xml:space="preserve"> </w:t>
            </w:r>
            <w:r w:rsidRPr="004D0736">
              <w:rPr>
                <w:rFonts w:asciiTheme="majorHAnsi" w:hAnsiTheme="majorHAnsi"/>
                <w:sz w:val="24"/>
              </w:rPr>
              <w:t>до</w:t>
            </w:r>
            <w:r w:rsidRPr="004D0736">
              <w:rPr>
                <w:rFonts w:asciiTheme="majorHAnsi" w:hAnsiTheme="majorHAnsi"/>
                <w:spacing w:val="-3"/>
                <w:sz w:val="24"/>
              </w:rPr>
              <w:t xml:space="preserve"> </w:t>
            </w:r>
            <w:r w:rsidRPr="004D0736">
              <w:rPr>
                <w:rFonts w:asciiTheme="majorHAnsi" w:hAnsiTheme="majorHAnsi"/>
                <w:sz w:val="24"/>
              </w:rPr>
              <w:t>відвідування</w:t>
            </w:r>
          </w:p>
        </w:tc>
        <w:tc>
          <w:tcPr>
            <w:tcW w:w="7202" w:type="dxa"/>
          </w:tcPr>
          <w:p w:rsidR="004666CD" w:rsidRPr="004D0736" w:rsidRDefault="004666CD" w:rsidP="009F7856">
            <w:pPr>
              <w:pStyle w:val="TableParagraph"/>
              <w:ind w:left="105" w:right="104"/>
              <w:jc w:val="both"/>
              <w:rPr>
                <w:rFonts w:asciiTheme="majorHAnsi" w:hAnsiTheme="majorHAnsi"/>
                <w:i/>
                <w:sz w:val="24"/>
              </w:rPr>
            </w:pPr>
            <w:r w:rsidRPr="004D0736">
              <w:rPr>
                <w:rFonts w:asciiTheme="majorHAnsi" w:hAnsiTheme="majorHAnsi"/>
                <w:i/>
                <w:sz w:val="24"/>
              </w:rPr>
              <w:t xml:space="preserve">Пропущені заняття (лікарняні, мобільність і </w:t>
            </w:r>
            <w:proofErr w:type="spellStart"/>
            <w:r w:rsidRPr="004D0736">
              <w:rPr>
                <w:rFonts w:asciiTheme="majorHAnsi" w:hAnsiTheme="majorHAnsi"/>
                <w:i/>
                <w:sz w:val="24"/>
              </w:rPr>
              <w:t>т.ін</w:t>
            </w:r>
            <w:proofErr w:type="spellEnd"/>
            <w:r w:rsidRPr="004D0736">
              <w:rPr>
                <w:rFonts w:asciiTheme="majorHAnsi" w:hAnsiTheme="majorHAnsi"/>
                <w:i/>
                <w:sz w:val="24"/>
              </w:rPr>
              <w:t>.)</w:t>
            </w:r>
            <w:r w:rsidRPr="004D0736">
              <w:rPr>
                <w:rFonts w:asciiTheme="majorHAnsi" w:hAnsiTheme="majorHAnsi"/>
                <w:i/>
                <w:spacing w:val="1"/>
                <w:sz w:val="24"/>
              </w:rPr>
              <w:t xml:space="preserve"> </w:t>
            </w:r>
            <w:r w:rsidRPr="004D0736">
              <w:rPr>
                <w:rFonts w:asciiTheme="majorHAnsi" w:hAnsiTheme="majorHAnsi"/>
                <w:i/>
                <w:sz w:val="24"/>
              </w:rPr>
              <w:t>можна відпрацювати, виконавши всі завдання, зазначені</w:t>
            </w:r>
            <w:r w:rsidRPr="004D0736">
              <w:rPr>
                <w:rFonts w:asciiTheme="majorHAnsi" w:hAnsiTheme="majorHAnsi"/>
                <w:i/>
                <w:spacing w:val="-57"/>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інструкціях</w:t>
            </w:r>
            <w:r w:rsidRPr="004D0736">
              <w:rPr>
                <w:rFonts w:asciiTheme="majorHAnsi" w:hAnsiTheme="majorHAnsi"/>
                <w:i/>
                <w:spacing w:val="-1"/>
                <w:sz w:val="24"/>
              </w:rPr>
              <w:t xml:space="preserve"> </w:t>
            </w:r>
            <w:r w:rsidRPr="004D0736">
              <w:rPr>
                <w:rFonts w:asciiTheme="majorHAnsi" w:hAnsiTheme="majorHAnsi"/>
                <w:i/>
                <w:sz w:val="24"/>
              </w:rPr>
              <w:t>до</w:t>
            </w:r>
            <w:r w:rsidRPr="004D0736">
              <w:rPr>
                <w:rFonts w:asciiTheme="majorHAnsi" w:hAnsiTheme="majorHAnsi"/>
                <w:i/>
                <w:spacing w:val="1"/>
                <w:sz w:val="24"/>
              </w:rPr>
              <w:t xml:space="preserve"> </w:t>
            </w:r>
            <w:r w:rsidRPr="004D0736">
              <w:rPr>
                <w:rFonts w:asciiTheme="majorHAnsi" w:hAnsiTheme="majorHAnsi"/>
                <w:i/>
                <w:sz w:val="24"/>
              </w:rPr>
              <w:t>практичних</w:t>
            </w:r>
            <w:r w:rsidRPr="004D0736">
              <w:rPr>
                <w:rFonts w:asciiTheme="majorHAnsi" w:hAnsiTheme="majorHAnsi"/>
                <w:i/>
                <w:spacing w:val="-1"/>
                <w:sz w:val="24"/>
              </w:rPr>
              <w:t xml:space="preserve"> </w:t>
            </w:r>
            <w:r w:rsidRPr="004D0736">
              <w:rPr>
                <w:rFonts w:asciiTheme="majorHAnsi" w:hAnsiTheme="majorHAnsi"/>
                <w:i/>
                <w:sz w:val="24"/>
              </w:rPr>
              <w:t>занять,</w:t>
            </w:r>
            <w:r w:rsidRPr="004D0736">
              <w:rPr>
                <w:rFonts w:asciiTheme="majorHAnsi" w:hAnsiTheme="majorHAnsi"/>
                <w:i/>
                <w:spacing w:val="3"/>
                <w:sz w:val="24"/>
              </w:rPr>
              <w:t xml:space="preserve"> </w:t>
            </w:r>
            <w:r w:rsidRPr="004D0736">
              <w:rPr>
                <w:rFonts w:asciiTheme="majorHAnsi" w:hAnsiTheme="majorHAnsi"/>
                <w:i/>
                <w:sz w:val="24"/>
              </w:rPr>
              <w:t>переслати</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електронному варіанті на електронну пошту. Здобувачі</w:t>
            </w:r>
            <w:r w:rsidRPr="004D0736">
              <w:rPr>
                <w:rFonts w:asciiTheme="majorHAnsi" w:hAnsiTheme="majorHAnsi"/>
                <w:i/>
                <w:spacing w:val="-57"/>
                <w:sz w:val="24"/>
              </w:rPr>
              <w:t xml:space="preserve"> </w:t>
            </w:r>
            <w:r w:rsidRPr="004D0736">
              <w:rPr>
                <w:rFonts w:asciiTheme="majorHAnsi" w:hAnsiTheme="majorHAnsi"/>
                <w:i/>
                <w:sz w:val="24"/>
              </w:rPr>
              <w:t>вищої освіти можуть отримати електронні</w:t>
            </w:r>
            <w:r w:rsidRPr="004D0736">
              <w:rPr>
                <w:rFonts w:asciiTheme="majorHAnsi" w:hAnsiTheme="majorHAnsi"/>
                <w:i/>
                <w:spacing w:val="1"/>
                <w:sz w:val="24"/>
              </w:rPr>
              <w:t xml:space="preserve"> </w:t>
            </w:r>
            <w:r w:rsidRPr="004D0736">
              <w:rPr>
                <w:rFonts w:asciiTheme="majorHAnsi" w:hAnsiTheme="majorHAnsi"/>
                <w:i/>
                <w:sz w:val="24"/>
              </w:rPr>
              <w:t>презентації лекцій і самостійно ознайомитись із</w:t>
            </w:r>
            <w:r w:rsidRPr="004D0736">
              <w:rPr>
                <w:rFonts w:asciiTheme="majorHAnsi" w:hAnsiTheme="majorHAnsi"/>
                <w:i/>
                <w:spacing w:val="1"/>
                <w:sz w:val="24"/>
              </w:rPr>
              <w:t xml:space="preserve"> </w:t>
            </w:r>
            <w:r w:rsidRPr="004D0736">
              <w:rPr>
                <w:rFonts w:asciiTheme="majorHAnsi" w:hAnsiTheme="majorHAnsi"/>
                <w:i/>
                <w:sz w:val="24"/>
              </w:rPr>
              <w:t>матеріалом</w:t>
            </w:r>
            <w:r w:rsidRPr="004D0736">
              <w:rPr>
                <w:rFonts w:asciiTheme="majorHAnsi" w:hAnsiTheme="majorHAnsi"/>
                <w:i/>
                <w:spacing w:val="-1"/>
                <w:sz w:val="24"/>
              </w:rPr>
              <w:t xml:space="preserve"> </w:t>
            </w:r>
            <w:r w:rsidRPr="004D0736">
              <w:rPr>
                <w:rFonts w:asciiTheme="majorHAnsi" w:hAnsiTheme="majorHAnsi"/>
                <w:i/>
                <w:sz w:val="24"/>
              </w:rPr>
              <w:t>при</w:t>
            </w:r>
            <w:r w:rsidRPr="004D0736">
              <w:rPr>
                <w:rFonts w:asciiTheme="majorHAnsi" w:hAnsiTheme="majorHAnsi"/>
                <w:i/>
                <w:spacing w:val="-1"/>
                <w:sz w:val="24"/>
              </w:rPr>
              <w:t xml:space="preserve"> </w:t>
            </w:r>
            <w:r w:rsidRPr="004D0736">
              <w:rPr>
                <w:rFonts w:asciiTheme="majorHAnsi" w:hAnsiTheme="majorHAnsi"/>
                <w:i/>
                <w:sz w:val="24"/>
              </w:rPr>
              <w:t>об’єктивних</w:t>
            </w:r>
            <w:r w:rsidRPr="004D0736">
              <w:rPr>
                <w:rFonts w:asciiTheme="majorHAnsi" w:hAnsiTheme="majorHAnsi"/>
                <w:i/>
                <w:spacing w:val="-1"/>
                <w:sz w:val="24"/>
              </w:rPr>
              <w:t xml:space="preserve"> </w:t>
            </w:r>
            <w:r w:rsidRPr="004D0736">
              <w:rPr>
                <w:rFonts w:asciiTheme="majorHAnsi" w:hAnsiTheme="majorHAnsi"/>
                <w:i/>
                <w:sz w:val="24"/>
              </w:rPr>
              <w:t>причинах</w:t>
            </w:r>
            <w:r w:rsidRPr="004D0736">
              <w:rPr>
                <w:rFonts w:asciiTheme="majorHAnsi" w:hAnsiTheme="majorHAnsi"/>
                <w:i/>
                <w:spacing w:val="-7"/>
                <w:sz w:val="24"/>
              </w:rPr>
              <w:t xml:space="preserve"> </w:t>
            </w:r>
            <w:r w:rsidRPr="004D0736">
              <w:rPr>
                <w:rFonts w:asciiTheme="majorHAnsi" w:hAnsiTheme="majorHAnsi"/>
                <w:i/>
                <w:sz w:val="24"/>
              </w:rPr>
              <w:t>пропуску</w:t>
            </w:r>
            <w:r w:rsidRPr="004D0736">
              <w:rPr>
                <w:rFonts w:asciiTheme="majorHAnsi" w:hAnsiTheme="majorHAnsi"/>
                <w:i/>
                <w:spacing w:val="-2"/>
                <w:sz w:val="24"/>
              </w:rPr>
              <w:t xml:space="preserve"> </w:t>
            </w:r>
            <w:r w:rsidRPr="004D0736">
              <w:rPr>
                <w:rFonts w:asciiTheme="majorHAnsi" w:hAnsiTheme="majorHAnsi"/>
                <w:i/>
                <w:sz w:val="24"/>
              </w:rPr>
              <w:t>занять.</w:t>
            </w:r>
          </w:p>
        </w:tc>
      </w:tr>
    </w:tbl>
    <w:p w:rsidR="004666CD" w:rsidRPr="004D0736" w:rsidRDefault="004666CD" w:rsidP="004666CD">
      <w:pPr>
        <w:pStyle w:val="a3"/>
        <w:spacing w:before="8"/>
        <w:rPr>
          <w:rFonts w:asciiTheme="majorHAnsi" w:hAnsiTheme="majorHAnsi"/>
          <w:b/>
          <w:sz w:val="48"/>
        </w:rPr>
      </w:pPr>
    </w:p>
    <w:p w:rsidR="004666CD" w:rsidRPr="004D0736" w:rsidRDefault="004666CD" w:rsidP="004666CD">
      <w:pPr>
        <w:pStyle w:val="Heading2"/>
        <w:ind w:left="1320"/>
        <w:jc w:val="left"/>
        <w:rPr>
          <w:rFonts w:asciiTheme="majorHAnsi" w:hAnsiTheme="majorHAnsi"/>
        </w:rPr>
      </w:pPr>
      <w:r w:rsidRPr="004D0736">
        <w:rPr>
          <w:rFonts w:asciiTheme="majorHAnsi" w:hAnsiTheme="majorHAnsi"/>
        </w:rPr>
        <w:t>ПЕРЕВІРЕНО:</w:t>
      </w:r>
    </w:p>
    <w:p w:rsidR="004666CD" w:rsidRPr="004D0736" w:rsidRDefault="00631550" w:rsidP="004666CD">
      <w:pPr>
        <w:pStyle w:val="a3"/>
        <w:spacing w:before="4"/>
        <w:rPr>
          <w:rFonts w:asciiTheme="majorHAnsi" w:hAnsiTheme="majorHAnsi"/>
          <w:b/>
          <w:sz w:val="26"/>
        </w:rPr>
      </w:pPr>
      <w:r w:rsidRPr="00631550">
        <w:rPr>
          <w:rFonts w:asciiTheme="majorHAnsi" w:hAnsiTheme="majorHAnsi"/>
        </w:rPr>
        <w:pict>
          <v:rect id="_x0000_s1028" style="position:absolute;margin-left:101.55pt;margin-top:17.1pt;width:367.8pt;height:1.45pt;z-index:-251658752;mso-wrap-distance-left:0;mso-wrap-distance-right:0;mso-position-horizontal-relative:page" fillcolor="black" stroked="f">
            <w10:wrap type="topAndBottom" anchorx="page"/>
          </v:rect>
        </w:pict>
      </w:r>
    </w:p>
    <w:p w:rsidR="004666CD" w:rsidRPr="004D0736" w:rsidRDefault="004666CD" w:rsidP="004666CD">
      <w:pPr>
        <w:spacing w:line="164" w:lineRule="exact"/>
        <w:ind w:left="815"/>
        <w:jc w:val="center"/>
        <w:rPr>
          <w:rFonts w:asciiTheme="majorHAnsi" w:hAnsiTheme="majorHAnsi"/>
          <w:sz w:val="18"/>
        </w:rPr>
      </w:pPr>
      <w:r w:rsidRPr="004D0736">
        <w:rPr>
          <w:rFonts w:asciiTheme="majorHAnsi" w:hAnsiTheme="majorHAnsi"/>
          <w:sz w:val="18"/>
        </w:rPr>
        <w:t>(посада,</w:t>
      </w:r>
      <w:r w:rsidRPr="004D0736">
        <w:rPr>
          <w:rFonts w:asciiTheme="majorHAnsi" w:hAnsiTheme="majorHAnsi"/>
          <w:spacing w:val="-1"/>
          <w:sz w:val="18"/>
        </w:rPr>
        <w:t xml:space="preserve"> </w:t>
      </w:r>
      <w:r w:rsidRPr="004D0736">
        <w:rPr>
          <w:rFonts w:asciiTheme="majorHAnsi" w:hAnsiTheme="majorHAnsi"/>
          <w:sz w:val="18"/>
        </w:rPr>
        <w:t>звання)</w:t>
      </w:r>
    </w:p>
    <w:p w:rsidR="004666CD" w:rsidRPr="004D0736" w:rsidRDefault="004666CD" w:rsidP="004666CD">
      <w:pPr>
        <w:pStyle w:val="a3"/>
        <w:rPr>
          <w:rFonts w:asciiTheme="majorHAnsi" w:hAnsiTheme="majorHAnsi"/>
          <w:sz w:val="20"/>
        </w:rPr>
      </w:pPr>
    </w:p>
    <w:p w:rsidR="004666CD" w:rsidRPr="00302138" w:rsidRDefault="004666CD" w:rsidP="004666CD">
      <w:pPr>
        <w:rPr>
          <w:rFonts w:asciiTheme="majorHAnsi" w:hAnsiTheme="majorHAnsi"/>
          <w:sz w:val="28"/>
          <w:szCs w:val="28"/>
        </w:rPr>
      </w:pPr>
      <w:r>
        <w:rPr>
          <w:rFonts w:asciiTheme="majorHAnsi" w:hAnsiTheme="majorHAnsi"/>
          <w:sz w:val="28"/>
          <w:szCs w:val="28"/>
        </w:rPr>
        <w:t xml:space="preserve">                                           </w:t>
      </w:r>
      <w:r w:rsidRPr="00302138">
        <w:rPr>
          <w:rFonts w:asciiTheme="majorHAnsi" w:hAnsiTheme="majorHAnsi"/>
          <w:sz w:val="28"/>
          <w:szCs w:val="28"/>
        </w:rPr>
        <w:t>_______________________       (</w:t>
      </w:r>
      <w:r w:rsidRPr="00302138">
        <w:rPr>
          <w:rFonts w:asciiTheme="majorHAnsi" w:hAnsiTheme="majorHAnsi"/>
          <w:sz w:val="28"/>
          <w:szCs w:val="28"/>
          <w:u w:val="single"/>
        </w:rPr>
        <w:t>___________________________________</w:t>
      </w:r>
      <w:r w:rsidRPr="00302138">
        <w:rPr>
          <w:rFonts w:asciiTheme="majorHAnsi" w:hAnsiTheme="majorHAnsi"/>
          <w:sz w:val="28"/>
          <w:szCs w:val="28"/>
        </w:rPr>
        <w:t>)</w:t>
      </w:r>
    </w:p>
    <w:p w:rsidR="004666CD" w:rsidRPr="00302138" w:rsidRDefault="004666CD" w:rsidP="004666CD">
      <w:pPr>
        <w:rPr>
          <w:rFonts w:asciiTheme="majorHAnsi" w:hAnsiTheme="majorHAnsi"/>
          <w:sz w:val="28"/>
          <w:szCs w:val="28"/>
        </w:rPr>
      </w:pPr>
      <w:r w:rsidRPr="00302138">
        <w:rPr>
          <w:rFonts w:asciiTheme="majorHAnsi" w:hAnsiTheme="majorHAnsi"/>
        </w:rPr>
        <w:t xml:space="preserve">                                                                      (підпис)                 </w:t>
      </w:r>
      <w:r>
        <w:rPr>
          <w:rFonts w:asciiTheme="majorHAnsi" w:hAnsiTheme="majorHAnsi"/>
        </w:rPr>
        <w:t xml:space="preserve">                    </w:t>
      </w:r>
      <w:r w:rsidRPr="00302138">
        <w:rPr>
          <w:rFonts w:asciiTheme="majorHAnsi" w:hAnsiTheme="majorHAnsi"/>
        </w:rPr>
        <w:t xml:space="preserve">   </w:t>
      </w:r>
      <w:r w:rsidRPr="00302138">
        <w:rPr>
          <w:rFonts w:asciiTheme="majorHAnsi" w:hAnsiTheme="majorHAnsi"/>
          <w:sz w:val="28"/>
          <w:szCs w:val="28"/>
        </w:rPr>
        <w:t>(</w:t>
      </w:r>
      <w:r w:rsidRPr="00302138">
        <w:rPr>
          <w:rFonts w:asciiTheme="majorHAnsi" w:hAnsiTheme="majorHAnsi"/>
        </w:rPr>
        <w:t>прізвище та</w:t>
      </w:r>
      <w:r w:rsidRPr="00302138">
        <w:rPr>
          <w:rFonts w:asciiTheme="majorHAnsi" w:hAnsiTheme="majorHAnsi"/>
          <w:sz w:val="28"/>
          <w:szCs w:val="28"/>
        </w:rPr>
        <w:t xml:space="preserve"> </w:t>
      </w:r>
      <w:r w:rsidRPr="00302138">
        <w:rPr>
          <w:rFonts w:asciiTheme="majorHAnsi" w:hAnsiTheme="majorHAnsi"/>
        </w:rPr>
        <w:t>ініціали)</w:t>
      </w:r>
    </w:p>
    <w:p w:rsidR="004666CD" w:rsidRPr="004D0736" w:rsidRDefault="004666CD" w:rsidP="004666CD">
      <w:pPr>
        <w:ind w:left="452"/>
        <w:jc w:val="center"/>
        <w:rPr>
          <w:rFonts w:asciiTheme="majorHAnsi" w:hAnsiTheme="majorHAnsi"/>
        </w:rPr>
      </w:pPr>
    </w:p>
    <w:p w:rsidR="004666CD" w:rsidRPr="004D0736" w:rsidRDefault="004666CD" w:rsidP="004666CD">
      <w:pPr>
        <w:ind w:left="452"/>
        <w:jc w:val="center"/>
        <w:rPr>
          <w:rFonts w:asciiTheme="majorHAnsi" w:hAnsiTheme="majorHAnsi"/>
        </w:rPr>
      </w:pPr>
    </w:p>
    <w:p w:rsidR="004666CD" w:rsidRDefault="004666CD" w:rsidP="004666CD">
      <w:pPr>
        <w:rPr>
          <w:rFonts w:asciiTheme="majorHAnsi" w:hAnsiTheme="majorHAnsi"/>
          <w:b/>
          <w:bCs/>
          <w:sz w:val="28"/>
          <w:szCs w:val="28"/>
        </w:rPr>
      </w:pPr>
    </w:p>
    <w:p w:rsidR="00FA6397" w:rsidRPr="004D0736" w:rsidRDefault="00FA6397" w:rsidP="004666CD">
      <w:pPr>
        <w:ind w:left="452"/>
        <w:jc w:val="center"/>
        <w:rPr>
          <w:rFonts w:asciiTheme="majorHAnsi" w:hAnsiTheme="majorHAnsi"/>
        </w:rPr>
      </w:pPr>
    </w:p>
    <w:sectPr w:rsidR="00FA6397" w:rsidRPr="004D0736" w:rsidSect="001200B2">
      <w:pgSz w:w="11910" w:h="16840"/>
      <w:pgMar w:top="851" w:right="851" w:bottom="113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FC4" w:rsidRDefault="00160FC4" w:rsidP="00B3008C">
      <w:r>
        <w:separator/>
      </w:r>
    </w:p>
  </w:endnote>
  <w:endnote w:type="continuationSeparator" w:id="0">
    <w:p w:rsidR="00160FC4" w:rsidRDefault="00160FC4" w:rsidP="00B30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FC4" w:rsidRDefault="00160FC4" w:rsidP="00B3008C">
      <w:r>
        <w:separator/>
      </w:r>
    </w:p>
  </w:footnote>
  <w:footnote w:type="continuationSeparator" w:id="0">
    <w:p w:rsidR="00160FC4" w:rsidRDefault="00160FC4" w:rsidP="00B30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2F8" w:rsidRDefault="00C912F8">
    <w:pPr>
      <w:pStyle w:val="a3"/>
      <w:spacing w:line="14" w:lineRule="auto"/>
      <w:rPr>
        <w:sz w:val="20"/>
      </w:rPr>
    </w:pPr>
    <w:r w:rsidRPr="00631550">
      <w:rPr>
        <w:sz w:val="28"/>
      </w:rPr>
      <w:pict>
        <v:shapetype id="_x0000_t202" coordsize="21600,21600" o:spt="202" path="m,l,21600r21600,l21600,xe">
          <v:stroke joinstyle="miter"/>
          <v:path gradientshapeok="t" o:connecttype="rect"/>
        </v:shapetype>
        <v:shape id="_x0000_s12289" type="#_x0000_t202" style="position:absolute;margin-left:302.8pt;margin-top:34.85pt;width:18pt;height:15.3pt;z-index:-251658752;mso-position-horizontal-relative:page;mso-position-vertical-relative:page" filled="f" stroked="f">
          <v:textbox inset="0,0,0,0">
            <w:txbxContent>
              <w:p w:rsidR="00C912F8" w:rsidRDefault="00C912F8">
                <w:pPr>
                  <w:spacing w:before="10"/>
                  <w:ind w:left="60"/>
                </w:pPr>
                <w:fldSimple w:instr=" PAGE ">
                  <w:r w:rsidR="00214C51">
                    <w:rPr>
                      <w:noProof/>
                    </w:rPr>
                    <w:t>4</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0216231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C"/>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E"/>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7230311"/>
    <w:multiLevelType w:val="hybridMultilevel"/>
    <w:tmpl w:val="A1DABC56"/>
    <w:lvl w:ilvl="0" w:tplc="79FAD44C">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E55412"/>
    <w:multiLevelType w:val="hybridMultilevel"/>
    <w:tmpl w:val="BEE60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FF3529"/>
    <w:multiLevelType w:val="hybridMultilevel"/>
    <w:tmpl w:val="28DAA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D20C21"/>
    <w:multiLevelType w:val="hybridMultilevel"/>
    <w:tmpl w:val="5F9098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DE644D"/>
    <w:multiLevelType w:val="hybridMultilevel"/>
    <w:tmpl w:val="85A44C0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692B64"/>
    <w:multiLevelType w:val="hybridMultilevel"/>
    <w:tmpl w:val="931E4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953C25"/>
    <w:multiLevelType w:val="hybridMultilevel"/>
    <w:tmpl w:val="17CA1418"/>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287A15F4"/>
    <w:multiLevelType w:val="hybridMultilevel"/>
    <w:tmpl w:val="FC4C756E"/>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453FB1"/>
    <w:multiLevelType w:val="hybridMultilevel"/>
    <w:tmpl w:val="F0D22EB2"/>
    <w:lvl w:ilvl="0" w:tplc="7C5A2B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F6215A"/>
    <w:multiLevelType w:val="hybridMultilevel"/>
    <w:tmpl w:val="663210F8"/>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3BE91556"/>
    <w:multiLevelType w:val="hybridMultilevel"/>
    <w:tmpl w:val="9BE402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856D58"/>
    <w:multiLevelType w:val="hybridMultilevel"/>
    <w:tmpl w:val="55AAC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955CE3"/>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D27431F"/>
    <w:multiLevelType w:val="hybridMultilevel"/>
    <w:tmpl w:val="955A3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EE1CCC"/>
    <w:multiLevelType w:val="hybridMultilevel"/>
    <w:tmpl w:val="F1644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B554EE"/>
    <w:multiLevelType w:val="hybridMultilevel"/>
    <w:tmpl w:val="BD6680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0345BD4"/>
    <w:multiLevelType w:val="hybridMultilevel"/>
    <w:tmpl w:val="84649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C42D6D"/>
    <w:multiLevelType w:val="hybridMultilevel"/>
    <w:tmpl w:val="BE50AA86"/>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nsid w:val="49922702"/>
    <w:multiLevelType w:val="hybridMultilevel"/>
    <w:tmpl w:val="F77842B6"/>
    <w:lvl w:ilvl="0" w:tplc="4590F692">
      <w:start w:val="14"/>
      <w:numFmt w:val="bullet"/>
      <w:lvlText w:val="-"/>
      <w:lvlJc w:val="left"/>
      <w:pPr>
        <w:ind w:left="430" w:hanging="360"/>
      </w:pPr>
      <w:rPr>
        <w:rFonts w:ascii="Times New Roman" w:eastAsia="Times New Roman" w:hAnsi="Times New Roman" w:cs="Times New Roman" w:hint="default"/>
      </w:rPr>
    </w:lvl>
    <w:lvl w:ilvl="1" w:tplc="04190003" w:tentative="1">
      <w:start w:val="1"/>
      <w:numFmt w:val="bullet"/>
      <w:lvlText w:val="o"/>
      <w:lvlJc w:val="left"/>
      <w:pPr>
        <w:ind w:left="1150" w:hanging="360"/>
      </w:pPr>
      <w:rPr>
        <w:rFonts w:ascii="Courier New" w:hAnsi="Courier New" w:cs="Courier New" w:hint="default"/>
      </w:rPr>
    </w:lvl>
    <w:lvl w:ilvl="2" w:tplc="04190005" w:tentative="1">
      <w:start w:val="1"/>
      <w:numFmt w:val="bullet"/>
      <w:lvlText w:val=""/>
      <w:lvlJc w:val="left"/>
      <w:pPr>
        <w:ind w:left="1870" w:hanging="360"/>
      </w:pPr>
      <w:rPr>
        <w:rFonts w:ascii="Wingdings" w:hAnsi="Wingdings" w:hint="default"/>
      </w:rPr>
    </w:lvl>
    <w:lvl w:ilvl="3" w:tplc="04190001" w:tentative="1">
      <w:start w:val="1"/>
      <w:numFmt w:val="bullet"/>
      <w:lvlText w:val=""/>
      <w:lvlJc w:val="left"/>
      <w:pPr>
        <w:ind w:left="2590" w:hanging="360"/>
      </w:pPr>
      <w:rPr>
        <w:rFonts w:ascii="Symbol" w:hAnsi="Symbol" w:hint="default"/>
      </w:rPr>
    </w:lvl>
    <w:lvl w:ilvl="4" w:tplc="04190003" w:tentative="1">
      <w:start w:val="1"/>
      <w:numFmt w:val="bullet"/>
      <w:lvlText w:val="o"/>
      <w:lvlJc w:val="left"/>
      <w:pPr>
        <w:ind w:left="3310" w:hanging="360"/>
      </w:pPr>
      <w:rPr>
        <w:rFonts w:ascii="Courier New" w:hAnsi="Courier New" w:cs="Courier New" w:hint="default"/>
      </w:rPr>
    </w:lvl>
    <w:lvl w:ilvl="5" w:tplc="04190005" w:tentative="1">
      <w:start w:val="1"/>
      <w:numFmt w:val="bullet"/>
      <w:lvlText w:val=""/>
      <w:lvlJc w:val="left"/>
      <w:pPr>
        <w:ind w:left="4030" w:hanging="360"/>
      </w:pPr>
      <w:rPr>
        <w:rFonts w:ascii="Wingdings" w:hAnsi="Wingdings" w:hint="default"/>
      </w:rPr>
    </w:lvl>
    <w:lvl w:ilvl="6" w:tplc="04190001" w:tentative="1">
      <w:start w:val="1"/>
      <w:numFmt w:val="bullet"/>
      <w:lvlText w:val=""/>
      <w:lvlJc w:val="left"/>
      <w:pPr>
        <w:ind w:left="4750" w:hanging="360"/>
      </w:pPr>
      <w:rPr>
        <w:rFonts w:ascii="Symbol" w:hAnsi="Symbol" w:hint="default"/>
      </w:rPr>
    </w:lvl>
    <w:lvl w:ilvl="7" w:tplc="04190003" w:tentative="1">
      <w:start w:val="1"/>
      <w:numFmt w:val="bullet"/>
      <w:lvlText w:val="o"/>
      <w:lvlJc w:val="left"/>
      <w:pPr>
        <w:ind w:left="5470" w:hanging="360"/>
      </w:pPr>
      <w:rPr>
        <w:rFonts w:ascii="Courier New" w:hAnsi="Courier New" w:cs="Courier New" w:hint="default"/>
      </w:rPr>
    </w:lvl>
    <w:lvl w:ilvl="8" w:tplc="04190005" w:tentative="1">
      <w:start w:val="1"/>
      <w:numFmt w:val="bullet"/>
      <w:lvlText w:val=""/>
      <w:lvlJc w:val="left"/>
      <w:pPr>
        <w:ind w:left="6190" w:hanging="360"/>
      </w:pPr>
      <w:rPr>
        <w:rFonts w:ascii="Wingdings" w:hAnsi="Wingdings" w:hint="default"/>
      </w:rPr>
    </w:lvl>
  </w:abstractNum>
  <w:abstractNum w:abstractNumId="25">
    <w:nsid w:val="5BAA4845"/>
    <w:multiLevelType w:val="hybridMultilevel"/>
    <w:tmpl w:val="8F729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9508E3"/>
    <w:multiLevelType w:val="hybridMultilevel"/>
    <w:tmpl w:val="31F28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36509D"/>
    <w:multiLevelType w:val="hybridMultilevel"/>
    <w:tmpl w:val="B5228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58057C"/>
    <w:multiLevelType w:val="hybridMultilevel"/>
    <w:tmpl w:val="75C6CA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7D4E92"/>
    <w:multiLevelType w:val="hybridMultilevel"/>
    <w:tmpl w:val="981260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C330AD"/>
    <w:multiLevelType w:val="hybridMultilevel"/>
    <w:tmpl w:val="12F480BA"/>
    <w:lvl w:ilvl="0" w:tplc="34003622">
      <w:start w:val="2"/>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2AE3FDA"/>
    <w:multiLevelType w:val="hybridMultilevel"/>
    <w:tmpl w:val="A058FF3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14"/>
  </w:num>
  <w:num w:numId="2">
    <w:abstractNumId w:val="15"/>
  </w:num>
  <w:num w:numId="3">
    <w:abstractNumId w:val="5"/>
  </w:num>
  <w:num w:numId="4">
    <w:abstractNumId w:val="23"/>
  </w:num>
  <w:num w:numId="5">
    <w:abstractNumId w:val="11"/>
  </w:num>
  <w:num w:numId="6">
    <w:abstractNumId w:val="22"/>
  </w:num>
  <w:num w:numId="7">
    <w:abstractNumId w:val="13"/>
  </w:num>
  <w:num w:numId="8">
    <w:abstractNumId w:val="6"/>
  </w:num>
  <w:num w:numId="9">
    <w:abstractNumId w:val="25"/>
  </w:num>
  <w:num w:numId="10">
    <w:abstractNumId w:val="19"/>
  </w:num>
  <w:num w:numId="11">
    <w:abstractNumId w:val="20"/>
  </w:num>
  <w:num w:numId="12">
    <w:abstractNumId w:val="21"/>
  </w:num>
  <w:num w:numId="13">
    <w:abstractNumId w:val="26"/>
  </w:num>
  <w:num w:numId="14">
    <w:abstractNumId w:val="7"/>
  </w:num>
  <w:num w:numId="15">
    <w:abstractNumId w:val="12"/>
  </w:num>
  <w:num w:numId="16">
    <w:abstractNumId w:val="10"/>
  </w:num>
  <w:num w:numId="17">
    <w:abstractNumId w:val="27"/>
  </w:num>
  <w:num w:numId="18">
    <w:abstractNumId w:val="17"/>
  </w:num>
  <w:num w:numId="19">
    <w:abstractNumId w:val="30"/>
  </w:num>
  <w:num w:numId="20">
    <w:abstractNumId w:val="9"/>
  </w:num>
  <w:num w:numId="21">
    <w:abstractNumId w:val="8"/>
  </w:num>
  <w:num w:numId="22">
    <w:abstractNumId w:val="31"/>
  </w:num>
  <w:num w:numId="23">
    <w:abstractNumId w:val="29"/>
  </w:num>
  <w:num w:numId="24">
    <w:abstractNumId w:val="16"/>
  </w:num>
  <w:num w:numId="25">
    <w:abstractNumId w:val="28"/>
  </w:num>
  <w:num w:numId="26">
    <w:abstractNumId w:val="24"/>
  </w:num>
  <w:num w:numId="27">
    <w:abstractNumId w:val="0"/>
  </w:num>
  <w:num w:numId="28">
    <w:abstractNumId w:val="1"/>
  </w:num>
  <w:num w:numId="29">
    <w:abstractNumId w:val="2"/>
  </w:num>
  <w:num w:numId="30">
    <w:abstractNumId w:val="3"/>
  </w:num>
  <w:num w:numId="31">
    <w:abstractNumId w:val="4"/>
  </w:num>
  <w:num w:numId="32">
    <w:abstractNumId w:val="32"/>
  </w:num>
  <w:num w:numId="33">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1506"/>
    <o:shapelayout v:ext="edit">
      <o:idmap v:ext="edit" data="12"/>
    </o:shapelayout>
  </w:hdrShapeDefaults>
  <w:footnotePr>
    <w:footnote w:id="-1"/>
    <w:footnote w:id="0"/>
  </w:footnotePr>
  <w:endnotePr>
    <w:endnote w:id="-1"/>
    <w:endnote w:id="0"/>
  </w:endnotePr>
  <w:compat>
    <w:ulTrailSpace/>
    <w:shapeLayoutLikeWW8/>
  </w:compat>
  <w:rsids>
    <w:rsidRoot w:val="00FA6397"/>
    <w:rsid w:val="000C01ED"/>
    <w:rsid w:val="001200B2"/>
    <w:rsid w:val="001339FF"/>
    <w:rsid w:val="00160FC4"/>
    <w:rsid w:val="001965F9"/>
    <w:rsid w:val="00214C51"/>
    <w:rsid w:val="00291A66"/>
    <w:rsid w:val="002D08B0"/>
    <w:rsid w:val="002F106E"/>
    <w:rsid w:val="00324C73"/>
    <w:rsid w:val="003310AA"/>
    <w:rsid w:val="003751AB"/>
    <w:rsid w:val="00376845"/>
    <w:rsid w:val="003A7C39"/>
    <w:rsid w:val="003B3148"/>
    <w:rsid w:val="00411C18"/>
    <w:rsid w:val="00415594"/>
    <w:rsid w:val="00425B62"/>
    <w:rsid w:val="00433E84"/>
    <w:rsid w:val="004666CD"/>
    <w:rsid w:val="004C23AC"/>
    <w:rsid w:val="004D0736"/>
    <w:rsid w:val="004E247F"/>
    <w:rsid w:val="004E6062"/>
    <w:rsid w:val="00503B4C"/>
    <w:rsid w:val="0051468E"/>
    <w:rsid w:val="0053119F"/>
    <w:rsid w:val="0054721A"/>
    <w:rsid w:val="0054731F"/>
    <w:rsid w:val="00554A41"/>
    <w:rsid w:val="005A3845"/>
    <w:rsid w:val="005A3B57"/>
    <w:rsid w:val="005C491E"/>
    <w:rsid w:val="006100F2"/>
    <w:rsid w:val="00625C90"/>
    <w:rsid w:val="00631550"/>
    <w:rsid w:val="00632709"/>
    <w:rsid w:val="00666918"/>
    <w:rsid w:val="00677982"/>
    <w:rsid w:val="006D0A0A"/>
    <w:rsid w:val="006D33D2"/>
    <w:rsid w:val="00705BEE"/>
    <w:rsid w:val="00714C3D"/>
    <w:rsid w:val="007475A8"/>
    <w:rsid w:val="00750FB4"/>
    <w:rsid w:val="00751AD7"/>
    <w:rsid w:val="00777550"/>
    <w:rsid w:val="007D3CFB"/>
    <w:rsid w:val="007E76F3"/>
    <w:rsid w:val="007F6243"/>
    <w:rsid w:val="00854F41"/>
    <w:rsid w:val="008800EC"/>
    <w:rsid w:val="00892F4A"/>
    <w:rsid w:val="008B17D8"/>
    <w:rsid w:val="008B55E0"/>
    <w:rsid w:val="008D327A"/>
    <w:rsid w:val="008F2455"/>
    <w:rsid w:val="00923F6C"/>
    <w:rsid w:val="00954AB9"/>
    <w:rsid w:val="00962F22"/>
    <w:rsid w:val="00977020"/>
    <w:rsid w:val="009B016E"/>
    <w:rsid w:val="009B10E9"/>
    <w:rsid w:val="009F7856"/>
    <w:rsid w:val="00A50DB1"/>
    <w:rsid w:val="00AD0BC5"/>
    <w:rsid w:val="00B05CB8"/>
    <w:rsid w:val="00B172B1"/>
    <w:rsid w:val="00B3008C"/>
    <w:rsid w:val="00B512D0"/>
    <w:rsid w:val="00B72B02"/>
    <w:rsid w:val="00B833FE"/>
    <w:rsid w:val="00B90840"/>
    <w:rsid w:val="00BA5A39"/>
    <w:rsid w:val="00C011F2"/>
    <w:rsid w:val="00C6659F"/>
    <w:rsid w:val="00C87FAE"/>
    <w:rsid w:val="00C912F8"/>
    <w:rsid w:val="00C92CC8"/>
    <w:rsid w:val="00CA336F"/>
    <w:rsid w:val="00CC2D94"/>
    <w:rsid w:val="00CE5007"/>
    <w:rsid w:val="00CF541F"/>
    <w:rsid w:val="00D80DD5"/>
    <w:rsid w:val="00D95958"/>
    <w:rsid w:val="00DA015A"/>
    <w:rsid w:val="00DA29DE"/>
    <w:rsid w:val="00E20242"/>
    <w:rsid w:val="00E23D37"/>
    <w:rsid w:val="00EF1704"/>
    <w:rsid w:val="00EF5C10"/>
    <w:rsid w:val="00F13875"/>
    <w:rsid w:val="00F13880"/>
    <w:rsid w:val="00F440B8"/>
    <w:rsid w:val="00F740FD"/>
    <w:rsid w:val="00F835B7"/>
    <w:rsid w:val="00F97612"/>
    <w:rsid w:val="00FA20F5"/>
    <w:rsid w:val="00FA6397"/>
    <w:rsid w:val="00FD1ECA"/>
    <w:rsid w:val="00FD6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A6397"/>
    <w:rPr>
      <w:rFonts w:ascii="Times New Roman" w:eastAsia="Times New Roman" w:hAnsi="Times New Roman" w:cs="Times New Roman"/>
      <w:lang w:val="uk-UA"/>
    </w:rPr>
  </w:style>
  <w:style w:type="paragraph" w:styleId="1">
    <w:name w:val="heading 1"/>
    <w:basedOn w:val="a"/>
    <w:next w:val="a"/>
    <w:link w:val="10"/>
    <w:qFormat/>
    <w:rsid w:val="00CE5007"/>
    <w:pPr>
      <w:keepNext/>
      <w:widowControl/>
      <w:autoSpaceDE/>
      <w:autoSpaceDN/>
      <w:spacing w:before="240" w:after="60"/>
      <w:outlineLvl w:val="0"/>
    </w:pPr>
    <w:rPr>
      <w:rFonts w:ascii="Calibri Light" w:hAnsi="Calibri Light"/>
      <w:b/>
      <w:bCs/>
      <w:color w:val="000000"/>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A6397"/>
    <w:tblPr>
      <w:tblInd w:w="0" w:type="dxa"/>
      <w:tblCellMar>
        <w:top w:w="0" w:type="dxa"/>
        <w:left w:w="0" w:type="dxa"/>
        <w:bottom w:w="0" w:type="dxa"/>
        <w:right w:w="0" w:type="dxa"/>
      </w:tblCellMar>
    </w:tblPr>
  </w:style>
  <w:style w:type="paragraph" w:styleId="a3">
    <w:name w:val="Body Text"/>
    <w:basedOn w:val="a"/>
    <w:link w:val="a4"/>
    <w:uiPriority w:val="1"/>
    <w:qFormat/>
    <w:rsid w:val="00FA6397"/>
    <w:rPr>
      <w:sz w:val="24"/>
      <w:szCs w:val="24"/>
    </w:rPr>
  </w:style>
  <w:style w:type="paragraph" w:customStyle="1" w:styleId="Heading1">
    <w:name w:val="Heading 1"/>
    <w:basedOn w:val="a"/>
    <w:uiPriority w:val="1"/>
    <w:qFormat/>
    <w:rsid w:val="00FA6397"/>
    <w:pPr>
      <w:ind w:left="353"/>
      <w:jc w:val="center"/>
      <w:outlineLvl w:val="1"/>
    </w:pPr>
    <w:rPr>
      <w:b/>
      <w:bCs/>
      <w:sz w:val="32"/>
      <w:szCs w:val="32"/>
    </w:rPr>
  </w:style>
  <w:style w:type="paragraph" w:customStyle="1" w:styleId="Heading2">
    <w:name w:val="Heading 2"/>
    <w:basedOn w:val="a"/>
    <w:uiPriority w:val="1"/>
    <w:qFormat/>
    <w:rsid w:val="00FA6397"/>
    <w:pPr>
      <w:ind w:left="676"/>
      <w:jc w:val="center"/>
      <w:outlineLvl w:val="2"/>
    </w:pPr>
    <w:rPr>
      <w:b/>
      <w:bCs/>
      <w:sz w:val="28"/>
      <w:szCs w:val="28"/>
    </w:rPr>
  </w:style>
  <w:style w:type="paragraph" w:customStyle="1" w:styleId="Heading3">
    <w:name w:val="Heading 3"/>
    <w:basedOn w:val="a"/>
    <w:uiPriority w:val="1"/>
    <w:qFormat/>
    <w:rsid w:val="00FA6397"/>
    <w:pPr>
      <w:ind w:left="676"/>
      <w:outlineLvl w:val="3"/>
    </w:pPr>
    <w:rPr>
      <w:b/>
      <w:bCs/>
      <w:sz w:val="24"/>
      <w:szCs w:val="24"/>
    </w:rPr>
  </w:style>
  <w:style w:type="paragraph" w:styleId="a5">
    <w:name w:val="List Paragraph"/>
    <w:basedOn w:val="a"/>
    <w:uiPriority w:val="1"/>
    <w:qFormat/>
    <w:rsid w:val="00FA6397"/>
    <w:pPr>
      <w:spacing w:line="275" w:lineRule="exact"/>
      <w:ind w:left="676" w:firstLine="710"/>
    </w:pPr>
  </w:style>
  <w:style w:type="paragraph" w:customStyle="1" w:styleId="TableParagraph">
    <w:name w:val="Table Paragraph"/>
    <w:basedOn w:val="a"/>
    <w:uiPriority w:val="1"/>
    <w:qFormat/>
    <w:rsid w:val="00FA6397"/>
  </w:style>
  <w:style w:type="paragraph" w:styleId="a6">
    <w:name w:val="Balloon Text"/>
    <w:basedOn w:val="a"/>
    <w:link w:val="a7"/>
    <w:uiPriority w:val="99"/>
    <w:semiHidden/>
    <w:unhideWhenUsed/>
    <w:rsid w:val="00B90840"/>
    <w:rPr>
      <w:rFonts w:ascii="Tahoma" w:hAnsi="Tahoma" w:cs="Tahoma"/>
      <w:sz w:val="16"/>
      <w:szCs w:val="16"/>
    </w:rPr>
  </w:style>
  <w:style w:type="character" w:customStyle="1" w:styleId="a7">
    <w:name w:val="Текст выноски Знак"/>
    <w:basedOn w:val="a0"/>
    <w:link w:val="a6"/>
    <w:uiPriority w:val="99"/>
    <w:semiHidden/>
    <w:rsid w:val="00B90840"/>
    <w:rPr>
      <w:rFonts w:ascii="Tahoma" w:eastAsia="Times New Roman" w:hAnsi="Tahoma" w:cs="Tahoma"/>
      <w:sz w:val="16"/>
      <w:szCs w:val="16"/>
      <w:lang w:val="uk-UA"/>
    </w:rPr>
  </w:style>
  <w:style w:type="paragraph" w:styleId="a8">
    <w:name w:val="Normal (Web)"/>
    <w:basedOn w:val="a"/>
    <w:uiPriority w:val="99"/>
    <w:unhideWhenUsed/>
    <w:rsid w:val="007E76F3"/>
    <w:pPr>
      <w:widowControl/>
      <w:autoSpaceDE/>
      <w:autoSpaceDN/>
      <w:spacing w:before="100" w:beforeAutospacing="1" w:after="100" w:afterAutospacing="1"/>
    </w:pPr>
    <w:rPr>
      <w:sz w:val="24"/>
      <w:szCs w:val="24"/>
      <w:lang w:val="ru-RU" w:eastAsia="ru-RU"/>
    </w:rPr>
  </w:style>
  <w:style w:type="table" w:styleId="a9">
    <w:name w:val="Table Grid"/>
    <w:basedOn w:val="a1"/>
    <w:uiPriority w:val="59"/>
    <w:rsid w:val="004D07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rsid w:val="007D3CFB"/>
    <w:rPr>
      <w:color w:val="0000FF"/>
      <w:u w:val="single"/>
    </w:rPr>
  </w:style>
  <w:style w:type="character" w:styleId="ab">
    <w:name w:val="Emphasis"/>
    <w:basedOn w:val="a0"/>
    <w:uiPriority w:val="20"/>
    <w:qFormat/>
    <w:rsid w:val="008F2455"/>
    <w:rPr>
      <w:i/>
      <w:iCs/>
    </w:rPr>
  </w:style>
  <w:style w:type="character" w:customStyle="1" w:styleId="a4">
    <w:name w:val="Основной текст Знак"/>
    <w:basedOn w:val="a0"/>
    <w:link w:val="a3"/>
    <w:uiPriority w:val="1"/>
    <w:rsid w:val="004666CD"/>
    <w:rPr>
      <w:rFonts w:ascii="Times New Roman" w:eastAsia="Times New Roman" w:hAnsi="Times New Roman" w:cs="Times New Roman"/>
      <w:sz w:val="24"/>
      <w:szCs w:val="24"/>
      <w:lang w:val="uk-UA"/>
    </w:rPr>
  </w:style>
  <w:style w:type="character" w:customStyle="1" w:styleId="10">
    <w:name w:val="Заголовок 1 Знак"/>
    <w:basedOn w:val="a0"/>
    <w:link w:val="1"/>
    <w:rsid w:val="00CE5007"/>
    <w:rPr>
      <w:rFonts w:ascii="Calibri Light" w:eastAsia="Times New Roman" w:hAnsi="Calibri Light" w:cs="Times New Roman"/>
      <w:b/>
      <w:bCs/>
      <w:color w:val="000000"/>
      <w:kern w:val="32"/>
      <w:sz w:val="32"/>
      <w:szCs w:val="32"/>
    </w:rPr>
  </w:style>
  <w:style w:type="paragraph" w:customStyle="1" w:styleId="ac">
    <w:name w:val="Основной текст (по центру)"/>
    <w:basedOn w:val="a3"/>
    <w:rsid w:val="003A7C39"/>
    <w:pPr>
      <w:widowControl/>
      <w:autoSpaceDE/>
      <w:autoSpaceDN/>
      <w:jc w:val="center"/>
    </w:pPr>
    <w:rPr>
      <w:sz w:val="28"/>
      <w:szCs w:val="20"/>
      <w:lang w:eastAsia="ru-RU"/>
    </w:rPr>
  </w:style>
  <w:style w:type="paragraph" w:customStyle="1" w:styleId="11">
    <w:name w:val="Заголовок 11"/>
    <w:basedOn w:val="a"/>
    <w:uiPriority w:val="1"/>
    <w:qFormat/>
    <w:rsid w:val="00F13880"/>
    <w:pPr>
      <w:ind w:left="822"/>
      <w:outlineLvl w:val="1"/>
    </w:pPr>
    <w:rPr>
      <w:b/>
      <w:bCs/>
      <w:sz w:val="28"/>
      <w:szCs w:val="28"/>
      <w:lang w:eastAsia="uk-UA" w:bidi="uk-UA"/>
    </w:rPr>
  </w:style>
</w:styles>
</file>

<file path=word/webSettings.xml><?xml version="1.0" encoding="utf-8"?>
<w:webSettings xmlns:r="http://schemas.openxmlformats.org/officeDocument/2006/relationships" xmlns:w="http://schemas.openxmlformats.org/wordprocessingml/2006/main">
  <w:divs>
    <w:div w:id="365064026">
      <w:bodyDiv w:val="1"/>
      <w:marLeft w:val="0"/>
      <w:marRight w:val="0"/>
      <w:marTop w:val="0"/>
      <w:marBottom w:val="0"/>
      <w:divBdr>
        <w:top w:val="none" w:sz="0" w:space="0" w:color="auto"/>
        <w:left w:val="none" w:sz="0" w:space="0" w:color="auto"/>
        <w:bottom w:val="none" w:sz="0" w:space="0" w:color="auto"/>
        <w:right w:val="none" w:sz="0" w:space="0" w:color="auto"/>
      </w:divBdr>
    </w:div>
    <w:div w:id="509681441">
      <w:bodyDiv w:val="1"/>
      <w:marLeft w:val="0"/>
      <w:marRight w:val="0"/>
      <w:marTop w:val="0"/>
      <w:marBottom w:val="0"/>
      <w:divBdr>
        <w:top w:val="none" w:sz="0" w:space="0" w:color="auto"/>
        <w:left w:val="none" w:sz="0" w:space="0" w:color="auto"/>
        <w:bottom w:val="none" w:sz="0" w:space="0" w:color="auto"/>
        <w:right w:val="none" w:sz="0" w:space="0" w:color="auto"/>
      </w:divBdr>
    </w:div>
    <w:div w:id="748045113">
      <w:bodyDiv w:val="1"/>
      <w:marLeft w:val="0"/>
      <w:marRight w:val="0"/>
      <w:marTop w:val="0"/>
      <w:marBottom w:val="0"/>
      <w:divBdr>
        <w:top w:val="none" w:sz="0" w:space="0" w:color="auto"/>
        <w:left w:val="none" w:sz="0" w:space="0" w:color="auto"/>
        <w:bottom w:val="none" w:sz="0" w:space="0" w:color="auto"/>
        <w:right w:val="none" w:sz="0" w:space="0" w:color="auto"/>
      </w:divBdr>
    </w:div>
    <w:div w:id="1177423713">
      <w:bodyDiv w:val="1"/>
      <w:marLeft w:val="0"/>
      <w:marRight w:val="0"/>
      <w:marTop w:val="0"/>
      <w:marBottom w:val="0"/>
      <w:divBdr>
        <w:top w:val="none" w:sz="0" w:space="0" w:color="auto"/>
        <w:left w:val="none" w:sz="0" w:space="0" w:color="auto"/>
        <w:bottom w:val="none" w:sz="0" w:space="0" w:color="auto"/>
        <w:right w:val="none" w:sz="0" w:space="0" w:color="auto"/>
      </w:divBdr>
    </w:div>
    <w:div w:id="1288854010">
      <w:bodyDiv w:val="1"/>
      <w:marLeft w:val="0"/>
      <w:marRight w:val="0"/>
      <w:marTop w:val="0"/>
      <w:marBottom w:val="0"/>
      <w:divBdr>
        <w:top w:val="none" w:sz="0" w:space="0" w:color="auto"/>
        <w:left w:val="none" w:sz="0" w:space="0" w:color="auto"/>
        <w:bottom w:val="none" w:sz="0" w:space="0" w:color="auto"/>
        <w:right w:val="none" w:sz="0" w:space="0" w:color="auto"/>
      </w:divBdr>
    </w:div>
    <w:div w:id="1372731963">
      <w:bodyDiv w:val="1"/>
      <w:marLeft w:val="0"/>
      <w:marRight w:val="0"/>
      <w:marTop w:val="0"/>
      <w:marBottom w:val="0"/>
      <w:divBdr>
        <w:top w:val="none" w:sz="0" w:space="0" w:color="auto"/>
        <w:left w:val="none" w:sz="0" w:space="0" w:color="auto"/>
        <w:bottom w:val="none" w:sz="0" w:space="0" w:color="auto"/>
        <w:right w:val="none" w:sz="0" w:space="0" w:color="auto"/>
      </w:divBdr>
    </w:div>
    <w:div w:id="1732732796">
      <w:bodyDiv w:val="1"/>
      <w:marLeft w:val="0"/>
      <w:marRight w:val="0"/>
      <w:marTop w:val="0"/>
      <w:marBottom w:val="0"/>
      <w:divBdr>
        <w:top w:val="none" w:sz="0" w:space="0" w:color="auto"/>
        <w:left w:val="none" w:sz="0" w:space="0" w:color="auto"/>
        <w:bottom w:val="none" w:sz="0" w:space="0" w:color="auto"/>
        <w:right w:val="none" w:sz="0" w:space="0" w:color="auto"/>
      </w:divBdr>
    </w:div>
    <w:div w:id="1784693759">
      <w:bodyDiv w:val="1"/>
      <w:marLeft w:val="0"/>
      <w:marRight w:val="0"/>
      <w:marTop w:val="0"/>
      <w:marBottom w:val="0"/>
      <w:divBdr>
        <w:top w:val="none" w:sz="0" w:space="0" w:color="auto"/>
        <w:left w:val="none" w:sz="0" w:space="0" w:color="auto"/>
        <w:bottom w:val="none" w:sz="0" w:space="0" w:color="auto"/>
        <w:right w:val="none" w:sz="0" w:space="0" w:color="auto"/>
      </w:divBdr>
    </w:div>
    <w:div w:id="1799378579">
      <w:bodyDiv w:val="1"/>
      <w:marLeft w:val="0"/>
      <w:marRight w:val="0"/>
      <w:marTop w:val="0"/>
      <w:marBottom w:val="0"/>
      <w:divBdr>
        <w:top w:val="none" w:sz="0" w:space="0" w:color="auto"/>
        <w:left w:val="none" w:sz="0" w:space="0" w:color="auto"/>
        <w:bottom w:val="none" w:sz="0" w:space="0" w:color="auto"/>
        <w:right w:val="none" w:sz="0" w:space="0" w:color="auto"/>
      </w:divBdr>
    </w:div>
    <w:div w:id="2065250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uu.edu.ua/user/profile.php" TargetMode="External"/><Relationship Id="rId13" Type="http://schemas.openxmlformats.org/officeDocument/2006/relationships/hyperlink" Target="https://vo.uu.edu.ua/course/view.php?id=11782" TargetMode="External"/><Relationship Id="rId18" Type="http://schemas.openxmlformats.org/officeDocument/2006/relationships/hyperlink" Target="https://en.wikipedia.org/wiki/Robert_Edwin_Le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translation2.paralink.com/" TargetMode="External"/><Relationship Id="rId7" Type="http://schemas.openxmlformats.org/officeDocument/2006/relationships/endnotes" Target="endnotes.xml"/><Relationship Id="rId12" Type="http://schemas.openxmlformats.org/officeDocument/2006/relationships/hyperlink" Target="https://vo.uu.edu.ua/course/view.php?id=20914" TargetMode="External"/><Relationship Id="rId17" Type="http://schemas.openxmlformats.org/officeDocument/2006/relationships/hyperlink" Target="https://en.wikipedia.org/wiki/Jerome_Lawrence" TargetMode="External"/><Relationship Id="rId25" Type="http://schemas.openxmlformats.org/officeDocument/2006/relationships/hyperlink" Target="http://worldlingo.com/en/products_servic" TargetMode="External"/><Relationship Id="rId2" Type="http://schemas.openxmlformats.org/officeDocument/2006/relationships/numbering" Target="numbering.xml"/><Relationship Id="rId16" Type="http://schemas.openxmlformats.org/officeDocument/2006/relationships/hyperlink" Target="http://www.rulit.me/books/chornij-kit-download-free-259320.html" TargetMode="External"/><Relationship Id="rId20" Type="http://schemas.openxmlformats.org/officeDocument/2006/relationships/hyperlink" Target="http://www.imtranslator.net/translato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uu.edu.ua/course/view.php?id=20300" TargetMode="External"/><Relationship Id="rId24" Type="http://schemas.openxmlformats.org/officeDocument/2006/relationships/hyperlink" Target="http://perevod.uaportal.com/" TargetMode="External"/><Relationship Id="rId5" Type="http://schemas.openxmlformats.org/officeDocument/2006/relationships/webSettings" Target="webSettings.xml"/><Relationship Id="rId15" Type="http://schemas.openxmlformats.org/officeDocument/2006/relationships/hyperlink" Target="http://chtyvo.org.ua/authors/William_Faulkner/Troyanda_dlia_Emili/" TargetMode="External"/><Relationship Id="rId23" Type="http://schemas.openxmlformats.org/officeDocument/2006/relationships/hyperlink" Target="http://babelfish.altavista.com/" TargetMode="External"/><Relationship Id="rId28" Type="http://schemas.openxmlformats.org/officeDocument/2006/relationships/theme" Target="theme/theme1.xml"/><Relationship Id="rId10" Type="http://schemas.openxmlformats.org/officeDocument/2006/relationships/hyperlink" Target="http://vo.ukraine.edu.ua/" TargetMode="External"/><Relationship Id="rId19" Type="http://schemas.openxmlformats.org/officeDocument/2006/relationships/hyperlink" Target="http://web.letras.up.pt/alemao3" TargetMode="External"/><Relationship Id="rId4" Type="http://schemas.openxmlformats.org/officeDocument/2006/relationships/settings" Target="settings.xml"/><Relationship Id="rId9" Type="http://schemas.openxmlformats.org/officeDocument/2006/relationships/hyperlink" Target="mailto:v.makhinova@ukr.net" TargetMode="External"/><Relationship Id="rId14" Type="http://schemas.openxmlformats.org/officeDocument/2006/relationships/hyperlink" Target="http://chtyvo.org.ua/authors/William_Faulkner/" TargetMode="External"/><Relationship Id="rId22" Type="http://schemas.openxmlformats.org/officeDocument/2006/relationships/hyperlink" Target="http://translate.google.com/translate_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3DB5E-4E21-4E2E-AA5D-4D377B12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6106</Words>
  <Characters>34806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Inna</cp:lastModifiedBy>
  <cp:revision>3</cp:revision>
  <dcterms:created xsi:type="dcterms:W3CDTF">2023-10-15T20:03:00Z</dcterms:created>
  <dcterms:modified xsi:type="dcterms:W3CDTF">2023-10-15T20:05:00Z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2016</vt:lpwstr>
  </property>
  <property fmtid="{D5CDD505-2E9C-101B-9397-08002B2CF9AE}" pid="4" name="LastSaved">
    <vt:filetime>2022-08-21T00:00:00Z</vt:filetime>
  </property>
</Properties>
</file>