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AB" w:rsidRDefault="002853AB" w:rsidP="006B4E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uk-UA"/>
        </w:rPr>
        <w:t xml:space="preserve">Практичне завдання </w:t>
      </w:r>
    </w:p>
    <w:p w:rsidR="006B4EDF" w:rsidRPr="006B4EDF" w:rsidRDefault="006B4EDF" w:rsidP="006B4E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 w:rsidRPr="006B4EDF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 xml:space="preserve">Тема </w:t>
      </w:r>
      <w:r w:rsidR="0001706A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 xml:space="preserve">: </w:t>
      </w:r>
      <w:proofErr w:type="spellStart"/>
      <w:r w:rsidRPr="006B4EDF">
        <w:rPr>
          <w:rFonts w:ascii="Times New Roman" w:hAnsi="Times New Roman" w:cs="Times New Roman"/>
          <w:b/>
          <w:bCs/>
          <w:color w:val="000000"/>
          <w:sz w:val="28"/>
        </w:rPr>
        <w:t>Міжнародн</w:t>
      </w:r>
      <w:proofErr w:type="spellEnd"/>
      <w:r w:rsidRPr="006B4EDF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е</w:t>
      </w:r>
      <w:r w:rsidRPr="006B4EDF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B4EDF">
        <w:rPr>
          <w:rFonts w:ascii="Times New Roman" w:hAnsi="Times New Roman" w:cs="Times New Roman"/>
          <w:b/>
          <w:bCs/>
          <w:color w:val="000000"/>
          <w:sz w:val="28"/>
        </w:rPr>
        <w:t>морське</w:t>
      </w:r>
      <w:proofErr w:type="spellEnd"/>
      <w:r w:rsidRPr="006B4EDF">
        <w:rPr>
          <w:rFonts w:ascii="Times New Roman" w:hAnsi="Times New Roman" w:cs="Times New Roman"/>
          <w:b/>
          <w:bCs/>
          <w:color w:val="000000"/>
          <w:sz w:val="28"/>
        </w:rPr>
        <w:t xml:space="preserve"> прав</w:t>
      </w:r>
      <w:r w:rsidRPr="006B4EDF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о</w:t>
      </w:r>
    </w:p>
    <w:p w:rsidR="006B4EDF" w:rsidRPr="006B4EDF" w:rsidRDefault="006B4EDF" w:rsidP="006B4EDF">
      <w:pPr>
        <w:pStyle w:val="a3"/>
        <w:spacing w:line="360" w:lineRule="auto"/>
        <w:ind w:firstLine="708"/>
        <w:rPr>
          <w:color w:val="000000"/>
        </w:rPr>
      </w:pPr>
      <w:r w:rsidRPr="006B4EDF">
        <w:rPr>
          <w:color w:val="000000"/>
        </w:rPr>
        <w:t xml:space="preserve">Поняття і джерела міжнародного морського права. Історичні аспекти розвитку міжнародного морського права. Кодифікація міжнародного морського права. Конвенція ООН з морського права 1982 р. Основні принципи міжнародного морського права. </w:t>
      </w:r>
    </w:p>
    <w:p w:rsidR="006B4EDF" w:rsidRPr="006B4EDF" w:rsidRDefault="006B4EDF" w:rsidP="006B4EDF">
      <w:pPr>
        <w:pStyle w:val="a3"/>
        <w:spacing w:line="360" w:lineRule="auto"/>
        <w:ind w:firstLine="708"/>
        <w:rPr>
          <w:color w:val="000000"/>
        </w:rPr>
      </w:pPr>
      <w:r w:rsidRPr="006B4EDF">
        <w:rPr>
          <w:color w:val="000000"/>
        </w:rPr>
        <w:t>Класифікація морських просторів. Поняття, види та правовий режим внутрішніх морських вод. Територіальне море. Поняття та історичний розвиток цього інституту. Правовий режим територіальних вод.</w:t>
      </w:r>
    </w:p>
    <w:p w:rsidR="006B4EDF" w:rsidRPr="006B4EDF" w:rsidRDefault="006B4EDF" w:rsidP="006B4EDF">
      <w:pPr>
        <w:pStyle w:val="a3"/>
        <w:spacing w:line="360" w:lineRule="auto"/>
        <w:ind w:firstLine="708"/>
        <w:rPr>
          <w:color w:val="000000"/>
        </w:rPr>
      </w:pPr>
      <w:r w:rsidRPr="006B4EDF">
        <w:rPr>
          <w:color w:val="000000"/>
        </w:rPr>
        <w:t xml:space="preserve">Прилеглі зони. Режим прилеглих зон згідно з Конвенціями з морського права 1958 та 1982 рр. Виключна економічна зона: поняття та правовий статус. Закон України </w:t>
      </w:r>
      <w:proofErr w:type="spellStart"/>
      <w:r w:rsidRPr="006B4EDF">
        <w:rPr>
          <w:color w:val="000000"/>
        </w:rPr>
        <w:t>“Про</w:t>
      </w:r>
      <w:proofErr w:type="spellEnd"/>
      <w:r w:rsidRPr="006B4EDF">
        <w:rPr>
          <w:color w:val="000000"/>
        </w:rPr>
        <w:t xml:space="preserve"> виключну (морську) економічну зону </w:t>
      </w:r>
      <w:proofErr w:type="spellStart"/>
      <w:r w:rsidRPr="006B4EDF">
        <w:rPr>
          <w:color w:val="000000"/>
        </w:rPr>
        <w:t>України”</w:t>
      </w:r>
      <w:proofErr w:type="spellEnd"/>
      <w:r w:rsidRPr="006B4EDF">
        <w:rPr>
          <w:color w:val="000000"/>
        </w:rPr>
        <w:t xml:space="preserve"> 1995 р. Континентальний шельф. Женевська конвенція про континентальний шельф 1958 р. та Конвенція ООН з морського права про континентальний шельф. Міжнародно-правовий режим відкритого моря. Принцип свободи відкритого моря. Женевська конвенція про відкрите море 1958 р. Правовий режим міжнародних проток і каналів. Міжнародний район морського дна і його режим за Конвенцією ООН 1982 р. Концепція спільної спадщини людства щодо міжнародного району морського дна.  </w:t>
      </w:r>
    </w:p>
    <w:p w:rsidR="006B4EDF" w:rsidRPr="00BD2A00" w:rsidRDefault="00BD2A00" w:rsidP="006B4EDF">
      <w:pPr>
        <w:pStyle w:val="6"/>
        <w:tabs>
          <w:tab w:val="left" w:pos="1440"/>
        </w:tabs>
        <w:rPr>
          <w:b/>
          <w:bCs/>
          <w:color w:val="000000"/>
          <w:szCs w:val="24"/>
          <w:lang w:val="uk-UA"/>
        </w:rPr>
      </w:pPr>
      <w:r>
        <w:rPr>
          <w:szCs w:val="24"/>
          <w:lang w:val="uk-UA"/>
        </w:rPr>
        <w:t>Питання для самоконтроля</w:t>
      </w:r>
    </w:p>
    <w:p w:rsidR="006B4EDF" w:rsidRPr="006B4EDF" w:rsidRDefault="006B4EDF" w:rsidP="006B4E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6B4EDF">
        <w:rPr>
          <w:rFonts w:ascii="Times New Roman" w:hAnsi="Times New Roman" w:cs="Times New Roman"/>
          <w:color w:val="000000"/>
          <w:sz w:val="28"/>
          <w:lang w:val="uk-UA"/>
        </w:rPr>
        <w:t>Виникнення і розвиток міжнародного морського права</w:t>
      </w:r>
    </w:p>
    <w:p w:rsidR="006B4EDF" w:rsidRPr="006B4EDF" w:rsidRDefault="006B4EDF" w:rsidP="006B4E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6B4EDF">
        <w:rPr>
          <w:rFonts w:ascii="Times New Roman" w:hAnsi="Times New Roman" w:cs="Times New Roman"/>
          <w:sz w:val="28"/>
        </w:rPr>
        <w:t>Кодифікація</w:t>
      </w:r>
      <w:proofErr w:type="spellEnd"/>
      <w:r w:rsidRPr="006B4ED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B4EDF">
        <w:rPr>
          <w:rFonts w:ascii="Times New Roman" w:hAnsi="Times New Roman" w:cs="Times New Roman"/>
          <w:sz w:val="28"/>
        </w:rPr>
        <w:t>м</w:t>
      </w:r>
      <w:proofErr w:type="gramEnd"/>
      <w:r w:rsidRPr="006B4EDF">
        <w:rPr>
          <w:rFonts w:ascii="Times New Roman" w:hAnsi="Times New Roman" w:cs="Times New Roman"/>
          <w:sz w:val="28"/>
        </w:rPr>
        <w:t>іжнародного</w:t>
      </w:r>
      <w:proofErr w:type="spellEnd"/>
      <w:r w:rsidRPr="006B4E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4EDF">
        <w:rPr>
          <w:rFonts w:ascii="Times New Roman" w:hAnsi="Times New Roman" w:cs="Times New Roman"/>
          <w:sz w:val="28"/>
        </w:rPr>
        <w:t>морського</w:t>
      </w:r>
      <w:proofErr w:type="spellEnd"/>
      <w:r w:rsidRPr="006B4EDF">
        <w:rPr>
          <w:rFonts w:ascii="Times New Roman" w:hAnsi="Times New Roman" w:cs="Times New Roman"/>
          <w:sz w:val="28"/>
        </w:rPr>
        <w:t xml:space="preserve"> права. </w:t>
      </w:r>
    </w:p>
    <w:p w:rsidR="006B4EDF" w:rsidRPr="006B4EDF" w:rsidRDefault="006B4EDF" w:rsidP="006B4E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6B4EDF">
        <w:rPr>
          <w:rFonts w:ascii="Times New Roman" w:hAnsi="Times New Roman" w:cs="Times New Roman"/>
          <w:sz w:val="28"/>
        </w:rPr>
        <w:t>Класифікація</w:t>
      </w:r>
      <w:proofErr w:type="spellEnd"/>
      <w:r w:rsidRPr="006B4ED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B4EDF">
        <w:rPr>
          <w:rFonts w:ascii="Times New Roman" w:hAnsi="Times New Roman" w:cs="Times New Roman"/>
          <w:sz w:val="28"/>
        </w:rPr>
        <w:t>правовий</w:t>
      </w:r>
      <w:proofErr w:type="spellEnd"/>
      <w:r w:rsidRPr="006B4EDF">
        <w:rPr>
          <w:rFonts w:ascii="Times New Roman" w:hAnsi="Times New Roman" w:cs="Times New Roman"/>
          <w:sz w:val="28"/>
        </w:rPr>
        <w:t xml:space="preserve"> режим </w:t>
      </w:r>
      <w:proofErr w:type="spellStart"/>
      <w:r w:rsidRPr="006B4EDF">
        <w:rPr>
          <w:rFonts w:ascii="Times New Roman" w:hAnsi="Times New Roman" w:cs="Times New Roman"/>
          <w:sz w:val="28"/>
        </w:rPr>
        <w:t>морських</w:t>
      </w:r>
      <w:proofErr w:type="spellEnd"/>
      <w:r w:rsidRPr="006B4E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4EDF">
        <w:rPr>
          <w:rFonts w:ascii="Times New Roman" w:hAnsi="Times New Roman" w:cs="Times New Roman"/>
          <w:sz w:val="28"/>
        </w:rPr>
        <w:t>просторі</w:t>
      </w:r>
      <w:proofErr w:type="gramStart"/>
      <w:r w:rsidRPr="006B4ED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6B4EDF">
        <w:rPr>
          <w:rFonts w:ascii="Times New Roman" w:hAnsi="Times New Roman" w:cs="Times New Roman"/>
          <w:sz w:val="28"/>
        </w:rPr>
        <w:t xml:space="preserve">. </w:t>
      </w:r>
    </w:p>
    <w:p w:rsidR="006B4EDF" w:rsidRPr="006B4EDF" w:rsidRDefault="006B4EDF" w:rsidP="006B4EDF">
      <w:pPr>
        <w:pStyle w:val="a3"/>
        <w:spacing w:line="360" w:lineRule="auto"/>
        <w:ind w:left="1416"/>
        <w:rPr>
          <w:color w:val="000000"/>
        </w:rPr>
      </w:pPr>
      <w:r w:rsidRPr="006B4EDF">
        <w:rPr>
          <w:color w:val="000000"/>
        </w:rPr>
        <w:t>а) Внутрішні морські води;</w:t>
      </w:r>
    </w:p>
    <w:p w:rsidR="006B4EDF" w:rsidRPr="006B4EDF" w:rsidRDefault="006B4EDF" w:rsidP="006B4EDF">
      <w:pPr>
        <w:pStyle w:val="a3"/>
        <w:spacing w:line="360" w:lineRule="auto"/>
        <w:ind w:left="1416"/>
        <w:rPr>
          <w:color w:val="000000"/>
        </w:rPr>
      </w:pPr>
      <w:r w:rsidRPr="006B4EDF">
        <w:rPr>
          <w:color w:val="000000"/>
        </w:rPr>
        <w:t>б) Правовий режим територіальних вод;</w:t>
      </w:r>
    </w:p>
    <w:p w:rsidR="006B4EDF" w:rsidRPr="006B4EDF" w:rsidRDefault="006B4EDF" w:rsidP="006B4EDF">
      <w:pPr>
        <w:pStyle w:val="a3"/>
        <w:spacing w:line="360" w:lineRule="auto"/>
        <w:ind w:left="1416"/>
        <w:rPr>
          <w:color w:val="000000"/>
        </w:rPr>
      </w:pPr>
      <w:r w:rsidRPr="006B4EDF">
        <w:rPr>
          <w:color w:val="000000"/>
        </w:rPr>
        <w:t>в) Прилегла зона;</w:t>
      </w:r>
    </w:p>
    <w:p w:rsidR="006B4EDF" w:rsidRPr="006B4EDF" w:rsidRDefault="006B4EDF" w:rsidP="006B4EDF">
      <w:pPr>
        <w:pStyle w:val="a3"/>
        <w:spacing w:line="360" w:lineRule="auto"/>
        <w:ind w:left="1416"/>
        <w:rPr>
          <w:color w:val="000000"/>
        </w:rPr>
      </w:pPr>
      <w:r w:rsidRPr="006B4EDF">
        <w:rPr>
          <w:color w:val="000000"/>
        </w:rPr>
        <w:t>г) Виключна економічна зона;</w:t>
      </w:r>
    </w:p>
    <w:p w:rsidR="006B4EDF" w:rsidRPr="006B4EDF" w:rsidRDefault="006B4EDF" w:rsidP="006B4EDF">
      <w:pPr>
        <w:pStyle w:val="a3"/>
        <w:spacing w:line="360" w:lineRule="auto"/>
        <w:ind w:left="1416"/>
        <w:rPr>
          <w:color w:val="000000"/>
        </w:rPr>
      </w:pPr>
      <w:r w:rsidRPr="006B4EDF">
        <w:rPr>
          <w:color w:val="000000"/>
        </w:rPr>
        <w:t>д) Режим континентального шельфу;</w:t>
      </w:r>
    </w:p>
    <w:p w:rsidR="006B4EDF" w:rsidRPr="006B4EDF" w:rsidRDefault="006B4EDF" w:rsidP="006B4EDF">
      <w:pPr>
        <w:pStyle w:val="a3"/>
        <w:spacing w:line="360" w:lineRule="auto"/>
        <w:ind w:left="1416"/>
        <w:rPr>
          <w:color w:val="000000"/>
        </w:rPr>
      </w:pPr>
      <w:r w:rsidRPr="006B4EDF">
        <w:rPr>
          <w:color w:val="000000"/>
        </w:rPr>
        <w:t>е) Міжнародно-правовий режим відкритого моря;</w:t>
      </w:r>
    </w:p>
    <w:p w:rsidR="006B4EDF" w:rsidRPr="006B4EDF" w:rsidRDefault="006B4EDF" w:rsidP="006B4EDF">
      <w:pPr>
        <w:pStyle w:val="a3"/>
        <w:spacing w:line="360" w:lineRule="auto"/>
        <w:ind w:left="1416"/>
        <w:rPr>
          <w:color w:val="000000"/>
        </w:rPr>
      </w:pPr>
      <w:r w:rsidRPr="006B4EDF">
        <w:rPr>
          <w:color w:val="000000"/>
        </w:rPr>
        <w:lastRenderedPageBreak/>
        <w:t xml:space="preserve">є) Режим міжнародних проток і каналів. </w:t>
      </w:r>
    </w:p>
    <w:p w:rsidR="006B4EDF" w:rsidRPr="006B4EDF" w:rsidRDefault="006B4EDF" w:rsidP="006B4EDF">
      <w:pPr>
        <w:pStyle w:val="a3"/>
        <w:spacing w:line="360" w:lineRule="auto"/>
        <w:jc w:val="center"/>
        <w:rPr>
          <w:color w:val="000000"/>
          <w:u w:val="single"/>
        </w:rPr>
      </w:pPr>
      <w:r w:rsidRPr="006B4EDF">
        <w:rPr>
          <w:color w:val="000000"/>
          <w:u w:val="single"/>
        </w:rPr>
        <w:t>Самостійна робота</w:t>
      </w:r>
    </w:p>
    <w:p w:rsidR="006B4EDF" w:rsidRPr="006B4EDF" w:rsidRDefault="006B4EDF" w:rsidP="006B4EDF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6B4EDF">
        <w:rPr>
          <w:color w:val="000000"/>
        </w:rPr>
        <w:t>Критерії класифікацій морських просторів.</w:t>
      </w:r>
    </w:p>
    <w:p w:rsidR="006B4EDF" w:rsidRPr="006B4EDF" w:rsidRDefault="006B4EDF" w:rsidP="006B4EDF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6B4EDF">
        <w:rPr>
          <w:color w:val="000000"/>
        </w:rPr>
        <w:t>Проблеми делімітації в міжнародному морському праві.</w:t>
      </w:r>
    </w:p>
    <w:p w:rsidR="006B4EDF" w:rsidRPr="006B4EDF" w:rsidRDefault="006B4EDF" w:rsidP="006B4EDF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  <w:lang w:val="uk-UA"/>
        </w:rPr>
      </w:pPr>
      <w:proofErr w:type="spellStart"/>
      <w:r w:rsidRPr="006B4EDF">
        <w:rPr>
          <w:rFonts w:ascii="Times New Roman" w:hAnsi="Times New Roman" w:cs="Times New Roman"/>
          <w:sz w:val="28"/>
          <w:u w:val="single"/>
        </w:rPr>
        <w:t>Література</w:t>
      </w:r>
      <w:proofErr w:type="spellEnd"/>
      <w:r w:rsidRPr="006B4EDF">
        <w:rPr>
          <w:rFonts w:ascii="Times New Roman" w:hAnsi="Times New Roman" w:cs="Times New Roman"/>
          <w:sz w:val="28"/>
          <w:u w:val="single"/>
        </w:rPr>
        <w:t>:</w:t>
      </w:r>
    </w:p>
    <w:p w:rsidR="0001706A" w:rsidRDefault="0001706A" w:rsidP="0001706A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Грицяк</w:t>
      </w:r>
      <w:proofErr w:type="spellEnd"/>
      <w:r>
        <w:rPr>
          <w:color w:val="000000"/>
          <w:sz w:val="28"/>
          <w:szCs w:val="28"/>
          <w:lang w:val="uk-UA"/>
        </w:rPr>
        <w:t xml:space="preserve"> Ігор. Право та інституції Європейського Союзу. - К.: Вид-во „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.”, 20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uk-UA"/>
        </w:rPr>
        <w:t>.</w:t>
      </w:r>
    </w:p>
    <w:p w:rsidR="0001706A" w:rsidRDefault="0001706A" w:rsidP="0001706A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Дэйвис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Кэрен</w:t>
      </w:r>
      <w:proofErr w:type="spellEnd"/>
      <w:r>
        <w:rPr>
          <w:sz w:val="28"/>
          <w:szCs w:val="28"/>
        </w:rPr>
        <w:t xml:space="preserve">. Право ЕС: Пер. со 2-го англ. изд. – К.: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, 2005.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МВС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справ.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544 с.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 Практикум. – К.,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Консолідовані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 /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.–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.: Port-Royal, 1999.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Тимчишин Т.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Ніканорова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справ, 2020. </w:t>
      </w:r>
    </w:p>
    <w:p w:rsidR="0001706A" w:rsidRDefault="0001706A" w:rsidP="0001706A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Кер</w:t>
      </w:r>
      <w:r>
        <w:rPr>
          <w:bCs/>
          <w:color w:val="000000"/>
          <w:sz w:val="28"/>
          <w:szCs w:val="28"/>
        </w:rPr>
        <w:t>нз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В.Вступ</w:t>
      </w:r>
      <w:proofErr w:type="spellEnd"/>
      <w:r>
        <w:rPr>
          <w:bCs/>
          <w:color w:val="000000"/>
          <w:sz w:val="28"/>
          <w:szCs w:val="28"/>
        </w:rPr>
        <w:t xml:space="preserve"> до права </w:t>
      </w:r>
      <w:proofErr w:type="spellStart"/>
      <w:r>
        <w:rPr>
          <w:bCs/>
          <w:color w:val="000000"/>
          <w:sz w:val="28"/>
          <w:szCs w:val="28"/>
        </w:rPr>
        <w:t>Європейського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СоюзуНавч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посіб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ер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з</w:t>
      </w:r>
      <w:proofErr w:type="spellEnd"/>
      <w:r>
        <w:rPr>
          <w:bCs/>
          <w:color w:val="000000"/>
          <w:sz w:val="28"/>
          <w:szCs w:val="28"/>
        </w:rPr>
        <w:t xml:space="preserve"> англ. - К.: </w:t>
      </w:r>
      <w:proofErr w:type="spellStart"/>
      <w:r>
        <w:rPr>
          <w:bCs/>
          <w:color w:val="000000"/>
          <w:sz w:val="28"/>
          <w:szCs w:val="28"/>
        </w:rPr>
        <w:t>Т-во</w:t>
      </w:r>
      <w:proofErr w:type="spellEnd"/>
      <w:r>
        <w:rPr>
          <w:bCs/>
          <w:color w:val="000000"/>
          <w:sz w:val="28"/>
          <w:szCs w:val="28"/>
        </w:rPr>
        <w:t xml:space="preserve"> "</w:t>
      </w:r>
      <w:proofErr w:type="spellStart"/>
      <w:r>
        <w:rPr>
          <w:bCs/>
          <w:color w:val="000000"/>
          <w:sz w:val="28"/>
          <w:szCs w:val="28"/>
        </w:rPr>
        <w:t>Знання</w:t>
      </w:r>
      <w:proofErr w:type="spellEnd"/>
      <w:r>
        <w:rPr>
          <w:bCs/>
          <w:color w:val="000000"/>
          <w:sz w:val="28"/>
          <w:szCs w:val="28"/>
        </w:rPr>
        <w:t>", 20</w:t>
      </w:r>
      <w:r>
        <w:rPr>
          <w:bCs/>
          <w:color w:val="000000"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  <w:lang w:val="uk-UA"/>
        </w:rPr>
        <w:t>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Ейкхерстом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06A" w:rsidRDefault="0001706A" w:rsidP="0001706A">
      <w:pPr>
        <w:pStyle w:val="a5"/>
        <w:numPr>
          <w:ilvl w:val="0"/>
          <w:numId w:val="4"/>
        </w:numPr>
        <w:tabs>
          <w:tab w:val="left" w:pos="708"/>
          <w:tab w:val="left" w:pos="1418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 / Х. Н. </w:t>
      </w:r>
      <w:proofErr w:type="spellStart"/>
      <w:r>
        <w:rPr>
          <w:rFonts w:ascii="Times New Roman" w:hAnsi="Times New Roman"/>
          <w:sz w:val="28"/>
          <w:szCs w:val="28"/>
        </w:rPr>
        <w:t>Бехруз</w:t>
      </w:r>
      <w:proofErr w:type="spellEnd"/>
      <w:r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>
        <w:rPr>
          <w:rFonts w:ascii="Times New Roman" w:hAnsi="Times New Roman"/>
          <w:sz w:val="28"/>
          <w:szCs w:val="28"/>
        </w:rPr>
        <w:t>Андрейченко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М. В. Грушко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 – Одеса :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Юридика</w:t>
      </w:r>
      <w:proofErr w:type="spellEnd"/>
      <w:r>
        <w:rPr>
          <w:rFonts w:ascii="Times New Roman" w:hAnsi="Times New Roman"/>
          <w:sz w:val="28"/>
          <w:szCs w:val="28"/>
        </w:rPr>
        <w:t>», 2023. – 252 с.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Навч.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ред.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Буроменського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інком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на. – К.: КНТ,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– М.:1998.</w:t>
      </w:r>
    </w:p>
    <w:p w:rsidR="0001706A" w:rsidRDefault="0001706A" w:rsidP="0001706A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Ніколас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Мусис</w:t>
      </w:r>
      <w:proofErr w:type="spellEnd"/>
      <w:r>
        <w:rPr>
          <w:sz w:val="28"/>
          <w:szCs w:val="28"/>
        </w:rPr>
        <w:t xml:space="preserve">. Усе про </w:t>
      </w:r>
      <w:proofErr w:type="spellStart"/>
      <w:r>
        <w:rPr>
          <w:sz w:val="28"/>
          <w:szCs w:val="28"/>
        </w:rPr>
        <w:t>спільні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Союзу. – К.: </w:t>
      </w:r>
      <w:proofErr w:type="spellStart"/>
      <w:proofErr w:type="gramStart"/>
      <w:r>
        <w:rPr>
          <w:sz w:val="28"/>
          <w:szCs w:val="28"/>
        </w:rPr>
        <w:t>Вид-во</w:t>
      </w:r>
      <w:proofErr w:type="spellEnd"/>
      <w:proofErr w:type="gram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.І.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.”, 2005. (переклад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ійської</w:t>
      </w:r>
      <w:proofErr w:type="spellEnd"/>
      <w:r>
        <w:rPr>
          <w:sz w:val="28"/>
          <w:szCs w:val="28"/>
        </w:rPr>
        <w:t>).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Союзу: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ред. Р.А. Петрова. – 2-ге вид. –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Посельський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Смолоскип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01706A" w:rsidRPr="0001706A" w:rsidRDefault="0001706A" w:rsidP="0001706A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Розвиток співробітництва Україна – Європейський Союз / збірка </w:t>
      </w:r>
      <w:r w:rsidRPr="0001706A">
        <w:rPr>
          <w:szCs w:val="28"/>
        </w:rPr>
        <w:t>матеріалів. – К.: ЦТІ «Е та Е», 2018.</w:t>
      </w:r>
    </w:p>
    <w:p w:rsidR="0001706A" w:rsidRPr="0001706A" w:rsidRDefault="0001706A" w:rsidP="0001706A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1706A">
        <w:rPr>
          <w:color w:val="000000"/>
          <w:sz w:val="28"/>
          <w:szCs w:val="28"/>
          <w:lang w:val="uk-UA"/>
        </w:rPr>
        <w:t xml:space="preserve">Свобода </w:t>
      </w:r>
      <w:proofErr w:type="spellStart"/>
      <w:r w:rsidRPr="0001706A">
        <w:rPr>
          <w:color w:val="000000"/>
          <w:sz w:val="28"/>
          <w:szCs w:val="28"/>
          <w:lang w:val="uk-UA"/>
        </w:rPr>
        <w:t>Павел</w:t>
      </w:r>
      <w:proofErr w:type="spellEnd"/>
      <w:r w:rsidRPr="0001706A">
        <w:rPr>
          <w:color w:val="000000"/>
          <w:sz w:val="28"/>
          <w:szCs w:val="28"/>
          <w:lang w:val="uk-UA"/>
        </w:rPr>
        <w:t>. Вступ до європейського права. – К.: Вид-во „</w:t>
      </w:r>
      <w:r w:rsidRPr="0001706A">
        <w:rPr>
          <w:color w:val="000000"/>
          <w:sz w:val="28"/>
          <w:szCs w:val="28"/>
          <w:lang w:val="en-US"/>
        </w:rPr>
        <w:t>K</w:t>
      </w:r>
      <w:r w:rsidRPr="0001706A">
        <w:rPr>
          <w:color w:val="000000"/>
          <w:sz w:val="28"/>
          <w:szCs w:val="28"/>
        </w:rPr>
        <w:t>.</w:t>
      </w:r>
      <w:r w:rsidRPr="0001706A">
        <w:rPr>
          <w:color w:val="000000"/>
          <w:sz w:val="28"/>
          <w:szCs w:val="28"/>
          <w:lang w:val="uk-UA"/>
        </w:rPr>
        <w:t>І</w:t>
      </w:r>
      <w:r w:rsidRPr="0001706A">
        <w:rPr>
          <w:color w:val="000000"/>
          <w:sz w:val="28"/>
          <w:szCs w:val="28"/>
        </w:rPr>
        <w:t>.</w:t>
      </w:r>
      <w:r w:rsidRPr="0001706A">
        <w:rPr>
          <w:color w:val="000000"/>
          <w:sz w:val="28"/>
          <w:szCs w:val="28"/>
          <w:lang w:val="en-US"/>
        </w:rPr>
        <w:t>C</w:t>
      </w:r>
      <w:r w:rsidRPr="0001706A">
        <w:rPr>
          <w:color w:val="000000"/>
          <w:sz w:val="28"/>
          <w:szCs w:val="28"/>
        </w:rPr>
        <w:t xml:space="preserve">.”, 2006. </w:t>
      </w:r>
      <w:r w:rsidRPr="0001706A">
        <w:rPr>
          <w:color w:val="000000"/>
          <w:sz w:val="28"/>
          <w:szCs w:val="28"/>
          <w:lang w:val="uk-UA"/>
        </w:rPr>
        <w:t>(переклад із чеської).</w:t>
      </w:r>
    </w:p>
    <w:p w:rsidR="0001706A" w:rsidRPr="0001706A" w:rsidRDefault="0001706A" w:rsidP="000170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Право </w:t>
      </w:r>
      <w:proofErr w:type="spell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Європейського</w:t>
      </w:r>
      <w:proofErr w:type="spell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Союзу : </w:t>
      </w:r>
      <w:proofErr w:type="spellStart"/>
      <w:proofErr w:type="gram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/ [Р. А. Петров (</w:t>
      </w:r>
      <w:proofErr w:type="spell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авт. кол.), А. О. Вакуленко, Ван </w:t>
      </w:r>
      <w:proofErr w:type="spell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Елсувеге</w:t>
      </w:r>
      <w:proofErr w:type="spell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П. та </w:t>
      </w:r>
      <w:proofErr w:type="spell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.] ; за ред. Р. А. Петрова. – Вид. 9-те, </w:t>
      </w:r>
      <w:proofErr w:type="spell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змінене</w:t>
      </w:r>
      <w:proofErr w:type="spell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</w:t>
      </w:r>
      <w:proofErr w:type="spell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допов</w:t>
      </w:r>
      <w:proofErr w:type="spell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170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Право, 2019. – 442 с.</w:t>
      </w:r>
    </w:p>
    <w:p w:rsidR="0001706A" w:rsidRDefault="0001706A" w:rsidP="0001706A">
      <w:pPr>
        <w:rPr>
          <w:rFonts w:ascii="Times New Roman" w:hAnsi="Times New Roman" w:cs="Times New Roman"/>
        </w:rPr>
      </w:pPr>
    </w:p>
    <w:p w:rsidR="006B4EDF" w:rsidRPr="006B4EDF" w:rsidRDefault="006B4EDF" w:rsidP="006B4EDF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A179F0" w:rsidRPr="006B4EDF" w:rsidRDefault="00A179F0">
      <w:pPr>
        <w:rPr>
          <w:rFonts w:ascii="Times New Roman" w:hAnsi="Times New Roman" w:cs="Times New Roman"/>
        </w:rPr>
      </w:pPr>
    </w:p>
    <w:sectPr w:rsidR="00A179F0" w:rsidRPr="006B4EDF" w:rsidSect="0075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28A"/>
    <w:multiLevelType w:val="hybridMultilevel"/>
    <w:tmpl w:val="FE42D44E"/>
    <w:lvl w:ilvl="0" w:tplc="CC2403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0C2CCA"/>
    <w:multiLevelType w:val="hybridMultilevel"/>
    <w:tmpl w:val="5532BFA0"/>
    <w:lvl w:ilvl="0" w:tplc="C0309A8C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1B389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E053F"/>
    <w:multiLevelType w:val="hybridMultilevel"/>
    <w:tmpl w:val="87CA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D7231"/>
    <w:multiLevelType w:val="multilevel"/>
    <w:tmpl w:val="B310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B4EDF"/>
    <w:rsid w:val="0001706A"/>
    <w:rsid w:val="002853AB"/>
    <w:rsid w:val="006B4EDF"/>
    <w:rsid w:val="00751342"/>
    <w:rsid w:val="00A179F0"/>
    <w:rsid w:val="00B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2"/>
  </w:style>
  <w:style w:type="paragraph" w:styleId="6">
    <w:name w:val="heading 6"/>
    <w:basedOn w:val="a"/>
    <w:next w:val="a"/>
    <w:link w:val="60"/>
    <w:qFormat/>
    <w:rsid w:val="006B4EDF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4ED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Body Text"/>
    <w:basedOn w:val="a"/>
    <w:link w:val="a4"/>
    <w:semiHidden/>
    <w:rsid w:val="006B4E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B4ED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017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06A"/>
  </w:style>
  <w:style w:type="paragraph" w:styleId="a7">
    <w:name w:val="Normal (Web)"/>
    <w:basedOn w:val="a"/>
    <w:semiHidden/>
    <w:unhideWhenUsed/>
    <w:rsid w:val="000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17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2023-10-16T12:53:00Z</dcterms:created>
  <dcterms:modified xsi:type="dcterms:W3CDTF">2023-10-17T06:56:00Z</dcterms:modified>
</cp:coreProperties>
</file>