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FA" w:rsidRPr="006B01FA" w:rsidRDefault="00E12DB4" w:rsidP="006B01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Лекція 5</w:t>
      </w:r>
      <w:bookmarkStart w:id="0" w:name="_GoBack"/>
      <w:bookmarkEnd w:id="0"/>
    </w:p>
    <w:p w:rsidR="006B01FA" w:rsidRPr="006B01FA" w:rsidRDefault="006B01FA" w:rsidP="006B01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FE" w:rsidRPr="006B01FA" w:rsidRDefault="006B01FA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F25FE" w:rsidRPr="006B01FA">
        <w:rPr>
          <w:rFonts w:ascii="Times New Roman" w:hAnsi="Times New Roman" w:cs="Times New Roman"/>
          <w:b/>
          <w:sz w:val="28"/>
          <w:szCs w:val="28"/>
        </w:rPr>
        <w:t>Психологічна думка Нового часу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FA" w:rsidRPr="006B01FA" w:rsidRDefault="006B01FA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1FA" w:rsidRPr="006B01FA" w:rsidRDefault="006B01FA" w:rsidP="006B01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Загальна характеристика психології у XVII ст. Основні теорії Нового часу</w:t>
      </w:r>
    </w:p>
    <w:p w:rsidR="00AF25FE" w:rsidRDefault="006D21A9" w:rsidP="006B01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Вплив Ф.Бекона та Р.</w:t>
      </w:r>
      <w:r w:rsidR="00BB2056" w:rsidRPr="006B01FA">
        <w:rPr>
          <w:rFonts w:ascii="Times New Roman" w:hAnsi="Times New Roman" w:cs="Times New Roman"/>
          <w:sz w:val="28"/>
          <w:szCs w:val="28"/>
        </w:rPr>
        <w:t>Декарта на розвиток психології</w:t>
      </w:r>
      <w:r w:rsidR="00BB2056">
        <w:rPr>
          <w:rFonts w:ascii="Times New Roman" w:hAnsi="Times New Roman" w:cs="Times New Roman"/>
          <w:sz w:val="28"/>
          <w:szCs w:val="28"/>
        </w:rPr>
        <w:t>.</w:t>
      </w:r>
    </w:p>
    <w:p w:rsidR="00BB2056" w:rsidRDefault="006D21A9" w:rsidP="006B01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Наукові погляди Б.Спінози і Г.</w:t>
      </w:r>
      <w:proofErr w:type="spellStart"/>
      <w:r w:rsidR="00C9118B" w:rsidRPr="00C9118B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="00C9118B" w:rsidRPr="00C9118B">
        <w:rPr>
          <w:rFonts w:ascii="Times New Roman" w:hAnsi="Times New Roman" w:cs="Times New Roman"/>
          <w:sz w:val="28"/>
          <w:szCs w:val="28"/>
        </w:rPr>
        <w:t xml:space="preserve"> як представників раціоналізму в психології</w:t>
      </w:r>
      <w:r w:rsidR="00C9118B">
        <w:rPr>
          <w:rFonts w:ascii="Times New Roman" w:hAnsi="Times New Roman" w:cs="Times New Roman"/>
          <w:sz w:val="28"/>
          <w:szCs w:val="28"/>
        </w:rPr>
        <w:t>.</w:t>
      </w:r>
    </w:p>
    <w:p w:rsidR="00C9118B" w:rsidRDefault="006D21A9" w:rsidP="00C911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Наукова думка Т.Гоббса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</w:t>
      </w:r>
      <w:r w:rsidR="00C9118B" w:rsidRPr="00C9118B">
        <w:rPr>
          <w:rFonts w:ascii="Times New Roman" w:hAnsi="Times New Roman" w:cs="Times New Roman"/>
          <w:sz w:val="28"/>
          <w:szCs w:val="28"/>
        </w:rPr>
        <w:t>Локка</w:t>
      </w:r>
      <w:proofErr w:type="spellEnd"/>
      <w:r w:rsidR="00C9118B" w:rsidRPr="00C9118B">
        <w:rPr>
          <w:rFonts w:ascii="Times New Roman" w:hAnsi="Times New Roman" w:cs="Times New Roman"/>
          <w:sz w:val="28"/>
          <w:szCs w:val="28"/>
        </w:rPr>
        <w:t xml:space="preserve"> в межах сенсуалізму</w:t>
      </w:r>
      <w:r w:rsidR="00C9118B">
        <w:rPr>
          <w:rFonts w:ascii="Times New Roman" w:hAnsi="Times New Roman" w:cs="Times New Roman"/>
          <w:sz w:val="28"/>
          <w:szCs w:val="28"/>
        </w:rPr>
        <w:t>.</w:t>
      </w:r>
    </w:p>
    <w:p w:rsidR="006B01FA" w:rsidRDefault="006B01FA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5FE" w:rsidRPr="00C9118B" w:rsidRDefault="006B01FA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1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F25FE" w:rsidRPr="00C9118B">
        <w:rPr>
          <w:rFonts w:ascii="Times New Roman" w:hAnsi="Times New Roman" w:cs="Times New Roman"/>
          <w:b/>
          <w:sz w:val="28"/>
          <w:szCs w:val="28"/>
        </w:rPr>
        <w:t>Загальна характеристика психології у XVII ст. Основні теорії Нового часу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Термін</w:t>
      </w:r>
      <w:r w:rsidR="006B01F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«Новий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час» такий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умовний,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«Відродження». Вживаючи його, слід мати на увазі час зародження і утвердження буржуазного</w:t>
      </w:r>
      <w:r w:rsidR="006B01F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суспільного ладу, який висуває і обґрунтовує нові цінності й засади людського</w:t>
      </w:r>
      <w:r w:rsidR="006B01F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порівнянні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феодалізмом.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Машинне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виробництво,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поступово</w:t>
      </w:r>
      <w:r w:rsidR="006B01F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витісняючи ремесло, потребувало розвитку точних знань про закономірності</w:t>
      </w:r>
      <w:r w:rsidR="006B01F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Внаслідок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суспільством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постала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проблема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розробки</w:t>
      </w:r>
      <w:r w:rsidR="006B01F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методів, шляхів і прийомів вивчення природи.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XVII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ст. 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епоха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потужних змін у соціальному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житті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Західної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Європи, століття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наукової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революції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перемоги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нового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світогляду.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Початок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Нового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характеризувався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розквітом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наукової думки. Революція в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науці призвела до кардинальної зміни уявлень про те, що таке знання та наука 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їхні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задачі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місце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</w:t>
      </w:r>
      <w:r w:rsidR="0010797D">
        <w:rPr>
          <w:rFonts w:ascii="Times New Roman" w:hAnsi="Times New Roman" w:cs="Times New Roman"/>
          <w:sz w:val="28"/>
          <w:szCs w:val="28"/>
        </w:rPr>
        <w:t>успільстві.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10797D">
        <w:rPr>
          <w:rFonts w:ascii="Times New Roman" w:hAnsi="Times New Roman" w:cs="Times New Roman"/>
          <w:sz w:val="28"/>
          <w:szCs w:val="28"/>
        </w:rPr>
        <w:t>Наука,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10797D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10797D">
        <w:rPr>
          <w:rFonts w:ascii="Times New Roman" w:hAnsi="Times New Roman" w:cs="Times New Roman"/>
          <w:sz w:val="28"/>
          <w:szCs w:val="28"/>
        </w:rPr>
        <w:t>Г.</w:t>
      </w:r>
      <w:r w:rsidRPr="006B01FA">
        <w:rPr>
          <w:rFonts w:ascii="Times New Roman" w:hAnsi="Times New Roman" w:cs="Times New Roman"/>
          <w:sz w:val="28"/>
          <w:szCs w:val="28"/>
        </w:rPr>
        <w:t>Галілеєм,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здобуває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об’єкт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нове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поле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діяльності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дослідження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розкриття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законів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розвитку світу природи. На хвилі критики схоластики поступово відбувається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емансипація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отримання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автономії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багатьох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філософських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концепцій.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Розпочинається період розвитку психології в рамках філософських вчень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свідомість.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Становлення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характеризується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появою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нових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підходів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побудови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пов’язані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прагненням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зробити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теоретичні положення якомога більш раціональними й доказовими. Психологія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XVII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початкових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стадіях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розвитку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античної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науки, зміцнила свій зв’язок із філософією. Пояснити це можна тим, що зосередження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вивченні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душі(подібно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релігії)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дозволило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науці,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зароджувалася,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позбавитися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схоластичних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догм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відокремитися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богослов’я. Однак орієнтація на філософію також спричиняла для психології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певні складності, а саме: предмет психологічної науки розумівся доволі вузько, оскільки розглядалися переважно загальні закономірності розвитку людської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психіки, а не тваринного світу в цілому. Розвиток природознавства на тому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етапі також ще не міг створити об’єктивного </w:t>
      </w:r>
      <w:r w:rsidR="0010797D" w:rsidRPr="006B01FA">
        <w:rPr>
          <w:rFonts w:ascii="Times New Roman" w:hAnsi="Times New Roman" w:cs="Times New Roman"/>
          <w:sz w:val="28"/>
          <w:szCs w:val="28"/>
        </w:rPr>
        <w:t>підґрунтя</w:t>
      </w:r>
      <w:r w:rsidRPr="006B01F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вибудови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на його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основі повноцінної концепції психічного.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Однак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міцний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зв’язок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філософією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свідченням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намага</w:t>
      </w:r>
      <w:r w:rsidR="0010797D">
        <w:rPr>
          <w:rFonts w:ascii="Times New Roman" w:hAnsi="Times New Roman" w:cs="Times New Roman"/>
          <w:sz w:val="28"/>
          <w:szCs w:val="28"/>
        </w:rPr>
        <w:t>в</w:t>
      </w:r>
      <w:r w:rsidRPr="006B01FA">
        <w:rPr>
          <w:rFonts w:ascii="Times New Roman" w:hAnsi="Times New Roman" w:cs="Times New Roman"/>
          <w:sz w:val="28"/>
          <w:szCs w:val="28"/>
        </w:rPr>
        <w:t>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віднайти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дослідження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нарешті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визначитися зі сферою своєї діяльності. Остання розумілася перш за все як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вивчення шляхів </w:t>
      </w:r>
      <w:r w:rsidRPr="006B01FA">
        <w:rPr>
          <w:rFonts w:ascii="Times New Roman" w:hAnsi="Times New Roman" w:cs="Times New Roman"/>
          <w:sz w:val="28"/>
          <w:szCs w:val="28"/>
        </w:rPr>
        <w:lastRenderedPageBreak/>
        <w:t>вироблення у людини картини світу й самої себе. Причому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дана картина, як уявлялося, мала бути усвідомленою. Саме в усвідомленості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душі й розумі так само, як і мислителі Середньовіччя, філософи Нового часу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бачили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відмінність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живих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істот.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уточнення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набував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 психології, який врешті-решт втілюється в свідомості. Крім того, серед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найбільш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значущих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питань,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актуальних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античної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механізми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регуляції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поведінки,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рушійні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сили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закономірності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функціонування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перший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план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XVII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виходять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переважно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проблеми пізнання.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Таке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спрямування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зумовлено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декількома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причинами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насамперед,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прагненням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довести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реальні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можливості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осягненні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віри.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Абсолютно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закономірними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зв’язку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питання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послідовність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формування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об’єктивність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співвіднесення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образу,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вибудовує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своїй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свідомості, з реально існуючою картиною світу.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жаль,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свідомість,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сприяло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обмеженню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кола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досліджуваних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явищ,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наслідок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виводило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сфери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зовнішню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активність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поведінку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розглядалися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психологами античності в якості однієї зі складових душевного життя. Таким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чином,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центру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наукових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досліджень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деякий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випадали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проблеми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рушійних сил і регуляції зовнішньої діяльності. В той же час вивчення змісту 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функцій свідомості поступово привело вчених до встановлення її ролі в житті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відтак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поведінці.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психологією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знову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поставала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аналізу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різниці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нерозумною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(афективною) поведінкою,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свободи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Важливо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відзначити,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якщо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спочатку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перший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план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виходили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проблеми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психології, об’єктивності методів дослідження психіки 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аналізу отриманих даних,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</w:t>
      </w:r>
      <w:r w:rsidR="0010797D">
        <w:rPr>
          <w:rFonts w:ascii="Times New Roman" w:hAnsi="Times New Roman" w:cs="Times New Roman"/>
          <w:sz w:val="28"/>
          <w:szCs w:val="28"/>
        </w:rPr>
        <w:t xml:space="preserve"> були центральними для теорії Ф.</w:t>
      </w:r>
      <w:r w:rsidRPr="006B01FA">
        <w:rPr>
          <w:rFonts w:ascii="Times New Roman" w:hAnsi="Times New Roman" w:cs="Times New Roman"/>
          <w:sz w:val="28"/>
          <w:szCs w:val="28"/>
        </w:rPr>
        <w:t>Бекона, то, починаючи з Р</w:t>
      </w:r>
      <w:r w:rsidR="0010797D">
        <w:rPr>
          <w:rFonts w:ascii="Times New Roman" w:hAnsi="Times New Roman" w:cs="Times New Roman"/>
          <w:sz w:val="28"/>
          <w:szCs w:val="28"/>
        </w:rPr>
        <w:t>.</w:t>
      </w:r>
      <w:r w:rsidRPr="006B01FA">
        <w:rPr>
          <w:rFonts w:ascii="Times New Roman" w:hAnsi="Times New Roman" w:cs="Times New Roman"/>
          <w:sz w:val="28"/>
          <w:szCs w:val="28"/>
        </w:rPr>
        <w:t>Декарта, не менш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значущими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проблеми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функцій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поведінці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людини.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Обмеження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свідомістю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сприяло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також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удосконаленню інтроспективного методу дослідження, який, можливо, й був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доцільний для вивчення людиною усвідомлюваного нею внутрішнього світу, однак не міг сприяти його об’єктивному пізнанню.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Не слід забувати також і про те, що розвиток будь-якої науки, в тому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числі, й психології відбувається у взаємозв’язку зі становленням інших наук, які, на перший погляд, можуть здаватися надзвичайно далекими від психології. </w:t>
      </w:r>
    </w:p>
    <w:p w:rsidR="0010797D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Так,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задовго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(за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200 років)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виходу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шлях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самостійного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розвитку,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надзвичайно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потужно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розвивається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фізика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механіка,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дійсно є доволі віддаленими від дослідження природи людини. Тим не менше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зв’язок між фізикою, механікою і психологією все ж існував, оскільки ті самі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принципи, що використовувалися для роботи різних механізмів і визначили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собою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</w:t>
      </w:r>
      <w:r w:rsidR="0010797D">
        <w:rPr>
          <w:rFonts w:ascii="Times New Roman" w:hAnsi="Times New Roman" w:cs="Times New Roman"/>
          <w:sz w:val="28"/>
          <w:szCs w:val="28"/>
        </w:rPr>
        <w:t>озвиток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10797D">
        <w:rPr>
          <w:rFonts w:ascii="Times New Roman" w:hAnsi="Times New Roman" w:cs="Times New Roman"/>
          <w:sz w:val="28"/>
          <w:szCs w:val="28"/>
        </w:rPr>
        <w:t>психологічної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10797D">
        <w:rPr>
          <w:rFonts w:ascii="Times New Roman" w:hAnsi="Times New Roman" w:cs="Times New Roman"/>
          <w:sz w:val="28"/>
          <w:szCs w:val="28"/>
        </w:rPr>
        <w:t xml:space="preserve">науки.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lastRenderedPageBreak/>
        <w:t>Провісником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нового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етапу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розвитку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психології був </w:t>
      </w:r>
      <w:r w:rsidRPr="0010797D">
        <w:rPr>
          <w:rFonts w:ascii="Times New Roman" w:hAnsi="Times New Roman" w:cs="Times New Roman"/>
          <w:b/>
          <w:i/>
          <w:sz w:val="28"/>
          <w:szCs w:val="28"/>
        </w:rPr>
        <w:t>Галілео Галілей</w:t>
      </w:r>
      <w:r w:rsidR="001079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(1564-1642). Він вчив, що природа є системою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рухливих тіл, які не володіють ніякими </w:t>
      </w:r>
      <w:r w:rsidR="00C67C6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16864</wp:posOffset>
            </wp:positionH>
            <wp:positionV relativeFrom="paragraph">
              <wp:posOffset>412691</wp:posOffset>
            </wp:positionV>
            <wp:extent cx="2160625" cy="2137144"/>
            <wp:effectExtent l="19050" t="0" r="0" b="0"/>
            <wp:wrapTight wrapText="bothSides">
              <wp:wrapPolygon edited="0">
                <wp:start x="-190" y="0"/>
                <wp:lineTo x="-190" y="21372"/>
                <wp:lineTo x="21520" y="21372"/>
                <wp:lineTo x="21520" y="0"/>
                <wp:lineTo x="-190" y="0"/>
              </wp:wrapPolygon>
            </wp:wrapTight>
            <wp:docPr id="14" name="Рисунок 9" descr="Галилео Галилей / Интернет-газета «Мир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алилео Галилей / Интернет-газета «Мирт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25" cy="213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01FA">
        <w:rPr>
          <w:rFonts w:ascii="Times New Roman" w:hAnsi="Times New Roman" w:cs="Times New Roman"/>
          <w:sz w:val="28"/>
          <w:szCs w:val="28"/>
        </w:rPr>
        <w:t>властивостями, крім геометричних та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механічних.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Усе,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відбувається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варто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пояснювати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цими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матеріальними властивостями, тільки законами механіки. Панівне століттями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переконання в тому, що рухами природних тіл правлять безтілесні душі, було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переборено. Цей новий погляд на світобудову здійснив повний переворот 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поясненні причин поведінки живих істот.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Основною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ідеєю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культури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XVII ст. 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сфері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філософії,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психології, що перебувала під її впливом, – був дух механіцизму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уявлення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Всесвіту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вигляді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велетенської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машини.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Дана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концепція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базувалася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твердженні, що всі природні процеси визначені на механічному рівні й можуть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бути пояснені на основі законів фізики.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Уявлення Всесвіту, складеного з рухливих атомів, приводило вчених до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думки, що будь-яке фізичне переміщення атома відбувається внаслідок чогось, 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викликається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безпосередньою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причиною(рухом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атома,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який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співударяється з першим). Результат такої взаємодії можна виміряти, а отже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передбачити. Всесвіт повністю впорядкований і працює в прямому сенсі як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годинник. Світ створений Богом найбільш досконалим чином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у XVII ст. саме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Богу приписувалося створення всіх причинно-наслідкових зв’язків, – і як тільки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вчені зможуть відкрити закони функціонування світу, вони зможуть абсолютно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точно передбачати все, що відбудеться в майбутньому.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Методи і досягнення науки зростали в цю епоху паралельно з розвитком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технології, при цьому взаємодоповнюючись. Спостереження та експеримент, що супроводжувалися точними кількісними вимірювальними методами, стали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необхідними рисами науки. Проте психології поки що це не стосувалося. Саме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з’явилися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доволі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досконалі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термометри,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барометри,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логарифмічні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лінійки,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маятникові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годинники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механічні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прилади,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характерні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століття механіки. Ці події, в свою чергу, сприяли формуванню переконання в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тому,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абсолютно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будь-яке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явище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Всесвіті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піддається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кількісному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вимірюванню, в тому числі, й людина.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Метафора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годинника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доволі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наочно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виражає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собою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механіцизму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XVII ст.,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годинниковий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механізм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праву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названий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найвеличнішим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витвором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усіх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часів.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Жоден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механічний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прилад 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здійснив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великого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впливу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всіх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рівнях.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XVII ст. годинників уже була велика кількість, до того ж, вони були доволі доступні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багатьом людям.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Науковці, у то</w:t>
      </w:r>
      <w:r w:rsidR="0010797D">
        <w:rPr>
          <w:rFonts w:ascii="Times New Roman" w:hAnsi="Times New Roman" w:cs="Times New Roman"/>
          <w:sz w:val="28"/>
          <w:szCs w:val="28"/>
        </w:rPr>
        <w:t>му числі Р.</w:t>
      </w:r>
      <w:r w:rsidRPr="006B01FA">
        <w:rPr>
          <w:rFonts w:ascii="Times New Roman" w:hAnsi="Times New Roman" w:cs="Times New Roman"/>
          <w:sz w:val="28"/>
          <w:szCs w:val="28"/>
        </w:rPr>
        <w:t>Декарт, стверджували, що Всесвіт є ніщо інше, як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«чудовий зразок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годинникового механізму». Якщо Всесвіт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це машина, подібна до годинникового механізму, колись створеного Богом і запущеного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роботу,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означає,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могла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існувати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надалі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будь-якого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втручання ззовні. Таким чином, метафора світу як годинника проклала дорогу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ідеї </w:t>
      </w:r>
      <w:r w:rsidRPr="006B01FA">
        <w:rPr>
          <w:rFonts w:ascii="Times New Roman" w:hAnsi="Times New Roman" w:cs="Times New Roman"/>
          <w:sz w:val="28"/>
          <w:szCs w:val="28"/>
        </w:rPr>
        <w:lastRenderedPageBreak/>
        <w:t>детермінізму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вірі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те, 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кожна подія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заздалегідь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визначена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минулими подіями. Якщо можна пізнати послідовність роботи годинникового</w:t>
      </w:r>
      <w:r w:rsidR="0010797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механізму,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зрозуміти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особливості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функціонування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окремих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частин Всесвіту і передбачити все майбутні в ньому події. Розібратися в будові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 роботі годинника нескладно, що призводить до ідеї редукціонізму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(учіння, 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пояснює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складні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явища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більш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високого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рівня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термінах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простих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явищ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нижчого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рівня).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Редукціоніський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підхід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притаманний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будь-якої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науки, включаючи і нову психологію.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Так,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 XVII ст.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ствердився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новий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погляд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Всесвіт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велетенський механізм. Подібний підхід розвивався і в учіннях про людське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розглядалося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своєрідна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машина-автомат,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функціонує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принципом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будь-якого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механізму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суворими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фізики.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новий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пояснюючий принцип отримав назву </w:t>
      </w:r>
      <w:r w:rsidRPr="001A57CC">
        <w:rPr>
          <w:rFonts w:ascii="Times New Roman" w:hAnsi="Times New Roman" w:cs="Times New Roman"/>
          <w:i/>
          <w:sz w:val="28"/>
          <w:szCs w:val="28"/>
        </w:rPr>
        <w:t>механістичний детермінізм</w:t>
      </w:r>
      <w:r w:rsidRPr="006B01FA">
        <w:rPr>
          <w:rFonts w:ascii="Times New Roman" w:hAnsi="Times New Roman" w:cs="Times New Roman"/>
          <w:sz w:val="28"/>
          <w:szCs w:val="28"/>
        </w:rPr>
        <w:t>, і саме він є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провідним в психології даного періоду.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Слід відзначити, що в XVII ст. беруть початок ті тривалі процеси, яким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завдячує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своїм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існуванням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сучасна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наука.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Раніше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мислителі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намагалися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віднайти відповіді на всі питання в минулому, звертаючись за роз’ясненнями до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Аристотеля та інших філософів, до Біблії. У своїх дослідженнях людина мала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керуватися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авторитетних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авторів,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догмою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настановами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церкви. Тепер же визначальним стає нове методологічне </w:t>
      </w:r>
      <w:r w:rsidR="001A57CC">
        <w:rPr>
          <w:rFonts w:ascii="Times New Roman" w:hAnsi="Times New Roman" w:cs="Times New Roman"/>
          <w:sz w:val="28"/>
          <w:szCs w:val="28"/>
        </w:rPr>
        <w:t xml:space="preserve">підґрунтя </w:t>
      </w:r>
      <w:r w:rsidRPr="006B01FA">
        <w:rPr>
          <w:rFonts w:ascii="Times New Roman" w:hAnsi="Times New Roman" w:cs="Times New Roman"/>
          <w:sz w:val="28"/>
          <w:szCs w:val="28"/>
        </w:rPr>
        <w:t>– емпіризм, побудова процесу пізнання на основі спостереження та експерименту. Знання, орієнтоване лише на традицію та авторитет, тепер сприймалися як дещо, що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слід піддавати сумніву.</w:t>
      </w:r>
    </w:p>
    <w:p w:rsidR="00AF25FE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Зміна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інтерес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учених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об’єктивних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методів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дослідження позначилися й на розумінні новим поколінням поняття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«душа». Для тлумачення фактів психічного життя вже недостатньо було звертатися до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поняття,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виникла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знаходженні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підходу для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пояснення активності тіла й виявлення нового джерела енергії для внутрішньої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 зовнішньої активності. Цьому якраз і допомогли розкриті принципи механіки</w:t>
      </w:r>
      <w:r w:rsidR="001A57CC">
        <w:rPr>
          <w:rFonts w:ascii="Times New Roman" w:hAnsi="Times New Roman" w:cs="Times New Roman"/>
          <w:sz w:val="28"/>
          <w:szCs w:val="28"/>
        </w:rPr>
        <w:t xml:space="preserve"> 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1A57CC">
        <w:rPr>
          <w:rFonts w:ascii="Times New Roman" w:hAnsi="Times New Roman" w:cs="Times New Roman"/>
          <w:sz w:val="28"/>
          <w:szCs w:val="28"/>
        </w:rPr>
        <w:t>закони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1A57CC">
        <w:rPr>
          <w:rFonts w:ascii="Times New Roman" w:hAnsi="Times New Roman" w:cs="Times New Roman"/>
          <w:sz w:val="28"/>
          <w:szCs w:val="28"/>
        </w:rPr>
        <w:t>І.</w:t>
      </w:r>
      <w:r w:rsidRPr="006B01FA">
        <w:rPr>
          <w:rFonts w:ascii="Times New Roman" w:hAnsi="Times New Roman" w:cs="Times New Roman"/>
          <w:sz w:val="28"/>
          <w:szCs w:val="28"/>
        </w:rPr>
        <w:t>Ньютона.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використані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обґрунтування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першої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історії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теорії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рефлексу,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поступово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отримувала все більше обґрунтування у відкриттях в суміжних з психологією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сферах науки, і стала одним із постулатів сучасної психології.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Надзвичайно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важливою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подальшого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розвитку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була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концепція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про душі-монади, в якій він доводив, що свідоме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це лише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одна з її складових, окрім якої існує ще сфера підсвідомого. Згодом, особливо в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німецькій психології, подібне припущення буде виникати і в учіннях інших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авторів,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безперечно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сприятиме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розширенню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виведенню за рамки лише свідомості.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сказано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вище,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першому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плані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XVII ст.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поставала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проблема пізнання. При цьому, вчені виходили з різних наукових позицій в її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дослідженні. Одні були переконані, що основою всіх знань людини є відчуття, інші більш значущим вважали мислення. </w:t>
      </w:r>
    </w:p>
    <w:p w:rsidR="001A57CC" w:rsidRDefault="001A57CC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88542" cy="1807535"/>
            <wp:effectExtent l="19050" t="0" r="222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F25FE" w:rsidRDefault="001A57CC" w:rsidP="001A57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CC">
        <w:rPr>
          <w:rFonts w:ascii="Times New Roman" w:hAnsi="Times New Roman" w:cs="Times New Roman"/>
          <w:b/>
          <w:sz w:val="28"/>
          <w:szCs w:val="28"/>
        </w:rPr>
        <w:t>Рис.</w:t>
      </w:r>
      <w:r w:rsidR="00AF25FE" w:rsidRPr="001A57CC">
        <w:rPr>
          <w:rFonts w:ascii="Times New Roman" w:hAnsi="Times New Roman" w:cs="Times New Roman"/>
          <w:b/>
          <w:sz w:val="28"/>
          <w:szCs w:val="28"/>
        </w:rPr>
        <w:t>1. Основні теорії Нового часу</w:t>
      </w:r>
    </w:p>
    <w:p w:rsidR="001A57CC" w:rsidRPr="001A57CC" w:rsidRDefault="001A57CC" w:rsidP="001A57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7CC">
        <w:rPr>
          <w:rFonts w:ascii="Times New Roman" w:hAnsi="Times New Roman" w:cs="Times New Roman"/>
          <w:b/>
          <w:i/>
          <w:sz w:val="28"/>
          <w:szCs w:val="28"/>
        </w:rPr>
        <w:t>Сенсуалізм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(лат.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sensus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сприймання)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напрям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теорії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головною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формою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достовірного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проголошує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відчуття.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Сенсуалістичний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підхід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провідній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чуттєвого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 дійсності, представленого не лише відчуттями і сприйняттями, а й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уявленнями людини. На думку представників даної теорії, пізнавальний процес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єдиний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охоплює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мислення(тобто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відбувається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сходження від часткового до загального, поступового узагальнення окремих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класи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виведення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логіки).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Сенсуалісти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стверджували: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нічого,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представлено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відчуттях, наголошуючи при цьому на узагальненні розумом даних, отриманих органами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чуття. Представники сенсуалізму були переконані в тому, що вроджених ідей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існує,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виникають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процесі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навчання.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Крім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відчуття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пасивні, тому суб’єктивність відчуттів призводить до виокремлення первинних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вторинних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якостей.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Звідси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заперечення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сенсуалістами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можливості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абсолютної пізнаваності світу.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7CC">
        <w:rPr>
          <w:rFonts w:ascii="Times New Roman" w:hAnsi="Times New Roman" w:cs="Times New Roman"/>
          <w:b/>
          <w:i/>
          <w:sz w:val="28"/>
          <w:szCs w:val="28"/>
        </w:rPr>
        <w:t>Раціоналізм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rationalis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– розумний) – вчення про те, що в основі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лежать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вроджені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поняття,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розвиваються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основі задатків і нахилів, але також вже наявних у свідомості людини при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народженні.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Представники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даного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напряму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вважали,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отримання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понять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неможливе шляхом узагальнення чуттєвих вражень.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Раціоналісти не відкидали значення відчуттів, але це стосувалося лише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розуміння одиничних об'єктів і явищ. Також вони погоджувалися з тим, що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властивостей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якостей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окремих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явищ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ґрунтуються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переважно на чуттєвому досвіді. Коли йдеться про загальні поняття, то вони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осягаються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допомогою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Раціоналісти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стверджували: жодне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логічне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узагальнення даних,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отриманих при чуттєвому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сприйнятті, 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проникнути в сутність речей. Так, пізнання складається з</w:t>
      </w:r>
      <w:r w:rsid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2-х етапів: </w:t>
      </w:r>
    </w:p>
    <w:p w:rsidR="00AF25FE" w:rsidRPr="001A57CC" w:rsidRDefault="00AF25FE" w:rsidP="001A57CC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57CC">
        <w:rPr>
          <w:rFonts w:ascii="Times New Roman" w:hAnsi="Times New Roman" w:cs="Times New Roman"/>
          <w:sz w:val="28"/>
          <w:szCs w:val="28"/>
        </w:rPr>
        <w:t>сходження від часткового до загального, від сприймання до логічного</w:t>
      </w:r>
      <w:r w:rsidR="001A57CC" w:rsidRP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1A57CC">
        <w:rPr>
          <w:rFonts w:ascii="Times New Roman" w:hAnsi="Times New Roman" w:cs="Times New Roman"/>
          <w:sz w:val="28"/>
          <w:szCs w:val="28"/>
        </w:rPr>
        <w:t>мислення(як у сенсуалізмі),</w:t>
      </w:r>
    </w:p>
    <w:p w:rsidR="00AF25FE" w:rsidRPr="001A57CC" w:rsidRDefault="00AF25FE" w:rsidP="001A57CC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57CC">
        <w:rPr>
          <w:rFonts w:ascii="Times New Roman" w:hAnsi="Times New Roman" w:cs="Times New Roman"/>
          <w:sz w:val="28"/>
          <w:szCs w:val="28"/>
        </w:rPr>
        <w:t>інтуїтивне мислення, що отримує істинне знання з розуму, в якому</w:t>
      </w:r>
      <w:r w:rsidR="001A57CC" w:rsidRP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1A57CC">
        <w:rPr>
          <w:rFonts w:ascii="Times New Roman" w:hAnsi="Times New Roman" w:cs="Times New Roman"/>
          <w:sz w:val="28"/>
          <w:szCs w:val="28"/>
        </w:rPr>
        <w:t>відбувається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1A57CC">
        <w:rPr>
          <w:rFonts w:ascii="Times New Roman" w:hAnsi="Times New Roman" w:cs="Times New Roman"/>
          <w:sz w:val="28"/>
          <w:szCs w:val="28"/>
        </w:rPr>
        <w:t>миттєва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1A57CC">
        <w:rPr>
          <w:rFonts w:ascii="Times New Roman" w:hAnsi="Times New Roman" w:cs="Times New Roman"/>
          <w:sz w:val="28"/>
          <w:szCs w:val="28"/>
        </w:rPr>
        <w:t>актуалізація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1A57CC">
        <w:rPr>
          <w:rFonts w:ascii="Times New Roman" w:hAnsi="Times New Roman" w:cs="Times New Roman"/>
          <w:sz w:val="28"/>
          <w:szCs w:val="28"/>
        </w:rPr>
        <w:t>поняття,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1A57CC">
        <w:rPr>
          <w:rFonts w:ascii="Times New Roman" w:hAnsi="Times New Roman" w:cs="Times New Roman"/>
          <w:sz w:val="28"/>
          <w:szCs w:val="28"/>
        </w:rPr>
        <w:t>сформульоване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1A57CC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1A57CC">
        <w:rPr>
          <w:rFonts w:ascii="Times New Roman" w:hAnsi="Times New Roman" w:cs="Times New Roman"/>
          <w:sz w:val="28"/>
          <w:szCs w:val="28"/>
        </w:rPr>
        <w:t>основі</w:t>
      </w:r>
      <w:r w:rsidR="001A57CC" w:rsidRPr="001A57CC">
        <w:rPr>
          <w:rFonts w:ascii="Times New Roman" w:hAnsi="Times New Roman" w:cs="Times New Roman"/>
          <w:sz w:val="28"/>
          <w:szCs w:val="28"/>
        </w:rPr>
        <w:t xml:space="preserve"> </w:t>
      </w:r>
      <w:r w:rsidRPr="001A57CC">
        <w:rPr>
          <w:rFonts w:ascii="Times New Roman" w:hAnsi="Times New Roman" w:cs="Times New Roman"/>
          <w:sz w:val="28"/>
          <w:szCs w:val="28"/>
        </w:rPr>
        <w:t xml:space="preserve">усвідомлення всезагальних законів і властивостей предметів.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Саме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інтуїтивне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представників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раціоналістичного</w:t>
      </w:r>
      <w:r w:rsidR="00863F4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підходу,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можливість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істинного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Виокремлення</w:t>
      </w:r>
      <w:r w:rsidR="00863F4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раціоналістами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другого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етапу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процесі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пояснюється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тим,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863F4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відміну від </w:t>
      </w:r>
      <w:r w:rsidRPr="006B01FA">
        <w:rPr>
          <w:rFonts w:ascii="Times New Roman" w:hAnsi="Times New Roman" w:cs="Times New Roman"/>
          <w:sz w:val="28"/>
          <w:szCs w:val="28"/>
        </w:rPr>
        <w:lastRenderedPageBreak/>
        <w:t xml:space="preserve">сенсуалістів, вони не вважали сформоване поняття остаточним і, головне, об’єктивним і таким, що передає істотні властивості оточуючого світу.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Для осягнення загального не достатньо чуттєвого досвіду, тому виокремлення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другого етапу в процесі пізнання дійсності є просто необхідним.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Звідси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абсолютно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закономірним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заперечення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раціоналістами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твердження представників сенсуалізму про те, що психіка дитини є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«чистою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дошкою», адже,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індивідуального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чуттєвого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досвіду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неможливо вивести основні поняття і закони, які можуть пояснити навколишню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дійсність.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Слід зазначити, що на початку Нового часу більш розповсюдженим був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раціоналізм, який розроблявся Р. Декартом, Б. Спінозою, Г.-В.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Лейбніцем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Багато в чому пріоритет даного підходу був пов’язаний з провідною роллю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розуму в процесі істинного пізнання світу, якому під силу допомогти філософії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 психології позбутися наслідків схоластики. Однак вже в середині століття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інтенсивний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розвиток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точних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промисловості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зробив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очевидною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необхідність враховувати в психології й нові вимоги часу, а тому все більшого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розповсюдження в науці почав набувати сенсуалізм, представлений на той час</w:t>
      </w:r>
      <w:r w:rsidR="00BB2056">
        <w:rPr>
          <w:rFonts w:ascii="Times New Roman" w:hAnsi="Times New Roman" w:cs="Times New Roman"/>
          <w:sz w:val="28"/>
          <w:szCs w:val="28"/>
        </w:rPr>
        <w:t xml:space="preserve"> концепціями Д.Локка і Т.</w:t>
      </w:r>
      <w:r w:rsidRPr="006B01FA">
        <w:rPr>
          <w:rFonts w:ascii="Times New Roman" w:hAnsi="Times New Roman" w:cs="Times New Roman"/>
          <w:sz w:val="28"/>
          <w:szCs w:val="28"/>
        </w:rPr>
        <w:t>Гоббса. Ідея про те, що всі люди від природи мають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однакові можливості, що зі знанням не можна народитися, воно формується в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процесі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навчання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виховання,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домінуючою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пізніше,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епоху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Просвітництва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(XVIII ст.). </w:t>
      </w:r>
    </w:p>
    <w:p w:rsidR="00BB2056" w:rsidRDefault="00BB2056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5FE" w:rsidRPr="00BB2056" w:rsidRDefault="00BB2056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0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F25FE" w:rsidRPr="00BB2056">
        <w:rPr>
          <w:rFonts w:ascii="Times New Roman" w:hAnsi="Times New Roman" w:cs="Times New Roman"/>
          <w:b/>
          <w:sz w:val="28"/>
          <w:szCs w:val="28"/>
        </w:rPr>
        <w:t>Вплив Ф. Бекона та Р. Декарта на розвиток психології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Уже наприкінці XVI – поч. XVII ст. у науці закладаються два основні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підходи у теорії пізнання, пов’язані з іменами видатних мислителів</w:t>
      </w:r>
      <w:r w:rsidR="00BB2056">
        <w:rPr>
          <w:rFonts w:ascii="Times New Roman" w:hAnsi="Times New Roman" w:cs="Times New Roman"/>
          <w:sz w:val="28"/>
          <w:szCs w:val="28"/>
        </w:rPr>
        <w:t xml:space="preserve"> – Ф.</w:t>
      </w:r>
      <w:r w:rsidRPr="006B01FA">
        <w:rPr>
          <w:rFonts w:ascii="Times New Roman" w:hAnsi="Times New Roman" w:cs="Times New Roman"/>
          <w:sz w:val="28"/>
          <w:szCs w:val="28"/>
        </w:rPr>
        <w:t>Бекона</w:t>
      </w:r>
      <w:r w:rsidR="00BB2056">
        <w:rPr>
          <w:rFonts w:ascii="Times New Roman" w:hAnsi="Times New Roman" w:cs="Times New Roman"/>
          <w:sz w:val="28"/>
          <w:szCs w:val="28"/>
        </w:rPr>
        <w:t xml:space="preserve"> і Р.Декарта. Ф.</w:t>
      </w:r>
      <w:r w:rsidRPr="006B01FA">
        <w:rPr>
          <w:rFonts w:ascii="Times New Roman" w:hAnsi="Times New Roman" w:cs="Times New Roman"/>
          <w:sz w:val="28"/>
          <w:szCs w:val="28"/>
        </w:rPr>
        <w:t>Бекон став засновником емпіризму з орієнтацією на чуттєве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</w:t>
      </w:r>
      <w:r w:rsidR="00BB2056">
        <w:rPr>
          <w:rFonts w:ascii="Times New Roman" w:hAnsi="Times New Roman" w:cs="Times New Roman"/>
          <w:sz w:val="28"/>
          <w:szCs w:val="28"/>
        </w:rPr>
        <w:t>ання, досвід та експеримент, Р.</w:t>
      </w:r>
      <w:r w:rsidRPr="006B01FA">
        <w:rPr>
          <w:rFonts w:ascii="Times New Roman" w:hAnsi="Times New Roman" w:cs="Times New Roman"/>
          <w:sz w:val="28"/>
          <w:szCs w:val="28"/>
        </w:rPr>
        <w:t>Декарт втілював раціоналістичний підхід у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науці.</w:t>
      </w:r>
    </w:p>
    <w:p w:rsidR="00AF25FE" w:rsidRPr="006B01FA" w:rsidRDefault="00BB2056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405130</wp:posOffset>
            </wp:positionV>
            <wp:extent cx="2447290" cy="2976880"/>
            <wp:effectExtent l="19050" t="0" r="0" b="0"/>
            <wp:wrapTight wrapText="bothSides">
              <wp:wrapPolygon edited="0">
                <wp:start x="-168" y="0"/>
                <wp:lineTo x="-168" y="21425"/>
                <wp:lineTo x="21522" y="21425"/>
                <wp:lineTo x="21522" y="0"/>
                <wp:lineTo x="-168" y="0"/>
              </wp:wrapPolygon>
            </wp:wrapTight>
            <wp:docPr id="2" name="Рисунок 1" descr="Френсис Бэкон - Философия Нового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енсис Бэкон - Философия Нового времен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F25FE" w:rsidRPr="00BB2056">
        <w:rPr>
          <w:rFonts w:ascii="Times New Roman" w:hAnsi="Times New Roman" w:cs="Times New Roman"/>
          <w:b/>
          <w:i/>
          <w:sz w:val="28"/>
          <w:szCs w:val="28"/>
        </w:rPr>
        <w:t>Френсис</w:t>
      </w:r>
      <w:proofErr w:type="spellEnd"/>
      <w:r w:rsidR="00AF25FE" w:rsidRPr="00BB2056">
        <w:rPr>
          <w:rFonts w:ascii="Times New Roman" w:hAnsi="Times New Roman" w:cs="Times New Roman"/>
          <w:b/>
          <w:i/>
          <w:sz w:val="28"/>
          <w:szCs w:val="28"/>
        </w:rPr>
        <w:t xml:space="preserve"> Бекон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 (1561-1626) – англійський філософ і видатний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політичний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діяч,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який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своїми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науковими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поглядами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був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близький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філософії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доби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Ренесансу.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основі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його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лежить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гуманістичний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світогляд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епохи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Відродження,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втілений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вірі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вченого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безмежну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могутність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людини,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панування над природою. Однак, на думку Бекона, ця людська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сила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зумовлена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досягненнями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науки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техніки,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дозволяє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віднести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мислителя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нової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епохи.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Найбільш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відомими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роботами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філософа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є: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«Досліди або повчання моральні й політичні» (1597), «Новий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органон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F25FE" w:rsidRPr="006B01FA">
        <w:rPr>
          <w:rFonts w:ascii="Times New Roman" w:hAnsi="Times New Roman" w:cs="Times New Roman"/>
          <w:sz w:val="28"/>
          <w:szCs w:val="28"/>
        </w:rPr>
        <w:t>(1620),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«Про гідність і примноження наук» (1623), «Нова Атлантида» (1627) та ін.</w:t>
      </w:r>
    </w:p>
    <w:p w:rsidR="00AF25FE" w:rsidRPr="006B01FA" w:rsidRDefault="00BB2056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AF25FE" w:rsidRPr="006B01FA">
        <w:rPr>
          <w:rFonts w:ascii="Times New Roman" w:hAnsi="Times New Roman" w:cs="Times New Roman"/>
          <w:sz w:val="28"/>
          <w:szCs w:val="28"/>
        </w:rPr>
        <w:t>Бекон один із перших відобразив загальну для філософії Нового часу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орієнтацію </w:t>
      </w:r>
      <w:r w:rsidR="00AF25FE" w:rsidRPr="006B01FA">
        <w:rPr>
          <w:rFonts w:ascii="Times New Roman" w:hAnsi="Times New Roman" w:cs="Times New Roman"/>
          <w:sz w:val="28"/>
          <w:szCs w:val="28"/>
        </w:rPr>
        <w:lastRenderedPageBreak/>
        <w:t>на науку як найвищу духовну цінність. Вчений не заперечує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Божого, однак на відміну від схоластів, вважає, що віра не вище за знання,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навпаки, вона підкріплюється знанням, тобто залежить від нього. Критикуючи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схоластичний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спосіб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мислення,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який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повністю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заперечує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досвід,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науковець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стверджує,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«найкращий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доказів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досвід,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який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міститься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експерименті».</w:t>
      </w:r>
    </w:p>
    <w:p w:rsidR="00AF25FE" w:rsidRPr="006B01FA" w:rsidRDefault="00BB2056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AF25FE" w:rsidRPr="006B01FA">
        <w:rPr>
          <w:rFonts w:ascii="Times New Roman" w:hAnsi="Times New Roman" w:cs="Times New Roman"/>
          <w:sz w:val="28"/>
          <w:szCs w:val="28"/>
        </w:rPr>
        <w:t>Бекона вважають засновником емпіризму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– напряму,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що на відміну 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сенсуалізму, стверджував, що істинне знання </w:t>
      </w:r>
      <w:r w:rsidRPr="006B01FA">
        <w:rPr>
          <w:rFonts w:ascii="Times New Roman" w:hAnsi="Times New Roman" w:cs="Times New Roman"/>
          <w:sz w:val="28"/>
          <w:szCs w:val="28"/>
        </w:rPr>
        <w:t>ґрунтується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 не лише на чуттєвому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досвіді,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експерименті,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коли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дані,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отримані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нашими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органами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чуття, мають перевірятися і доповнюватися результатами експерименту. Вчений був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переконаний, що знання не можна отримати в готовому вигляді, його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потібно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відкривати, здобувати дослідним шляхом. Саме те, що емпіризм Бекона являє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собою не просто чуттєве сприйняття, а досвід, заснований на експерименті, 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підстави вважати науковця засновником емпіричної, експериментальної науки.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Важливою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передумовою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побудови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нової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також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об’єктивного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дійсності,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Бекона,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очищення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ідолів, або примар(тобто помилок, недоліків людського розуму): </w:t>
      </w:r>
    </w:p>
    <w:p w:rsidR="00BB2056" w:rsidRDefault="00BB2056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4067" cy="1839433"/>
            <wp:effectExtent l="0" t="0" r="13970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F25FE" w:rsidRDefault="00AF25FE" w:rsidP="00BB20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56">
        <w:rPr>
          <w:rFonts w:ascii="Times New Roman" w:hAnsi="Times New Roman" w:cs="Times New Roman"/>
          <w:b/>
          <w:sz w:val="28"/>
          <w:szCs w:val="28"/>
        </w:rPr>
        <w:t>Рис. 2. «Ідоли» (помилкові судження) за Ф. Беконом</w:t>
      </w:r>
    </w:p>
    <w:p w:rsidR="00BB2056" w:rsidRPr="00BB2056" w:rsidRDefault="00BB2056" w:rsidP="00BB20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«Ідоли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роду»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перешкоди,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зумовлені природною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недосконалістю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самого людського розуму, властивою всім людям; «ідоли печери» – помилки, спричинені індивідуальними особливостями розуму індивідів; «ідоли площі» –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спотворення,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виникають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внаслідок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спілкування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людьми;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«ідоли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театру»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перешкоди,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породжені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вірою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авторитети,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стародавні</w:t>
      </w:r>
      <w:r w:rsidR="00BB2056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традиції, які можуть містити не лише істину, а й хибні міркування.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 думку Ф. Бекона, ідоли роду і печери є вродженими, інші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набутими.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Звільнення від таких ідолів-помилок людині дається дуже важко, але все ж це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можливо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завдяки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філософії,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вдається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озброїти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знаряддями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індуктивна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логіка.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новий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(індуктивну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логіку)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Бекон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назвав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органон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порівнював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можливістю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використання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лінійки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циркуля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креслення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рівних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ліній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досконалих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кіл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людьми,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наділені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різними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здібностями.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був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переконаний, що оволодіння цим методом сприятиме однаковим можливостям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</w:t>
      </w:r>
      <w:r w:rsidR="004509D3">
        <w:rPr>
          <w:rFonts w:ascii="Times New Roman" w:hAnsi="Times New Roman" w:cs="Times New Roman"/>
          <w:sz w:val="28"/>
          <w:szCs w:val="28"/>
        </w:rPr>
        <w:t>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>
        <w:rPr>
          <w:rFonts w:ascii="Times New Roman" w:hAnsi="Times New Roman" w:cs="Times New Roman"/>
          <w:sz w:val="28"/>
          <w:szCs w:val="28"/>
        </w:rPr>
        <w:t>істини.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>
        <w:rPr>
          <w:rFonts w:ascii="Times New Roman" w:hAnsi="Times New Roman" w:cs="Times New Roman"/>
          <w:sz w:val="28"/>
          <w:szCs w:val="28"/>
        </w:rPr>
        <w:t>Таким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>
        <w:rPr>
          <w:rFonts w:ascii="Times New Roman" w:hAnsi="Times New Roman" w:cs="Times New Roman"/>
          <w:sz w:val="28"/>
          <w:szCs w:val="28"/>
        </w:rPr>
        <w:t>чином,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>
        <w:rPr>
          <w:rFonts w:ascii="Times New Roman" w:hAnsi="Times New Roman" w:cs="Times New Roman"/>
          <w:sz w:val="28"/>
          <w:szCs w:val="28"/>
        </w:rPr>
        <w:t>Ф.</w:t>
      </w:r>
      <w:r w:rsidRPr="006B01FA">
        <w:rPr>
          <w:rFonts w:ascii="Times New Roman" w:hAnsi="Times New Roman" w:cs="Times New Roman"/>
          <w:sz w:val="28"/>
          <w:szCs w:val="28"/>
        </w:rPr>
        <w:t>Бекон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робить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доступною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кожному.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lastRenderedPageBreak/>
        <w:t>Для того, щоб запобігти й уберегти мозок від передчасних узагальнень, філософ пропонує три типи таблиць-впорядкувань: таблиця наявності, таблиця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відсутності, таблиця ступенів, укладання яких є підготовкою до індукції. Так, усі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випадки,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виявляється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досліджуване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явище,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вноситися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дослідником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першої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таблиці.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Приклади,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відшукуване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явище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спостерігається,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повинні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потрапляти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таблиці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відсутності.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Випадки,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відображають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ступінь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посилення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послаблення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досліджуваного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процесу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(явища),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розміщуються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таблиці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ступеня.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Після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відзначить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розмаїття фактів, слід здійснити пошук такої особливості, яка була б наявна, відсутня або змінювалася одночасно з досліджуваним явищем, що зрештою і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має завершитися встановленням загальних причин і аксіом.</w:t>
      </w:r>
    </w:p>
    <w:p w:rsidR="004509D3" w:rsidRPr="006B01FA" w:rsidRDefault="00AF25FE" w:rsidP="00450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Вчений наголошує на тому, що є різні види наук. Одні з них отримують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дані на основі чуттєвого пізнання, тому методом доказу має бути експеримент. Інші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теоретичні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застосовують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нову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індукцію,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являє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собою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поступове і сходження від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«відчуттів і частковостей» до загального на основі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спостереження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зіставлення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максимально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можливої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кількості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позитивних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і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 xml:space="preserve">негативних фактів, що сприяє уникненню помилкових суджень. Таким чином, </w:t>
      </w:r>
      <w:r w:rsidR="004509D3">
        <w:rPr>
          <w:rFonts w:ascii="Times New Roman" w:hAnsi="Times New Roman" w:cs="Times New Roman"/>
          <w:sz w:val="28"/>
          <w:szCs w:val="28"/>
        </w:rPr>
        <w:t>Ф.</w:t>
      </w:r>
      <w:r w:rsidR="004509D3" w:rsidRPr="006B01FA">
        <w:rPr>
          <w:rFonts w:ascii="Times New Roman" w:hAnsi="Times New Roman" w:cs="Times New Roman"/>
          <w:sz w:val="28"/>
          <w:szCs w:val="28"/>
        </w:rPr>
        <w:t>Бекон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виступав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можливість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вироблення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>використання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4509D3" w:rsidRPr="006B01FA">
        <w:rPr>
          <w:rFonts w:ascii="Times New Roman" w:hAnsi="Times New Roman" w:cs="Times New Roman"/>
          <w:sz w:val="28"/>
          <w:szCs w:val="28"/>
        </w:rPr>
        <w:t xml:space="preserve">дослідно-індуктивного методу, який допоможе побудувати нову, об’єктивну науку. </w:t>
      </w:r>
    </w:p>
    <w:p w:rsidR="004509D3" w:rsidRPr="006B01FA" w:rsidRDefault="004509D3" w:rsidP="00450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проведення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експерименту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важливо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вар’ювати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повторювати, переміщувати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однієї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сфери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змінювати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умови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притилежні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 припиняти дослід, пов’язувати його з попередніми. Після цього, вважав Бекон, можна перейти до вирішального експериментального дослідження.</w:t>
      </w:r>
    </w:p>
    <w:p w:rsidR="004509D3" w:rsidRPr="006B01FA" w:rsidRDefault="004509D3" w:rsidP="00450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Емпіричний 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Бекона відрізняє те,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передбачає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використання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аналізу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фактів. Даний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спосіб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порівнював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мистецтвом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бджоли, яка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після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квіткового нектару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допомогою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умінь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перетворює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 на мед. Маючи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увазі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алхіміків,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засуджував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грубих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емпіриків,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подібно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мурахам,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збирають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трапляється на їхньому шляху. Схоласти, на його думку, – 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споглядальні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догматики, що як павуки плетуть павутиння-знання із самих себе.</w:t>
      </w:r>
    </w:p>
    <w:p w:rsidR="00AF25FE" w:rsidRPr="006B01FA" w:rsidRDefault="004509D3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AF25FE" w:rsidRPr="006B01FA">
        <w:rPr>
          <w:rFonts w:ascii="Times New Roman" w:hAnsi="Times New Roman" w:cs="Times New Roman"/>
          <w:sz w:val="28"/>
          <w:szCs w:val="28"/>
        </w:rPr>
        <w:t>Бекон: «Ті,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хто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займався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науками,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були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емпіриками,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або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догматиками.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Емпірики,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мурахи, тільки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збирають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задовольняються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зібраним. Раціоналісти,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павуки,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відтворюють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тканину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із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самих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себе.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Бджола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обирає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середній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спосіб: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витягає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матеріал із садових 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польових квітів, але розташовує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змінює його згідно зі своїми уміннями. Не відрізняється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цього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істинна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справа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філософії.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Адже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базується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лише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або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переважно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силах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розуму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відкладає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свідомості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неперероблений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матеріал, отриманий з природної історії та з механічних дослідів, але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змінює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його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переробляє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розумі.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Отже,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слід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сподіватися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більш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міцний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непорушний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союз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цих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здібностей – досвіду й розуму».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Бекона,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задача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полягає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підкоренні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вдосконаленні людини. З цією метою він розробив програму перебудови всієї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системи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наукового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орієнтована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боротьбу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із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сакральністю,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схоластикою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догматизмом.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Вчений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розробив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класифікацію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lastRenderedPageBreak/>
        <w:t>наук,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виходячи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положення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релігія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являють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собою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самостійні сфери, змішування яких призведе до появи фантастичної філософії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або єретичної релігії.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Підверджуючи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ідею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«подвійної істини», він висловлювався за існування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двох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істин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божественної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наукової(філософської).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Деїзм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Бекона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спостерігався також і в його поглядах на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«двоїстість» душі». У ті часи дана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позиція носила прогресивний характер. Так, учений відверто висловлювався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про те, що оскільки поряд із божественним духом існують і безсмертні душі, вони є предметом теології, а психологія має справу лише з фактами свідомості. Існуюче на той час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практикування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змішування обох наук про душу видається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неприпустимим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неприродним.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Спробою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виділити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різні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види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душі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вченим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відстоюється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науковий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підхід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Бекон</w:t>
      </w:r>
      <w:r w:rsidR="004509D3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вважає, що чуттєва душа притаманна і тваринам, і людям. Але якщо у тварин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вона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основна, а її орган – це тіло, то чуттєва душа у людини є органом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думаючої душі.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У своїй психології він визнає три головні сили: пам’ять, уяву і розум, або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три роди діяльності людського тіла, які відрізняються поки незрозуміло чим від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діяльності тілесних елементів. Окрім основних здібностей душі, психологія, на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його думку, повинна вивчати подразливість, відчуття і довільні рухи.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Отже,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вчений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сформулював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принципи,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загальними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методологічними принципами побудови науки Нового часу, в тому числі, й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Надзвичайно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важливою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психологічної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також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висловлена Беконом ідея про можливість істинно наукового вивчення психіки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людини.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Бекон відрізнявся схильністю до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виробленя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програм і окреслення планів. Так, наприклад, розроблений ним план психологічних досліджень знайшов своє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продовження в роботах його послідовників(Т. Гоббса, Дж. Локка). </w:t>
      </w:r>
    </w:p>
    <w:p w:rsidR="00AF25FE" w:rsidRPr="006B01FA" w:rsidRDefault="00F60CD7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612140</wp:posOffset>
            </wp:positionV>
            <wp:extent cx="1903730" cy="2402840"/>
            <wp:effectExtent l="19050" t="0" r="1270" b="0"/>
            <wp:wrapSquare wrapText="bothSides"/>
            <wp:docPr id="3" name="Рисунок 1" descr="Превосходство разума – Рене Дек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восходство разума – Рене Декарт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F25FE" w:rsidRPr="003A4BEA">
        <w:rPr>
          <w:rFonts w:ascii="Times New Roman" w:hAnsi="Times New Roman" w:cs="Times New Roman"/>
          <w:b/>
          <w:i/>
          <w:sz w:val="28"/>
          <w:szCs w:val="28"/>
        </w:rPr>
        <w:t>Рене</w:t>
      </w:r>
      <w:proofErr w:type="spellEnd"/>
      <w:r w:rsidR="00403C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25FE" w:rsidRPr="003A4BEA">
        <w:rPr>
          <w:rFonts w:ascii="Times New Roman" w:hAnsi="Times New Roman" w:cs="Times New Roman"/>
          <w:b/>
          <w:i/>
          <w:sz w:val="28"/>
          <w:szCs w:val="28"/>
        </w:rPr>
        <w:t>Декарт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(лат.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Ренат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Картезій</w:t>
      </w:r>
      <w:proofErr w:type="spellEnd"/>
      <w:r w:rsidR="00AF25FE" w:rsidRPr="006B01FA">
        <w:rPr>
          <w:rFonts w:ascii="Times New Roman" w:hAnsi="Times New Roman" w:cs="Times New Roman"/>
          <w:sz w:val="28"/>
          <w:szCs w:val="28"/>
        </w:rPr>
        <w:t>) (1596-1650) –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французький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філософ,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фізик,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фізіолог,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математик.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Від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латинізованого імені Декарта пішов термін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картезіантство</w:t>
      </w:r>
      <w:proofErr w:type="spellEnd"/>
      <w:r w:rsidR="00AF25FE" w:rsidRPr="006B01FA">
        <w:rPr>
          <w:rFonts w:ascii="Times New Roman" w:hAnsi="Times New Roman" w:cs="Times New Roman"/>
          <w:sz w:val="28"/>
          <w:szCs w:val="28"/>
        </w:rPr>
        <w:t>, що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позначає напрям, сформований під впливом його ідей.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Основні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філософські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знайшли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своє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відображення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працях: «Правила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керівництва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розуму» (1628-1629), «Міркування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метод» (1637), «Роздуми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першу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філософію» (1641),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«Засади філософії», «Пристрасті душі» (1649) та ін.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Характерною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рисою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філософського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світогляду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дуалізм. Мислитель припускав існування двох незалежних одна від одної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субстанцій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 матеріальної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духовної,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кожна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наділена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певними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властивостями. Матеріальну субстанцію Декарт ототожнював з природою і вважав, що все в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природі підкорюється механічним законам, які можна дослідити за допомогою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механіки.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lastRenderedPageBreak/>
        <w:t>Слід відзначити, що у часи, коли жив Декарт, загальноприйнятою була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думка, згідно з якою взаємодія душі та тіла носить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однонаправлений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характер: душа, розум може здійснювати істотний вплив на тіло, однак зворотний вплив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зовсім незначний. Сучасні історики пропонують таку аналогію: ляльковод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це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душа, а лялька</w:t>
      </w:r>
      <w:r w:rsidR="003A4BEA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тіло. Декарт же зайняв іншу позицію в цьому питанні. На його</w:t>
      </w:r>
      <w:r w:rsidR="003A4BEA">
        <w:rPr>
          <w:rFonts w:ascii="Times New Roman" w:hAnsi="Times New Roman" w:cs="Times New Roman"/>
          <w:sz w:val="28"/>
          <w:szCs w:val="28"/>
        </w:rPr>
        <w:t xml:space="preserve"> д</w:t>
      </w:r>
      <w:r w:rsidRPr="006B01FA">
        <w:rPr>
          <w:rFonts w:ascii="Times New Roman" w:hAnsi="Times New Roman" w:cs="Times New Roman"/>
          <w:sz w:val="28"/>
          <w:szCs w:val="28"/>
        </w:rPr>
        <w:t>умку, душа і тіло дійсно мають різну природу, проте не лише душа впливає на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тіло, а й тіло здатне істотним чином вплинути на стан душі. Ця ідея була доволі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радикальною на той час і мала ряд важливих наслідків як для філософії, так і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 розвитку науки взагалі. Після публікації Декартом цих ідей багато хто з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науковців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прийшов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висновку,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більше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немає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підстав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душу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єдиними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володарем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обох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сутностей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 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вона 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 повністю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залежною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тілесної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субстанції.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Причому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роль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почали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сприймати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по-іншому: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функції, які приписувалися тільки душі, тепер почали відносити до тілесних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функцій.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Середні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наприклад,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вважалося,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відповідальна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лише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процеси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здоровий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глузд,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сприймання,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репродуктивну діяльність. Декарт відкинув ці уявлення і зазначив, що душа має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одну-єдину функцію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мислення, а решта функцій носять тілесний характер.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Отже, за Декартом, тіло і душа – це дві самостійні субстанції, кожна з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характеризується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своїми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особливостями.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властивостями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матерії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розмір,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форма,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обумовлені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просторовою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протяжністю.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Різні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роди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діяльності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зумовлені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особливостями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іншої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субстанційної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основи, для означення якої Декарт використовує багато назв</w:t>
      </w:r>
      <w:r w:rsidR="00F60CD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cogitatio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perceptio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conscientia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).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можемо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говорити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свідомість.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«Мислячу субстанцію» він визначає так: всі її змістові наповнення приводяться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 співвідношення з тією єдністю, яку ми називаємо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«Я», що означає, що ми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помічаємо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зміст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безпосередньо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через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самих.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довільний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рукою,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лише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усвідомлення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тобто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частина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загального процесу, яка найближче до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нечуттєвого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мислення. Так, філософ зосередив увагу на проблемі так званого психофізичного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дуалізму,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заперечив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спекулятивні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теологічні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міркування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заклав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основи наукового підходу до даної проблеми. Така позиція спричинила зміну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дослідження: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замість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метафізичних,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споглядальних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міркувань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щодо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сутності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запропоновано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спостереження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перебігом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психічних процесів. При цьому мислитель вважав, що пізнати дух легше, ніж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пізнати тіло й оточуючий світ.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трактаті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«Міркування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метод»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Рене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Декарт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виокремлює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чотири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правила, яких варто дотримуватися в процесі пізнання: </w:t>
      </w:r>
    </w:p>
    <w:p w:rsidR="00AF25FE" w:rsidRPr="002C49E5" w:rsidRDefault="00AF25FE" w:rsidP="002C49E5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49E5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приймати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жодну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речей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істину,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допоки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її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пізнав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як</w:t>
      </w:r>
      <w:r w:rsidR="002C49E5" w:rsidRP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 xml:space="preserve">очевидну істину; </w:t>
      </w:r>
    </w:p>
    <w:p w:rsidR="00AF25FE" w:rsidRPr="002C49E5" w:rsidRDefault="00AF25FE" w:rsidP="002C49E5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49E5">
        <w:rPr>
          <w:rFonts w:ascii="Times New Roman" w:hAnsi="Times New Roman" w:cs="Times New Roman"/>
          <w:sz w:val="28"/>
          <w:szCs w:val="28"/>
        </w:rPr>
        <w:t xml:space="preserve">уникати будь-якої квапливості та зацікавленості; </w:t>
      </w:r>
    </w:p>
    <w:p w:rsidR="00AF25FE" w:rsidRPr="002C49E5" w:rsidRDefault="00AF25FE" w:rsidP="002C49E5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49E5">
        <w:rPr>
          <w:rFonts w:ascii="Times New Roman" w:hAnsi="Times New Roman" w:cs="Times New Roman"/>
          <w:sz w:val="28"/>
          <w:szCs w:val="28"/>
        </w:rPr>
        <w:t>поділяти кожне питання на частини, необхідні для їх розв’язання; свої</w:t>
      </w:r>
      <w:r w:rsidR="002C49E5" w:rsidRP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ідеї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розташовувати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певній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послідовності,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починаючи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з</w:t>
      </w:r>
      <w:r w:rsidR="002C49E5" w:rsidRP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 xml:space="preserve">найпростіших і найлегше пізнаваних предметів; </w:t>
      </w:r>
    </w:p>
    <w:p w:rsidR="00AF25FE" w:rsidRPr="002C49E5" w:rsidRDefault="00AF25FE" w:rsidP="002C49E5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49E5">
        <w:rPr>
          <w:rFonts w:ascii="Times New Roman" w:hAnsi="Times New Roman" w:cs="Times New Roman"/>
          <w:sz w:val="28"/>
          <w:szCs w:val="28"/>
        </w:rPr>
        <w:t>здійснювати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настільки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повні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розрахунки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таке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чітке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вивчення</w:t>
      </w:r>
      <w:r w:rsidR="002C49E5" w:rsidRP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досліджуваного, щоб бути впевненим, що нічого не залишено поза</w:t>
      </w:r>
      <w:r w:rsidR="002C49E5" w:rsidRP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увагою.</w:t>
      </w:r>
    </w:p>
    <w:p w:rsidR="00AF25FE" w:rsidRPr="006B01FA" w:rsidRDefault="00AF25FE" w:rsidP="002C49E5">
      <w:pPr>
        <w:tabs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lastRenderedPageBreak/>
        <w:t>Підхід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проблеми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дозволяє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філософа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представником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раціоналізму.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говорити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роль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становленні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психологічної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вважається,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починається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відлік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 як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«науки про свідомість». Мислитель відкриває дану реальність для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психологічного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робить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закликаючи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сумніву.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міркує так: «Людині, яка досліджує істину, необхідно хоча б раз засумніватися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всіх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речах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наскільки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можливі».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Виходячи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цього, «Ми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повинні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вважати все сумнівне хибним». При цьому«… не може бути, щоб у силу всього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цього, ми, котрі думають таким чином, були нічим: адже думати про те, що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мисляча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річ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мислить,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існує,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повною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суперечністю.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положення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мислю,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отже,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існую»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найбільш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первинне і достовірне з усіх тверджень, які можуть бути представлені будь-кому під час філософствування».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Отже, наш сумнів і мислення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найдостовірніше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з усіх речей на світі. Так, мислення пізнається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нами раніше й достовірніше, ніж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будь-яка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тілесна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річ. «Адже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сприйняли,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приводу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решти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продовжуємо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сумніватися».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Критерієм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достовірності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ясне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чітке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сприйняття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(усвідомлення,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свідомість) того,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відбувається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мені,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безпосереднє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сприйняття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розуміє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широко,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саме бачить у ньому будь-яку усвідомлювану психічну діяльність.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Декарт, на відміну від Бекона, який розділяв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«життєвість» і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«душевність», але не виокремлював критеріїв, за якими це слід робити, вперше запропонував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критерій відмінності психічних процесів від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«життєвих» або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«фізіологічних», 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зараз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сказали,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тих,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забезпечують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організму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підтримання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існування і що Аристотель називав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«рослинною душею».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Даний критерій полягав у тому, що психічні процеси ми усвідомлюємо, тоді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фізіологічні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Давши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вперше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історії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критерій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відмінності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процесів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непсихічних,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одночасно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звузив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реальність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свідомості,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визнаючи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наявності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несвідомих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психічних процесів. Разом із тим він відкрив шлях для емпіричного вивчення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усвідомлюваних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процесів,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прийоми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будуть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2C49E5">
        <w:rPr>
          <w:rFonts w:ascii="Times New Roman" w:hAnsi="Times New Roman" w:cs="Times New Roman"/>
          <w:sz w:val="28"/>
          <w:szCs w:val="28"/>
        </w:rPr>
        <w:t>сформульовані</w:t>
      </w:r>
      <w:r w:rsidRPr="006B01FA">
        <w:rPr>
          <w:rFonts w:ascii="Times New Roman" w:hAnsi="Times New Roman" w:cs="Times New Roman"/>
          <w:sz w:val="28"/>
          <w:szCs w:val="28"/>
        </w:rPr>
        <w:t xml:space="preserve"> на наступному етапі розвитку психології. </w:t>
      </w:r>
    </w:p>
    <w:p w:rsidR="00AF25FE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Зміст свідомості, на думку Декарта, представлений 3 видами ідей, або</w:t>
      </w:r>
      <w:r w:rsidR="002C49E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понять:</w:t>
      </w:r>
    </w:p>
    <w:p w:rsidR="002C49E5" w:rsidRPr="006B01FA" w:rsidRDefault="002C49E5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7666" cy="2073349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2C49E5" w:rsidRPr="00DC2474" w:rsidRDefault="002C49E5" w:rsidP="002C49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74">
        <w:rPr>
          <w:rFonts w:ascii="Times New Roman" w:hAnsi="Times New Roman" w:cs="Times New Roman"/>
          <w:b/>
          <w:sz w:val="28"/>
          <w:szCs w:val="28"/>
        </w:rPr>
        <w:t>Рис.3. Ідеї за Р. Декартом</w:t>
      </w:r>
    </w:p>
    <w:p w:rsidR="00AF25FE" w:rsidRPr="00DC2474" w:rsidRDefault="00AF25FE" w:rsidP="00DC2474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2474">
        <w:rPr>
          <w:rFonts w:ascii="Times New Roman" w:hAnsi="Times New Roman" w:cs="Times New Roman"/>
          <w:sz w:val="28"/>
          <w:szCs w:val="28"/>
        </w:rPr>
        <w:lastRenderedPageBreak/>
        <w:t>ідеї, породжені людиною (власний досвід людини, узагальнення даних</w:t>
      </w:r>
      <w:r w:rsidR="00DC2474" w:rsidRP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органів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відчуттів,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знання,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отримані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через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досвід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допомогою</w:t>
      </w:r>
      <w:r w:rsidR="00DC2474" w:rsidRP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 xml:space="preserve">індукції); </w:t>
      </w:r>
    </w:p>
    <w:p w:rsidR="00AF25FE" w:rsidRPr="00DC2474" w:rsidRDefault="00AF25FE" w:rsidP="00DC2474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2474">
        <w:rPr>
          <w:rFonts w:ascii="Times New Roman" w:hAnsi="Times New Roman" w:cs="Times New Roman"/>
          <w:sz w:val="28"/>
          <w:szCs w:val="28"/>
        </w:rPr>
        <w:t>набуті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ідеї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(результат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навчання,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читання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книжок,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спілкування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з</w:t>
      </w:r>
      <w:r w:rsidR="00DC2474" w:rsidRP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іншими людьми; ці ідеї більш повні й досконалі);</w:t>
      </w:r>
    </w:p>
    <w:p w:rsidR="00AF25FE" w:rsidRPr="00DC2474" w:rsidRDefault="00AF25FE" w:rsidP="00DC2474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2474">
        <w:rPr>
          <w:rFonts w:ascii="Times New Roman" w:hAnsi="Times New Roman" w:cs="Times New Roman"/>
          <w:sz w:val="28"/>
          <w:szCs w:val="28"/>
        </w:rPr>
        <w:t>вроджені ідеї (природні ідеї, які відкривають людині істину через те, 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ці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дуже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яскравими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осягаються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людиною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миттєво, повністю та не потребують опору на дані органів відчуттів або логічні</w:t>
      </w:r>
      <w:r w:rsidR="00DC2474" w:rsidRP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узагальнення. Головними вродженими ідеями, на думку Декарта, є ідеї</w:t>
      </w:r>
      <w:r w:rsidR="00DC2474" w:rsidRP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Бога, буття, числа, свідомості). Спираючись на ці ідеї, «Я» разом із</w:t>
      </w:r>
      <w:r w:rsidR="00DC2474" w:rsidRP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sz w:val="28"/>
          <w:szCs w:val="28"/>
        </w:rPr>
        <w:t>чуттєвим сприйняттям досягає дійсного пізнання сущого.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 думку філософа, зміст вроджених ідей відкривається людині завдяки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раціональній інтуїції («світлу розуму»). </w:t>
      </w:r>
    </w:p>
    <w:p w:rsidR="00AF25FE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474">
        <w:rPr>
          <w:rFonts w:ascii="Times New Roman" w:hAnsi="Times New Roman" w:cs="Times New Roman"/>
          <w:i/>
          <w:sz w:val="28"/>
          <w:szCs w:val="28"/>
        </w:rPr>
        <w:t>Інтуїція</w:t>
      </w:r>
      <w:r w:rsidR="00403C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i/>
          <w:sz w:val="28"/>
          <w:szCs w:val="28"/>
        </w:rPr>
        <w:t>за</w:t>
      </w:r>
      <w:r w:rsidR="00403C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2474">
        <w:rPr>
          <w:rFonts w:ascii="Times New Roman" w:hAnsi="Times New Roman" w:cs="Times New Roman"/>
          <w:i/>
          <w:sz w:val="28"/>
          <w:szCs w:val="28"/>
        </w:rPr>
        <w:t>Декартом</w:t>
      </w:r>
      <w:r w:rsidRPr="006B01FA">
        <w:rPr>
          <w:rFonts w:ascii="Times New Roman" w:hAnsi="Times New Roman" w:cs="Times New Roman"/>
          <w:sz w:val="28"/>
          <w:szCs w:val="28"/>
        </w:rPr>
        <w:t xml:space="preserve"> 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хисткий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вияв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почуттів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 оманливе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судження неправильної уяви, а розуміння ясного і уважного розуму, настільки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легке й виразне, що не залишається жодного сумніву відносно того, що ми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розуміємо». Таким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чином,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критерій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істинності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інтуїтивного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бачив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ньому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самому,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робить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надособистісним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Головне,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хоча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одного разу скористатися інтуїцією, а один раз прийшовши до істини, ми й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надалі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вловлюємо.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Отже,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інтуїтивному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навчитися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допомогою вправ, хоча люди можуть відрізнятися за рівнем своєї обдарованості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й бути більш або менш схильними до нього. </w:t>
      </w:r>
    </w:p>
    <w:p w:rsidR="00DC2474" w:rsidRPr="006B01FA" w:rsidRDefault="00DC2474" w:rsidP="00DC2474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відміну від Ф.</w:t>
      </w:r>
      <w:r w:rsidRPr="006B01FA">
        <w:rPr>
          <w:rFonts w:ascii="Times New Roman" w:hAnsi="Times New Roman" w:cs="Times New Roman"/>
          <w:sz w:val="28"/>
          <w:szCs w:val="28"/>
        </w:rPr>
        <w:t>Бекона, Т.Гоббса, які розробляли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методи емпіричного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дослідження природи, Декарт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намагається розробити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універсальний метод всіх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Окрім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раціональної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інтуїції,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важливим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способом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перевірки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достовірності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отриманих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знань може бути дедукція (метод доведень від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загального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часткового,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форма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умовиводу, при якій на основі загального правила логічним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шляхом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положень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істинних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необхідністю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виводиться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нове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істинне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положення). Однак інтуїтивне знання, як більш просте й породжене природним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світлом розуму, є більш достовірним, ніж сама дедукція.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Зв’язок з дедуктивним способом Декарт використовував для того, щоб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довести існування багатьох речей, хоча і не самоочевидних, але доступних для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достовірного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умови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виведення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правильних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зрозумілих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принципів. Відбувається це шляхом послідовного руху думки при інтуїтивному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кожного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окремого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положення.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дедуктивний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відрізняється певним рухом,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або послідовністю, чого не можна сказати про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інтуїцію. На думку Декарта, порядок пізнання полягає в поступовому зведенні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неясних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положень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більш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простих,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потім,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виходячи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інтуїтивного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розуміння найпростіших, підняттю тими самими сходами до пізнання решти.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інструментом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Декартом,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душа.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тварини душі немає, оскільки в них немає свідомості. Філософ уперше пояснює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фізіологічні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процеси(харчування,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розмноження,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дихання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тощо)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через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втручання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особливих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функцій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виключно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тілесними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(матеріальними) причинами.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lastRenderedPageBreak/>
        <w:t>У його творах можна знайти цікаві описи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рефлексів як у тварин, так і в людей. </w:t>
      </w:r>
    </w:p>
    <w:p w:rsidR="00DC2474" w:rsidRPr="006B01FA" w:rsidRDefault="00DC2474" w:rsidP="00DC2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І. П. Павлов вважав Декарта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своїм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попередником.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сторіччя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опісля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розпорядився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поставити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погруддя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своїй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лабораторії.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сказано,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визнавав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існування двох незалежних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субстанцій</w:t>
      </w:r>
      <w:proofErr w:type="spellEnd"/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душі й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тіла, що привело його до висновку про те, що тілу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 потрібна душа в якості джерела активності. В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теорії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являє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собою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машину,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функціонує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законами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механіки, а джерело його руху міститься не в душі, а в самому тілі, в його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будові, що «запускається» як будь-яка машина-автомат зовнішнім поштовхом. Душа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активність,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скеровує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процеси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пізнання. Основною ж функцією тіла є рух, який розглядається в якості рефлексу. Сам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термін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«рефлекс»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роботах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використовується,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але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розкритті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будови і функціонування тіла можна знайти описи складових рефлекторної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дуги.</w:t>
      </w:r>
    </w:p>
    <w:p w:rsidR="00DC2474" w:rsidRPr="006B01FA" w:rsidRDefault="00DC2474" w:rsidP="00DC2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Значний вплив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створення Декартом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 теорії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рефлексу здійснило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відкриття Вільямом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Гарвеєм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(1578-1657) процесу кровообігу.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Проходження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нервового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імпульсу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пояснював за аналогією руху крові по судинах. Він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уявляв,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пронизано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нервами,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беруть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свій початок в мозку і спрямовані до всіх частин тіла. Нерви, на його думку, мають форму тонких ниточок, оточених оболонкою, як трубочкою. В цих трубочках, окрім ниточок, містяться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«тваринні духи» – найбільш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рухливі й легкі частки крові, які відфільтровуються від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інших часток у мозку. Через пори в мозку тваринні духи можуть пересуватися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нервів,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них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м’язів,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завдяки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спроможне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здійснювати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різноманітні рухи. Так, з учінням Декарта в психології утвердився новий вид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детермінізму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механістичний детермінізм.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Тваринні духи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це образна назва матеріальних носіїв нервових імпульсів. Завдяки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тваринним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духам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відбуваються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тілесні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процеси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організмі. Наприклад,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появі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очима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якогось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страшного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людина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кидається втікати одним лише тілесним порухом без участі душі. Але людина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здатна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переживати.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більшою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мірою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пов’язана з певною залозою в головному мозку, при появі страшного предмета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«відчуває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страх» 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особливій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«силі» душі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залоза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вплинути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поведінку людини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наприклад, відвернути людину від втечі. Але і тут душа діє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 допомогою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«тваринних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духів»: вона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«розкачує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залозу» 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змушує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тваринні рухи рухатися власними шляхами.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Вивчення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проблеми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переживань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привело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думки, що людські пристрасті(емоції)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мають дві сторони: душевну й тілесну.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чином,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страждально</w:t>
      </w:r>
      <w:proofErr w:type="spellEnd"/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«відчуває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пристрасті», 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слабких людей, що втікають при небезпеці. Однак у сильних людей вона може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змусити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інакше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працювати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рефлекторний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механізм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«втечі»,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людина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залишається на місці. Декарт вважає, що одного бажання і волі душі не завжди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буває достатньо для цього: перемогти пристрасті можна інтелектуально, тобто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знанням істини, усвідомленням наслідків тієї самої втечі </w:t>
      </w:r>
      <w:r w:rsidR="00DC2474">
        <w:rPr>
          <w:rFonts w:ascii="Times New Roman" w:hAnsi="Times New Roman" w:cs="Times New Roman"/>
          <w:sz w:val="28"/>
          <w:szCs w:val="28"/>
        </w:rPr>
        <w:t>тощо</w:t>
      </w:r>
      <w:r w:rsidRPr="006B01FA">
        <w:rPr>
          <w:rFonts w:ascii="Times New Roman" w:hAnsi="Times New Roman" w:cs="Times New Roman"/>
          <w:sz w:val="28"/>
          <w:szCs w:val="28"/>
        </w:rPr>
        <w:t>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lastRenderedPageBreak/>
        <w:t>Рухами тваринних духів Декарт тлумачив все розмаїття дій і поведінки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Зміну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напряму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тваринних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духів,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відтак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варіативність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поведінки Декарт пояснював звичкою(або вправою), а також впливом душі.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 вважав, що змінити перебіг рефлексу можна, що доводить його віру в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можливості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навчання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виховання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бажаної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поведінки.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він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використовував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асоціації,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введене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Аристотелем.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Однак,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якщо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останній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пов’язував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асоціації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перш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роботою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органів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</w:t>
      </w:r>
      <w:r w:rsidR="00DC2474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 розповсюджував асоціації й на поведінку.</w:t>
      </w:r>
    </w:p>
    <w:p w:rsidR="00DC2474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Предметом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останньої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роботи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пристрастей.</w:t>
      </w:r>
    </w:p>
    <w:p w:rsidR="00DC2474" w:rsidRDefault="00AC521B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0345" cy="1456660"/>
            <wp:effectExtent l="0" t="0" r="0" b="10795"/>
            <wp:docPr id="8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DC2474" w:rsidRDefault="00DC2474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5FE" w:rsidRPr="00AC521B" w:rsidRDefault="00AF25FE" w:rsidP="00AC52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1B">
        <w:rPr>
          <w:rFonts w:ascii="Times New Roman" w:hAnsi="Times New Roman" w:cs="Times New Roman"/>
          <w:b/>
          <w:sz w:val="28"/>
          <w:szCs w:val="28"/>
        </w:rPr>
        <w:t>Рис.4. Види пристрастей за Р. Декартом</w:t>
      </w:r>
    </w:p>
    <w:p w:rsidR="00AC521B" w:rsidRDefault="00AC521B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21B">
        <w:rPr>
          <w:rFonts w:ascii="Times New Roman" w:hAnsi="Times New Roman" w:cs="Times New Roman"/>
          <w:i/>
          <w:sz w:val="28"/>
          <w:szCs w:val="28"/>
        </w:rPr>
        <w:t>Страждальні</w:t>
      </w:r>
      <w:r w:rsidR="00403C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521B">
        <w:rPr>
          <w:rFonts w:ascii="Times New Roman" w:hAnsi="Times New Roman" w:cs="Times New Roman"/>
          <w:i/>
          <w:sz w:val="28"/>
          <w:szCs w:val="28"/>
        </w:rPr>
        <w:t>пристрасті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результатом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взаємодії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предметами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навколишньої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дійсності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пов’язані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чуттєвим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пізнанням: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відчуття, сприйняття, ідеї, уявлення, які приносяться ззовні, а не виходять із самої душі. Ці пристрасті усвідомлюються душею в незмінюваному вигляді.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21B">
        <w:rPr>
          <w:rFonts w:ascii="Times New Roman" w:hAnsi="Times New Roman" w:cs="Times New Roman"/>
          <w:i/>
          <w:sz w:val="28"/>
          <w:szCs w:val="28"/>
        </w:rPr>
        <w:t>Активні стани</w:t>
      </w:r>
      <w:r w:rsidRPr="006B01FA">
        <w:rPr>
          <w:rFonts w:ascii="Times New Roman" w:hAnsi="Times New Roman" w:cs="Times New Roman"/>
          <w:sz w:val="28"/>
          <w:szCs w:val="28"/>
        </w:rPr>
        <w:t xml:space="preserve"> представлені, на думку Декарта, в афектах, які виходять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безпосередньо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нашої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залежать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лише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неї.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афекти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конструює в дусі математичних природничих наук. Перше місце він відводить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подиву, який виникає в мозку, оскільки той не обумовлений жодним знанням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 користь чи шкоду речі, що викликає його. Любов і ненависть, бажання, задоволення і незадоволення обумовлені міркуваннями про користь чи шкоду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 нас даного предмета. Фізіологічно ці п’ять почуттів нерозривно пов’язані з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частинами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сприяють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утворенню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крові,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відтак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«духів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життя». З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іншого боку, їхня мета полягає в підтриманні тіла. Цьому подвійному зв’язку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 приділяє особливу увагу.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Основне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призначення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пристрастей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тому,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вони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«збуджують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налаштовують душу людини бажати того, до чого ці пристрасті готують її тіло; так, почуття страху викликає бажання втекти, а почуття відваги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боротися…».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Теорія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пристрастей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об’єднує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учіння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учіння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моральність. На думку Декарта, етика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«найвища і найдосконаліша наука, яка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передбачає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останнім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ступенем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найвищої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мудрості».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Провідною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ідеєю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етики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керівництво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людськими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пристрастями,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філософа(на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відміну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учіння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стоїків), 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однозначним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злом.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застерігав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лише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крайнощів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проявах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пристрастей та неправильного їх застосування.</w:t>
      </w:r>
    </w:p>
    <w:p w:rsidR="00403C25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lastRenderedPageBreak/>
        <w:t>Резюмуючи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вищесказане,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варто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зазначити,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важливою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заслугою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Декарта стало його прагнення зробити науку об’єктивною і достовірною, що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об’єднувало його з намаганнями іншого вченого початку XVII ст. – Бекона. В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достовірності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останній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бачив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безпосереднє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чуттєве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пізнання, Декарт же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розум. Якщо Бекон розробив учіння про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«ідолів», в якому показав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можливість очищення мозку від хибних істин і забобонів середньовічної науки, 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запропонував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методологічний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принцип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сумніватися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всьому.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Скепсис Декарта був відмінний від скепсису античних мислителів, оскільки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став засобом отримання достовірних знань.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Якщо можна мати сумнів у всьому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існуванні Бога, істинності наших почуттів, тверджень авторитетів, то єдине, в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чому не можна сумніватися, то це в самому акті сумніву, або акті мислення, що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доводить існування нашого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«Я», яке одночасно і сумнівається, і мислить. Так, досліджуючи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психологічні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самосвідомості,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відкрив,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твердження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«Я мислю, отже я існую» є єдиним і достовірним. </w:t>
      </w:r>
    </w:p>
    <w:p w:rsidR="00AC521B" w:rsidRDefault="00AC521B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5FE" w:rsidRPr="00AC521B" w:rsidRDefault="00AC521B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412115</wp:posOffset>
            </wp:positionV>
            <wp:extent cx="1724660" cy="2244725"/>
            <wp:effectExtent l="19050" t="0" r="8890" b="0"/>
            <wp:wrapSquare wrapText="bothSides"/>
            <wp:docPr id="9" name="Рисунок 3" descr="Бенедикт Спиноза — фото, биография, личная жизнь, причина смерти, философ -  24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недикт Спиноза — фото, биография, личная жизнь, причина смерти, философ -  24СМИ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521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F25FE" w:rsidRPr="00AC521B">
        <w:rPr>
          <w:rFonts w:ascii="Times New Roman" w:hAnsi="Times New Roman" w:cs="Times New Roman"/>
          <w:b/>
          <w:sz w:val="28"/>
          <w:szCs w:val="28"/>
        </w:rPr>
        <w:t xml:space="preserve">Наукові погляди Б. Спінози і Г. В. </w:t>
      </w:r>
      <w:proofErr w:type="spellStart"/>
      <w:r w:rsidR="00AF25FE" w:rsidRPr="00AC521B">
        <w:rPr>
          <w:rFonts w:ascii="Times New Roman" w:hAnsi="Times New Roman" w:cs="Times New Roman"/>
          <w:b/>
          <w:sz w:val="28"/>
          <w:szCs w:val="28"/>
        </w:rPr>
        <w:t>Лейбніца</w:t>
      </w:r>
      <w:proofErr w:type="spellEnd"/>
      <w:r w:rsidRPr="00AC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5FE" w:rsidRPr="00AC521B">
        <w:rPr>
          <w:rFonts w:ascii="Times New Roman" w:hAnsi="Times New Roman" w:cs="Times New Roman"/>
          <w:b/>
          <w:sz w:val="28"/>
          <w:szCs w:val="28"/>
        </w:rPr>
        <w:t>як представників раціоналізму в психології</w:t>
      </w:r>
    </w:p>
    <w:p w:rsidR="00403C25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Послідовником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критиком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був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нідерландський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філософ </w:t>
      </w:r>
      <w:r w:rsidRPr="00AC521B">
        <w:rPr>
          <w:rFonts w:ascii="Times New Roman" w:hAnsi="Times New Roman" w:cs="Times New Roman"/>
          <w:b/>
          <w:i/>
          <w:sz w:val="28"/>
          <w:szCs w:val="28"/>
        </w:rPr>
        <w:t>Бенедикт</w:t>
      </w:r>
      <w:r w:rsidR="00403C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521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C521B">
        <w:rPr>
          <w:rFonts w:ascii="Times New Roman" w:hAnsi="Times New Roman" w:cs="Times New Roman"/>
          <w:b/>
          <w:i/>
          <w:sz w:val="28"/>
          <w:szCs w:val="28"/>
        </w:rPr>
        <w:t>Барух</w:t>
      </w:r>
      <w:proofErr w:type="spellEnd"/>
      <w:r w:rsidRPr="00AC521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03C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521B">
        <w:rPr>
          <w:rFonts w:ascii="Times New Roman" w:hAnsi="Times New Roman" w:cs="Times New Roman"/>
          <w:b/>
          <w:i/>
          <w:sz w:val="28"/>
          <w:szCs w:val="28"/>
        </w:rPr>
        <w:t>Спіноза</w:t>
      </w:r>
      <w:r w:rsidRPr="006B01FA">
        <w:rPr>
          <w:rFonts w:ascii="Times New Roman" w:hAnsi="Times New Roman" w:cs="Times New Roman"/>
          <w:sz w:val="28"/>
          <w:szCs w:val="28"/>
        </w:rPr>
        <w:t xml:space="preserve"> (1632–1677).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Основні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твори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Спінози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такі: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Бога,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 її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щастя» (1658-1660), «Трактат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удосконалення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розуму» (1662),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«Богословсько-політичний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трактат» (1670),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«Етика»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(1677).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Основою філософської системи Спінози є учіння про субстанцію, яку він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розуміє як єдину, вічну та безкінечну природу. Субстанція одна, є причиною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самої себе та не потребує нічого іншого для того, щоб існувати. </w:t>
      </w:r>
    </w:p>
    <w:p w:rsidR="00AC521B" w:rsidRDefault="00AC521B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21B" w:rsidRDefault="00AD5145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1582" cy="2073349"/>
            <wp:effectExtent l="0" t="0" r="0" b="2222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AF25FE" w:rsidRPr="00AD5145" w:rsidRDefault="00AF25FE" w:rsidP="00AD51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45">
        <w:rPr>
          <w:rFonts w:ascii="Times New Roman" w:hAnsi="Times New Roman" w:cs="Times New Roman"/>
          <w:b/>
          <w:sz w:val="28"/>
          <w:szCs w:val="28"/>
        </w:rPr>
        <w:t>Рис.5. Природа за Б. Спінозою</w:t>
      </w:r>
    </w:p>
    <w:p w:rsidR="00AD5145" w:rsidRDefault="00AD5145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21B">
        <w:rPr>
          <w:rFonts w:ascii="Times New Roman" w:hAnsi="Times New Roman" w:cs="Times New Roman"/>
          <w:i/>
          <w:sz w:val="28"/>
          <w:szCs w:val="28"/>
        </w:rPr>
        <w:lastRenderedPageBreak/>
        <w:t>Природа, яка творить</w:t>
      </w:r>
      <w:r w:rsidRPr="006B01FA">
        <w:rPr>
          <w:rFonts w:ascii="Times New Roman" w:hAnsi="Times New Roman" w:cs="Times New Roman"/>
          <w:sz w:val="28"/>
          <w:szCs w:val="28"/>
        </w:rPr>
        <w:t xml:space="preserve"> – це Бог, єдина субстанція. Ототожнення природи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Бога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сприяє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запереченню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Спінозою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будь-чого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надприродного.</w:t>
      </w:r>
      <w:r w:rsidR="00AC521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Природа існує вічно, не має кінця, вона є причина та наслідок, сутність і явище. То ж усе: природа, субстанція, матерія і Бог становлять нерозривну єдність. Таке розуміння вченим субстанції містило як діалектичну ідею взаємодії між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конкретними матеріальними утвореннями, так водночас і ідею їх матеріальної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єдності.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Субстанція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наділена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двома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головними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атрибутами: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протяжністю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(або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розпосюдженістю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),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допомогою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сприймає субстанцію в її конкретності, хоча кількість атрибутів, притаманних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субстанції, безмежна. Немає такої причини, яка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стимулювала б субстанцію до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дії, крім неї самої.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Від субстанції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 необумовленого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відрізняє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поняття модусу.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Кінечні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речі,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модуси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відмінні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субстанції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насамперед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тим,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вони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залежать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зовнішньої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причини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характеризуються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лише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своєю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кінечністю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 але й такими якостями як зміна, рух. То ж природу сотворену являє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собою нескін</w:t>
      </w:r>
      <w:r w:rsidR="00403C25" w:rsidRPr="006B01FA">
        <w:rPr>
          <w:rFonts w:ascii="Times New Roman" w:hAnsi="Times New Roman" w:cs="Times New Roman"/>
          <w:sz w:val="28"/>
          <w:szCs w:val="28"/>
        </w:rPr>
        <w:t>ч</w:t>
      </w:r>
      <w:r w:rsidRPr="006B01FA">
        <w:rPr>
          <w:rFonts w:ascii="Times New Roman" w:hAnsi="Times New Roman" w:cs="Times New Roman"/>
          <w:sz w:val="28"/>
          <w:szCs w:val="28"/>
        </w:rPr>
        <w:t xml:space="preserve">ена кількість одиничних, конкретних речей (модусів). </w:t>
      </w:r>
    </w:p>
    <w:p w:rsidR="00403C25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Філософія тотожності Спінози робить природу і дух двома пізнаваними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сторонами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однієї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божественної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субстанції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знищує,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чином, самостійність душевного життя. </w:t>
      </w:r>
    </w:p>
    <w:p w:rsidR="00403C25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 його думку, в людині, як і в будь-якій речі, тілесність і свідомість як два паралельні порядки являють собою абсолютно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одне і те саме. Не можна стверджувати, – вважає він, – що будь-який з них є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первинним.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Відтак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самосвідомості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міститься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усвідомлення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тіла: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самопізнавальний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внутрішній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стосується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безпосередньо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також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зовнішнього тілесного боку. Психофізичне усвідомлення являє собою коло або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вмістилище всіх уявлень: уявлення взагалі можливі лише в середині цього кола. Але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уявлення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однаково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виникають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цієї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«ідеї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ідей», 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становить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сутність людини. Звідти походять одні лише чуттєві уявлення, оскільки про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своє тіло людина дізнається головним чином тому, що вихідні від зовнішніх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речей подразнення викликають в ньому сприйняття. Речі, які збуджуюче діють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 нашу психофізичну життєву єдність, – це окремі предмети, а відповідні їм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уявлення є частковими уявленнями. </w:t>
      </w:r>
    </w:p>
    <w:p w:rsidR="00403C25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Крім того, у нас є поняття про дійсність, яка сама в якості загального проходить через усе часткове. Такі поняття не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можуть виникати з чуттєвості та з охарактеризованої нами свідомості людини. Їхнє джерело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чистий розум, завдяки чому вони отримують перевагу, а саме: вони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абсолютно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чіткі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визначені,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тобто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їхня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істинність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очевидною, незалежно від їхньої відповідності дійсності.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Вони одні залишаються в людини, навіть якщо вона не уявляє себе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кінечною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істотою серед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кінечних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предметів. Таким чином, і в філософії Спінози перемагає розумна душа.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На думку філософа, </w:t>
      </w:r>
      <w:r w:rsidRPr="00AD5145">
        <w:rPr>
          <w:rFonts w:ascii="Times New Roman" w:hAnsi="Times New Roman" w:cs="Times New Roman"/>
          <w:i/>
          <w:sz w:val="28"/>
          <w:szCs w:val="28"/>
        </w:rPr>
        <w:t>пізнання складається з декількох етапів</w:t>
      </w:r>
      <w:r w:rsidRPr="006B01FA">
        <w:rPr>
          <w:rFonts w:ascii="Times New Roman" w:hAnsi="Times New Roman" w:cs="Times New Roman"/>
          <w:sz w:val="28"/>
          <w:szCs w:val="28"/>
        </w:rPr>
        <w:t>:</w:t>
      </w:r>
    </w:p>
    <w:p w:rsidR="00AD5145" w:rsidRDefault="00AD5145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56521" cy="2126512"/>
            <wp:effectExtent l="0" t="0" r="0" b="762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AF25FE" w:rsidRPr="00AD5145" w:rsidRDefault="00AF25FE" w:rsidP="00AD51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45">
        <w:rPr>
          <w:rFonts w:ascii="Times New Roman" w:hAnsi="Times New Roman" w:cs="Times New Roman"/>
          <w:b/>
          <w:sz w:val="28"/>
          <w:szCs w:val="28"/>
        </w:rPr>
        <w:t>Рис.6. Етапи пізнання за Б. Спінозою</w:t>
      </w:r>
    </w:p>
    <w:p w:rsidR="00AD5145" w:rsidRDefault="00AD5145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Перший, найнижчий ступінь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– це </w:t>
      </w:r>
      <w:r w:rsidRPr="00FC71BE">
        <w:rPr>
          <w:rFonts w:ascii="Times New Roman" w:hAnsi="Times New Roman" w:cs="Times New Roman"/>
          <w:i/>
          <w:sz w:val="28"/>
          <w:szCs w:val="28"/>
        </w:rPr>
        <w:t>чуттєве пізнання</w:t>
      </w:r>
      <w:r w:rsidRPr="006B01FA">
        <w:rPr>
          <w:rFonts w:ascii="Times New Roman" w:hAnsi="Times New Roman" w:cs="Times New Roman"/>
          <w:sz w:val="28"/>
          <w:szCs w:val="28"/>
        </w:rPr>
        <w:t>, хоча й містить у собі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зерно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істини,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неадекватно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відображає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нерідко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супроводжується помилками. Другим ступенем є </w:t>
      </w:r>
      <w:r w:rsidRPr="00FC71BE">
        <w:rPr>
          <w:rFonts w:ascii="Times New Roman" w:hAnsi="Times New Roman" w:cs="Times New Roman"/>
          <w:i/>
          <w:sz w:val="28"/>
          <w:szCs w:val="28"/>
        </w:rPr>
        <w:t>розуміння</w:t>
      </w:r>
      <w:r w:rsidRPr="006B01FA">
        <w:rPr>
          <w:rFonts w:ascii="Times New Roman" w:hAnsi="Times New Roman" w:cs="Times New Roman"/>
          <w:sz w:val="28"/>
          <w:szCs w:val="28"/>
        </w:rPr>
        <w:t>, що базується на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єдиним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джерелом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достовірних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істин.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Третій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ступінь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AD514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представлений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FC71BE">
        <w:rPr>
          <w:rFonts w:ascii="Times New Roman" w:hAnsi="Times New Roman" w:cs="Times New Roman"/>
          <w:i/>
          <w:sz w:val="28"/>
          <w:szCs w:val="28"/>
        </w:rPr>
        <w:t>інтуїцією</w:t>
      </w:r>
      <w:r w:rsidRPr="006B01FA">
        <w:rPr>
          <w:rFonts w:ascii="Times New Roman" w:hAnsi="Times New Roman" w:cs="Times New Roman"/>
          <w:sz w:val="28"/>
          <w:szCs w:val="28"/>
        </w:rPr>
        <w:t>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являє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собою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фундамент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достовірного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знання.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Істини, що відкриваються шляхом інтуїції, є найбільш ясними та чіткими.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Таким чином, у теорії пізнання Спіноза дотримується раціоналістичного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підходу,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визнаючи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чуттєве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таким,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поверхове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знання. Найвищим же етапом пізнавальної діяльності ним вважалася саме інтуїція.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То ж Спіноза, як і багато інших філософів того часу, прагнув побудувати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філософію на достовірних началах. Таку достовірність і чітку доказовість, як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вважалося тоді, могла запропонувати математика, тому Спіноза використовує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геометрію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аксіомами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форми,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FC71BE" w:rsidRPr="006B01FA">
        <w:rPr>
          <w:rFonts w:ascii="Times New Roman" w:hAnsi="Times New Roman" w:cs="Times New Roman"/>
          <w:sz w:val="28"/>
          <w:szCs w:val="28"/>
        </w:rPr>
        <w:t>обґрунтувати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філософську систему. Головну свою працю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«Етика» він виклав геометричним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способом. Робота складається з п’яти частин: «Про Бога», «Про природу та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походження думки», «Про походження та афекти», «Про людську неволю, або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про силу афектів», «Про силу розуму, або про людську свободу».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Філософ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виходить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частина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її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виявляється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другий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атрибут(першим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атрибутом, вираженим у природі, є протяжність). Тілесна організація людини пояснюється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законами механістичного детермінізму. Вирішення проблеми співвідношення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тілесного та духовного Спіноза знаходить у ствердженні паралелізму цих двох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субстанцій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«Етиці» він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пише: «Ані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спонукати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мислення, ані душа не може спонукати тіло ані до руху, ані до спокою, ані до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будь-чого ще».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Концепцію субстанції Спінози визначено і в його концепції детермінізму, яка витікає з першої. У світі немає нічого випадкового, оскільки субстанція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характеризується внутрішньою необхідністю свого існування. Бог для Спінози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виступає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імманентною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(тією, що знаходиться сама в собі), а не зовнішньою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причиною всіх речей». Кожна річ має причину в чомусь іще,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 відтак у світі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панує жорсткий детермінізм.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За Спінозою, свободи волі не існує, оскільки людина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частка природи і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також перебуває в низці світової детермінації. Вона включена у всезагальну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lastRenderedPageBreak/>
        <w:t>необхідність, але все ж є істотою особливого роду, оскільки, окрім протяжності, наділена атрибутом мислення(розумом). Так, свобода людської волі обмежена і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зводиться по суті справи до певного ступеня розумної поведінки. Необхідність і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свобода у людини постають пов’язаними сутностями, обумовлюючи одна одну. Спінозою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навіть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введено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вільної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необхідності.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Волю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називав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розумом,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прагнення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самопізнання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найсильніших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проявів свободи.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Поведінка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скерована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3-ма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основними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афектами: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радістю, смутком та жаданням, які породжують безліч похідних станів, причому радість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збільшує здатність тіла до дії, тоді як сум її зменшує. Усі афекти базуються на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інстинкті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самозбереження,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цілому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своїй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поведінці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скеровується не етичними законами добра та зла, а лише намаганням отримати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власну вигоду. Доброчесність є лише її прагненням зберегти своє існування.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Спіноза вважає людину рабом своїх пристрастей та афектів, яка тому не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вільною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істотою.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Але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згодом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демонструє,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звільнитися від рабства, але за умови складання ясної ідеї про свої пристрасті, 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стану.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Залежно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своїх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афектів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різні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Спінозою, перебувають на різних ступенях свободи. Шлях до свободи, на його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думку, являє собою любов до Бога, де душа знаходить блаженство й вічність, стає частиною нескінченної любові, якою Бог любить самого себе.</w:t>
      </w:r>
    </w:p>
    <w:p w:rsidR="00AF25FE" w:rsidRPr="006B01FA" w:rsidRDefault="00FC71B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448945</wp:posOffset>
            </wp:positionV>
            <wp:extent cx="2479040" cy="2381250"/>
            <wp:effectExtent l="19050" t="0" r="0" b="0"/>
            <wp:wrapTight wrapText="bothSides">
              <wp:wrapPolygon edited="0">
                <wp:start x="-166" y="0"/>
                <wp:lineTo x="-166" y="21427"/>
                <wp:lineTo x="21578" y="21427"/>
                <wp:lineTo x="21578" y="0"/>
                <wp:lineTo x="-166" y="0"/>
              </wp:wrapPolygon>
            </wp:wrapTight>
            <wp:docPr id="12" name="Рисунок 6" descr="Готфрид Лейбниц - автор, фото, факты из биографии, события на listi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тфрид Лейбниц - автор, фото, факты из биографии, события на listim.com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F25FE" w:rsidRPr="00FC71BE">
        <w:rPr>
          <w:rFonts w:ascii="Times New Roman" w:hAnsi="Times New Roman" w:cs="Times New Roman"/>
          <w:b/>
          <w:i/>
          <w:sz w:val="28"/>
          <w:szCs w:val="28"/>
        </w:rPr>
        <w:t>Готфрід</w:t>
      </w:r>
      <w:proofErr w:type="spellEnd"/>
      <w:r w:rsidR="00403C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25FE" w:rsidRPr="00FC71BE">
        <w:rPr>
          <w:rFonts w:ascii="Times New Roman" w:hAnsi="Times New Roman" w:cs="Times New Roman"/>
          <w:b/>
          <w:i/>
          <w:sz w:val="28"/>
          <w:szCs w:val="28"/>
        </w:rPr>
        <w:t>Вільгельм</w:t>
      </w:r>
      <w:r w:rsidR="00403C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F25FE" w:rsidRPr="00FC71BE">
        <w:rPr>
          <w:rFonts w:ascii="Times New Roman" w:hAnsi="Times New Roman" w:cs="Times New Roman"/>
          <w:b/>
          <w:i/>
          <w:sz w:val="28"/>
          <w:szCs w:val="28"/>
        </w:rPr>
        <w:t>Лейбніц</w:t>
      </w:r>
      <w:proofErr w:type="spellEnd"/>
      <w:r w:rsidR="00AF25FE" w:rsidRPr="006B01FA">
        <w:rPr>
          <w:rFonts w:ascii="Times New Roman" w:hAnsi="Times New Roman" w:cs="Times New Roman"/>
          <w:sz w:val="28"/>
          <w:szCs w:val="28"/>
        </w:rPr>
        <w:t xml:space="preserve"> (1646-1716) 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німецький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філософ,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відомий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також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математик,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фізик,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винахідник, історик, юрист, мовознавець.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основних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його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праць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належать: «Міркування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метафізику» (1686), «Нова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система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природи» (1695), «Нові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досліди про людське розуміння» (1705), «Монадологія» (1714) та ін. </w:t>
      </w:r>
    </w:p>
    <w:p w:rsidR="00AF25FE" w:rsidRPr="006B01FA" w:rsidRDefault="00FC71B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філософії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знайшли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відображення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майже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всі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філософські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ідеї,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напрацьовані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того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часу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європейській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філософії.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Його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система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результатом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багаторічної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роботи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переробкою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основних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концепцій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філософії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давнини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Нового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часу.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науковій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спадщині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ніби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систематизовано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все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раціональне,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було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досягнуто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нього.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Уважно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вивчивши концепції попередників,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="00AF25FE" w:rsidRPr="006B01FA">
        <w:rPr>
          <w:rFonts w:ascii="Times New Roman" w:hAnsi="Times New Roman" w:cs="Times New Roman"/>
          <w:sz w:val="28"/>
          <w:szCs w:val="28"/>
        </w:rPr>
        <w:t xml:space="preserve"> був не згодний з багатьма із них. Так, він заперечував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декартівський</w:t>
      </w:r>
      <w:proofErr w:type="spellEnd"/>
      <w:r w:rsidR="00AF25FE" w:rsidRPr="006B01FA">
        <w:rPr>
          <w:rFonts w:ascii="Times New Roman" w:hAnsi="Times New Roman" w:cs="Times New Roman"/>
          <w:sz w:val="28"/>
          <w:szCs w:val="28"/>
        </w:rPr>
        <w:t xml:space="preserve"> дуалізм, не приймав також тезу Декарта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вроджені ідеї. Крім того,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="00AF25FE" w:rsidRPr="006B01FA">
        <w:rPr>
          <w:rFonts w:ascii="Times New Roman" w:hAnsi="Times New Roman" w:cs="Times New Roman"/>
          <w:sz w:val="28"/>
          <w:szCs w:val="28"/>
        </w:rPr>
        <w:t xml:space="preserve"> не погоджувався і зі Спінозою щодо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положення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єдину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субстанцію,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вважаючи,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така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позиція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означає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омертвіння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дійсності.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основі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критичного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розгляду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концепції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Спінози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виникає учіння </w:t>
      </w:r>
      <w:proofErr w:type="spellStart"/>
      <w:r w:rsidR="00AF25FE"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="00AF25FE" w:rsidRPr="006B01FA">
        <w:rPr>
          <w:rFonts w:ascii="Times New Roman" w:hAnsi="Times New Roman" w:cs="Times New Roman"/>
          <w:sz w:val="28"/>
          <w:szCs w:val="28"/>
        </w:rPr>
        <w:t xml:space="preserve"> про монади.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Філософ стверджував, що якби існувала лише одна субстанція, то всі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речі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пасивними.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субстанцій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величезна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кількість, оскільки будь-яка річ є субстанцією. Вони(речі або субстанції) є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носіями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сили,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lastRenderedPageBreak/>
        <w:t>ці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сили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«одиницями» буття,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монадами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. –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«єдине»).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стверджував,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монада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духовна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субстанція,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матеріальна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одиниця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буття.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самостійною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одиницею,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здатною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активності. Діяльність монади філософ доводив через те, що в світі відсутні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пасивні речі. </w:t>
      </w:r>
    </w:p>
    <w:p w:rsidR="00AB42C1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Монадологія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спирається на переконання, що світ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це система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різноякісних об’єктів, яким притаманні свої унікальні властивості, а не система, де мають місце лише кількісні зміни. У світі немає двох крапель води, схожих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між собою.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говорить про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«множинність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субстанцій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». Фактично в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основі кожної речі лежить своя субстанція, яку він і назвав монадою. Так, у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монадології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лежить прагнення пояснити різноякісність явищ.</w:t>
      </w:r>
    </w:p>
    <w:p w:rsidR="00C67C6C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Всесвіт філософ мислив у вигляді велетенського механізму, первинними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елементами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неподільні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замкнені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собі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центри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життєвих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сил.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одиниці будови світу монади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аналогічні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архе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» античних психологів. Однак,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відміну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матеріальних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атомів,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монада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було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сказано вище, являє собою ідеальну одиницю, це духовна субстанція, наділена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активністю.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осягнути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можемо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завдяки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відчуттів.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Чуттєві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речі,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тобто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поєднання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монад,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відрізняються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залежно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монад, з яких вони складаються.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Монади перебувають між собою у стані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передвизначеної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гармонії, яка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зумовлює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існуючі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взаємозв’язки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узгодженість.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Оскільки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монади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психічні сутності, то до фізичної взаємодії вони не здатні, однак у світі ми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спостерігаємо узгоджений порядок. Це означає, що розвиток кожної монади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вже першочергово знаходиться у відповідності з розвитком інших монад, а ця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відповідність встановлена Богом. Це визначає гармонію в явищах і гармонію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між сутністю та явищами.</w:t>
      </w:r>
    </w:p>
    <w:p w:rsidR="00C67C6C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Душа в теорії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та сама монада, яка відрізняється більш чітким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сприйняттям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пам’яттю.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Взагалі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центральним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пунктом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філософії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мислителя: він бачить сутність природи в сутності свідомості. Істинний світ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духовний і складається з одиниць, які нагадують за своєю природою душу. На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думку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 той, хто осягне сутність душі, зможе розгадати також і світову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загадку. </w:t>
      </w:r>
    </w:p>
    <w:p w:rsidR="00AB42C1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 питання про природу духу філософ відповідає так: душа наділена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творчою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силою.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Душа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енергія,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оскільки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сприяє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творчій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діяльності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мислення, пульсуванню почуттів, живому диханню вольової напруги, іншими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словами,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внутрішній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живості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свідомості.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Монаді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притаманне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внутрішнє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самовизначення,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немає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«вікон». Так,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неможливо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ззовні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впливати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самовизначення людини, в тому числі, й з боку іншої особи.</w:t>
      </w:r>
    </w:p>
    <w:p w:rsidR="00AF25FE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Людська душа наділена свідомістю,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самосвідомістю і являє собою вищий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рівень розвитку монад. Всі монади різні так само, як і душі людей. У змісті</w:t>
      </w:r>
      <w:r w:rsidR="00FC71BE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душі-монади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виділяв три сфери:</w:t>
      </w:r>
    </w:p>
    <w:p w:rsidR="00FC71BE" w:rsidRDefault="00FC71BE" w:rsidP="00FC7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36125" cy="2767787"/>
            <wp:effectExtent l="38100" t="19050" r="97790" b="7112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FC71BE" w:rsidRDefault="00FC71BE" w:rsidP="00FC7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5FE" w:rsidRPr="00C9118B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18B">
        <w:rPr>
          <w:rFonts w:ascii="Times New Roman" w:hAnsi="Times New Roman" w:cs="Times New Roman"/>
          <w:b/>
          <w:sz w:val="28"/>
          <w:szCs w:val="28"/>
        </w:rPr>
        <w:t xml:space="preserve">Рис.7. Зміст душі-монади залежно від ступеня усвідомленості знання </w:t>
      </w:r>
    </w:p>
    <w:p w:rsidR="00C9118B" w:rsidRDefault="00C9118B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Найнижчий ступінь в душевному житті людини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idee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obscure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: те, що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представляє,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відрізнити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себе,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іншого. Несвідому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частину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лише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допомогою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інтуїції,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логічного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Говорячи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несвідомих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образів,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розкривав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їхнього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оскільки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був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переконаний,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активність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пов’язана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переважно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усвідомленими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ідеями.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Другий ступінь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відчуття, або затьмарена перцепція: дух, який має в собі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нахил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свідомості,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відрізнити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уявлення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відокремлює самого себе від них, а тому не в змозі розпізнати об’єднаних в них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частин. Наприклад, бачити зелений колір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означає неясно бачити жовтий і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синій.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 третьому ступені ясного уявлення душа наділена своїми змістами так, 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шляхом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визначення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повідомити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іншим,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також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протиставити ним своє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«Я». Цю вдосконалену (завдяки її зв’язку з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«Я») форму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розуміння душевного змісту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називає апперцепцією. На його думку, вона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умовою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самосвідомості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наділена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здатністю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вищого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пізнання.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У філософії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вперше в епоху Нового часу було висунуто ідею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універсальності розвитку. Оскільки кожна монада наділена активною силою, то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вона є джерелом розвитку і руху. Розуміючи світ цілісно,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намагався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підкреслити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динамічний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характер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Доцільно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діючі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монади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утворюють світ, який постійно розвивається і набуває все більш досконалих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форм. Це постійне вдосконалення світу досягає свого піку в людському духові, який здатний до пізнання. З основними ідеями монадології пов’язана і теорія пізнання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 яка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="00C9118B" w:rsidRPr="006B01FA">
        <w:rPr>
          <w:rFonts w:ascii="Times New Roman" w:hAnsi="Times New Roman" w:cs="Times New Roman"/>
          <w:sz w:val="28"/>
          <w:szCs w:val="28"/>
        </w:rPr>
        <w:t>ґрунтується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переважно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раціоналістичних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засадах.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прагне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подолати недоліки як емпіризму(сенсуалізму), так і раціоналізму. Головну тезу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сенсуалізму: «Немає нічого в розумі, чого б раніше не було у відчуттях» він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доповнює: «… окрім самого розуму». Мислитель визнає </w:t>
      </w:r>
      <w:r w:rsidRPr="006B01FA">
        <w:rPr>
          <w:rFonts w:ascii="Times New Roman" w:hAnsi="Times New Roman" w:cs="Times New Roman"/>
          <w:sz w:val="28"/>
          <w:szCs w:val="28"/>
        </w:rPr>
        <w:lastRenderedPageBreak/>
        <w:t>існування вроджених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здібностей до мислення, проте заперечує твердження Декарта про наявність в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розумі вроджених ідей.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Чуттєве пізнання постає в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в якості нижчого ступеня пізнання, передумовою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раціонального,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оскільки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здатне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пояснити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необхідність і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всезагальність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у пізнанні істини.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висунув учіння про дві істини:</w:t>
      </w:r>
    </w:p>
    <w:p w:rsidR="00AF25FE" w:rsidRPr="00C9118B" w:rsidRDefault="00AF25FE" w:rsidP="00C9118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9118B">
        <w:rPr>
          <w:rFonts w:ascii="Times New Roman" w:hAnsi="Times New Roman" w:cs="Times New Roman"/>
          <w:sz w:val="28"/>
          <w:szCs w:val="28"/>
        </w:rPr>
        <w:t>істини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факту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отримуються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результаті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чуттєвого,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емпіричного</w:t>
      </w:r>
      <w:r w:rsidR="00C9118B" w:rsidRP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завдяки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взаємодії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одиничними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конкретними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речами, базуються на досвіді й не доводяться шляхом логічних висновків, а</w:t>
      </w:r>
      <w:r w:rsidR="00C9118B" w:rsidRP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тому припускають можливість існування протилежних істин;</w:t>
      </w:r>
    </w:p>
    <w:p w:rsidR="00AF25FE" w:rsidRPr="00C9118B" w:rsidRDefault="00AF25FE" w:rsidP="00C9118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9118B">
        <w:rPr>
          <w:rFonts w:ascii="Times New Roman" w:hAnsi="Times New Roman" w:cs="Times New Roman"/>
          <w:sz w:val="28"/>
          <w:szCs w:val="28"/>
        </w:rPr>
        <w:t>істини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необхідні(або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метафізичні,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вічні)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відкриваються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завдяки</w:t>
      </w:r>
      <w:r w:rsidR="00C9118B" w:rsidRP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розуму, для їх доведення не потрібні дослідні підтвердження; їхня</w:t>
      </w:r>
      <w:r w:rsidR="00C9118B" w:rsidRP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істинність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стверджується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лише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наявністю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положення,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яке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не</w:t>
      </w:r>
      <w:r w:rsidR="00C9118B" w:rsidRP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суперечить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їм;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цих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істин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належать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всі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основні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положення</w:t>
      </w:r>
      <w:r w:rsidR="00C9118B" w:rsidRP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C9118B">
        <w:rPr>
          <w:rFonts w:ascii="Times New Roman" w:hAnsi="Times New Roman" w:cs="Times New Roman"/>
          <w:sz w:val="28"/>
          <w:szCs w:val="28"/>
        </w:rPr>
        <w:t>математики та логіки як наук про всі можливі світи.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Пізнанню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притаманна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суб’єктивність,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результатом активного осягнення матеріалу, а не пасивного його засвоєння. Саме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сприймають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по-різному.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Вчений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також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доводив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відсутність існування первинних і вторинних якостей предметів, адже навіть на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початковій стадії пізнання людина не пасивно сприймає сигнали навколишньої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дійсності, а обов’язково вносить власні уявлення і свій досвід в образи нових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предметів.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Активність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сприйняття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дозволяє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розмежувати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властивості,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притаманні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предметові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(первинні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якості),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властивості, надані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людиною(вторинні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якості).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чином,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суб’єктивним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внаслідок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активності,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але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заважає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об’єктивності отриманих знань. Хоча наші уявлення можуть відрізнятися одне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 одного, але в той же час здатні збігатися між собою, вони все ж дозволяють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відображувати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головні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властивості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навколишнього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сприяють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пізнаваності.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питання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співвідношення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відповів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дусі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психофізичного паралелізму: залежність психіки від тілесних впливів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ілюзія. Душа і тіло не залежать одне від одного, функціонують за різними законами, хоча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створюється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враження,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взаємопов’язані.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Пояснюється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законами природи, вважає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 а божественною мудрістю. Обидві сутності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тіло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здійснюють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роботу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автоматично,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силу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внутрішнього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влаштування. Вони як пара годинників, що показують один і той же час, але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рухаються незалежно.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Лейбніца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відсутні систематичні погляди на суспільство, проте в одній із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своїх робіт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«Теодицея» він розвиває відому теорію оптимізму. Філософ писав, що хоча наш світ є недосконалим, містить багато зла і сповнений недоліків, все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ж він найкращий і найдосконаліший з усіх можливих світів. </w:t>
      </w:r>
    </w:p>
    <w:p w:rsidR="00C9118B" w:rsidRDefault="00C9118B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42C1" w:rsidRDefault="00AB42C1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2C1" w:rsidRDefault="00AB42C1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5FE" w:rsidRPr="00C9118B" w:rsidRDefault="00C9118B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1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AF25FE" w:rsidRPr="00C9118B">
        <w:rPr>
          <w:rFonts w:ascii="Times New Roman" w:hAnsi="Times New Roman" w:cs="Times New Roman"/>
          <w:b/>
          <w:sz w:val="28"/>
          <w:szCs w:val="28"/>
        </w:rPr>
        <w:t>Наукова думка Т. Гоббса і Дж. Локка в межах сенсуалізму</w:t>
      </w:r>
    </w:p>
    <w:p w:rsidR="008F6178" w:rsidRDefault="008F6178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286385</wp:posOffset>
            </wp:positionV>
            <wp:extent cx="2378710" cy="2136775"/>
            <wp:effectExtent l="19050" t="0" r="2540" b="0"/>
            <wp:wrapTight wrapText="bothSides">
              <wp:wrapPolygon edited="0">
                <wp:start x="-173" y="0"/>
                <wp:lineTo x="-173" y="21375"/>
                <wp:lineTo x="21623" y="21375"/>
                <wp:lineTo x="21623" y="0"/>
                <wp:lineTo x="-173" y="0"/>
              </wp:wrapPolygon>
            </wp:wrapTight>
            <wp:docPr id="15" name="Рисунок 12" descr="Томас Гоббс - краткая би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омас Гоббс - краткая биография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5FE" w:rsidRPr="006B01FA">
        <w:rPr>
          <w:rFonts w:ascii="Times New Roman" w:hAnsi="Times New Roman" w:cs="Times New Roman"/>
          <w:sz w:val="28"/>
          <w:szCs w:val="28"/>
        </w:rPr>
        <w:t>Послідовником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Бекона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став англійський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мислитель</w:t>
      </w:r>
      <w:r w:rsidR="00C9118B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Томас Гоббс (1588-1679),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однією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найбільш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відомих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фундаментальних праць якого став твір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«Левіафан»(1651).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Питання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завжди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перебували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центрі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творчості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замислив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написати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трилогію: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тіло», «Про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людину», «Про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громадянина»,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але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почав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створювати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останньої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частини,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опублікував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у1942 році.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Трактат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тіло» було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видано у1655 році, а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«Про людину» – у 1658 році.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Гоббс скаржився на недолік філософського прогресу в його філософів-попередників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намагався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закласти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«сім’я» «справжньої»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філософії,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яка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користуватиметься методом, що дозволить уникнути хибних ідей. Акцент цього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англійського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мислителя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важливості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науковому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пізнанні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наближує його до ідей Ф. Бекона, який виступав проти схоластики.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Гоббса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важко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віднести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якогось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філософського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напряму.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боку,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дотримувався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емпіричного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підходу,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іншого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був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прихильником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математичних доведень.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Специфікою його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наукових поглядів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було головним чином застосування ним методу, запозиченого з фізики Галілео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Галілея.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геометрія,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використовувані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Галілеєм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аналізу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прогнозування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явищ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фізичному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перенесені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дослідження людської діяльності. Філософ вважає, що якщо існує можливість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встановлення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певних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фактів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згодом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шляхом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дедукції можна вивести з них спосіб поводження людських істот за певних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обставин. Оскільки люди є однією з частин фізичного світу, вони можуть і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вивчені,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адже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їхні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пристрасті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схильності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можливо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піддати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аналізу на основі вивчення фізичних дій та їх причин. Основу методу Гоббса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становить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галілеєвський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принцип, що стверджує: все є матерією в русі.</w:t>
      </w:r>
    </w:p>
    <w:p w:rsidR="008F6178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У положеннях філософа відображено його механістичну концепцію. Так, 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вченого,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оточуючий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світ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сукупність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протяжних тіл. Усі речі та їх зміни відбуваються в результаті руху (механічного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переміщення)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матеріальних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елементів.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зумовлюються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поштовхом, внаслідок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виникає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зусилля,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переходить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самим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чином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через рухи та зусилля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Гоббсом пояснюється душевне життя тварин і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людей.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своїх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висловлюваннях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Томас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стверджує,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що, виходячи з безсумнівно існуючої діяльності мислення, ми маємо право робити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висновок про наявність чогось мислячого, але звідси ще не виходить, ніби дещо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мисляче саме по собі є думкою(як не можна, наприклад, стверджувати, ніби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людина, що прогулюється, є прогулянкою). Мисляча річ, приміром, може бути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тілом, її навіть потрібно вважати тілом, оскільки все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субстанційно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або істинно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існуюче має тілесну природу.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lastRenderedPageBreak/>
        <w:t>Під прицілом уваги вченого перебуває проблема пізнання, яке, на його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відбувається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допомогою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«ідей», джерелом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постають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лише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чуттєві сприйняття зовнішнього світу. На відміну від Декарта, філософ вважає, що жодна ідея не може бути вродженою і подібно Бекону відстоює емпіричне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тлумачення знання. Таким чином, він приєднується до сенсуалістичної позиції, вважаючи: «не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жодного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поняття,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породжене першочергово повністю або частково в органах чуття». Тому Гоббс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наголошує на прижиттєвому формуванні знань разом із досвідом і стверджує: «Вся наука виходить з відчуттів». Будь-яке раціональне знання складається з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поєднання мови та відчуттів, адже судження утворюються в ході поєднання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слів, які позначають відчуття, оскільки за відчуттями немає нічого.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При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наголошує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тому,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побутове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обмежитися простою констатацією фактів, чого не можна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сказанти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про наукове. Воно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потребує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всезагальності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досягається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перш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все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математикою(яка, на думку Гоббса, є тотожною науці взагалі). Однак, попри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свою любов до точності й дотримання в поглядах раціоналістичних принципів,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вдавалося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стояти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висхідній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емпіричній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позиції.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Так, математичні істини також досягаються і завдяки безпосередньому чуттєвому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досвіду, і за допомогою слів.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Вивчаючи специфіку мовлення, мислитель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дотримується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знакової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концепції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мови,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згідно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 якою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будь-яка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мова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результат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людської угоди, коли слово є знаком, закріпленим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певним предметом, явищем або дією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 не є точною копією явищ реальної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дійсності. Гоббс тлумачить загальне в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якості мовного знаку, закріпленого в слові. Будучи прихильником номіналізму,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 називає слова іменами, які завжди є умовними і являють собою довільну</w:t>
      </w:r>
      <w:r w:rsidR="008F6178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мірку для будь-якої речі. Коли ці мірки отримують спільне значення для більш-менш авторитетної групи людей, вони стають іменами-знаками.</w:t>
      </w:r>
    </w:p>
    <w:p w:rsidR="008F6178" w:rsidRPr="006B01FA" w:rsidRDefault="008F6178" w:rsidP="008F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Уривок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«Левіафана»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B01FA">
        <w:rPr>
          <w:rFonts w:ascii="Times New Roman" w:hAnsi="Times New Roman" w:cs="Times New Roman"/>
          <w:sz w:val="28"/>
          <w:szCs w:val="28"/>
        </w:rPr>
        <w:t>«Слабкий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багатозначності слів. Він плутається в них,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птах у сітці, і, чим більше використає, 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вирватися, тим більше зав’язне… Для мудрих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слова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мірки,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користуються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рахунку,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дурнів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повноцінні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монети,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освячені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авторитетом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якого-небудь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Аристотеля, Цицерона або Фоми…».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Філософ відкидав душу як особливу сутність. У світі немає нічого, крім</w:t>
      </w:r>
      <w:r w:rsidR="0044028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матеріальних тіл, що рухаються за законами механіки. Відповідно і всі психічні</w:t>
      </w:r>
      <w:r w:rsidR="0044028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явища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підкорені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глобальним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законам.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Матеріальні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речі,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впливаючи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4028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організм,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викликають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відчуття.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інерції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виникають</w:t>
      </w:r>
      <w:r w:rsidR="00440287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уявлення(у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вигляді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ослабленого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сліду), 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утворюють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ланцюги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думок,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випливають одна з іншої у тому порядку, в якому змінювалися відчуття.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178" w:rsidRPr="006B01FA" w:rsidRDefault="008F6178" w:rsidP="008F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асоціацію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було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відомо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часів Платона та Аристотеля.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Дивлячись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ліру,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згадують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того,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грав(асоціація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суміжністю у Платона).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Аристотель додав ще два види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асоціацій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подібність і контраст.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Такий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зв’язок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згодом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отримав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назву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«асоціації».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Для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побудові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один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механічного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зчеплення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психічних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елементів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суміжністю.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Чуттєві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образи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складаються за асоціативним принципом у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певні </w:t>
      </w:r>
      <w:r w:rsidRPr="006B01FA">
        <w:rPr>
          <w:rFonts w:ascii="Times New Roman" w:hAnsi="Times New Roman" w:cs="Times New Roman"/>
          <w:sz w:val="28"/>
          <w:szCs w:val="28"/>
        </w:rPr>
        <w:lastRenderedPageBreak/>
        <w:t>утворення, на основі чого виникають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поняття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взагалі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будь-яка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вища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форма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житті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уявлень.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Подібне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бачення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душевної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дійсності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підводить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відповідності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передумовами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математичних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природничих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зведені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безпосередньо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очевидних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висновків і являє собою не психологічне пояснення, а логічний висновок, що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стосується фактів свідомості.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душевному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житті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розрізняв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вроджені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стани: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тяжіння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(задоволення,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любов,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бажання) 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відштовхування(біль,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відраза,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страх). Їхня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взаємодія та взаємодія ідей афектів, що виникають з них шляхом асоціацій, визначається врешті-решт силами могутності й честі, тобто самозбереженням.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Приміром,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Декарт,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Спіноза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приймали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асоціації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один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основних психічних феноменів, однак вважали їх нижчою формою пізнання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порівняно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волею.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першим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надав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асоціації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силу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універсального закону психології, якому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безостаточно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підкорені як абстрактне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раціональне пізнання, так і довільна дія.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Пояснення Гоббсом оточуючого світу, виходячи з механістичних засад, стикалися з певними труднощами, зокрема у питанні про джерело руху. У своїх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наукових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працях філософ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оголошує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Бога джерелом першочергового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наступні рухи речей, на думку Гоббса, відбуваються абсолютно незалежно від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Бога. Доктрина Гоббса, яка стверджувала, що все є рушійною матерією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(або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матерією в русі) називається механістичним матеріалізмом, який, до того ж, піднімає ряд проблем:</w:t>
      </w:r>
    </w:p>
    <w:p w:rsidR="00AF25FE" w:rsidRPr="00F134DD" w:rsidRDefault="00AF25FE" w:rsidP="00F134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D">
        <w:rPr>
          <w:rFonts w:ascii="Times New Roman" w:hAnsi="Times New Roman" w:cs="Times New Roman"/>
          <w:sz w:val="28"/>
          <w:szCs w:val="28"/>
        </w:rPr>
        <w:t>розуміння людини,</w:t>
      </w:r>
    </w:p>
    <w:p w:rsidR="00AF25FE" w:rsidRPr="00F134DD" w:rsidRDefault="00AF25FE" w:rsidP="00F134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D">
        <w:rPr>
          <w:rFonts w:ascii="Times New Roman" w:hAnsi="Times New Roman" w:cs="Times New Roman"/>
          <w:sz w:val="28"/>
          <w:szCs w:val="28"/>
        </w:rPr>
        <w:t>питання про свободу волі.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Розглядаючи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життєдіяльність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мислить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її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механічний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процес, в якому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«серце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це пружина, нерви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нитки, суглоби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колеса, що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запускають в рух машину людського тіла». Як вже було сказано вище, вся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людська психіка пояснюється ним на основі повного механіцизму.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Питання про свободу волі Гоббс вирішує так: якщо все є матерія, і вона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рухається шляхами, які передбачувані й неминучі, то все, що відбувається, є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причино обумовленим. Як і все в світі, людські істоти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частина причинної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системи.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свободу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розтлумачити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свободу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причинної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необхідності.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стверджує: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хоче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щось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означає, що вона прагне до того, що хоче. Якщо її рух до джерела хотіння буде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 перешкод, тоді людина діє вільно. Якщо ж її рух чимось затримується, то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здатна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вільно.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зовніші</w:t>
      </w:r>
      <w:proofErr w:type="spellEnd"/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перепони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становлять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сутність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обмеження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свободи.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Однак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отримати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або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зробити те, що хоче, внаслідок того, що притаманно їй (наприклад, не може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перестрибнути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через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огорожу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через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фізичну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нездатність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стрибнути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високо), тоді це не є обмеженням свободи людини, а є просто її природним недоліком.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Як і Спіноза, Гоббс заперечував свободу волі, вважаючи, що свобода не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суперечить необхідності. Він порівнював поведінку людини з рікою, води якої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рухаються вільно і разом з тим необхідно по своєму руслу. Таке саме поєднання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свободи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відзначав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вчинках.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Оскільки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поведінка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детермінована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зовнішніми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причинами,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завжди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необхідною,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але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межах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цієї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необхідності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вільна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виборі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своєї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lastRenderedPageBreak/>
        <w:t>поведінки. Воля є похідною від двох основних мотивів людської поведінки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прагнення і відрази. Одна і та сама річ може викликати в людині то потяг, то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відразу, то бажання діяти, то бажання уникнути цієї дії. В сучасній термінології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назвали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боротьбою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мотивів,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назвав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його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розмірковуванням. Філософ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наголошував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особистості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суспільному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житті.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«Левіафані» він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піддав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опису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«природний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стан» людей,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мало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відрізняються одне від одного за своїми здібностями. Більше того, природа і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людська істота самі по собі не є ані добрими, ані злими. У природному стані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кожний індивід реалізовує природне право зберегти своє життя та уникнути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смерті.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Щастя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життя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полягає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постійному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успіху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щодо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здійснення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бажань. Однак це щастя ніколи не буває спокійним задоволенням, адже життя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 існує без бажань та почуттів. Наш природний стан є таким, що, рухаючись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 того, чого бажаємо, ми зіштовхуємося з іншими, такими самими, як ми. Людські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F134DD">
        <w:rPr>
          <w:rFonts w:ascii="Times New Roman" w:hAnsi="Times New Roman" w:cs="Times New Roman"/>
          <w:sz w:val="28"/>
          <w:szCs w:val="28"/>
        </w:rPr>
        <w:t>і</w:t>
      </w:r>
      <w:r w:rsidRPr="006B01FA">
        <w:rPr>
          <w:rFonts w:ascii="Times New Roman" w:hAnsi="Times New Roman" w:cs="Times New Roman"/>
          <w:sz w:val="28"/>
          <w:szCs w:val="28"/>
        </w:rPr>
        <w:t>стоти,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прагнучи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безпеки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миру,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постійно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втягнуті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конфлікт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іншими.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природному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керуються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лише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природними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законами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самозбереження.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Тут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кожен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право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все, охоплене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силою.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стан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Гоббс називає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«війною кожного з кожним», коли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«людина людині вовк». Вихід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 такого нещасливого стану філософ бачить у створенні держави, коли кожен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має делегувати свою частину першочергової свободи суверену, який в обмін на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мир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необмежено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володарює,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підкорюючись,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цьому,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божественним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законам.</w:t>
      </w:r>
    </w:p>
    <w:p w:rsidR="00AF25FE" w:rsidRPr="006B01FA" w:rsidRDefault="00F134DD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66040</wp:posOffset>
            </wp:positionV>
            <wp:extent cx="2083435" cy="2327910"/>
            <wp:effectExtent l="19050" t="0" r="0" b="0"/>
            <wp:wrapTight wrapText="bothSides">
              <wp:wrapPolygon edited="0">
                <wp:start x="-198" y="0"/>
                <wp:lineTo x="-198" y="21388"/>
                <wp:lineTo x="21528" y="21388"/>
                <wp:lineTo x="21528" y="0"/>
                <wp:lineTo x="-198" y="0"/>
              </wp:wrapPolygon>
            </wp:wrapTight>
            <wp:docPr id="16" name="Рисунок 15" descr="Tabula rasa Джона Локка – Tele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bula rasa Джона Локка – Telegraph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5FE" w:rsidRPr="006B01FA">
        <w:rPr>
          <w:rFonts w:ascii="Times New Roman" w:hAnsi="Times New Roman" w:cs="Times New Roman"/>
          <w:sz w:val="28"/>
          <w:szCs w:val="28"/>
        </w:rPr>
        <w:t>Спробу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поглибити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дедалі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конкретизувати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емпіричну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методологію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здійснив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видатний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англійський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філософ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матеріаліст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F134DD">
        <w:rPr>
          <w:rFonts w:ascii="Times New Roman" w:hAnsi="Times New Roman" w:cs="Times New Roman"/>
          <w:b/>
          <w:i/>
          <w:sz w:val="28"/>
          <w:szCs w:val="28"/>
        </w:rPr>
        <w:t>Джон Локк</w:t>
      </w:r>
      <w:r w:rsidR="00AF25FE" w:rsidRPr="006B01FA">
        <w:rPr>
          <w:rFonts w:ascii="Times New Roman" w:hAnsi="Times New Roman" w:cs="Times New Roman"/>
          <w:sz w:val="28"/>
          <w:szCs w:val="28"/>
        </w:rPr>
        <w:t xml:space="preserve"> (1632–1704)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працях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«Дослід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людське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розуміння» (1690), «Два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трактати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державне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правління» (1690), «Думки про виховання» (1693), «Розумність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FE" w:rsidRPr="006B01FA">
        <w:rPr>
          <w:rFonts w:ascii="Times New Roman" w:hAnsi="Times New Roman" w:cs="Times New Roman"/>
          <w:sz w:val="28"/>
          <w:szCs w:val="28"/>
        </w:rPr>
        <w:t>християнства»(1695) та ін.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Над</w:t>
      </w:r>
      <w:r w:rsidR="00F134DD">
        <w:rPr>
          <w:rFonts w:ascii="Times New Roman" w:hAnsi="Times New Roman" w:cs="Times New Roman"/>
          <w:sz w:val="28"/>
          <w:szCs w:val="28"/>
        </w:rPr>
        <w:t>з</w:t>
      </w:r>
      <w:r w:rsidRPr="006B01FA">
        <w:rPr>
          <w:rFonts w:ascii="Times New Roman" w:hAnsi="Times New Roman" w:cs="Times New Roman"/>
          <w:sz w:val="28"/>
          <w:szCs w:val="28"/>
        </w:rPr>
        <w:t>вичайно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цікавим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доволі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полемічним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виявився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філософський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твір Локка «Дослід про людське розуміння». Трактат починає критика вчення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 вроджені ідеї, де мислитель доводить неможливість існування вроджених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ідей ані в теоретичному мисленні, ані в моральних переконаннях. Він розуміє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психіку, свідомість людини при народженні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«чистою дошкою».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Майже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початку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свого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«Досліду» філософ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говорить: «Я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буду</w:t>
      </w:r>
      <w:r w:rsidR="00F134DD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завантажувати себе дослідженням, у чому полягає сутність душі, або, які рухи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наших духів життя… призводять до відчуттів… або уявлень… Це спекуляція… Для поставленої мною задачі достатньо розглянути різні здібності людини в їх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застосуванні до тих предметів, з якими вони мають справу».</w:t>
      </w:r>
    </w:p>
    <w:p w:rsidR="00AF25FE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У наступних розділах своєї праці Локк формує душевне життя з простих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складових частин і перетворює відкриту Декартом загальну духовність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«Я» в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емпіричне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багатство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змістів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свідомості.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Вчений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дотримується думки про те, що з розкладанням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складних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сукупностей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елементи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оцінити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також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пізнавальне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значення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уявлень.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мислителя,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весь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зміст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нашої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lastRenderedPageBreak/>
        <w:t>свідомості складають ідеї, які є результатом нашого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досвіду,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тобто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народження, а набуті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прижиттєво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. Якби вони існували заздалегідь, то були б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відомі як дитині, так і ідіоту. Ідея Бога теж не є вродженою, оскільки існує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різниця у віросповіданні різних народів.</w:t>
      </w:r>
    </w:p>
    <w:p w:rsidR="00F134DD" w:rsidRPr="006B01FA" w:rsidRDefault="00F134DD" w:rsidP="00F13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Ідея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Локка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елемент будь-якого знання, 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числі,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відчуття. Приклади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ідей: «твердість», «мислення», «рух», «людина», «військо» та ін.</w:t>
      </w:r>
    </w:p>
    <w:p w:rsidR="00AF25FE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Концепція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Локка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базується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сенсуалістичних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принципах: «у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розумі немає нічого, чого не було б у відчуттях». Усе людське знання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(ідеї) походить з досвіду:</w:t>
      </w:r>
    </w:p>
    <w:p w:rsidR="009A78F5" w:rsidRDefault="009A78F5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90707" cy="1668041"/>
            <wp:effectExtent l="0" t="0" r="0" b="27940"/>
            <wp:docPr id="18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AF25FE" w:rsidRPr="009A78F5" w:rsidRDefault="009A78F5" w:rsidP="009A78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8F5">
        <w:rPr>
          <w:rFonts w:ascii="Times New Roman" w:hAnsi="Times New Roman" w:cs="Times New Roman"/>
          <w:b/>
          <w:sz w:val="28"/>
          <w:szCs w:val="28"/>
        </w:rPr>
        <w:t>Рис.</w:t>
      </w:r>
      <w:r w:rsidR="00AF25FE" w:rsidRPr="009A78F5">
        <w:rPr>
          <w:rFonts w:ascii="Times New Roman" w:hAnsi="Times New Roman" w:cs="Times New Roman"/>
          <w:b/>
          <w:sz w:val="28"/>
          <w:szCs w:val="28"/>
        </w:rPr>
        <w:t>8. Види досвіду за Дж. Локком</w:t>
      </w:r>
    </w:p>
    <w:p w:rsidR="009A78F5" w:rsidRDefault="009A78F5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За Локком, є два види досвіду: зовнішній(або відчуття) і внутрішній, або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рефлексія.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Джерелом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зовнішнього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досвіду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об’єкти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відчуттів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(те,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називаємо чуттєвими якостями: ідеї жовтого, білого, гарячого тощо). Джерелом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внутрішнього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досвіду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звана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рефлексія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reflexion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)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змогли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отримати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зовнішніх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речей(внутрішнє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сприйняття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нашого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розуму, коли він опрацьовує набуті ним ідеї: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«сприйняття», «мислення», «сумніву», «віри», «роздуму», «пізнання», «бажання» тощо). Терміном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reflexion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Локк позначає не лише сприйнятливість свідомості до своїх власних проявів, але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переважно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діяльність,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оскільки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спрямована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зміст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уявлень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(наприклад, утримання в пам’яті або порівняння).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Отже,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зазначає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Ю. Б.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Гіппенрейтер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Локка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ідейним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батьком інтроспекції, хоча його </w:t>
      </w:r>
      <w:r w:rsidR="009A78F5" w:rsidRPr="006B01FA">
        <w:rPr>
          <w:rFonts w:ascii="Times New Roman" w:hAnsi="Times New Roman" w:cs="Times New Roman"/>
          <w:sz w:val="28"/>
          <w:szCs w:val="28"/>
        </w:rPr>
        <w:t>підґрунтя</w:t>
      </w:r>
      <w:r w:rsidRPr="006B01FA">
        <w:rPr>
          <w:rFonts w:ascii="Times New Roman" w:hAnsi="Times New Roman" w:cs="Times New Roman"/>
          <w:sz w:val="28"/>
          <w:szCs w:val="28"/>
        </w:rPr>
        <w:t xml:space="preserve"> містилося також у тезі Декарта про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безпосереднє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осягнення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думок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Так,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англійський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стверджує: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 займатися набутими ідеями і в той же час рефлексувати свою діяльність. Тим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філософом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обґрунтовується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психічної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діяльності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метод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«внутрішнього сприйняття», «інтроспекції», який тривалий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час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вважався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єдиним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методом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власної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душевної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діяльності.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звідси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походить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визначення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свідомості: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«свідомість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сприйняття того, що відбувається у людини в її власному розумі». Жодного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іншого доступу до цього замкненого світу немає: «Якщо я мислю, але про це не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знаю, ніхто інший не може знати цього».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Локк також зазначає, що рефлексія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передбачає достатній рівень зрілості суб’єкта. Так, у дітей рефлексії майже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немає,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зайняті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переважно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пізнанням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зовнішнього світу.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може не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розвинутися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і в дорослого, якщо він не виявить здатності до міркування над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самим собою і не скерує на свої внутрішні процеси спеціальну увагу.</w:t>
      </w:r>
    </w:p>
    <w:p w:rsidR="009A78F5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lastRenderedPageBreak/>
        <w:t>Локк по-своєму уявляв систему психічних процесів та їх функції. Так, першочергово розум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пасивний,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але 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тільки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перед очима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з’явиться об’єкт, відчуття його властивостей автоматично виникають у свідомості. Відбудеться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це, правда, за однієї умови: якщо цей вплив буде досить сильним для того, щоб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викликати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відчуття(Локк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описує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тут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явище,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потім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буде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інтенсивно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вивчатися у психології і отримає назву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«порогів» сприйняття). Пам’ять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більш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активний психічний процес, адже це здатність довільно викликати певні ідеї, які збереглися у нашій свідомості завдяки частому повторенню або власній силі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враження. Локк зазначає, що краще закарбовується емоційно небайдужа ідея. Нарешті,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мислення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найбільш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активна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нашого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складається з таких операцій як порівняння, узагальнення, абстрагування.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результаті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операцій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елементи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наших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знань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перетворюються на складні. Складні ідеї є результатом роботи розуму, після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утворюються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наприклад,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субстанції,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відношення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т.д.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Поділ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Локком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складні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дозволяє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побачити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приклад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застосування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аналітичного і синтетичного методів. Шляхом аналізу утворюються прості ідеї. Синтетична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діяльність,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проявляється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активність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розуму, спрямована на об’єднання простих ідей у складні.</w:t>
      </w:r>
      <w:r w:rsidR="00AB42C1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Джон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Локк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емпірик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вважав,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все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можна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пізнати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допомогою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спостереження і набуття безпосереднього досвіду. Філософ намагається дати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відповідь на питання: звідки береться знання? На його думку, поява всіх ідей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(нових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знань)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зумовлюється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навчанням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звичкою.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прості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ідеї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утворюються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="009A78F5" w:rsidRPr="006B01FA">
        <w:rPr>
          <w:rFonts w:ascii="Times New Roman" w:hAnsi="Times New Roman" w:cs="Times New Roman"/>
          <w:sz w:val="28"/>
          <w:szCs w:val="28"/>
        </w:rPr>
        <w:t>ґрунті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безпосереднього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чуттєвого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досвіду,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складні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з’являються завдяки створеним мозком нових комбінацій. На основі подібних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міркувань виникає теорія асоціацій – концепція, згідно з якою складні ідеї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утворюються шляхом поєднання або асоціації простих ідей. Власне, асоціація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 xml:space="preserve">це те, що сучасні психологи називають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научінням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>.</w:t>
      </w:r>
      <w:r w:rsidR="00AB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З точки зору Локка, свідомість людини працює у повній відповідності із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фізики.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Елементами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психіки,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своєрідними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психічними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атомами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є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прості ідеї, з поєднань яких утворюється все розмаїття знань. Створення теорії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асоціацій можна вважати важливим етапом на шляху розвитку уявлень про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характер діяльності як психіки, так і тіла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за аналогією роботи машини.</w:t>
      </w:r>
    </w:p>
    <w:p w:rsidR="00AF25FE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Ідеї відчуттів є матеріалом, який забезпечують органи чуття та основою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наших знань про світ. Локк розподіляє їх на два класи: на ідеї первинних і</w:t>
      </w:r>
      <w:r w:rsidR="009A78F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вторинних якостей.</w:t>
      </w:r>
    </w:p>
    <w:p w:rsidR="009A78F5" w:rsidRDefault="009A78F5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6279" cy="1828800"/>
            <wp:effectExtent l="0" t="0" r="0" b="1905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AF25FE" w:rsidRPr="00403C25" w:rsidRDefault="00AF25FE" w:rsidP="00403C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25">
        <w:rPr>
          <w:rFonts w:ascii="Times New Roman" w:hAnsi="Times New Roman" w:cs="Times New Roman"/>
          <w:b/>
          <w:sz w:val="28"/>
          <w:szCs w:val="28"/>
        </w:rPr>
        <w:t>Рис.9. Якості предметів і речей за Дж. Локком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lastRenderedPageBreak/>
        <w:t>Ідеї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первинних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якостей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існують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незалежно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нашого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сприйняття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(фігура, рух, протяжність та ін.) і є копіями самих цих якостей.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вторинних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якостей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наявні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лише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нашому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сприйнятті,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притаманні об’єкту самому по собі (колір, запах, смак, звук та ін.).</w:t>
      </w:r>
    </w:p>
    <w:p w:rsidR="00AF25FE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 xml:space="preserve">Сенсуалістична теорія знайшла своє відображення і в </w:t>
      </w:r>
      <w:proofErr w:type="spellStart"/>
      <w:r w:rsidRPr="006B01FA">
        <w:rPr>
          <w:rFonts w:ascii="Times New Roman" w:hAnsi="Times New Roman" w:cs="Times New Roman"/>
          <w:sz w:val="28"/>
          <w:szCs w:val="28"/>
        </w:rPr>
        <w:t>локківській</w:t>
      </w:r>
      <w:proofErr w:type="spellEnd"/>
      <w:r w:rsidRPr="006B01FA">
        <w:rPr>
          <w:rFonts w:ascii="Times New Roman" w:hAnsi="Times New Roman" w:cs="Times New Roman"/>
          <w:sz w:val="28"/>
          <w:szCs w:val="28"/>
        </w:rPr>
        <w:t xml:space="preserve"> теорії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виховання. За Локком, якщо людина не може отримати в суспільстві необхідні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враження та ідеї, це означає, що варто змінювати суспільні умови. У роботах з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педагогіки він розвинув ідеї формування фізично сильної та духовно цільної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людини, яка отримує корисні для суспільства знання. Локк стверджував, 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добро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це те, що дає тривале задоволення і зменшує страждання. У цьому, 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думку філософа, і полягає щастя людини. У той же час Локк підкреслює, що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моральне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добро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це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добровільне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підкорення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людської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суспільним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природним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законам,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залежать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від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божественній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волі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істинної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основи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моралі. Гармонія між особистими та суспільними інтересами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– у доброчесній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поведінці.</w:t>
      </w:r>
    </w:p>
    <w:p w:rsidR="00AE784A" w:rsidRPr="006B01FA" w:rsidRDefault="00AF25FE" w:rsidP="00A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FA">
        <w:rPr>
          <w:rFonts w:ascii="Times New Roman" w:hAnsi="Times New Roman" w:cs="Times New Roman"/>
          <w:sz w:val="28"/>
          <w:szCs w:val="28"/>
        </w:rPr>
        <w:t>Наукова діяльність Локка позначилася на інтелектуальній думці Заходу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як за життя філософа, так і в наступні періоди. Під впливом його філософії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формувалися погляди французьких матеріалістів. Міркування Локка сприяли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розвитку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асоціативної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психології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та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вплинули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на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провідні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педагогічні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ідеї</w:t>
      </w:r>
      <w:r w:rsidR="00403C25">
        <w:rPr>
          <w:rFonts w:ascii="Times New Roman" w:hAnsi="Times New Roman" w:cs="Times New Roman"/>
          <w:sz w:val="28"/>
          <w:szCs w:val="28"/>
        </w:rPr>
        <w:t xml:space="preserve"> </w:t>
      </w:r>
      <w:r w:rsidRPr="006B01FA">
        <w:rPr>
          <w:rFonts w:ascii="Times New Roman" w:hAnsi="Times New Roman" w:cs="Times New Roman"/>
          <w:sz w:val="28"/>
          <w:szCs w:val="28"/>
        </w:rPr>
        <w:t>XVIII-XIX століть.</w:t>
      </w:r>
    </w:p>
    <w:sectPr w:rsidR="00AE784A" w:rsidRPr="006B01FA" w:rsidSect="009A78F5">
      <w:footerReference w:type="default" r:id="rId60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9B" w:rsidRDefault="0089059B" w:rsidP="00C67C6C">
      <w:pPr>
        <w:spacing w:after="0" w:line="240" w:lineRule="auto"/>
      </w:pPr>
      <w:r>
        <w:separator/>
      </w:r>
    </w:p>
  </w:endnote>
  <w:endnote w:type="continuationSeparator" w:id="0">
    <w:p w:rsidR="0089059B" w:rsidRDefault="0089059B" w:rsidP="00C6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15713"/>
      <w:docPartObj>
        <w:docPartGallery w:val="Page Numbers (Bottom of Page)"/>
        <w:docPartUnique/>
      </w:docPartObj>
    </w:sdtPr>
    <w:sdtEndPr/>
    <w:sdtContent>
      <w:p w:rsidR="00403C25" w:rsidRDefault="008905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3C25" w:rsidRDefault="00403C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9B" w:rsidRDefault="0089059B" w:rsidP="00C67C6C">
      <w:pPr>
        <w:spacing w:after="0" w:line="240" w:lineRule="auto"/>
      </w:pPr>
      <w:r>
        <w:separator/>
      </w:r>
    </w:p>
  </w:footnote>
  <w:footnote w:type="continuationSeparator" w:id="0">
    <w:p w:rsidR="0089059B" w:rsidRDefault="0089059B" w:rsidP="00C67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B8B"/>
    <w:multiLevelType w:val="hybridMultilevel"/>
    <w:tmpl w:val="97D2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0B42"/>
    <w:multiLevelType w:val="hybridMultilevel"/>
    <w:tmpl w:val="31EC93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92929"/>
    <w:multiLevelType w:val="hybridMultilevel"/>
    <w:tmpl w:val="CA6E8754"/>
    <w:lvl w:ilvl="0" w:tplc="B01A649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7C2DC7"/>
    <w:multiLevelType w:val="hybridMultilevel"/>
    <w:tmpl w:val="EBEC78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642E09"/>
    <w:multiLevelType w:val="hybridMultilevel"/>
    <w:tmpl w:val="B73CE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49F3B3E"/>
    <w:multiLevelType w:val="hybridMultilevel"/>
    <w:tmpl w:val="EFC84B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9115C2"/>
    <w:multiLevelType w:val="hybridMultilevel"/>
    <w:tmpl w:val="26FABDF0"/>
    <w:lvl w:ilvl="0" w:tplc="42BECE2C">
      <w:start w:val="9"/>
      <w:numFmt w:val="bullet"/>
      <w:lvlText w:val=""/>
      <w:lvlJc w:val="left"/>
      <w:pPr>
        <w:ind w:left="1527" w:hanging="9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A767B49"/>
    <w:multiLevelType w:val="hybridMultilevel"/>
    <w:tmpl w:val="D716F2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F7578C"/>
    <w:multiLevelType w:val="hybridMultilevel"/>
    <w:tmpl w:val="0F20BC2A"/>
    <w:lvl w:ilvl="0" w:tplc="2BD4E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FE"/>
    <w:rsid w:val="000A0293"/>
    <w:rsid w:val="0010797D"/>
    <w:rsid w:val="001A57CC"/>
    <w:rsid w:val="002C49E5"/>
    <w:rsid w:val="003A4BEA"/>
    <w:rsid w:val="003F56E3"/>
    <w:rsid w:val="00403C25"/>
    <w:rsid w:val="00412030"/>
    <w:rsid w:val="00440287"/>
    <w:rsid w:val="004509D3"/>
    <w:rsid w:val="00581D58"/>
    <w:rsid w:val="006B01FA"/>
    <w:rsid w:val="006D21A9"/>
    <w:rsid w:val="00721D8D"/>
    <w:rsid w:val="007F676A"/>
    <w:rsid w:val="00863F4E"/>
    <w:rsid w:val="0089059B"/>
    <w:rsid w:val="008F6178"/>
    <w:rsid w:val="009A78F5"/>
    <w:rsid w:val="00AB42C1"/>
    <w:rsid w:val="00AC521B"/>
    <w:rsid w:val="00AD5145"/>
    <w:rsid w:val="00AE784A"/>
    <w:rsid w:val="00AF25FE"/>
    <w:rsid w:val="00B33491"/>
    <w:rsid w:val="00B81C17"/>
    <w:rsid w:val="00BB2056"/>
    <w:rsid w:val="00C30D6B"/>
    <w:rsid w:val="00C67C6C"/>
    <w:rsid w:val="00C9118B"/>
    <w:rsid w:val="00DC2474"/>
    <w:rsid w:val="00DC7434"/>
    <w:rsid w:val="00E12DB4"/>
    <w:rsid w:val="00F134DD"/>
    <w:rsid w:val="00F60CD7"/>
    <w:rsid w:val="00F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57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C67C6C"/>
  </w:style>
  <w:style w:type="paragraph" w:styleId="a8">
    <w:name w:val="footer"/>
    <w:basedOn w:val="a"/>
    <w:link w:val="a9"/>
    <w:uiPriority w:val="99"/>
    <w:unhideWhenUsed/>
    <w:rsid w:val="00C6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67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57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C67C6C"/>
  </w:style>
  <w:style w:type="paragraph" w:styleId="a8">
    <w:name w:val="footer"/>
    <w:basedOn w:val="a"/>
    <w:link w:val="a9"/>
    <w:uiPriority w:val="99"/>
    <w:unhideWhenUsed/>
    <w:rsid w:val="00C6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6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diagramData" Target="diagrams/data4.xml"/><Relationship Id="rId39" Type="http://schemas.openxmlformats.org/officeDocument/2006/relationships/diagramQuickStyle" Target="diagrams/quickStyle6.xml"/><Relationship Id="rId21" Type="http://schemas.openxmlformats.org/officeDocument/2006/relationships/diagramData" Target="diagrams/data3.xml"/><Relationship Id="rId34" Type="http://schemas.openxmlformats.org/officeDocument/2006/relationships/diagramQuickStyle" Target="diagrams/quickStyle5.xml"/><Relationship Id="rId42" Type="http://schemas.openxmlformats.org/officeDocument/2006/relationships/image" Target="media/image5.jpeg"/><Relationship Id="rId47" Type="http://schemas.microsoft.com/office/2007/relationships/diagramDrawing" Target="diagrams/drawing7.xml"/><Relationship Id="rId50" Type="http://schemas.openxmlformats.org/officeDocument/2006/relationships/diagramData" Target="diagrams/data8.xml"/><Relationship Id="rId55" Type="http://schemas.openxmlformats.org/officeDocument/2006/relationships/diagramData" Target="diagrams/data9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image" Target="media/image3.jpeg"/><Relationship Id="rId29" Type="http://schemas.openxmlformats.org/officeDocument/2006/relationships/diagramColors" Target="diagrams/colors4.xml"/><Relationship Id="rId41" Type="http://schemas.microsoft.com/office/2007/relationships/diagramDrawing" Target="diagrams/drawing6.xml"/><Relationship Id="rId54" Type="http://schemas.microsoft.com/office/2007/relationships/diagramDrawing" Target="diagrams/drawing8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diagramQuickStyle" Target="diagrams/quickStyle7.xml"/><Relationship Id="rId53" Type="http://schemas.openxmlformats.org/officeDocument/2006/relationships/diagramColors" Target="diagrams/colors8.xml"/><Relationship Id="rId58" Type="http://schemas.openxmlformats.org/officeDocument/2006/relationships/diagramColors" Target="diagrams/colors9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microsoft.com/office/2007/relationships/diagramDrawing" Target="diagrams/drawing5.xml"/><Relationship Id="rId49" Type="http://schemas.openxmlformats.org/officeDocument/2006/relationships/image" Target="media/image7.jpeg"/><Relationship Id="rId57" Type="http://schemas.openxmlformats.org/officeDocument/2006/relationships/diagramQuickStyle" Target="diagrams/quickStyle9.xml"/><Relationship Id="rId61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31" Type="http://schemas.openxmlformats.org/officeDocument/2006/relationships/image" Target="media/image4.jpeg"/><Relationship Id="rId44" Type="http://schemas.openxmlformats.org/officeDocument/2006/relationships/diagramLayout" Target="diagrams/layout7.xml"/><Relationship Id="rId52" Type="http://schemas.openxmlformats.org/officeDocument/2006/relationships/diagramQuickStyle" Target="diagrams/quickStyle8.xm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diagramColors" Target="diagrams/colors5.xml"/><Relationship Id="rId43" Type="http://schemas.openxmlformats.org/officeDocument/2006/relationships/diagramData" Target="diagrams/data7.xml"/><Relationship Id="rId48" Type="http://schemas.openxmlformats.org/officeDocument/2006/relationships/image" Target="media/image6.jpeg"/><Relationship Id="rId56" Type="http://schemas.openxmlformats.org/officeDocument/2006/relationships/diagramLayout" Target="diagrams/layout9.xml"/><Relationship Id="rId8" Type="http://schemas.openxmlformats.org/officeDocument/2006/relationships/image" Target="media/image1.jpeg"/><Relationship Id="rId51" Type="http://schemas.openxmlformats.org/officeDocument/2006/relationships/diagramLayout" Target="diagrams/layout8.xml"/><Relationship Id="rId3" Type="http://schemas.microsoft.com/office/2007/relationships/stylesWithEffects" Target="stylesWithEffect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microsoft.com/office/2007/relationships/diagramDrawing" Target="diagrams/drawing3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46" Type="http://schemas.openxmlformats.org/officeDocument/2006/relationships/diagramColors" Target="diagrams/colors7.xml"/><Relationship Id="rId59" Type="http://schemas.microsoft.com/office/2007/relationships/diagramDrawing" Target="diagrams/drawing9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3CC9CD-1CCA-47D3-84BB-8A7CBBB26F6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DA17DE5-C93D-4493-B6C6-47FD26A2128B}">
      <dgm:prSet phldrT="[Текст]" custT="1"/>
      <dgm:spPr/>
      <dgm:t>
        <a:bodyPr/>
        <a:lstStyle/>
        <a:p>
          <a:pPr algn="just"/>
          <a:r>
            <a:rPr lang="ru-RU" sz="1400">
              <a:latin typeface="Times New Roman" pitchFamily="18" charset="0"/>
              <a:cs typeface="Times New Roman" pitchFamily="18" charset="0"/>
            </a:rPr>
            <a:t>Сенсуалізм</a:t>
          </a:r>
        </a:p>
      </dgm:t>
    </dgm:pt>
    <dgm:pt modelId="{3F1180E2-D77D-4E61-AB50-2E96F03B5E58}" type="parTrans" cxnId="{AF1DEB59-948F-4AF4-965D-62EDA70E6ABE}">
      <dgm:prSet/>
      <dgm:spPr/>
      <dgm:t>
        <a:bodyPr/>
        <a:lstStyle/>
        <a:p>
          <a:pPr algn="just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3B56147-D0B8-4ACF-820F-0AEE341EF69A}" type="sibTrans" cxnId="{AF1DEB59-948F-4AF4-965D-62EDA70E6ABE}">
      <dgm:prSet/>
      <dgm:spPr/>
      <dgm:t>
        <a:bodyPr/>
        <a:lstStyle/>
        <a:p>
          <a:pPr algn="just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81E4D62-2012-4094-A21F-66AF45FA1E4D}">
      <dgm:prSet phldrT="[Текст]" custT="1"/>
      <dgm:spPr/>
      <dgm:t>
        <a:bodyPr/>
        <a:lstStyle/>
        <a:p>
          <a:pPr algn="just"/>
          <a:r>
            <a:rPr lang="uk-UA" sz="1400">
              <a:latin typeface="Times New Roman" pitchFamily="18" charset="0"/>
              <a:cs typeface="Times New Roman" pitchFamily="18" charset="0"/>
            </a:rPr>
            <a:t>"Немає нічого в розумі, чого не було б раніше у відчуттях"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D3F3315-C9C0-4CAB-8AE6-0DE83885E7F8}" type="parTrans" cxnId="{1D723061-8366-4161-8F82-B5A20C6B2083}">
      <dgm:prSet/>
      <dgm:spPr/>
      <dgm:t>
        <a:bodyPr/>
        <a:lstStyle/>
        <a:p>
          <a:pPr algn="just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1355037-6CC0-452C-85FB-E3BBCD1C1341}" type="sibTrans" cxnId="{1D723061-8366-4161-8F82-B5A20C6B2083}">
      <dgm:prSet/>
      <dgm:spPr/>
      <dgm:t>
        <a:bodyPr/>
        <a:lstStyle/>
        <a:p>
          <a:pPr algn="just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33E14EF-69F1-43D1-A040-009A181C7DE7}">
      <dgm:prSet phldrT="[Текст]" custT="1"/>
      <dgm:spPr/>
      <dgm:t>
        <a:bodyPr/>
        <a:lstStyle/>
        <a:p>
          <a:pPr algn="just"/>
          <a:r>
            <a:rPr lang="uk-UA" sz="1400">
              <a:latin typeface="Times New Roman" pitchFamily="18" charset="0"/>
              <a:cs typeface="Times New Roman" pitchFamily="18" charset="0"/>
            </a:rPr>
            <a:t>Раціоналізм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658EA87-8F88-4558-8F65-FC3521A2BFF3}" type="parTrans" cxnId="{97627556-2480-4052-A05C-952EE6380D74}">
      <dgm:prSet/>
      <dgm:spPr/>
      <dgm:t>
        <a:bodyPr/>
        <a:lstStyle/>
        <a:p>
          <a:pPr algn="just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DF9784C-91AD-4DB6-8DE3-085BA0633916}" type="sibTrans" cxnId="{97627556-2480-4052-A05C-952EE6380D74}">
      <dgm:prSet/>
      <dgm:spPr/>
      <dgm:t>
        <a:bodyPr/>
        <a:lstStyle/>
        <a:p>
          <a:pPr algn="just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01EE2E8-A54A-4E6E-AF71-F05AAD08D7FC}">
      <dgm:prSet phldrT="[Текст]" custT="1"/>
      <dgm:spPr/>
      <dgm:t>
        <a:bodyPr/>
        <a:lstStyle/>
        <a:p>
          <a:pPr algn="just"/>
          <a:r>
            <a:rPr lang="uk-UA" sz="1400">
              <a:latin typeface="Times New Roman" pitchFamily="18" charset="0"/>
              <a:cs typeface="Times New Roman" pitchFamily="18" charset="0"/>
            </a:rPr>
            <a:t>"Немає нічого в розумі, чого не було б раніше у відчуттях, за виключенням самого розуму"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7AE6F1B-85D9-422C-9139-01630A92B2B2}" type="parTrans" cxnId="{1F0690B4-FD3B-4211-A742-5E23E8425B79}">
      <dgm:prSet/>
      <dgm:spPr/>
      <dgm:t>
        <a:bodyPr/>
        <a:lstStyle/>
        <a:p>
          <a:pPr algn="just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D647CE6-76A4-4123-B444-A998E6DF5CD7}" type="sibTrans" cxnId="{1F0690B4-FD3B-4211-A742-5E23E8425B79}">
      <dgm:prSet/>
      <dgm:spPr/>
      <dgm:t>
        <a:bodyPr/>
        <a:lstStyle/>
        <a:p>
          <a:pPr algn="just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D112F59-CF8A-41A0-B651-57921CDCAF49}" type="pres">
      <dgm:prSet presAssocID="{383CC9CD-1CCA-47D3-84BB-8A7CBBB26F6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1BF5BC-B165-4E48-B432-E625CAD01205}" type="pres">
      <dgm:prSet presAssocID="{7DA17DE5-C93D-4493-B6C6-47FD26A2128B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AB6283-3601-45D7-A375-CE5A9CFFFD5D}" type="pres">
      <dgm:prSet presAssocID="{7DA17DE5-C93D-4493-B6C6-47FD26A2128B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DA1F2E-B341-4422-A7F8-D929E30D78E9}" type="pres">
      <dgm:prSet presAssocID="{A33E14EF-69F1-43D1-A040-009A181C7DE7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EEE14B-33C6-4442-915B-FF97CE4B691E}" type="pres">
      <dgm:prSet presAssocID="{A33E14EF-69F1-43D1-A040-009A181C7DE7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137EC7D-0269-4786-85C4-513E6FBA855F}" type="presOf" srcId="{7DA17DE5-C93D-4493-B6C6-47FD26A2128B}" destId="{9E1BF5BC-B165-4E48-B432-E625CAD01205}" srcOrd="0" destOrd="0" presId="urn:microsoft.com/office/officeart/2005/8/layout/vList2"/>
    <dgm:cxn modelId="{A43A7008-3AF6-4753-971F-6E36071A90F9}" type="presOf" srcId="{401EE2E8-A54A-4E6E-AF71-F05AAD08D7FC}" destId="{97EEE14B-33C6-4442-915B-FF97CE4B691E}" srcOrd="0" destOrd="0" presId="urn:microsoft.com/office/officeart/2005/8/layout/vList2"/>
    <dgm:cxn modelId="{A1CA2132-7D66-4130-AAB1-5FF3143D6DDC}" type="presOf" srcId="{A33E14EF-69F1-43D1-A040-009A181C7DE7}" destId="{65DA1F2E-B341-4422-A7F8-D929E30D78E9}" srcOrd="0" destOrd="0" presId="urn:microsoft.com/office/officeart/2005/8/layout/vList2"/>
    <dgm:cxn modelId="{AF1DEB59-948F-4AF4-965D-62EDA70E6ABE}" srcId="{383CC9CD-1CCA-47D3-84BB-8A7CBBB26F6F}" destId="{7DA17DE5-C93D-4493-B6C6-47FD26A2128B}" srcOrd="0" destOrd="0" parTransId="{3F1180E2-D77D-4E61-AB50-2E96F03B5E58}" sibTransId="{93B56147-D0B8-4ACF-820F-0AEE341EF69A}"/>
    <dgm:cxn modelId="{1D723061-8366-4161-8F82-B5A20C6B2083}" srcId="{7DA17DE5-C93D-4493-B6C6-47FD26A2128B}" destId="{D81E4D62-2012-4094-A21F-66AF45FA1E4D}" srcOrd="0" destOrd="0" parTransId="{4D3F3315-C9C0-4CAB-8AE6-0DE83885E7F8}" sibTransId="{81355037-6CC0-452C-85FB-E3BBCD1C1341}"/>
    <dgm:cxn modelId="{97627556-2480-4052-A05C-952EE6380D74}" srcId="{383CC9CD-1CCA-47D3-84BB-8A7CBBB26F6F}" destId="{A33E14EF-69F1-43D1-A040-009A181C7DE7}" srcOrd="1" destOrd="0" parTransId="{A658EA87-8F88-4558-8F65-FC3521A2BFF3}" sibTransId="{DDF9784C-91AD-4DB6-8DE3-085BA0633916}"/>
    <dgm:cxn modelId="{AD85B99D-9E08-4AD2-8300-C745FA082FDC}" type="presOf" srcId="{D81E4D62-2012-4094-A21F-66AF45FA1E4D}" destId="{D7AB6283-3601-45D7-A375-CE5A9CFFFD5D}" srcOrd="0" destOrd="0" presId="urn:microsoft.com/office/officeart/2005/8/layout/vList2"/>
    <dgm:cxn modelId="{6E6F82C4-082F-468C-95B3-2D32263C07F0}" type="presOf" srcId="{383CC9CD-1CCA-47D3-84BB-8A7CBBB26F6F}" destId="{DD112F59-CF8A-41A0-B651-57921CDCAF49}" srcOrd="0" destOrd="0" presId="urn:microsoft.com/office/officeart/2005/8/layout/vList2"/>
    <dgm:cxn modelId="{1F0690B4-FD3B-4211-A742-5E23E8425B79}" srcId="{A33E14EF-69F1-43D1-A040-009A181C7DE7}" destId="{401EE2E8-A54A-4E6E-AF71-F05AAD08D7FC}" srcOrd="0" destOrd="0" parTransId="{D7AE6F1B-85D9-422C-9139-01630A92B2B2}" sibTransId="{ED647CE6-76A4-4123-B444-A998E6DF5CD7}"/>
    <dgm:cxn modelId="{541A0CA2-1835-4744-80EC-415F0116C358}" type="presParOf" srcId="{DD112F59-CF8A-41A0-B651-57921CDCAF49}" destId="{9E1BF5BC-B165-4E48-B432-E625CAD01205}" srcOrd="0" destOrd="0" presId="urn:microsoft.com/office/officeart/2005/8/layout/vList2"/>
    <dgm:cxn modelId="{0D17F949-ACC6-403B-AEFA-BB75F2255FE3}" type="presParOf" srcId="{DD112F59-CF8A-41A0-B651-57921CDCAF49}" destId="{D7AB6283-3601-45D7-A375-CE5A9CFFFD5D}" srcOrd="1" destOrd="0" presId="urn:microsoft.com/office/officeart/2005/8/layout/vList2"/>
    <dgm:cxn modelId="{F0D0BED6-B3CE-46F3-AC6A-8EC31944D75F}" type="presParOf" srcId="{DD112F59-CF8A-41A0-B651-57921CDCAF49}" destId="{65DA1F2E-B341-4422-A7F8-D929E30D78E9}" srcOrd="2" destOrd="0" presId="urn:microsoft.com/office/officeart/2005/8/layout/vList2"/>
    <dgm:cxn modelId="{B51CB05F-3FC1-4041-9614-B46C185D23B0}" type="presParOf" srcId="{DD112F59-CF8A-41A0-B651-57921CDCAF49}" destId="{97EEE14B-33C6-4442-915B-FF97CE4B691E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63A1C2-EB58-4B34-A7D0-D7E803CD5C17}" type="doc">
      <dgm:prSet loTypeId="urn:microsoft.com/office/officeart/2005/8/layout/venn3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6047AE9-531A-4BFD-9A12-FC54F104B686}">
      <dgm:prSet phldrT="[Текст]" custT="1"/>
      <dgm:spPr/>
      <dgm:t>
        <a:bodyPr/>
        <a:lstStyle/>
        <a:p>
          <a:pPr algn="ctr"/>
          <a:r>
            <a:rPr lang="uk-UA" sz="1400">
              <a:latin typeface="Times New Roman" pitchFamily="18" charset="0"/>
              <a:cs typeface="Times New Roman" pitchFamily="18" charset="0"/>
            </a:rPr>
            <a:t>Ідоли</a:t>
          </a:r>
          <a:endParaRPr lang="ru-RU" sz="1400"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uk-UA" sz="1400">
              <a:latin typeface="Times New Roman" pitchFamily="18" charset="0"/>
              <a:cs typeface="Times New Roman" pitchFamily="18" charset="0"/>
            </a:rPr>
            <a:t>роду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E9275BB-0906-4D5B-820D-2DA8E12508DD}" type="parTrans" cxnId="{B1BF15CB-76BA-4BD2-BEF5-9428781B3AF4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DDE3148-5684-4CE4-8AC0-E9A6FC9D2897}" type="sibTrans" cxnId="{B1BF15CB-76BA-4BD2-BEF5-9428781B3AF4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5171185-833A-47E9-839A-B04F3E51B962}">
      <dgm:prSet phldrT="[Текст]" custT="1"/>
      <dgm:spPr/>
      <dgm:t>
        <a:bodyPr/>
        <a:lstStyle/>
        <a:p>
          <a:pPr algn="ctr"/>
          <a:r>
            <a:rPr lang="uk-UA" sz="1400">
              <a:latin typeface="Times New Roman" pitchFamily="18" charset="0"/>
              <a:cs typeface="Times New Roman" pitchFamily="18" charset="0"/>
            </a:rPr>
            <a:t>Ідоли</a:t>
          </a:r>
          <a:endParaRPr lang="ru-RU" sz="1400"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uk-UA" sz="1400">
              <a:latin typeface="Times New Roman" pitchFamily="18" charset="0"/>
              <a:cs typeface="Times New Roman" pitchFamily="18" charset="0"/>
            </a:rPr>
            <a:t>печери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AC97B63-4F95-43B0-88DB-57CCD39C3A87}" type="parTrans" cxnId="{34DDAAFB-F211-4B52-9B17-3832BFCE80C1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84395CB-773C-4A7F-8086-5B10C329F3CD}" type="sibTrans" cxnId="{34DDAAFB-F211-4B52-9B17-3832BFCE80C1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B3296DE-C0EA-4FE3-9FB1-479253895D2C}">
      <dgm:prSet phldrT="[Текст]" custT="1"/>
      <dgm:spPr/>
      <dgm:t>
        <a:bodyPr/>
        <a:lstStyle/>
        <a:p>
          <a:pPr algn="ctr"/>
          <a:r>
            <a:rPr lang="uk-UA" sz="1400">
              <a:latin typeface="Times New Roman" pitchFamily="18" charset="0"/>
              <a:cs typeface="Times New Roman" pitchFamily="18" charset="0"/>
            </a:rPr>
            <a:t>Ідоли</a:t>
          </a:r>
          <a:endParaRPr lang="ru-RU" sz="1400"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uk-UA" sz="1400">
              <a:latin typeface="Times New Roman" pitchFamily="18" charset="0"/>
              <a:cs typeface="Times New Roman" pitchFamily="18" charset="0"/>
            </a:rPr>
            <a:t>площі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633B7A3-3246-4089-8516-543F408BBFB3}" type="parTrans" cxnId="{63E30B0C-F5B0-4F18-9AE2-91E2D9A9E032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26005E4-2EAD-4571-8DBF-F026AD611DB0}" type="sibTrans" cxnId="{63E30B0C-F5B0-4F18-9AE2-91E2D9A9E032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80C4EAF-CE9B-4F9D-B45F-D8CEBD02D125}">
      <dgm:prSet phldrT="[Текст]" custT="1"/>
      <dgm:spPr/>
      <dgm:t>
        <a:bodyPr/>
        <a:lstStyle/>
        <a:p>
          <a:pPr algn="ctr"/>
          <a:r>
            <a:rPr lang="uk-UA" sz="1400">
              <a:latin typeface="Times New Roman" pitchFamily="18" charset="0"/>
              <a:cs typeface="Times New Roman" pitchFamily="18" charset="0"/>
            </a:rPr>
            <a:t>Ідоли</a:t>
          </a:r>
          <a:endParaRPr lang="ru-RU" sz="1400"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uk-UA" sz="1400">
              <a:latin typeface="Times New Roman" pitchFamily="18" charset="0"/>
              <a:cs typeface="Times New Roman" pitchFamily="18" charset="0"/>
            </a:rPr>
            <a:t>театру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86D9AE9-7B6C-4D6D-8766-5E4721968919}" type="parTrans" cxnId="{C3BF22F5-1349-4EAA-AE32-7CDCA68ED914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D6B3A1C-27D7-40F4-AABD-5ECCB3B5BE1F}" type="sibTrans" cxnId="{C3BF22F5-1349-4EAA-AE32-7CDCA68ED914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554861C-D9A7-4AE9-BF81-7240DE4665B7}" type="pres">
      <dgm:prSet presAssocID="{3A63A1C2-EB58-4B34-A7D0-D7E803CD5C1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058E1B-7F81-45E3-99BB-746B1F21FFF3}" type="pres">
      <dgm:prSet presAssocID="{86047AE9-531A-4BFD-9A12-FC54F104B686}" presName="Name5" presStyleLbl="venn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314621-7627-478E-A670-703D340468B6}" type="pres">
      <dgm:prSet presAssocID="{0DDE3148-5684-4CE4-8AC0-E9A6FC9D2897}" presName="space" presStyleCnt="0"/>
      <dgm:spPr/>
    </dgm:pt>
    <dgm:pt modelId="{5C81DF15-4012-4C0D-B6FF-24B12EA1EAA1}" type="pres">
      <dgm:prSet presAssocID="{B5171185-833A-47E9-839A-B04F3E51B962}" presName="Name5" presStyleLbl="venn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A0D7B2-6281-4636-808D-4C25EF11BB96}" type="pres">
      <dgm:prSet presAssocID="{684395CB-773C-4A7F-8086-5B10C329F3CD}" presName="space" presStyleCnt="0"/>
      <dgm:spPr/>
    </dgm:pt>
    <dgm:pt modelId="{B601A0D6-444F-4AB0-A4DF-0D8416060468}" type="pres">
      <dgm:prSet presAssocID="{6B3296DE-C0EA-4FE3-9FB1-479253895D2C}" presName="Name5" presStyleLbl="venn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751A2A-CBC4-4915-BD56-F3FCD857417A}" type="pres">
      <dgm:prSet presAssocID="{F26005E4-2EAD-4571-8DBF-F026AD611DB0}" presName="space" presStyleCnt="0"/>
      <dgm:spPr/>
    </dgm:pt>
    <dgm:pt modelId="{AB8871F6-6B1D-4643-8505-A3FA5E347FE8}" type="pres">
      <dgm:prSet presAssocID="{580C4EAF-CE9B-4F9D-B45F-D8CEBD02D125}" presName="Name5" presStyleLbl="venn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7F644F4-9510-4E05-B702-F1C411A8E924}" type="presOf" srcId="{B5171185-833A-47E9-839A-B04F3E51B962}" destId="{5C81DF15-4012-4C0D-B6FF-24B12EA1EAA1}" srcOrd="0" destOrd="0" presId="urn:microsoft.com/office/officeart/2005/8/layout/venn3"/>
    <dgm:cxn modelId="{DA93D654-8761-4965-8428-37EDA03CD272}" type="presOf" srcId="{3A63A1C2-EB58-4B34-A7D0-D7E803CD5C17}" destId="{6554861C-D9A7-4AE9-BF81-7240DE4665B7}" srcOrd="0" destOrd="0" presId="urn:microsoft.com/office/officeart/2005/8/layout/venn3"/>
    <dgm:cxn modelId="{B1BF15CB-76BA-4BD2-BEF5-9428781B3AF4}" srcId="{3A63A1C2-EB58-4B34-A7D0-D7E803CD5C17}" destId="{86047AE9-531A-4BFD-9A12-FC54F104B686}" srcOrd="0" destOrd="0" parTransId="{7E9275BB-0906-4D5B-820D-2DA8E12508DD}" sibTransId="{0DDE3148-5684-4CE4-8AC0-E9A6FC9D2897}"/>
    <dgm:cxn modelId="{B803667B-C145-4124-912E-AFA59B365BC7}" type="presOf" srcId="{6B3296DE-C0EA-4FE3-9FB1-479253895D2C}" destId="{B601A0D6-444F-4AB0-A4DF-0D8416060468}" srcOrd="0" destOrd="0" presId="urn:microsoft.com/office/officeart/2005/8/layout/venn3"/>
    <dgm:cxn modelId="{63E30B0C-F5B0-4F18-9AE2-91E2D9A9E032}" srcId="{3A63A1C2-EB58-4B34-A7D0-D7E803CD5C17}" destId="{6B3296DE-C0EA-4FE3-9FB1-479253895D2C}" srcOrd="2" destOrd="0" parTransId="{D633B7A3-3246-4089-8516-543F408BBFB3}" sibTransId="{F26005E4-2EAD-4571-8DBF-F026AD611DB0}"/>
    <dgm:cxn modelId="{41C0E138-C4DD-4162-89DB-FD4785166905}" type="presOf" srcId="{86047AE9-531A-4BFD-9A12-FC54F104B686}" destId="{0E058E1B-7F81-45E3-99BB-746B1F21FFF3}" srcOrd="0" destOrd="0" presId="urn:microsoft.com/office/officeart/2005/8/layout/venn3"/>
    <dgm:cxn modelId="{34DDAAFB-F211-4B52-9B17-3832BFCE80C1}" srcId="{3A63A1C2-EB58-4B34-A7D0-D7E803CD5C17}" destId="{B5171185-833A-47E9-839A-B04F3E51B962}" srcOrd="1" destOrd="0" parTransId="{CAC97B63-4F95-43B0-88DB-57CCD39C3A87}" sibTransId="{684395CB-773C-4A7F-8086-5B10C329F3CD}"/>
    <dgm:cxn modelId="{924EE60D-CC18-4864-9B62-DB05BC1F0229}" type="presOf" srcId="{580C4EAF-CE9B-4F9D-B45F-D8CEBD02D125}" destId="{AB8871F6-6B1D-4643-8505-A3FA5E347FE8}" srcOrd="0" destOrd="0" presId="urn:microsoft.com/office/officeart/2005/8/layout/venn3"/>
    <dgm:cxn modelId="{C3BF22F5-1349-4EAA-AE32-7CDCA68ED914}" srcId="{3A63A1C2-EB58-4B34-A7D0-D7E803CD5C17}" destId="{580C4EAF-CE9B-4F9D-B45F-D8CEBD02D125}" srcOrd="3" destOrd="0" parTransId="{B86D9AE9-7B6C-4D6D-8766-5E4721968919}" sibTransId="{CD6B3A1C-27D7-40F4-AABD-5ECCB3B5BE1F}"/>
    <dgm:cxn modelId="{229C39EA-AEE2-49FB-81CD-C9F459C44D58}" type="presParOf" srcId="{6554861C-D9A7-4AE9-BF81-7240DE4665B7}" destId="{0E058E1B-7F81-45E3-99BB-746B1F21FFF3}" srcOrd="0" destOrd="0" presId="urn:microsoft.com/office/officeart/2005/8/layout/venn3"/>
    <dgm:cxn modelId="{55C775AA-8703-449A-A445-4D5F5B3DD6C4}" type="presParOf" srcId="{6554861C-D9A7-4AE9-BF81-7240DE4665B7}" destId="{B6314621-7627-478E-A670-703D340468B6}" srcOrd="1" destOrd="0" presId="urn:microsoft.com/office/officeart/2005/8/layout/venn3"/>
    <dgm:cxn modelId="{3029D891-9582-432A-BA51-77C9660FA102}" type="presParOf" srcId="{6554861C-D9A7-4AE9-BF81-7240DE4665B7}" destId="{5C81DF15-4012-4C0D-B6FF-24B12EA1EAA1}" srcOrd="2" destOrd="0" presId="urn:microsoft.com/office/officeart/2005/8/layout/venn3"/>
    <dgm:cxn modelId="{FE3FAD15-83BE-47B5-A636-AC505F6E1691}" type="presParOf" srcId="{6554861C-D9A7-4AE9-BF81-7240DE4665B7}" destId="{06A0D7B2-6281-4636-808D-4C25EF11BB96}" srcOrd="3" destOrd="0" presId="urn:microsoft.com/office/officeart/2005/8/layout/venn3"/>
    <dgm:cxn modelId="{5314741A-0928-4FD2-8344-AA5A919D1356}" type="presParOf" srcId="{6554861C-D9A7-4AE9-BF81-7240DE4665B7}" destId="{B601A0D6-444F-4AB0-A4DF-0D8416060468}" srcOrd="4" destOrd="0" presId="urn:microsoft.com/office/officeart/2005/8/layout/venn3"/>
    <dgm:cxn modelId="{B60CCF55-04F0-448F-9A5A-4F967CB6703F}" type="presParOf" srcId="{6554861C-D9A7-4AE9-BF81-7240DE4665B7}" destId="{C8751A2A-CBC4-4915-BD56-F3FCD857417A}" srcOrd="5" destOrd="0" presId="urn:microsoft.com/office/officeart/2005/8/layout/venn3"/>
    <dgm:cxn modelId="{6F6CA983-8387-404D-8786-9F88E6D98EF3}" type="presParOf" srcId="{6554861C-D9A7-4AE9-BF81-7240DE4665B7}" destId="{AB8871F6-6B1D-4643-8505-A3FA5E347FE8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2C90AEF-ECAA-48CE-AAF1-921785CBF404}" type="doc">
      <dgm:prSet loTypeId="urn:microsoft.com/office/officeart/2005/8/layout/venn1" loCatId="relationship" qsTypeId="urn:microsoft.com/office/officeart/2005/8/quickstyle/simple1" qsCatId="simple" csTypeId="urn:microsoft.com/office/officeart/2005/8/colors/colorful5" csCatId="colorful" phldr="1"/>
      <dgm:spPr/>
    </dgm:pt>
    <dgm:pt modelId="{C1BE5A49-20AF-4A20-8678-6F115F53C0B7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вроджені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06FFFA4-BC26-4677-B911-3793C00C6B0A}" type="parTrans" cxnId="{35B17EC8-C497-4A57-B133-DB02E7E871D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022D440-459B-41D7-ADFC-78D62D8236E8}" type="sibTrans" cxnId="{35B17EC8-C497-4A57-B133-DB02E7E871D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B0CC20E-3963-42B0-B33F-56C00EF6F8FA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набуті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CC050CB-0842-49CA-9194-AA46B2B3523E}" type="parTrans" cxnId="{E49E2FDC-E7A6-4F0E-BD09-907FF491A1BF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0C6AA75-4DDB-4803-B84C-5CEB28CF3D80}" type="sibTrans" cxnId="{E49E2FDC-E7A6-4F0E-BD09-907FF491A1BF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5A8245C-E2DA-46B9-97A3-1789D5A31039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породжені</a:t>
          </a:r>
          <a:endParaRPr lang="ru-RU" sz="1400">
            <a:latin typeface="Times New Roman" pitchFamily="18" charset="0"/>
            <a:cs typeface="Times New Roman" pitchFamily="18" charset="0"/>
          </a:endParaRPr>
        </a:p>
        <a:p>
          <a:r>
            <a:rPr lang="uk-UA" sz="1400">
              <a:latin typeface="Times New Roman" pitchFamily="18" charset="0"/>
              <a:cs typeface="Times New Roman" pitchFamily="18" charset="0"/>
            </a:rPr>
            <a:t>людиною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661DCC4-E610-4E96-BD22-8ACC4D314998}" type="parTrans" cxnId="{BFFAC420-F132-4965-8A53-14CE1C3A5A1F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2E76B26-5C9B-4EDB-A42B-FAAA25F967B6}" type="sibTrans" cxnId="{BFFAC420-F132-4965-8A53-14CE1C3A5A1F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B3612B6-6481-45B8-8823-F1777CA93A39}" type="pres">
      <dgm:prSet presAssocID="{42C90AEF-ECAA-48CE-AAF1-921785CBF404}" presName="compositeShape" presStyleCnt="0">
        <dgm:presLayoutVars>
          <dgm:chMax val="7"/>
          <dgm:dir/>
          <dgm:resizeHandles val="exact"/>
        </dgm:presLayoutVars>
      </dgm:prSet>
      <dgm:spPr/>
    </dgm:pt>
    <dgm:pt modelId="{918418F4-E923-4F46-84D3-4F3B37B76C33}" type="pres">
      <dgm:prSet presAssocID="{C1BE5A49-20AF-4A20-8678-6F115F53C0B7}" presName="circ1" presStyleLbl="vennNode1" presStyleIdx="0" presStyleCnt="3" custScaleX="142693"/>
      <dgm:spPr/>
      <dgm:t>
        <a:bodyPr/>
        <a:lstStyle/>
        <a:p>
          <a:endParaRPr lang="ru-RU"/>
        </a:p>
      </dgm:t>
    </dgm:pt>
    <dgm:pt modelId="{E6242D76-256B-45D3-A075-D74CCB9DE6E5}" type="pres">
      <dgm:prSet presAssocID="{C1BE5A49-20AF-4A20-8678-6F115F53C0B7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577CCD-C527-4F1D-B5F5-96304C2F1BC6}" type="pres">
      <dgm:prSet presAssocID="{EB0CC20E-3963-42B0-B33F-56C00EF6F8FA}" presName="circ2" presStyleLbl="vennNode1" presStyleIdx="1" presStyleCnt="3" custScaleX="153009" custLinFactNeighborX="2649" custLinFactNeighborY="-7946"/>
      <dgm:spPr/>
      <dgm:t>
        <a:bodyPr/>
        <a:lstStyle/>
        <a:p>
          <a:endParaRPr lang="ru-RU"/>
        </a:p>
      </dgm:t>
    </dgm:pt>
    <dgm:pt modelId="{4DCC4CB8-BB2D-4196-ADD3-ED98CAE268E3}" type="pres">
      <dgm:prSet presAssocID="{EB0CC20E-3963-42B0-B33F-56C00EF6F8FA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392B92-9AE7-46E2-ADE7-242C221DE034}" type="pres">
      <dgm:prSet presAssocID="{55A8245C-E2DA-46B9-97A3-1789D5A31039}" presName="circ3" presStyleLbl="vennNode1" presStyleIdx="2" presStyleCnt="3" custScaleX="148801" custLinFactNeighborX="-28682" custLinFactNeighborY="-10272"/>
      <dgm:spPr/>
      <dgm:t>
        <a:bodyPr/>
        <a:lstStyle/>
        <a:p>
          <a:endParaRPr lang="ru-RU"/>
        </a:p>
      </dgm:t>
    </dgm:pt>
    <dgm:pt modelId="{4B64E6E2-57D8-42C3-9C1C-048F51B540C2}" type="pres">
      <dgm:prSet presAssocID="{55A8245C-E2DA-46B9-97A3-1789D5A31039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57B9DFA-A7E4-404A-8253-87D5936CF367}" type="presOf" srcId="{C1BE5A49-20AF-4A20-8678-6F115F53C0B7}" destId="{918418F4-E923-4F46-84D3-4F3B37B76C33}" srcOrd="0" destOrd="0" presId="urn:microsoft.com/office/officeart/2005/8/layout/venn1"/>
    <dgm:cxn modelId="{A03660C8-363F-4C39-AE32-8054DD755462}" type="presOf" srcId="{EB0CC20E-3963-42B0-B33F-56C00EF6F8FA}" destId="{4DCC4CB8-BB2D-4196-ADD3-ED98CAE268E3}" srcOrd="1" destOrd="0" presId="urn:microsoft.com/office/officeart/2005/8/layout/venn1"/>
    <dgm:cxn modelId="{35B17EC8-C497-4A57-B133-DB02E7E871D1}" srcId="{42C90AEF-ECAA-48CE-AAF1-921785CBF404}" destId="{C1BE5A49-20AF-4A20-8678-6F115F53C0B7}" srcOrd="0" destOrd="0" parTransId="{106FFFA4-BC26-4677-B911-3793C00C6B0A}" sibTransId="{3022D440-459B-41D7-ADFC-78D62D8236E8}"/>
    <dgm:cxn modelId="{BD13AC98-49BC-4396-BD0E-77ED8BE9C5D9}" type="presOf" srcId="{55A8245C-E2DA-46B9-97A3-1789D5A31039}" destId="{4B64E6E2-57D8-42C3-9C1C-048F51B540C2}" srcOrd="1" destOrd="0" presId="urn:microsoft.com/office/officeart/2005/8/layout/venn1"/>
    <dgm:cxn modelId="{BFFAC420-F132-4965-8A53-14CE1C3A5A1F}" srcId="{42C90AEF-ECAA-48CE-AAF1-921785CBF404}" destId="{55A8245C-E2DA-46B9-97A3-1789D5A31039}" srcOrd="2" destOrd="0" parTransId="{F661DCC4-E610-4E96-BD22-8ACC4D314998}" sibTransId="{02E76B26-5C9B-4EDB-A42B-FAAA25F967B6}"/>
    <dgm:cxn modelId="{678760C4-67A5-43FC-A8FC-E70104045549}" type="presOf" srcId="{42C90AEF-ECAA-48CE-AAF1-921785CBF404}" destId="{DB3612B6-6481-45B8-8823-F1777CA93A39}" srcOrd="0" destOrd="0" presId="urn:microsoft.com/office/officeart/2005/8/layout/venn1"/>
    <dgm:cxn modelId="{09ABAA9E-D7D0-45B8-9789-7E26E815B768}" type="presOf" srcId="{C1BE5A49-20AF-4A20-8678-6F115F53C0B7}" destId="{E6242D76-256B-45D3-A075-D74CCB9DE6E5}" srcOrd="1" destOrd="0" presId="urn:microsoft.com/office/officeart/2005/8/layout/venn1"/>
    <dgm:cxn modelId="{B793978F-812E-465E-B2C6-9A47D52ADADF}" type="presOf" srcId="{55A8245C-E2DA-46B9-97A3-1789D5A31039}" destId="{52392B92-9AE7-46E2-ADE7-242C221DE034}" srcOrd="0" destOrd="0" presId="urn:microsoft.com/office/officeart/2005/8/layout/venn1"/>
    <dgm:cxn modelId="{D224F216-7B26-46DB-80B7-C660F0FCC3BB}" type="presOf" srcId="{EB0CC20E-3963-42B0-B33F-56C00EF6F8FA}" destId="{75577CCD-C527-4F1D-B5F5-96304C2F1BC6}" srcOrd="0" destOrd="0" presId="urn:microsoft.com/office/officeart/2005/8/layout/venn1"/>
    <dgm:cxn modelId="{E49E2FDC-E7A6-4F0E-BD09-907FF491A1BF}" srcId="{42C90AEF-ECAA-48CE-AAF1-921785CBF404}" destId="{EB0CC20E-3963-42B0-B33F-56C00EF6F8FA}" srcOrd="1" destOrd="0" parTransId="{1CC050CB-0842-49CA-9194-AA46B2B3523E}" sibTransId="{F0C6AA75-4DDB-4803-B84C-5CEB28CF3D80}"/>
    <dgm:cxn modelId="{2B7810CD-6C78-45E6-9F48-9A6DE6E11B3B}" type="presParOf" srcId="{DB3612B6-6481-45B8-8823-F1777CA93A39}" destId="{918418F4-E923-4F46-84D3-4F3B37B76C33}" srcOrd="0" destOrd="0" presId="urn:microsoft.com/office/officeart/2005/8/layout/venn1"/>
    <dgm:cxn modelId="{143AA900-1D6F-44F3-9A54-68E8E943C579}" type="presParOf" srcId="{DB3612B6-6481-45B8-8823-F1777CA93A39}" destId="{E6242D76-256B-45D3-A075-D74CCB9DE6E5}" srcOrd="1" destOrd="0" presId="urn:microsoft.com/office/officeart/2005/8/layout/venn1"/>
    <dgm:cxn modelId="{8F0F0F4B-4F30-4B16-97E4-AB106F293407}" type="presParOf" srcId="{DB3612B6-6481-45B8-8823-F1777CA93A39}" destId="{75577CCD-C527-4F1D-B5F5-96304C2F1BC6}" srcOrd="2" destOrd="0" presId="urn:microsoft.com/office/officeart/2005/8/layout/venn1"/>
    <dgm:cxn modelId="{DB078FD6-688E-47A8-899E-A3753EC7DFA2}" type="presParOf" srcId="{DB3612B6-6481-45B8-8823-F1777CA93A39}" destId="{4DCC4CB8-BB2D-4196-ADD3-ED98CAE268E3}" srcOrd="3" destOrd="0" presId="urn:microsoft.com/office/officeart/2005/8/layout/venn1"/>
    <dgm:cxn modelId="{205BB115-4F2F-4471-9352-6E4BBB995E4F}" type="presParOf" srcId="{DB3612B6-6481-45B8-8823-F1777CA93A39}" destId="{52392B92-9AE7-46E2-ADE7-242C221DE034}" srcOrd="4" destOrd="0" presId="urn:microsoft.com/office/officeart/2005/8/layout/venn1"/>
    <dgm:cxn modelId="{116CC2C2-BA00-44AB-9500-CCD13F3EBD44}" type="presParOf" srcId="{DB3612B6-6481-45B8-8823-F1777CA93A39}" destId="{4B64E6E2-57D8-42C3-9C1C-048F51B540C2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244E579-DA5C-4F82-9C09-B43A678E0BE7}" type="doc">
      <dgm:prSet loTypeId="urn:microsoft.com/office/officeart/2005/8/layout/venn1" loCatId="relationship" qsTypeId="urn:microsoft.com/office/officeart/2005/8/quickstyle/simple1" qsCatId="simple" csTypeId="urn:microsoft.com/office/officeart/2005/8/colors/colorful5" csCatId="colorful" phldr="1"/>
      <dgm:spPr/>
    </dgm:pt>
    <dgm:pt modelId="{86DDD486-D35F-46DA-814F-112174FAD9E3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страждальні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4C34558-FB08-41EE-B1E8-EC5F1727754D}" type="parTrans" cxnId="{93351A9B-4DE0-440D-A430-89D6009C0B1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B73185E-0B43-4D91-86E1-DAE3B0067E4E}" type="sibTrans" cxnId="{93351A9B-4DE0-440D-A430-89D6009C0B1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53D9EA4-4357-49DB-9AAE-C3AB21AE165F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активні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702A3B8-736B-41EA-86A7-8259C59F66C9}" type="parTrans" cxnId="{B6907232-E417-4EAE-A95A-768BE50F4FA7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18DF6DA-8229-44A0-89B5-D751DED3028B}" type="sibTrans" cxnId="{B6907232-E417-4EAE-A95A-768BE50F4FA7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0822406-AC92-4626-B32F-6EA52F47AD97}" type="pres">
      <dgm:prSet presAssocID="{D244E579-DA5C-4F82-9C09-B43A678E0BE7}" presName="compositeShape" presStyleCnt="0">
        <dgm:presLayoutVars>
          <dgm:chMax val="7"/>
          <dgm:dir/>
          <dgm:resizeHandles val="exact"/>
        </dgm:presLayoutVars>
      </dgm:prSet>
      <dgm:spPr/>
    </dgm:pt>
    <dgm:pt modelId="{34B81219-A090-4DDB-8615-DBB5E55DCEFD}" type="pres">
      <dgm:prSet presAssocID="{86DDD486-D35F-46DA-814F-112174FAD9E3}" presName="circ1" presStyleLbl="vennNode1" presStyleIdx="0" presStyleCnt="2" custScaleX="153241"/>
      <dgm:spPr/>
      <dgm:t>
        <a:bodyPr/>
        <a:lstStyle/>
        <a:p>
          <a:endParaRPr lang="ru-RU"/>
        </a:p>
      </dgm:t>
    </dgm:pt>
    <dgm:pt modelId="{132B2175-FD92-49A3-B1BF-4D00A82E9749}" type="pres">
      <dgm:prSet presAssocID="{86DDD486-D35F-46DA-814F-112174FAD9E3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DA9189-0145-4C33-887D-9C0B79EEB037}" type="pres">
      <dgm:prSet presAssocID="{353D9EA4-4357-49DB-9AAE-C3AB21AE165F}" presName="circ2" presStyleLbl="vennNode1" presStyleIdx="1" presStyleCnt="2" custScaleX="144235" custLinFactNeighborX="36696" custLinFactNeighborY="-273"/>
      <dgm:spPr/>
      <dgm:t>
        <a:bodyPr/>
        <a:lstStyle/>
        <a:p>
          <a:endParaRPr lang="ru-RU"/>
        </a:p>
      </dgm:t>
    </dgm:pt>
    <dgm:pt modelId="{570CC474-601B-4C09-B954-75D81D1BC2DC}" type="pres">
      <dgm:prSet presAssocID="{353D9EA4-4357-49DB-9AAE-C3AB21AE165F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9E64933-1082-4640-8459-74BEA6C45D22}" type="presOf" srcId="{86DDD486-D35F-46DA-814F-112174FAD9E3}" destId="{132B2175-FD92-49A3-B1BF-4D00A82E9749}" srcOrd="1" destOrd="0" presId="urn:microsoft.com/office/officeart/2005/8/layout/venn1"/>
    <dgm:cxn modelId="{FD305C01-E1E4-4FFC-A23F-1366E3EBF4CF}" type="presOf" srcId="{353D9EA4-4357-49DB-9AAE-C3AB21AE165F}" destId="{570CC474-601B-4C09-B954-75D81D1BC2DC}" srcOrd="1" destOrd="0" presId="urn:microsoft.com/office/officeart/2005/8/layout/venn1"/>
    <dgm:cxn modelId="{4B909811-8124-41D7-9B7E-297321058394}" type="presOf" srcId="{353D9EA4-4357-49DB-9AAE-C3AB21AE165F}" destId="{05DA9189-0145-4C33-887D-9C0B79EEB037}" srcOrd="0" destOrd="0" presId="urn:microsoft.com/office/officeart/2005/8/layout/venn1"/>
    <dgm:cxn modelId="{8C5264FC-6048-48B5-8C61-AD17A2EEE58A}" type="presOf" srcId="{86DDD486-D35F-46DA-814F-112174FAD9E3}" destId="{34B81219-A090-4DDB-8615-DBB5E55DCEFD}" srcOrd="0" destOrd="0" presId="urn:microsoft.com/office/officeart/2005/8/layout/venn1"/>
    <dgm:cxn modelId="{B6907232-E417-4EAE-A95A-768BE50F4FA7}" srcId="{D244E579-DA5C-4F82-9C09-B43A678E0BE7}" destId="{353D9EA4-4357-49DB-9AAE-C3AB21AE165F}" srcOrd="1" destOrd="0" parTransId="{4702A3B8-736B-41EA-86A7-8259C59F66C9}" sibTransId="{B18DF6DA-8229-44A0-89B5-D751DED3028B}"/>
    <dgm:cxn modelId="{B9A1C7DF-FF51-4CC2-940D-7CFC7F098994}" type="presOf" srcId="{D244E579-DA5C-4F82-9C09-B43A678E0BE7}" destId="{20822406-AC92-4626-B32F-6EA52F47AD97}" srcOrd="0" destOrd="0" presId="urn:microsoft.com/office/officeart/2005/8/layout/venn1"/>
    <dgm:cxn modelId="{93351A9B-4DE0-440D-A430-89D6009C0B1A}" srcId="{D244E579-DA5C-4F82-9C09-B43A678E0BE7}" destId="{86DDD486-D35F-46DA-814F-112174FAD9E3}" srcOrd="0" destOrd="0" parTransId="{D4C34558-FB08-41EE-B1E8-EC5F1727754D}" sibTransId="{1B73185E-0B43-4D91-86E1-DAE3B0067E4E}"/>
    <dgm:cxn modelId="{1B3CBFFB-164D-4B44-9E43-F83001B983FA}" type="presParOf" srcId="{20822406-AC92-4626-B32F-6EA52F47AD97}" destId="{34B81219-A090-4DDB-8615-DBB5E55DCEFD}" srcOrd="0" destOrd="0" presId="urn:microsoft.com/office/officeart/2005/8/layout/venn1"/>
    <dgm:cxn modelId="{F8364B2E-3C3F-4780-9DEE-32B5380D2AA0}" type="presParOf" srcId="{20822406-AC92-4626-B32F-6EA52F47AD97}" destId="{132B2175-FD92-49A3-B1BF-4D00A82E9749}" srcOrd="1" destOrd="0" presId="urn:microsoft.com/office/officeart/2005/8/layout/venn1"/>
    <dgm:cxn modelId="{8A2525FB-0442-4087-BEE3-E81C2F0B3C67}" type="presParOf" srcId="{20822406-AC92-4626-B32F-6EA52F47AD97}" destId="{05DA9189-0145-4C33-887D-9C0B79EEB037}" srcOrd="2" destOrd="0" presId="urn:microsoft.com/office/officeart/2005/8/layout/venn1"/>
    <dgm:cxn modelId="{BDF4E98F-89C5-47ED-8AB8-64F0293166AF}" type="presParOf" srcId="{20822406-AC92-4626-B32F-6EA52F47AD97}" destId="{570CC474-601B-4C09-B954-75D81D1BC2DC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88C7136-0719-4B76-B241-A4579E062C2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F1D363F-F0EF-4F83-8B8A-7739BD9CFCF6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Природа: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6A9AA6D-0D83-4676-8446-DE49D0185616}" type="parTrans" cxnId="{01984ABA-3031-48DF-BB4B-D502CEB64A78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FD5E2B2-3365-4059-9407-DF3F95494063}" type="sibTrans" cxnId="{01984ABA-3031-48DF-BB4B-D502CEB64A78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0B6A952-694F-4C81-943A-9207AEC5062D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та, яка творить: Бог 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F4E7FB7-D2C3-4A9B-A356-1934AF5BB8F3}" type="parTrans" cxnId="{AC21EB12-4EAF-4AE5-AB10-A38EB6086082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51B6356-5599-4CA4-8EC4-45774A0149BF}" type="sibTrans" cxnId="{AC21EB12-4EAF-4AE5-AB10-A38EB6086082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998CFD6-0BE1-4D4D-A4BE-F87C42ACC8F0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сотворена: речі (модуси)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92D2EC2-6095-4520-9D8C-811629D34C18}" type="parTrans" cxnId="{47767970-9596-4F73-9E83-60218E81468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0696A31-6F11-4C52-BF7E-7CF572ABF97C}" type="sibTrans" cxnId="{47767970-9596-4F73-9E83-60218E81468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66F3D4F-BD18-4A6C-B77D-7D43ACB7D65D}" type="pres">
      <dgm:prSet presAssocID="{488C7136-0719-4B76-B241-A4579E062C2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A6CFE12-D30B-42F3-898F-D246FE03053E}" type="pres">
      <dgm:prSet presAssocID="{FF1D363F-F0EF-4F83-8B8A-7739BD9CFCF6}" presName="hierRoot1" presStyleCnt="0"/>
      <dgm:spPr/>
    </dgm:pt>
    <dgm:pt modelId="{4155D8BB-3822-4C7F-A64D-0FEAE881EAB0}" type="pres">
      <dgm:prSet presAssocID="{FF1D363F-F0EF-4F83-8B8A-7739BD9CFCF6}" presName="composite" presStyleCnt="0"/>
      <dgm:spPr/>
    </dgm:pt>
    <dgm:pt modelId="{6B1B6BFF-A542-4F4A-A143-EAB5DE27629E}" type="pres">
      <dgm:prSet presAssocID="{FF1D363F-F0EF-4F83-8B8A-7739BD9CFCF6}" presName="background" presStyleLbl="node0" presStyleIdx="0" presStyleCnt="1"/>
      <dgm:spPr/>
    </dgm:pt>
    <dgm:pt modelId="{D003AFEA-5139-483E-A951-050C4492DFDA}" type="pres">
      <dgm:prSet presAssocID="{FF1D363F-F0EF-4F83-8B8A-7739BD9CFCF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BA18EE-B678-46D7-8F72-9471D95FDB02}" type="pres">
      <dgm:prSet presAssocID="{FF1D363F-F0EF-4F83-8B8A-7739BD9CFCF6}" presName="hierChild2" presStyleCnt="0"/>
      <dgm:spPr/>
    </dgm:pt>
    <dgm:pt modelId="{2FB8B85C-400A-4142-826F-F41192A08739}" type="pres">
      <dgm:prSet presAssocID="{2F4E7FB7-D2C3-4A9B-A356-1934AF5BB8F3}" presName="Name10" presStyleLbl="parChTrans1D2" presStyleIdx="0" presStyleCnt="2"/>
      <dgm:spPr/>
      <dgm:t>
        <a:bodyPr/>
        <a:lstStyle/>
        <a:p>
          <a:endParaRPr lang="ru-RU"/>
        </a:p>
      </dgm:t>
    </dgm:pt>
    <dgm:pt modelId="{E4F20382-BA91-405D-BF8F-8E4C46081B75}" type="pres">
      <dgm:prSet presAssocID="{E0B6A952-694F-4C81-943A-9207AEC5062D}" presName="hierRoot2" presStyleCnt="0"/>
      <dgm:spPr/>
    </dgm:pt>
    <dgm:pt modelId="{1CB61973-C969-4574-BDC7-0C1058B7218E}" type="pres">
      <dgm:prSet presAssocID="{E0B6A952-694F-4C81-943A-9207AEC5062D}" presName="composite2" presStyleCnt="0"/>
      <dgm:spPr/>
    </dgm:pt>
    <dgm:pt modelId="{A03F1463-C698-43FC-B37F-B85EABE201CF}" type="pres">
      <dgm:prSet presAssocID="{E0B6A952-694F-4C81-943A-9207AEC5062D}" presName="background2" presStyleLbl="node2" presStyleIdx="0" presStyleCnt="2"/>
      <dgm:spPr/>
    </dgm:pt>
    <dgm:pt modelId="{C7D55EE2-B737-4123-AB30-3FACE2D453A0}" type="pres">
      <dgm:prSet presAssocID="{E0B6A952-694F-4C81-943A-9207AEC5062D}" presName="text2" presStyleLbl="fgAcc2" presStyleIdx="0" presStyleCnt="2" custScaleX="2049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90FEB9-E96E-41B5-B22C-7F6095FF3894}" type="pres">
      <dgm:prSet presAssocID="{E0B6A952-694F-4C81-943A-9207AEC5062D}" presName="hierChild3" presStyleCnt="0"/>
      <dgm:spPr/>
    </dgm:pt>
    <dgm:pt modelId="{18A12560-9AFE-49F9-8B77-5EF7F297A5D7}" type="pres">
      <dgm:prSet presAssocID="{392D2EC2-6095-4520-9D8C-811629D34C18}" presName="Name10" presStyleLbl="parChTrans1D2" presStyleIdx="1" presStyleCnt="2"/>
      <dgm:spPr/>
      <dgm:t>
        <a:bodyPr/>
        <a:lstStyle/>
        <a:p>
          <a:endParaRPr lang="ru-RU"/>
        </a:p>
      </dgm:t>
    </dgm:pt>
    <dgm:pt modelId="{B24204B4-1A29-46D9-BCC6-E3C957017E82}" type="pres">
      <dgm:prSet presAssocID="{9998CFD6-0BE1-4D4D-A4BE-F87C42ACC8F0}" presName="hierRoot2" presStyleCnt="0"/>
      <dgm:spPr/>
    </dgm:pt>
    <dgm:pt modelId="{8E75C1DD-53F7-4155-9931-F7F509063F00}" type="pres">
      <dgm:prSet presAssocID="{9998CFD6-0BE1-4D4D-A4BE-F87C42ACC8F0}" presName="composite2" presStyleCnt="0"/>
      <dgm:spPr/>
    </dgm:pt>
    <dgm:pt modelId="{81FA17B2-25AC-461A-B530-7538344C7B03}" type="pres">
      <dgm:prSet presAssocID="{9998CFD6-0BE1-4D4D-A4BE-F87C42ACC8F0}" presName="background2" presStyleLbl="node2" presStyleIdx="1" presStyleCnt="2"/>
      <dgm:spPr/>
    </dgm:pt>
    <dgm:pt modelId="{62C8AD7B-3250-4BE8-8128-DF99281ED2BE}" type="pres">
      <dgm:prSet presAssocID="{9998CFD6-0BE1-4D4D-A4BE-F87C42ACC8F0}" presName="text2" presStyleLbl="fgAcc2" presStyleIdx="1" presStyleCnt="2" custScaleX="1850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05A02B-E205-40EE-9690-115EEC1C8CC1}" type="pres">
      <dgm:prSet presAssocID="{9998CFD6-0BE1-4D4D-A4BE-F87C42ACC8F0}" presName="hierChild3" presStyleCnt="0"/>
      <dgm:spPr/>
    </dgm:pt>
  </dgm:ptLst>
  <dgm:cxnLst>
    <dgm:cxn modelId="{99D24506-315D-4C68-9925-4990E092537E}" type="presOf" srcId="{392D2EC2-6095-4520-9D8C-811629D34C18}" destId="{18A12560-9AFE-49F9-8B77-5EF7F297A5D7}" srcOrd="0" destOrd="0" presId="urn:microsoft.com/office/officeart/2005/8/layout/hierarchy1"/>
    <dgm:cxn modelId="{C79FC00B-A00D-49CE-BF61-1F9EFACB65C7}" type="presOf" srcId="{E0B6A952-694F-4C81-943A-9207AEC5062D}" destId="{C7D55EE2-B737-4123-AB30-3FACE2D453A0}" srcOrd="0" destOrd="0" presId="urn:microsoft.com/office/officeart/2005/8/layout/hierarchy1"/>
    <dgm:cxn modelId="{C88E6E1A-23E1-4117-A996-FE9EF3A3030F}" type="presOf" srcId="{FF1D363F-F0EF-4F83-8B8A-7739BD9CFCF6}" destId="{D003AFEA-5139-483E-A951-050C4492DFDA}" srcOrd="0" destOrd="0" presId="urn:microsoft.com/office/officeart/2005/8/layout/hierarchy1"/>
    <dgm:cxn modelId="{AC21EB12-4EAF-4AE5-AB10-A38EB6086082}" srcId="{FF1D363F-F0EF-4F83-8B8A-7739BD9CFCF6}" destId="{E0B6A952-694F-4C81-943A-9207AEC5062D}" srcOrd="0" destOrd="0" parTransId="{2F4E7FB7-D2C3-4A9B-A356-1934AF5BB8F3}" sibTransId="{B51B6356-5599-4CA4-8EC4-45774A0149BF}"/>
    <dgm:cxn modelId="{99F00EBB-F1A6-4F23-9317-E1AA2D9E3117}" type="presOf" srcId="{2F4E7FB7-D2C3-4A9B-A356-1934AF5BB8F3}" destId="{2FB8B85C-400A-4142-826F-F41192A08739}" srcOrd="0" destOrd="0" presId="urn:microsoft.com/office/officeart/2005/8/layout/hierarchy1"/>
    <dgm:cxn modelId="{47767970-9596-4F73-9E83-60218E81468A}" srcId="{FF1D363F-F0EF-4F83-8B8A-7739BD9CFCF6}" destId="{9998CFD6-0BE1-4D4D-A4BE-F87C42ACC8F0}" srcOrd="1" destOrd="0" parTransId="{392D2EC2-6095-4520-9D8C-811629D34C18}" sibTransId="{00696A31-6F11-4C52-BF7E-7CF572ABF97C}"/>
    <dgm:cxn modelId="{01984ABA-3031-48DF-BB4B-D502CEB64A78}" srcId="{488C7136-0719-4B76-B241-A4579E062C20}" destId="{FF1D363F-F0EF-4F83-8B8A-7739BD9CFCF6}" srcOrd="0" destOrd="0" parTransId="{C6A9AA6D-0D83-4676-8446-DE49D0185616}" sibTransId="{2FD5E2B2-3365-4059-9407-DF3F95494063}"/>
    <dgm:cxn modelId="{3BDB464A-9ED0-4E70-868D-D8CD32C39C09}" type="presOf" srcId="{488C7136-0719-4B76-B241-A4579E062C20}" destId="{166F3D4F-BD18-4A6C-B77D-7D43ACB7D65D}" srcOrd="0" destOrd="0" presId="urn:microsoft.com/office/officeart/2005/8/layout/hierarchy1"/>
    <dgm:cxn modelId="{A0CEDEFA-C866-4D7A-8DE7-599C13F8C1E5}" type="presOf" srcId="{9998CFD6-0BE1-4D4D-A4BE-F87C42ACC8F0}" destId="{62C8AD7B-3250-4BE8-8128-DF99281ED2BE}" srcOrd="0" destOrd="0" presId="urn:microsoft.com/office/officeart/2005/8/layout/hierarchy1"/>
    <dgm:cxn modelId="{91529D93-157D-4A8B-AF2B-594CDC15108C}" type="presParOf" srcId="{166F3D4F-BD18-4A6C-B77D-7D43ACB7D65D}" destId="{BA6CFE12-D30B-42F3-898F-D246FE03053E}" srcOrd="0" destOrd="0" presId="urn:microsoft.com/office/officeart/2005/8/layout/hierarchy1"/>
    <dgm:cxn modelId="{6082AEED-EB66-444B-85F6-6EB380BABD18}" type="presParOf" srcId="{BA6CFE12-D30B-42F3-898F-D246FE03053E}" destId="{4155D8BB-3822-4C7F-A64D-0FEAE881EAB0}" srcOrd="0" destOrd="0" presId="urn:microsoft.com/office/officeart/2005/8/layout/hierarchy1"/>
    <dgm:cxn modelId="{C58A5F1B-669F-4FAB-9DDE-39FA7EF29624}" type="presParOf" srcId="{4155D8BB-3822-4C7F-A64D-0FEAE881EAB0}" destId="{6B1B6BFF-A542-4F4A-A143-EAB5DE27629E}" srcOrd="0" destOrd="0" presId="urn:microsoft.com/office/officeart/2005/8/layout/hierarchy1"/>
    <dgm:cxn modelId="{3F2C7263-CF97-468C-9DE6-47B772C709AB}" type="presParOf" srcId="{4155D8BB-3822-4C7F-A64D-0FEAE881EAB0}" destId="{D003AFEA-5139-483E-A951-050C4492DFDA}" srcOrd="1" destOrd="0" presId="urn:microsoft.com/office/officeart/2005/8/layout/hierarchy1"/>
    <dgm:cxn modelId="{B9F42E52-BE24-4F3C-90D4-D648861236B7}" type="presParOf" srcId="{BA6CFE12-D30B-42F3-898F-D246FE03053E}" destId="{10BA18EE-B678-46D7-8F72-9471D95FDB02}" srcOrd="1" destOrd="0" presId="urn:microsoft.com/office/officeart/2005/8/layout/hierarchy1"/>
    <dgm:cxn modelId="{5696C07B-D282-47BD-BBCF-FAF02226267C}" type="presParOf" srcId="{10BA18EE-B678-46D7-8F72-9471D95FDB02}" destId="{2FB8B85C-400A-4142-826F-F41192A08739}" srcOrd="0" destOrd="0" presId="urn:microsoft.com/office/officeart/2005/8/layout/hierarchy1"/>
    <dgm:cxn modelId="{C6DB6F29-5C4D-4003-8F30-C6EC7992EA20}" type="presParOf" srcId="{10BA18EE-B678-46D7-8F72-9471D95FDB02}" destId="{E4F20382-BA91-405D-BF8F-8E4C46081B75}" srcOrd="1" destOrd="0" presId="urn:microsoft.com/office/officeart/2005/8/layout/hierarchy1"/>
    <dgm:cxn modelId="{B2C06E0F-684F-46C2-807E-051A3B8E7053}" type="presParOf" srcId="{E4F20382-BA91-405D-BF8F-8E4C46081B75}" destId="{1CB61973-C969-4574-BDC7-0C1058B7218E}" srcOrd="0" destOrd="0" presId="urn:microsoft.com/office/officeart/2005/8/layout/hierarchy1"/>
    <dgm:cxn modelId="{9163AC98-6A8D-4DC9-A501-635EDADFBFB1}" type="presParOf" srcId="{1CB61973-C969-4574-BDC7-0C1058B7218E}" destId="{A03F1463-C698-43FC-B37F-B85EABE201CF}" srcOrd="0" destOrd="0" presId="urn:microsoft.com/office/officeart/2005/8/layout/hierarchy1"/>
    <dgm:cxn modelId="{902354F2-9946-4767-8628-A72C882926E8}" type="presParOf" srcId="{1CB61973-C969-4574-BDC7-0C1058B7218E}" destId="{C7D55EE2-B737-4123-AB30-3FACE2D453A0}" srcOrd="1" destOrd="0" presId="urn:microsoft.com/office/officeart/2005/8/layout/hierarchy1"/>
    <dgm:cxn modelId="{B6C66CC3-372F-43BD-9DEE-5876F6CF0AB5}" type="presParOf" srcId="{E4F20382-BA91-405D-BF8F-8E4C46081B75}" destId="{5B90FEB9-E96E-41B5-B22C-7F6095FF3894}" srcOrd="1" destOrd="0" presId="urn:microsoft.com/office/officeart/2005/8/layout/hierarchy1"/>
    <dgm:cxn modelId="{F20FFBE8-6E66-4EB6-B19B-0836707D4B35}" type="presParOf" srcId="{10BA18EE-B678-46D7-8F72-9471D95FDB02}" destId="{18A12560-9AFE-49F9-8B77-5EF7F297A5D7}" srcOrd="2" destOrd="0" presId="urn:microsoft.com/office/officeart/2005/8/layout/hierarchy1"/>
    <dgm:cxn modelId="{7854E958-D27C-4204-8A8B-C7B66154EA05}" type="presParOf" srcId="{10BA18EE-B678-46D7-8F72-9471D95FDB02}" destId="{B24204B4-1A29-46D9-BCC6-E3C957017E82}" srcOrd="3" destOrd="0" presId="urn:microsoft.com/office/officeart/2005/8/layout/hierarchy1"/>
    <dgm:cxn modelId="{B080C057-EB7A-48BF-A67C-5F120E1BDE73}" type="presParOf" srcId="{B24204B4-1A29-46D9-BCC6-E3C957017E82}" destId="{8E75C1DD-53F7-4155-9931-F7F509063F00}" srcOrd="0" destOrd="0" presId="urn:microsoft.com/office/officeart/2005/8/layout/hierarchy1"/>
    <dgm:cxn modelId="{241E7802-DB30-4F31-9EC8-3A22C73C3D0A}" type="presParOf" srcId="{8E75C1DD-53F7-4155-9931-F7F509063F00}" destId="{81FA17B2-25AC-461A-B530-7538344C7B03}" srcOrd="0" destOrd="0" presId="urn:microsoft.com/office/officeart/2005/8/layout/hierarchy1"/>
    <dgm:cxn modelId="{7072192B-CF1A-4003-BA1C-AAF5323535A9}" type="presParOf" srcId="{8E75C1DD-53F7-4155-9931-F7F509063F00}" destId="{62C8AD7B-3250-4BE8-8128-DF99281ED2BE}" srcOrd="1" destOrd="0" presId="urn:microsoft.com/office/officeart/2005/8/layout/hierarchy1"/>
    <dgm:cxn modelId="{6F533DF7-5168-4AAA-B991-01AE9D326B3B}" type="presParOf" srcId="{B24204B4-1A29-46D9-BCC6-E3C957017E82}" destId="{4805A02B-E205-40EE-9690-115EEC1C8CC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0499D90-D0CD-41F8-ACC9-7654F837F519}" type="doc">
      <dgm:prSet loTypeId="urn:microsoft.com/office/officeart/2005/8/layout/arrow2" loCatId="process" qsTypeId="urn:microsoft.com/office/officeart/2005/8/quickstyle/simple1" qsCatId="simple" csTypeId="urn:microsoft.com/office/officeart/2005/8/colors/colorful5" csCatId="colorful" phldr="1"/>
      <dgm:spPr/>
    </dgm:pt>
    <dgm:pt modelId="{6FDBB1BA-A902-4FE6-BBCB-83CB08F26E01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Чуттєве пізнання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034E4D6-4E4F-497C-94A5-5F99DCC871C0}" type="parTrans" cxnId="{B34F036B-0606-4934-9D4B-0DE114A1A942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4EDCF5A-5CC5-42E7-9ECF-493CA70794A3}" type="sibTrans" cxnId="{B34F036B-0606-4934-9D4B-0DE114A1A942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F46D85C-67DF-408D-A5D9-14E67256159D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Розуміння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1EDEE9F-C962-484A-9FE9-E43A25F3DCDA}" type="parTrans" cxnId="{BA75319D-C3FB-42AA-8510-DE8C3B2319F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CAFD9D3-A7B5-4D25-8F84-4D1CABECACAE}" type="sibTrans" cxnId="{BA75319D-C3FB-42AA-8510-DE8C3B2319F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AF25411-D0EA-4384-89A4-E603ACB4B139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Інтуїція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EEC130E-548E-4D4F-91B1-40B325894434}" type="parTrans" cxnId="{A0156CA5-D6FC-471E-98AF-AF267974D53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EA99E72-761E-42BC-B1BC-411434A309E4}" type="sibTrans" cxnId="{A0156CA5-D6FC-471E-98AF-AF267974D53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DFA116D-6610-4EC5-B473-0D2E5633F90B}" type="pres">
      <dgm:prSet presAssocID="{B0499D90-D0CD-41F8-ACC9-7654F837F519}" presName="arrowDiagram" presStyleCnt="0">
        <dgm:presLayoutVars>
          <dgm:chMax val="5"/>
          <dgm:dir/>
          <dgm:resizeHandles val="exact"/>
        </dgm:presLayoutVars>
      </dgm:prSet>
      <dgm:spPr/>
    </dgm:pt>
    <dgm:pt modelId="{17937172-8ED7-47BA-B3F3-0BB5D74737C2}" type="pres">
      <dgm:prSet presAssocID="{B0499D90-D0CD-41F8-ACC9-7654F837F519}" presName="arrow" presStyleLbl="bgShp" presStyleIdx="0" presStyleCnt="1"/>
      <dgm:spPr/>
    </dgm:pt>
    <dgm:pt modelId="{8DA6E09F-A2DF-41EA-9D11-686496FB7F7B}" type="pres">
      <dgm:prSet presAssocID="{B0499D90-D0CD-41F8-ACC9-7654F837F519}" presName="arrowDiagram3" presStyleCnt="0"/>
      <dgm:spPr/>
    </dgm:pt>
    <dgm:pt modelId="{C7322C69-9FF9-4360-BCD4-21B0B3249311}" type="pres">
      <dgm:prSet presAssocID="{6FDBB1BA-A902-4FE6-BBCB-83CB08F26E01}" presName="bullet3a" presStyleLbl="node1" presStyleIdx="0" presStyleCnt="3"/>
      <dgm:spPr/>
    </dgm:pt>
    <dgm:pt modelId="{30AAFA86-1BDF-4412-A374-1DCE40ED88E9}" type="pres">
      <dgm:prSet presAssocID="{6FDBB1BA-A902-4FE6-BBCB-83CB08F26E01}" presName="textBox3a" presStyleLbl="revTx" presStyleIdx="0" presStyleCnt="3" custScaleX="179507" custLinFactNeighborX="52307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4EF27C-0503-48CC-A04E-6B98DB3F2735}" type="pres">
      <dgm:prSet presAssocID="{0F46D85C-67DF-408D-A5D9-14E67256159D}" presName="bullet3b" presStyleLbl="node1" presStyleIdx="1" presStyleCnt="3"/>
      <dgm:spPr/>
    </dgm:pt>
    <dgm:pt modelId="{F36FC439-2B41-49A7-BA71-1D6FD34DA332}" type="pres">
      <dgm:prSet presAssocID="{0F46D85C-67DF-408D-A5D9-14E67256159D}" presName="textBox3b" presStyleLbl="revTx" presStyleIdx="1" presStyleCnt="3" custScaleX="177084" custLinFactNeighborX="41667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98923E-F7FC-4287-A6B5-B31CB5121861}" type="pres">
      <dgm:prSet presAssocID="{AAF25411-D0EA-4384-89A4-E603ACB4B139}" presName="bullet3c" presStyleLbl="node1" presStyleIdx="2" presStyleCnt="3"/>
      <dgm:spPr/>
    </dgm:pt>
    <dgm:pt modelId="{23A31EB9-2E73-4F8E-B1FC-AD713E82EE91}" type="pres">
      <dgm:prSet presAssocID="{AAF25411-D0EA-4384-89A4-E603ACB4B139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A75319D-C3FB-42AA-8510-DE8C3B2319F0}" srcId="{B0499D90-D0CD-41F8-ACC9-7654F837F519}" destId="{0F46D85C-67DF-408D-A5D9-14E67256159D}" srcOrd="1" destOrd="0" parTransId="{91EDEE9F-C962-484A-9FE9-E43A25F3DCDA}" sibTransId="{FCAFD9D3-A7B5-4D25-8F84-4D1CABECACAE}"/>
    <dgm:cxn modelId="{3B00FD26-3839-4D65-A674-4D87E081363B}" type="presOf" srcId="{AAF25411-D0EA-4384-89A4-E603ACB4B139}" destId="{23A31EB9-2E73-4F8E-B1FC-AD713E82EE91}" srcOrd="0" destOrd="0" presId="urn:microsoft.com/office/officeart/2005/8/layout/arrow2"/>
    <dgm:cxn modelId="{A0156CA5-D6FC-471E-98AF-AF267974D530}" srcId="{B0499D90-D0CD-41F8-ACC9-7654F837F519}" destId="{AAF25411-D0EA-4384-89A4-E603ACB4B139}" srcOrd="2" destOrd="0" parTransId="{BEEC130E-548E-4D4F-91B1-40B325894434}" sibTransId="{7EA99E72-761E-42BC-B1BC-411434A309E4}"/>
    <dgm:cxn modelId="{5E2F2240-C5C7-4E67-A988-E0216182BE48}" type="presOf" srcId="{6FDBB1BA-A902-4FE6-BBCB-83CB08F26E01}" destId="{30AAFA86-1BDF-4412-A374-1DCE40ED88E9}" srcOrd="0" destOrd="0" presId="urn:microsoft.com/office/officeart/2005/8/layout/arrow2"/>
    <dgm:cxn modelId="{E44A744D-C27A-4A3E-A3B0-DB7115BF5BDF}" type="presOf" srcId="{B0499D90-D0CD-41F8-ACC9-7654F837F519}" destId="{6DFA116D-6610-4EC5-B473-0D2E5633F90B}" srcOrd="0" destOrd="0" presId="urn:microsoft.com/office/officeart/2005/8/layout/arrow2"/>
    <dgm:cxn modelId="{B34F036B-0606-4934-9D4B-0DE114A1A942}" srcId="{B0499D90-D0CD-41F8-ACC9-7654F837F519}" destId="{6FDBB1BA-A902-4FE6-BBCB-83CB08F26E01}" srcOrd="0" destOrd="0" parTransId="{3034E4D6-4E4F-497C-94A5-5F99DCC871C0}" sibTransId="{54EDCF5A-5CC5-42E7-9ECF-493CA70794A3}"/>
    <dgm:cxn modelId="{F7EC6DA9-B61F-4AC2-B8AF-95C430BD88FD}" type="presOf" srcId="{0F46D85C-67DF-408D-A5D9-14E67256159D}" destId="{F36FC439-2B41-49A7-BA71-1D6FD34DA332}" srcOrd="0" destOrd="0" presId="urn:microsoft.com/office/officeart/2005/8/layout/arrow2"/>
    <dgm:cxn modelId="{E4E37595-2F19-4567-AFEC-BCBB6D54F710}" type="presParOf" srcId="{6DFA116D-6610-4EC5-B473-0D2E5633F90B}" destId="{17937172-8ED7-47BA-B3F3-0BB5D74737C2}" srcOrd="0" destOrd="0" presId="urn:microsoft.com/office/officeart/2005/8/layout/arrow2"/>
    <dgm:cxn modelId="{5C4A0244-F09F-4965-9921-9170B4D24155}" type="presParOf" srcId="{6DFA116D-6610-4EC5-B473-0D2E5633F90B}" destId="{8DA6E09F-A2DF-41EA-9D11-686496FB7F7B}" srcOrd="1" destOrd="0" presId="urn:microsoft.com/office/officeart/2005/8/layout/arrow2"/>
    <dgm:cxn modelId="{B42B241D-148A-41E3-9572-56745370F2AF}" type="presParOf" srcId="{8DA6E09F-A2DF-41EA-9D11-686496FB7F7B}" destId="{C7322C69-9FF9-4360-BCD4-21B0B3249311}" srcOrd="0" destOrd="0" presId="urn:microsoft.com/office/officeart/2005/8/layout/arrow2"/>
    <dgm:cxn modelId="{4FFF3DC4-BFD4-4EF3-9374-8D22F6056F8D}" type="presParOf" srcId="{8DA6E09F-A2DF-41EA-9D11-686496FB7F7B}" destId="{30AAFA86-1BDF-4412-A374-1DCE40ED88E9}" srcOrd="1" destOrd="0" presId="urn:microsoft.com/office/officeart/2005/8/layout/arrow2"/>
    <dgm:cxn modelId="{EA68A49D-327B-462A-9DA4-D65C33FAEB48}" type="presParOf" srcId="{8DA6E09F-A2DF-41EA-9D11-686496FB7F7B}" destId="{744EF27C-0503-48CC-A04E-6B98DB3F2735}" srcOrd="2" destOrd="0" presId="urn:microsoft.com/office/officeart/2005/8/layout/arrow2"/>
    <dgm:cxn modelId="{147C9C8B-6DDD-4B48-BF59-708ADEB2D5F2}" type="presParOf" srcId="{8DA6E09F-A2DF-41EA-9D11-686496FB7F7B}" destId="{F36FC439-2B41-49A7-BA71-1D6FD34DA332}" srcOrd="3" destOrd="0" presId="urn:microsoft.com/office/officeart/2005/8/layout/arrow2"/>
    <dgm:cxn modelId="{BE026B6B-9477-4103-9781-03D0D19553CE}" type="presParOf" srcId="{8DA6E09F-A2DF-41EA-9D11-686496FB7F7B}" destId="{8998923E-F7FC-4287-A6B5-B31CB5121861}" srcOrd="4" destOrd="0" presId="urn:microsoft.com/office/officeart/2005/8/layout/arrow2"/>
    <dgm:cxn modelId="{A0653FDA-12ED-4167-8E67-C48AE96EC002}" type="presParOf" srcId="{8DA6E09F-A2DF-41EA-9D11-686496FB7F7B}" destId="{23A31EB9-2E73-4F8E-B1FC-AD713E82EE91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18D996A-BC75-4A51-A1C0-2D527088C986}" type="doc">
      <dgm:prSet loTypeId="urn:microsoft.com/office/officeart/2005/8/layout/list1" loCatId="list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483D13E-DA94-4331-B8B0-7C4AC19266A1}">
      <dgm:prSet phldrT="[Текст]" custT="1"/>
      <dgm:spPr/>
      <dgm:t>
        <a:bodyPr/>
        <a:lstStyle/>
        <a:p>
          <a:pPr algn="l"/>
          <a:r>
            <a:rPr lang="uk-UA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сфера ясного (виразного) знання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A20C7A1-554A-4208-88DF-63E8DDA9CD41}" type="parTrans" cxnId="{BB772FD9-8A04-452A-BFF5-5D184FAD71ED}">
      <dgm:prSet/>
      <dgm:spPr/>
      <dgm:t>
        <a:bodyPr/>
        <a:lstStyle/>
        <a:p>
          <a:pPr algn="l"/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FB7C581-F334-4D5F-A33A-38C7D4170F1C}" type="sibTrans" cxnId="{BB772FD9-8A04-452A-BFF5-5D184FAD71ED}">
      <dgm:prSet/>
      <dgm:spPr/>
      <dgm:t>
        <a:bodyPr/>
        <a:lstStyle/>
        <a:p>
          <a:pPr algn="l"/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05F5538-2BB1-4EF8-9DDF-0EA017CDA0F3}">
      <dgm:prSet phldrT="[Текст]" custT="1"/>
      <dgm:spPr/>
      <dgm:t>
        <a:bodyPr/>
        <a:lstStyle/>
        <a:p>
          <a:pPr algn="l"/>
          <a:r>
            <a:rPr lang="uk-UA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сфера затьмареного знання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6961B97-858D-4B36-BB35-EB78A8198DE7}" type="parTrans" cxnId="{F9D3FC71-BF55-45BF-AF27-79EC8DA8C589}">
      <dgm:prSet/>
      <dgm:spPr/>
      <dgm:t>
        <a:bodyPr/>
        <a:lstStyle/>
        <a:p>
          <a:pPr algn="l"/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239F9DE-C33A-4EDF-9E92-14E1EB386CA2}" type="sibTrans" cxnId="{F9D3FC71-BF55-45BF-AF27-79EC8DA8C589}">
      <dgm:prSet/>
      <dgm:spPr/>
      <dgm:t>
        <a:bodyPr/>
        <a:lstStyle/>
        <a:p>
          <a:pPr algn="l"/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30E3C60-7465-42A8-BDC3-B58F5D41B5B5}">
      <dgm:prSet phldrT="[Текст]" custT="1"/>
      <dgm:spPr/>
      <dgm:t>
        <a:bodyPr/>
        <a:lstStyle/>
        <a:p>
          <a:pPr algn="l"/>
          <a:r>
            <a:rPr lang="uk-UA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сфера несвідомого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76AF4E2-A0ED-46D4-8968-29524BA5AF37}" type="parTrans" cxnId="{9400C885-322D-4DE9-B637-C76DEFAD3688}">
      <dgm:prSet/>
      <dgm:spPr/>
      <dgm:t>
        <a:bodyPr/>
        <a:lstStyle/>
        <a:p>
          <a:pPr algn="l"/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CF23134-CC6C-4332-94D4-4BCE7BB49326}" type="sibTrans" cxnId="{9400C885-322D-4DE9-B637-C76DEFAD3688}">
      <dgm:prSet/>
      <dgm:spPr/>
      <dgm:t>
        <a:bodyPr/>
        <a:lstStyle/>
        <a:p>
          <a:pPr algn="l"/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9CB465A-A279-4F85-83D3-C29C3C24A094}" type="pres">
      <dgm:prSet presAssocID="{818D996A-BC75-4A51-A1C0-2D527088C98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9FC8A5C-980B-49C2-AE26-DCD00E2C923E}" type="pres">
      <dgm:prSet presAssocID="{E483D13E-DA94-4331-B8B0-7C4AC19266A1}" presName="parentLin" presStyleCnt="0"/>
      <dgm:spPr/>
    </dgm:pt>
    <dgm:pt modelId="{FB2AA061-41E5-4F89-95AD-08F4C132F8FD}" type="pres">
      <dgm:prSet presAssocID="{E483D13E-DA94-4331-B8B0-7C4AC19266A1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8FED9F2F-EE77-4FFF-ADD4-E9FB38F9BDD2}" type="pres">
      <dgm:prSet presAssocID="{E483D13E-DA94-4331-B8B0-7C4AC19266A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308456-904C-408B-9470-CF75E00DAFBB}" type="pres">
      <dgm:prSet presAssocID="{E483D13E-DA94-4331-B8B0-7C4AC19266A1}" presName="negativeSpace" presStyleCnt="0"/>
      <dgm:spPr/>
    </dgm:pt>
    <dgm:pt modelId="{B976A426-B2A9-4504-8601-1BF895A95A2C}" type="pres">
      <dgm:prSet presAssocID="{E483D13E-DA94-4331-B8B0-7C4AC19266A1}" presName="childText" presStyleLbl="conFgAcc1" presStyleIdx="0" presStyleCnt="3">
        <dgm:presLayoutVars>
          <dgm:bulletEnabled val="1"/>
        </dgm:presLayoutVars>
      </dgm:prSet>
      <dgm:spPr/>
    </dgm:pt>
    <dgm:pt modelId="{6E14CB99-3431-4061-B3C8-DAAFC25CB607}" type="pres">
      <dgm:prSet presAssocID="{2FB7C581-F334-4D5F-A33A-38C7D4170F1C}" presName="spaceBetweenRectangles" presStyleCnt="0"/>
      <dgm:spPr/>
    </dgm:pt>
    <dgm:pt modelId="{438CA00D-25E6-4538-8A51-BA49FC6D1D36}" type="pres">
      <dgm:prSet presAssocID="{705F5538-2BB1-4EF8-9DDF-0EA017CDA0F3}" presName="parentLin" presStyleCnt="0"/>
      <dgm:spPr/>
    </dgm:pt>
    <dgm:pt modelId="{004BE08C-29B6-475C-B382-12FF4B333329}" type="pres">
      <dgm:prSet presAssocID="{705F5538-2BB1-4EF8-9DDF-0EA017CDA0F3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A85A5233-E2BE-4F1D-87F3-D39DB0235A3D}" type="pres">
      <dgm:prSet presAssocID="{705F5538-2BB1-4EF8-9DDF-0EA017CDA0F3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045D10-9134-4604-ADBB-32B42A08C363}" type="pres">
      <dgm:prSet presAssocID="{705F5538-2BB1-4EF8-9DDF-0EA017CDA0F3}" presName="negativeSpace" presStyleCnt="0"/>
      <dgm:spPr/>
    </dgm:pt>
    <dgm:pt modelId="{193BA8E9-FD6B-4A26-B980-0100BAF20A47}" type="pres">
      <dgm:prSet presAssocID="{705F5538-2BB1-4EF8-9DDF-0EA017CDA0F3}" presName="childText" presStyleLbl="conFgAcc1" presStyleIdx="1" presStyleCnt="3">
        <dgm:presLayoutVars>
          <dgm:bulletEnabled val="1"/>
        </dgm:presLayoutVars>
      </dgm:prSet>
      <dgm:spPr/>
    </dgm:pt>
    <dgm:pt modelId="{4064624B-AA22-404C-B2B9-E6079B478791}" type="pres">
      <dgm:prSet presAssocID="{3239F9DE-C33A-4EDF-9E92-14E1EB386CA2}" presName="spaceBetweenRectangles" presStyleCnt="0"/>
      <dgm:spPr/>
    </dgm:pt>
    <dgm:pt modelId="{C4FCB6BF-D88F-4A95-A495-7163B6CA7869}" type="pres">
      <dgm:prSet presAssocID="{130E3C60-7465-42A8-BDC3-B58F5D41B5B5}" presName="parentLin" presStyleCnt="0"/>
      <dgm:spPr/>
    </dgm:pt>
    <dgm:pt modelId="{0DBAD9F1-BF52-4DF4-A09D-2FDAC8245350}" type="pres">
      <dgm:prSet presAssocID="{130E3C60-7465-42A8-BDC3-B58F5D41B5B5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71F2C610-51AC-4D8F-8A6F-DA49349CC34A}" type="pres">
      <dgm:prSet presAssocID="{130E3C60-7465-42A8-BDC3-B58F5D41B5B5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352780-1972-4939-B025-AB7D9416037F}" type="pres">
      <dgm:prSet presAssocID="{130E3C60-7465-42A8-BDC3-B58F5D41B5B5}" presName="negativeSpace" presStyleCnt="0"/>
      <dgm:spPr/>
    </dgm:pt>
    <dgm:pt modelId="{3DF5EE9F-B7F8-4437-A563-E71A9654D5BA}" type="pres">
      <dgm:prSet presAssocID="{130E3C60-7465-42A8-BDC3-B58F5D41B5B5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A455A5DB-DDD8-4501-B9D2-974655E13828}" type="presOf" srcId="{E483D13E-DA94-4331-B8B0-7C4AC19266A1}" destId="{FB2AA061-41E5-4F89-95AD-08F4C132F8FD}" srcOrd="0" destOrd="0" presId="urn:microsoft.com/office/officeart/2005/8/layout/list1"/>
    <dgm:cxn modelId="{2B009B3B-29E5-4ED9-89FA-39B066E039C8}" type="presOf" srcId="{130E3C60-7465-42A8-BDC3-B58F5D41B5B5}" destId="{0DBAD9F1-BF52-4DF4-A09D-2FDAC8245350}" srcOrd="0" destOrd="0" presId="urn:microsoft.com/office/officeart/2005/8/layout/list1"/>
    <dgm:cxn modelId="{CF7ED9CE-3CE9-40ED-AB10-962DC9A09EDB}" type="presOf" srcId="{705F5538-2BB1-4EF8-9DDF-0EA017CDA0F3}" destId="{A85A5233-E2BE-4F1D-87F3-D39DB0235A3D}" srcOrd="1" destOrd="0" presId="urn:microsoft.com/office/officeart/2005/8/layout/list1"/>
    <dgm:cxn modelId="{30FA5C72-854C-4196-A296-6D76C7345E67}" type="presOf" srcId="{E483D13E-DA94-4331-B8B0-7C4AC19266A1}" destId="{8FED9F2F-EE77-4FFF-ADD4-E9FB38F9BDD2}" srcOrd="1" destOrd="0" presId="urn:microsoft.com/office/officeart/2005/8/layout/list1"/>
    <dgm:cxn modelId="{A0F5C156-AF66-43A4-8020-A1C7DFE12DF7}" type="presOf" srcId="{818D996A-BC75-4A51-A1C0-2D527088C986}" destId="{39CB465A-A279-4F85-83D3-C29C3C24A094}" srcOrd="0" destOrd="0" presId="urn:microsoft.com/office/officeart/2005/8/layout/list1"/>
    <dgm:cxn modelId="{ABED6C9B-1B86-4C6A-95E1-D4E9B01377B4}" type="presOf" srcId="{705F5538-2BB1-4EF8-9DDF-0EA017CDA0F3}" destId="{004BE08C-29B6-475C-B382-12FF4B333329}" srcOrd="0" destOrd="0" presId="urn:microsoft.com/office/officeart/2005/8/layout/list1"/>
    <dgm:cxn modelId="{9400C885-322D-4DE9-B637-C76DEFAD3688}" srcId="{818D996A-BC75-4A51-A1C0-2D527088C986}" destId="{130E3C60-7465-42A8-BDC3-B58F5D41B5B5}" srcOrd="2" destOrd="0" parTransId="{A76AF4E2-A0ED-46D4-8968-29524BA5AF37}" sibTransId="{7CF23134-CC6C-4332-94D4-4BCE7BB49326}"/>
    <dgm:cxn modelId="{BB772FD9-8A04-452A-BFF5-5D184FAD71ED}" srcId="{818D996A-BC75-4A51-A1C0-2D527088C986}" destId="{E483D13E-DA94-4331-B8B0-7C4AC19266A1}" srcOrd="0" destOrd="0" parTransId="{4A20C7A1-554A-4208-88DF-63E8DDA9CD41}" sibTransId="{2FB7C581-F334-4D5F-A33A-38C7D4170F1C}"/>
    <dgm:cxn modelId="{F9D3FC71-BF55-45BF-AF27-79EC8DA8C589}" srcId="{818D996A-BC75-4A51-A1C0-2D527088C986}" destId="{705F5538-2BB1-4EF8-9DDF-0EA017CDA0F3}" srcOrd="1" destOrd="0" parTransId="{56961B97-858D-4B36-BB35-EB78A8198DE7}" sibTransId="{3239F9DE-C33A-4EDF-9E92-14E1EB386CA2}"/>
    <dgm:cxn modelId="{4FFE6E6A-E24D-4B6E-B2CB-1B1754FB35C8}" type="presOf" srcId="{130E3C60-7465-42A8-BDC3-B58F5D41B5B5}" destId="{71F2C610-51AC-4D8F-8A6F-DA49349CC34A}" srcOrd="1" destOrd="0" presId="urn:microsoft.com/office/officeart/2005/8/layout/list1"/>
    <dgm:cxn modelId="{B3C1C999-399B-4544-98FA-F85FDB413C88}" type="presParOf" srcId="{39CB465A-A279-4F85-83D3-C29C3C24A094}" destId="{89FC8A5C-980B-49C2-AE26-DCD00E2C923E}" srcOrd="0" destOrd="0" presId="urn:microsoft.com/office/officeart/2005/8/layout/list1"/>
    <dgm:cxn modelId="{6E667CCB-35B5-4564-AE6C-B3DF2B5D5016}" type="presParOf" srcId="{89FC8A5C-980B-49C2-AE26-DCD00E2C923E}" destId="{FB2AA061-41E5-4F89-95AD-08F4C132F8FD}" srcOrd="0" destOrd="0" presId="urn:microsoft.com/office/officeart/2005/8/layout/list1"/>
    <dgm:cxn modelId="{BC81B728-53D0-44E2-B5D1-1320FF8CC2D6}" type="presParOf" srcId="{89FC8A5C-980B-49C2-AE26-DCD00E2C923E}" destId="{8FED9F2F-EE77-4FFF-ADD4-E9FB38F9BDD2}" srcOrd="1" destOrd="0" presId="urn:microsoft.com/office/officeart/2005/8/layout/list1"/>
    <dgm:cxn modelId="{3907B0D9-4AA5-4313-B39A-EE4918164B7E}" type="presParOf" srcId="{39CB465A-A279-4F85-83D3-C29C3C24A094}" destId="{FF308456-904C-408B-9470-CF75E00DAFBB}" srcOrd="1" destOrd="0" presId="urn:microsoft.com/office/officeart/2005/8/layout/list1"/>
    <dgm:cxn modelId="{508F5B14-1313-427A-A9A8-93EB024F504F}" type="presParOf" srcId="{39CB465A-A279-4F85-83D3-C29C3C24A094}" destId="{B976A426-B2A9-4504-8601-1BF895A95A2C}" srcOrd="2" destOrd="0" presId="urn:microsoft.com/office/officeart/2005/8/layout/list1"/>
    <dgm:cxn modelId="{97810D25-3AE8-446E-9707-DA238FD59678}" type="presParOf" srcId="{39CB465A-A279-4F85-83D3-C29C3C24A094}" destId="{6E14CB99-3431-4061-B3C8-DAAFC25CB607}" srcOrd="3" destOrd="0" presId="urn:microsoft.com/office/officeart/2005/8/layout/list1"/>
    <dgm:cxn modelId="{FE8ACED6-F3A7-4639-AA82-7E062240FB5A}" type="presParOf" srcId="{39CB465A-A279-4F85-83D3-C29C3C24A094}" destId="{438CA00D-25E6-4538-8A51-BA49FC6D1D36}" srcOrd="4" destOrd="0" presId="urn:microsoft.com/office/officeart/2005/8/layout/list1"/>
    <dgm:cxn modelId="{C05B95A9-8169-4524-BE95-640F6CC5B1DF}" type="presParOf" srcId="{438CA00D-25E6-4538-8A51-BA49FC6D1D36}" destId="{004BE08C-29B6-475C-B382-12FF4B333329}" srcOrd="0" destOrd="0" presId="urn:microsoft.com/office/officeart/2005/8/layout/list1"/>
    <dgm:cxn modelId="{CFCB16C1-EFB6-478D-A8E0-8B75688B6EF6}" type="presParOf" srcId="{438CA00D-25E6-4538-8A51-BA49FC6D1D36}" destId="{A85A5233-E2BE-4F1D-87F3-D39DB0235A3D}" srcOrd="1" destOrd="0" presId="urn:microsoft.com/office/officeart/2005/8/layout/list1"/>
    <dgm:cxn modelId="{28A969AF-AA28-48EA-8AFB-5E444FFE828D}" type="presParOf" srcId="{39CB465A-A279-4F85-83D3-C29C3C24A094}" destId="{83045D10-9134-4604-ADBB-32B42A08C363}" srcOrd="5" destOrd="0" presId="urn:microsoft.com/office/officeart/2005/8/layout/list1"/>
    <dgm:cxn modelId="{6E01D6EA-0EFE-43F8-AA58-36B1118FB30D}" type="presParOf" srcId="{39CB465A-A279-4F85-83D3-C29C3C24A094}" destId="{193BA8E9-FD6B-4A26-B980-0100BAF20A47}" srcOrd="6" destOrd="0" presId="urn:microsoft.com/office/officeart/2005/8/layout/list1"/>
    <dgm:cxn modelId="{31B555BA-9688-4B2D-BD44-E79E1812ECA7}" type="presParOf" srcId="{39CB465A-A279-4F85-83D3-C29C3C24A094}" destId="{4064624B-AA22-404C-B2B9-E6079B478791}" srcOrd="7" destOrd="0" presId="urn:microsoft.com/office/officeart/2005/8/layout/list1"/>
    <dgm:cxn modelId="{BC0D158C-E5B0-4D1B-9208-0708744E30B3}" type="presParOf" srcId="{39CB465A-A279-4F85-83D3-C29C3C24A094}" destId="{C4FCB6BF-D88F-4A95-A495-7163B6CA7869}" srcOrd="8" destOrd="0" presId="urn:microsoft.com/office/officeart/2005/8/layout/list1"/>
    <dgm:cxn modelId="{A3A61258-C9BC-4B4B-A100-94207DF61C75}" type="presParOf" srcId="{C4FCB6BF-D88F-4A95-A495-7163B6CA7869}" destId="{0DBAD9F1-BF52-4DF4-A09D-2FDAC8245350}" srcOrd="0" destOrd="0" presId="urn:microsoft.com/office/officeart/2005/8/layout/list1"/>
    <dgm:cxn modelId="{5575A25E-BCF3-4670-9F71-28C6DF32A4B2}" type="presParOf" srcId="{C4FCB6BF-D88F-4A95-A495-7163B6CA7869}" destId="{71F2C610-51AC-4D8F-8A6F-DA49349CC34A}" srcOrd="1" destOrd="0" presId="urn:microsoft.com/office/officeart/2005/8/layout/list1"/>
    <dgm:cxn modelId="{8C34D3D9-203B-478F-A1A5-2526DEBA7620}" type="presParOf" srcId="{39CB465A-A279-4F85-83D3-C29C3C24A094}" destId="{1C352780-1972-4939-B025-AB7D9416037F}" srcOrd="9" destOrd="0" presId="urn:microsoft.com/office/officeart/2005/8/layout/list1"/>
    <dgm:cxn modelId="{5DC95622-9D4D-48EB-8427-456E80F6F351}" type="presParOf" srcId="{39CB465A-A279-4F85-83D3-C29C3C24A094}" destId="{3DF5EE9F-B7F8-4437-A563-E71A9654D5BA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DBBE438-12AF-4221-8441-1F3A3D0297B6}" type="doc">
      <dgm:prSet loTypeId="urn:microsoft.com/office/officeart/2005/8/layout/target1" loCatId="relationship" qsTypeId="urn:microsoft.com/office/officeart/2005/8/quickstyle/simple1" qsCatId="simple" csTypeId="urn:microsoft.com/office/officeart/2005/8/colors/accent1_3" csCatId="accent1" phldr="1"/>
      <dgm:spPr/>
    </dgm:pt>
    <dgm:pt modelId="{5F34BDA2-4C58-465B-BB17-B0CD2A0353BC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внутрішній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2854BFD-EB2C-4E86-A897-BC40C2CB41D6}" type="parTrans" cxnId="{7A3F985A-DBC8-4ECE-8CB4-F8052C924BB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703A4E3-62DD-4403-92C9-E36CECA57254}" type="sibTrans" cxnId="{7A3F985A-DBC8-4ECE-8CB4-F8052C924BB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46EAA14-6739-4B68-8BFE-230AFDC16918}">
      <dgm:prSet phldrT="[Текст]" custT="1"/>
      <dgm:spPr/>
      <dgm:t>
        <a:bodyPr/>
        <a:lstStyle/>
        <a:p>
          <a:r>
            <a:rPr lang="uk-UA" sz="1400">
              <a:latin typeface="Times New Roman" pitchFamily="18" charset="0"/>
              <a:cs typeface="Times New Roman" pitchFamily="18" charset="0"/>
            </a:rPr>
            <a:t>зовнішній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250F8F2-146B-4E92-9EE3-CC3D131784B3}" type="parTrans" cxnId="{A1DC82EA-BC32-4FDE-AA5B-18721FA0CE32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125F955-7D89-4380-987A-A5654E70E4CD}" type="sibTrans" cxnId="{A1DC82EA-BC32-4FDE-AA5B-18721FA0CE32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BDF3808-7B75-4F12-B5F1-FB18E3C651B5}" type="pres">
      <dgm:prSet presAssocID="{0DBBE438-12AF-4221-8441-1F3A3D0297B6}" presName="composite" presStyleCnt="0">
        <dgm:presLayoutVars>
          <dgm:chMax val="5"/>
          <dgm:dir/>
          <dgm:resizeHandles val="exact"/>
        </dgm:presLayoutVars>
      </dgm:prSet>
      <dgm:spPr/>
    </dgm:pt>
    <dgm:pt modelId="{7BD7BF80-1FC9-4C19-AA67-7A136AA1B986}" type="pres">
      <dgm:prSet presAssocID="{5F34BDA2-4C58-465B-BB17-B0CD2A0353BC}" presName="circle1" presStyleLbl="lnNode1" presStyleIdx="0" presStyleCnt="2"/>
      <dgm:spPr/>
    </dgm:pt>
    <dgm:pt modelId="{DF1A6C95-D63E-4814-B10C-E2FBB8D0E77D}" type="pres">
      <dgm:prSet presAssocID="{5F34BDA2-4C58-465B-BB17-B0CD2A0353BC}" presName="text1" presStyleLbl="revTx" presStyleIdx="0" presStyleCnt="2" custScaleX="236944" custLinFactNeighborX="666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C28DE3-94BF-4F91-9444-8BC61D91A952}" type="pres">
      <dgm:prSet presAssocID="{5F34BDA2-4C58-465B-BB17-B0CD2A0353BC}" presName="line1" presStyleLbl="callout" presStyleIdx="0" presStyleCnt="4"/>
      <dgm:spPr/>
    </dgm:pt>
    <dgm:pt modelId="{06030198-DB13-45E4-9E2E-DD5DAA7FD414}" type="pres">
      <dgm:prSet presAssocID="{5F34BDA2-4C58-465B-BB17-B0CD2A0353BC}" presName="d1" presStyleLbl="callout" presStyleIdx="1" presStyleCnt="4"/>
      <dgm:spPr/>
    </dgm:pt>
    <dgm:pt modelId="{BCC4392B-5D82-4E70-91A4-6B265BD70A58}" type="pres">
      <dgm:prSet presAssocID="{546EAA14-6739-4B68-8BFE-230AFDC16918}" presName="circle2" presStyleLbl="lnNode1" presStyleIdx="1" presStyleCnt="2"/>
      <dgm:spPr/>
    </dgm:pt>
    <dgm:pt modelId="{1FCCAA1B-D96E-496F-873C-8EBB4B14972F}" type="pres">
      <dgm:prSet presAssocID="{546EAA14-6739-4B68-8BFE-230AFDC16918}" presName="text2" presStyleLbl="revTx" presStyleIdx="1" presStyleCnt="2" custScaleX="183352" custLinFactNeighborX="51064" custLinFactNeighborY="51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098703-3035-49F8-91A3-009B2ABD6C4F}" type="pres">
      <dgm:prSet presAssocID="{546EAA14-6739-4B68-8BFE-230AFDC16918}" presName="line2" presStyleLbl="callout" presStyleIdx="2" presStyleCnt="4"/>
      <dgm:spPr/>
    </dgm:pt>
    <dgm:pt modelId="{4A2A381F-B0FC-4181-A508-C24BD82BC23F}" type="pres">
      <dgm:prSet presAssocID="{546EAA14-6739-4B68-8BFE-230AFDC16918}" presName="d2" presStyleLbl="callout" presStyleIdx="3" presStyleCnt="4"/>
      <dgm:spPr/>
    </dgm:pt>
  </dgm:ptLst>
  <dgm:cxnLst>
    <dgm:cxn modelId="{C2A11063-0363-4E53-A9CA-61BA4D483B96}" type="presOf" srcId="{0DBBE438-12AF-4221-8441-1F3A3D0297B6}" destId="{FBDF3808-7B75-4F12-B5F1-FB18E3C651B5}" srcOrd="0" destOrd="0" presId="urn:microsoft.com/office/officeart/2005/8/layout/target1"/>
    <dgm:cxn modelId="{C368F301-F9B1-4BC6-B78B-84221D24D552}" type="presOf" srcId="{5F34BDA2-4C58-465B-BB17-B0CD2A0353BC}" destId="{DF1A6C95-D63E-4814-B10C-E2FBB8D0E77D}" srcOrd="0" destOrd="0" presId="urn:microsoft.com/office/officeart/2005/8/layout/target1"/>
    <dgm:cxn modelId="{A1DC82EA-BC32-4FDE-AA5B-18721FA0CE32}" srcId="{0DBBE438-12AF-4221-8441-1F3A3D0297B6}" destId="{546EAA14-6739-4B68-8BFE-230AFDC16918}" srcOrd="1" destOrd="0" parTransId="{5250F8F2-146B-4E92-9EE3-CC3D131784B3}" sibTransId="{F125F955-7D89-4380-987A-A5654E70E4CD}"/>
    <dgm:cxn modelId="{6EF2401A-7861-4ADB-BBB1-F514B1A46A80}" type="presOf" srcId="{546EAA14-6739-4B68-8BFE-230AFDC16918}" destId="{1FCCAA1B-D96E-496F-873C-8EBB4B14972F}" srcOrd="0" destOrd="0" presId="urn:microsoft.com/office/officeart/2005/8/layout/target1"/>
    <dgm:cxn modelId="{7A3F985A-DBC8-4ECE-8CB4-F8052C924BB1}" srcId="{0DBBE438-12AF-4221-8441-1F3A3D0297B6}" destId="{5F34BDA2-4C58-465B-BB17-B0CD2A0353BC}" srcOrd="0" destOrd="0" parTransId="{22854BFD-EB2C-4E86-A897-BC40C2CB41D6}" sibTransId="{A703A4E3-62DD-4403-92C9-E36CECA57254}"/>
    <dgm:cxn modelId="{4B2FCB5A-3C42-4DCE-BDEC-AC76C9027E3E}" type="presParOf" srcId="{FBDF3808-7B75-4F12-B5F1-FB18E3C651B5}" destId="{7BD7BF80-1FC9-4C19-AA67-7A136AA1B986}" srcOrd="0" destOrd="0" presId="urn:microsoft.com/office/officeart/2005/8/layout/target1"/>
    <dgm:cxn modelId="{1DF0083D-9BA6-4F9D-A253-6721E2521280}" type="presParOf" srcId="{FBDF3808-7B75-4F12-B5F1-FB18E3C651B5}" destId="{DF1A6C95-D63E-4814-B10C-E2FBB8D0E77D}" srcOrd="1" destOrd="0" presId="urn:microsoft.com/office/officeart/2005/8/layout/target1"/>
    <dgm:cxn modelId="{801904E0-1D09-4F71-A5C0-517FEC3DF18C}" type="presParOf" srcId="{FBDF3808-7B75-4F12-B5F1-FB18E3C651B5}" destId="{52C28DE3-94BF-4F91-9444-8BC61D91A952}" srcOrd="2" destOrd="0" presId="urn:microsoft.com/office/officeart/2005/8/layout/target1"/>
    <dgm:cxn modelId="{ABA7992A-90A7-4B6B-9312-A44F0A6001A5}" type="presParOf" srcId="{FBDF3808-7B75-4F12-B5F1-FB18E3C651B5}" destId="{06030198-DB13-45E4-9E2E-DD5DAA7FD414}" srcOrd="3" destOrd="0" presId="urn:microsoft.com/office/officeart/2005/8/layout/target1"/>
    <dgm:cxn modelId="{E9D62996-FC51-4F46-A7A5-F25E2A32325F}" type="presParOf" srcId="{FBDF3808-7B75-4F12-B5F1-FB18E3C651B5}" destId="{BCC4392B-5D82-4E70-91A4-6B265BD70A58}" srcOrd="4" destOrd="0" presId="urn:microsoft.com/office/officeart/2005/8/layout/target1"/>
    <dgm:cxn modelId="{16F294B7-4422-4739-A9CE-AF6DECC119F4}" type="presParOf" srcId="{FBDF3808-7B75-4F12-B5F1-FB18E3C651B5}" destId="{1FCCAA1B-D96E-496F-873C-8EBB4B14972F}" srcOrd="5" destOrd="0" presId="urn:microsoft.com/office/officeart/2005/8/layout/target1"/>
    <dgm:cxn modelId="{20C1B9AB-232D-4120-ADA3-5FEF40EBBC04}" type="presParOf" srcId="{FBDF3808-7B75-4F12-B5F1-FB18E3C651B5}" destId="{47098703-3035-49F8-91A3-009B2ABD6C4F}" srcOrd="6" destOrd="0" presId="urn:microsoft.com/office/officeart/2005/8/layout/target1"/>
    <dgm:cxn modelId="{21FB19D8-8019-4CF4-8ABA-A69E1FB5AE4D}" type="presParOf" srcId="{FBDF3808-7B75-4F12-B5F1-FB18E3C651B5}" destId="{4A2A381F-B0FC-4181-A508-C24BD82BC23F}" srcOrd="7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F032689E-F720-49CE-A958-182E215638A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AB37A7A-D75B-46CE-937F-80017C965514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Якості предметів</a:t>
          </a:r>
        </a:p>
      </dgm:t>
    </dgm:pt>
    <dgm:pt modelId="{7DB6C2A2-DB04-495B-8457-F787D470DCDA}" type="parTrans" cxnId="{407076C0-6E03-4FF4-AFA1-15A49C793FF3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96520C4-F1D2-4894-99B8-516B43E70520}" type="sibTrans" cxnId="{407076C0-6E03-4FF4-AFA1-15A49C793FF3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C3627A9-29E9-447C-A483-E3EBC2EBE70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первинні</a:t>
          </a:r>
        </a:p>
      </dgm:t>
    </dgm:pt>
    <dgm:pt modelId="{5D717EDC-E8D1-4C84-9AF4-24DABE3EB0D1}" type="parTrans" cxnId="{64B084A3-8739-49EA-ADD8-E05DD966909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023125B-1110-4E86-B6F6-F4EAC32C5576}" type="sibTrans" cxnId="{64B084A3-8739-49EA-ADD8-E05DD966909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911188F-AFF2-4524-841C-E0C2F8C8CAAC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вторинні</a:t>
          </a:r>
        </a:p>
      </dgm:t>
    </dgm:pt>
    <dgm:pt modelId="{80B450E3-5DAA-4621-B7C6-27B2848D57BF}" type="parTrans" cxnId="{F729F222-B4E1-4387-934F-2D16D5917F15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42B251E-C9DF-4693-ABF1-C044B45EA535}" type="sibTrans" cxnId="{F729F222-B4E1-4387-934F-2D16D5917F15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6BF76CA-45B7-422D-991A-AFEF78AFCA51}" type="pres">
      <dgm:prSet presAssocID="{F032689E-F720-49CE-A958-182E215638A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18B9B2A-E09D-4043-9C0F-83E91BB04399}" type="pres">
      <dgm:prSet presAssocID="{BAB37A7A-D75B-46CE-937F-80017C965514}" presName="hierRoot1" presStyleCnt="0"/>
      <dgm:spPr/>
    </dgm:pt>
    <dgm:pt modelId="{F6681C3B-E17A-41A6-AE90-82005B9B7F35}" type="pres">
      <dgm:prSet presAssocID="{BAB37A7A-D75B-46CE-937F-80017C965514}" presName="composite" presStyleCnt="0"/>
      <dgm:spPr/>
    </dgm:pt>
    <dgm:pt modelId="{B6DF3747-7852-4875-8E35-8AB8D7174599}" type="pres">
      <dgm:prSet presAssocID="{BAB37A7A-D75B-46CE-937F-80017C965514}" presName="background" presStyleLbl="node0" presStyleIdx="0" presStyleCnt="1"/>
      <dgm:spPr/>
    </dgm:pt>
    <dgm:pt modelId="{4273558D-2546-4B0C-A32B-6C7DE776F5D8}" type="pres">
      <dgm:prSet presAssocID="{BAB37A7A-D75B-46CE-937F-80017C965514}" presName="text" presStyleLbl="fgAcc0" presStyleIdx="0" presStyleCnt="1" custScaleX="1594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681934-76B9-47A9-87E7-DBBA839294E6}" type="pres">
      <dgm:prSet presAssocID="{BAB37A7A-D75B-46CE-937F-80017C965514}" presName="hierChild2" presStyleCnt="0"/>
      <dgm:spPr/>
    </dgm:pt>
    <dgm:pt modelId="{8F211F45-A006-4F3A-A1CD-FA21AC9C3264}" type="pres">
      <dgm:prSet presAssocID="{5D717EDC-E8D1-4C84-9AF4-24DABE3EB0D1}" presName="Name10" presStyleLbl="parChTrans1D2" presStyleIdx="0" presStyleCnt="2"/>
      <dgm:spPr/>
      <dgm:t>
        <a:bodyPr/>
        <a:lstStyle/>
        <a:p>
          <a:endParaRPr lang="ru-RU"/>
        </a:p>
      </dgm:t>
    </dgm:pt>
    <dgm:pt modelId="{A0336CEF-132F-4260-B8B1-FBD029187A6D}" type="pres">
      <dgm:prSet presAssocID="{4C3627A9-29E9-447C-A483-E3EBC2EBE702}" presName="hierRoot2" presStyleCnt="0"/>
      <dgm:spPr/>
    </dgm:pt>
    <dgm:pt modelId="{22F4E84E-72E8-42EB-BC75-EB563DD318E9}" type="pres">
      <dgm:prSet presAssocID="{4C3627A9-29E9-447C-A483-E3EBC2EBE702}" presName="composite2" presStyleCnt="0"/>
      <dgm:spPr/>
    </dgm:pt>
    <dgm:pt modelId="{5F19FDE8-3C73-4338-A01A-ACFA34943556}" type="pres">
      <dgm:prSet presAssocID="{4C3627A9-29E9-447C-A483-E3EBC2EBE702}" presName="background2" presStyleLbl="node2" presStyleIdx="0" presStyleCnt="2"/>
      <dgm:spPr/>
    </dgm:pt>
    <dgm:pt modelId="{1C081BFC-8385-4E6C-9A66-5ACD995236B8}" type="pres">
      <dgm:prSet presAssocID="{4C3627A9-29E9-447C-A483-E3EBC2EBE702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ED97FF-79ED-479D-994F-E45E9DAF2A1E}" type="pres">
      <dgm:prSet presAssocID="{4C3627A9-29E9-447C-A483-E3EBC2EBE702}" presName="hierChild3" presStyleCnt="0"/>
      <dgm:spPr/>
    </dgm:pt>
    <dgm:pt modelId="{7C507C75-25E5-4ABC-966B-5E60AC1BFF1A}" type="pres">
      <dgm:prSet presAssocID="{80B450E3-5DAA-4621-B7C6-27B2848D57BF}" presName="Name10" presStyleLbl="parChTrans1D2" presStyleIdx="1" presStyleCnt="2"/>
      <dgm:spPr/>
      <dgm:t>
        <a:bodyPr/>
        <a:lstStyle/>
        <a:p>
          <a:endParaRPr lang="ru-RU"/>
        </a:p>
      </dgm:t>
    </dgm:pt>
    <dgm:pt modelId="{1FA54862-6752-48C4-AB3D-A192D513819B}" type="pres">
      <dgm:prSet presAssocID="{E911188F-AFF2-4524-841C-E0C2F8C8CAAC}" presName="hierRoot2" presStyleCnt="0"/>
      <dgm:spPr/>
    </dgm:pt>
    <dgm:pt modelId="{8F3444E8-286D-4E85-A6AD-E1D3B1DA4675}" type="pres">
      <dgm:prSet presAssocID="{E911188F-AFF2-4524-841C-E0C2F8C8CAAC}" presName="composite2" presStyleCnt="0"/>
      <dgm:spPr/>
    </dgm:pt>
    <dgm:pt modelId="{8769EB06-B261-4FAA-AA6D-5198A63671BD}" type="pres">
      <dgm:prSet presAssocID="{E911188F-AFF2-4524-841C-E0C2F8C8CAAC}" presName="background2" presStyleLbl="node2" presStyleIdx="1" presStyleCnt="2"/>
      <dgm:spPr/>
    </dgm:pt>
    <dgm:pt modelId="{799BA36E-C13E-4F3B-8AAC-FFFC53BADACF}" type="pres">
      <dgm:prSet presAssocID="{E911188F-AFF2-4524-841C-E0C2F8C8CAAC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100463-3969-4C2C-B3CE-64C1A0B5E6F5}" type="pres">
      <dgm:prSet presAssocID="{E911188F-AFF2-4524-841C-E0C2F8C8CAAC}" presName="hierChild3" presStyleCnt="0"/>
      <dgm:spPr/>
    </dgm:pt>
  </dgm:ptLst>
  <dgm:cxnLst>
    <dgm:cxn modelId="{B63EDA39-536B-488C-ACC2-91CFED7BD195}" type="presOf" srcId="{F032689E-F720-49CE-A958-182E215638A7}" destId="{86BF76CA-45B7-422D-991A-AFEF78AFCA51}" srcOrd="0" destOrd="0" presId="urn:microsoft.com/office/officeart/2005/8/layout/hierarchy1"/>
    <dgm:cxn modelId="{9B48349E-6A00-4C18-9B2D-9B3D191F8135}" type="presOf" srcId="{80B450E3-5DAA-4621-B7C6-27B2848D57BF}" destId="{7C507C75-25E5-4ABC-966B-5E60AC1BFF1A}" srcOrd="0" destOrd="0" presId="urn:microsoft.com/office/officeart/2005/8/layout/hierarchy1"/>
    <dgm:cxn modelId="{7A5885D3-D702-459C-9AE9-D4971630B353}" type="presOf" srcId="{4C3627A9-29E9-447C-A483-E3EBC2EBE702}" destId="{1C081BFC-8385-4E6C-9A66-5ACD995236B8}" srcOrd="0" destOrd="0" presId="urn:microsoft.com/office/officeart/2005/8/layout/hierarchy1"/>
    <dgm:cxn modelId="{05D22611-8588-41D0-BA99-DAD64C7B5310}" type="presOf" srcId="{BAB37A7A-D75B-46CE-937F-80017C965514}" destId="{4273558D-2546-4B0C-A32B-6C7DE776F5D8}" srcOrd="0" destOrd="0" presId="urn:microsoft.com/office/officeart/2005/8/layout/hierarchy1"/>
    <dgm:cxn modelId="{F729F222-B4E1-4387-934F-2D16D5917F15}" srcId="{BAB37A7A-D75B-46CE-937F-80017C965514}" destId="{E911188F-AFF2-4524-841C-E0C2F8C8CAAC}" srcOrd="1" destOrd="0" parTransId="{80B450E3-5DAA-4621-B7C6-27B2848D57BF}" sibTransId="{342B251E-C9DF-4693-ABF1-C044B45EA535}"/>
    <dgm:cxn modelId="{64B084A3-8739-49EA-ADD8-E05DD9669094}" srcId="{BAB37A7A-D75B-46CE-937F-80017C965514}" destId="{4C3627A9-29E9-447C-A483-E3EBC2EBE702}" srcOrd="0" destOrd="0" parTransId="{5D717EDC-E8D1-4C84-9AF4-24DABE3EB0D1}" sibTransId="{C023125B-1110-4E86-B6F6-F4EAC32C5576}"/>
    <dgm:cxn modelId="{407076C0-6E03-4FF4-AFA1-15A49C793FF3}" srcId="{F032689E-F720-49CE-A958-182E215638A7}" destId="{BAB37A7A-D75B-46CE-937F-80017C965514}" srcOrd="0" destOrd="0" parTransId="{7DB6C2A2-DB04-495B-8457-F787D470DCDA}" sibTransId="{396520C4-F1D2-4894-99B8-516B43E70520}"/>
    <dgm:cxn modelId="{8008E740-A5AD-40C2-829D-56E1C93DD273}" type="presOf" srcId="{E911188F-AFF2-4524-841C-E0C2F8C8CAAC}" destId="{799BA36E-C13E-4F3B-8AAC-FFFC53BADACF}" srcOrd="0" destOrd="0" presId="urn:microsoft.com/office/officeart/2005/8/layout/hierarchy1"/>
    <dgm:cxn modelId="{BAFE9951-0494-4BF5-8FE9-AE0D151923D9}" type="presOf" srcId="{5D717EDC-E8D1-4C84-9AF4-24DABE3EB0D1}" destId="{8F211F45-A006-4F3A-A1CD-FA21AC9C3264}" srcOrd="0" destOrd="0" presId="urn:microsoft.com/office/officeart/2005/8/layout/hierarchy1"/>
    <dgm:cxn modelId="{173CA620-CBC3-44E2-B4F8-9899ED1AA71A}" type="presParOf" srcId="{86BF76CA-45B7-422D-991A-AFEF78AFCA51}" destId="{D18B9B2A-E09D-4043-9C0F-83E91BB04399}" srcOrd="0" destOrd="0" presId="urn:microsoft.com/office/officeart/2005/8/layout/hierarchy1"/>
    <dgm:cxn modelId="{324E757F-96DE-4143-BEFD-604CF8D92BCA}" type="presParOf" srcId="{D18B9B2A-E09D-4043-9C0F-83E91BB04399}" destId="{F6681C3B-E17A-41A6-AE90-82005B9B7F35}" srcOrd="0" destOrd="0" presId="urn:microsoft.com/office/officeart/2005/8/layout/hierarchy1"/>
    <dgm:cxn modelId="{96B14EF6-0D63-457C-9DDC-3501CFFCF521}" type="presParOf" srcId="{F6681C3B-E17A-41A6-AE90-82005B9B7F35}" destId="{B6DF3747-7852-4875-8E35-8AB8D7174599}" srcOrd="0" destOrd="0" presId="urn:microsoft.com/office/officeart/2005/8/layout/hierarchy1"/>
    <dgm:cxn modelId="{E149A4BD-AA8C-480A-AF40-6B3C635076D1}" type="presParOf" srcId="{F6681C3B-E17A-41A6-AE90-82005B9B7F35}" destId="{4273558D-2546-4B0C-A32B-6C7DE776F5D8}" srcOrd="1" destOrd="0" presId="urn:microsoft.com/office/officeart/2005/8/layout/hierarchy1"/>
    <dgm:cxn modelId="{696DA659-AD92-4211-8C57-FEA7080031E4}" type="presParOf" srcId="{D18B9B2A-E09D-4043-9C0F-83E91BB04399}" destId="{E0681934-76B9-47A9-87E7-DBBA839294E6}" srcOrd="1" destOrd="0" presId="urn:microsoft.com/office/officeart/2005/8/layout/hierarchy1"/>
    <dgm:cxn modelId="{61852FEA-D971-4743-9154-BFBE0983C0BB}" type="presParOf" srcId="{E0681934-76B9-47A9-87E7-DBBA839294E6}" destId="{8F211F45-A006-4F3A-A1CD-FA21AC9C3264}" srcOrd="0" destOrd="0" presId="urn:microsoft.com/office/officeart/2005/8/layout/hierarchy1"/>
    <dgm:cxn modelId="{EDBCC706-FECF-43EE-AF94-FD10F6E28C99}" type="presParOf" srcId="{E0681934-76B9-47A9-87E7-DBBA839294E6}" destId="{A0336CEF-132F-4260-B8B1-FBD029187A6D}" srcOrd="1" destOrd="0" presId="urn:microsoft.com/office/officeart/2005/8/layout/hierarchy1"/>
    <dgm:cxn modelId="{11139F4B-067E-49FB-95D1-057E027F0FB0}" type="presParOf" srcId="{A0336CEF-132F-4260-B8B1-FBD029187A6D}" destId="{22F4E84E-72E8-42EB-BC75-EB563DD318E9}" srcOrd="0" destOrd="0" presId="urn:microsoft.com/office/officeart/2005/8/layout/hierarchy1"/>
    <dgm:cxn modelId="{F01744E7-13A2-4FA8-AA4E-4C0BBC97F50E}" type="presParOf" srcId="{22F4E84E-72E8-42EB-BC75-EB563DD318E9}" destId="{5F19FDE8-3C73-4338-A01A-ACFA34943556}" srcOrd="0" destOrd="0" presId="urn:microsoft.com/office/officeart/2005/8/layout/hierarchy1"/>
    <dgm:cxn modelId="{91A75F77-DD05-4C39-8A84-DF681E23549E}" type="presParOf" srcId="{22F4E84E-72E8-42EB-BC75-EB563DD318E9}" destId="{1C081BFC-8385-4E6C-9A66-5ACD995236B8}" srcOrd="1" destOrd="0" presId="urn:microsoft.com/office/officeart/2005/8/layout/hierarchy1"/>
    <dgm:cxn modelId="{3949A981-65C1-4EA7-B097-8C769171F034}" type="presParOf" srcId="{A0336CEF-132F-4260-B8B1-FBD029187A6D}" destId="{6BED97FF-79ED-479D-994F-E45E9DAF2A1E}" srcOrd="1" destOrd="0" presId="urn:microsoft.com/office/officeart/2005/8/layout/hierarchy1"/>
    <dgm:cxn modelId="{B451FB8F-5D62-4F40-9526-6416B9CEB676}" type="presParOf" srcId="{E0681934-76B9-47A9-87E7-DBBA839294E6}" destId="{7C507C75-25E5-4ABC-966B-5E60AC1BFF1A}" srcOrd="2" destOrd="0" presId="urn:microsoft.com/office/officeart/2005/8/layout/hierarchy1"/>
    <dgm:cxn modelId="{EF4A5535-E697-49BF-95B1-F27ED8C99B17}" type="presParOf" srcId="{E0681934-76B9-47A9-87E7-DBBA839294E6}" destId="{1FA54862-6752-48C4-AB3D-A192D513819B}" srcOrd="3" destOrd="0" presId="urn:microsoft.com/office/officeart/2005/8/layout/hierarchy1"/>
    <dgm:cxn modelId="{820048F5-566B-4C69-908E-3C661C9EFB9D}" type="presParOf" srcId="{1FA54862-6752-48C4-AB3D-A192D513819B}" destId="{8F3444E8-286D-4E85-A6AD-E1D3B1DA4675}" srcOrd="0" destOrd="0" presId="urn:microsoft.com/office/officeart/2005/8/layout/hierarchy1"/>
    <dgm:cxn modelId="{E821474C-6EE5-494E-AFC0-D38DABCF7A0C}" type="presParOf" srcId="{8F3444E8-286D-4E85-A6AD-E1D3B1DA4675}" destId="{8769EB06-B261-4FAA-AA6D-5198A63671BD}" srcOrd="0" destOrd="0" presId="urn:microsoft.com/office/officeart/2005/8/layout/hierarchy1"/>
    <dgm:cxn modelId="{2FC1EF0B-AB07-429B-BBB0-DFDFE83CD976}" type="presParOf" srcId="{8F3444E8-286D-4E85-A6AD-E1D3B1DA4675}" destId="{799BA36E-C13E-4F3B-8AAC-FFFC53BADACF}" srcOrd="1" destOrd="0" presId="urn:microsoft.com/office/officeart/2005/8/layout/hierarchy1"/>
    <dgm:cxn modelId="{8E688A0B-0CC7-43D1-873F-D98298A33BA0}" type="presParOf" srcId="{1FA54862-6752-48C4-AB3D-A192D513819B}" destId="{96100463-3969-4C2C-B3CE-64C1A0B5E6F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1BF5BC-B165-4E48-B432-E625CAD01205}">
      <dsp:nvSpPr>
        <dsp:cNvPr id="0" name=""/>
        <dsp:cNvSpPr/>
      </dsp:nvSpPr>
      <dsp:spPr>
        <a:xfrm>
          <a:off x="0" y="21767"/>
          <a:ext cx="5788542" cy="46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Сенсуалізм</a:t>
          </a:r>
        </a:p>
      </dsp:txBody>
      <dsp:txXfrm>
        <a:off x="22846" y="44613"/>
        <a:ext cx="5742850" cy="422308"/>
      </dsp:txXfrm>
    </dsp:sp>
    <dsp:sp modelId="{D7AB6283-3601-45D7-A375-CE5A9CFFFD5D}">
      <dsp:nvSpPr>
        <dsp:cNvPr id="0" name=""/>
        <dsp:cNvSpPr/>
      </dsp:nvSpPr>
      <dsp:spPr>
        <a:xfrm>
          <a:off x="0" y="489767"/>
          <a:ext cx="5788542" cy="414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3786" tIns="17780" rIns="99568" bIns="17780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"Немає нічого в розумі, чого не було б раніше у відчуттях"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489767"/>
        <a:ext cx="5788542" cy="414000"/>
      </dsp:txXfrm>
    </dsp:sp>
    <dsp:sp modelId="{65DA1F2E-B341-4422-A7F8-D929E30D78E9}">
      <dsp:nvSpPr>
        <dsp:cNvPr id="0" name=""/>
        <dsp:cNvSpPr/>
      </dsp:nvSpPr>
      <dsp:spPr>
        <a:xfrm>
          <a:off x="0" y="903767"/>
          <a:ext cx="5788542" cy="4680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Раціоналізм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2846" y="926613"/>
        <a:ext cx="5742850" cy="422308"/>
      </dsp:txXfrm>
    </dsp:sp>
    <dsp:sp modelId="{97EEE14B-33C6-4442-915B-FF97CE4B691E}">
      <dsp:nvSpPr>
        <dsp:cNvPr id="0" name=""/>
        <dsp:cNvSpPr/>
      </dsp:nvSpPr>
      <dsp:spPr>
        <a:xfrm>
          <a:off x="0" y="1371767"/>
          <a:ext cx="5788542" cy="414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3786" tIns="17780" rIns="99568" bIns="17780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"Немає нічого в розумі, чого не було б раніше у відчуттях, за виключенням самого розуму"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1371767"/>
        <a:ext cx="5788542" cy="414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058E1B-7F81-45E3-99BB-746B1F21FFF3}">
      <dsp:nvSpPr>
        <dsp:cNvPr id="0" name=""/>
        <dsp:cNvSpPr/>
      </dsp:nvSpPr>
      <dsp:spPr>
        <a:xfrm>
          <a:off x="1536" y="148982"/>
          <a:ext cx="1541468" cy="1541468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4832" tIns="17780" rIns="84832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Ідоли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роду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27279" y="374725"/>
        <a:ext cx="1089982" cy="1089982"/>
      </dsp:txXfrm>
    </dsp:sp>
    <dsp:sp modelId="{5C81DF15-4012-4C0D-B6FF-24B12EA1EAA1}">
      <dsp:nvSpPr>
        <dsp:cNvPr id="0" name=""/>
        <dsp:cNvSpPr/>
      </dsp:nvSpPr>
      <dsp:spPr>
        <a:xfrm>
          <a:off x="1234711" y="148982"/>
          <a:ext cx="1541468" cy="1541468"/>
        </a:xfrm>
        <a:prstGeom prst="ellipse">
          <a:avLst/>
        </a:prstGeom>
        <a:solidFill>
          <a:schemeClr val="accent5">
            <a:alpha val="50000"/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4832" tIns="17780" rIns="84832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Ідоли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печери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460454" y="374725"/>
        <a:ext cx="1089982" cy="1089982"/>
      </dsp:txXfrm>
    </dsp:sp>
    <dsp:sp modelId="{B601A0D6-444F-4AB0-A4DF-0D8416060468}">
      <dsp:nvSpPr>
        <dsp:cNvPr id="0" name=""/>
        <dsp:cNvSpPr/>
      </dsp:nvSpPr>
      <dsp:spPr>
        <a:xfrm>
          <a:off x="2467886" y="148982"/>
          <a:ext cx="1541468" cy="1541468"/>
        </a:xfrm>
        <a:prstGeom prst="ellipse">
          <a:avLst/>
        </a:prstGeom>
        <a:solidFill>
          <a:schemeClr val="accent5">
            <a:alpha val="50000"/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4832" tIns="17780" rIns="84832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Ідоли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площі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693629" y="374725"/>
        <a:ext cx="1089982" cy="1089982"/>
      </dsp:txXfrm>
    </dsp:sp>
    <dsp:sp modelId="{AB8871F6-6B1D-4643-8505-A3FA5E347FE8}">
      <dsp:nvSpPr>
        <dsp:cNvPr id="0" name=""/>
        <dsp:cNvSpPr/>
      </dsp:nvSpPr>
      <dsp:spPr>
        <a:xfrm>
          <a:off x="3701061" y="148982"/>
          <a:ext cx="1541468" cy="1541468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4832" tIns="17780" rIns="84832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Ідоли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театру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3926804" y="374725"/>
        <a:ext cx="1089982" cy="108998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8418F4-E923-4F46-84D3-4F3B37B76C33}">
      <dsp:nvSpPr>
        <dsp:cNvPr id="0" name=""/>
        <dsp:cNvSpPr/>
      </dsp:nvSpPr>
      <dsp:spPr>
        <a:xfrm>
          <a:off x="1881960" y="58206"/>
          <a:ext cx="1718406" cy="1204268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вроджені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111081" y="268953"/>
        <a:ext cx="1260165" cy="541920"/>
      </dsp:txXfrm>
    </dsp:sp>
    <dsp:sp modelId="{75577CCD-C527-4F1D-B5F5-96304C2F1BC6}">
      <dsp:nvSpPr>
        <dsp:cNvPr id="0" name=""/>
        <dsp:cNvSpPr/>
      </dsp:nvSpPr>
      <dsp:spPr>
        <a:xfrm>
          <a:off x="2286285" y="715182"/>
          <a:ext cx="1842639" cy="1204268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набуті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849826" y="1026285"/>
        <a:ext cx="1105583" cy="662347"/>
      </dsp:txXfrm>
    </dsp:sp>
    <dsp:sp modelId="{52392B92-9AE7-46E2-ADE7-242C221DE034}">
      <dsp:nvSpPr>
        <dsp:cNvPr id="0" name=""/>
        <dsp:cNvSpPr/>
      </dsp:nvSpPr>
      <dsp:spPr>
        <a:xfrm>
          <a:off x="1065233" y="687171"/>
          <a:ext cx="1791963" cy="1204268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породжені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людиною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233976" y="998274"/>
        <a:ext cx="1075178" cy="66234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B81219-A090-4DDB-8615-DBB5E55DCEFD}">
      <dsp:nvSpPr>
        <dsp:cNvPr id="0" name=""/>
        <dsp:cNvSpPr/>
      </dsp:nvSpPr>
      <dsp:spPr>
        <a:xfrm>
          <a:off x="840695" y="3962"/>
          <a:ext cx="2220057" cy="1448735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страждальні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150703" y="174799"/>
        <a:ext cx="1280032" cy="1107061"/>
      </dsp:txXfrm>
    </dsp:sp>
    <dsp:sp modelId="{05DA9189-0145-4C33-887D-9C0B79EEB037}">
      <dsp:nvSpPr>
        <dsp:cNvPr id="0" name=""/>
        <dsp:cNvSpPr/>
      </dsp:nvSpPr>
      <dsp:spPr>
        <a:xfrm>
          <a:off x="2481693" y="7"/>
          <a:ext cx="2089584" cy="1448735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активні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3074683" y="170844"/>
        <a:ext cx="1204805" cy="110706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A12560-9AFE-49F9-8B77-5EF7F297A5D7}">
      <dsp:nvSpPr>
        <dsp:cNvPr id="0" name=""/>
        <dsp:cNvSpPr/>
      </dsp:nvSpPr>
      <dsp:spPr>
        <a:xfrm>
          <a:off x="2801684" y="790137"/>
          <a:ext cx="1412965" cy="361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537"/>
              </a:lnTo>
              <a:lnTo>
                <a:pt x="1412965" y="246537"/>
              </a:lnTo>
              <a:lnTo>
                <a:pt x="1412965" y="361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B8B85C-400A-4142-826F-F41192A08739}">
      <dsp:nvSpPr>
        <dsp:cNvPr id="0" name=""/>
        <dsp:cNvSpPr/>
      </dsp:nvSpPr>
      <dsp:spPr>
        <a:xfrm>
          <a:off x="1512246" y="790137"/>
          <a:ext cx="1289438" cy="361772"/>
        </a:xfrm>
        <a:custGeom>
          <a:avLst/>
          <a:gdLst/>
          <a:ahLst/>
          <a:cxnLst/>
          <a:rect l="0" t="0" r="0" b="0"/>
          <a:pathLst>
            <a:path>
              <a:moveTo>
                <a:pt x="1289438" y="0"/>
              </a:moveTo>
              <a:lnTo>
                <a:pt x="1289438" y="246537"/>
              </a:lnTo>
              <a:lnTo>
                <a:pt x="0" y="246537"/>
              </a:lnTo>
              <a:lnTo>
                <a:pt x="0" y="361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B6BFF-A542-4F4A-A143-EAB5DE27629E}">
      <dsp:nvSpPr>
        <dsp:cNvPr id="0" name=""/>
        <dsp:cNvSpPr/>
      </dsp:nvSpPr>
      <dsp:spPr>
        <a:xfrm>
          <a:off x="2179726" y="250"/>
          <a:ext cx="1243915" cy="7898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03AFEA-5139-483E-A951-050C4492DFDA}">
      <dsp:nvSpPr>
        <dsp:cNvPr id="0" name=""/>
        <dsp:cNvSpPr/>
      </dsp:nvSpPr>
      <dsp:spPr>
        <a:xfrm>
          <a:off x="2317939" y="131552"/>
          <a:ext cx="1243915" cy="7898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Природа: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41074" y="154687"/>
        <a:ext cx="1197645" cy="743616"/>
      </dsp:txXfrm>
    </dsp:sp>
    <dsp:sp modelId="{A03F1463-C698-43FC-B37F-B85EABE201CF}">
      <dsp:nvSpPr>
        <dsp:cNvPr id="0" name=""/>
        <dsp:cNvSpPr/>
      </dsp:nvSpPr>
      <dsp:spPr>
        <a:xfrm>
          <a:off x="237493" y="1151909"/>
          <a:ext cx="2549505" cy="7898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D55EE2-B737-4123-AB30-3FACE2D453A0}">
      <dsp:nvSpPr>
        <dsp:cNvPr id="0" name=""/>
        <dsp:cNvSpPr/>
      </dsp:nvSpPr>
      <dsp:spPr>
        <a:xfrm>
          <a:off x="375706" y="1283211"/>
          <a:ext cx="2549505" cy="7898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та, яка творить: Бог 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398841" y="1306346"/>
        <a:ext cx="2503235" cy="743616"/>
      </dsp:txXfrm>
    </dsp:sp>
    <dsp:sp modelId="{81FA17B2-25AC-461A-B530-7538344C7B03}">
      <dsp:nvSpPr>
        <dsp:cNvPr id="0" name=""/>
        <dsp:cNvSpPr/>
      </dsp:nvSpPr>
      <dsp:spPr>
        <a:xfrm>
          <a:off x="3063424" y="1151909"/>
          <a:ext cx="2302451" cy="7898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C8AD7B-3250-4BE8-8128-DF99281ED2BE}">
      <dsp:nvSpPr>
        <dsp:cNvPr id="0" name=""/>
        <dsp:cNvSpPr/>
      </dsp:nvSpPr>
      <dsp:spPr>
        <a:xfrm>
          <a:off x="3201637" y="1283211"/>
          <a:ext cx="2302451" cy="7898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сотворена: речі (модуси)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3224772" y="1306346"/>
        <a:ext cx="2256181" cy="74361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937172-8ED7-47BA-B3F3-0BB5D74737C2}">
      <dsp:nvSpPr>
        <dsp:cNvPr id="0" name=""/>
        <dsp:cNvSpPr/>
      </dsp:nvSpPr>
      <dsp:spPr>
        <a:xfrm>
          <a:off x="1127050" y="0"/>
          <a:ext cx="3402419" cy="2126512"/>
        </a:xfrm>
        <a:prstGeom prst="swooshArrow">
          <a:avLst>
            <a:gd name="adj1" fmla="val 25000"/>
            <a:gd name="adj2" fmla="val 25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322C69-9FF9-4360-BCD4-21B0B3249311}">
      <dsp:nvSpPr>
        <dsp:cNvPr id="0" name=""/>
        <dsp:cNvSpPr/>
      </dsp:nvSpPr>
      <dsp:spPr>
        <a:xfrm>
          <a:off x="1559158" y="1467718"/>
          <a:ext cx="88462" cy="8846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AAFA86-1BDF-4412-A374-1DCE40ED88E9}">
      <dsp:nvSpPr>
        <dsp:cNvPr id="0" name=""/>
        <dsp:cNvSpPr/>
      </dsp:nvSpPr>
      <dsp:spPr>
        <a:xfrm>
          <a:off x="1702909" y="1511950"/>
          <a:ext cx="1423066" cy="6145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875" tIns="0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Чуттєве пізнання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702909" y="1511950"/>
        <a:ext cx="1423066" cy="614561"/>
      </dsp:txXfrm>
    </dsp:sp>
    <dsp:sp modelId="{744EF27C-0503-48CC-A04E-6B98DB3F2735}">
      <dsp:nvSpPr>
        <dsp:cNvPr id="0" name=""/>
        <dsp:cNvSpPr/>
      </dsp:nvSpPr>
      <dsp:spPr>
        <a:xfrm>
          <a:off x="2340013" y="889732"/>
          <a:ext cx="159913" cy="159913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6FC439-2B41-49A7-BA71-1D6FD34DA332}">
      <dsp:nvSpPr>
        <dsp:cNvPr id="0" name=""/>
        <dsp:cNvSpPr/>
      </dsp:nvSpPr>
      <dsp:spPr>
        <a:xfrm>
          <a:off x="2445488" y="969689"/>
          <a:ext cx="1446033" cy="11568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4735" tIns="0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Розуміння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445488" y="969689"/>
        <a:ext cx="1446033" cy="1156822"/>
      </dsp:txXfrm>
    </dsp:sp>
    <dsp:sp modelId="{8998923E-F7FC-4287-A6B5-B31CB5121861}">
      <dsp:nvSpPr>
        <dsp:cNvPr id="0" name=""/>
        <dsp:cNvSpPr/>
      </dsp:nvSpPr>
      <dsp:spPr>
        <a:xfrm>
          <a:off x="3279081" y="538007"/>
          <a:ext cx="221157" cy="221157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A31EB9-2E73-4F8E-B1FC-AD713E82EE91}">
      <dsp:nvSpPr>
        <dsp:cNvPr id="0" name=""/>
        <dsp:cNvSpPr/>
      </dsp:nvSpPr>
      <dsp:spPr>
        <a:xfrm>
          <a:off x="3389659" y="648586"/>
          <a:ext cx="816580" cy="14779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187" tIns="0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Інтуїція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3389659" y="648586"/>
        <a:ext cx="816580" cy="147792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76A426-B2A9-4504-8601-1BF895A95A2C}">
      <dsp:nvSpPr>
        <dsp:cNvPr id="0" name=""/>
        <dsp:cNvSpPr/>
      </dsp:nvSpPr>
      <dsp:spPr>
        <a:xfrm>
          <a:off x="0" y="321713"/>
          <a:ext cx="4436125" cy="529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FED9F2F-EE77-4FFF-ADD4-E9FB38F9BDD2}">
      <dsp:nvSpPr>
        <dsp:cNvPr id="0" name=""/>
        <dsp:cNvSpPr/>
      </dsp:nvSpPr>
      <dsp:spPr>
        <a:xfrm>
          <a:off x="221806" y="11753"/>
          <a:ext cx="3105287" cy="61992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7372" tIns="0" rIns="117372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сфера ясного (виразного) знання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52068" y="42015"/>
        <a:ext cx="3044763" cy="559396"/>
      </dsp:txXfrm>
    </dsp:sp>
    <dsp:sp modelId="{193BA8E9-FD6B-4A26-B980-0100BAF20A47}">
      <dsp:nvSpPr>
        <dsp:cNvPr id="0" name=""/>
        <dsp:cNvSpPr/>
      </dsp:nvSpPr>
      <dsp:spPr>
        <a:xfrm>
          <a:off x="0" y="1274273"/>
          <a:ext cx="4436125" cy="529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85A5233-E2BE-4F1D-87F3-D39DB0235A3D}">
      <dsp:nvSpPr>
        <dsp:cNvPr id="0" name=""/>
        <dsp:cNvSpPr/>
      </dsp:nvSpPr>
      <dsp:spPr>
        <a:xfrm>
          <a:off x="221806" y="964313"/>
          <a:ext cx="3105287" cy="6199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7372" tIns="0" rIns="117372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сфера затьмареного знання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52068" y="994575"/>
        <a:ext cx="3044763" cy="559396"/>
      </dsp:txXfrm>
    </dsp:sp>
    <dsp:sp modelId="{3DF5EE9F-B7F8-4437-A563-E71A9654D5BA}">
      <dsp:nvSpPr>
        <dsp:cNvPr id="0" name=""/>
        <dsp:cNvSpPr/>
      </dsp:nvSpPr>
      <dsp:spPr>
        <a:xfrm>
          <a:off x="0" y="2226833"/>
          <a:ext cx="4436125" cy="529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1F2C610-51AC-4D8F-8A6F-DA49349CC34A}">
      <dsp:nvSpPr>
        <dsp:cNvPr id="0" name=""/>
        <dsp:cNvSpPr/>
      </dsp:nvSpPr>
      <dsp:spPr>
        <a:xfrm>
          <a:off x="221806" y="1916873"/>
          <a:ext cx="3105287" cy="6199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7372" tIns="0" rIns="117372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сфера несвідомого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52068" y="1947135"/>
        <a:ext cx="3044763" cy="55939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C4392B-5D82-4E70-91A4-6B265BD70A58}">
      <dsp:nvSpPr>
        <dsp:cNvPr id="0" name=""/>
        <dsp:cNvSpPr/>
      </dsp:nvSpPr>
      <dsp:spPr>
        <a:xfrm>
          <a:off x="1438676" y="417010"/>
          <a:ext cx="1251030" cy="1251030"/>
        </a:xfrm>
        <a:prstGeom prst="ellipse">
          <a:avLst/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D7BF80-1FC9-4C19-AA67-7A136AA1B986}">
      <dsp:nvSpPr>
        <dsp:cNvPr id="0" name=""/>
        <dsp:cNvSpPr/>
      </dsp:nvSpPr>
      <dsp:spPr>
        <a:xfrm>
          <a:off x="1855686" y="834020"/>
          <a:ext cx="417010" cy="417010"/>
        </a:xfrm>
        <a:prstGeom prst="ellips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1A6C95-D63E-4814-B10C-E2FBB8D0E77D}">
      <dsp:nvSpPr>
        <dsp:cNvPr id="0" name=""/>
        <dsp:cNvSpPr/>
      </dsp:nvSpPr>
      <dsp:spPr>
        <a:xfrm>
          <a:off x="2886921" y="0"/>
          <a:ext cx="1482121" cy="5212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внутрішній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886921" y="0"/>
        <a:ext cx="1482121" cy="521262"/>
      </dsp:txXfrm>
    </dsp:sp>
    <dsp:sp modelId="{52C28DE3-94BF-4F91-9444-8BC61D91A952}">
      <dsp:nvSpPr>
        <dsp:cNvPr id="0" name=""/>
        <dsp:cNvSpPr/>
      </dsp:nvSpPr>
      <dsp:spPr>
        <a:xfrm>
          <a:off x="2741833" y="260631"/>
          <a:ext cx="15637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030198-DB13-45E4-9E2E-DD5DAA7FD414}">
      <dsp:nvSpPr>
        <dsp:cNvPr id="0" name=""/>
        <dsp:cNvSpPr/>
      </dsp:nvSpPr>
      <dsp:spPr>
        <a:xfrm rot="5400000">
          <a:off x="2011596" y="312809"/>
          <a:ext cx="782311" cy="67712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CCAA1B-D96E-496F-873C-8EBB4B14972F}">
      <dsp:nvSpPr>
        <dsp:cNvPr id="0" name=""/>
        <dsp:cNvSpPr/>
      </dsp:nvSpPr>
      <dsp:spPr>
        <a:xfrm>
          <a:off x="2956935" y="547878"/>
          <a:ext cx="1146894" cy="5212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зовнішній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956935" y="547878"/>
        <a:ext cx="1146894" cy="521262"/>
      </dsp:txXfrm>
    </dsp:sp>
    <dsp:sp modelId="{47098703-3035-49F8-91A3-009B2ABD6C4F}">
      <dsp:nvSpPr>
        <dsp:cNvPr id="0" name=""/>
        <dsp:cNvSpPr/>
      </dsp:nvSpPr>
      <dsp:spPr>
        <a:xfrm>
          <a:off x="2741833" y="781894"/>
          <a:ext cx="15637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2A381F-B0FC-4181-A508-C24BD82BC23F}">
      <dsp:nvSpPr>
        <dsp:cNvPr id="0" name=""/>
        <dsp:cNvSpPr/>
      </dsp:nvSpPr>
      <dsp:spPr>
        <a:xfrm rot="5400000">
          <a:off x="2278284" y="867235"/>
          <a:ext cx="547617" cy="378436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507C75-25E5-4ABC-966B-5E60AC1BFF1A}">
      <dsp:nvSpPr>
        <dsp:cNvPr id="0" name=""/>
        <dsp:cNvSpPr/>
      </dsp:nvSpPr>
      <dsp:spPr>
        <a:xfrm>
          <a:off x="2597202" y="697006"/>
          <a:ext cx="670310" cy="319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393"/>
              </a:lnTo>
              <a:lnTo>
                <a:pt x="670310" y="217393"/>
              </a:lnTo>
              <a:lnTo>
                <a:pt x="670310" y="3190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211F45-A006-4F3A-A1CD-FA21AC9C3264}">
      <dsp:nvSpPr>
        <dsp:cNvPr id="0" name=""/>
        <dsp:cNvSpPr/>
      </dsp:nvSpPr>
      <dsp:spPr>
        <a:xfrm>
          <a:off x="1926891" y="697006"/>
          <a:ext cx="670310" cy="319006"/>
        </a:xfrm>
        <a:custGeom>
          <a:avLst/>
          <a:gdLst/>
          <a:ahLst/>
          <a:cxnLst/>
          <a:rect l="0" t="0" r="0" b="0"/>
          <a:pathLst>
            <a:path>
              <a:moveTo>
                <a:pt x="670310" y="0"/>
              </a:moveTo>
              <a:lnTo>
                <a:pt x="670310" y="217393"/>
              </a:lnTo>
              <a:lnTo>
                <a:pt x="0" y="217393"/>
              </a:lnTo>
              <a:lnTo>
                <a:pt x="0" y="3190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DF3747-7852-4875-8E35-8AB8D7174599}">
      <dsp:nvSpPr>
        <dsp:cNvPr id="0" name=""/>
        <dsp:cNvSpPr/>
      </dsp:nvSpPr>
      <dsp:spPr>
        <a:xfrm>
          <a:off x="1722474" y="492"/>
          <a:ext cx="1749455" cy="6965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73558D-2546-4B0C-A32B-6C7DE776F5D8}">
      <dsp:nvSpPr>
        <dsp:cNvPr id="0" name=""/>
        <dsp:cNvSpPr/>
      </dsp:nvSpPr>
      <dsp:spPr>
        <a:xfrm>
          <a:off x="1844348" y="116273"/>
          <a:ext cx="1749455" cy="696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Якості предметів</a:t>
          </a:r>
        </a:p>
      </dsp:txBody>
      <dsp:txXfrm>
        <a:off x="1864748" y="136673"/>
        <a:ext cx="1708655" cy="655713"/>
      </dsp:txXfrm>
    </dsp:sp>
    <dsp:sp modelId="{5F19FDE8-3C73-4338-A01A-ACFA34943556}">
      <dsp:nvSpPr>
        <dsp:cNvPr id="0" name=""/>
        <dsp:cNvSpPr/>
      </dsp:nvSpPr>
      <dsp:spPr>
        <a:xfrm>
          <a:off x="1378455" y="1016012"/>
          <a:ext cx="1096871" cy="6965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081BFC-8385-4E6C-9A66-5ACD995236B8}">
      <dsp:nvSpPr>
        <dsp:cNvPr id="0" name=""/>
        <dsp:cNvSpPr/>
      </dsp:nvSpPr>
      <dsp:spPr>
        <a:xfrm>
          <a:off x="1500330" y="1131793"/>
          <a:ext cx="1096871" cy="696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первинні</a:t>
          </a:r>
        </a:p>
      </dsp:txBody>
      <dsp:txXfrm>
        <a:off x="1520730" y="1152193"/>
        <a:ext cx="1056071" cy="655713"/>
      </dsp:txXfrm>
    </dsp:sp>
    <dsp:sp modelId="{8769EB06-B261-4FAA-AA6D-5198A63671BD}">
      <dsp:nvSpPr>
        <dsp:cNvPr id="0" name=""/>
        <dsp:cNvSpPr/>
      </dsp:nvSpPr>
      <dsp:spPr>
        <a:xfrm>
          <a:off x="2719076" y="1016012"/>
          <a:ext cx="1096871" cy="6965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9BA36E-C13E-4F3B-8AAC-FFFC53BADACF}">
      <dsp:nvSpPr>
        <dsp:cNvPr id="0" name=""/>
        <dsp:cNvSpPr/>
      </dsp:nvSpPr>
      <dsp:spPr>
        <a:xfrm>
          <a:off x="2840951" y="1131793"/>
          <a:ext cx="1096871" cy="696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вторинні</a:t>
          </a:r>
        </a:p>
      </dsp:txBody>
      <dsp:txXfrm>
        <a:off x="2861351" y="1152193"/>
        <a:ext cx="1056071" cy="6557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45961</Words>
  <Characters>26199</Characters>
  <Application>Microsoft Office Word</Application>
  <DocSecurity>0</DocSecurity>
  <Lines>218</Lines>
  <Paragraphs>144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222</cp:lastModifiedBy>
  <cp:revision>2</cp:revision>
  <dcterms:created xsi:type="dcterms:W3CDTF">2023-10-18T03:06:00Z</dcterms:created>
  <dcterms:modified xsi:type="dcterms:W3CDTF">2023-10-18T03:06:00Z</dcterms:modified>
</cp:coreProperties>
</file>