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A6E" w:rsidRDefault="004B2A6E">
      <w:pPr>
        <w:rPr>
          <w:lang w:val="uk-UA"/>
        </w:rPr>
      </w:pPr>
      <w:bookmarkStart w:id="0" w:name="_GoBack"/>
      <w:bookmarkEnd w:id="0"/>
      <w:r>
        <w:rPr>
          <w:lang w:val="uk-UA"/>
        </w:rPr>
        <w:t xml:space="preserve">                                                                                           </w:t>
      </w:r>
      <w:proofErr w:type="spellStart"/>
      <w:r>
        <w:rPr>
          <w:lang w:val="uk-UA"/>
        </w:rPr>
        <w:t>Вронська</w:t>
      </w:r>
      <w:proofErr w:type="spellEnd"/>
      <w:r>
        <w:rPr>
          <w:lang w:val="uk-UA"/>
        </w:rPr>
        <w:t xml:space="preserve"> В.М.</w:t>
      </w:r>
    </w:p>
    <w:p w:rsidR="00F80FBB" w:rsidRPr="004B2A6E" w:rsidRDefault="004B2A6E" w:rsidP="004B2A6E">
      <w:pPr>
        <w:jc w:val="center"/>
        <w:rPr>
          <w:lang w:val="uk-UA"/>
        </w:rPr>
      </w:pPr>
      <w:r w:rsidRPr="004B2A6E">
        <w:rPr>
          <w:b/>
          <w:lang w:val="uk-UA"/>
        </w:rPr>
        <w:t>До питання професійно-важливих  якостей</w:t>
      </w:r>
    </w:p>
    <w:p w:rsidR="009414AF" w:rsidRPr="009414AF" w:rsidRDefault="009414AF" w:rsidP="004B2A6E">
      <w:pPr>
        <w:ind w:firstLine="708"/>
        <w:jc w:val="both"/>
        <w:rPr>
          <w:lang w:val="uk-UA"/>
        </w:rPr>
      </w:pPr>
      <w:r w:rsidRPr="009414AF">
        <w:rPr>
          <w:lang w:val="uk-UA"/>
        </w:rPr>
        <w:t>У сучасному суспільстві головне місце займає особистість, її знання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та вміння. Для успішної професійної діяльності кожній особистості слід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постійно розширювати знання у своїй професійній сфері, розвивати у собі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творчі таланти, бути активною, комунікабельною та відкритою, без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зайвого вагання брати на себе відповідальність за вирішення поставлених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завдань. Для цього необхідно володіти професійно-важливими якостями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(ПВЯ).</w:t>
      </w:r>
    </w:p>
    <w:p w:rsidR="009414AF" w:rsidRPr="009414AF" w:rsidRDefault="009414AF" w:rsidP="004B2A6E">
      <w:pPr>
        <w:ind w:firstLine="708"/>
        <w:jc w:val="both"/>
        <w:rPr>
          <w:lang w:val="uk-UA"/>
        </w:rPr>
      </w:pPr>
      <w:r w:rsidRPr="009414AF">
        <w:rPr>
          <w:lang w:val="uk-UA"/>
        </w:rPr>
        <w:t>Місце професійно важливих якостей у структурі професійної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спрямованості особистості.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Істотним критерієм правильного вибору професії є відповідність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схильностей і здібностей людини тим вимогам, які дана професія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пред'являє до працівника. Безсумнівно, що така відповідність буде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сильнішою, чим сильнішою є гармонія між схильністю і здібностями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молодої людини. Питання про співвідношення схильності як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спрямованості на діяльність і здібності до цієї діяльності має першорядне</w:t>
      </w:r>
    </w:p>
    <w:p w:rsid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значення для побудови наукової теорії професійної консультації.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Аналіз наукових джерел свідчить, що проблемою формування</w:t>
      </w:r>
    </w:p>
    <w:p w:rsidR="009414AF" w:rsidRPr="009414AF" w:rsidRDefault="009414AF" w:rsidP="004B2A6E">
      <w:pPr>
        <w:jc w:val="both"/>
        <w:rPr>
          <w:lang w:val="uk-UA"/>
        </w:rPr>
      </w:pPr>
      <w:proofErr w:type="spellStart"/>
      <w:r w:rsidRPr="009414AF">
        <w:rPr>
          <w:lang w:val="uk-UA"/>
        </w:rPr>
        <w:t>професійноважливих</w:t>
      </w:r>
      <w:proofErr w:type="spellEnd"/>
      <w:r w:rsidRPr="009414AF">
        <w:rPr>
          <w:lang w:val="uk-UA"/>
        </w:rPr>
        <w:t xml:space="preserve"> якостей різних професій займалися такі науковці як: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 xml:space="preserve">А. С. Борисюк [1], О. І. </w:t>
      </w:r>
      <w:proofErr w:type="spellStart"/>
      <w:r w:rsidRPr="009414AF">
        <w:rPr>
          <w:lang w:val="uk-UA"/>
        </w:rPr>
        <w:t>Гура</w:t>
      </w:r>
      <w:proofErr w:type="spellEnd"/>
      <w:r w:rsidRPr="009414AF">
        <w:rPr>
          <w:lang w:val="uk-UA"/>
        </w:rPr>
        <w:t xml:space="preserve"> [2], Н. Л. Замкова, В. Г. </w:t>
      </w:r>
      <w:proofErr w:type="spellStart"/>
      <w:r w:rsidRPr="009414AF">
        <w:rPr>
          <w:lang w:val="uk-UA"/>
        </w:rPr>
        <w:t>Кунтиш</w:t>
      </w:r>
      <w:proofErr w:type="spellEnd"/>
      <w:r w:rsidRPr="009414AF">
        <w:rPr>
          <w:lang w:val="uk-UA"/>
        </w:rPr>
        <w:t>, М. С.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 xml:space="preserve">Лобур, А. С. </w:t>
      </w:r>
      <w:proofErr w:type="spellStart"/>
      <w:r w:rsidRPr="009414AF">
        <w:rPr>
          <w:lang w:val="uk-UA"/>
        </w:rPr>
        <w:t>Окіпняк</w:t>
      </w:r>
      <w:proofErr w:type="spellEnd"/>
      <w:r w:rsidRPr="009414AF">
        <w:rPr>
          <w:lang w:val="uk-UA"/>
        </w:rPr>
        <w:t>.</w:t>
      </w:r>
    </w:p>
    <w:p w:rsidR="009414AF" w:rsidRPr="009414AF" w:rsidRDefault="009414AF" w:rsidP="004B2A6E">
      <w:pPr>
        <w:ind w:firstLine="708"/>
        <w:jc w:val="both"/>
        <w:rPr>
          <w:lang w:val="uk-UA"/>
        </w:rPr>
      </w:pPr>
      <w:r w:rsidRPr="009414AF">
        <w:rPr>
          <w:lang w:val="uk-UA"/>
        </w:rPr>
        <w:t>Принципове вирішення деяких основних сторін даного питання</w:t>
      </w:r>
    </w:p>
    <w:p w:rsidR="009414AF" w:rsidRPr="009414AF" w:rsidRDefault="004B2A6E" w:rsidP="004B2A6E">
      <w:pPr>
        <w:jc w:val="both"/>
        <w:rPr>
          <w:lang w:val="uk-UA"/>
        </w:rPr>
      </w:pPr>
      <w:r>
        <w:rPr>
          <w:lang w:val="uk-UA"/>
        </w:rPr>
        <w:t xml:space="preserve">Знаходимо </w:t>
      </w:r>
      <w:r w:rsidR="009414AF" w:rsidRPr="009414AF">
        <w:rPr>
          <w:lang w:val="uk-UA"/>
        </w:rPr>
        <w:t xml:space="preserve">в дослідженнях А.Г. Ковальова і В.М. </w:t>
      </w:r>
      <w:proofErr w:type="spellStart"/>
      <w:r w:rsidR="009414AF" w:rsidRPr="009414AF">
        <w:rPr>
          <w:lang w:val="uk-UA"/>
        </w:rPr>
        <w:t>Мясищева</w:t>
      </w:r>
      <w:proofErr w:type="spellEnd"/>
      <w:r w:rsidR="009414AF" w:rsidRPr="009414AF">
        <w:rPr>
          <w:lang w:val="uk-UA"/>
        </w:rPr>
        <w:t>, а також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дослідження Б.М. Теплова, присвячені проблемам розвитку здібностей.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lastRenderedPageBreak/>
        <w:t>Найважливіші положення, що стосуються даної проблеми і обґрунтовані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нами, полягають у наступному. Здібності не можна розглядати як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приховані до пори до часу внутрішні можливості людини. Вони завжди є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похідними від особистості індивіда й умов його життя та діяльності.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Про здібності судять за результатами діяльності. Саме ж істотне в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тому, що в діяльності здібності не тільки виявляються, але і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розвиваються. Виходячи з цього, і вирішується питання про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взаємовідносини між схильностями і здібностями. Представляючи собою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вибіркове ставлення до діяльності, потреба в ній, схильність призводить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до пробудження і мобілізації прихованих до цього сил людини, допомагає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виявленню та формування її здібностей, в значній мірі визначає її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професійну спрямованість.</w:t>
      </w:r>
    </w:p>
    <w:p w:rsidR="009414AF" w:rsidRPr="009414AF" w:rsidRDefault="009414AF" w:rsidP="004B2A6E">
      <w:pPr>
        <w:ind w:firstLine="708"/>
        <w:jc w:val="both"/>
        <w:rPr>
          <w:lang w:val="uk-UA"/>
        </w:rPr>
      </w:pPr>
      <w:r w:rsidRPr="009414AF">
        <w:rPr>
          <w:lang w:val="uk-UA"/>
        </w:rPr>
        <w:t>Першою ознакою наявності у людини у ранньому віці певних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задатків є схильності. Схильності проявляються в прагненні дитини до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певної діяльності, в інтересі до змісту тих чи інших сфер людської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діяльності. Тісний взаємозв'язок між задатками і схильностями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спостерігається і у дорослих. Іноді в житті буває так, що у людини не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було можливості реалізувати свій творчий хист, наприклад, до живопису.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Але ось різка зміна умов життя призводить до того, що раніше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проявлялися схильності на основі певних задатків раптом отримують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 xml:space="preserve">можливість </w:t>
      </w:r>
      <w:proofErr w:type="spellStart"/>
      <w:r w:rsidRPr="009414AF">
        <w:rPr>
          <w:lang w:val="uk-UA"/>
        </w:rPr>
        <w:t>розвинутися</w:t>
      </w:r>
      <w:proofErr w:type="spellEnd"/>
      <w:r w:rsidRPr="009414AF">
        <w:rPr>
          <w:lang w:val="uk-UA"/>
        </w:rPr>
        <w:t xml:space="preserve"> і у людини різко виявляються здібності до того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ж живопису. Показником схильностей є пристрасний потяг до діяльності,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обумовлений не зовнішніми причинами («визнання», «успіх»), а саме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глибинним тяжінням до неї.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Таким чином, розвиток здібностей до діяльності не може відбуватися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lastRenderedPageBreak/>
        <w:t>поза схильністю, а схильність неминуче призводить до розвитку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здібностей. У зв'язку з цим підтверджується «Закон відповідності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здібностей і схильностей». Хоча в окремих випадках в силу зовнішніх,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іноді несприятливих, впливів може бути розбіжність схильностей і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здібностей, але основним все-таки є правило відповідності здібностей і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схильностей.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 xml:space="preserve">А.Г. Ковальов і В.М. </w:t>
      </w:r>
      <w:proofErr w:type="spellStart"/>
      <w:r w:rsidRPr="009414AF">
        <w:rPr>
          <w:lang w:val="uk-UA"/>
        </w:rPr>
        <w:t>Мясищев</w:t>
      </w:r>
      <w:proofErr w:type="spellEnd"/>
      <w:r w:rsidRPr="009414AF">
        <w:rPr>
          <w:lang w:val="uk-UA"/>
        </w:rPr>
        <w:t xml:space="preserve"> підкреслюють, що випадки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розбіжності схильностей і здібностей свідчать про наявність побічних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впливів. Так, трапляється, що "батьки прагнуть розвинути у дитини те, до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чого немає достатніх передумов", або людина потрапляє в таке</w:t>
      </w:r>
      <w:r>
        <w:rPr>
          <w:lang w:val="uk-UA"/>
        </w:rPr>
        <w:t xml:space="preserve"> </w:t>
      </w:r>
      <w:r w:rsidRPr="009414AF">
        <w:rPr>
          <w:lang w:val="uk-UA"/>
        </w:rPr>
        <w:t>середовище, де панують спеціальні інтереси (наприклад, художні,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музичні, технічні, сценічні), де оцінка людини і ставлення до неї пов'язані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з її успіхами у відповідній галузі. "Заразившись" цими інтересами й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оцінками, людина шукає і мріє про досягнення, але якщо здібностей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немає, то зусилля не дають достатньо продуктивних результатів. І в тому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і в іншому випадку виявляється протиріччя між тим, що здається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схильністю і відсутністю здібності ".</w:t>
      </w:r>
    </w:p>
    <w:p w:rsidR="009414AF" w:rsidRPr="009414AF" w:rsidRDefault="009414AF" w:rsidP="004B2A6E">
      <w:pPr>
        <w:ind w:firstLine="708"/>
        <w:jc w:val="both"/>
        <w:rPr>
          <w:lang w:val="uk-UA"/>
        </w:rPr>
      </w:pPr>
      <w:r w:rsidRPr="009414AF">
        <w:rPr>
          <w:lang w:val="uk-UA"/>
        </w:rPr>
        <w:t>Цілком очевидно, що діяльність дитини, викликана примусом з боку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батьків або прагненням до успіху, до самоствердження, не можна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розглядати як дійсну схильність. Тому, коли говорять про випадки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розбіжності між здібностями і схильностями, мають на увазі саме те, що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видається схильностями. Що ж стосується дійсних схильностей, то вони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підпадають під "природний закон відповідності схильностей та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здібностей".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Очевидно, що діяльність дитини, викликана примусом з боку батьків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або прагненням до успіху, до самоствердження, не можна розглядати як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lastRenderedPageBreak/>
        <w:t>дійсну схильність. Тому, коли говорять про випадки розбіжності між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здібностями і схильностями, мають на увазі саме те, що здається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схильностями. Що ж стосується дійсних схильностей, то вони підпадають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під "природний закон відповідності схильностей та здібностей". Численні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спостереження за розвитком здібностей підтверджують безперечну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реальність "закону відповідності". Він відображає найбільш загальну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залежність, існуючу між схильностями і здібностями. Спостереження,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проте, вказують на те, що виникнення і початковий розвиток схильності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не завжди пов'язаний з потребою людини в реалізації власних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можливостей.</w:t>
      </w:r>
    </w:p>
    <w:p w:rsidR="009414AF" w:rsidRPr="009414AF" w:rsidRDefault="009414AF" w:rsidP="004B2A6E">
      <w:pPr>
        <w:ind w:firstLine="708"/>
        <w:jc w:val="both"/>
        <w:rPr>
          <w:lang w:val="uk-UA"/>
        </w:rPr>
      </w:pPr>
      <w:r w:rsidRPr="009414AF">
        <w:rPr>
          <w:lang w:val="uk-UA"/>
        </w:rPr>
        <w:t>Згідно переважній у психології думці, задатки людини не можна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розглядати як певні психічні властивості. Природні можливості є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особливостями анатомо-фізіологічними. Яким чином фізіологічні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особливості можуть сприяти появі схильності як явищу психологічному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або гальмувати її появу, якщо відбувається стрибок від анатомо-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фізіологічного задатку до здатності – залишається незрозумілим. Дійсно,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розгляд задатку як поняття анатомо-фізіологічного має для психолога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"сенс лише як посилання на ту область, якою він не займається. Це разом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з тим формально-логічне припущення того, що якщо є здібності, то щось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має бути до їх появи".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 xml:space="preserve">Цікавою є точка зору В.М. </w:t>
      </w:r>
      <w:proofErr w:type="spellStart"/>
      <w:r w:rsidRPr="009414AF">
        <w:rPr>
          <w:lang w:val="uk-UA"/>
        </w:rPr>
        <w:t>Мясищева</w:t>
      </w:r>
      <w:proofErr w:type="spellEnd"/>
      <w:r w:rsidRPr="009414AF">
        <w:rPr>
          <w:lang w:val="uk-UA"/>
        </w:rPr>
        <w:t>, що вводить проміжне (між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задатками і здібностями) поняття дані дитини. Дані - це відносно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елементарні психічні особливості, що не є ще здібностями і обумовлені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відповідними задатками. "Аналіз здібностей дозволяє виявити в їх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структурі більш загальні і прості властивості, які, будучи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lastRenderedPageBreak/>
        <w:t>психологічними, лише у своєму поєднанні і, головне, у своїй</w:t>
      </w:r>
      <w:r>
        <w:rPr>
          <w:lang w:val="uk-UA"/>
        </w:rPr>
        <w:t xml:space="preserve"> </w:t>
      </w:r>
      <w:r w:rsidRPr="009414AF">
        <w:rPr>
          <w:lang w:val="uk-UA"/>
        </w:rPr>
        <w:t>спрацьованості стають здібностями. Ці елементарні властивості і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представляють той матеріал, ті так звані дані, з яких у подальшому житті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можуть сформуватися у здібності. Виявивши достатні голосові, силові,</w:t>
      </w:r>
    </w:p>
    <w:p w:rsidR="009414AF" w:rsidRPr="009414AF" w:rsidRDefault="009414AF" w:rsidP="004B2A6E">
      <w:pPr>
        <w:jc w:val="both"/>
        <w:rPr>
          <w:lang w:val="uk-UA"/>
        </w:rPr>
      </w:pPr>
      <w:proofErr w:type="spellStart"/>
      <w:r w:rsidRPr="009414AF">
        <w:rPr>
          <w:lang w:val="uk-UA"/>
        </w:rPr>
        <w:t>діапазональні</w:t>
      </w:r>
      <w:proofErr w:type="spellEnd"/>
      <w:r w:rsidRPr="009414AF">
        <w:rPr>
          <w:lang w:val="uk-UA"/>
        </w:rPr>
        <w:t xml:space="preserve"> і тембральні дані, точність розрізнення та відтворення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звуків, акордів і мелодій тощо, можна сказати про задатки співака, але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лише процес навчання забезпечує їх формування в здатності ".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Намагатимемося зрозуміти одну з основних психологічних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передумов вибіркового ставлення до навколишньої дійсності. Маємо на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увазі ті численні випадки, коли дані людини є основною умовою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виникнення схильності. Вибірковість реагування при цьому зумовлена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насамперед, більш високою чутливістю до певних сторін зовнішніх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впливів, більш тонким і диференційованим їх сприйняттям. У свою чергу,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це сприяє виникненню емоційного відгуку і естетичного ставлення до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обставин або до діяльності, з якою людина стикається. Таким чином,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зустріч з діяльністю, для якої у людини є специфічні дані, може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актуалізувати психічні особливості, що підвищують реактивність щодо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всього, що стосується даної діяльності. Остання стає все більш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привабливою для людини, все сильніше впливає на різні сторони її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психічної діяльності.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Елементарні психічні особливості, з яких можуть скластися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спеціальні здібності до більшої частини інших видів діяльності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(оператора, лікаря, педагога, юриста і т.п.), зазвичай виникають пізніше,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так як вони значно більшою мірою є похідними від умов життя і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діяльності людини.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Особливий інтерес представляє мотиваційна сторона діяльності.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lastRenderedPageBreak/>
        <w:t>Схильність до неї пробуджується у зв'язку з такими індивідуальними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особливостями, завдяки яким людина може повніше і глибше відобразити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специфічне зміст діяльності. У зв'язку з цим схильність є потребою саме в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цьому основному змісті. Людина захоплена діяльністю заради неї самої,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заради того задоволення, яке вона приносить. І чим сильнішою є ця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потреба, тим менш питома вага різних побічних мотивів. Цілком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очевидно, що в подібних випадках схильність знаходиться в гармонії зі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здібностями.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Захоплення діяльністю, відповідні можливості людини, забезпечують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її результативність. Здібності людини отримують визнання у оточуючих і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починають усвідомлюватися їх носіями. Усвідомлення власних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здібностей призводить, при сприятливих умовах, до виникнення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додаткового мотиву діяльності. Підвищується вимогливість до себе,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зростає відчуття відповідальності перед суспільством за результат своєї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діяльності. Однак при несприятливих виховних умовах можуть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сформуватися самовпевненість і легковажне ставлення до труднощів.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 xml:space="preserve">П.А. </w:t>
      </w:r>
      <w:proofErr w:type="spellStart"/>
      <w:r w:rsidRPr="009414AF">
        <w:rPr>
          <w:lang w:val="uk-UA"/>
        </w:rPr>
        <w:t>Шавир</w:t>
      </w:r>
      <w:proofErr w:type="spellEnd"/>
      <w:r w:rsidRPr="009414AF">
        <w:rPr>
          <w:lang w:val="uk-UA"/>
        </w:rPr>
        <w:t xml:space="preserve"> розглядав такі форми взаємозв'язку між професійною</w:t>
      </w:r>
      <w:r>
        <w:rPr>
          <w:lang w:val="uk-UA"/>
        </w:rPr>
        <w:t xml:space="preserve"> </w:t>
      </w:r>
      <w:r w:rsidRPr="009414AF">
        <w:rPr>
          <w:lang w:val="uk-UA"/>
        </w:rPr>
        <w:t>спрямованістю і здібностями, при якій виникнення схильності до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професії відбувається у зв'язку з даними людини. Схильність тут, по суті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справи, є потребою в реалізації своїх здібностей. Саме в таких випадках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кажуть: "Людина знайшла себе в діяльності."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Спостереження, однак, показують, що дана форма взаємозв'язку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схильностей і здібностей не єдина. Нерідко вибіркове відношення до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діяльності виникає не на основі реактивності особистості на специфічний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зміст цієї діяльності, а у зв'язку з тим, що вона задовольняє деякі інші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потреби, які є домінантними.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lastRenderedPageBreak/>
        <w:t>Нерідко професійна спрямованість складається під визначальним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впливом цінностей молодої людини. Формування спрямованості на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діяльність може відбуватися під впливом потреби людини в своєму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різнобічному розвитку. Таким чином, вплив фактору здібностей на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виникнення вибіркового ставлення до діяльності може бути більш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віддаленим і опосередкованим.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Безсумнівно, однак, в окремих випадках виникнення схильності ще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не свідчить про її відповідність вродженим людини. Тут, у свою чергу,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зустрічаються два основні варіанти. У процесі випробовування сил, а тим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більше регулярної практичної діяльності, можливості для її майстерного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виконання може виявитися недостатньо, і тоді схильність, не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підкріплюється почуттям задоволення від праці, і буде слабшати. Або в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процесі діяльності відбудеться достатній розвиток необхідних для неї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здібностей. У цьому випадку створюються психологічні передумови для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зрушення мотивів діяльності. Привабливими в ній для людини все більше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будуть не зовнішні особливості, а її творчий бік, її специфічний зміст.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"Відповідність між людиною і діяльністю не є апріорною. Вона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формується лише в процесі практичної діяльності, а на основі активної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проби сил, що починається вже в шкільні роки".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Механізми формування і структура професійно важливих якостей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Під професійно важливими якостями (ПВЯ) будемо розглядати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індивідуальні якості суб'єкта діяльності, що впливають на ефективність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діяльності і успішність її засвоєння. До ПВЯ відносяться і здібності, але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вони не вичерпують усього обсягу ПВЯ.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За останнє десятиріччя дослідження особистості професіонала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lastRenderedPageBreak/>
        <w:t>здійснюються у двох напрямках. По-перше, надзвичайно багато робіт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присвячено вивченню окремих індивідуально-психологічних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особливостей особистості в праці. Інтерес до цього напрямку зумовлений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тим, що з експериментальної точки зору простіше здійснити поглиблене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вивчення однієї або декількох рис особистості, ніж дослідити цілісну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особистість. Більшість наявних методик також направлена на діагностику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окремих рис або їх комплексів. Експеримент у формі спостереження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однієї властивості особистості дозволяє більш глибоко і детально</w:t>
      </w:r>
      <w:r>
        <w:rPr>
          <w:lang w:val="uk-UA"/>
        </w:rPr>
        <w:t xml:space="preserve"> </w:t>
      </w:r>
      <w:r w:rsidRPr="009414AF">
        <w:rPr>
          <w:lang w:val="uk-UA"/>
        </w:rPr>
        <w:t>простежити прояв цієї властивості в професійній діяльності та її вплив на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процес і результат роботи. Найчастіше роботи цього напрямку йдуть від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запитів практиків і присвячені будь-якому конкретному виду професійної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діяльності. У цьому випадку дослідник найчастіше спирається на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концепцію ПВЯ особистості. Для кожного виду діяльності набір ПВЯ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може бути досить специфічним. Посилена увага до певної якості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особистості дозволяє розробляти практичні рекомендації з огляду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врахування та цілеспрямованого формування даної властивості у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професійній діяльності. Багато рекомендацій апробовано, та їх практична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цінність підтверджена.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Роботи даного напрямку часто є складовими частинами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комплексного дослідження, що має на меті розглянути цілісний комплекс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ПВЯ, їх взаємозв'язок і взаємовплив у процесі конкретної професійної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діяльності. Тут простежується спроба подолати аналітичний підхід і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перейти на рівень вивчення цілісної особистості. Таким чином,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зазначений напрямок досліджень не можна жорстко відмежовувати від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другого напрямку, який дещо втратив популярність в нашій країні в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останнє десятиліття, - від вивчення цілісної особистості в професійній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lastRenderedPageBreak/>
        <w:t>діяльності.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Доцільність синтетичного підходу до дослідження особистості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професіонала підкреслювалася давно. Ще в 1930-ті рр. зазначалося, що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психологічне вивчення професій має прагнути охопити всю сукупність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властивостей особистості в їх найбільш характерному поєднанні. В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останні роки теоретичні уявлення про роль особистості в професійній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діяльності, що склалися у вітчизняній психології призвели до розуміння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необхідності синтетичного підходу в прикладних дослідженнях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особистості.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У зарубіжній психології вже в 1930 - 1940-і рр. почалося розуміння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того, що вивчення окремих властивостей особистості в професійній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діяльності є недостатнім, і дослідник, що обмежує себе такими рамками,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неминуче заходить у глухий кут. Це спричинило за собою перехід до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багатостороннього, так званого характерологічного опису, що дозволяє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дати цілісну особистісну оцінку професіонала.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В даний час більшість фахівців схиляється до думки, що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особистісний підхід - це не просто врахування індивідуальних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особливостей особистості в професійній діяльності, але перш за все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вивчення шляхів становлення особистості професіонала.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При всій своєрідності комплексів ПВЯ в різних видах професійної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діяльності можна, однак, назвати ряд особистісних якостей, що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виступають як професійно важливі практично для будь-якого виду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професійної діяльності. Це перш за все відповідальність, самоконтроль,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професійна самооцінка, яка є важливим компонентом професійно</w:t>
      </w:r>
      <w:r>
        <w:rPr>
          <w:lang w:val="uk-UA"/>
        </w:rPr>
        <w:t xml:space="preserve">ї  </w:t>
      </w:r>
      <w:r w:rsidRPr="009414AF">
        <w:rPr>
          <w:lang w:val="uk-UA"/>
        </w:rPr>
        <w:t>самосвідомості, і дещо специфічні емоційна стійкість, тривожність,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 xml:space="preserve">ставлення до ризику. Особливості </w:t>
      </w:r>
      <w:proofErr w:type="spellStart"/>
      <w:r w:rsidRPr="009414AF">
        <w:rPr>
          <w:lang w:val="uk-UA"/>
        </w:rPr>
        <w:t>нейродинаміки</w:t>
      </w:r>
      <w:proofErr w:type="spellEnd"/>
      <w:r w:rsidRPr="009414AF">
        <w:rPr>
          <w:lang w:val="uk-UA"/>
        </w:rPr>
        <w:t xml:space="preserve"> і деякі властивості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lastRenderedPageBreak/>
        <w:t>темпераменту (зокрема, екстра-інтроверсія) також виявляються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значущими в багатьох видах професійної діяльності. Хоча ці психологічні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феномени і не включаються до переліку особистісних властивостей, а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розглядаються звичайно як властивості нижчих рівнів психіки - зокрема,</w:t>
      </w:r>
    </w:p>
    <w:p w:rsidR="009414AF" w:rsidRPr="009414AF" w:rsidRDefault="009414AF" w:rsidP="004B2A6E">
      <w:pPr>
        <w:jc w:val="both"/>
        <w:rPr>
          <w:lang w:val="uk-UA"/>
        </w:rPr>
      </w:pPr>
      <w:proofErr w:type="spellStart"/>
      <w:r w:rsidRPr="009414AF">
        <w:rPr>
          <w:lang w:val="uk-UA"/>
        </w:rPr>
        <w:t>індивідного</w:t>
      </w:r>
      <w:proofErr w:type="spellEnd"/>
      <w:r w:rsidRPr="009414AF">
        <w:rPr>
          <w:lang w:val="uk-UA"/>
        </w:rPr>
        <w:t>, - доцільно зупинитися на них з двох причин. По-перше,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деякі автори, що розглядають особистість більш широко, включають ці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 xml:space="preserve">властивості в одну з її підструктур. По-друге, особливості </w:t>
      </w:r>
      <w:proofErr w:type="spellStart"/>
      <w:r w:rsidRPr="009414AF">
        <w:rPr>
          <w:lang w:val="uk-UA"/>
        </w:rPr>
        <w:t>нейродинаміки</w:t>
      </w:r>
      <w:proofErr w:type="spellEnd"/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є базою для цілого ряду ПВЯ особистості - емоційної стійкості,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тривожності, схильності до ризику, навіть самооцінки і настільки тісно з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ним пов'язані, що не можуть бути вилучені з розгляду.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В якості ПВЯ може виступати будь якість працівника, що включена в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систему діяльності. Проте слід врахувати, що структура ПВЯ залежатиме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від змісту і специфіки трудової діяльності. «Кожна професія і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спеціальність передбачає наявність спеціалізованих і професійно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важливих рис і якостей».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 xml:space="preserve">В. Д. </w:t>
      </w:r>
      <w:proofErr w:type="spellStart"/>
      <w:r w:rsidRPr="009414AF">
        <w:rPr>
          <w:lang w:val="uk-UA"/>
        </w:rPr>
        <w:t>Шадриков</w:t>
      </w:r>
      <w:proofErr w:type="spellEnd"/>
      <w:r w:rsidRPr="009414AF">
        <w:rPr>
          <w:lang w:val="uk-UA"/>
        </w:rPr>
        <w:t xml:space="preserve"> пише у своїх роботах: «Під професійно важливими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якостями (ПВЯ) будемо розуміти індивідуальні якості суб'єкта діяльності,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що впливають на ефективність діяльності і успішність її освоєння». Слід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зазначити, що до ПВЯ автор відносить в першу чергу особливості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психічних процесів, не розглядаючи як ПВЯ особливості темпераменту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(такі як емоційна стійкість, тривожність) і особистості (акуратність,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посидючість).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 xml:space="preserve">В. А. </w:t>
      </w:r>
      <w:proofErr w:type="spellStart"/>
      <w:r w:rsidRPr="009414AF">
        <w:rPr>
          <w:lang w:val="uk-UA"/>
        </w:rPr>
        <w:t>Бодров</w:t>
      </w:r>
      <w:proofErr w:type="spellEnd"/>
      <w:r w:rsidRPr="009414AF">
        <w:rPr>
          <w:lang w:val="uk-UA"/>
        </w:rPr>
        <w:t xml:space="preserve"> визначає ПВЯ більш широко: «Вся сукупність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 xml:space="preserve">психологічних якостей особистості, а Е. В. </w:t>
      </w:r>
      <w:proofErr w:type="spellStart"/>
      <w:r w:rsidRPr="009414AF">
        <w:rPr>
          <w:lang w:val="uk-UA"/>
        </w:rPr>
        <w:t>Богачева</w:t>
      </w:r>
      <w:proofErr w:type="spellEnd"/>
      <w:r w:rsidRPr="009414AF">
        <w:rPr>
          <w:lang w:val="uk-UA"/>
        </w:rPr>
        <w:t xml:space="preserve"> (Тверська державна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медична академія МОЗ) відносить також цілий ряд фізичних,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lastRenderedPageBreak/>
        <w:t>антропологічних та фізіологічних характеристик людини, які визначають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успішність навчання і реальної діяльності. Конкретний перелік цих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якостей для кожної діяльності специфічний (за їх складом, необхідного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 xml:space="preserve">ступеня </w:t>
      </w:r>
      <w:proofErr w:type="spellStart"/>
      <w:r w:rsidRPr="009414AF">
        <w:rPr>
          <w:lang w:val="uk-UA"/>
        </w:rPr>
        <w:t>вираженості</w:t>
      </w:r>
      <w:proofErr w:type="spellEnd"/>
      <w:r w:rsidRPr="009414AF">
        <w:rPr>
          <w:lang w:val="uk-UA"/>
        </w:rPr>
        <w:t>, за характером зв'язку між ними) і визначається за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 xml:space="preserve">результатами психологічного аналізу діяльності...» . Однак В. А. </w:t>
      </w:r>
      <w:proofErr w:type="spellStart"/>
      <w:r w:rsidRPr="009414AF">
        <w:rPr>
          <w:lang w:val="uk-UA"/>
        </w:rPr>
        <w:t>Бодров</w:t>
      </w:r>
      <w:proofErr w:type="spellEnd"/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вважає, що ефективність трудової діяльності зумовлена не тільки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особливостями пізнавальних і психомоторних процесів, що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характеризують здібності, але й такими якостями суб'єкта діяльності, як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особливості мотивації, темпераменту, емоційно-вольової сфери,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характеру. А також фізіологічними та фізичними особливостями суб'єкта,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які впливають на ефективність навчальної і трудової діяльності.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 xml:space="preserve">В. А. </w:t>
      </w:r>
      <w:proofErr w:type="spellStart"/>
      <w:r w:rsidRPr="009414AF">
        <w:rPr>
          <w:lang w:val="uk-UA"/>
        </w:rPr>
        <w:t>Толочек</w:t>
      </w:r>
      <w:proofErr w:type="spellEnd"/>
      <w:r w:rsidRPr="009414AF">
        <w:rPr>
          <w:lang w:val="uk-UA"/>
        </w:rPr>
        <w:t xml:space="preserve"> стверджує, що під професійно важливими якостями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розглядають якості, необхідні людині для ефективного вирішення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професійних завдань, і відносить до них значний ряд якостей — від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природних задатків до професійних знань, отриманих в процесі</w:t>
      </w:r>
      <w:r>
        <w:rPr>
          <w:lang w:val="uk-UA"/>
        </w:rPr>
        <w:t xml:space="preserve"> </w:t>
      </w:r>
      <w:r w:rsidRPr="009414AF">
        <w:rPr>
          <w:lang w:val="uk-UA"/>
        </w:rPr>
        <w:t>професійного навчання і самопідготовки. До ПВЯ також відносять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особливості особистості (мотивація, спрямованість, смислова сфера), що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має велике значення для нашого дослідження, психофізіологічні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особливості (темперамент, особливості вищої нервової діяльності),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особливості психічних процесів, а для деяких видів діяльності — навіть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анатомо-морфологічні характеристики людини.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Механізми формування і структура професійно важливих якостей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Для психології дуже важливим є той факт, що особливості</w:t>
      </w:r>
    </w:p>
    <w:p w:rsidR="009414AF" w:rsidRPr="009414AF" w:rsidRDefault="009414AF" w:rsidP="004B2A6E">
      <w:pPr>
        <w:jc w:val="both"/>
        <w:rPr>
          <w:lang w:val="uk-UA"/>
        </w:rPr>
      </w:pPr>
      <w:proofErr w:type="spellStart"/>
      <w:r w:rsidRPr="009414AF">
        <w:rPr>
          <w:lang w:val="uk-UA"/>
        </w:rPr>
        <w:t>нейродинаміки</w:t>
      </w:r>
      <w:proofErr w:type="spellEnd"/>
      <w:r w:rsidRPr="009414AF">
        <w:rPr>
          <w:lang w:val="uk-UA"/>
        </w:rPr>
        <w:t xml:space="preserve"> справляють істотний вплив на формування ПВЯ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особистості. Відомо, що слабкість нервових процесів породжує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підвищену тривожність, емоційну нестійкість, знижену активність в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lastRenderedPageBreak/>
        <w:t>діяльності і так далі. Для осіб з дуже високими показниками сили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нервової системи підвищена ймовірність встановлення негнучкої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неадекватно високої самооцінки.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Важлива роль в самооцінці професійної діяльності підтверджена в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ряді робіт. Загальна успішність діяльності негативно корелює з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неадекватністю самооцінки і з її нестійкістю. Дещо меншою мірою ця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закономірність виражена у початківців, особливо в період професійної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підготовки. У міру зростання професіоналізму на перший план виходить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вміння професіонала на основі минулого досвіду оцінити свої можливості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в тих чи інших умовах діяльності; роль емоційного компонента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знижується і актуалізується лише в екстремальних умовах.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Самооцінка багато в чому визначає формування цілого ряду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психологічних людських якостей. Так схильність до ризику часто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породжується неадекватною самооцінкою. Але робота, що включає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прийняття відповідальних рішень теж багато в чому регулюється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"ставленням до ризику". В експериментальних дослідженнях</w:t>
      </w:r>
    </w:p>
    <w:p w:rsidR="009414AF" w:rsidRPr="009414AF" w:rsidRDefault="009414AF" w:rsidP="004B2A6E">
      <w:pPr>
        <w:jc w:val="both"/>
        <w:rPr>
          <w:lang w:val="uk-UA"/>
        </w:rPr>
      </w:pPr>
      <w:proofErr w:type="spellStart"/>
      <w:r w:rsidRPr="009414AF">
        <w:rPr>
          <w:lang w:val="uk-UA"/>
        </w:rPr>
        <w:t>Кондрацького</w:t>
      </w:r>
      <w:proofErr w:type="spellEnd"/>
      <w:r w:rsidRPr="009414AF">
        <w:rPr>
          <w:lang w:val="uk-UA"/>
        </w:rPr>
        <w:t xml:space="preserve"> А. А. показано зв'язок ставлення до ризику з успішністю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професійного навчання. У всіх випадках несприятливих крайніх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 xml:space="preserve">значеннях </w:t>
      </w:r>
      <w:proofErr w:type="spellStart"/>
      <w:r w:rsidRPr="009414AF">
        <w:rPr>
          <w:lang w:val="uk-UA"/>
        </w:rPr>
        <w:t>вираженості</w:t>
      </w:r>
      <w:proofErr w:type="spellEnd"/>
      <w:r w:rsidRPr="009414AF">
        <w:rPr>
          <w:lang w:val="uk-UA"/>
        </w:rPr>
        <w:t xml:space="preserve"> цієї властивості. Високі оцінки призводять до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 xml:space="preserve">того, що діяльність професіонала </w:t>
      </w:r>
      <w:proofErr w:type="spellStart"/>
      <w:r w:rsidRPr="009414AF">
        <w:rPr>
          <w:lang w:val="uk-UA"/>
        </w:rPr>
        <w:t>детермінується</w:t>
      </w:r>
      <w:proofErr w:type="spellEnd"/>
      <w:r w:rsidRPr="009414AF">
        <w:rPr>
          <w:lang w:val="uk-UA"/>
        </w:rPr>
        <w:t xml:space="preserve"> потребами афективного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плану; типова недооцінка вимог ситуації і переоцінка власних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можливостей. Низькі оцінки пов'язані з боязню прийняття рішень,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повільністю і пасивністю. В обох випадках порушено ймовірне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прогнозування в діяльності. Результат - істотне зниження загальної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ефективності.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lastRenderedPageBreak/>
        <w:t>Емоційна стійкість як здатність зберегти оптимальні показники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діяльності при впливі емоційних факторів також багато в чому залежить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від особливостей самооцінки. Вона тісно пов'язана з тривожністю -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властивістю, істотно обумовленим біологічно. Обидві ці якості, що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розглядаються іноді як властивості темпераменту частіше - як особистісні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характеристики, професійно значущі в багатьох видах діяльності, і що</w:t>
      </w:r>
      <w:r>
        <w:rPr>
          <w:lang w:val="uk-UA"/>
        </w:rPr>
        <w:t xml:space="preserve"> </w:t>
      </w:r>
      <w:r w:rsidRPr="009414AF">
        <w:rPr>
          <w:lang w:val="uk-UA"/>
        </w:rPr>
        <w:t>відмічається в багатьох видах регулярної професійної діяльності. Подібна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ж залежність найчастіше спостерігається між успішністю діяльності і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емоційною стабільністю. У багатьох видах діяльності важливою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виявляється емоційність - інтегральна здатність до емоційних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переживань. Особливо серйозні вимоги до цієї сфери висувають професії,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що вимагають високої емоційності і одночасно емоційної стійкості, -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наприклад, діяльність вчителя, медика, професійного музиканта, актора.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Властивість екстра - інтроверсії прийнято вважати професійно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важливою насамперед для групових видів діяльності або професій,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пов'язаних зі спілкуванням, роботою з людьми. Але ця якість може мати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значення і для індивідуальної роботи. Є дані, що інтроверсія пов'язана з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більш високим рівнем активації кори головного мозку у спокої, тому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інтроверти віддають перевагу діяльності, що дозволяє уникати надмірної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зовнішньої стимуляції. Екстраверти прагнуть до такої стимуляції, воліють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діяльність дає можливість додаткових рухів, емоційно-мотиваційної</w:t>
      </w:r>
    </w:p>
    <w:p w:rsidR="009414AF" w:rsidRPr="009414AF" w:rsidRDefault="009414AF" w:rsidP="004B2A6E">
      <w:pPr>
        <w:jc w:val="both"/>
        <w:rPr>
          <w:lang w:val="uk-UA"/>
        </w:rPr>
      </w:pPr>
      <w:proofErr w:type="spellStart"/>
      <w:r w:rsidRPr="009414AF">
        <w:rPr>
          <w:lang w:val="uk-UA"/>
        </w:rPr>
        <w:t>залученості</w:t>
      </w:r>
      <w:proofErr w:type="spellEnd"/>
      <w:r w:rsidRPr="009414AF">
        <w:rPr>
          <w:lang w:val="uk-UA"/>
        </w:rPr>
        <w:t>. Відомо, що інтроверти більш стійкі до монотонної роботи,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краще справляються з роботою, що вимагає підвищеної пильності,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точності. У той же час напружених робочих ситуаціях вони проявляють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велику схильність до тривожних реакцій, негативно впливає на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успішність діяльності. Екстраверти ж менш точні, орієнтуються в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lastRenderedPageBreak/>
        <w:t>напружених робочих ситуаціях. При груповій роботі необхідно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 xml:space="preserve">враховувати велику сугестивність і </w:t>
      </w:r>
      <w:proofErr w:type="spellStart"/>
      <w:r w:rsidRPr="009414AF">
        <w:rPr>
          <w:lang w:val="uk-UA"/>
        </w:rPr>
        <w:t>конформність</w:t>
      </w:r>
      <w:proofErr w:type="spellEnd"/>
      <w:r w:rsidRPr="009414AF">
        <w:rPr>
          <w:lang w:val="uk-UA"/>
        </w:rPr>
        <w:t xml:space="preserve"> екстравертів. Серед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власне особистісних властивостей найчастіше згадується в якості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універсальної ПВЯ відповідальність. Відповідальність розглядається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рядом авторів як одна з властивостей, що характеризують спрямованість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особистості, впливає на процес і результати професійної діяльності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насамперед через відношення до своїх посадових обов'язків і до своїх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професійних якостей. Більшість інших особистісних якостей є більш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специфічними і важливі лише для певних видів професійної діяльності.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підсумовуючи результати експериментальних робіт, можна припустити,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що особливості особистості можуть виступати як ПВЯ практично в будь-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якому виді професійної діяльності.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 xml:space="preserve">Н.А. </w:t>
      </w:r>
      <w:proofErr w:type="spellStart"/>
      <w:r w:rsidRPr="009414AF">
        <w:rPr>
          <w:lang w:val="uk-UA"/>
        </w:rPr>
        <w:t>Амінов</w:t>
      </w:r>
      <w:proofErr w:type="spellEnd"/>
      <w:r w:rsidRPr="009414AF">
        <w:rPr>
          <w:lang w:val="uk-UA"/>
        </w:rPr>
        <w:t xml:space="preserve"> приходить до висновку, що необхідно при визначенні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професійної здатності враховувати три моменти: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 наявність спеціальних задатків (вибіркової установки);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 наявність спеціальних здібностей, котрі б полегшували засвоєння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знань і навичок роботи;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 xml:space="preserve"> наявність здібностей до “пошуку свого </w:t>
      </w:r>
      <w:proofErr w:type="spellStart"/>
      <w:r w:rsidRPr="009414AF">
        <w:rPr>
          <w:lang w:val="uk-UA"/>
        </w:rPr>
        <w:t>інтерперсонального</w:t>
      </w:r>
      <w:proofErr w:type="spellEnd"/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середовища”, яка б полегшувала реалізацію власного природного</w:t>
      </w:r>
    </w:p>
    <w:p w:rsid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потенціалу.</w:t>
      </w:r>
      <w:r w:rsidR="00530575">
        <w:rPr>
          <w:lang w:val="uk-UA"/>
        </w:rPr>
        <w:t xml:space="preserve"> </w:t>
      </w:r>
    </w:p>
    <w:p w:rsidR="00530575" w:rsidRPr="00530575" w:rsidRDefault="00530575" w:rsidP="004B2A6E">
      <w:pPr>
        <w:jc w:val="both"/>
        <w:rPr>
          <w:lang w:val="uk-UA"/>
        </w:rPr>
      </w:pPr>
      <w:r w:rsidRPr="00530575">
        <w:rPr>
          <w:lang w:val="uk-UA"/>
        </w:rPr>
        <w:t>Отже, для ефективності професійної діяльності набір професійно</w:t>
      </w:r>
    </w:p>
    <w:p w:rsidR="00530575" w:rsidRPr="00530575" w:rsidRDefault="00530575" w:rsidP="004B2A6E">
      <w:pPr>
        <w:jc w:val="both"/>
        <w:rPr>
          <w:lang w:val="uk-UA"/>
        </w:rPr>
      </w:pPr>
      <w:r w:rsidRPr="00530575">
        <w:rPr>
          <w:lang w:val="uk-UA"/>
        </w:rPr>
        <w:t>важливих якостей в найбільш загальному вигляді може бути</w:t>
      </w:r>
    </w:p>
    <w:p w:rsidR="00530575" w:rsidRPr="00530575" w:rsidRDefault="00530575" w:rsidP="004B2A6E">
      <w:pPr>
        <w:jc w:val="both"/>
        <w:rPr>
          <w:lang w:val="uk-UA"/>
        </w:rPr>
      </w:pPr>
      <w:r w:rsidRPr="00530575">
        <w:rPr>
          <w:lang w:val="uk-UA"/>
        </w:rPr>
        <w:t>представлений таким чином:</w:t>
      </w:r>
    </w:p>
    <w:p w:rsidR="00530575" w:rsidRPr="00530575" w:rsidRDefault="00530575" w:rsidP="004B2A6E">
      <w:pPr>
        <w:jc w:val="both"/>
        <w:rPr>
          <w:lang w:val="uk-UA"/>
        </w:rPr>
      </w:pPr>
      <w:r w:rsidRPr="00530575">
        <w:rPr>
          <w:lang w:val="uk-UA"/>
        </w:rPr>
        <w:t> Професії (спеціальності), де взаємодія проходить в системі</w:t>
      </w:r>
    </w:p>
    <w:p w:rsidR="00530575" w:rsidRPr="00530575" w:rsidRDefault="00530575" w:rsidP="004B2A6E">
      <w:pPr>
        <w:jc w:val="both"/>
        <w:rPr>
          <w:lang w:val="uk-UA"/>
        </w:rPr>
      </w:pPr>
      <w:r w:rsidRPr="00530575">
        <w:rPr>
          <w:lang w:val="uk-UA"/>
        </w:rPr>
        <w:t>“людина – людина”;</w:t>
      </w:r>
    </w:p>
    <w:p w:rsidR="00530575" w:rsidRPr="00530575" w:rsidRDefault="00530575" w:rsidP="004B2A6E">
      <w:pPr>
        <w:jc w:val="both"/>
        <w:rPr>
          <w:lang w:val="uk-UA"/>
        </w:rPr>
      </w:pPr>
      <w:r w:rsidRPr="00530575">
        <w:rPr>
          <w:lang w:val="uk-UA"/>
        </w:rPr>
        <w:lastRenderedPageBreak/>
        <w:t> Професії, де взаємодія проходить в системі “людина – машина –</w:t>
      </w:r>
    </w:p>
    <w:p w:rsidR="00530575" w:rsidRPr="00530575" w:rsidRDefault="00530575" w:rsidP="004B2A6E">
      <w:pPr>
        <w:jc w:val="both"/>
        <w:rPr>
          <w:lang w:val="uk-UA"/>
        </w:rPr>
      </w:pPr>
      <w:r w:rsidRPr="00530575">
        <w:rPr>
          <w:lang w:val="uk-UA"/>
        </w:rPr>
        <w:t>знакова система”;</w:t>
      </w:r>
    </w:p>
    <w:p w:rsidR="00530575" w:rsidRPr="00530575" w:rsidRDefault="00530575" w:rsidP="004B2A6E">
      <w:pPr>
        <w:jc w:val="both"/>
        <w:rPr>
          <w:lang w:val="uk-UA"/>
        </w:rPr>
      </w:pPr>
      <w:r w:rsidRPr="00530575">
        <w:rPr>
          <w:lang w:val="uk-UA"/>
        </w:rPr>
        <w:t> Професія, де взаємодія проходить в системі “людина – технічна</w:t>
      </w:r>
    </w:p>
    <w:p w:rsidR="00530575" w:rsidRPr="00530575" w:rsidRDefault="00530575" w:rsidP="004B2A6E">
      <w:pPr>
        <w:jc w:val="both"/>
        <w:rPr>
          <w:lang w:val="uk-UA"/>
        </w:rPr>
      </w:pPr>
      <w:r w:rsidRPr="00530575">
        <w:rPr>
          <w:lang w:val="uk-UA"/>
        </w:rPr>
        <w:t>система”.</w:t>
      </w:r>
    </w:p>
    <w:p w:rsidR="00530575" w:rsidRPr="00530575" w:rsidRDefault="00530575" w:rsidP="004B2A6E">
      <w:pPr>
        <w:jc w:val="both"/>
        <w:rPr>
          <w:lang w:val="uk-UA"/>
        </w:rPr>
      </w:pPr>
      <w:r w:rsidRPr="00530575">
        <w:rPr>
          <w:lang w:val="uk-UA"/>
        </w:rPr>
        <w:t>При цьому професійно важливими якостями спеціаліста в системі</w:t>
      </w:r>
    </w:p>
    <w:p w:rsidR="00530575" w:rsidRPr="00530575" w:rsidRDefault="00530575" w:rsidP="004B2A6E">
      <w:pPr>
        <w:jc w:val="both"/>
        <w:rPr>
          <w:lang w:val="uk-UA"/>
        </w:rPr>
      </w:pPr>
      <w:r w:rsidRPr="00530575">
        <w:rPr>
          <w:lang w:val="uk-UA"/>
        </w:rPr>
        <w:t>“людина – людина” є, перш за все, особистісні компоненти діяльності.</w:t>
      </w:r>
    </w:p>
    <w:p w:rsidR="00530575" w:rsidRPr="00530575" w:rsidRDefault="00530575" w:rsidP="004B2A6E">
      <w:pPr>
        <w:jc w:val="both"/>
        <w:rPr>
          <w:lang w:val="uk-UA"/>
        </w:rPr>
      </w:pPr>
      <w:r w:rsidRPr="00530575">
        <w:rPr>
          <w:lang w:val="uk-UA"/>
        </w:rPr>
        <w:t>Висновок. Сьогодні ці аспекти є надзвичайно актуальними, адже при</w:t>
      </w:r>
    </w:p>
    <w:p w:rsidR="00530575" w:rsidRPr="00530575" w:rsidRDefault="00530575" w:rsidP="004B2A6E">
      <w:pPr>
        <w:jc w:val="both"/>
        <w:rPr>
          <w:lang w:val="uk-UA"/>
        </w:rPr>
      </w:pPr>
      <w:r w:rsidRPr="00530575">
        <w:rPr>
          <w:lang w:val="uk-UA"/>
        </w:rPr>
        <w:t>ринкових умовах, аналізують усіх на предмет професійно значущих</w:t>
      </w:r>
    </w:p>
    <w:p w:rsidR="00530575" w:rsidRPr="00530575" w:rsidRDefault="00530575" w:rsidP="004B2A6E">
      <w:pPr>
        <w:jc w:val="both"/>
        <w:rPr>
          <w:lang w:val="uk-UA"/>
        </w:rPr>
      </w:pPr>
      <w:r w:rsidRPr="00530575">
        <w:rPr>
          <w:lang w:val="uk-UA"/>
        </w:rPr>
        <w:t>якостей: керівника, колегу, колишнього вчителя, особистого психолога.</w:t>
      </w:r>
    </w:p>
    <w:p w:rsidR="00530575" w:rsidRPr="00530575" w:rsidRDefault="00530575" w:rsidP="004B2A6E">
      <w:pPr>
        <w:jc w:val="both"/>
        <w:rPr>
          <w:lang w:val="uk-UA"/>
        </w:rPr>
      </w:pPr>
      <w:r w:rsidRPr="00530575">
        <w:rPr>
          <w:lang w:val="uk-UA"/>
        </w:rPr>
        <w:t>Навіщо?</w:t>
      </w:r>
    </w:p>
    <w:p w:rsidR="00530575" w:rsidRPr="00530575" w:rsidRDefault="00530575" w:rsidP="004B2A6E">
      <w:pPr>
        <w:jc w:val="both"/>
        <w:rPr>
          <w:lang w:val="uk-UA"/>
        </w:rPr>
      </w:pPr>
      <w:r w:rsidRPr="00530575">
        <w:rPr>
          <w:lang w:val="uk-UA"/>
        </w:rPr>
        <w:t>1. Шукають у них професійні якості, які могли б запозичити, щоб</w:t>
      </w:r>
    </w:p>
    <w:p w:rsidR="00530575" w:rsidRPr="00530575" w:rsidRDefault="00530575" w:rsidP="004B2A6E">
      <w:pPr>
        <w:jc w:val="both"/>
        <w:rPr>
          <w:lang w:val="uk-UA"/>
        </w:rPr>
      </w:pPr>
      <w:r w:rsidRPr="00530575">
        <w:rPr>
          <w:lang w:val="uk-UA"/>
        </w:rPr>
        <w:t>стати більш професійними.</w:t>
      </w:r>
    </w:p>
    <w:p w:rsidR="00530575" w:rsidRPr="00530575" w:rsidRDefault="00530575" w:rsidP="004B2A6E">
      <w:pPr>
        <w:jc w:val="both"/>
        <w:rPr>
          <w:lang w:val="uk-UA"/>
        </w:rPr>
      </w:pPr>
      <w:r w:rsidRPr="00530575">
        <w:rPr>
          <w:lang w:val="uk-UA"/>
        </w:rPr>
        <w:t>2. Щоб оцінити рівень їхнього професіоналізму і на конкурентній</w:t>
      </w:r>
    </w:p>
    <w:p w:rsidR="00530575" w:rsidRPr="00530575" w:rsidRDefault="00530575" w:rsidP="004B2A6E">
      <w:pPr>
        <w:jc w:val="both"/>
        <w:rPr>
          <w:lang w:val="uk-UA"/>
        </w:rPr>
      </w:pPr>
      <w:r w:rsidRPr="00530575">
        <w:rPr>
          <w:lang w:val="uk-UA"/>
        </w:rPr>
        <w:t>основі вибрати для себе кращих з них.</w:t>
      </w:r>
    </w:p>
    <w:p w:rsidR="00530575" w:rsidRPr="00530575" w:rsidRDefault="00530575" w:rsidP="004B2A6E">
      <w:pPr>
        <w:jc w:val="both"/>
        <w:rPr>
          <w:lang w:val="uk-UA"/>
        </w:rPr>
      </w:pPr>
      <w:r w:rsidRPr="00530575">
        <w:rPr>
          <w:lang w:val="uk-UA"/>
        </w:rPr>
        <w:t>Література:</w:t>
      </w:r>
    </w:p>
    <w:p w:rsidR="00530575" w:rsidRPr="00530575" w:rsidRDefault="00530575" w:rsidP="004B2A6E">
      <w:pPr>
        <w:jc w:val="both"/>
        <w:rPr>
          <w:lang w:val="uk-UA"/>
        </w:rPr>
      </w:pPr>
      <w:r w:rsidRPr="00530575">
        <w:rPr>
          <w:lang w:val="uk-UA"/>
        </w:rPr>
        <w:t>1. Борисюк А. С. Психологічні особливості формування</w:t>
      </w:r>
    </w:p>
    <w:p w:rsidR="00530575" w:rsidRPr="00530575" w:rsidRDefault="00530575" w:rsidP="004B2A6E">
      <w:pPr>
        <w:jc w:val="both"/>
        <w:rPr>
          <w:lang w:val="uk-UA"/>
        </w:rPr>
      </w:pPr>
      <w:r w:rsidRPr="00530575">
        <w:rPr>
          <w:lang w:val="uk-UA"/>
        </w:rPr>
        <w:t>професійних якостей майбутнього медичного психолога : автореф. дис. на</w:t>
      </w:r>
    </w:p>
    <w:p w:rsidR="00530575" w:rsidRPr="00530575" w:rsidRDefault="00530575" w:rsidP="004B2A6E">
      <w:pPr>
        <w:jc w:val="both"/>
        <w:rPr>
          <w:lang w:val="uk-UA"/>
        </w:rPr>
      </w:pPr>
      <w:r w:rsidRPr="00530575">
        <w:rPr>
          <w:lang w:val="uk-UA"/>
        </w:rPr>
        <w:t xml:space="preserve">здобуття наук. ступ. канд. </w:t>
      </w:r>
      <w:proofErr w:type="spellStart"/>
      <w:r w:rsidRPr="00530575">
        <w:rPr>
          <w:lang w:val="uk-UA"/>
        </w:rPr>
        <w:t>психол</w:t>
      </w:r>
      <w:proofErr w:type="spellEnd"/>
      <w:r w:rsidRPr="00530575">
        <w:rPr>
          <w:lang w:val="uk-UA"/>
        </w:rPr>
        <w:t>. наук: 19.00.07 “Педагогічна та вікова</w:t>
      </w:r>
    </w:p>
    <w:p w:rsidR="00530575" w:rsidRPr="00530575" w:rsidRDefault="00530575" w:rsidP="004B2A6E">
      <w:pPr>
        <w:jc w:val="both"/>
        <w:rPr>
          <w:lang w:val="uk-UA"/>
        </w:rPr>
      </w:pPr>
      <w:r w:rsidRPr="00530575">
        <w:rPr>
          <w:lang w:val="uk-UA"/>
        </w:rPr>
        <w:t>психологія” / А. С. Борисюк. - Івано-Франківськ, 2004. - 20 с.</w:t>
      </w:r>
    </w:p>
    <w:p w:rsidR="00530575" w:rsidRPr="00530575" w:rsidRDefault="00530575" w:rsidP="004B2A6E">
      <w:pPr>
        <w:jc w:val="both"/>
        <w:rPr>
          <w:lang w:val="uk-UA"/>
        </w:rPr>
      </w:pPr>
      <w:r w:rsidRPr="00530575">
        <w:rPr>
          <w:lang w:val="uk-UA"/>
        </w:rPr>
        <w:t xml:space="preserve">2. </w:t>
      </w:r>
      <w:proofErr w:type="spellStart"/>
      <w:r w:rsidRPr="00530575">
        <w:rPr>
          <w:lang w:val="uk-UA"/>
        </w:rPr>
        <w:t>Гура</w:t>
      </w:r>
      <w:proofErr w:type="spellEnd"/>
      <w:r w:rsidRPr="00530575">
        <w:rPr>
          <w:lang w:val="uk-UA"/>
        </w:rPr>
        <w:t xml:space="preserve"> О. І. Педагогічні умови формування професійних</w:t>
      </w:r>
    </w:p>
    <w:p w:rsidR="00530575" w:rsidRPr="00530575" w:rsidRDefault="00530575" w:rsidP="004B2A6E">
      <w:pPr>
        <w:jc w:val="both"/>
        <w:rPr>
          <w:lang w:val="uk-UA"/>
        </w:rPr>
      </w:pPr>
      <w:r w:rsidRPr="00530575">
        <w:rPr>
          <w:lang w:val="uk-UA"/>
        </w:rPr>
        <w:t>комунікативних якостей соціального педагога : автореф. дис. на здобуття</w:t>
      </w:r>
    </w:p>
    <w:p w:rsidR="00530575" w:rsidRPr="00530575" w:rsidRDefault="00530575" w:rsidP="004B2A6E">
      <w:pPr>
        <w:jc w:val="both"/>
        <w:rPr>
          <w:lang w:val="uk-UA"/>
        </w:rPr>
      </w:pPr>
      <w:r w:rsidRPr="00530575">
        <w:rPr>
          <w:lang w:val="uk-UA"/>
        </w:rPr>
        <w:t>наук. ступ. канд. пед. наук : спец. 13.00.05 “Соціальна педагогіка” / О. І.</w:t>
      </w:r>
    </w:p>
    <w:p w:rsidR="00530575" w:rsidRDefault="00530575" w:rsidP="004B2A6E">
      <w:pPr>
        <w:jc w:val="both"/>
        <w:rPr>
          <w:lang w:val="uk-UA"/>
        </w:rPr>
      </w:pPr>
      <w:proofErr w:type="spellStart"/>
      <w:r w:rsidRPr="00530575">
        <w:rPr>
          <w:lang w:val="uk-UA"/>
        </w:rPr>
        <w:t>Гура</w:t>
      </w:r>
      <w:proofErr w:type="spellEnd"/>
      <w:r w:rsidRPr="00530575">
        <w:rPr>
          <w:lang w:val="uk-UA"/>
        </w:rPr>
        <w:t>. - Харків, 2001. - 20 с. 3. Замкова Н. Л.</w:t>
      </w:r>
    </w:p>
    <w:p w:rsidR="009414AF" w:rsidRDefault="009414AF" w:rsidP="004B2A6E">
      <w:pPr>
        <w:jc w:val="both"/>
        <w:rPr>
          <w:lang w:val="uk-UA"/>
        </w:rPr>
      </w:pPr>
    </w:p>
    <w:p w:rsidR="009414AF" w:rsidRDefault="009414AF" w:rsidP="004B2A6E">
      <w:pPr>
        <w:jc w:val="both"/>
        <w:rPr>
          <w:lang w:val="uk-UA"/>
        </w:rPr>
      </w:pPr>
    </w:p>
    <w:p w:rsidR="009414AF" w:rsidRDefault="009414AF" w:rsidP="004B2A6E">
      <w:pPr>
        <w:jc w:val="both"/>
        <w:rPr>
          <w:lang w:val="uk-UA"/>
        </w:rPr>
      </w:pPr>
    </w:p>
    <w:p w:rsidR="009414AF" w:rsidRDefault="009414AF" w:rsidP="004B2A6E">
      <w:pPr>
        <w:jc w:val="both"/>
        <w:rPr>
          <w:lang w:val="uk-UA"/>
        </w:rPr>
      </w:pPr>
    </w:p>
    <w:p w:rsidR="009414AF" w:rsidRDefault="009414AF" w:rsidP="004B2A6E">
      <w:pPr>
        <w:jc w:val="both"/>
        <w:rPr>
          <w:lang w:val="uk-UA"/>
        </w:rPr>
      </w:pPr>
      <w:r>
        <w:rPr>
          <w:lang w:val="uk-UA"/>
        </w:rPr>
        <w:t>Література: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ВРОНСЬКА Вікторія Миколаївна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ФОРМУВАННЯ ПРОФЕСІЙНО ВАЖЛИВИХ ЯКОСТЕЙ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ФАХІВЦІВ У СИСТЕМІ ПІСЛЯДИПЛОМНОЇ ПЕДАГОГІЧНОЇ</w:t>
      </w:r>
    </w:p>
    <w:p w:rsidR="009414AF" w:rsidRPr="009414AF" w:rsidRDefault="009414AF" w:rsidP="004B2A6E">
      <w:pPr>
        <w:jc w:val="both"/>
        <w:rPr>
          <w:lang w:val="uk-UA"/>
        </w:rPr>
      </w:pPr>
      <w:r w:rsidRPr="009414AF">
        <w:rPr>
          <w:lang w:val="uk-UA"/>
        </w:rPr>
        <w:t>ОСВІТИ</w:t>
      </w:r>
      <w:r>
        <w:rPr>
          <w:lang w:val="uk-UA"/>
        </w:rPr>
        <w:t xml:space="preserve"> </w:t>
      </w:r>
      <w:hyperlink r:id="rId4" w:history="1">
        <w:r w:rsidRPr="0034031D">
          <w:rPr>
            <w:rStyle w:val="a3"/>
            <w:lang w:val="uk-UA"/>
          </w:rPr>
          <w:t>http://umo.edu.ua/images/content/koncorcium/laborator/%D0%97%D0%B1%D1%96%D1%80%D0%BD%D0%B8%D0%BA%20%D0%BD%D0%B0%D1%83%D0%BA.%D0%BF%D1%80%D0%B0%D1%86%D1%8C_%D0%A0%D1%96%D0%B2%D0%BD%D0%B5_31_03_17.pdf</w:t>
        </w:r>
      </w:hyperlink>
      <w:r>
        <w:rPr>
          <w:lang w:val="uk-UA"/>
        </w:rPr>
        <w:t xml:space="preserve"> С.57 –66</w:t>
      </w:r>
    </w:p>
    <w:sectPr w:rsidR="009414AF" w:rsidRPr="00941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4AF"/>
    <w:rsid w:val="00216BBA"/>
    <w:rsid w:val="004B2A6E"/>
    <w:rsid w:val="00530575"/>
    <w:rsid w:val="00592EF2"/>
    <w:rsid w:val="009414AF"/>
    <w:rsid w:val="00F8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26E578-1CF4-441F-B79E-1BBF5B892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14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mo.edu.ua/images/content/koncorcium/laborator/%D0%97%D0%B1%D1%96%D1%80%D0%BD%D0%B8%D0%BA%20%D0%BD%D0%B0%D1%83%D0%BA.%D0%BF%D1%80%D0%B0%D1%86%D1%8C_%D0%A0%D1%96%D0%B2%D0%BD%D0%B5_31_03_1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15256</Words>
  <Characters>8696</Characters>
  <Application>Microsoft Office Word</Application>
  <DocSecurity>0</DocSecurity>
  <Lines>72</Lines>
  <Paragraphs>47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Слава Україні!</cp:lastModifiedBy>
  <cp:revision>2</cp:revision>
  <dcterms:created xsi:type="dcterms:W3CDTF">2023-10-24T07:03:00Z</dcterms:created>
  <dcterms:modified xsi:type="dcterms:W3CDTF">2023-10-24T07:03:00Z</dcterms:modified>
</cp:coreProperties>
</file>