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9E" w:rsidRPr="00263DE7" w:rsidRDefault="007E049E" w:rsidP="007E049E">
      <w:pPr>
        <w:pStyle w:val="3"/>
        <w:spacing w:before="1"/>
        <w:jc w:val="both"/>
        <w:rPr>
          <w:sz w:val="28"/>
          <w:szCs w:val="28"/>
        </w:rPr>
      </w:pPr>
      <w:bookmarkStart w:id="0" w:name="_TOC_250062"/>
      <w:bookmarkStart w:id="1" w:name="_GoBack"/>
      <w:bookmarkEnd w:id="1"/>
      <w:r w:rsidRPr="007E049E">
        <w:rPr>
          <w:color w:val="231F20"/>
          <w:w w:val="105"/>
          <w:sz w:val="28"/>
          <w:szCs w:val="28"/>
        </w:rPr>
        <w:t xml:space="preserve">Конспект до </w:t>
      </w:r>
      <w:r w:rsidRPr="007E049E">
        <w:rPr>
          <w:sz w:val="28"/>
          <w:szCs w:val="28"/>
        </w:rPr>
        <w:t xml:space="preserve">лекції № 9. </w:t>
      </w:r>
      <w:r w:rsidRPr="00263DE7">
        <w:rPr>
          <w:sz w:val="28"/>
          <w:szCs w:val="28"/>
        </w:rPr>
        <w:t>«</w:t>
      </w:r>
      <w:r w:rsidR="00263DE7" w:rsidRPr="00263DE7">
        <w:rPr>
          <w:sz w:val="28"/>
          <w:szCs w:val="28"/>
        </w:rPr>
        <w:t>Дослідницька робота та методи з’ясування PR-проблеми в сфері туризму</w:t>
      </w:r>
      <w:r w:rsidRPr="00263DE7">
        <w:rPr>
          <w:sz w:val="28"/>
          <w:szCs w:val="28"/>
        </w:rPr>
        <w:t xml:space="preserve">» </w:t>
      </w:r>
    </w:p>
    <w:p w:rsidR="007E049E" w:rsidRDefault="007E049E" w:rsidP="007E049E">
      <w:pPr>
        <w:pStyle w:val="3"/>
        <w:spacing w:before="1"/>
        <w:rPr>
          <w:color w:val="231F20"/>
          <w:w w:val="105"/>
        </w:rPr>
      </w:pPr>
    </w:p>
    <w:p w:rsidR="007E049E" w:rsidRDefault="007E049E" w:rsidP="007E049E">
      <w:pPr>
        <w:pStyle w:val="3"/>
        <w:spacing w:before="1"/>
      </w:pPr>
      <w:r>
        <w:rPr>
          <w:color w:val="231F20"/>
          <w:w w:val="105"/>
        </w:rPr>
        <w:t>1.Зростання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потреби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9"/>
          <w:w w:val="105"/>
        </w:rPr>
        <w:t xml:space="preserve"> </w:t>
      </w:r>
      <w:bookmarkEnd w:id="0"/>
      <w:r>
        <w:rPr>
          <w:color w:val="231F20"/>
          <w:w w:val="105"/>
        </w:rPr>
        <w:t>PR</w:t>
      </w:r>
    </w:p>
    <w:p w:rsidR="007E049E" w:rsidRDefault="007E049E" w:rsidP="007E049E">
      <w:pPr>
        <w:pStyle w:val="a3"/>
        <w:spacing w:before="236" w:line="256" w:lineRule="auto"/>
        <w:ind w:right="38"/>
      </w:pPr>
      <w:r>
        <w:rPr>
          <w:color w:val="231F20"/>
        </w:rPr>
        <w:t xml:space="preserve">Постійне вивчення явищ і процесів суспільного життя, </w:t>
      </w:r>
      <w:proofErr w:type="spellStart"/>
      <w:r>
        <w:rPr>
          <w:color w:val="231F20"/>
        </w:rPr>
        <w:t>моніто-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ринг соціального оточення – це не лише перший крок у постійному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процесі регулювання зв’язків із громадськістю, а, напевне, один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найважчих. Акцентуючи увагу на цій обставині, дослідники часто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посилаються на широковідому байку про слона та шістьох сліпих: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наштовхнувшись на велетенську тварину з різних боків, кожний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 говорив лише про ту частину слона, з якою він зіткнувся. 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наслідок, складена разом інформація виявилася далекою від </w:t>
      </w:r>
      <w:proofErr w:type="spellStart"/>
      <w:r>
        <w:rPr>
          <w:color w:val="231F20"/>
        </w:rPr>
        <w:t>реаль-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ності</w:t>
      </w:r>
      <w:proofErr w:type="spellEnd"/>
      <w:r>
        <w:rPr>
          <w:color w:val="231F20"/>
        </w:rPr>
        <w:t xml:space="preserve">. Наприклад, той, хто навпомацки обстежив хобот, робить </w:t>
      </w:r>
      <w:proofErr w:type="spellStart"/>
      <w:r>
        <w:rPr>
          <w:color w:val="231F20"/>
        </w:rPr>
        <w:t>вис-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новок</w:t>
      </w:r>
      <w:proofErr w:type="spellEnd"/>
      <w:r>
        <w:rPr>
          <w:color w:val="231F20"/>
        </w:rPr>
        <w:t xml:space="preserve">: «Слон надто нагадує змію!». Інший, хто обмацав коліно, </w:t>
      </w:r>
      <w:proofErr w:type="spellStart"/>
      <w:r>
        <w:rPr>
          <w:color w:val="231F20"/>
        </w:rPr>
        <w:t>заяв-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ляє</w:t>
      </w:r>
      <w:proofErr w:type="spellEnd"/>
      <w:r>
        <w:rPr>
          <w:color w:val="231F20"/>
        </w:rPr>
        <w:t xml:space="preserve">: «Усе зрозуміло, слон схожий на дерево!». Процес </w:t>
      </w:r>
      <w:proofErr w:type="spellStart"/>
      <w:r>
        <w:rPr>
          <w:color w:val="231F20"/>
        </w:rPr>
        <w:t>продовжуєть-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кожний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висловлюється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частину,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обстежує.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Нарешті, кожний із них окремо мав рацію, але загальна картина була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далекою від реальності, хоч як «довго і голосно» вони не </w:t>
      </w:r>
      <w:proofErr w:type="spellStart"/>
      <w:r>
        <w:rPr>
          <w:color w:val="231F20"/>
        </w:rPr>
        <w:t>сперечали-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ся, виходячи з власної зустрічі зі слоном. Історія до смішного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ста, але вона зайвий раз нагадує, що без усебічного, системного </w:t>
      </w:r>
      <w:proofErr w:type="spellStart"/>
      <w:r>
        <w:rPr>
          <w:color w:val="231F20"/>
        </w:rPr>
        <w:t>до-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слідження проблемної ситуації фахівці з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ризику-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опинитися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становищі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самих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сліпих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байки.</w:t>
      </w:r>
    </w:p>
    <w:p w:rsidR="007E049E" w:rsidRDefault="007E049E" w:rsidP="007E049E">
      <w:pPr>
        <w:pStyle w:val="a3"/>
        <w:spacing w:line="256" w:lineRule="auto"/>
        <w:ind w:right="39"/>
      </w:pPr>
      <w:r>
        <w:rPr>
          <w:color w:val="231F20"/>
          <w:w w:val="105"/>
        </w:rPr>
        <w:t>Аналіз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піарменів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беззастережно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доводить,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глибо-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ке знання методів дослідження суспільних явищ і процесів в усій їх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різноманітності є однією з найголовніших вимог підготовки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підвищення кваліфікації фахівців з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. З іншого боку,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правдиво,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висловлюють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скарги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браку коштів та нестачі часу, пояснюючи, чому вони приділяють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дослідницькій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роботі.</w:t>
      </w:r>
    </w:p>
    <w:p w:rsidR="007E049E" w:rsidRDefault="007E049E" w:rsidP="007E049E">
      <w:pPr>
        <w:pStyle w:val="a3"/>
        <w:spacing w:line="256" w:lineRule="auto"/>
        <w:ind w:right="39"/>
      </w:pPr>
      <w:r>
        <w:rPr>
          <w:color w:val="231F20"/>
        </w:rPr>
        <w:t>Певною мірою приймаючи такі пояснення, все ж наголосимо,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головна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причина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недостатньої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практиків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 дослідницької роботи пояснюється, з одного боку, невмінням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користуватися методами цієї складної роботи (це актуально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прийшов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різною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фахо-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вою</w:t>
      </w:r>
      <w:proofErr w:type="spellEnd"/>
      <w:r>
        <w:rPr>
          <w:color w:val="231F20"/>
        </w:rPr>
        <w:t xml:space="preserve"> підготовкою та минулим досвідом непрофільної роботи або не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отримав потрібних навичок користуватися науковими, 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соціологічними,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методами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роботи,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думав,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</w:p>
    <w:p w:rsidR="007E049E" w:rsidRDefault="007E049E" w:rsidP="007E049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такі методи коли-небудь знадобляться), а з іншого – легковажним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ставленням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необхідності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роботи.</w:t>
      </w:r>
    </w:p>
    <w:p w:rsidR="007E049E" w:rsidRDefault="007E049E" w:rsidP="007E049E">
      <w:pPr>
        <w:pStyle w:val="a3"/>
        <w:spacing w:line="256" w:lineRule="auto"/>
        <w:ind w:right="126"/>
      </w:pPr>
      <w:r>
        <w:rPr>
          <w:color w:val="231F20"/>
          <w:w w:val="105"/>
        </w:rPr>
        <w:t>Варто звернути увагу ще на одну обставину. Десятками років,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навіть у країнах Заходу, панував міф, що сфера зв’язків із </w:t>
      </w:r>
      <w:proofErr w:type="spellStart"/>
      <w:r>
        <w:rPr>
          <w:color w:val="231F20"/>
        </w:rPr>
        <w:t>громадсь-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кістю має справу з невловимою соціальною матерією, яку ніяк 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можна виміряти. Але з кожним роком, особливо в останні </w:t>
      </w:r>
      <w:proofErr w:type="spellStart"/>
      <w:r>
        <w:rPr>
          <w:color w:val="231F20"/>
          <w:w w:val="105"/>
        </w:rPr>
        <w:t>десяти-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річчя,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міф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щодалі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важче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розповідати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орієнтованим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на практичний результат компаніям і менеджерам, які звикли </w:t>
      </w:r>
      <w:proofErr w:type="spellStart"/>
      <w:r>
        <w:rPr>
          <w:color w:val="231F20"/>
        </w:rPr>
        <w:t>ухва-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лювати</w:t>
      </w:r>
      <w:proofErr w:type="spellEnd"/>
      <w:r>
        <w:rPr>
          <w:color w:val="231F20"/>
        </w:rPr>
        <w:t xml:space="preserve"> рішення на основі фактів та їх об’єктивного аналізу. Те саме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трапилося й у сфері політики, коли управління виборчими </w:t>
      </w:r>
      <w:proofErr w:type="spellStart"/>
      <w:r>
        <w:rPr>
          <w:color w:val="231F20"/>
          <w:w w:val="105"/>
        </w:rPr>
        <w:t>кам-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паніями</w:t>
      </w:r>
      <w:proofErr w:type="spellEnd"/>
      <w:r>
        <w:rPr>
          <w:color w:val="231F20"/>
        </w:rPr>
        <w:t xml:space="preserve"> дедалі менше і менше здійснювалося навмання, з </w:t>
      </w:r>
      <w:proofErr w:type="spellStart"/>
      <w:r>
        <w:rPr>
          <w:color w:val="231F20"/>
        </w:rPr>
        <w:t>урахуван-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ням</w:t>
      </w:r>
      <w:proofErr w:type="spellEnd"/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обмеженої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змінних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соціально-політичних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величин,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почало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вимагати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наукового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підходу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розробки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такти-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виборчих змагань, навіть на місцевому рівні. Практики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без глибокої дослідницької проробки не здатні </w:t>
      </w:r>
      <w:proofErr w:type="spellStart"/>
      <w:r>
        <w:rPr>
          <w:color w:val="231F20"/>
          <w:w w:val="105"/>
        </w:rPr>
        <w:t>перекон-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ливо</w:t>
      </w:r>
      <w:proofErr w:type="spellEnd"/>
      <w:r>
        <w:rPr>
          <w:color w:val="231F20"/>
        </w:rPr>
        <w:t xml:space="preserve"> доводити, що вони знають ситуацію та можуть запропонувати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надійні шляхи розв’язання проблеми. Лише озброївшись </w:t>
      </w:r>
      <w:proofErr w:type="spellStart"/>
      <w:r>
        <w:rPr>
          <w:color w:val="231F20"/>
          <w:w w:val="105"/>
        </w:rPr>
        <w:t>методи-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кою дослідницької роботи, теоретичним аналізом ситуацій, 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сміливіше почали захищати свої пропозиції перед керівництвом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організацій.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  <w:w w:val="105"/>
        </w:rPr>
        <w:t>Отже, можна сказати, що дослідницька робота у сфері PR –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систематичний збір інформації, необхідної для всебічного </w:t>
      </w:r>
      <w:proofErr w:type="spellStart"/>
      <w:r>
        <w:rPr>
          <w:color w:val="231F20"/>
        </w:rPr>
        <w:t>розумін-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 ситуацій, перевірки припущень щодо громадськості та наслідків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зв’язків із нею. Дослідження виступає не тільки науковим </w:t>
      </w:r>
      <w:proofErr w:type="spellStart"/>
      <w:r>
        <w:rPr>
          <w:color w:val="231F20"/>
          <w:w w:val="105"/>
        </w:rPr>
        <w:t>допов-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ненням</w:t>
      </w:r>
      <w:proofErr w:type="spellEnd"/>
      <w:r>
        <w:rPr>
          <w:color w:val="231F20"/>
          <w:w w:val="105"/>
        </w:rPr>
        <w:t>, але й альтернативою традиційної старанності, поваги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авторитетів та інтуїції. Його головне покликання – усунути </w:t>
      </w:r>
      <w:proofErr w:type="spellStart"/>
      <w:r>
        <w:rPr>
          <w:color w:val="231F20"/>
        </w:rPr>
        <w:t>елемен-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непевності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рішень.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незважаючи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що дослідницька робота не спроможна дати відповіді абсолютно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запитання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гарантувати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правильність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усіх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рішень,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завдяки методологічно вивіреним, систематичним дослідженням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ефективних зв’язків із громадськістю можливе розв’язання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блем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виникають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сфері.</w:t>
      </w:r>
    </w:p>
    <w:p w:rsidR="007E049E" w:rsidRDefault="007E049E" w:rsidP="007E049E">
      <w:pPr>
        <w:pStyle w:val="a3"/>
        <w:spacing w:before="1"/>
        <w:ind w:left="0" w:firstLine="0"/>
        <w:jc w:val="left"/>
        <w:rPr>
          <w:sz w:val="26"/>
        </w:rPr>
      </w:pPr>
    </w:p>
    <w:p w:rsidR="007E049E" w:rsidRDefault="007E049E" w:rsidP="007E049E">
      <w:pPr>
        <w:pStyle w:val="5"/>
        <w:spacing w:before="1"/>
      </w:pPr>
      <w:bookmarkStart w:id="2" w:name="_TOC_250061"/>
      <w:r>
        <w:rPr>
          <w:color w:val="231F20"/>
          <w:w w:val="105"/>
        </w:rPr>
        <w:t xml:space="preserve">2.Проблеми у сфері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"/>
          <w:w w:val="105"/>
        </w:rPr>
        <w:t xml:space="preserve"> </w:t>
      </w:r>
      <w:bookmarkEnd w:id="2"/>
      <w:r>
        <w:rPr>
          <w:color w:val="231F20"/>
          <w:w w:val="105"/>
        </w:rPr>
        <w:t>природа</w:t>
      </w:r>
    </w:p>
    <w:p w:rsidR="007E049E" w:rsidRDefault="007E049E" w:rsidP="007E049E">
      <w:pPr>
        <w:pStyle w:val="a3"/>
        <w:spacing w:before="184" w:line="256" w:lineRule="auto"/>
        <w:ind w:right="127"/>
      </w:pPr>
      <w:r>
        <w:rPr>
          <w:color w:val="231F20"/>
        </w:rPr>
        <w:t>У закритих системах проблеми, як правило, самі дають про себе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знати,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причому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нерідко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криз.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випадках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зусилля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галузі зв’язків із громадськістю швидше нагадують роботу «</w:t>
      </w:r>
      <w:proofErr w:type="spellStart"/>
      <w:r>
        <w:rPr>
          <w:color w:val="231F20"/>
        </w:rPr>
        <w:t>пожеж-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ників</w:t>
      </w:r>
      <w:proofErr w:type="spellEnd"/>
      <w:r>
        <w:rPr>
          <w:color w:val="231F20"/>
          <w:w w:val="105"/>
        </w:rPr>
        <w:t>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техніків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«протипожежної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безпеки».</w:t>
      </w:r>
    </w:p>
    <w:p w:rsidR="007E049E" w:rsidRDefault="007E049E" w:rsidP="007E049E">
      <w:pPr>
        <w:spacing w:line="256" w:lineRule="auto"/>
        <w:sectPr w:rsidR="007E049E">
          <w:headerReference w:type="default" r:id="rId8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7E049E" w:rsidRDefault="007E049E" w:rsidP="007E049E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Нерідко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трапляються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випадки,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(1)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керівництво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докладає чимало зусиль, аби не допустити небажаних, з його точки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зору, думок або дій усередині своєї організації; (2) коли воно </w:t>
      </w:r>
      <w:proofErr w:type="spellStart"/>
      <w:r>
        <w:rPr>
          <w:color w:val="231F20"/>
        </w:rPr>
        <w:t>витра-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чає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величезні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кошти,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замість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довести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іншим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правоту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боротьбі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внутрішніми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інакодумцями;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(3)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коли,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дивніше,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марнуються енергія та кошти, замість того щоб вибачитися за </w:t>
      </w:r>
      <w:proofErr w:type="spellStart"/>
      <w:r>
        <w:rPr>
          <w:color w:val="231F20"/>
          <w:w w:val="105"/>
        </w:rPr>
        <w:t>не-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продумані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вчинки,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оголосити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кроки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подолання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кризової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ситуації, що склалася через провину того ж керівництва, запевнити,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ніколи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трапиться;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(4)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група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активних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грома-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дян</w:t>
      </w:r>
      <w:proofErr w:type="spellEnd"/>
      <w:r>
        <w:rPr>
          <w:color w:val="231F20"/>
        </w:rPr>
        <w:t xml:space="preserve"> подає позов до суду та розпочинає судовий процес проти нових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своєчасно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доведені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відома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ськості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викликали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(причому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необґрунтовану)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підозру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небезпечні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здоров’я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людей.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</w:rPr>
        <w:t>Такі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схожі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сценарії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трапляються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кожному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кроці,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чому жодна з конфліктуючих сторін часто не може точно пригадати,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 ж спричинило розпалювання вогню протистояння. У цій ситуації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завдання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фахівців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паблик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рілейшнз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якраз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полягає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гасити протистояння, яке вже розгорілося, а своєчасно виявляти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причини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ліквідувати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їх.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раніше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зафіксовано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появу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незадоволення,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легше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впоратися.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Обережне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вчасне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вияв-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лення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дослідження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фактів,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потім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спричиняють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багато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серйоз-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проблем,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призвели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наслідків,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зроблені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коригувальні кроки, налагоджена потрібна </w:t>
      </w:r>
      <w:r>
        <w:rPr>
          <w:color w:val="231F20"/>
          <w:w w:val="105"/>
        </w:rPr>
        <w:t xml:space="preserve">комунікація між </w:t>
      </w:r>
      <w:proofErr w:type="spellStart"/>
      <w:r>
        <w:rPr>
          <w:color w:val="231F20"/>
          <w:w w:val="105"/>
        </w:rPr>
        <w:t>керів-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ництвом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громадськістю.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якби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вчасно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виявлені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нейтралі-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зовані</w:t>
      </w:r>
      <w:proofErr w:type="spellEnd"/>
      <w:r>
        <w:rPr>
          <w:color w:val="231F20"/>
        </w:rPr>
        <w:t xml:space="preserve"> завдяки пояснювальній роботі безпідставні чутки, спрямовані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планів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ніякої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судової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справи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трапилося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>Отже,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процес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загострення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розпочинається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чийогось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судження: щось або не так, або невдовзі буде не так, або могло 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бути краще. Відверто кажучи, будь-яка мета організації імпліцитно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містить підстави для таких суджень. Адже кожна заява про нові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міри виступає доказом, що існує якась реальна або потенційна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блема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намір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розв’язати.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</w:rPr>
        <w:t>Тому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зараз,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зроблена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заява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об’єктивно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 xml:space="preserve">виникають різноманітні </w:t>
      </w:r>
      <w:proofErr w:type="spellStart"/>
      <w:r>
        <w:rPr>
          <w:color w:val="231F20"/>
          <w:w w:val="105"/>
        </w:rPr>
        <w:t>оціновальні</w:t>
      </w:r>
      <w:proofErr w:type="spellEnd"/>
      <w:r>
        <w:rPr>
          <w:color w:val="231F20"/>
          <w:w w:val="105"/>
        </w:rPr>
        <w:t xml:space="preserve"> судження навколо неї, і </w:t>
      </w:r>
      <w:proofErr w:type="spellStart"/>
      <w:r>
        <w:rPr>
          <w:color w:val="231F20"/>
          <w:w w:val="105"/>
        </w:rPr>
        <w:t>пот-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рібна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активізація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систематичної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з’ясовувати зміст і напруження цих суджень, фактори, які </w:t>
      </w:r>
      <w:proofErr w:type="spellStart"/>
      <w:r>
        <w:rPr>
          <w:color w:val="231F20"/>
        </w:rPr>
        <w:t>підігріва-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судження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відволікають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реальної проблеми. Отже, в такій ситуації дослідження необхідне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визначити: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відбувається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момент?</w:t>
      </w:r>
    </w:p>
    <w:p w:rsidR="007E049E" w:rsidRDefault="007E049E" w:rsidP="007E049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відкритих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системах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відміну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закритих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повинна бути система PR) – джерело проблем часто знаходиться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іззовні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огляду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навколишнього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соціаль-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w w:val="105"/>
        </w:rPr>
        <w:t xml:space="preserve"> середовища, оцінка сприймання організації зовнішньою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мадськістю</w:t>
      </w:r>
      <w:proofErr w:type="spellEnd"/>
      <w:r>
        <w:rPr>
          <w:color w:val="231F20"/>
          <w:w w:val="105"/>
        </w:rPr>
        <w:t>, ставлення цільових груп до організації набувають ще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більшої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ваги.</w:t>
      </w:r>
    </w:p>
    <w:p w:rsidR="007E049E" w:rsidRDefault="007E049E" w:rsidP="007E049E">
      <w:pPr>
        <w:pStyle w:val="a3"/>
        <w:ind w:left="0" w:firstLine="0"/>
        <w:jc w:val="left"/>
        <w:rPr>
          <w:sz w:val="27"/>
        </w:rPr>
      </w:pPr>
    </w:p>
    <w:p w:rsidR="007E049E" w:rsidRDefault="007E049E" w:rsidP="007E049E">
      <w:pPr>
        <w:pStyle w:val="5"/>
      </w:pPr>
      <w:bookmarkStart w:id="3" w:name="_TOC_250060"/>
      <w:r>
        <w:rPr>
          <w:color w:val="231F20"/>
          <w:spacing w:val="-1"/>
          <w:w w:val="105"/>
        </w:rPr>
        <w:t>3. Формулювання</w:t>
      </w:r>
      <w:r>
        <w:rPr>
          <w:color w:val="231F20"/>
          <w:spacing w:val="-4"/>
          <w:w w:val="105"/>
        </w:rPr>
        <w:t xml:space="preserve"> </w:t>
      </w:r>
      <w:bookmarkEnd w:id="3"/>
      <w:r>
        <w:rPr>
          <w:color w:val="231F20"/>
          <w:w w:val="105"/>
        </w:rPr>
        <w:t>проблеми</w:t>
      </w:r>
    </w:p>
    <w:p w:rsidR="007E049E" w:rsidRDefault="007E049E" w:rsidP="007E049E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Формулювання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підсумовує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стало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відо-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мо</w:t>
      </w:r>
      <w:proofErr w:type="spellEnd"/>
      <w:r>
        <w:rPr>
          <w:color w:val="231F20"/>
        </w:rPr>
        <w:t xml:space="preserve"> про проблемну ситуацію, описує її у вигляді таких специфічних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піддаються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виміру:</w:t>
      </w:r>
    </w:p>
    <w:p w:rsidR="007E049E" w:rsidRDefault="007E049E" w:rsidP="007E049E">
      <w:pPr>
        <w:pStyle w:val="a3"/>
        <w:spacing w:line="240" w:lineRule="exact"/>
        <w:ind w:left="394" w:firstLine="0"/>
      </w:pPr>
      <w:r>
        <w:rPr>
          <w:b/>
          <w:i/>
          <w:color w:val="231F20"/>
        </w:rPr>
        <w:t>Що</w:t>
      </w:r>
      <w:r>
        <w:rPr>
          <w:b/>
          <w:i/>
          <w:color w:val="231F20"/>
          <w:spacing w:val="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джерелом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занепокоєння?</w:t>
      </w:r>
    </w:p>
    <w:p w:rsidR="007E049E" w:rsidRDefault="007E049E" w:rsidP="007E049E">
      <w:pPr>
        <w:pStyle w:val="a3"/>
        <w:spacing w:before="16"/>
        <w:ind w:left="394" w:firstLine="0"/>
        <w:jc w:val="left"/>
      </w:pPr>
      <w:r>
        <w:rPr>
          <w:b/>
          <w:i/>
          <w:color w:val="231F20"/>
        </w:rPr>
        <w:t>Де</w:t>
      </w:r>
      <w:r>
        <w:rPr>
          <w:b/>
          <w:i/>
          <w:color w:val="231F20"/>
          <w:spacing w:val="19"/>
        </w:rPr>
        <w:t xml:space="preserve"> </w:t>
      </w:r>
      <w:r>
        <w:rPr>
          <w:color w:val="231F20"/>
        </w:rPr>
        <w:t>приховується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проблема?</w:t>
      </w:r>
    </w:p>
    <w:p w:rsidR="007E049E" w:rsidRDefault="007E049E" w:rsidP="007E049E">
      <w:pPr>
        <w:pStyle w:val="a3"/>
        <w:spacing w:before="17"/>
        <w:ind w:left="394" w:firstLine="0"/>
        <w:jc w:val="left"/>
      </w:pPr>
      <w:r>
        <w:rPr>
          <w:b/>
          <w:i/>
          <w:color w:val="231F20"/>
          <w:spacing w:val="-1"/>
          <w:w w:val="105"/>
        </w:rPr>
        <w:t>Коли</w:t>
      </w:r>
      <w:r>
        <w:rPr>
          <w:b/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загострилася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проблема?</w:t>
      </w:r>
    </w:p>
    <w:p w:rsidR="007E049E" w:rsidRDefault="007E049E" w:rsidP="007E049E">
      <w:pPr>
        <w:pStyle w:val="a3"/>
        <w:spacing w:before="16"/>
        <w:ind w:left="394" w:firstLine="0"/>
        <w:jc w:val="left"/>
      </w:pPr>
      <w:r>
        <w:rPr>
          <w:b/>
          <w:i/>
          <w:color w:val="231F20"/>
          <w:w w:val="105"/>
        </w:rPr>
        <w:t>Хто</w:t>
      </w:r>
      <w:r>
        <w:rPr>
          <w:b/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причетний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потерпає?</w:t>
      </w:r>
    </w:p>
    <w:p w:rsidR="007E049E" w:rsidRDefault="007E049E" w:rsidP="007E049E">
      <w:pPr>
        <w:pStyle w:val="a3"/>
        <w:spacing w:before="17" w:line="256" w:lineRule="auto"/>
        <w:ind w:right="127"/>
      </w:pPr>
      <w:r>
        <w:rPr>
          <w:b/>
          <w:i/>
          <w:color w:val="231F20"/>
          <w:w w:val="105"/>
        </w:rPr>
        <w:t xml:space="preserve">Як </w:t>
      </w:r>
      <w:r>
        <w:rPr>
          <w:color w:val="231F20"/>
          <w:w w:val="105"/>
        </w:rPr>
        <w:t>вони виявилися причетними до проблеми та підпали під її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вплив?</w:t>
      </w:r>
    </w:p>
    <w:p w:rsidR="007E049E" w:rsidRDefault="007E049E" w:rsidP="007E049E">
      <w:pPr>
        <w:pStyle w:val="a3"/>
        <w:spacing w:line="241" w:lineRule="exact"/>
        <w:ind w:left="394" w:firstLine="0"/>
      </w:pPr>
      <w:r>
        <w:rPr>
          <w:b/>
          <w:i/>
          <w:color w:val="231F20"/>
        </w:rPr>
        <w:t>Чому</w:t>
      </w:r>
      <w:r>
        <w:rPr>
          <w:b/>
          <w:i/>
          <w:color w:val="231F20"/>
          <w:spacing w:val="8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хвилює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організацію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громадськість?</w:t>
      </w:r>
    </w:p>
    <w:p w:rsidR="007E049E" w:rsidRDefault="007E049E" w:rsidP="007E049E">
      <w:pPr>
        <w:pStyle w:val="a3"/>
        <w:spacing w:before="16" w:line="256" w:lineRule="auto"/>
        <w:ind w:right="126"/>
      </w:pPr>
      <w:r>
        <w:rPr>
          <w:color w:val="231F20"/>
          <w:w w:val="105"/>
        </w:rPr>
        <w:t xml:space="preserve">Якщо оцінити стан розвитку сучасного українського </w:t>
      </w:r>
      <w:proofErr w:type="spellStart"/>
      <w:r>
        <w:rPr>
          <w:color w:val="231F20"/>
          <w:w w:val="105"/>
        </w:rPr>
        <w:t>суспіль-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ства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неважко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помітити,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влади,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урядових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ганізацій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найпринциповішими</w:t>
      </w:r>
      <w:proofErr w:type="spellEnd"/>
      <w:r>
        <w:rPr>
          <w:color w:val="231F20"/>
          <w:w w:val="105"/>
        </w:rPr>
        <w:t xml:space="preserve"> PR-проблемами є «низький рівень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довіри», «поширений серед населення імідж державних чиновників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як </w:t>
      </w:r>
      <w:proofErr w:type="spellStart"/>
      <w:r>
        <w:rPr>
          <w:color w:val="231F20"/>
        </w:rPr>
        <w:t>висококорумпованих</w:t>
      </w:r>
      <w:proofErr w:type="spellEnd"/>
      <w:r>
        <w:rPr>
          <w:color w:val="231F20"/>
        </w:rPr>
        <w:t>». Реальною PR-проблемою для політичних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партій України є те, що рівень довіри до них протягом багатьох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років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залишається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нижчим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%,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виборів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"/>
          <w:w w:val="105"/>
        </w:rPr>
        <w:t xml:space="preserve">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вжди</w:t>
      </w:r>
      <w:proofErr w:type="spellEnd"/>
      <w:r>
        <w:rPr>
          <w:color w:val="231F20"/>
        </w:rPr>
        <w:t xml:space="preserve"> спроможні створити потужні виборчі коаліції (блоки), більше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того – їх підозрюють у політичній корупції, що врешті-решт 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довіри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них.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Подібна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PR-проблема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об-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тяжує</w:t>
      </w:r>
      <w:proofErr w:type="spellEnd"/>
      <w:r>
        <w:rPr>
          <w:color w:val="231F20"/>
          <w:w w:val="105"/>
        </w:rPr>
        <w:t xml:space="preserve"> й організації ринкового сектору, приватні підприємства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комерційні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банки.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 xml:space="preserve">Для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неурядових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неприбуткових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організацій</w:t>
      </w:r>
    </w:p>
    <w:p w:rsidR="007E049E" w:rsidRDefault="007E049E" w:rsidP="007E049E">
      <w:pPr>
        <w:pStyle w:val="a3"/>
        <w:spacing w:line="237" w:lineRule="exact"/>
        <w:ind w:firstLine="0"/>
      </w:pPr>
      <w:r>
        <w:rPr>
          <w:color w:val="231F20"/>
          <w:w w:val="105"/>
        </w:rPr>
        <w:t>«третього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сектору»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Україні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найочевиднішими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PR-проблемами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є</w:t>
      </w:r>
    </w:p>
    <w:p w:rsidR="007E049E" w:rsidRDefault="007E049E" w:rsidP="007E049E">
      <w:pPr>
        <w:pStyle w:val="a3"/>
        <w:spacing w:before="17" w:line="256" w:lineRule="auto"/>
        <w:ind w:right="127" w:firstLine="0"/>
      </w:pPr>
      <w:r>
        <w:rPr>
          <w:color w:val="231F20"/>
          <w:w w:val="105"/>
        </w:rPr>
        <w:t xml:space="preserve">«низький рівень їхньої </w:t>
      </w:r>
      <w:proofErr w:type="spellStart"/>
      <w:r>
        <w:rPr>
          <w:color w:val="231F20"/>
          <w:w w:val="105"/>
        </w:rPr>
        <w:t>упізнаваності</w:t>
      </w:r>
      <w:proofErr w:type="spellEnd"/>
      <w:r>
        <w:rPr>
          <w:color w:val="231F20"/>
          <w:w w:val="105"/>
        </w:rPr>
        <w:t>», «низька поінформованість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населення про їхню діяльність», «незадовільний рівень довіри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їхньої діяльності» тощо. Такий висновок підтверджують результати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численних </w:t>
      </w:r>
      <w:r>
        <w:rPr>
          <w:color w:val="231F20"/>
          <w:w w:val="105"/>
        </w:rPr>
        <w:t xml:space="preserve">соціологічних опитувань, зокрема моніторингових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сліджень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соціології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6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7E049E" w:rsidRDefault="007E049E" w:rsidP="007E049E">
      <w:pPr>
        <w:pStyle w:val="a3"/>
        <w:spacing w:before="6"/>
        <w:ind w:left="0" w:firstLine="0"/>
        <w:jc w:val="left"/>
        <w:rPr>
          <w:sz w:val="11"/>
        </w:rPr>
      </w:pPr>
    </w:p>
    <w:p w:rsidR="007E049E" w:rsidRDefault="007E049E" w:rsidP="007E049E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2700" t="12065" r="10795" b="3810"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72" name="Line 1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z03FUIICAABn&#10;BQAADgAAAAAAAAAAAAAAAAAuAgAAZHJzL2Uyb0RvYy54bWxQSwECLQAUAAYACAAAACEAZ7O+utkA&#10;AAACAQAADwAAAAAAAAAAAAAAAADcBAAAZHJzL2Rvd25yZXYueG1sUEsFBgAAAAAEAAQA8wAAAOIF&#10;AAAAAA==&#10;">
                <v:line id="Line 1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tUsAAAADbAAAADwAAAGRycy9kb3ducmV2LnhtbESPQWvCQBSE74L/YXlCb7oxtbakriIt&#10;glejgsdH9jUJ5r0N2W1M/70rCD0OM/MNs9oM3KieOl87MTCfJaBICmdrKQ2cjrvpBygfUCw2TsjA&#10;H3nYrMejFWbW3eRAfR5KFSHiMzRQhdBmWvuiIkY/cy1J9H5cxxii7EptO7xFODc6TZKlZqwlLlTY&#10;0ldFxTX/ZQP94s2lrzu61mT5O78kLPrMxrxMhu0nqEBD+A8/23tr4D2F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obVLAAAAA2w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7E049E" w:rsidRDefault="007E049E" w:rsidP="007E049E">
      <w:pPr>
        <w:spacing w:before="17" w:line="235" w:lineRule="auto"/>
        <w:ind w:left="110" w:right="121" w:firstLine="283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w w:val="105"/>
          <w:sz w:val="16"/>
        </w:rPr>
        <w:t>.</w:t>
      </w:r>
    </w:p>
    <w:p w:rsidR="007E049E" w:rsidRDefault="007E049E" w:rsidP="007E049E">
      <w:pPr>
        <w:spacing w:line="235" w:lineRule="auto"/>
        <w:rPr>
          <w:sz w:val="16"/>
        </w:rPr>
        <w:sectPr w:rsidR="007E049E">
          <w:headerReference w:type="default" r:id="rId9"/>
          <w:pgSz w:w="16840" w:h="11910" w:orient="landscape"/>
          <w:pgMar w:top="1020" w:right="1120" w:bottom="280" w:left="1080" w:header="735" w:footer="0" w:gutter="0"/>
          <w:pgNumType w:start="339"/>
          <w:cols w:num="2" w:space="720" w:equalWidth="0">
            <w:col w:w="6387" w:space="1776"/>
            <w:col w:w="6477"/>
          </w:cols>
        </w:sectPr>
      </w:pPr>
    </w:p>
    <w:p w:rsidR="007E049E" w:rsidRDefault="007E049E" w:rsidP="007E049E">
      <w:pPr>
        <w:pStyle w:val="a3"/>
        <w:spacing w:before="58" w:line="256" w:lineRule="auto"/>
        <w:ind w:right="40"/>
      </w:pPr>
      <w:r>
        <w:rPr>
          <w:color w:val="231F20"/>
          <w:spacing w:val="-3"/>
          <w:w w:val="105"/>
        </w:rPr>
        <w:lastRenderedPageBreak/>
        <w:t>Важливо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звернути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увагу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констатація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PR-проблеми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містить звинувачень на будь-яку адресу, не передбачає шляхів її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розв’язання, тобто тут не пропонується формулювання якоїсь певної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стратегії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подолання.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фіксації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проблеми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описується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виключ-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spacing w:val="-2"/>
          <w:w w:val="105"/>
        </w:rPr>
        <w:t>но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поточна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ситуація,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яка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потім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докладно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досліджується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урахуван-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ням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вищенаведених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питань,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вже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цій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PR-фахівці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переходять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розробки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стратегії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тактики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подолання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зафіксованої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проблеми.</w:t>
      </w:r>
    </w:p>
    <w:p w:rsidR="007E049E" w:rsidRDefault="007E049E" w:rsidP="007E049E">
      <w:pPr>
        <w:pStyle w:val="a3"/>
        <w:ind w:left="0" w:firstLine="0"/>
        <w:jc w:val="left"/>
        <w:rPr>
          <w:sz w:val="27"/>
        </w:rPr>
      </w:pPr>
    </w:p>
    <w:p w:rsidR="007E049E" w:rsidRDefault="007E049E" w:rsidP="007E049E">
      <w:pPr>
        <w:pStyle w:val="5"/>
      </w:pPr>
      <w:bookmarkStart w:id="4" w:name="_TOC_250059"/>
      <w:r>
        <w:rPr>
          <w:color w:val="231F20"/>
          <w:w w:val="105"/>
        </w:rPr>
        <w:t>4. Організація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13"/>
          <w:w w:val="105"/>
        </w:rPr>
        <w:t xml:space="preserve"> </w:t>
      </w:r>
      <w:bookmarkEnd w:id="4"/>
      <w:r>
        <w:rPr>
          <w:color w:val="231F20"/>
          <w:w w:val="105"/>
        </w:rPr>
        <w:t>роботи</w:t>
      </w:r>
    </w:p>
    <w:p w:rsidR="007E049E" w:rsidRDefault="007E049E" w:rsidP="007E049E">
      <w:pPr>
        <w:pStyle w:val="a3"/>
        <w:spacing w:before="184" w:line="256" w:lineRule="auto"/>
        <w:ind w:right="38"/>
      </w:pPr>
      <w:r>
        <w:rPr>
          <w:color w:val="231F20"/>
          <w:w w:val="105"/>
        </w:rPr>
        <w:t>Проведення дослідницької роботи, її організація залежать 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конкретних обставин і можливостей установи, рівня підготовки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PR-фахівців. Інколи весь обсяг такої роботи останні виконують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власноруч. Чимало випадків, коли керівники PR-підрозділів </w:t>
      </w:r>
      <w:proofErr w:type="spellStart"/>
      <w:r>
        <w:rPr>
          <w:color w:val="231F20"/>
        </w:rPr>
        <w:t>зверта-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ються</w:t>
      </w:r>
      <w:proofErr w:type="spellEnd"/>
      <w:r>
        <w:rPr>
          <w:color w:val="231F20"/>
        </w:rPr>
        <w:t xml:space="preserve"> до фахівців спеціальних дослідницьких центрів по допомогу,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щоб розробити план дослідження (особливо якщо потрібно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повноцінне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репрезентативне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соціологічне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дослідження),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зібрати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проаналізувати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дані.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хоч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обирався, PR-фахівці мають володіти знанням дослідницького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цесу</w:t>
      </w:r>
      <w:proofErr w:type="spellEnd"/>
      <w:r>
        <w:rPr>
          <w:color w:val="231F20"/>
        </w:rPr>
        <w:t xml:space="preserve"> та відповідною методологією. Навіть коли вони цією роботою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займаються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повному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обсязі,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однаково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вміти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пояснити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представникам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професій,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їм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потрібно,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хви-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люють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дослідити.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>Наука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давно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розробила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загальновизнані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перевірені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прак-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тикою</w:t>
      </w:r>
      <w:proofErr w:type="spellEnd"/>
      <w:r>
        <w:rPr>
          <w:color w:val="231F20"/>
        </w:rPr>
        <w:t xml:space="preserve"> підходи до організації дослідження. Процес, як правило, </w:t>
      </w:r>
      <w:proofErr w:type="spellStart"/>
      <w:r>
        <w:rPr>
          <w:color w:val="231F20"/>
        </w:rPr>
        <w:t>роз-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починається з чіткої постановки завдання дослідження проблеми.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Це може здійснюватися в різний спосіб: скажімо, завдання </w:t>
      </w:r>
      <w:proofErr w:type="spellStart"/>
      <w:r>
        <w:rPr>
          <w:color w:val="231F20"/>
          <w:w w:val="105"/>
        </w:rPr>
        <w:t>фор-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мулюють</w:t>
      </w:r>
      <w:proofErr w:type="spellEnd"/>
      <w:r>
        <w:rPr>
          <w:color w:val="231F20"/>
          <w:w w:val="105"/>
        </w:rPr>
        <w:t xml:space="preserve"> у формі запитання; це може бути й гіпотетичне </w:t>
      </w:r>
      <w:proofErr w:type="spellStart"/>
      <w:r>
        <w:rPr>
          <w:color w:val="231F20"/>
          <w:w w:val="105"/>
        </w:rPr>
        <w:t>припу-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щення</w:t>
      </w:r>
      <w:proofErr w:type="spellEnd"/>
      <w:r>
        <w:rPr>
          <w:color w:val="231F20"/>
          <w:w w:val="105"/>
        </w:rPr>
        <w:t xml:space="preserve"> про можливий взаємозв’язок між явищами, який потрібно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перевірити, а потім зробити теоретичні узагальнення та з’ясувати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суть проблеми. Далі настає другий етап, коли необхідно розробити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програму дослідження, з’ясувати, як краще її вивчити: за </w:t>
      </w:r>
      <w:proofErr w:type="spellStart"/>
      <w:r>
        <w:rPr>
          <w:color w:val="231F20"/>
          <w:w w:val="105"/>
        </w:rPr>
        <w:t>допомо-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гою опитування громадської думки, проведення експерименту, </w:t>
      </w:r>
      <w:proofErr w:type="spellStart"/>
      <w:r>
        <w:rPr>
          <w:color w:val="231F20"/>
        </w:rPr>
        <w:t>гли-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бокого</w:t>
      </w:r>
      <w:proofErr w:type="spellEnd"/>
      <w:r>
        <w:rPr>
          <w:color w:val="231F20"/>
          <w:w w:val="105"/>
        </w:rPr>
        <w:t xml:space="preserve"> вивчення статистичних даних, перепису населення тощо.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Кожний із можливих способів дослідження проблеми має свої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збору,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інтерпретації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даних.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spacing w:val="-1"/>
          <w:w w:val="105"/>
        </w:rPr>
        <w:t>Але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хоч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відрізнялися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собою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способи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дослідження,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вони мають спільну мету – розширити рамки нашого розуміння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  <w:w w:val="105"/>
        </w:rPr>
        <w:t>блемних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ситуацій.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Підходи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методи,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обираються,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залежать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від</w:t>
      </w:r>
    </w:p>
    <w:p w:rsidR="007E049E" w:rsidRDefault="007E049E" w:rsidP="007E049E">
      <w:pPr>
        <w:pStyle w:val="a3"/>
        <w:spacing w:before="58" w:line="254" w:lineRule="auto"/>
        <w:ind w:right="127" w:firstLine="0"/>
      </w:pPr>
      <w:r>
        <w:br w:type="column"/>
      </w:r>
      <w:r>
        <w:rPr>
          <w:color w:val="231F20"/>
          <w:spacing w:val="-1"/>
        </w:rPr>
        <w:lastRenderedPageBreak/>
        <w:t>проблеми,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необхідно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розв’язати,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кваліфікації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смаків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дослідника,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наявних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ресурсів,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обставин,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виникають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тієї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іншої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ситуації,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терміновості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ухвалення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відповідального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управлінського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рішення.</w:t>
      </w:r>
    </w:p>
    <w:p w:rsidR="007E049E" w:rsidRDefault="007E049E" w:rsidP="007E049E">
      <w:pPr>
        <w:pStyle w:val="a3"/>
        <w:spacing w:line="254" w:lineRule="auto"/>
        <w:ind w:right="126"/>
      </w:pPr>
      <w:r>
        <w:rPr>
          <w:color w:val="231F20"/>
          <w:w w:val="105"/>
        </w:rPr>
        <w:t xml:space="preserve">Наведемо перелік основних контрольних запитань, якими </w:t>
      </w:r>
      <w:proofErr w:type="spellStart"/>
      <w:r>
        <w:rPr>
          <w:color w:val="231F20"/>
          <w:w w:val="105"/>
        </w:rPr>
        <w:t>фа-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хівці</w:t>
      </w:r>
      <w:proofErr w:type="spellEnd"/>
      <w:r>
        <w:rPr>
          <w:color w:val="231F20"/>
        </w:rPr>
        <w:t xml:space="preserve"> з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рекомендують скористатися, приступаючи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вибору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методу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дослідницької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роботи: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Яка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(населення)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сліджуватися</w:t>
      </w:r>
      <w:proofErr w:type="spellEnd"/>
      <w:r>
        <w:rPr>
          <w:color w:val="231F20"/>
          <w:w w:val="105"/>
          <w:sz w:val="21"/>
        </w:rPr>
        <w:t>?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 xml:space="preserve">Який тип методики дослідження найбільш доцільний у цьому </w:t>
      </w:r>
      <w:proofErr w:type="spellStart"/>
      <w:r>
        <w:rPr>
          <w:color w:val="231F20"/>
          <w:sz w:val="21"/>
        </w:rPr>
        <w:t>ви-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падку? Якщо використовуватиметься соціологічне дослідження,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який тип польової роботи принесе найбільшу ефективність?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PR-фахівець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повинен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знати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переваги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недоліки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кожного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них.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варто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вдаватися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лише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закритих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відкритих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запитань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анкеті,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комбінувати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їх?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before="1" w:line="254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 xml:space="preserve">Який досвід роботи має дослідницька організація, до якої ви </w:t>
      </w:r>
      <w:proofErr w:type="spellStart"/>
      <w:r>
        <w:rPr>
          <w:color w:val="231F20"/>
          <w:sz w:val="21"/>
        </w:rPr>
        <w:t>пла-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нуєте</w:t>
      </w:r>
      <w:proofErr w:type="spellEnd"/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звернутися,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яким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є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професійний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рівень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співробітників?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 xml:space="preserve">У який спосіб здійснюватиметься аналіз даних і яку форму </w:t>
      </w:r>
      <w:proofErr w:type="spellStart"/>
      <w:r>
        <w:rPr>
          <w:color w:val="231F20"/>
          <w:sz w:val="21"/>
        </w:rPr>
        <w:t>мати-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ме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дослідження?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Скільки триватиме дослідження і як швидко можна отримати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результати?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Скільки коштуватимуть дослідження? (Варто отримати </w:t>
      </w:r>
      <w:proofErr w:type="spellStart"/>
      <w:r>
        <w:rPr>
          <w:color w:val="231F20"/>
          <w:w w:val="105"/>
          <w:sz w:val="21"/>
        </w:rPr>
        <w:t>пись-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мові пропозиції стосовно готовності провести дослідження від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кількох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дослідницьких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організацій.)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Яким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чином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якому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обсязі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застосовуватимуть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результати,</w:t>
      </w:r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от-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римані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використанням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дослідження?</w:t>
      </w:r>
    </w:p>
    <w:p w:rsidR="007E049E" w:rsidRDefault="007E049E" w:rsidP="007E049E">
      <w:pPr>
        <w:pStyle w:val="a3"/>
        <w:spacing w:before="5"/>
        <w:ind w:left="0" w:firstLine="0"/>
        <w:jc w:val="left"/>
        <w:rPr>
          <w:sz w:val="32"/>
        </w:rPr>
      </w:pPr>
    </w:p>
    <w:p w:rsidR="007E049E" w:rsidRDefault="007E049E" w:rsidP="007E049E">
      <w:pPr>
        <w:pStyle w:val="3"/>
      </w:pPr>
      <w:bookmarkStart w:id="5" w:name="_TOC_250058"/>
      <w:r>
        <w:rPr>
          <w:color w:val="231F20"/>
          <w:w w:val="105"/>
        </w:rPr>
        <w:t>5. Методи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5"/>
          <w:w w:val="105"/>
        </w:rPr>
        <w:t xml:space="preserve"> </w:t>
      </w:r>
      <w:bookmarkEnd w:id="5"/>
      <w:r>
        <w:rPr>
          <w:color w:val="231F20"/>
          <w:w w:val="105"/>
        </w:rPr>
        <w:t>PR</w:t>
      </w:r>
    </w:p>
    <w:p w:rsidR="007E049E" w:rsidRDefault="007E049E" w:rsidP="007E049E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 xml:space="preserve">Дослідницька робота у сфері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в основному </w:t>
      </w:r>
      <w:proofErr w:type="spellStart"/>
      <w:r>
        <w:rPr>
          <w:color w:val="231F20"/>
          <w:w w:val="105"/>
        </w:rPr>
        <w:t>пе-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редбачає</w:t>
      </w:r>
      <w:proofErr w:type="spellEnd"/>
      <w:r>
        <w:rPr>
          <w:color w:val="231F20"/>
          <w:w w:val="105"/>
        </w:rPr>
        <w:t xml:space="preserve"> такі типи досліджень: </w:t>
      </w:r>
      <w:r>
        <w:rPr>
          <w:i/>
          <w:color w:val="231F20"/>
          <w:w w:val="105"/>
        </w:rPr>
        <w:t xml:space="preserve">соціологічні </w:t>
      </w:r>
      <w:r>
        <w:rPr>
          <w:color w:val="231F20"/>
          <w:w w:val="105"/>
        </w:rPr>
        <w:t>(формалізовані якісні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та кількісні, неформалізовані); </w:t>
      </w:r>
      <w:r>
        <w:rPr>
          <w:i/>
          <w:color w:val="231F20"/>
          <w:w w:val="105"/>
        </w:rPr>
        <w:t xml:space="preserve">спеціальні </w:t>
      </w:r>
      <w:r>
        <w:rPr>
          <w:color w:val="231F20"/>
          <w:w w:val="105"/>
        </w:rPr>
        <w:t xml:space="preserve">(моніторинг </w:t>
      </w:r>
      <w:proofErr w:type="spellStart"/>
      <w:r>
        <w:rPr>
          <w:color w:val="231F20"/>
          <w:w w:val="105"/>
        </w:rPr>
        <w:t>навколиш-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ньої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обстановки,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PR-аудит,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комунікаційний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аудит,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аудит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організа-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ційного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іміджу,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соціальний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аудит,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ситуаційний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аналіз);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маркетин-</w:t>
      </w:r>
      <w:proofErr w:type="spellEnd"/>
      <w:r>
        <w:rPr>
          <w:i/>
          <w:color w:val="231F20"/>
          <w:spacing w:val="-52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гові</w:t>
      </w:r>
      <w:proofErr w:type="spellEnd"/>
      <w:r>
        <w:rPr>
          <w:i/>
          <w:color w:val="231F20"/>
          <w:w w:val="105"/>
        </w:rPr>
        <w:t>.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Розглянемо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типи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докладно.</w:t>
      </w:r>
    </w:p>
    <w:p w:rsidR="007E049E" w:rsidRDefault="007E049E" w:rsidP="007E049E">
      <w:pPr>
        <w:pStyle w:val="5"/>
        <w:spacing w:before="253"/>
      </w:pPr>
      <w:bookmarkStart w:id="6" w:name="_TOC_250057"/>
      <w:r>
        <w:rPr>
          <w:color w:val="231F20"/>
          <w:w w:val="105"/>
        </w:rPr>
        <w:t>Соціологічні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дослідження: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bookmarkEnd w:id="6"/>
      <w:r>
        <w:rPr>
          <w:color w:val="231F20"/>
          <w:w w:val="105"/>
        </w:rPr>
        <w:t>недоліки</w:t>
      </w:r>
    </w:p>
    <w:p w:rsidR="007E049E" w:rsidRDefault="007E049E" w:rsidP="007E049E">
      <w:pPr>
        <w:pStyle w:val="a3"/>
        <w:spacing w:before="185" w:line="256" w:lineRule="auto"/>
        <w:ind w:right="127"/>
      </w:pPr>
      <w:r>
        <w:rPr>
          <w:color w:val="231F20"/>
        </w:rPr>
        <w:t xml:space="preserve">Зважаючи на те, що у главі 3 розділу ІІ цього підручника вже </w:t>
      </w:r>
      <w:proofErr w:type="spellStart"/>
      <w:r>
        <w:rPr>
          <w:color w:val="231F20"/>
        </w:rPr>
        <w:t>до-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кладно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йшлося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сутність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формалізованих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(якісних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кількісних)</w:t>
      </w:r>
    </w:p>
    <w:p w:rsidR="007E049E" w:rsidRDefault="007E049E" w:rsidP="007E049E">
      <w:pPr>
        <w:spacing w:line="256" w:lineRule="auto"/>
        <w:sectPr w:rsidR="007E049E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7E049E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і неформалізованих соціологічних досліджень, далі ми зупинимося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перевагах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недоліках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методів.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важливо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огляду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те, що фахівці з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, вивчаючи ситуацію та зміст </w:t>
      </w:r>
      <w:proofErr w:type="spellStart"/>
      <w:r>
        <w:rPr>
          <w:color w:val="231F20"/>
        </w:rPr>
        <w:t>конк-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ретних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PR-проблем,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знати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«плюси»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«мінуси»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соціологіч-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них методів дослідження. Так само, як і у випадках формалізованих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досліджень (див. табл. 1), PR-фахівці мають добре розбиратися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перевагах і недоліках тих чи інших методів неформалізованих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сліджень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(див.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табл.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2).</w:t>
      </w:r>
    </w:p>
    <w:p w:rsidR="007E049E" w:rsidRDefault="007E049E" w:rsidP="007E049E">
      <w:pPr>
        <w:spacing w:before="137"/>
        <w:ind w:left="324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280670</wp:posOffset>
                </wp:positionV>
                <wp:extent cx="3963670" cy="4740275"/>
                <wp:effectExtent l="3810" t="0" r="4445" b="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474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6"/>
                              <w:gridCol w:w="2464"/>
                              <w:gridCol w:w="2464"/>
                            </w:tblGrid>
                            <w:tr w:rsidR="007E049E">
                              <w:trPr>
                                <w:trHeight w:val="225"/>
                              </w:trPr>
                              <w:tc>
                                <w:tcPr>
                                  <w:tcW w:w="1306" w:type="dxa"/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2" w:line="184" w:lineRule="exact"/>
                                    <w:ind w:left="36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6"/>
                                    </w:rPr>
                                    <w:t>Методи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2" w:line="184" w:lineRule="exact"/>
                                    <w:ind w:left="848" w:right="84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6"/>
                                    </w:rPr>
                                    <w:t>«Плюси»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2" w:line="184" w:lineRule="exact"/>
                                    <w:ind w:left="848" w:right="84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6"/>
                                    </w:rPr>
                                    <w:t>«Мінуси»</w:t>
                                  </w:r>
                                </w:p>
                              </w:tc>
                            </w:tr>
                            <w:tr w:rsidR="007E049E">
                              <w:trPr>
                                <w:trHeight w:val="240"/>
                              </w:trPr>
                              <w:tc>
                                <w:tcPr>
                                  <w:tcW w:w="6234" w:type="dxa"/>
                                  <w:gridSpan w:val="3"/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18" w:line="202" w:lineRule="exact"/>
                                    <w:ind w:left="2648" w:right="2644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8"/>
                                    </w:rPr>
                                    <w:t>ЯКІСНІ</w:t>
                                  </w:r>
                                </w:p>
                              </w:tc>
                            </w:tr>
                            <w:tr w:rsidR="007E049E">
                              <w:trPr>
                                <w:trHeight w:val="1640"/>
                              </w:trPr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3" w:line="232" w:lineRule="auto"/>
                                    <w:ind w:left="5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Історіографіч-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ний,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дослідже-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ння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 окремих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випадків,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осо-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бисті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докумен-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ти (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щоденни-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ки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Дають змогу проникнути в</w:t>
                                  </w:r>
                                  <w:r>
                                    <w:rPr>
                                      <w:color w:val="231F20"/>
                                      <w:spacing w:val="-4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ситуацію.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Передбачають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дальші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до-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слідження, щоб дати відповіді</w:t>
                                  </w:r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всі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«чому»,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що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виникають.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31"/>
                                    </w:tabs>
                                    <w:spacing w:line="200" w:lineRule="exact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Містять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подробиці,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які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можна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використати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май-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бутніх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дослідженнях.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50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Важко зробити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узагальнен-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ня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Часто бракує наукової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су-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ворості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прискіпливості.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Потребують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багато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часу,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обробки великої кількості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не-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систематизованих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даних.</w:t>
                                  </w:r>
                                </w:p>
                              </w:tc>
                            </w:tr>
                            <w:tr w:rsidR="007E049E">
                              <w:trPr>
                                <w:trHeight w:val="1840"/>
                              </w:trPr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3" w:line="232" w:lineRule="auto"/>
                                    <w:ind w:left="54" w:right="5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>Глибинні</w:t>
                                  </w:r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інтерв’ю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Допомагають інтерв’юерам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вийти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нові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проблеми.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Дають можливість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респон-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дентам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 висловлюватися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ціл-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ком і, отже, зібрати більше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інформації.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31"/>
                                    </w:tabs>
                                    <w:spacing w:line="200" w:lineRule="exact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Дають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змогу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розширити</w:t>
                                  </w:r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коло питань, глибше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проник-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нути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у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проблему.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Важко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фіксувати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й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кодува-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ти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для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контент-аналізу.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Інтерв’юер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інколи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тисне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респондента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впливає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зміст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його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відповідей.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Відповіді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часто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містять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зайву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інформацію.</w:t>
                                  </w:r>
                                </w:p>
                              </w:tc>
                            </w:tr>
                            <w:tr w:rsidR="007E049E">
                              <w:trPr>
                                <w:trHeight w:val="2238"/>
                              </w:trPr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18"/>
                                    <w:ind w:lef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Фокус-групи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Дані можна зібрати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швид-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ко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меншими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витратами,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ніж це потрібно для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прове-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дення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інших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досліджень.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Гнучкі з точки зору завдань</w:t>
                                  </w:r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і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добору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учасників.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Дають можливість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отрима-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ти глибшу інформацію,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з’ясу-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вати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причини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поведінки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та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напруження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стосунків.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Дані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часто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сприймаються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як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остаточний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доказ,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у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той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як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фокус-групи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є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лише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методом,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який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використо-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вується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поряд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іншими.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Модератори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інколи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пово-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дять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себе непрофесійно, тому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не всі учасники висловлюють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свої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думки.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31"/>
                                    </w:tabs>
                                    <w:spacing w:line="200" w:lineRule="exact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Часто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не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репрезентують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населення.</w:t>
                                  </w:r>
                                </w:p>
                              </w:tc>
                            </w:tr>
                            <w:tr w:rsidR="007E049E">
                              <w:trPr>
                                <w:trHeight w:val="1235"/>
                              </w:trPr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1" w:line="232" w:lineRule="auto"/>
                                    <w:ind w:lef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Панельні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дослідження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31"/>
                                    </w:tabs>
                                    <w:spacing w:before="16" w:line="203" w:lineRule="exact"/>
                                    <w:ind w:hanging="17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Дивись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«Фокус-групи».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31"/>
                                    </w:tabs>
                                    <w:spacing w:before="1" w:line="232" w:lineRule="auto"/>
                                    <w:ind w:left="56"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Учасників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можна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відібрати</w:t>
                                  </w:r>
                                  <w:r>
                                    <w:rPr>
                                      <w:color w:val="231F20"/>
                                      <w:spacing w:val="-4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так, щоб вони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репрезентува-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ли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населення.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31"/>
                                    </w:tabs>
                                    <w:spacing w:before="16" w:line="203" w:lineRule="exact"/>
                                    <w:ind w:hanging="17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Дивись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«фокус-групи».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31"/>
                                    </w:tabs>
                                    <w:spacing w:line="200" w:lineRule="exact"/>
                                    <w:ind w:left="56"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Запрошувані протягом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пев-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часу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одні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й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ті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самі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люди</w:t>
                                  </w:r>
                                  <w:r>
                                    <w:rPr>
                                      <w:color w:val="231F20"/>
                                      <w:spacing w:val="-4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пізнають «правила гри» і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пе-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рестають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 бути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репрезентан-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тами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E049E" w:rsidRDefault="007E049E" w:rsidP="007E049E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" o:spid="_x0000_s1026" type="#_x0000_t202" style="position:absolute;left:0;text-align:left;margin-left:59.55pt;margin-top:22.1pt;width:312.1pt;height:3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6"/>
                        <w:gridCol w:w="2464"/>
                        <w:gridCol w:w="2464"/>
                      </w:tblGrid>
                      <w:tr w:rsidR="007E049E">
                        <w:trPr>
                          <w:trHeight w:val="225"/>
                        </w:trPr>
                        <w:tc>
                          <w:tcPr>
                            <w:tcW w:w="1306" w:type="dxa"/>
                          </w:tcPr>
                          <w:p w:rsidR="007E049E" w:rsidRDefault="007E049E">
                            <w:pPr>
                              <w:pStyle w:val="TableParagraph"/>
                              <w:spacing w:before="22" w:line="184" w:lineRule="exact"/>
                              <w:ind w:left="3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Методи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>
                            <w:pPr>
                              <w:pStyle w:val="TableParagraph"/>
                              <w:spacing w:before="22" w:line="184" w:lineRule="exact"/>
                              <w:ind w:left="848" w:right="84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«Плюси»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>
                            <w:pPr>
                              <w:pStyle w:val="TableParagraph"/>
                              <w:spacing w:before="22" w:line="184" w:lineRule="exact"/>
                              <w:ind w:left="848" w:right="84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«Мінуси»</w:t>
                            </w:r>
                          </w:p>
                        </w:tc>
                      </w:tr>
                      <w:tr w:rsidR="007E049E">
                        <w:trPr>
                          <w:trHeight w:val="240"/>
                        </w:trPr>
                        <w:tc>
                          <w:tcPr>
                            <w:tcW w:w="6234" w:type="dxa"/>
                            <w:gridSpan w:val="3"/>
                          </w:tcPr>
                          <w:p w:rsidR="007E049E" w:rsidRDefault="007E049E">
                            <w:pPr>
                              <w:pStyle w:val="TableParagraph"/>
                              <w:spacing w:before="18" w:line="202" w:lineRule="exact"/>
                              <w:ind w:left="2648" w:right="264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ЯКІСНІ</w:t>
                            </w:r>
                          </w:p>
                        </w:tc>
                      </w:tr>
                      <w:tr w:rsidR="007E049E">
                        <w:trPr>
                          <w:trHeight w:val="1640"/>
                        </w:trPr>
                        <w:tc>
                          <w:tcPr>
                            <w:tcW w:w="1306" w:type="dxa"/>
                            <w:tcBorders>
                              <w:left w:val="single" w:sz="4" w:space="0" w:color="231F20"/>
                            </w:tcBorders>
                          </w:tcPr>
                          <w:p w:rsidR="007E049E" w:rsidRDefault="007E049E">
                            <w:pPr>
                              <w:pStyle w:val="TableParagraph"/>
                              <w:spacing w:before="23" w:line="232" w:lineRule="auto"/>
                              <w:ind w:left="5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Історіографіч-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ний,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дослідже-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ння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окремих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випадків,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осо-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бисті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докумен-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ти (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щоденни-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ки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Дають змогу проникнути в</w:t>
                            </w:r>
                            <w:r>
                              <w:rPr>
                                <w:color w:val="231F20"/>
                                <w:spacing w:val="-4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ситуацію.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Передбачають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дальші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слідження, щоб дати відповіді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всі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«чому»,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що</w:t>
                            </w:r>
                            <w:r>
                              <w:rPr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виникають.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31"/>
                              </w:tabs>
                              <w:spacing w:line="200" w:lineRule="exact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Містять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подробиці,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можна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використати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май-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бутніх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дослідженнях.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50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Важко зробити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узагальнен-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ня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Часто бракує наукової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су-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ворості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прискіпливості.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Потребують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багато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часу,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обробки великої кількості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не-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систематизованих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даних.</w:t>
                            </w:r>
                          </w:p>
                        </w:tc>
                      </w:tr>
                      <w:tr w:rsidR="007E049E">
                        <w:trPr>
                          <w:trHeight w:val="1840"/>
                        </w:trPr>
                        <w:tc>
                          <w:tcPr>
                            <w:tcW w:w="1306" w:type="dxa"/>
                            <w:tcBorders>
                              <w:left w:val="single" w:sz="4" w:space="0" w:color="231F20"/>
                            </w:tcBorders>
                          </w:tcPr>
                          <w:p w:rsidR="007E049E" w:rsidRDefault="007E049E">
                            <w:pPr>
                              <w:pStyle w:val="TableParagraph"/>
                              <w:spacing w:before="23" w:line="232" w:lineRule="auto"/>
                              <w:ind w:left="54" w:right="51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Глибинні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інтерв’ю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Допомагають інтерв’юерам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вийти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нові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проблеми.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Дають можливість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респон-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дентам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висловлюватися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ціл-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ком і, отже, зібрати більше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інформації.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1"/>
                              </w:tabs>
                              <w:spacing w:line="200" w:lineRule="exact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Дають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змогу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розширити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коло питань, глибше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проник-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нути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проблему.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Важко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фіксувати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й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кодува-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ти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контент-аналізу.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Інтерв’юер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інколи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тисне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респондента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впливає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зміст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його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відповідей.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Відповіді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містять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зайву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інформацію.</w:t>
                            </w:r>
                          </w:p>
                        </w:tc>
                      </w:tr>
                      <w:tr w:rsidR="007E049E">
                        <w:trPr>
                          <w:trHeight w:val="2238"/>
                        </w:trPr>
                        <w:tc>
                          <w:tcPr>
                            <w:tcW w:w="1306" w:type="dxa"/>
                            <w:tcBorders>
                              <w:left w:val="single" w:sz="4" w:space="0" w:color="231F20"/>
                            </w:tcBorders>
                          </w:tcPr>
                          <w:p w:rsidR="007E049E" w:rsidRDefault="007E049E">
                            <w:pPr>
                              <w:pStyle w:val="TableParagraph"/>
                              <w:spacing w:before="18"/>
                              <w:ind w:lef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Фокус-групи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bottom w:val="single" w:sz="4" w:space="0" w:color="231F20"/>
                            </w:tcBorders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Дані можна зібрати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швид-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меншими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витратами,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ніж це потрібно для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прове-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дення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інших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досліджень.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Гнучкі з точки зору завдань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добору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учасників.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 xml:space="preserve">Дають можливість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отрима-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ти глибшу інформацію,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з’ясу-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вати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причини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поведінки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та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напруження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стосунків.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bottom w:val="single" w:sz="4" w:space="0" w:color="231F20"/>
                            </w:tcBorders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Дані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сприймаються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остаточний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доказ,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той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фокус-групи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є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лише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методом,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який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використо-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вується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поряд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іншими.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Модератори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інколи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пово-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дять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себе непрофесійно, тому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не всі учасники висловлюють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свої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думки.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1"/>
                              </w:tabs>
                              <w:spacing w:line="200" w:lineRule="exact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репрезентують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населення.</w:t>
                            </w:r>
                          </w:p>
                        </w:tc>
                      </w:tr>
                      <w:tr w:rsidR="007E049E">
                        <w:trPr>
                          <w:trHeight w:val="1235"/>
                        </w:trPr>
                        <w:tc>
                          <w:tcPr>
                            <w:tcW w:w="1306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:rsidR="007E049E" w:rsidRDefault="007E049E">
                            <w:pPr>
                              <w:pStyle w:val="TableParagraph"/>
                              <w:spacing w:before="21" w:line="232" w:lineRule="auto"/>
                              <w:ind w:lef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Панельні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дослідження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spacing w:before="16" w:line="203" w:lineRule="exact"/>
                              <w:ind w:hanging="17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Дивись</w:t>
                            </w:r>
                            <w:r>
                              <w:rPr>
                                <w:color w:val="231F2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«Фокус-групи».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spacing w:before="1" w:line="232" w:lineRule="auto"/>
                              <w:ind w:left="56"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Учасників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можна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відібрати</w:t>
                            </w:r>
                            <w:r>
                              <w:rPr>
                                <w:color w:val="231F20"/>
                                <w:spacing w:val="-4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так, щоб вони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репрезентува-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ли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населення.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31"/>
                              </w:tabs>
                              <w:spacing w:before="16" w:line="203" w:lineRule="exact"/>
                              <w:ind w:hanging="17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Дивись</w:t>
                            </w:r>
                            <w:r>
                              <w:rPr>
                                <w:color w:val="231F20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«фокус-групи».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31"/>
                              </w:tabs>
                              <w:spacing w:line="200" w:lineRule="exact"/>
                              <w:ind w:left="56"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Запрошувані протягом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пев-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ного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часу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одні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й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ті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самі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люди</w:t>
                            </w:r>
                            <w:r>
                              <w:rPr>
                                <w:color w:val="231F20"/>
                                <w:spacing w:val="-4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пізнають «правила гри» і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пе-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рестають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бути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репрезентан-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тами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E049E" w:rsidRDefault="007E049E" w:rsidP="007E049E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spacing w:val="-1"/>
          <w:w w:val="105"/>
          <w:sz w:val="18"/>
        </w:rPr>
        <w:t>Таблиця</w:t>
      </w:r>
      <w:r>
        <w:rPr>
          <w:i/>
          <w:color w:val="231F20"/>
          <w:spacing w:val="-8"/>
          <w:w w:val="105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1.</w:t>
      </w:r>
      <w:r>
        <w:rPr>
          <w:i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Переваги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та</w:t>
      </w:r>
      <w:r>
        <w:rPr>
          <w:b/>
          <w:color w:val="231F20"/>
          <w:spacing w:val="-10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недоліки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методів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формалізованих</w:t>
      </w:r>
      <w:r>
        <w:rPr>
          <w:b/>
          <w:color w:val="231F20"/>
          <w:spacing w:val="-10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досліджень</w:t>
      </w:r>
    </w:p>
    <w:p w:rsidR="007E049E" w:rsidRDefault="007E049E" w:rsidP="007E049E">
      <w:pPr>
        <w:spacing w:before="64"/>
        <w:ind w:right="127"/>
        <w:jc w:val="right"/>
        <w:rPr>
          <w:i/>
          <w:sz w:val="18"/>
        </w:rPr>
      </w:pPr>
      <w:r>
        <w:br w:type="column"/>
      </w:r>
      <w:r>
        <w:rPr>
          <w:i/>
          <w:color w:val="231F20"/>
          <w:sz w:val="18"/>
        </w:rPr>
        <w:lastRenderedPageBreak/>
        <w:t>Продовження</w:t>
      </w:r>
      <w:r>
        <w:rPr>
          <w:i/>
          <w:color w:val="231F20"/>
          <w:spacing w:val="6"/>
          <w:sz w:val="18"/>
        </w:rPr>
        <w:t xml:space="preserve"> </w:t>
      </w:r>
      <w:r>
        <w:rPr>
          <w:i/>
          <w:color w:val="231F20"/>
          <w:sz w:val="18"/>
        </w:rPr>
        <w:t>табл.</w:t>
      </w:r>
      <w:r>
        <w:rPr>
          <w:i/>
          <w:color w:val="231F20"/>
          <w:spacing w:val="6"/>
          <w:sz w:val="18"/>
        </w:rPr>
        <w:t xml:space="preserve"> </w:t>
      </w:r>
      <w:r>
        <w:rPr>
          <w:i/>
          <w:color w:val="231F20"/>
          <w:sz w:val="18"/>
        </w:rPr>
        <w:t>1</w:t>
      </w:r>
    </w:p>
    <w:p w:rsidR="007E049E" w:rsidRDefault="007E049E" w:rsidP="007E049E">
      <w:pPr>
        <w:pStyle w:val="a3"/>
        <w:spacing w:before="11"/>
        <w:ind w:left="0" w:firstLine="0"/>
        <w:jc w:val="left"/>
        <w:rPr>
          <w:i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464"/>
        <w:gridCol w:w="2464"/>
      </w:tblGrid>
      <w:tr w:rsidR="007E049E" w:rsidTr="006409BD">
        <w:trPr>
          <w:trHeight w:val="225"/>
        </w:trPr>
        <w:tc>
          <w:tcPr>
            <w:tcW w:w="1306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364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Методи</w:t>
            </w:r>
          </w:p>
        </w:tc>
        <w:tc>
          <w:tcPr>
            <w:tcW w:w="2464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848" w:right="84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«Плюси»</w:t>
            </w:r>
          </w:p>
        </w:tc>
        <w:tc>
          <w:tcPr>
            <w:tcW w:w="2464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848" w:right="84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«Мінуси»</w:t>
            </w:r>
          </w:p>
        </w:tc>
      </w:tr>
      <w:tr w:rsidR="007E049E" w:rsidTr="006409BD">
        <w:trPr>
          <w:trHeight w:val="240"/>
        </w:trPr>
        <w:tc>
          <w:tcPr>
            <w:tcW w:w="6234" w:type="dxa"/>
            <w:gridSpan w:val="3"/>
          </w:tcPr>
          <w:p w:rsidR="007E049E" w:rsidRDefault="007E049E" w:rsidP="006409BD">
            <w:pPr>
              <w:pStyle w:val="TableParagraph"/>
              <w:spacing w:before="18" w:line="202" w:lineRule="exact"/>
              <w:ind w:left="2648" w:right="264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КІЛЬКІСНІ</w:t>
            </w:r>
          </w:p>
        </w:tc>
      </w:tr>
      <w:tr w:rsidR="007E049E" w:rsidTr="006409BD">
        <w:trPr>
          <w:trHeight w:val="1840"/>
        </w:trPr>
        <w:tc>
          <w:tcPr>
            <w:tcW w:w="1306" w:type="dxa"/>
          </w:tcPr>
          <w:p w:rsidR="007E049E" w:rsidRDefault="007E049E" w:rsidP="006409BD">
            <w:pPr>
              <w:pStyle w:val="TableParagraph"/>
              <w:spacing w:before="23" w:line="232" w:lineRule="auto"/>
              <w:ind w:left="56" w:right="7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Контент-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аналіз</w:t>
            </w:r>
          </w:p>
        </w:tc>
        <w:tc>
          <w:tcPr>
            <w:tcW w:w="2464" w:type="dxa"/>
          </w:tcPr>
          <w:p w:rsidR="007E049E" w:rsidRDefault="007E049E" w:rsidP="00A0545B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23"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Показує, що трапляється,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як часто, де і за яких </w:t>
            </w:r>
            <w:proofErr w:type="spellStart"/>
            <w:r>
              <w:rPr>
                <w:color w:val="231F20"/>
                <w:w w:val="105"/>
                <w:sz w:val="18"/>
              </w:rPr>
              <w:t>обста-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вин.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30"/>
              </w:numPr>
              <w:tabs>
                <w:tab w:val="left" w:pos="231"/>
              </w:tabs>
              <w:spacing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Дає змогу здійснювати </w:t>
            </w:r>
            <w:proofErr w:type="spellStart"/>
            <w:r>
              <w:rPr>
                <w:color w:val="231F20"/>
                <w:w w:val="105"/>
                <w:sz w:val="18"/>
              </w:rPr>
              <w:t>по-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рівняння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іншими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даними,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особливо щодо різних груп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громадськості.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00" w:lineRule="exact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Корисний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виявлення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тенденцій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відстеження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змін.</w:t>
            </w:r>
          </w:p>
        </w:tc>
        <w:tc>
          <w:tcPr>
            <w:tcW w:w="2464" w:type="dxa"/>
          </w:tcPr>
          <w:p w:rsidR="007E049E" w:rsidRDefault="007E049E" w:rsidP="00A0545B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23"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Дорогий і забирає багато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часу.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spacing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 може дати інформації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вплив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повідомлень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аудиторії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громадськості.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spacing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Деяка корисна інформація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може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бути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незафіксованою,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втраченою.</w:t>
            </w:r>
          </w:p>
        </w:tc>
      </w:tr>
      <w:tr w:rsidR="007E049E" w:rsidTr="006409BD">
        <w:trPr>
          <w:trHeight w:val="2440"/>
        </w:trPr>
        <w:tc>
          <w:tcPr>
            <w:tcW w:w="1306" w:type="dxa"/>
          </w:tcPr>
          <w:p w:rsidR="007E049E" w:rsidRDefault="007E049E" w:rsidP="006409BD">
            <w:pPr>
              <w:pStyle w:val="TableParagraph"/>
              <w:spacing w:before="23" w:line="232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Соціологічні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дослідження</w:t>
            </w:r>
          </w:p>
        </w:tc>
        <w:tc>
          <w:tcPr>
            <w:tcW w:w="2464" w:type="dxa"/>
          </w:tcPr>
          <w:p w:rsidR="007E049E" w:rsidRDefault="007E049E" w:rsidP="00A0545B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spacing w:before="18" w:line="203" w:lineRule="exact"/>
              <w:ind w:hanging="17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Гнучкі.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spacing w:before="2" w:line="232" w:lineRule="auto"/>
              <w:ind w:left="56" w:right="49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Відрізняються </w:t>
            </w:r>
            <w:proofErr w:type="spellStart"/>
            <w:r>
              <w:rPr>
                <w:color w:val="231F20"/>
                <w:sz w:val="18"/>
              </w:rPr>
              <w:t>багатоманіт-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ністю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типів: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поштові,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теле-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фонні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персональні,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групові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інтерв’ю.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spacing w:line="232" w:lineRule="auto"/>
              <w:ind w:left="56"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Капіталізують відчуття </w:t>
            </w:r>
            <w:proofErr w:type="spellStart"/>
            <w:r>
              <w:rPr>
                <w:color w:val="231F20"/>
                <w:w w:val="105"/>
                <w:sz w:val="18"/>
              </w:rPr>
              <w:t>за-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доволення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людини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від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ви-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словлення</w:t>
            </w:r>
            <w:proofErr w:type="spellEnd"/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власної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думки.</w:t>
            </w:r>
          </w:p>
        </w:tc>
        <w:tc>
          <w:tcPr>
            <w:tcW w:w="2464" w:type="dxa"/>
          </w:tcPr>
          <w:p w:rsidR="007E049E" w:rsidRDefault="007E049E" w:rsidP="00A0545B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spacing w:before="23"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Респонденти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можуть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го-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ворити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правди,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оскільки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пам’ятають чогось точно або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прагнуть виглядати кращими,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ніж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вони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є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насправді.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Жорсткість інструментарію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змоги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поглиблено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з’ясувати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експресивність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силу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почуттів.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7"/>
              </w:numPr>
              <w:tabs>
                <w:tab w:val="left" w:pos="280"/>
              </w:tabs>
              <w:spacing w:line="200" w:lineRule="exact"/>
              <w:ind w:right="50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Не ті, які потрібні, </w:t>
            </w:r>
            <w:proofErr w:type="spellStart"/>
            <w:r>
              <w:rPr>
                <w:color w:val="231F20"/>
                <w:w w:val="105"/>
                <w:sz w:val="18"/>
              </w:rPr>
              <w:t>запи-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тання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можуть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ставитися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тим,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яким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потрібно,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людям.</w:t>
            </w:r>
          </w:p>
        </w:tc>
      </w:tr>
    </w:tbl>
    <w:p w:rsidR="007E049E" w:rsidRDefault="007E049E" w:rsidP="007E049E">
      <w:pPr>
        <w:pStyle w:val="a3"/>
        <w:spacing w:before="5"/>
        <w:ind w:left="0" w:firstLine="0"/>
        <w:jc w:val="left"/>
        <w:rPr>
          <w:i/>
          <w:sz w:val="20"/>
        </w:rPr>
      </w:pPr>
    </w:p>
    <w:p w:rsidR="007E049E" w:rsidRDefault="007E049E" w:rsidP="007E049E">
      <w:pPr>
        <w:spacing w:before="1"/>
        <w:ind w:left="225"/>
        <w:rPr>
          <w:b/>
          <w:sz w:val="18"/>
        </w:rPr>
      </w:pPr>
      <w:r>
        <w:rPr>
          <w:i/>
          <w:color w:val="231F20"/>
          <w:spacing w:val="-1"/>
          <w:w w:val="105"/>
          <w:sz w:val="18"/>
        </w:rPr>
        <w:t>Таблиця</w:t>
      </w:r>
      <w:r>
        <w:rPr>
          <w:i/>
          <w:color w:val="231F20"/>
          <w:spacing w:val="-8"/>
          <w:w w:val="105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2.</w:t>
      </w:r>
      <w:r>
        <w:rPr>
          <w:i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Переваги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та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недоліки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методів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неформалізованих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досліджень</w:t>
      </w:r>
    </w:p>
    <w:p w:rsidR="007E049E" w:rsidRDefault="007E049E" w:rsidP="007E049E">
      <w:pPr>
        <w:rPr>
          <w:sz w:val="18"/>
        </w:rPr>
        <w:sectPr w:rsidR="007E049E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9"/>
            <w:col w:w="6474"/>
          </w:cols>
        </w:sectPr>
      </w:pPr>
    </w:p>
    <w:p w:rsidR="007E049E" w:rsidRDefault="007E049E" w:rsidP="007E049E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827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473"/>
        <w:gridCol w:w="2473"/>
      </w:tblGrid>
      <w:tr w:rsidR="007E049E" w:rsidTr="006409BD">
        <w:trPr>
          <w:trHeight w:val="225"/>
        </w:trPr>
        <w:tc>
          <w:tcPr>
            <w:tcW w:w="1289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355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Методи</w:t>
            </w:r>
          </w:p>
        </w:tc>
        <w:tc>
          <w:tcPr>
            <w:tcW w:w="2473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852" w:right="84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«Плюси»</w:t>
            </w:r>
          </w:p>
        </w:tc>
        <w:tc>
          <w:tcPr>
            <w:tcW w:w="2473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852" w:right="8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«Мінуси»</w:t>
            </w:r>
          </w:p>
        </w:tc>
      </w:tr>
      <w:tr w:rsidR="007E049E" w:rsidTr="006409BD">
        <w:trPr>
          <w:trHeight w:val="1040"/>
        </w:trPr>
        <w:tc>
          <w:tcPr>
            <w:tcW w:w="1289" w:type="dxa"/>
          </w:tcPr>
          <w:p w:rsidR="007E049E" w:rsidRDefault="007E049E" w:rsidP="006409BD">
            <w:pPr>
              <w:pStyle w:val="TableParagraph"/>
              <w:spacing w:before="18" w:line="203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Непомітні/</w:t>
            </w:r>
          </w:p>
          <w:p w:rsidR="007E049E" w:rsidRDefault="007E049E" w:rsidP="006409B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«ненав’язливі»</w:t>
            </w:r>
          </w:p>
        </w:tc>
        <w:tc>
          <w:tcPr>
            <w:tcW w:w="2473" w:type="dxa"/>
          </w:tcPr>
          <w:p w:rsidR="007E049E" w:rsidRDefault="007E049E" w:rsidP="00A0545B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before="23" w:line="232" w:lineRule="auto"/>
              <w:ind w:right="228" w:firstLine="0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Немає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втручання,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яке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не-</w:t>
            </w:r>
            <w:proofErr w:type="spellEnd"/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покоїть</w:t>
            </w:r>
            <w:proofErr w:type="spellEnd"/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громадськість.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line="197" w:lineRule="exact"/>
              <w:ind w:left="230" w:hanging="1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Є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матеріальні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докази.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line="200" w:lineRule="exact"/>
              <w:ind w:right="76" w:firstLine="0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Можуть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бути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менш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затрат-</w:t>
            </w:r>
            <w:proofErr w:type="spellEnd"/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ні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більш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зручні.</w:t>
            </w:r>
          </w:p>
        </w:tc>
        <w:tc>
          <w:tcPr>
            <w:tcW w:w="2473" w:type="dxa"/>
          </w:tcPr>
          <w:p w:rsidR="007E049E" w:rsidRDefault="007E049E" w:rsidP="00A0545B">
            <w:pPr>
              <w:pStyle w:val="TableParagraph"/>
              <w:numPr>
                <w:ilvl w:val="0"/>
                <w:numId w:val="25"/>
              </w:numPr>
              <w:tabs>
                <w:tab w:val="left" w:pos="230"/>
              </w:tabs>
              <w:spacing w:before="23" w:line="232" w:lineRule="auto"/>
              <w:ind w:right="390" w:hanging="43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Систематичні </w:t>
            </w:r>
            <w:r>
              <w:rPr>
                <w:color w:val="231F20"/>
                <w:spacing w:val="-1"/>
                <w:w w:val="105"/>
                <w:sz w:val="18"/>
              </w:rPr>
              <w:t>помилки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дослідника.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5"/>
              </w:numPr>
              <w:tabs>
                <w:tab w:val="left" w:pos="230"/>
              </w:tabs>
              <w:spacing w:line="232" w:lineRule="auto"/>
              <w:ind w:left="55" w:right="9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Помилки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того,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хто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веде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за-</w:t>
            </w:r>
            <w:proofErr w:type="spellEnd"/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писи</w:t>
            </w:r>
            <w:proofErr w:type="spellEnd"/>
            <w:r>
              <w:rPr>
                <w:color w:val="231F20"/>
                <w:w w:val="105"/>
                <w:sz w:val="18"/>
              </w:rPr>
              <w:t>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5"/>
              </w:numPr>
              <w:tabs>
                <w:tab w:val="left" w:pos="230"/>
              </w:tabs>
              <w:spacing w:line="196" w:lineRule="exact"/>
              <w:ind w:left="229" w:hanging="175"/>
              <w:rPr>
                <w:sz w:val="18"/>
              </w:rPr>
            </w:pPr>
            <w:r>
              <w:rPr>
                <w:color w:val="231F20"/>
                <w:sz w:val="18"/>
              </w:rPr>
              <w:t>Фіксованість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даних.</w:t>
            </w:r>
          </w:p>
        </w:tc>
      </w:tr>
      <w:tr w:rsidR="007E049E" w:rsidTr="006409BD">
        <w:trPr>
          <w:trHeight w:val="1838"/>
        </w:trPr>
        <w:tc>
          <w:tcPr>
            <w:tcW w:w="1289" w:type="dxa"/>
          </w:tcPr>
          <w:p w:rsidR="007E049E" w:rsidRDefault="007E049E" w:rsidP="006409BD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Аудити</w:t>
            </w:r>
          </w:p>
        </w:tc>
        <w:tc>
          <w:tcPr>
            <w:tcW w:w="2473" w:type="dxa"/>
            <w:tcBorders>
              <w:bottom w:val="single" w:sz="4" w:space="0" w:color="231F20"/>
            </w:tcBorders>
          </w:tcPr>
          <w:p w:rsidR="007E049E" w:rsidRDefault="007E049E" w:rsidP="00A054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23" w:line="232" w:lineRule="auto"/>
              <w:ind w:right="163" w:firstLine="0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Дають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можливість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вияви-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«проблеми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виконання».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32" w:lineRule="auto"/>
              <w:ind w:right="16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Можуть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виявити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гальма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комунікаційному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ланцюгу.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32" w:lineRule="auto"/>
              <w:ind w:right="9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Допомагають розвиткові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іміджу,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який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мають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різні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гру-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пи</w:t>
            </w:r>
            <w:proofErr w:type="spellEnd"/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громадськості.</w:t>
            </w:r>
          </w:p>
        </w:tc>
        <w:tc>
          <w:tcPr>
            <w:tcW w:w="2473" w:type="dxa"/>
            <w:tcBorders>
              <w:bottom w:val="single" w:sz="4" w:space="0" w:color="231F20"/>
            </w:tcBorders>
          </w:tcPr>
          <w:p w:rsidR="007E049E" w:rsidRDefault="007E049E" w:rsidP="00A0545B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spacing w:before="23" w:line="232" w:lineRule="auto"/>
              <w:ind w:right="213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Особлива чутливість до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ефекту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«піддослідного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кро-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лика» – очікування заходів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покарання.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spacing w:line="232" w:lineRule="auto"/>
              <w:ind w:right="139" w:firstLine="0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Чутливість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до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питань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кон-</w:t>
            </w:r>
            <w:proofErr w:type="spellEnd"/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фіденційності</w:t>
            </w:r>
            <w:proofErr w:type="spellEnd"/>
            <w:r>
              <w:rPr>
                <w:color w:val="231F20"/>
                <w:w w:val="105"/>
                <w:sz w:val="18"/>
              </w:rPr>
              <w:t>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spacing w:line="200" w:lineRule="exact"/>
              <w:ind w:right="7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Люди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меншою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науковою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підготовкою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можуть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соціаль-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</w:t>
            </w:r>
            <w:proofErr w:type="spellEnd"/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неадекватно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відреагувати.</w:t>
            </w:r>
          </w:p>
        </w:tc>
      </w:tr>
      <w:tr w:rsidR="007E049E" w:rsidTr="006409BD">
        <w:trPr>
          <w:trHeight w:val="1235"/>
        </w:trPr>
        <w:tc>
          <w:tcPr>
            <w:tcW w:w="1289" w:type="dxa"/>
            <w:tcBorders>
              <w:bottom w:val="single" w:sz="4" w:space="0" w:color="231F20"/>
            </w:tcBorders>
          </w:tcPr>
          <w:p w:rsidR="007E049E" w:rsidRDefault="007E049E" w:rsidP="006409BD">
            <w:pPr>
              <w:pStyle w:val="TableParagraph"/>
              <w:spacing w:before="21" w:line="232" w:lineRule="auto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Аналіз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пабліситі</w:t>
            </w:r>
          </w:p>
        </w:tc>
        <w:tc>
          <w:tcPr>
            <w:tcW w:w="2473" w:type="dxa"/>
            <w:tcBorders>
              <w:top w:val="single" w:sz="4" w:space="0" w:color="231F20"/>
              <w:bottom w:val="single" w:sz="4" w:space="0" w:color="231F20"/>
            </w:tcBorders>
          </w:tcPr>
          <w:p w:rsidR="007E049E" w:rsidRDefault="007E049E" w:rsidP="00A0545B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before="21" w:line="232" w:lineRule="auto"/>
              <w:ind w:right="3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Виявляє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очевидність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зу-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силь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що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докладаються.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00" w:lineRule="exact"/>
              <w:ind w:left="230" w:hanging="175"/>
              <w:rPr>
                <w:sz w:val="18"/>
              </w:rPr>
            </w:pPr>
            <w:r>
              <w:rPr>
                <w:color w:val="231F20"/>
                <w:sz w:val="18"/>
              </w:rPr>
              <w:t>Підказує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інші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можливості.</w:t>
            </w:r>
          </w:p>
        </w:tc>
        <w:tc>
          <w:tcPr>
            <w:tcW w:w="2473" w:type="dxa"/>
            <w:tcBorders>
              <w:top w:val="single" w:sz="4" w:space="0" w:color="231F20"/>
              <w:bottom w:val="single" w:sz="4" w:space="0" w:color="231F20"/>
            </w:tcBorders>
          </w:tcPr>
          <w:p w:rsidR="007E049E" w:rsidRDefault="007E049E" w:rsidP="00A0545B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spacing w:before="21" w:line="232" w:lineRule="auto"/>
              <w:ind w:right="1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Те ж саме, що й у випадках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використання</w:t>
            </w:r>
          </w:p>
          <w:p w:rsidR="007E049E" w:rsidRDefault="007E049E" w:rsidP="006409BD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«ненав’язливих»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методів.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spacing w:line="200" w:lineRule="exact"/>
              <w:ind w:left="229" w:hanging="175"/>
              <w:rPr>
                <w:sz w:val="18"/>
              </w:rPr>
            </w:pPr>
            <w:r>
              <w:rPr>
                <w:color w:val="231F20"/>
                <w:sz w:val="18"/>
              </w:rPr>
              <w:t>Неповна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документація.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spacing w:line="200" w:lineRule="exact"/>
              <w:ind w:right="37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є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засобом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впливу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аудиторію.</w:t>
            </w:r>
          </w:p>
        </w:tc>
      </w:tr>
    </w:tbl>
    <w:p w:rsidR="007E049E" w:rsidRDefault="007E049E" w:rsidP="007E049E">
      <w:pPr>
        <w:spacing w:line="200" w:lineRule="exact"/>
        <w:rPr>
          <w:sz w:val="18"/>
        </w:rPr>
        <w:sectPr w:rsidR="007E049E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7E049E" w:rsidRDefault="007E049E" w:rsidP="007E049E">
      <w:pPr>
        <w:pStyle w:val="3"/>
        <w:spacing w:before="52"/>
      </w:pPr>
      <w:bookmarkStart w:id="7" w:name="_TOC_250056"/>
      <w:r>
        <w:rPr>
          <w:color w:val="231F20"/>
        </w:rPr>
        <w:lastRenderedPageBreak/>
        <w:t>6. Спеціальні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методи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дослідницької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20"/>
        </w:rPr>
        <w:t xml:space="preserve"> </w:t>
      </w:r>
      <w:bookmarkEnd w:id="7"/>
      <w:r>
        <w:rPr>
          <w:color w:val="231F20"/>
        </w:rPr>
        <w:t>PR</w:t>
      </w:r>
    </w:p>
    <w:p w:rsidR="007E049E" w:rsidRDefault="007E049E" w:rsidP="007E049E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 xml:space="preserve">У сфері PR зазвичай виокремлюють такі спеціальні методи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слідницької</w:t>
      </w:r>
      <w:proofErr w:type="spellEnd"/>
      <w:r>
        <w:rPr>
          <w:color w:val="231F20"/>
        </w:rPr>
        <w:t xml:space="preserve"> роботи, де так чи інакше використовується </w:t>
      </w:r>
      <w:proofErr w:type="spellStart"/>
      <w:r>
        <w:rPr>
          <w:color w:val="231F20"/>
        </w:rPr>
        <w:t>соціологіч-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інструментарій: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line="240" w:lineRule="exact"/>
        <w:ind w:hanging="285"/>
        <w:rPr>
          <w:sz w:val="21"/>
        </w:rPr>
      </w:pPr>
      <w:r>
        <w:rPr>
          <w:color w:val="231F20"/>
          <w:sz w:val="21"/>
        </w:rPr>
        <w:t>моніторинг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ситуації,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склалася;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PR-аудит;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комунікаційний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аудит;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соціальний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аудит;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ситуаційний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аналіз;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маркетингові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дослідження.</w:t>
      </w:r>
    </w:p>
    <w:p w:rsidR="007E049E" w:rsidRDefault="007E049E" w:rsidP="007E049E">
      <w:pPr>
        <w:pStyle w:val="a3"/>
        <w:spacing w:before="16"/>
        <w:ind w:left="394" w:firstLine="0"/>
        <w:jc w:val="left"/>
      </w:pPr>
      <w:r>
        <w:rPr>
          <w:color w:val="231F20"/>
        </w:rPr>
        <w:t>Розглянемо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методи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аналітичної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докладніше.</w:t>
      </w:r>
    </w:p>
    <w:p w:rsidR="007E049E" w:rsidRDefault="007E049E" w:rsidP="007E049E">
      <w:pPr>
        <w:pStyle w:val="a3"/>
        <w:spacing w:before="7"/>
        <w:ind w:left="0" w:firstLine="0"/>
        <w:jc w:val="left"/>
        <w:rPr>
          <w:sz w:val="28"/>
        </w:rPr>
      </w:pPr>
    </w:p>
    <w:p w:rsidR="007E049E" w:rsidRDefault="007E049E" w:rsidP="007E049E">
      <w:pPr>
        <w:pStyle w:val="5"/>
      </w:pPr>
      <w:bookmarkStart w:id="8" w:name="_TOC_250055"/>
      <w:r>
        <w:rPr>
          <w:color w:val="231F20"/>
          <w:w w:val="105"/>
        </w:rPr>
        <w:t>Моніторинг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ситуації,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"/>
          <w:w w:val="105"/>
        </w:rPr>
        <w:t xml:space="preserve"> </w:t>
      </w:r>
      <w:bookmarkEnd w:id="8"/>
      <w:r>
        <w:rPr>
          <w:color w:val="231F20"/>
          <w:w w:val="105"/>
        </w:rPr>
        <w:t>склалася</w:t>
      </w:r>
    </w:p>
    <w:p w:rsidR="007E049E" w:rsidRDefault="007E049E" w:rsidP="007E049E">
      <w:pPr>
        <w:pStyle w:val="a3"/>
        <w:spacing w:before="185" w:line="256" w:lineRule="auto"/>
        <w:ind w:right="38"/>
      </w:pPr>
      <w:r>
        <w:rPr>
          <w:color w:val="231F20"/>
          <w:w w:val="105"/>
        </w:rPr>
        <w:t>Це найпоширеніший метод аналітичної роботи у царині PR.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прагне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динамічною,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відкритою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систе-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мою, яка постійно реагує на зміни в своєму оточенні, тримає руку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пульсі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життя.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надійними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плані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пов-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ноцінних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формалізованих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соціологічних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складні, як правило, потребують великих затрат, що не кожна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ганізація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собі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дозволити.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</w:rPr>
        <w:t xml:space="preserve">З огляду на це організації часто вдаються до різних моделей </w:t>
      </w:r>
      <w:proofErr w:type="spellStart"/>
      <w:r>
        <w:rPr>
          <w:color w:val="231F20"/>
        </w:rPr>
        <w:t>ска-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нування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найближчого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середовища.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b/>
          <w:color w:val="231F20"/>
          <w:w w:val="105"/>
        </w:rPr>
        <w:t>а)</w:t>
      </w:r>
      <w:r>
        <w:rPr>
          <w:b/>
          <w:color w:val="231F20"/>
          <w:spacing w:val="-16"/>
          <w:w w:val="105"/>
        </w:rPr>
        <w:t xml:space="preserve"> </w:t>
      </w:r>
      <w:r>
        <w:rPr>
          <w:b/>
          <w:i/>
          <w:color w:val="231F20"/>
          <w:w w:val="105"/>
        </w:rPr>
        <w:t>Одноразове</w:t>
      </w:r>
      <w:r>
        <w:rPr>
          <w:b/>
          <w:i/>
          <w:color w:val="231F20"/>
          <w:spacing w:val="-16"/>
          <w:w w:val="105"/>
        </w:rPr>
        <w:t xml:space="preserve"> </w:t>
      </w:r>
      <w:r>
        <w:rPr>
          <w:b/>
          <w:i/>
          <w:color w:val="231F20"/>
          <w:w w:val="105"/>
        </w:rPr>
        <w:t>сканування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експрес-метод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для з’ясування конкретної ситуації, наприклад, у разі виникнення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екстремального перебігу подій, запровадження нового </w:t>
      </w:r>
      <w:proofErr w:type="spellStart"/>
      <w:r>
        <w:rPr>
          <w:color w:val="231F20"/>
          <w:w w:val="105"/>
        </w:rPr>
        <w:t>законодав-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чого акта або коли конкуруюча на ринку організація запроваджує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якісно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послугу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(пропонує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новий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товар).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ґатунку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неочікувані.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За таких обставин організація зосереджує свою увагу на </w:t>
      </w:r>
      <w:proofErr w:type="spellStart"/>
      <w:r>
        <w:rPr>
          <w:color w:val="231F20"/>
          <w:w w:val="105"/>
        </w:rPr>
        <w:t>пошу-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ках</w:t>
      </w:r>
      <w:proofErr w:type="spellEnd"/>
      <w:r>
        <w:rPr>
          <w:color w:val="231F20"/>
          <w:w w:val="105"/>
        </w:rPr>
        <w:t xml:space="preserve"> аналогічних подій, що мали місце в минулому, й таким чином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намагається знайти відповідь на запитання «Як реагувати?». Але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така модель не придатна для виявлення початку тривалої кризи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довгострокового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планування.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b/>
          <w:color w:val="231F20"/>
          <w:spacing w:val="-1"/>
          <w:w w:val="105"/>
        </w:rPr>
        <w:t>б)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i/>
          <w:color w:val="231F20"/>
          <w:spacing w:val="-1"/>
          <w:w w:val="105"/>
        </w:rPr>
        <w:t>Періодичне</w:t>
      </w:r>
      <w:r>
        <w:rPr>
          <w:b/>
          <w:i/>
          <w:color w:val="231F20"/>
          <w:spacing w:val="-12"/>
          <w:w w:val="105"/>
        </w:rPr>
        <w:t xml:space="preserve"> </w:t>
      </w:r>
      <w:r>
        <w:rPr>
          <w:b/>
          <w:i/>
          <w:color w:val="231F20"/>
          <w:spacing w:val="-1"/>
          <w:w w:val="105"/>
        </w:rPr>
        <w:t>сканування.</w:t>
      </w:r>
      <w:r>
        <w:rPr>
          <w:b/>
          <w:i/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більш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загальний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систематизо-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ваний</w:t>
      </w:r>
      <w:proofErr w:type="spellEnd"/>
      <w:r>
        <w:rPr>
          <w:color w:val="231F20"/>
        </w:rPr>
        <w:t xml:space="preserve"> підхід порівняно з попереднім. Його використовують як метод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моніторингу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тривалих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специфічних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процесів,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потребують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відпові-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  <w:w w:val="105"/>
        </w:rPr>
        <w:t>дальних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рішень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боку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організації.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такого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сканування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вдаються,</w:t>
      </w:r>
    </w:p>
    <w:p w:rsidR="007E049E" w:rsidRDefault="007E049E" w:rsidP="007E049E">
      <w:pPr>
        <w:pStyle w:val="a3"/>
        <w:spacing w:before="58" w:line="252" w:lineRule="auto"/>
        <w:ind w:right="130" w:firstLine="0"/>
      </w:pPr>
      <w:r>
        <w:br w:type="column"/>
      </w:r>
      <w:r>
        <w:rPr>
          <w:color w:val="231F20"/>
        </w:rPr>
        <w:lastRenderedPageBreak/>
        <w:t>коли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відстежити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ставлення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споживачів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товарів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послуг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ор-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spacing w:val="-3"/>
          <w:w w:val="105"/>
        </w:rPr>
        <w:t>ганізації</w:t>
      </w:r>
      <w:proofErr w:type="spellEnd"/>
      <w:r>
        <w:rPr>
          <w:color w:val="231F20"/>
          <w:spacing w:val="-3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пошуків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нових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підходів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реклами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послуг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товарів,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готуються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ринок,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підготовки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зміни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стратегії.</w:t>
      </w:r>
    </w:p>
    <w:p w:rsidR="007E049E" w:rsidRDefault="007E049E" w:rsidP="007E049E">
      <w:pPr>
        <w:pStyle w:val="a3"/>
        <w:spacing w:before="1" w:line="252" w:lineRule="auto"/>
        <w:ind w:right="127"/>
      </w:pPr>
      <w:r>
        <w:rPr>
          <w:b/>
          <w:color w:val="231F20"/>
          <w:w w:val="105"/>
        </w:rPr>
        <w:t>в)</w:t>
      </w:r>
      <w:r>
        <w:rPr>
          <w:b/>
          <w:color w:val="231F20"/>
          <w:spacing w:val="-10"/>
          <w:w w:val="105"/>
        </w:rPr>
        <w:t xml:space="preserve"> </w:t>
      </w:r>
      <w:r>
        <w:rPr>
          <w:b/>
          <w:i/>
          <w:color w:val="231F20"/>
          <w:w w:val="105"/>
        </w:rPr>
        <w:t>Систематичне</w:t>
      </w:r>
      <w:r>
        <w:rPr>
          <w:b/>
          <w:i/>
          <w:color w:val="231F20"/>
          <w:spacing w:val="-11"/>
          <w:w w:val="105"/>
        </w:rPr>
        <w:t xml:space="preserve"> </w:t>
      </w:r>
      <w:r>
        <w:rPr>
          <w:b/>
          <w:i/>
          <w:color w:val="231F20"/>
          <w:w w:val="105"/>
        </w:rPr>
        <w:t>сканування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однієї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вузької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проблеми,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ширшого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впливають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потребують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принципових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перспективу.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модель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пе-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редбачає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безперервне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загальної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політичної,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економічної,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соціальної, техніко-технологічної ситуацій. (Див. схему 3.2 – аналіз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PEST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на прикладі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загальної ситуації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Україні,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де </w:t>
      </w:r>
      <w:r>
        <w:rPr>
          <w:b/>
          <w:color w:val="231F20"/>
        </w:rPr>
        <w:t>P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 xml:space="preserve">політичні </w:t>
      </w:r>
      <w:proofErr w:type="spellStart"/>
      <w:r>
        <w:rPr>
          <w:color w:val="231F20"/>
        </w:rPr>
        <w:t>змін-</w:t>
      </w:r>
      <w:proofErr w:type="spellEnd"/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ні,</w:t>
      </w:r>
      <w:r>
        <w:rPr>
          <w:color w:val="231F20"/>
          <w:spacing w:val="-13"/>
          <w:w w:val="105"/>
        </w:rPr>
        <w:t xml:space="preserve"> </w:t>
      </w:r>
      <w:r>
        <w:rPr>
          <w:b/>
          <w:color w:val="231F20"/>
          <w:spacing w:val="-1"/>
          <w:w w:val="105"/>
        </w:rPr>
        <w:t>E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spacing w:val="-1"/>
          <w:w w:val="105"/>
        </w:rPr>
        <w:t>–</w:t>
      </w:r>
      <w:r>
        <w:rPr>
          <w:b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економічні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змінні</w:t>
      </w:r>
      <w:r>
        <w:rPr>
          <w:b/>
          <w:color w:val="231F20"/>
          <w:spacing w:val="-1"/>
          <w:w w:val="105"/>
        </w:rPr>
        <w:t>,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S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–</w:t>
      </w:r>
      <w:r>
        <w:rPr>
          <w:b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соціальні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змінні,</w:t>
      </w:r>
      <w:r>
        <w:rPr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T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–</w:t>
      </w:r>
      <w:r>
        <w:rPr>
          <w:b/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техніко-техноло-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гічні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змінні.)</w:t>
      </w:r>
    </w:p>
    <w:p w:rsidR="007E049E" w:rsidRDefault="007E049E" w:rsidP="007E049E">
      <w:pPr>
        <w:pStyle w:val="a3"/>
        <w:spacing w:before="4" w:line="252" w:lineRule="auto"/>
        <w:ind w:right="127"/>
      </w:pPr>
      <w:r>
        <w:rPr>
          <w:color w:val="231F20"/>
          <w:w w:val="105"/>
        </w:rPr>
        <w:t>Головне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тенденцій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країни,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екстраполя-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ція</w:t>
      </w:r>
      <w:proofErr w:type="spellEnd"/>
      <w:r>
        <w:rPr>
          <w:color w:val="231F20"/>
          <w:w w:val="105"/>
        </w:rPr>
        <w:t xml:space="preserve"> на майбутнє, підготовка до ухвалення принципових рішень,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здатних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зачепити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підрозділів,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життєдіяль-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ність</w:t>
      </w:r>
      <w:proofErr w:type="spellEnd"/>
      <w:r>
        <w:rPr>
          <w:color w:val="231F20"/>
        </w:rPr>
        <w:t xml:space="preserve"> організації загалом у більш віддаленій перспективі. 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кожної тенденції періодично готують звіти. Скажімо, якщо </w:t>
      </w:r>
      <w:proofErr w:type="spellStart"/>
      <w:r>
        <w:rPr>
          <w:color w:val="231F20"/>
        </w:rPr>
        <w:t>увираз-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ниться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поворот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Євроінтеграції,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даватимуться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взнаки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приєднан-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 України до Світової організації торгівлі (СОТ), жорсткість </w:t>
      </w:r>
      <w:proofErr w:type="spellStart"/>
      <w:r>
        <w:rPr>
          <w:color w:val="231F20"/>
        </w:rPr>
        <w:t>конт-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ролю</w:t>
      </w:r>
      <w:proofErr w:type="spellEnd"/>
      <w:r>
        <w:rPr>
          <w:color w:val="231F20"/>
        </w:rPr>
        <w:t xml:space="preserve"> за правилами міжнародної торгівлі, переорієнтація в політиці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уряду щодо приватизації, зростання тенденції до соціальної </w:t>
      </w:r>
      <w:proofErr w:type="spellStart"/>
      <w:r>
        <w:rPr>
          <w:color w:val="231F20"/>
          <w:w w:val="105"/>
        </w:rPr>
        <w:t>від-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повідальності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бізнесу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обов’язково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водити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відома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керівництва,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відповідні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коректи-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E049E" w:rsidRDefault="007E049E" w:rsidP="007E049E">
      <w:pPr>
        <w:pStyle w:val="a3"/>
        <w:spacing w:before="2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56"/>
      </w:tblGrid>
      <w:tr w:rsidR="007E049E" w:rsidTr="006409BD">
        <w:trPr>
          <w:trHeight w:val="1234"/>
        </w:trPr>
        <w:tc>
          <w:tcPr>
            <w:tcW w:w="2977" w:type="dxa"/>
          </w:tcPr>
          <w:p w:rsidR="007E049E" w:rsidRDefault="007E049E" w:rsidP="006409BD">
            <w:pPr>
              <w:pStyle w:val="TableParagraph"/>
              <w:spacing w:before="11" w:line="205" w:lineRule="exact"/>
              <w:ind w:left="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w w:val="90"/>
                <w:sz w:val="18"/>
              </w:rPr>
              <w:t>Політичні</w:t>
            </w:r>
            <w:r>
              <w:rPr>
                <w:rFonts w:ascii="Arial" w:hAns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18"/>
              </w:rPr>
              <w:t>змінні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00" w:lineRule="exact"/>
              <w:ind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Політична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нестабільність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00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Загострення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стосунків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із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Росією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00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Перегляд</w:t>
            </w:r>
            <w:r>
              <w:rPr>
                <w:rFonts w:ascii="Franklin Gothic Medium" w:hAnsi="Franklin Gothic Medium"/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законів,</w:t>
            </w:r>
            <w:r>
              <w:rPr>
                <w:rFonts w:ascii="Franklin Gothic Medium" w:hAnsi="Franklin Gothic Medium"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правил,</w:t>
            </w:r>
            <w:r>
              <w:rPr>
                <w:rFonts w:ascii="Franklin Gothic Medium" w:hAnsi="Franklin Gothic Medium"/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норм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00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proofErr w:type="spellStart"/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Євроорієнтація</w:t>
            </w:r>
            <w:proofErr w:type="spellEnd"/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,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ПДЧ</w:t>
            </w:r>
            <w:r>
              <w:rPr>
                <w:rFonts w:ascii="Franklin Gothic Medium" w:hAnsi="Franklin Gothic Medium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щодо</w:t>
            </w:r>
            <w:r>
              <w:rPr>
                <w:rFonts w:ascii="Franklin Gothic Medium" w:hAnsi="Franklin Gothic Medium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НАТО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197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Інше</w:t>
            </w:r>
          </w:p>
        </w:tc>
        <w:tc>
          <w:tcPr>
            <w:tcW w:w="3256" w:type="dxa"/>
          </w:tcPr>
          <w:p w:rsidR="007E049E" w:rsidRDefault="007E049E" w:rsidP="006409BD">
            <w:pPr>
              <w:pStyle w:val="TableParagraph"/>
              <w:spacing w:before="11" w:line="205" w:lineRule="exac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95"/>
                <w:sz w:val="18"/>
              </w:rPr>
              <w:t>Економічні</w:t>
            </w:r>
            <w:r>
              <w:rPr>
                <w:rFonts w:ascii="Arial" w:hAnsi="Arial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8"/>
              </w:rPr>
              <w:t>змінні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00" w:lineRule="exact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Розвиток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малого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середнього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бізнесу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00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Тіньова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економіка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00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Несприятливий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інвестиційний</w:t>
            </w:r>
            <w:r>
              <w:rPr>
                <w:rFonts w:ascii="Franklin Gothic Medium" w:hAnsi="Franklin Gothic Medium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клімат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00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Інфляція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197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Інше</w:t>
            </w:r>
          </w:p>
        </w:tc>
      </w:tr>
      <w:tr w:rsidR="007E049E" w:rsidTr="006409BD">
        <w:trPr>
          <w:trHeight w:val="1231"/>
        </w:trPr>
        <w:tc>
          <w:tcPr>
            <w:tcW w:w="2977" w:type="dxa"/>
            <w:tcBorders>
              <w:bottom w:val="single" w:sz="4" w:space="0" w:color="231F20"/>
            </w:tcBorders>
          </w:tcPr>
          <w:p w:rsidR="007E049E" w:rsidRDefault="007E049E" w:rsidP="006409BD">
            <w:pPr>
              <w:pStyle w:val="TableParagraph"/>
              <w:spacing w:before="11" w:line="205" w:lineRule="exact"/>
              <w:ind w:left="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w w:val="90"/>
                <w:sz w:val="18"/>
              </w:rPr>
              <w:t>Соціальні</w:t>
            </w:r>
            <w:r>
              <w:rPr>
                <w:rFonts w:ascii="Arial" w:hAnsi="Arial"/>
                <w:b/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18"/>
              </w:rPr>
              <w:t>змінні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00" w:lineRule="exact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Реформа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освіти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200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Пенсійна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реформа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1" w:line="235" w:lineRule="auto"/>
              <w:ind w:left="56" w:right="49" w:firstLine="0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 xml:space="preserve">Зростання соціальної </w:t>
            </w:r>
            <w:proofErr w:type="spellStart"/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відповідаль-</w:t>
            </w:r>
            <w:proofErr w:type="spellEnd"/>
            <w:r>
              <w:rPr>
                <w:rFonts w:ascii="Franklin Gothic Medium" w:hAnsi="Franklin Gothic Medium"/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color w:val="231F20"/>
                <w:sz w:val="18"/>
              </w:rPr>
              <w:t>ності</w:t>
            </w:r>
            <w:proofErr w:type="spellEnd"/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бізнесу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193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Інше</w:t>
            </w:r>
          </w:p>
        </w:tc>
        <w:tc>
          <w:tcPr>
            <w:tcW w:w="3256" w:type="dxa"/>
            <w:tcBorders>
              <w:bottom w:val="single" w:sz="4" w:space="0" w:color="231F20"/>
            </w:tcBorders>
          </w:tcPr>
          <w:p w:rsidR="007E049E" w:rsidRDefault="007E049E" w:rsidP="006409BD">
            <w:pPr>
              <w:pStyle w:val="TableParagraph"/>
              <w:spacing w:before="11" w:line="205" w:lineRule="exac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w w:val="90"/>
                <w:sz w:val="18"/>
              </w:rPr>
              <w:t>Техніко-технологічні</w:t>
            </w:r>
            <w:r>
              <w:rPr>
                <w:rFonts w:ascii="Arial" w:hAns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18"/>
              </w:rPr>
              <w:t>змінні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2" w:line="235" w:lineRule="auto"/>
              <w:ind w:right="48" w:hanging="1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Розвиток</w:t>
            </w:r>
            <w:r>
              <w:rPr>
                <w:rFonts w:ascii="Franklin Gothic Medium" w:hAnsi="Franklin Gothic Medium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новітніх</w:t>
            </w:r>
            <w:r>
              <w:rPr>
                <w:rFonts w:ascii="Franklin Gothic Medium" w:hAnsi="Franklin Gothic Medium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технологій</w:t>
            </w:r>
            <w:r>
              <w:rPr>
                <w:rFonts w:ascii="Franklin Gothic Medium" w:hAnsi="Franklin Gothic Medium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з</w:t>
            </w:r>
            <w:r>
              <w:rPr>
                <w:rFonts w:ascii="Franklin Gothic Medium" w:hAnsi="Franklin Gothic Medium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метою</w:t>
            </w:r>
            <w:r>
              <w:rPr>
                <w:rFonts w:ascii="Franklin Gothic Medium" w:hAnsi="Franklin Gothic Medium"/>
                <w:color w:val="231F20"/>
                <w:spacing w:val="-42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енергозбереження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199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Розвиток</w:t>
            </w:r>
            <w:r>
              <w:rPr>
                <w:rFonts w:ascii="Franklin Gothic Medium" w:hAnsi="Franklin Gothic Medium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комунікаційних</w:t>
            </w:r>
            <w:r>
              <w:rPr>
                <w:rFonts w:ascii="Franklin Gothic Medium" w:hAnsi="Franklin Gothic Medium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технологій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200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Зростання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технологічної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культури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195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Інше</w:t>
            </w:r>
          </w:p>
        </w:tc>
      </w:tr>
    </w:tbl>
    <w:p w:rsidR="007E049E" w:rsidRDefault="007E049E" w:rsidP="007E049E">
      <w:pPr>
        <w:spacing w:before="122"/>
        <w:ind w:left="578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3.2.</w:t>
      </w:r>
      <w:r>
        <w:rPr>
          <w:i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Аналіз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PEST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на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прикладі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загальної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ситуації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в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Україні</w:t>
      </w:r>
    </w:p>
    <w:p w:rsidR="007E049E" w:rsidRDefault="007E049E" w:rsidP="007E049E">
      <w:pPr>
        <w:pStyle w:val="5"/>
        <w:spacing w:before="222"/>
      </w:pPr>
      <w:bookmarkStart w:id="9" w:name="_TOC_250054"/>
      <w:bookmarkEnd w:id="9"/>
      <w:r>
        <w:rPr>
          <w:color w:val="231F20"/>
          <w:w w:val="105"/>
        </w:rPr>
        <w:t>PR-аудит</w:t>
      </w:r>
    </w:p>
    <w:p w:rsidR="007E049E" w:rsidRDefault="007E049E" w:rsidP="007E049E">
      <w:pPr>
        <w:pStyle w:val="a3"/>
        <w:spacing w:before="185" w:line="256" w:lineRule="auto"/>
        <w:ind w:right="126"/>
      </w:pPr>
      <w:r>
        <w:rPr>
          <w:color w:val="231F20"/>
        </w:rPr>
        <w:t>Це – широкомасштабні дослідження, під час яких за допомогою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різноманітних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неформалізованих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формалізованих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методів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вивча-</w:t>
      </w:r>
      <w:proofErr w:type="spellEnd"/>
    </w:p>
    <w:p w:rsidR="007E049E" w:rsidRDefault="007E049E" w:rsidP="007E049E">
      <w:pPr>
        <w:spacing w:line="256" w:lineRule="auto"/>
        <w:sectPr w:rsidR="007E049E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7E049E" w:rsidRDefault="007E049E" w:rsidP="007E049E">
      <w:pPr>
        <w:pStyle w:val="a3"/>
        <w:spacing w:before="58" w:line="256" w:lineRule="auto"/>
        <w:ind w:right="38" w:firstLine="0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2345690</wp:posOffset>
                </wp:positionV>
                <wp:extent cx="0" cy="101600"/>
                <wp:effectExtent l="12065" t="12065" r="6985" b="1016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184.7pt" to="215.4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1995170</wp:posOffset>
                </wp:positionV>
                <wp:extent cx="0" cy="101600"/>
                <wp:effectExtent l="12065" t="13970" r="6985" b="825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157.1pt" to="215.4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1644650</wp:posOffset>
                </wp:positionV>
                <wp:extent cx="0" cy="101600"/>
                <wp:effectExtent l="12065" t="6350" r="6985" b="63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129.5pt" to="215.4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1294130</wp:posOffset>
                </wp:positionV>
                <wp:extent cx="0" cy="101600"/>
                <wp:effectExtent l="12065" t="8255" r="6985" b="1397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101.9pt" to="215.4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3277870</wp:posOffset>
                </wp:positionV>
                <wp:extent cx="0" cy="125730"/>
                <wp:effectExtent l="7620" t="10795" r="11430" b="63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pt,258.1pt" to="321.6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1386205</wp:posOffset>
                </wp:positionH>
                <wp:positionV relativeFrom="paragraph">
                  <wp:posOffset>3277870</wp:posOffset>
                </wp:positionV>
                <wp:extent cx="0" cy="90170"/>
                <wp:effectExtent l="5080" t="10795" r="13970" b="1333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15pt,258.1pt" to="109.1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" strokecolor="#231f20" strokeweight=".25pt">
                <w10:wrap anchorx="page"/>
              </v:line>
            </w:pict>
          </mc:Fallback>
        </mc:AlternateConten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w w:val="105"/>
        </w:rPr>
        <w:t xml:space="preserve"> внутрішні та зовнішні пріоритетні й ключові групи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 xml:space="preserve">кості, стан зв’язків організації з ними. Мета такого аудиту – </w:t>
      </w:r>
      <w:proofErr w:type="spellStart"/>
      <w:r>
        <w:rPr>
          <w:color w:val="231F20"/>
        </w:rPr>
        <w:t>переві-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рити стан (здійснити інвентаризацію) різних груп громадськості,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зібрати інформацію про їхні установки й орієнтації стосовно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ганізації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планування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майбутніх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PR-програм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(див.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схему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3.3).</w:t>
      </w:r>
    </w:p>
    <w:p w:rsidR="007E049E" w:rsidRDefault="007E049E" w:rsidP="007E049E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187960</wp:posOffset>
                </wp:positionV>
                <wp:extent cx="1260475" cy="248920"/>
                <wp:effectExtent l="13335" t="13970" r="12065" b="13335"/>
                <wp:wrapTopAndBottom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43" w:line="199" w:lineRule="auto"/>
                              <w:ind w:left="184" w:right="179" w:firstLine="208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Взяти інтерв’ю 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керівників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організації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27" type="#_x0000_t202" style="position:absolute;margin-left:165.3pt;margin-top:14.8pt;width:99.25pt;height:19.6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43" w:line="199" w:lineRule="auto"/>
                        <w:ind w:left="184" w:right="179" w:firstLine="208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Взяти інтерв’ю 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керівників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організації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539115</wp:posOffset>
                </wp:positionV>
                <wp:extent cx="1260475" cy="248920"/>
                <wp:effectExtent l="13335" t="12700" r="12065" b="5080"/>
                <wp:wrapTopAndBottom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43" w:line="199" w:lineRule="auto"/>
                              <w:ind w:left="174" w:right="27" w:firstLine="238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Визначити мету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проведення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PR-аудиту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28" type="#_x0000_t202" style="position:absolute;margin-left:165.3pt;margin-top:42.45pt;width:99.25pt;height:19.6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43" w:line="199" w:lineRule="auto"/>
                        <w:ind w:left="174" w:right="27" w:firstLine="238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Визначити мету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проведення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PR-аудиту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889635</wp:posOffset>
                </wp:positionV>
                <wp:extent cx="1260475" cy="248920"/>
                <wp:effectExtent l="13335" t="10795" r="12065" b="6985"/>
                <wp:wrapTopAndBottom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43" w:line="199" w:lineRule="auto"/>
                              <w:ind w:left="393" w:right="268" w:hanging="121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Відібрати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конкретні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групи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для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аудиту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29" type="#_x0000_t202" style="position:absolute;margin-left:165.3pt;margin-top:70.05pt;width:99.25pt;height:19.6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43" w:line="199" w:lineRule="auto"/>
                        <w:ind w:left="393" w:right="268" w:hanging="121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Відібрати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конкретні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групи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для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аудиту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1240155</wp:posOffset>
                </wp:positionV>
                <wp:extent cx="1260475" cy="248920"/>
                <wp:effectExtent l="13335" t="8890" r="12065" b="8890"/>
                <wp:wrapTopAndBottom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43" w:line="199" w:lineRule="auto"/>
                              <w:ind w:left="184" w:right="179" w:firstLine="133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7"/>
                              </w:rPr>
                              <w:t xml:space="preserve">Узгодити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7"/>
                              </w:rPr>
                              <w:t>методику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аудиту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по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кожній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групі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0" type="#_x0000_t202" style="position:absolute;margin-left:165.3pt;margin-top:97.65pt;width:99.25pt;height:19.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43" w:line="199" w:lineRule="auto"/>
                        <w:ind w:left="184" w:right="179" w:firstLine="133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7"/>
                        </w:rPr>
                        <w:t xml:space="preserve">Узгодити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7"/>
                        </w:rPr>
                        <w:t>методику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аудиту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по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кожній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групі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1588770</wp:posOffset>
                </wp:positionV>
                <wp:extent cx="3960495" cy="833755"/>
                <wp:effectExtent l="3810" t="5080" r="7620" b="8890"/>
                <wp:wrapTopAndBottom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833755"/>
                          <a:chOff x="1191" y="2502"/>
                          <a:chExt cx="6237" cy="1313"/>
                        </a:xfrm>
                      </wpg:grpSpPr>
                      <wps:wsp>
                        <wps:cNvPr id="54" name="AutoShape 54"/>
                        <wps:cNvSpPr>
                          <a:spLocks/>
                        </wps:cNvSpPr>
                        <wps:spPr bwMode="auto">
                          <a:xfrm>
                            <a:off x="4308" y="2896"/>
                            <a:ext cx="2124" cy="349"/>
                          </a:xfrm>
                          <a:custGeom>
                            <a:avLst/>
                            <a:gdLst>
                              <a:gd name="T0" fmla="+- 0 4309 4309"/>
                              <a:gd name="T1" fmla="*/ T0 w 2124"/>
                              <a:gd name="T2" fmla="+- 0 2897 2897"/>
                              <a:gd name="T3" fmla="*/ 2897 h 349"/>
                              <a:gd name="T4" fmla="+- 0 4309 4309"/>
                              <a:gd name="T5" fmla="*/ T4 w 2124"/>
                              <a:gd name="T6" fmla="+- 0 3054 2897"/>
                              <a:gd name="T7" fmla="*/ 3054 h 349"/>
                              <a:gd name="T8" fmla="+- 0 6432 4309"/>
                              <a:gd name="T9" fmla="*/ T8 w 2124"/>
                              <a:gd name="T10" fmla="+- 0 3053 2897"/>
                              <a:gd name="T11" fmla="*/ 3053 h 349"/>
                              <a:gd name="T12" fmla="+- 0 6432 4309"/>
                              <a:gd name="T13" fmla="*/ T12 w 2124"/>
                              <a:gd name="T14" fmla="+- 0 3245 2897"/>
                              <a:gd name="T15" fmla="*/ 3245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4" h="349">
                                <a:moveTo>
                                  <a:pt x="0" y="0"/>
                                </a:moveTo>
                                <a:lnTo>
                                  <a:pt x="0" y="157"/>
                                </a:lnTo>
                                <a:moveTo>
                                  <a:pt x="2123" y="156"/>
                                </a:moveTo>
                                <a:lnTo>
                                  <a:pt x="2123" y="34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2183" y="305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2180" y="3055"/>
                            <a:ext cx="42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3245"/>
                            <a:ext cx="1985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131" w:line="199" w:lineRule="auto"/>
                                <w:ind w:left="677" w:right="27" w:hanging="551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Провести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фокус-групові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інтерв’ю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3245"/>
                            <a:ext cx="1985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51" w:line="199" w:lineRule="auto"/>
                                <w:ind w:left="77" w:right="76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Зібрати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вивчити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наявну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аналітичну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інформацію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групах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2504"/>
                            <a:ext cx="1985" cy="3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43" w:line="199" w:lineRule="auto"/>
                                <w:ind w:left="391" w:right="180" w:hanging="186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Скласти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графік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аудиту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для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кожної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групи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31" style="position:absolute;margin-left:59.55pt;margin-top:125.1pt;width:311.85pt;height:65.65pt;z-index:-251632640;mso-wrap-distance-left:0;mso-wrap-distance-right:0;mso-position-horizontal-relative:page" coordorigin="1191,2502" coordsize="6237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">
                <v:shape id="AutoShape 54" o:spid="_x0000_s1032" style="position:absolute;left:4308;top:2896;width:2124;height:349;visibility:visible;mso-wrap-style:square;v-text-anchor:top" coordsize="212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jAcUA&#10;AADbAAAADwAAAGRycy9kb3ducmV2LnhtbESPQWsCMRSE74X+h/AKXkrNKrbUrVFEEDwUYdVDvT02&#10;r5vVzcuSxHX9941Q8DjMzDfMbNHbRnTkQ+1YwWiYgSAuna65UnDYr98+QYSIrLFxTApuFGAxf36a&#10;Ya7dlQvqdrESCcIhRwUmxjaXMpSGLIaha4mT9+u8xZikr6T2eE1w28hxln1IizWnBYMtrQyV593F&#10;Kqi/D/JUvI63XfWzNqtJEb05TpUavPTLLxCR+vgI/7c3WsH7BO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OMBxQAAANsAAAAPAAAAAAAAAAAAAAAAAJgCAABkcnMv&#10;ZG93bnJldi54bWxQSwUGAAAAAAQABAD1AAAAigMAAAAA&#10;" path="m,l,157t2123,-1l2123,348e" filled="f" strokecolor="#231f20" strokeweight=".25pt">
                  <v:path arrowok="t" o:connecttype="custom" o:connectlocs="0,2897;0,3054;2123,3053;2123,3245" o:connectangles="0,0,0,0"/>
                </v:shape>
                <v:line id="Line 55" o:spid="_x0000_s1033" style="position:absolute;visibility:visible;mso-wrap-style:square" from="2183,3053" to="2183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pRsEAAADbAAAADwAAAGRycy9kb3ducmV2LnhtbESPwWrDMBBE74H+g9hAbrEcty7FiRJK&#10;SyDXuin0uFgb28S7MpZqO38fFQo9DjPzhtkdZu7USINvnRjYJCkoksrZVmoD58/j+gWUDygWOydk&#10;4EYeDvuHxQ4L6yb5oLEMtYoQ8QUaaELoC6191RCjT1xPEr2LGxhDlEOt7YBThHOnszR91oytxIUG&#10;e3prqLqWP2xgfMpd9nika0uW38vvlEV/sTGr5fy6BRVoDv/hv/bJGshz+P0Sf4D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tKlGwQAAANsAAAAPAAAAAAAAAAAAAAAA&#10;AKECAABkcnMvZG93bnJldi54bWxQSwUGAAAAAAQABAD5AAAAjwMAAAAA&#10;" strokecolor="#231f20" strokeweight=".25pt"/>
                <v:line id="Line 56" o:spid="_x0000_s1034" style="position:absolute;visibility:visible;mso-wrap-style:square" from="2180,3055" to="6426,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3McAAAADbAAAADwAAAGRycy9kb3ducmV2LnhtbESPwYrCQBBE78L+w9AL3nSyrsoSHWVx&#10;EbwaFfbYZNokmO4JmTHGv3cEwWNRVa+o5brnWnXU+sqJga9xAookd7aSwsDxsB39gPIBxWLthAzc&#10;ycN69TFYYmrdTfbUZaFQESI+RQNlCE2qtc9LYvRj15BE7+xaxhBlW2jb4i3CudaTJJlrxkriQokN&#10;bUrKL9mVDXTTmZt8b+lSkeW/7D9h0Sc2ZvjZ/y5ABerDO/xq76yB2RyeX+IP0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mNzHAAAAA2wAAAA8AAAAAAAAAAAAAAAAA&#10;oQIAAGRycy9kb3ducmV2LnhtbFBLBQYAAAAABAAEAPkAAACOAwAAAAA=&#10;" strokecolor="#231f20" strokeweight=".25pt"/>
                <v:shape id="Text Box 57" o:spid="_x0000_s1035" type="#_x0000_t202" style="position:absolute;left:5440;top:3245;width:198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mZMQA&#10;AADbAAAADwAAAGRycy9kb3ducmV2LnhtbESPQWvCQBSE70L/w/IK3nRTpaaJrlIspR68NPWQ4yP7&#10;mg1m38bs1qT/3i0UPA4z8w2z2Y22FVfqfeNYwdM8AUFcOd1wreD09T57AeEDssbWMSn4JQ+77cNk&#10;g7l2A3/StQi1iBD2OSowIXS5lL4yZNHPXUccvW/XWwxR9rXUPQ4Rblu5SJKVtNhwXDDY0d5QdS5+&#10;rIL6LT3aUzVkpaVMp5fu42LKpVLTx/F1DSLQGO7h//ZBK3hO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pmTEAAAA2wAAAA8AAAAAAAAAAAAAAAAAmAIAAGRycy9k&#10;b3ducmV2LnhtbFBLBQYAAAAABAAEAPUAAACJ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131" w:line="199" w:lineRule="auto"/>
                          <w:ind w:left="677" w:right="27" w:hanging="551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Провести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фокус-групові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інтерв’ю</w:t>
                        </w:r>
                      </w:p>
                    </w:txbxContent>
                  </v:textbox>
                </v:shape>
                <v:shape id="Text Box 58" o:spid="_x0000_s1036" type="#_x0000_t202" style="position:absolute;left:1193;top:3245;width:198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yFsEA&#10;AADbAAAADwAAAGRycy9kb3ducmV2LnhtbERPPW/CMBDdK/U/WIfUrThQ0UDAoIqqokOXUgbGk33E&#10;EfE5id0k/ff1gMT49L43u9HVoqcuVJ4VzKYZCGLtTcWlgtPPx/MSRIjIBmvPpOCPAuy2jw8bLIwf&#10;+Jv6YyxFCuFQoAIbY1NIGbQlh2HqG+LEXXznMCbYldJ0OKRwV8t5lr1KhxWnBosN7S3p6/HXKSjf&#10;8y930sPq7Ghl8rY5tPb8otTTZHxbg4g0xrv45v40ChZpbP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MhbBAAAA2wAAAA8AAAAAAAAAAAAAAAAAmAIAAGRycy9kb3du&#10;cmV2LnhtbFBLBQYAAAAABAAEAPUAAACG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51" w:line="199" w:lineRule="auto"/>
                          <w:ind w:left="77" w:right="76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Зібрати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вивчити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наявну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аналітичну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інформацію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групах</w:t>
                        </w:r>
                      </w:p>
                    </w:txbxContent>
                  </v:textbox>
                </v:shape>
                <v:shape id="Text Box 59" o:spid="_x0000_s1037" type="#_x0000_t202" style="position:absolute;left:3305;top:2504;width:198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XjcQA&#10;AADbAAAADwAAAGRycy9kb3ducmV2LnhtbESPzW7CMBCE70i8g7WVegOnrQpNiEGoCLUHLvwcclzF&#10;2zgiXofYkPD2daVKHEcz840mXw22ETfqfO1Ywcs0AUFcOl1zpeB03E4+QPiArLFxTAru5GG1HI9y&#10;zLTreU+3Q6hEhLDPUIEJoc2k9KUhi37qWuLo/bjOYoiyq6TusI9w28jXJJlJizXHBYMtfRoqz4er&#10;VVBt5jt7Kvu0sJTq+aX9upjiTannp2G9ABFoCI/wf/tbK3hP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l43EAAAA2wAAAA8AAAAAAAAAAAAAAAAAmAIAAGRycy9k&#10;b3ducmV2LnhtbFBLBQYAAAAABAAEAPUAAACJ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43" w:line="199" w:lineRule="auto"/>
                          <w:ind w:left="391" w:right="180" w:hanging="186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Скласти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графік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аудиту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для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кожної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групи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2527300</wp:posOffset>
                </wp:positionV>
                <wp:extent cx="3960495" cy="1956435"/>
                <wp:effectExtent l="3810" t="10160" r="7620" b="5080"/>
                <wp:wrapTopAndBottom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1956435"/>
                          <a:chOff x="1191" y="3980"/>
                          <a:chExt cx="6237" cy="3081"/>
                        </a:xfrm>
                      </wpg:grpSpPr>
                      <wps:wsp>
                        <wps:cNvPr id="43" name="AutoShape 61"/>
                        <wps:cNvSpPr>
                          <a:spLocks/>
                        </wps:cNvSpPr>
                        <wps:spPr bwMode="auto">
                          <a:xfrm>
                            <a:off x="2182" y="6273"/>
                            <a:ext cx="4250" cy="337"/>
                          </a:xfrm>
                          <a:custGeom>
                            <a:avLst/>
                            <a:gdLst>
                              <a:gd name="T0" fmla="+- 0 4309 2183"/>
                              <a:gd name="T1" fmla="*/ T0 w 4250"/>
                              <a:gd name="T2" fmla="+- 0 6438 6273"/>
                              <a:gd name="T3" fmla="*/ 6438 h 337"/>
                              <a:gd name="T4" fmla="+- 0 4309 2183"/>
                              <a:gd name="T5" fmla="*/ T4 w 4250"/>
                              <a:gd name="T6" fmla="+- 0 6609 6273"/>
                              <a:gd name="T7" fmla="*/ 6609 h 337"/>
                              <a:gd name="T8" fmla="+- 0 6432 2183"/>
                              <a:gd name="T9" fmla="*/ T8 w 4250"/>
                              <a:gd name="T10" fmla="+- 0 6273 6273"/>
                              <a:gd name="T11" fmla="*/ 6273 h 337"/>
                              <a:gd name="T12" fmla="+- 0 6432 2183"/>
                              <a:gd name="T13" fmla="*/ T12 w 4250"/>
                              <a:gd name="T14" fmla="+- 0 6441 6273"/>
                              <a:gd name="T15" fmla="*/ 6441 h 337"/>
                              <a:gd name="T16" fmla="+- 0 2183 2183"/>
                              <a:gd name="T17" fmla="*/ T16 w 4250"/>
                              <a:gd name="T18" fmla="+- 0 6273 6273"/>
                              <a:gd name="T19" fmla="*/ 6273 h 337"/>
                              <a:gd name="T20" fmla="+- 0 2183 2183"/>
                              <a:gd name="T21" fmla="*/ T20 w 4250"/>
                              <a:gd name="T22" fmla="+- 0 6441 6273"/>
                              <a:gd name="T23" fmla="*/ 6441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50" h="337">
                                <a:moveTo>
                                  <a:pt x="2126" y="165"/>
                                </a:moveTo>
                                <a:lnTo>
                                  <a:pt x="2126" y="336"/>
                                </a:lnTo>
                                <a:moveTo>
                                  <a:pt x="4249" y="0"/>
                                </a:moveTo>
                                <a:lnTo>
                                  <a:pt x="4249" y="168"/>
                                </a:lnTo>
                                <a:moveTo>
                                  <a:pt x="0" y="0"/>
                                </a:moveTo>
                                <a:lnTo>
                                  <a:pt x="0" y="16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2"/>
                        <wps:cNvCnPr/>
                        <wps:spPr bwMode="auto">
                          <a:xfrm>
                            <a:off x="2183" y="6439"/>
                            <a:ext cx="42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6609"/>
                            <a:ext cx="1985" cy="44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72" w:line="199" w:lineRule="auto"/>
                                <w:ind w:left="14" w:hanging="2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Зібрати,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проаналізувати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інтерпретувати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дані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аудиту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5824"/>
                            <a:ext cx="1985" cy="44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72" w:line="199" w:lineRule="auto"/>
                                <w:ind w:left="81" w:right="27" w:hanging="51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Зібрати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вивчити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дані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ефективність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комунікації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5699"/>
                            <a:ext cx="1985" cy="5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58" w:line="199" w:lineRule="auto"/>
                                <w:ind w:left="77" w:right="75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Протабулювати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 xml:space="preserve"> 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узагальнити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результати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дослідження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5243"/>
                            <a:ext cx="1985" cy="45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72" w:line="199" w:lineRule="auto"/>
                                <w:ind w:left="99" w:right="27" w:hanging="64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Зібрати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проаналізувати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комунікаційні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матеріали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4895"/>
                            <a:ext cx="1985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51" w:line="199" w:lineRule="auto"/>
                                <w:ind w:left="70" w:right="68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Підготувати й провести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соціологічне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дослідження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(у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разі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необхідності)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4705"/>
                            <a:ext cx="1985" cy="41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34" w:line="199" w:lineRule="auto"/>
                                <w:ind w:left="389" w:right="27" w:hanging="332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Провести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аудит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комуніка-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ційних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процедур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3982"/>
                            <a:ext cx="1985" cy="7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82" w:line="199" w:lineRule="auto"/>
                                <w:ind w:left="77" w:right="75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Провести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індивідуальні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інтерв’ю з окремими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особами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(можливо,</w:t>
                              </w:r>
                            </w:p>
                            <w:p w:rsidR="007E049E" w:rsidRDefault="007E049E" w:rsidP="007E049E">
                              <w:pPr>
                                <w:spacing w:line="156" w:lineRule="exact"/>
                                <w:ind w:left="76" w:right="76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телефону)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3982"/>
                            <a:ext cx="1985" cy="5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23" w:line="199" w:lineRule="auto"/>
                                <w:ind w:left="14" w:right="12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Вивчити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дані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напрями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політики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плани</w:t>
                              </w:r>
                            </w:p>
                            <w:p w:rsidR="007E049E" w:rsidRDefault="007E049E" w:rsidP="007E049E">
                              <w:pPr>
                                <w:spacing w:line="166" w:lineRule="exact"/>
                                <w:ind w:left="76" w:right="76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комунікації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38" style="position:absolute;margin-left:59.55pt;margin-top:199pt;width:311.85pt;height:154.05pt;z-index:-251631616;mso-wrap-distance-left:0;mso-wrap-distance-right:0;mso-position-horizontal-relative:page" coordorigin="1191,3980" coordsize="6237,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">
                <v:shape id="AutoShape 61" o:spid="_x0000_s1039" style="position:absolute;left:2182;top:6273;width:4250;height:337;visibility:visible;mso-wrap-style:square;v-text-anchor:top" coordsize="425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ZcIA&#10;AADbAAAADwAAAGRycy9kb3ducmV2LnhtbESP0YrCMBRE3wX/IVzBN01XRZZqFBEF8WHRrh9wae6m&#10;3W1uShNt9es3guDjMDNnmOW6s5W4UeNLxwo+xgkI4tzpko2Cy/d+9AnCB2SNlWNScCcP61W/t8RU&#10;u5bPdMuCERHCPkUFRQh1KqXPC7Lox64mjt6PayyGKBsjdYNthNtKTpJkLi2WHBcKrGlbUP6XXa2C&#10;9h6SR1bv+Did59abrfn6PW2UGg66zQJEoC68w6/2QSuYTe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0ZlwgAAANsAAAAPAAAAAAAAAAAAAAAAAJgCAABkcnMvZG93&#10;bnJldi54bWxQSwUGAAAAAAQABAD1AAAAhwMAAAAA&#10;" path="m2126,165r,171m4249,r,168m,l,168e" filled="f" strokecolor="#231f20" strokeweight=".25pt">
                  <v:path arrowok="t" o:connecttype="custom" o:connectlocs="2126,6438;2126,6609;4249,6273;4249,6441;0,6273;0,6441" o:connectangles="0,0,0,0,0,0"/>
                </v:shape>
                <v:line id="Line 62" o:spid="_x0000_s1040" style="position:absolute;visibility:visible;mso-wrap-style:square" from="2183,6439" to="6435,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aAMEAAADbAAAADwAAAGRycy9kb3ducmV2LnhtbESPwWrDMBBE74H+g9hAbrEc1y3FiRJK&#10;SyDXuin0uFgb28S7MpZqO38fFQo9DjPzhtkdZu7USINvnRjYJCkoksrZVmoD58/j+gWUDygWOydk&#10;4EYeDvuHxQ4L6yb5oLEMtYoQ8QUaaELoC6191RCjT1xPEr2LGxhDlEOt7YBThHOnszR91oytxIUG&#10;e3prqLqWP2xgzJ9c9nika0uW38vvlEV/sTGr5fy6BRVoDv/hv/bJGshz+P0Sf4D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ZoAwQAAANsAAAAPAAAAAAAAAAAAAAAA&#10;AKECAABkcnMvZG93bnJldi54bWxQSwUGAAAAAAQABAD5AAAAjwMAAAAA&#10;" strokecolor="#231f20" strokeweight=".25pt"/>
                <v:shape id="Text Box 63" o:spid="_x0000_s1041" type="#_x0000_t202" style="position:absolute;left:3305;top:6609;width:1985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LVcQA&#10;AADbAAAADwAAAGRycy9kb3ducmV2LnhtbESPS2/CMBCE75X4D9YicQOHR6GkGFQVIXrgwuPAcRVv&#10;46jxOsSGhH+PkZB6HM3MN5rFqrWluFHtC8cKhoMEBHHmdMG5gtNx0/8A4QOyxtIxKbiTh9Wy87bA&#10;VLuG93Q7hFxECPsUFZgQqlRKnxmy6AeuIo7er6sthijrXOoamwi3pRwlyVRaLDguGKzo21D2d7ha&#10;Bfl6trOnrJmfLc317FJtL+Y8VqrXbb8+QQRqw3/41f7RCibv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C1XEAAAA2wAAAA8AAAAAAAAAAAAAAAAAmAIAAGRycy9k&#10;b3ducmV2LnhtbFBLBQYAAAAABAAEAPUAAACJ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72" w:line="199" w:lineRule="auto"/>
                          <w:ind w:left="14" w:hanging="2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Зібрати,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проаналізувати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інтерпретувати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дані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аудиту</w:t>
                        </w:r>
                      </w:p>
                    </w:txbxContent>
                  </v:textbox>
                </v:shape>
                <v:shape id="Text Box 64" o:spid="_x0000_s1042" type="#_x0000_t202" style="position:absolute;left:1193;top:5824;width:1985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VIsMA&#10;AADbAAAADwAAAGRycy9kb3ducmV2LnhtbESPT4vCMBTE74LfITzBm6b+QdeuUUQR9+BlXQ8eH83b&#10;pti81Cba+u3NgrDHYWZ+wyzXrS3Fg2pfOFYwGiYgiDOnC84VnH/2gw8QPiBrLB2Tgid5WK+6nSWm&#10;2jX8TY9TyEWEsE9RgQmhSqX0mSGLfugq4uj9utpiiLLOpa6xiXBbynGSzKTFguOCwYq2hrLr6W4V&#10;5Lv50Z6zZnGxtNDzW3W4mctEqX6v3XyCCNSG//C7/aUVTGfw9y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VIsMAAADbAAAADwAAAAAAAAAAAAAAAACYAgAAZHJzL2Rv&#10;d25yZXYueG1sUEsFBgAAAAAEAAQA9QAAAIg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72" w:line="199" w:lineRule="auto"/>
                          <w:ind w:left="81" w:right="27" w:hanging="51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Зібрати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вивчити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дані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ефективність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комунікації</w:t>
                        </w:r>
                      </w:p>
                    </w:txbxContent>
                  </v:textbox>
                </v:shape>
                <v:shape id="Text Box 65" o:spid="_x0000_s1043" type="#_x0000_t202" style="position:absolute;left:5440;top:5699;width:1985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wucQA&#10;AADbAAAADwAAAGRycy9kb3ducmV2LnhtbESPQWvCQBSE70L/w/IK3nRTLaaJrlIspR68NPWQ4yP7&#10;mg1m38bs1qT/3i0UPA4z8w2z2Y22FVfqfeNYwdM8AUFcOd1wreD09T57AeEDssbWMSn4JQ+77cNk&#10;g7l2A3/StQi1iBD2OSowIXS5lL4yZNHPXUccvW/XWwxR9rXUPQ4Rblu5SJKVtNhwXDDY0d5QdS5+&#10;rIL6LT3aUzVkpaVMp5fu42LKpVLTx/F1DSLQGO7h//ZBK3hO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MLnEAAAA2wAAAA8AAAAAAAAAAAAAAAAAmAIAAGRycy9k&#10;b3ducmV2LnhtbFBLBQYAAAAABAAEAPUAAACJ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58" w:line="199" w:lineRule="auto"/>
                          <w:ind w:left="77" w:right="75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Протабулювати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 xml:space="preserve"> 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узагальнити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результати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дослідження</w:t>
                        </w:r>
                      </w:p>
                    </w:txbxContent>
                  </v:textbox>
                </v:shape>
                <v:shape id="Text Box 66" o:spid="_x0000_s1044" type="#_x0000_t202" style="position:absolute;left:1193;top:5243;width:198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ky8EA&#10;AADbAAAADwAAAGRycy9kb3ducmV2LnhtbERPPW/CMBDdK/U/WIfUrThQ1EDAoIqqokOXUgbGk33E&#10;EfE5id0k/ff1gMT49L43u9HVoqcuVJ4VzKYZCGLtTcWlgtPPx/MSRIjIBmvPpOCPAuy2jw8bLIwf&#10;+Jv6YyxFCuFQoAIbY1NIGbQlh2HqG+LEXXznMCbYldJ0OKRwV8t5lr1KhxWnBosN7S3p6/HXKSjf&#10;8y930sPq7Ghl8rY5tPb8otTTZHxbg4g0xrv45v40ChZpbP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pMvBAAAA2wAAAA8AAAAAAAAAAAAAAAAAmAIAAGRycy9kb3du&#10;cmV2LnhtbFBLBQYAAAAABAAEAPUAAACG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72" w:line="199" w:lineRule="auto"/>
                          <w:ind w:left="99" w:right="27" w:hanging="64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Зібрати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проаналізувати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комунікаційні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матеріали</w:t>
                        </w:r>
                      </w:p>
                    </w:txbxContent>
                  </v:textbox>
                </v:shape>
                <v:shape id="Text Box 67" o:spid="_x0000_s1045" type="#_x0000_t202" style="position:absolute;left:5440;top:4895;width:198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BUMQA&#10;AADbAAAADwAAAGRycy9kb3ducmV2LnhtbESPS2/CMBCE70j8B2sr9QZOH4ImxCBUhNoDFx6HHFfx&#10;No6I1yE2JPz7ulIljqOZ+UaTrwbbiBt1vnas4GWagCAuna65UnA6bicfIHxA1tg4JgV38rBajkc5&#10;Ztr1vKfbIVQiQthnqMCE0GZS+tKQRT91LXH0flxnMUTZVVJ32Ee4beRrksykxZrjgsGWPg2V58PV&#10;Kqg28509lX1aWEr1/NJ+XUzxptTz07BegAg0hEf4v/2tFby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AVDEAAAA2wAAAA8AAAAAAAAAAAAAAAAAmAIAAGRycy9k&#10;b3ducmV2LnhtbFBLBQYAAAAABAAEAPUAAACJ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51" w:line="199" w:lineRule="auto"/>
                          <w:ind w:left="70" w:right="68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Підготувати й провести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соціологічне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дослідження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(у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разі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необхідності)</w:t>
                        </w:r>
                      </w:p>
                    </w:txbxContent>
                  </v:textbox>
                </v:shape>
                <v:shape id="Text Box 68" o:spid="_x0000_s1046" type="#_x0000_t202" style="position:absolute;left:1193;top:4705;width:198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+EMEA&#10;AADbAAAADwAAAGRycy9kb3ducmV2LnhtbERPPW/CMBDdK/U/WIfUrThQ0UDAoIqqokOXUgbGk33E&#10;EfE5id0k/ff1gMT49L43u9HVoqcuVJ4VzKYZCGLtTcWlgtPPx/MSRIjIBmvPpOCPAuy2jw8bLIwf&#10;+Jv6YyxFCuFQoAIbY1NIGbQlh2HqG+LEXXznMCbYldJ0OKRwV8t5lr1KhxWnBosN7S3p6/HXKSjf&#10;8y930sPq7Ghl8rY5tPb8otTTZHxbg4g0xrv45v40ChZpff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fPhDBAAAA2wAAAA8AAAAAAAAAAAAAAAAAmAIAAGRycy9kb3du&#10;cmV2LnhtbFBLBQYAAAAABAAEAPUAAACG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34" w:line="199" w:lineRule="auto"/>
                          <w:ind w:left="389" w:right="27" w:hanging="332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Провести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аудит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комуніка-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ційних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процедур</w:t>
                        </w:r>
                      </w:p>
                    </w:txbxContent>
                  </v:textbox>
                </v:shape>
                <v:shape id="Text Box 69" o:spid="_x0000_s1047" type="#_x0000_t202" style="position:absolute;left:5440;top:3982;width:1985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bi8MA&#10;AADbAAAADwAAAGRycy9kb3ducmV2LnhtbESPzYvCMBTE74L/Q3jC3jR1F7+qUWRF3IMXPw4eH82z&#10;KTYvtYm2/vebhQWPw8z8hlmsWluKJ9W+cKxgOEhAEGdOF5wrOJ+2/SkIH5A1lo5JwYs8rJbdzgJT&#10;7Ro+0PMYchEh7FNUYEKoUil9ZsiiH7iKOHpXV1sMUda51DU2EW5L+ZkkY2mx4LhgsKJvQ9nt+LAK&#10;8s1kb89ZM7tYmunJvdrdzeVLqY9eu56DCNSGd/i//aMVjIb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Obi8MAAADbAAAADwAAAAAAAAAAAAAAAACYAgAAZHJzL2Rv&#10;d25yZXYueG1sUEsFBgAAAAAEAAQA9QAAAIg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82" w:line="199" w:lineRule="auto"/>
                          <w:ind w:left="77" w:right="75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Провести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індивідуальні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інтерв’ю з окремими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особами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(можливо,</w:t>
                        </w:r>
                      </w:p>
                      <w:p w:rsidR="007E049E" w:rsidRDefault="007E049E" w:rsidP="007E049E">
                        <w:pPr>
                          <w:spacing w:line="156" w:lineRule="exact"/>
                          <w:ind w:left="76" w:right="76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телефону)</w:t>
                        </w:r>
                      </w:p>
                    </w:txbxContent>
                  </v:textbox>
                </v:shape>
                <v:shape id="Text Box 70" o:spid="_x0000_s1048" type="#_x0000_t202" style="position:absolute;left:1193;top:3982;width:198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F/MMA&#10;AADbAAAADwAAAGRycy9kb3ducmV2LnhtbESPQYvCMBSE74L/ITxhb5rqoq5do4iy6MGLrgePj+Zt&#10;U2xeahNt998bQfA4zMw3zHzZ2lLcqfaFYwXDQQKCOHO64FzB6fen/wXCB2SNpWNS8E8elotuZ46p&#10;dg0f6H4MuYgQ9ikqMCFUqZQ+M2TRD1xFHL0/V1sMUda51DU2EW5LOUqSibRYcFwwWNHaUHY53qyC&#10;fDPd21PWzM6WZnp6rbZXc/5U6qPXrr5BBGrDO/xq77SC8Q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F/MMAAADbAAAADwAAAAAAAAAAAAAAAACYAgAAZHJzL2Rv&#10;d25yZXYueG1sUEsFBgAAAAAEAAQA9QAAAIg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23" w:line="199" w:lineRule="auto"/>
                          <w:ind w:left="14" w:right="12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Вивчити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дані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напрями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політики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плани</w:t>
                        </w:r>
                      </w:p>
                      <w:p w:rsidR="007E049E" w:rsidRDefault="007E049E" w:rsidP="007E049E">
                        <w:pPr>
                          <w:spacing w:line="166" w:lineRule="exact"/>
                          <w:ind w:left="76" w:right="76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комунікації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049E" w:rsidRDefault="007E049E" w:rsidP="007E049E">
      <w:pPr>
        <w:pStyle w:val="a3"/>
        <w:spacing w:before="5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spacing w:before="5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spacing w:before="5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spacing w:before="5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spacing w:before="4"/>
        <w:ind w:left="0" w:firstLine="0"/>
        <w:jc w:val="left"/>
        <w:rPr>
          <w:sz w:val="8"/>
        </w:rPr>
      </w:pPr>
    </w:p>
    <w:p w:rsidR="007E049E" w:rsidRDefault="007E049E" w:rsidP="007E049E">
      <w:pPr>
        <w:pStyle w:val="a3"/>
        <w:spacing w:before="11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ind w:left="2222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260475" cy="285115"/>
                <wp:effectExtent l="10795" t="5080" r="5080" b="5080"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5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72" w:line="199" w:lineRule="auto"/>
                              <w:ind w:left="352" w:right="259" w:hanging="90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Підготувати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звіт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про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результати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аудиту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1" o:spid="_x0000_s1049" type="#_x0000_t202" style="width:99.2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72" w:line="199" w:lineRule="auto"/>
                        <w:ind w:left="352" w:right="259" w:hanging="90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Підготувати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2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звіт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про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результати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аудиту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49E" w:rsidRDefault="007E049E" w:rsidP="007E049E">
      <w:pPr>
        <w:pStyle w:val="a3"/>
        <w:spacing w:before="1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ind w:left="2222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260475" cy="360045"/>
                <wp:effectExtent l="10795" t="9525" r="5080" b="11430"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60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51" w:line="199" w:lineRule="auto"/>
                              <w:ind w:left="26" w:right="37" w:hanging="1"/>
                              <w:jc w:val="center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Подати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результати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аудиту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та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рекомендації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1"/>
                                <w:w w:val="9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керівниц-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8"/>
                                <w:w w:val="9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тву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організації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0" o:spid="_x0000_s1050" type="#_x0000_t202" style="width:99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51" w:line="199" w:lineRule="auto"/>
                        <w:ind w:left="26" w:right="37" w:hanging="1"/>
                        <w:jc w:val="center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Подати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результати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аудиту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та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рекомендації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1"/>
                          <w:w w:val="9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керівниц-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color w:val="231F20"/>
                          <w:spacing w:val="-38"/>
                          <w:w w:val="9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тву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організації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49E" w:rsidRDefault="007E049E" w:rsidP="007E049E">
      <w:pPr>
        <w:spacing w:before="135"/>
        <w:ind w:left="1590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-469900</wp:posOffset>
                </wp:positionV>
                <wp:extent cx="0" cy="81280"/>
                <wp:effectExtent l="12065" t="6350" r="6985" b="76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-37pt" to="215.45pt,-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-835025</wp:posOffset>
                </wp:positionV>
                <wp:extent cx="0" cy="80645"/>
                <wp:effectExtent l="12065" t="12700" r="6985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-65.75pt" to="215.45pt,-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-1848485</wp:posOffset>
                </wp:positionV>
                <wp:extent cx="0" cy="155575"/>
                <wp:effectExtent l="7620" t="8890" r="11430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pt,-145.55pt" to="321.6pt,-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-2305050</wp:posOffset>
                </wp:positionV>
                <wp:extent cx="0" cy="96520"/>
                <wp:effectExtent l="7620" t="9525" r="11430" b="82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pt,-181.5pt" to="321.6pt,-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1386205</wp:posOffset>
                </wp:positionH>
                <wp:positionV relativeFrom="paragraph">
                  <wp:posOffset>-1702435</wp:posOffset>
                </wp:positionV>
                <wp:extent cx="0" cy="84455"/>
                <wp:effectExtent l="5080" t="12065" r="13970" b="82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15pt,-134.05pt" to="109.15pt,-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1386205</wp:posOffset>
                </wp:positionH>
                <wp:positionV relativeFrom="paragraph">
                  <wp:posOffset>-2067560</wp:posOffset>
                </wp:positionV>
                <wp:extent cx="0" cy="80645"/>
                <wp:effectExtent l="5080" t="8890" r="13970" b="57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15pt,-162.8pt" to="109.15pt,-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1386205</wp:posOffset>
                </wp:positionH>
                <wp:positionV relativeFrom="paragraph">
                  <wp:posOffset>-2446020</wp:posOffset>
                </wp:positionV>
                <wp:extent cx="0" cy="93345"/>
                <wp:effectExtent l="5080" t="11430" r="13970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15pt,-192.6pt" to="109.15pt,-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" strokecolor="#231f20" strokeweight=".25pt">
                <w10:wrap anchorx="page"/>
              </v:line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3.3.</w:t>
      </w:r>
      <w:r>
        <w:rPr>
          <w:i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Типова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процедура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PR-аудиту</w:t>
      </w:r>
    </w:p>
    <w:p w:rsidR="007E049E" w:rsidRDefault="007E049E" w:rsidP="007E049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Загалом можна вирізнити чотири різновиди та процедури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їхніх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громадськості:</w:t>
      </w:r>
    </w:p>
    <w:p w:rsidR="007E049E" w:rsidRDefault="007E049E" w:rsidP="007E049E">
      <w:pPr>
        <w:spacing w:line="256" w:lineRule="auto"/>
        <w:ind w:left="110" w:right="128" w:firstLine="283"/>
        <w:jc w:val="both"/>
        <w:rPr>
          <w:i/>
          <w:sz w:val="21"/>
        </w:rPr>
      </w:pPr>
      <w:r>
        <w:rPr>
          <w:b/>
          <w:color w:val="231F20"/>
          <w:w w:val="105"/>
          <w:sz w:val="21"/>
        </w:rPr>
        <w:t xml:space="preserve">а) </w:t>
      </w:r>
      <w:r>
        <w:rPr>
          <w:b/>
          <w:i/>
          <w:color w:val="231F20"/>
          <w:w w:val="105"/>
          <w:sz w:val="21"/>
        </w:rPr>
        <w:t xml:space="preserve">Аудит груп громадськості, що мають відношення до </w:t>
      </w:r>
      <w:proofErr w:type="spellStart"/>
      <w:r>
        <w:rPr>
          <w:b/>
          <w:i/>
          <w:color w:val="231F20"/>
          <w:w w:val="105"/>
          <w:sz w:val="21"/>
        </w:rPr>
        <w:t>ор-</w:t>
      </w:r>
      <w:proofErr w:type="spellEnd"/>
      <w:r>
        <w:rPr>
          <w:b/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b/>
          <w:i/>
          <w:color w:val="231F20"/>
          <w:w w:val="105"/>
          <w:sz w:val="21"/>
        </w:rPr>
        <w:t>ганізації</w:t>
      </w:r>
      <w:proofErr w:type="spellEnd"/>
      <w:r>
        <w:rPr>
          <w:b/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(релевантні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групи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громадськості).</w:t>
      </w:r>
    </w:p>
    <w:p w:rsidR="007E049E" w:rsidRDefault="007E049E" w:rsidP="007E049E">
      <w:pPr>
        <w:spacing w:line="256" w:lineRule="auto"/>
        <w:ind w:left="110" w:right="126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По-перше, складають список груп внутрішньої та зовнішньої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безпосереднє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відношення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 дають їм характеристики відповідно до виконуваних функцій,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наприклад: </w:t>
      </w:r>
      <w:r>
        <w:rPr>
          <w:i/>
          <w:color w:val="231F20"/>
          <w:sz w:val="21"/>
        </w:rPr>
        <w:t xml:space="preserve">службовці організації, засновники, донори, клієнти, </w:t>
      </w:r>
      <w:proofErr w:type="spellStart"/>
      <w:r>
        <w:rPr>
          <w:i/>
          <w:color w:val="231F20"/>
          <w:sz w:val="21"/>
        </w:rPr>
        <w:t>пос-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тачальники</w:t>
      </w:r>
      <w:proofErr w:type="spellEnd"/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7E049E" w:rsidRDefault="007E049E" w:rsidP="007E049E">
      <w:pPr>
        <w:spacing w:line="256" w:lineRule="auto"/>
        <w:ind w:left="110" w:right="127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По-друге, складають список груп громадськості, які не мають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прямого відношення до організації, але здатні вплинути на її </w:t>
      </w:r>
      <w:proofErr w:type="spellStart"/>
      <w:r>
        <w:rPr>
          <w:color w:val="231F20"/>
          <w:w w:val="105"/>
          <w:sz w:val="21"/>
        </w:rPr>
        <w:t>жит-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тєдіяльність</w:t>
      </w:r>
      <w:proofErr w:type="spellEnd"/>
      <w:r>
        <w:rPr>
          <w:color w:val="231F20"/>
          <w:w w:val="105"/>
          <w:sz w:val="21"/>
        </w:rPr>
        <w:t>: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урядові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установи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споживачі,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конкуренти,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захисники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довкілля, місцеве населення, інші соціальні групи</w:t>
      </w:r>
      <w:r>
        <w:rPr>
          <w:color w:val="231F20"/>
          <w:w w:val="105"/>
          <w:sz w:val="21"/>
        </w:rPr>
        <w:t>. Така інформація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стає надто корисною для планування PR-діяльності, підготовки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звернень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інформаційних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матеріалів,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цілеспрямованої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роботи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аудиторіями.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b/>
          <w:color w:val="231F20"/>
          <w:w w:val="105"/>
        </w:rPr>
        <w:t xml:space="preserve">б) </w:t>
      </w:r>
      <w:r>
        <w:rPr>
          <w:b/>
          <w:i/>
          <w:color w:val="231F20"/>
          <w:w w:val="105"/>
        </w:rPr>
        <w:t xml:space="preserve">Аудит ставлення груп громадськості до організації. </w:t>
      </w:r>
      <w:proofErr w:type="spellStart"/>
      <w:r>
        <w:rPr>
          <w:color w:val="231F20"/>
          <w:w w:val="105"/>
        </w:rPr>
        <w:t>Дум-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ку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кожної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визначених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з’ясовують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допо-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могою</w:t>
      </w:r>
      <w:proofErr w:type="spellEnd"/>
      <w:r>
        <w:rPr>
          <w:color w:val="231F20"/>
          <w:w w:val="105"/>
        </w:rPr>
        <w:t xml:space="preserve"> різних методів дослідження, зокрема контент-аналізу </w:t>
      </w:r>
      <w:proofErr w:type="spellStart"/>
      <w:r>
        <w:rPr>
          <w:color w:val="231F20"/>
          <w:w w:val="105"/>
        </w:rPr>
        <w:t>ма-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теріалів</w:t>
      </w:r>
      <w:proofErr w:type="spellEnd"/>
      <w:r>
        <w:rPr>
          <w:color w:val="231F20"/>
        </w:rPr>
        <w:t xml:space="preserve"> друкованих та електронних засобів масової інформації.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підставі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визначають,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реальний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імідж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сприймає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певна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важлива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b/>
          <w:color w:val="231F20"/>
          <w:w w:val="105"/>
        </w:rPr>
        <w:t>в)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Аудит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проблем,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якими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переймаються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групи</w:t>
      </w:r>
      <w:r>
        <w:rPr>
          <w:b/>
          <w:i/>
          <w:color w:val="231F20"/>
          <w:spacing w:val="1"/>
          <w:w w:val="105"/>
        </w:rPr>
        <w:t xml:space="preserve"> </w:t>
      </w:r>
      <w:proofErr w:type="spellStart"/>
      <w:r>
        <w:rPr>
          <w:b/>
          <w:i/>
          <w:color w:val="231F20"/>
          <w:w w:val="105"/>
        </w:rPr>
        <w:t>громадсь-</w:t>
      </w:r>
      <w:proofErr w:type="spellEnd"/>
      <w:r>
        <w:rPr>
          <w:b/>
          <w:i/>
          <w:color w:val="231F20"/>
          <w:spacing w:val="-53"/>
          <w:w w:val="105"/>
        </w:rPr>
        <w:t xml:space="preserve"> </w:t>
      </w:r>
      <w:r>
        <w:rPr>
          <w:b/>
          <w:i/>
          <w:color w:val="231F20"/>
        </w:rPr>
        <w:t xml:space="preserve">кості. </w:t>
      </w:r>
      <w:r>
        <w:rPr>
          <w:color w:val="231F20"/>
        </w:rPr>
        <w:t xml:space="preserve">У цьому разі також використовують різноманітні методи </w:t>
      </w:r>
      <w:proofErr w:type="spellStart"/>
      <w:r>
        <w:rPr>
          <w:color w:val="231F20"/>
        </w:rPr>
        <w:t>до-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слідження,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застосовують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сканування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ситуації,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що склалася. Головне тут – сегментувати громадськість на групи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відповідно до проблем, що їх цікавлять, і з’ясувати, як саме </w:t>
      </w:r>
      <w:proofErr w:type="spellStart"/>
      <w:r>
        <w:rPr>
          <w:color w:val="231F20"/>
          <w:w w:val="105"/>
        </w:rPr>
        <w:t>став-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ляться</w:t>
      </w:r>
      <w:proofErr w:type="spellEnd"/>
      <w:r>
        <w:rPr>
          <w:color w:val="231F20"/>
        </w:rPr>
        <w:t xml:space="preserve"> до них конкретні групи. Така інформація надто важлива для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планування конкретних PR-кампаній серед різних цільових </w:t>
      </w:r>
      <w:proofErr w:type="spellStart"/>
      <w:r>
        <w:rPr>
          <w:color w:val="231F20"/>
          <w:w w:val="105"/>
        </w:rPr>
        <w:t>ауди-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торій.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b/>
          <w:color w:val="231F20"/>
          <w:w w:val="105"/>
        </w:rPr>
        <w:t xml:space="preserve">г) </w:t>
      </w:r>
      <w:r>
        <w:rPr>
          <w:b/>
          <w:i/>
          <w:color w:val="231F20"/>
          <w:w w:val="105"/>
        </w:rPr>
        <w:t xml:space="preserve">Аудит міри впливовості груп громадськості. </w:t>
      </w:r>
      <w:r>
        <w:rPr>
          <w:color w:val="231F20"/>
          <w:w w:val="105"/>
        </w:rPr>
        <w:t xml:space="preserve">Групи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мадськості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ранжуються</w:t>
      </w:r>
      <w:proofErr w:type="spellEnd"/>
      <w:r>
        <w:rPr>
          <w:color w:val="231F20"/>
          <w:w w:val="105"/>
        </w:rPr>
        <w:t xml:space="preserve"> залежно від сили їхнього економічного 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політичного впливу. Наприклад, групи особливого інтересу й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w w:val="105"/>
        </w:rPr>
        <w:t xml:space="preserve"> активістів оцінюють залежно від кількісного складу, </w:t>
      </w:r>
      <w:proofErr w:type="spellStart"/>
      <w:r>
        <w:rPr>
          <w:color w:val="231F20"/>
          <w:w w:val="105"/>
        </w:rPr>
        <w:t>фі-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нансових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можливостей,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населення,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кваліфікованих фахівців (лобістів, юристів, учених, PR-</w:t>
      </w:r>
      <w:proofErr w:type="spellStart"/>
      <w:r>
        <w:rPr>
          <w:color w:val="231F20"/>
          <w:w w:val="105"/>
        </w:rPr>
        <w:t>професіо-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налів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тощо).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</w:rPr>
        <w:t>Деякі PR-фахівці пропонують такі етапи процесу PR-аудиту (див.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схему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3.4):</w:t>
      </w:r>
    </w:p>
    <w:p w:rsidR="007E049E" w:rsidRDefault="007E049E" w:rsidP="007E049E">
      <w:pPr>
        <w:spacing w:line="256" w:lineRule="auto"/>
        <w:sectPr w:rsidR="007E049E">
          <w:headerReference w:type="default" r:id="rId12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7E049E">
      <w:pPr>
        <w:pStyle w:val="a3"/>
        <w:spacing w:before="7"/>
        <w:ind w:left="0" w:firstLine="0"/>
        <w:jc w:val="left"/>
        <w:rPr>
          <w:sz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1797685</wp:posOffset>
                </wp:positionH>
                <wp:positionV relativeFrom="page">
                  <wp:posOffset>1559560</wp:posOffset>
                </wp:positionV>
                <wp:extent cx="415290" cy="55880"/>
                <wp:effectExtent l="6985" t="6985" r="6350" b="381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55880"/>
                          <a:chOff x="2831" y="2456"/>
                          <a:chExt cx="654" cy="88"/>
                        </a:xfrm>
                      </wpg:grpSpPr>
                      <wps:wsp>
                        <wps:cNvPr id="31" name="Line 34"/>
                        <wps:cNvCnPr/>
                        <wps:spPr bwMode="auto">
                          <a:xfrm>
                            <a:off x="2831" y="250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3364" y="2456"/>
                            <a:ext cx="120" cy="88"/>
                          </a:xfrm>
                          <a:custGeom>
                            <a:avLst/>
                            <a:gdLst>
                              <a:gd name="T0" fmla="+- 0 3484 3364"/>
                              <a:gd name="T1" fmla="*/ T0 w 120"/>
                              <a:gd name="T2" fmla="+- 0 2500 2456"/>
                              <a:gd name="T3" fmla="*/ 2500 h 88"/>
                              <a:gd name="T4" fmla="+- 0 3364 3364"/>
                              <a:gd name="T5" fmla="*/ T4 w 120"/>
                              <a:gd name="T6" fmla="+- 0 2456 2456"/>
                              <a:gd name="T7" fmla="*/ 2456 h 88"/>
                              <a:gd name="T8" fmla="+- 0 3397 3364"/>
                              <a:gd name="T9" fmla="*/ T8 w 120"/>
                              <a:gd name="T10" fmla="+- 0 2500 2456"/>
                              <a:gd name="T11" fmla="*/ 2500 h 88"/>
                              <a:gd name="T12" fmla="+- 0 3364 3364"/>
                              <a:gd name="T13" fmla="*/ T12 w 120"/>
                              <a:gd name="T14" fmla="+- 0 2543 2456"/>
                              <a:gd name="T15" fmla="*/ 2543 h 88"/>
                              <a:gd name="T16" fmla="+- 0 3484 3364"/>
                              <a:gd name="T17" fmla="*/ T16 w 120"/>
                              <a:gd name="T18" fmla="+- 0 2500 2456"/>
                              <a:gd name="T19" fmla="*/ 250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3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141.55pt;margin-top:122.8pt;width:32.7pt;height:4.4pt;z-index:-251640832;mso-position-horizontal-relative:page;mso-position-vertical-relative:page" coordorigin="2831,2456" coordsize="65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">
                <v:line id="Line 34" o:spid="_x0000_s1027" style="position:absolute;visibility:visible;mso-wrap-style:square" from="2831,2500" to="3397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K5cEAAADbAAAADwAAAGRycy9kb3ducmV2LnhtbESPwWrDMBBE74H+g9hAb4nspC3FiWJK&#10;iiHXui30uFhb28S7MpZiO38fBQo9DjPzhtnnM3dqpMG3Tgyk6wQUSeVsK7WBr89i9QrKBxSLnRMy&#10;cCUP+eFhscfMukk+aCxDrSJEfIYGmhD6TGtfNcTo164nid6vGxhDlEOt7YBThHOnN0nyohlbiQsN&#10;9nRsqDqXFzYwPj27zbagc0uW38ufhEV/szGPy/ltByrQHP7Df+2TNbBN4f4l/gB9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UErlwQAAANsAAAAPAAAAAAAAAAAAAAAA&#10;AKECAABkcnMvZG93bnJldi54bWxQSwUGAAAAAAQABAD5AAAAjwMAAAAA&#10;" strokecolor="#231f20" strokeweight=".25pt"/>
                <v:shape id="Freeform 35" o:spid="_x0000_s1028" style="position:absolute;left:3364;top:2456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Lp8MA&#10;AADbAAAADwAAAGRycy9kb3ducmV2LnhtbESP0YrCMBRE34X9h3AXfNN0FXS3GkUWREVfdPcDrs21&#10;qTY3pYla/XojCD4OM3OGGU8bW4oL1b5wrOCrm4AgzpwuOFfw/zfvfIPwAVlj6ZgU3MjDdPLRGmOq&#10;3ZW3dNmFXEQI+xQVmBCqVEqfGbLou64ijt7B1RZDlHUudY3XCLel7CXJQFosOC4YrOjXUHbana2C&#10;zQ/tj4eTLDb3dZ9Wi2a4nZm9Uu3PZjYCEagJ7/CrvdQK+j14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SLp8MAAADbAAAADwAAAAAAAAAAAAAAAACYAgAAZHJzL2Rv&#10;d25yZXYueG1sUEsFBgAAAAAEAAQA9QAAAIgDAAAAAA==&#10;" path="m120,44l,,33,44,,87,120,44xe" fillcolor="#231f20" stroked="f">
                  <v:path arrowok="t" o:connecttype="custom" o:connectlocs="120,2500;0,2456;33,2500;0,2543;120,25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3256915</wp:posOffset>
                </wp:positionH>
                <wp:positionV relativeFrom="page">
                  <wp:posOffset>1559560</wp:posOffset>
                </wp:positionV>
                <wp:extent cx="415290" cy="55880"/>
                <wp:effectExtent l="8890" t="6985" r="4445" b="381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55880"/>
                          <a:chOff x="5129" y="2456"/>
                          <a:chExt cx="654" cy="88"/>
                        </a:xfrm>
                      </wpg:grpSpPr>
                      <wps:wsp>
                        <wps:cNvPr id="28" name="Line 37"/>
                        <wps:cNvCnPr/>
                        <wps:spPr bwMode="auto">
                          <a:xfrm>
                            <a:off x="5129" y="250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5663" y="2456"/>
                            <a:ext cx="120" cy="88"/>
                          </a:xfrm>
                          <a:custGeom>
                            <a:avLst/>
                            <a:gdLst>
                              <a:gd name="T0" fmla="+- 0 5783 5663"/>
                              <a:gd name="T1" fmla="*/ T0 w 120"/>
                              <a:gd name="T2" fmla="+- 0 2500 2456"/>
                              <a:gd name="T3" fmla="*/ 2500 h 88"/>
                              <a:gd name="T4" fmla="+- 0 5663 5663"/>
                              <a:gd name="T5" fmla="*/ T4 w 120"/>
                              <a:gd name="T6" fmla="+- 0 2456 2456"/>
                              <a:gd name="T7" fmla="*/ 2456 h 88"/>
                              <a:gd name="T8" fmla="+- 0 5695 5663"/>
                              <a:gd name="T9" fmla="*/ T8 w 120"/>
                              <a:gd name="T10" fmla="+- 0 2500 2456"/>
                              <a:gd name="T11" fmla="*/ 2500 h 88"/>
                              <a:gd name="T12" fmla="+- 0 5663 5663"/>
                              <a:gd name="T13" fmla="*/ T12 w 120"/>
                              <a:gd name="T14" fmla="+- 0 2543 2456"/>
                              <a:gd name="T15" fmla="*/ 2543 h 88"/>
                              <a:gd name="T16" fmla="+- 0 5783 5663"/>
                              <a:gd name="T17" fmla="*/ T16 w 120"/>
                              <a:gd name="T18" fmla="+- 0 2500 2456"/>
                              <a:gd name="T19" fmla="*/ 250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256.45pt;margin-top:122.8pt;width:32.7pt;height:4.4pt;z-index:-251639808;mso-position-horizontal-relative:page;mso-position-vertical-relative:page" coordorigin="5129,2456" coordsize="65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">
                <v:line id="Line 37" o:spid="_x0000_s1027" style="position:absolute;visibility:visible;mso-wrap-style:square" from="5129,2500" to="5695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N1pb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I6N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zdaW9AAAA2wAAAA8AAAAAAAAAAAAAAAAAoQIA&#10;AGRycy9kb3ducmV2LnhtbFBLBQYAAAAABAAEAPkAAACLAwAAAAA=&#10;" strokecolor="#231f20" strokeweight=".25pt"/>
                <v:shape id="Freeform 38" o:spid="_x0000_s1028" style="position:absolute;left:5663;top:2456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PC8UA&#10;AADbAAAADwAAAGRycy9kb3ducmV2LnhtbESP0WrCQBRE34X+w3ILfTMbLVSNriKF0pb6kugHXLPX&#10;bDR7N2S3Ju3XdwuCj8PMnGFWm8E24kqdrx0rmCQpCOLS6ZorBYf923gOwgdkjY1jUvBDHjbrh9EK&#10;M+16zulahEpECPsMFZgQ2kxKXxqy6BPXEkfv5DqLIcqukrrDPsJtI6dp+iIt1hwXDLb0aqi8FN9W&#10;wW5Bx/PpIuvd79czfb4Ps3xrjko9PQ7bJYhAQ7iHb+0PrWC6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Y8LxQAAANsAAAAPAAAAAAAAAAAAAAAAAJgCAABkcnMv&#10;ZG93bnJldi54bWxQSwUGAAAAAAQABAD1AAAAigMAAAAA&#10;" path="m120,44l,,32,44,,87,120,44xe" fillcolor="#231f20" stroked="f">
                  <v:path arrowok="t" o:connecttype="custom" o:connectlocs="120,2500;0,2456;32,2500;0,2543;120,2500" o:connectangles="0,0,0,0,0"/>
                </v:shape>
                <w10:wrap anchorx="page" anchory="page"/>
              </v:group>
            </w:pict>
          </mc:Fallback>
        </mc:AlternateContent>
      </w:r>
    </w:p>
    <w:p w:rsidR="007E049E" w:rsidRDefault="007E049E" w:rsidP="007E049E">
      <w:pPr>
        <w:pStyle w:val="a3"/>
        <w:ind w:left="924" w:right="-29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442970" cy="1072515"/>
                <wp:effectExtent l="5715" t="5715" r="8890" b="762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970" cy="1072515"/>
                          <a:chOff x="0" y="0"/>
                          <a:chExt cx="5422" cy="1689"/>
                        </a:xfrm>
                      </wpg:grpSpPr>
                      <wps:wsp>
                        <wps:cNvPr id="22" name="Line 5"/>
                        <wps:cNvCnPr/>
                        <wps:spPr bwMode="auto">
                          <a:xfrm>
                            <a:off x="2303" y="694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/>
                        <wps:spPr bwMode="auto">
                          <a:xfrm>
                            <a:off x="3" y="864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"/>
                        <wps:cNvSpPr>
                          <a:spLocks/>
                        </wps:cNvSpPr>
                        <wps:spPr bwMode="auto">
                          <a:xfrm>
                            <a:off x="2" y="861"/>
                            <a:ext cx="4595" cy="150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4595"/>
                              <a:gd name="T2" fmla="+- 0 862 862"/>
                              <a:gd name="T3" fmla="*/ 862 h 150"/>
                              <a:gd name="T4" fmla="+- 0 3 3"/>
                              <a:gd name="T5" fmla="*/ T4 w 4595"/>
                              <a:gd name="T6" fmla="+- 0 1011 862"/>
                              <a:gd name="T7" fmla="*/ 1011 h 150"/>
                              <a:gd name="T8" fmla="+- 0 4597 3"/>
                              <a:gd name="T9" fmla="*/ T8 w 4595"/>
                              <a:gd name="T10" fmla="+- 0 862 862"/>
                              <a:gd name="T11" fmla="*/ 862 h 150"/>
                              <a:gd name="T12" fmla="+- 0 4597 3"/>
                              <a:gd name="T13" fmla="*/ T12 w 4595"/>
                              <a:gd name="T14" fmla="+- 0 1011 862"/>
                              <a:gd name="T15" fmla="*/ 101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95" h="150">
                                <a:moveTo>
                                  <a:pt x="0" y="0"/>
                                </a:moveTo>
                                <a:lnTo>
                                  <a:pt x="0" y="149"/>
                                </a:lnTo>
                                <a:moveTo>
                                  <a:pt x="4594" y="0"/>
                                </a:moveTo>
                                <a:lnTo>
                                  <a:pt x="4594" y="14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1026"/>
                            <a:ext cx="1642" cy="6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7E049E" w:rsidRDefault="007E049E" w:rsidP="007E049E">
                              <w:pPr>
                                <w:ind w:left="6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«вони»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думають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79" y="2"/>
                            <a:ext cx="1642" cy="6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145" w:line="235" w:lineRule="auto"/>
                                <w:ind w:left="400" w:right="395" w:firstLine="134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Наміри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організації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51" style="width:271.1pt;height:84.45pt;mso-position-horizontal-relative:char;mso-position-vertical-relative:line" coordsize="5422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">
                <v:line id="Line 5" o:spid="_x0000_s1052" style="position:absolute;visibility:visible;mso-wrap-style:square" from="2303,694" to="2303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tCT8AAAADbAAAADwAAAGRycy9kb3ducmV2LnhtbESPQWvCQBSE7wX/w/IEb83GqKVEVxGL&#10;4NXYQo+P7GsSzHsbstsY/70rFHocZuYbZrMbuVUD9b5xYmCepKBISmcbqQx8Xo6v76B8QLHYOiED&#10;d/Kw205eNphbd5MzDUWoVISIz9FAHUKXa+3Lmhh94jqS6P24njFE2Vfa9niLcG51lqZvmrGRuFBj&#10;R4eaymvxywaG5cpliyNdG7L8UXynLPqLjZlNx/0aVKAx/If/2idrIMvg+SX+AL1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bQk/AAAAA2wAAAA8AAAAAAAAAAAAAAAAA&#10;oQIAAGRycy9kb3ducmV2LnhtbFBLBQYAAAAABAAEAPkAAACOAwAAAAA=&#10;" strokecolor="#231f20" strokeweight=".25pt"/>
                <v:line id="Line 6" o:spid="_x0000_s1053" style="position:absolute;visibility:visible;mso-wrap-style:square" from="3,864" to="4599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n1MEAAADbAAAADwAAAGRycy9kb3ducmV2LnhtbESPwWrDMBBE74H+g9hCb7Fcuy3FjRJK&#10;SiDXuin0uFhb28S7MpZiO38fBQI5DjPzhlltZu7USINvnRh4TlJQJJWzrdQGDj+75TsoH1Asdk7I&#10;wJk8bNYPixUW1k3yTWMZahUh4gs00ITQF1r7qiFGn7ieJHr/bmAMUQ61tgNOEc6dztL0TTO2Ehca&#10;7GnbUHUsT2xgfHl1Wb6jY0uWv8q/lEX/sjFPj/PnB6hAc7iHb+29NZDlcP0Sf4Be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+fUwQAAANsAAAAPAAAAAAAAAAAAAAAA&#10;AKECAABkcnMvZG93bnJldi54bWxQSwUGAAAAAAQABAD5AAAAjwMAAAAA&#10;" strokecolor="#231f20" strokeweight=".25pt"/>
                <v:shape id="AutoShape 7" o:spid="_x0000_s1054" style="position:absolute;left:2;top:861;width:4595;height:150;visibility:visible;mso-wrap-style:square;v-text-anchor:top" coordsize="45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5usEA&#10;AADbAAAADwAAAGRycy9kb3ducmV2LnhtbESPUWvCMBSF3wf7D+EO9jbThlm2zigypvi66g+4NHdN&#10;sbkpTazVX28EYY+Hc853OIvV5Dox0hBazxryWQaCuPam5UbDYb95+wARIrLBzjNpuFCA1fL5aYGl&#10;8Wf+pbGKjUgQDiVqsDH2pZShtuQwzHxPnLw/PziMSQ6NNAOeE9x1UmVZIR22nBYs9vRtqT5WJ6dh&#10;G+ZKXdvPouGdPyqP0w/mVuvXl2n9BSLSFP/Dj/bOaFDvcP+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ubrBAAAA2wAAAA8AAAAAAAAAAAAAAAAAmAIAAGRycy9kb3du&#10;cmV2LnhtbFBLBQYAAAAABAAEAPUAAACGAwAAAAA=&#10;" path="m,l,149m4594,r,149e" filled="f" strokecolor="#231f20" strokeweight=".25pt">
                  <v:path arrowok="t" o:connecttype="custom" o:connectlocs="0,862;0,1011;4594,862;4594,1011" o:connectangles="0,0,0,0"/>
                </v:shape>
                <v:shape id="Text Box 8" o:spid="_x0000_s1055" type="#_x0000_t202" style="position:absolute;left:3777;top:1026;width:1642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u9cMA&#10;AADbAAAADwAAAGRycy9kb3ducmV2LnhtbESPQYvCMBSE74L/ITxhb5rqoq5do4iy6MGLrgePj+Zt&#10;U2xeahNt998bQfA4zMw3zHzZ2lLcqfaFYwXDQQKCOHO64FzB6fen/wXCB2SNpWNS8E8elotuZ46p&#10;dg0f6H4MuYgQ9ikqMCFUqZQ+M2TRD1xFHL0/V1sMUda51DU2EW5LOUqSibRYcFwwWNHaUHY53qyC&#10;fDPd21PWzM6WZnp6rbZXc/5U6qPXrr5BBGrDO/xq77SC0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7u9cMAAADbAAAADwAAAAAAAAAAAAAAAACYAgAAZHJzL2Rv&#10;d25yZXYueG1sUEsFBgAAAAAEAAQA9QAAAIg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:rsidR="007E049E" w:rsidRDefault="007E049E" w:rsidP="007E049E">
                        <w:pPr>
                          <w:ind w:left="6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«вони»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думають</w:t>
                        </w:r>
                      </w:p>
                    </w:txbxContent>
                  </v:textbox>
                </v:shape>
                <v:shape id="Text Box 9" o:spid="_x0000_s1056" type="#_x0000_t202" style="position:absolute;left:1479;top:2;width:1642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wgsMA&#10;AADbAAAADwAAAGRycy9kb3ducmV2LnhtbESPT4vCMBTE7wt+h/AEb2uqgn+qUcRF3IMXqwePj+bZ&#10;FJuX2mRt99tvFgSPw8z8hlltOluJJzW+dKxgNExAEOdOl1wouJz3n3MQPiBrrByTgl/ysFn3PlaY&#10;atfyiZ5ZKESEsE9RgQmhTqX0uSGLfuhq4ujdXGMxRNkUUjfYRrit5DhJptJiyXHBYE07Q/k9+7EK&#10;iq/Z0V7ydnG1tNCzR314mOtEqUG/2y5BBOrCO/xqf2sF4y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xwgsMAAADbAAAADwAAAAAAAAAAAAAAAACYAgAAZHJzL2Rv&#10;d25yZXYueG1sUEsFBgAAAAAEAAQA9QAAAIg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145" w:line="235" w:lineRule="auto"/>
                          <w:ind w:left="400" w:right="395" w:firstLine="134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Наміри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організації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049E" w:rsidRDefault="007E049E" w:rsidP="007E049E">
      <w:pPr>
        <w:pStyle w:val="a3"/>
        <w:ind w:left="0" w:firstLine="0"/>
        <w:jc w:val="left"/>
        <w:rPr>
          <w:sz w:val="20"/>
        </w:rPr>
      </w:pPr>
    </w:p>
    <w:p w:rsidR="007E049E" w:rsidRDefault="007E049E" w:rsidP="007E049E">
      <w:pPr>
        <w:pStyle w:val="a3"/>
        <w:ind w:left="0" w:firstLine="0"/>
        <w:jc w:val="left"/>
        <w:rPr>
          <w:sz w:val="20"/>
        </w:rPr>
      </w:pPr>
    </w:p>
    <w:p w:rsidR="007E049E" w:rsidRDefault="007E049E" w:rsidP="007E049E">
      <w:pPr>
        <w:pStyle w:val="a3"/>
        <w:spacing w:before="4"/>
        <w:ind w:lef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182880</wp:posOffset>
                </wp:positionV>
                <wp:extent cx="55880" cy="194945"/>
                <wp:effectExtent l="3810" t="13970" r="6985" b="635"/>
                <wp:wrapTopAndBottom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94945"/>
                          <a:chOff x="4266" y="288"/>
                          <a:chExt cx="88" cy="307"/>
                        </a:xfrm>
                      </wpg:grpSpPr>
                      <wps:wsp>
                        <wps:cNvPr id="19" name="Line 72"/>
                        <wps:cNvCnPr/>
                        <wps:spPr bwMode="auto">
                          <a:xfrm>
                            <a:off x="4310" y="288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4266" y="474"/>
                            <a:ext cx="88" cy="120"/>
                          </a:xfrm>
                          <a:custGeom>
                            <a:avLst/>
                            <a:gdLst>
                              <a:gd name="T0" fmla="+- 0 4353 4266"/>
                              <a:gd name="T1" fmla="*/ T0 w 88"/>
                              <a:gd name="T2" fmla="+- 0 474 474"/>
                              <a:gd name="T3" fmla="*/ 474 h 120"/>
                              <a:gd name="T4" fmla="+- 0 4310 4266"/>
                              <a:gd name="T5" fmla="*/ T4 w 88"/>
                              <a:gd name="T6" fmla="+- 0 507 474"/>
                              <a:gd name="T7" fmla="*/ 507 h 120"/>
                              <a:gd name="T8" fmla="+- 0 4266 4266"/>
                              <a:gd name="T9" fmla="*/ T8 w 88"/>
                              <a:gd name="T10" fmla="+- 0 474 474"/>
                              <a:gd name="T11" fmla="*/ 474 h 120"/>
                              <a:gd name="T12" fmla="+- 0 4310 4266"/>
                              <a:gd name="T13" fmla="*/ T12 w 88"/>
                              <a:gd name="T14" fmla="+- 0 594 474"/>
                              <a:gd name="T15" fmla="*/ 594 h 120"/>
                              <a:gd name="T16" fmla="+- 0 4353 4266"/>
                              <a:gd name="T17" fmla="*/ T16 w 88"/>
                              <a:gd name="T18" fmla="+- 0 474 474"/>
                              <a:gd name="T19" fmla="*/ 4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0"/>
                                </a:moveTo>
                                <a:lnTo>
                                  <a:pt x="44" y="33"/>
                                </a:lnTo>
                                <a:lnTo>
                                  <a:pt x="0" y="0"/>
                                </a:lnTo>
                                <a:lnTo>
                                  <a:pt x="44" y="12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13.3pt;margin-top:14.4pt;width:4.4pt;height:15.35pt;z-index:-251630592;mso-wrap-distance-left:0;mso-wrap-distance-right:0;mso-position-horizontal-relative:page" coordorigin="4266,288" coordsize="8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">
                <v:line id="Line 72" o:spid="_x0000_s1027" style="position:absolute;visibility:visible;mso-wrap-style:square" from="4310,288" to="4310,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ag74AAADbAAAADwAAAGRycy9kb3ducmV2LnhtbERPS2vCQBC+F/wPywi91Y2PikZXkYrQ&#10;q1HB45Adk2BmNmS3Mf33XUHobT6+56y3Pdeqo9ZXTgyMRwkoktzZSgoD59PhYwHKBxSLtRMy8Ese&#10;tpvB2xpT6x5ypC4LhYoh4lM0UIbQpFr7vCRGP3INSeRurmUMEbaFti0+YjjXepIkc81YSWwosaGv&#10;kvJ79sMGutmnm0wPdK/I8j67Jiz6wsa8D/vdClSgPvyLX+5vG+cv4flLPEB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kxqDvgAAANsAAAAPAAAAAAAAAAAAAAAAAKEC&#10;AABkcnMvZG93bnJldi54bWxQSwUGAAAAAAQABAD5AAAAjAMAAAAA&#10;" strokecolor="#231f20" strokeweight=".25pt"/>
                <v:shape id="Freeform 73" o:spid="_x0000_s1028" style="position:absolute;left:4266;top:474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X9sIA&#10;AADbAAAADwAAAGRycy9kb3ducmV2LnhtbERPTU8CMRC9k/AfmiHxBl05KFkpRCWgHCABjXicbId2&#10;43a6aSss/np7IOH48r6n88414kQh1p4V3I8KEMSV1zUbBZ8fy+EEREzIGhvPpOBCEeazfm+KpfZn&#10;3tFpn4zIIRxLVGBTakspY2XJYRz5ljhzRx8cpgyDkTrgOYe7Ro6L4kE6rDk3WGzp1VL1s/91CjZ2&#10;sdXrbTh+mxez+vKPh7/l4U2pu0H3/AQiUZdu4qv7XSsY5/X5S/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5f2wgAAANsAAAAPAAAAAAAAAAAAAAAAAJgCAABkcnMvZG93&#10;bnJldi54bWxQSwUGAAAAAAQABAD1AAAAhwMAAAAA&#10;" path="m87,l44,33,,,44,120,87,xe" fillcolor="#231f20" stroked="f">
                  <v:path arrowok="t" o:connecttype="custom" o:connectlocs="87,474;44,507;0,474;44,594;87,474" o:connectangles="0,0,0,0,0"/>
                </v:shape>
                <w10:wrap type="topAndBottom" anchorx="page"/>
              </v:group>
            </w:pict>
          </mc:Fallback>
        </mc:AlternateContent>
      </w:r>
    </w:p>
    <w:p w:rsidR="007E049E" w:rsidRDefault="007E049E" w:rsidP="007E049E">
      <w:pPr>
        <w:pStyle w:val="a3"/>
        <w:ind w:left="0" w:firstLine="0"/>
        <w:jc w:val="left"/>
        <w:rPr>
          <w:sz w:val="28"/>
        </w:rPr>
      </w:pPr>
    </w:p>
    <w:p w:rsidR="007E049E" w:rsidRDefault="007E049E" w:rsidP="007E049E">
      <w:pPr>
        <w:pStyle w:val="a3"/>
        <w:spacing w:before="8"/>
        <w:ind w:left="0" w:firstLine="0"/>
        <w:jc w:val="left"/>
        <w:rPr>
          <w:sz w:val="40"/>
        </w:rPr>
      </w:pPr>
    </w:p>
    <w:p w:rsidR="007E049E" w:rsidRDefault="007E049E" w:rsidP="007E049E">
      <w:pPr>
        <w:ind w:left="1525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-1633855</wp:posOffset>
                </wp:positionV>
                <wp:extent cx="2501265" cy="925195"/>
                <wp:effectExtent l="3810" t="10160" r="9525" b="762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925195"/>
                          <a:chOff x="1191" y="-2573"/>
                          <a:chExt cx="3939" cy="1457"/>
                        </a:xfrm>
                      </wpg:grpSpPr>
                      <wps:wsp>
                        <wps:cNvPr id="12" name="Line 40"/>
                        <wps:cNvCnPr/>
                        <wps:spPr bwMode="auto">
                          <a:xfrm>
                            <a:off x="2008" y="-1400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3355" y="-1444"/>
                            <a:ext cx="120" cy="88"/>
                          </a:xfrm>
                          <a:custGeom>
                            <a:avLst/>
                            <a:gdLst>
                              <a:gd name="T0" fmla="+- 0 3476 3356"/>
                              <a:gd name="T1" fmla="*/ T0 w 120"/>
                              <a:gd name="T2" fmla="+- 0 -1400 -1444"/>
                              <a:gd name="T3" fmla="*/ -1400 h 88"/>
                              <a:gd name="T4" fmla="+- 0 3356 3356"/>
                              <a:gd name="T5" fmla="*/ T4 w 120"/>
                              <a:gd name="T6" fmla="+- 0 -1444 -1444"/>
                              <a:gd name="T7" fmla="*/ -1444 h 88"/>
                              <a:gd name="T8" fmla="+- 0 3388 3356"/>
                              <a:gd name="T9" fmla="*/ T8 w 120"/>
                              <a:gd name="T10" fmla="+- 0 -1400 -1444"/>
                              <a:gd name="T11" fmla="*/ -1400 h 88"/>
                              <a:gd name="T12" fmla="+- 0 3356 3356"/>
                              <a:gd name="T13" fmla="*/ T12 w 120"/>
                              <a:gd name="T14" fmla="+- 0 -1357 -1444"/>
                              <a:gd name="T15" fmla="*/ -1357 h 88"/>
                              <a:gd name="T16" fmla="+- 0 3476 3356"/>
                              <a:gd name="T17" fmla="*/ T16 w 120"/>
                              <a:gd name="T18" fmla="+- 0 -1400 -1444"/>
                              <a:gd name="T19" fmla="*/ -140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2"/>
                        <wps:cNvCnPr/>
                        <wps:spPr bwMode="auto">
                          <a:xfrm>
                            <a:off x="2008" y="-1894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-1682"/>
                            <a:ext cx="1642" cy="5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80" w:line="235" w:lineRule="auto"/>
                                <w:ind w:left="296" w:firstLine="259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Оцінка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розбіжностей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-2571"/>
                            <a:ext cx="1642" cy="6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:rsidR="007E049E" w:rsidRDefault="007E049E" w:rsidP="007E049E">
                              <w:pPr>
                                <w:ind w:left="34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Комунікація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2571"/>
                            <a:ext cx="1642" cy="6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7E049E" w:rsidRDefault="007E049E" w:rsidP="007E049E">
                              <w:pPr>
                                <w:ind w:left="13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«ми»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думаємо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57" style="position:absolute;left:0;text-align:left;margin-left:59.55pt;margin-top:-128.65pt;width:196.95pt;height:72.85pt;z-index:-251638784;mso-position-horizontal-relative:page;mso-position-vertical-relative:text" coordorigin="1191,-2573" coordsize="3939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">
                <v:line id="Line 40" o:spid="_x0000_s1058" style="position:absolute;visibility:visible;mso-wrap-style:square" from="2008,-1400" to="3388,-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I8r4AAADbAAAADwAAAGRycy9kb3ducmV2LnhtbERPTWvCQBC9C/0PyxR6041pKxKzSqkI&#10;vTZV8DhkxyQkMxuya0z/fbcgeJvH+5x8N3GnRhp848TAcpGAIimdbaQycPw5zNegfECx2DkhA7/k&#10;Ybd9muWYWXeTbxqLUKkYIj5DA3UIfaa1L2ti9AvXk0Tu4gbGEOFQaTvgLYZzp9MkWWnGRmJDjT19&#10;1lS2xZUNjG/vLn09UNuQ5X1xTlj0iY15eZ4+NqACTeEhvru/bJyfwv8v8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N4jyvgAAANsAAAAPAAAAAAAAAAAAAAAAAKEC&#10;AABkcnMvZG93bnJldi54bWxQSwUGAAAAAAQABAD5AAAAjAMAAAAA&#10;" strokecolor="#231f20" strokeweight=".25pt"/>
                <v:shape id="Freeform 41" o:spid="_x0000_s1059" style="position:absolute;left:3355;top:-1444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yXMIA&#10;AADbAAAADwAAAGRycy9kb3ducmV2LnhtbERPzWrCQBC+F3yHZYTemo0KtUZXEaG0pV6MPsCYHbPR&#10;7GzIbpO0T98tCL3Nx/c7q81ga9FR6yvHCiZJCoK4cLriUsHp+Pr0AsIHZI21Y1LwTR4269HDCjPt&#10;ej5Ql4dSxBD2GSowITSZlL4wZNEnriGO3MW1FkOEbSl1i30Mt7WcpumztFhxbDDY0M5Qccu/rIL9&#10;gs7Xy01W+5/PGX28DfPD1pyVehwP2yWIQEP4F9/d7zrOn8H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XJcwgAAANsAAAAPAAAAAAAAAAAAAAAAAJgCAABkcnMvZG93&#10;bnJldi54bWxQSwUGAAAAAAQABAD1AAAAhwMAAAAA&#10;" path="m120,44l,,32,44,,87,120,44xe" fillcolor="#231f20" stroked="f">
                  <v:path arrowok="t" o:connecttype="custom" o:connectlocs="120,-1400;0,-1444;32,-1400;0,-1357;120,-1400" o:connectangles="0,0,0,0,0"/>
                </v:shape>
                <v:line id="Line 42" o:spid="_x0000_s1060" style="position:absolute;visibility:visible;mso-wrap-style:square" from="2008,-1894" to="2008,-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K1Hb8AAADbAAAADwAAAGRycy9kb3ducmV2LnhtbERPTUvDQBC9F/wPywi9tRtjFUm7CVIp&#10;eDVW8Dhkp0lIZjZkt2n6712h0Ns83ufsipl7NdHoWycGntYJKJLK2VZqA8fvw+oNlA8oFnsnZOBK&#10;Hor8YbHDzLqLfNFUhlrFEPEZGmhCGDKtfdUQo1+7gSRyJzcyhgjHWtsRLzGce50myatmbCU2NDjQ&#10;vqGqK89sYNq8uPT5QF1Llj/K34RF/7Axy8f5fQsq0Bzu4pv708b5G/j/JR6g8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5K1Hb8AAADbAAAADwAAAAAAAAAAAAAAAACh&#10;AgAAZHJzL2Rvd25yZXYueG1sUEsFBgAAAAAEAAQA+QAAAI0DAAAAAA==&#10;" strokecolor="#231f20" strokeweight=".25pt"/>
                <v:shape id="Text Box 43" o:spid="_x0000_s1061" type="#_x0000_t202" style="position:absolute;left:3474;top:-1682;width:1642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kSMIA&#10;AADbAAAADwAAAGRycy9kb3ducmV2LnhtbERPO2vDMBDeC/0P4gLZGjkNbRInsiktoR265DFkPKyL&#10;ZWKdbEu1nX9fFQrZ7uN73jYfbS166nzlWMF8loAgLpyuuFRwOu6eViB8QNZYOyYFN/KQZ48PW0y1&#10;G3hP/SGUIoawT1GBCaFJpfSFIYt+5hriyF1cZzFE2JVSdzjEcFvL5yR5lRYrjg0GG3o3VFwPP1ZB&#10;+bH8tqdiWJ8trfWybT5bc14oNZ2MbxsQgcZwF/+7v3Sc/wJ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iRIwgAAANsAAAAPAAAAAAAAAAAAAAAAAJgCAABkcnMvZG93&#10;bnJldi54bWxQSwUGAAAAAAQABAD1AAAAhwMAAAAA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80" w:line="235" w:lineRule="auto"/>
                          <w:ind w:left="296" w:firstLine="259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Оцінка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розбіжностей</w:t>
                        </w:r>
                      </w:p>
                    </w:txbxContent>
                  </v:textbox>
                </v:shape>
                <v:shape id="Text Box 44" o:spid="_x0000_s1062" type="#_x0000_t202" style="position:absolute;left:3485;top:-2571;width:164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6P8AA&#10;AADbAAAADwAAAGRycy9kb3ducmV2LnhtbERPS4vCMBC+C/6HMII3TXXBRzWKKIse9rLqwePQjE2x&#10;mdQm2vrvjbCwt/n4nrNct7YUT6p94VjBaJiAIM6cLjhXcD59D2YgfEDWWDomBS/ysF51O0tMtWv4&#10;l57HkIsYwj5FBSaEKpXSZ4Ys+qGriCN3dbXFEGGdS11jE8NtKcdJMpEWC44NBivaGspux4dVkO+m&#10;P/acNfOLpbme3qv93Vy+lOr32s0CRKA2/Iv/3Acd50/g80s8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C6P8AAAADbAAAADwAAAAAAAAAAAAAAAACYAgAAZHJzL2Rvd25y&#10;ZXYueG1sUEsFBgAAAAAEAAQA9QAAAIU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:rsidR="007E049E" w:rsidRDefault="007E049E" w:rsidP="007E049E">
                        <w:pPr>
                          <w:ind w:left="34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Комунікація</w:t>
                        </w:r>
                      </w:p>
                    </w:txbxContent>
                  </v:textbox>
                </v:shape>
                <v:shape id="Text Box 45" o:spid="_x0000_s1063" type="#_x0000_t202" style="position:absolute;left:1193;top:-2571;width:164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fpMAA&#10;AADbAAAADwAAAGRycy9kb3ducmV2LnhtbERPS4vCMBC+L/gfwgje1nQVrHaNIoroYS8+Dh6HZrYp&#10;20xqE23990ZY8DYf33Pmy85W4k6NLx0r+BomIIhzp0suFJxP288pCB+QNVaOScGDPCwXvY85Ztq1&#10;fKD7MRQihrDPUIEJoc6k9Lkhi37oauLI/brGYoiwKaRusI3htpKjJJlIiyXHBoM1rQ3lf8ebVVBs&#10;0h97ztvZxdJMp9d6dzWXsVKDfrf6BhGoC2/xv3uv4/wU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wfpMAAAADbAAAADwAAAAAAAAAAAAAAAACYAgAAZHJzL2Rvd25y&#10;ZXYueG1sUEsFBgAAAAAEAAQA9QAAAIU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:rsidR="007E049E" w:rsidRDefault="007E049E" w:rsidP="007E049E">
                        <w:pPr>
                          <w:ind w:left="13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«ми»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думаємо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2708275</wp:posOffset>
                </wp:positionH>
                <wp:positionV relativeFrom="paragraph">
                  <wp:posOffset>-1245235</wp:posOffset>
                </wp:positionV>
                <wp:extent cx="55880" cy="176530"/>
                <wp:effectExtent l="3175" t="8255" r="7620" b="571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76530"/>
                          <a:chOff x="4265" y="-1961"/>
                          <a:chExt cx="88" cy="278"/>
                        </a:xfrm>
                      </wpg:grpSpPr>
                      <wps:wsp>
                        <wps:cNvPr id="9" name="Line 47"/>
                        <wps:cNvCnPr/>
                        <wps:spPr bwMode="auto">
                          <a:xfrm>
                            <a:off x="4309" y="-1961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4265" y="-1804"/>
                            <a:ext cx="88" cy="120"/>
                          </a:xfrm>
                          <a:custGeom>
                            <a:avLst/>
                            <a:gdLst>
                              <a:gd name="T0" fmla="+- 0 4352 4265"/>
                              <a:gd name="T1" fmla="*/ T0 w 88"/>
                              <a:gd name="T2" fmla="+- 0 -1803 -1803"/>
                              <a:gd name="T3" fmla="*/ -1803 h 120"/>
                              <a:gd name="T4" fmla="+- 0 4309 4265"/>
                              <a:gd name="T5" fmla="*/ T4 w 88"/>
                              <a:gd name="T6" fmla="+- 0 -1771 -1803"/>
                              <a:gd name="T7" fmla="*/ -1771 h 120"/>
                              <a:gd name="T8" fmla="+- 0 4265 4265"/>
                              <a:gd name="T9" fmla="*/ T8 w 88"/>
                              <a:gd name="T10" fmla="+- 0 -1803 -1803"/>
                              <a:gd name="T11" fmla="*/ -1803 h 120"/>
                              <a:gd name="T12" fmla="+- 0 4309 4265"/>
                              <a:gd name="T13" fmla="*/ T12 w 88"/>
                              <a:gd name="T14" fmla="+- 0 -1684 -1803"/>
                              <a:gd name="T15" fmla="*/ -1684 h 120"/>
                              <a:gd name="T16" fmla="+- 0 4352 4265"/>
                              <a:gd name="T17" fmla="*/ T16 w 88"/>
                              <a:gd name="T18" fmla="+- 0 -1803 -1803"/>
                              <a:gd name="T19" fmla="*/ -180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0"/>
                                </a:moveTo>
                                <a:lnTo>
                                  <a:pt x="44" y="32"/>
                                </a:lnTo>
                                <a:lnTo>
                                  <a:pt x="0" y="0"/>
                                </a:lnTo>
                                <a:lnTo>
                                  <a:pt x="44" y="119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213.25pt;margin-top:-98.05pt;width:4.4pt;height:13.9pt;z-index:-251637760;mso-position-horizontal-relative:page" coordorigin="4265,-1961" coordsize="8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">
                <v:line id="Line 47" o:spid="_x0000_s1027" style="position:absolute;visibility:visible;mso-wrap-style:square" from="4309,-1961" to="4309,-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7h8AAAADaAAAADwAAAGRycy9kb3ducmV2LnhtbESPQWvCQBSE70L/w/IK3symthZN3YRi&#10;Ebw2ttDjI/uaBPPehuwa4793CwWPw8x8w2yLiTs10uBbJwaekhQUSeVsK7WBr+N+sQblA4rFzgkZ&#10;uJKHIn+YbTGz7iKfNJahVhEiPkMDTQh9prWvGmL0ietJovfrBsYQ5VBrO+AlwrnTyzR91YytxIUG&#10;e9o1VJ3KMxsYX1Zu+bynU0uWP8qflEV/szHzx+n9DVSgKdzD/+2DNbCBvyvxBu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AO4fAAAAA2gAAAA8AAAAAAAAAAAAAAAAA&#10;oQIAAGRycy9kb3ducmV2LnhtbFBLBQYAAAAABAAEAPkAAACOAwAAAAA=&#10;" strokecolor="#231f20" strokeweight=".25pt"/>
                <v:shape id="Freeform 48" o:spid="_x0000_s1028" style="position:absolute;left:4265;top:-1804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9dS8YA&#10;AADbAAAADwAAAGRycy9kb3ducmV2LnhtbESPzU4DMQyE70h9h8hI3GgWDoCWplULKj8HKlFQ26O1&#10;cZNVN84qCe3C0+MDEjdbM575PJkNoVNHSrmNbOBqXIEibqJt2Rn4/Fhe3oHKBdliF5kMfFOG2XR0&#10;NsHaxhO/03FdnJIQzjUa8KX0tda58RQwj2NPLNo+poBF1uS0TXiS8NDp66q60QFblgaPPT14ag7r&#10;r2DgzT+u7Osq7Xdu4Z428Xb7s9w+G3NxPszvQRUayr/57/rFCr7Qyy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9dS8YAAADbAAAADwAAAAAAAAAAAAAAAACYAgAAZHJz&#10;L2Rvd25yZXYueG1sUEsFBgAAAAAEAAQA9QAAAIsDAAAAAA==&#10;" path="m87,l44,32,,,44,119,87,xe" fillcolor="#231f20" stroked="f">
                  <v:path arrowok="t" o:connecttype="custom" o:connectlocs="87,-1803;44,-1771;0,-1803;44,-1684;87,-18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-1202690</wp:posOffset>
                </wp:positionV>
                <wp:extent cx="945515" cy="341630"/>
                <wp:effectExtent l="1270" t="12700" r="5715" b="762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341630"/>
                          <a:chOff x="5117" y="-1894"/>
                          <a:chExt cx="1489" cy="538"/>
                        </a:xfrm>
                      </wpg:grpSpPr>
                      <wps:wsp>
                        <wps:cNvPr id="5" name="Line 29"/>
                        <wps:cNvCnPr/>
                        <wps:spPr bwMode="auto">
                          <a:xfrm>
                            <a:off x="5204" y="-1400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5116" y="-1444"/>
                            <a:ext cx="120" cy="88"/>
                          </a:xfrm>
                          <a:custGeom>
                            <a:avLst/>
                            <a:gdLst>
                              <a:gd name="T0" fmla="+- 0 5236 5117"/>
                              <a:gd name="T1" fmla="*/ T0 w 120"/>
                              <a:gd name="T2" fmla="+- 0 -1357 -1444"/>
                              <a:gd name="T3" fmla="*/ -1357 h 88"/>
                              <a:gd name="T4" fmla="+- 0 5204 5117"/>
                              <a:gd name="T5" fmla="*/ T4 w 120"/>
                              <a:gd name="T6" fmla="+- 0 -1400 -1444"/>
                              <a:gd name="T7" fmla="*/ -1400 h 88"/>
                              <a:gd name="T8" fmla="+- 0 5236 5117"/>
                              <a:gd name="T9" fmla="*/ T8 w 120"/>
                              <a:gd name="T10" fmla="+- 0 -1444 -1444"/>
                              <a:gd name="T11" fmla="*/ -1444 h 88"/>
                              <a:gd name="T12" fmla="+- 0 5117 5117"/>
                              <a:gd name="T13" fmla="*/ T12 w 120"/>
                              <a:gd name="T14" fmla="+- 0 -1400 -1444"/>
                              <a:gd name="T15" fmla="*/ -1400 h 88"/>
                              <a:gd name="T16" fmla="+- 0 5236 5117"/>
                              <a:gd name="T17" fmla="*/ T16 w 120"/>
                              <a:gd name="T18" fmla="+- 0 -1357 -1444"/>
                              <a:gd name="T19" fmla="*/ -1357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19" y="87"/>
                                </a:moveTo>
                                <a:lnTo>
                                  <a:pt x="87" y="44"/>
                                </a:lnTo>
                                <a:lnTo>
                                  <a:pt x="119" y="0"/>
                                </a:lnTo>
                                <a:lnTo>
                                  <a:pt x="0" y="44"/>
                                </a:lnTo>
                                <a:lnTo>
                                  <a:pt x="119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1"/>
                        <wps:cNvCnPr/>
                        <wps:spPr bwMode="auto">
                          <a:xfrm>
                            <a:off x="6602" y="-1894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55.85pt;margin-top:-94.7pt;width:74.45pt;height:26.9pt;z-index:251673600;mso-position-horizontal-relative:page" coordorigin="5117,-1894" coordsize="148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">
                <v:line id="Line 29" o:spid="_x0000_s1027" style="position:absolute;visibility:visible;mso-wrap-style:square" from="5204,-1400" to="6603,-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xgsAAAADaAAAADwAAAGRycy9kb3ducmV2LnhtbESPwWrDMBBE74H+g9hCbolcNynFiWxK&#10;SqDXuin0uFgb29i7MpbiOH9fFQI9DjPzhtkXM/dqotG3Tgw8rRNQJJWzrdQGTl/H1SsoH1As9k7I&#10;wI08FPnDYo+ZdVf5pKkMtYoQ8RkaaEIYMq191RCjX7uBJHpnNzKGKMda2xGvEc69TpPkRTO2Ehca&#10;HOjQUNWVFzYwbbYufT5S15Ll9/InYdHfbMzycX7bgQo0h//wvf1hDWzh70q8ATr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NMYLAAAAA2gAAAA8AAAAAAAAAAAAAAAAA&#10;oQIAAGRycy9kb3ducmV2LnhtbFBLBQYAAAAABAAEAPkAAACOAwAAAAA=&#10;" strokecolor="#231f20" strokeweight=".25pt"/>
                <v:shape id="Freeform 30" o:spid="_x0000_s1028" style="position:absolute;left:5116;top:-1444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BH8IA&#10;AADaAAAADwAAAGRycy9kb3ducmV2LnhtbESP3YrCMBSE7wXfIRzBO03XBX+qUURYVtEb3X2AY3Ns&#10;ujYnpclq9emNIHg5zMw3zGzR2FJcqPaFYwUf/QQEceZ0wbmC35+v3hiED8gaS8ek4EYeFvN2a4ap&#10;dlfe0+UQchEh7FNUYEKoUil9Zsii77uKOHonV1sMUda51DVeI9yWcpAkQ2mx4LhgsKKVoex8+LcK&#10;dhM6/p3Ostjdt5+0+W5G+6U5KtXtNMspiEBNeIdf7bVWMIT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AEfwgAAANoAAAAPAAAAAAAAAAAAAAAAAJgCAABkcnMvZG93&#10;bnJldi54bWxQSwUGAAAAAAQABAD1AAAAhwMAAAAA&#10;" path="m119,87l87,44,119,,,44,119,87xe" fillcolor="#231f20" stroked="f">
                  <v:path arrowok="t" o:connecttype="custom" o:connectlocs="119,-1357;87,-1400;119,-1444;0,-1400;119,-1357" o:connectangles="0,0,0,0,0"/>
                </v:shape>
                <v:line id="Line 31" o:spid="_x0000_s1029" style="position:absolute;visibility:visible;mso-wrap-style:square" from="6602,-1894" to="6602,-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KbsAAAADaAAAADwAAAGRycy9kb3ducmV2LnhtbESPQWvCQBSE70L/w/IK3symtlZJ3YRi&#10;Ebw2ttDjI/uaBPPehuwa4793CwWPw8x8w2yLiTs10uBbJwaekhQUSeVsK7WBr+N+sQHlA4rFzgkZ&#10;uJKHIn+YbTGz7iKfNJahVhEiPkMDTQh9prWvGmL0ietJovfrBsYQ5VBrO+AlwrnTyzR91YytxIUG&#10;e9o1VJ3KMxsYX1Zu+bynU0uWP8qflEV/szHzx+n9DVSgKdzD/+2DNbCGvyvxBu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TCm7AAAAA2gAAAA8AAAAAAAAAAAAAAAAA&#10;oQIAAGRycy9kb3ducmV2LnhtbFBLBQYAAAAABAAEAPkAAACOAwAAAAA=&#10;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2215515</wp:posOffset>
                </wp:positionH>
                <wp:positionV relativeFrom="paragraph">
                  <wp:posOffset>-518795</wp:posOffset>
                </wp:positionV>
                <wp:extent cx="1042670" cy="439420"/>
                <wp:effectExtent l="5715" t="10795" r="889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394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45" w:line="235" w:lineRule="auto"/>
                              <w:ind w:left="207" w:right="209" w:firstLine="5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Рекомендації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w w:val="95"/>
                                <w:sz w:val="18"/>
                              </w:rPr>
                              <w:t>щодо подолання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розбіжностей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64" type="#_x0000_t202" style="position:absolute;left:0;text-align:left;margin-left:174.45pt;margin-top:-40.85pt;width:82.1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45" w:line="235" w:lineRule="auto"/>
                        <w:ind w:left="207" w:right="209" w:firstLine="5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Рекомендації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w w:val="95"/>
                          <w:sz w:val="18"/>
                        </w:rPr>
                        <w:t>щодо подолання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розбіжностей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z w:val="18"/>
        </w:rPr>
        <w:t>3.4.</w:t>
      </w:r>
      <w:r>
        <w:rPr>
          <w:i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Етапи комунікаційного аудиту</w:t>
      </w:r>
    </w:p>
    <w:p w:rsidR="007E049E" w:rsidRDefault="007E049E" w:rsidP="007E049E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7E049E" w:rsidRDefault="007E049E" w:rsidP="00A0545B">
      <w:pPr>
        <w:pStyle w:val="a5"/>
        <w:numPr>
          <w:ilvl w:val="1"/>
          <w:numId w:val="12"/>
        </w:numPr>
        <w:tabs>
          <w:tab w:val="left" w:pos="678"/>
        </w:tabs>
        <w:spacing w:before="1"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  <w:u w:val="single" w:color="231F20"/>
        </w:rPr>
        <w:t>З’ясування того, що «ми» думаємо</w:t>
      </w:r>
      <w:r>
        <w:rPr>
          <w:color w:val="231F20"/>
          <w:sz w:val="21"/>
        </w:rPr>
        <w:t>. Інтерв’ювання ключових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керівників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вищої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середньої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ланки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цій</w:t>
      </w:r>
      <w:r>
        <w:rPr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під-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ставі</w:t>
      </w:r>
      <w:proofErr w:type="spellEnd"/>
      <w:r>
        <w:rPr>
          <w:color w:val="231F20"/>
          <w:w w:val="105"/>
          <w:sz w:val="21"/>
        </w:rPr>
        <w:t xml:space="preserve"> визначення сильних і слабких сторін організації, груп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громадськості, що мають безпосереднє відношення до </w:t>
      </w:r>
      <w:proofErr w:type="spellStart"/>
      <w:r>
        <w:rPr>
          <w:color w:val="231F20"/>
          <w:w w:val="105"/>
          <w:sz w:val="21"/>
        </w:rPr>
        <w:t>ор-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ганізації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також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треба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дослідити.</w:t>
      </w:r>
    </w:p>
    <w:p w:rsidR="007E049E" w:rsidRDefault="007E049E" w:rsidP="00A0545B">
      <w:pPr>
        <w:pStyle w:val="a5"/>
        <w:numPr>
          <w:ilvl w:val="1"/>
          <w:numId w:val="12"/>
        </w:numPr>
        <w:tabs>
          <w:tab w:val="left" w:pos="678"/>
        </w:tabs>
        <w:spacing w:line="249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  <w:u w:val="single" w:color="231F20"/>
        </w:rPr>
        <w:t>З’ясування того, що «вони» думають.</w:t>
      </w:r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Вивчення ключових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груп громадськості та визначення міри збігу їхніх думок, з </w:t>
      </w:r>
      <w:proofErr w:type="spellStart"/>
      <w:r>
        <w:rPr>
          <w:color w:val="231F20"/>
          <w:sz w:val="21"/>
        </w:rPr>
        <w:t>од-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ного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rFonts w:ascii="Symbol" w:hAnsi="Symbol"/>
          <w:color w:val="231F20"/>
          <w:w w:val="105"/>
          <w:sz w:val="21"/>
        </w:rPr>
        <w:t>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іншого.</w:t>
      </w:r>
    </w:p>
    <w:p w:rsidR="007E049E" w:rsidRDefault="007E049E" w:rsidP="00A0545B">
      <w:pPr>
        <w:pStyle w:val="a5"/>
        <w:numPr>
          <w:ilvl w:val="1"/>
          <w:numId w:val="12"/>
        </w:numPr>
        <w:tabs>
          <w:tab w:val="left" w:pos="678"/>
        </w:tabs>
        <w:spacing w:before="2"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  <w:u w:val="single" w:color="231F20"/>
        </w:rPr>
        <w:t>Оцінка розбіжностей.</w:t>
      </w:r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 xml:space="preserve">На основі аналізу розбіжностей, </w:t>
      </w:r>
      <w:proofErr w:type="spellStart"/>
      <w:r>
        <w:rPr>
          <w:color w:val="231F20"/>
          <w:sz w:val="21"/>
        </w:rPr>
        <w:t>вияв-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лених</w:t>
      </w:r>
      <w:proofErr w:type="spellEnd"/>
      <w:r>
        <w:rPr>
          <w:color w:val="231F20"/>
          <w:w w:val="105"/>
          <w:sz w:val="21"/>
        </w:rPr>
        <w:t xml:space="preserve"> на етапах 1 і 2, складають балансовий PR-список </w:t>
      </w:r>
      <w:proofErr w:type="spellStart"/>
      <w:r>
        <w:rPr>
          <w:color w:val="231F20"/>
          <w:w w:val="105"/>
          <w:sz w:val="21"/>
        </w:rPr>
        <w:t>ак-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тивів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пасивів,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сильних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слабких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сторін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7E049E" w:rsidRDefault="007E049E" w:rsidP="00A0545B">
      <w:pPr>
        <w:pStyle w:val="a5"/>
        <w:numPr>
          <w:ilvl w:val="1"/>
          <w:numId w:val="12"/>
        </w:numPr>
        <w:tabs>
          <w:tab w:val="left" w:pos="678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  <w:u w:val="single" w:color="231F20"/>
        </w:rPr>
        <w:t>Рекомендації.</w:t>
      </w:r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>Планують всеосяжну PR-програму, спрямовану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на подолання розбіжностей між отриманими даними на </w:t>
      </w:r>
      <w:proofErr w:type="spellStart"/>
      <w:r>
        <w:rPr>
          <w:color w:val="231F20"/>
          <w:sz w:val="21"/>
        </w:rPr>
        <w:t>ета-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пах 1 і 2, й коригування розходжень, виявлених у </w:t>
      </w:r>
      <w:proofErr w:type="spellStart"/>
      <w:r>
        <w:rPr>
          <w:color w:val="231F20"/>
          <w:sz w:val="21"/>
        </w:rPr>
        <w:t>балансово-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му</w:t>
      </w:r>
      <w:proofErr w:type="spellEnd"/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списку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етапі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3.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b/>
          <w:color w:val="231F20"/>
          <w:w w:val="105"/>
        </w:rPr>
        <w:t xml:space="preserve">д) </w:t>
      </w:r>
      <w:r>
        <w:rPr>
          <w:b/>
          <w:i/>
          <w:color w:val="231F20"/>
          <w:w w:val="105"/>
        </w:rPr>
        <w:t xml:space="preserve">Дослідження організаційного іміджу. </w:t>
      </w:r>
      <w:r>
        <w:rPr>
          <w:color w:val="231F20"/>
          <w:w w:val="105"/>
        </w:rPr>
        <w:t xml:space="preserve">Соціологічні </w:t>
      </w:r>
      <w:proofErr w:type="spellStart"/>
      <w:r>
        <w:rPr>
          <w:color w:val="231F20"/>
          <w:w w:val="105"/>
        </w:rPr>
        <w:t>дослі-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дження</w:t>
      </w:r>
      <w:proofErr w:type="spellEnd"/>
      <w:r>
        <w:rPr>
          <w:color w:val="231F20"/>
        </w:rPr>
        <w:t xml:space="preserve"> ставлень (установок) громадськості щодо організації </w:t>
      </w:r>
      <w:proofErr w:type="spellStart"/>
      <w:r>
        <w:rPr>
          <w:color w:val="231F20"/>
        </w:rPr>
        <w:t>допо-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магають</w:t>
      </w:r>
      <w:proofErr w:type="spellEnd"/>
      <w:r>
        <w:rPr>
          <w:color w:val="231F20"/>
        </w:rPr>
        <w:t xml:space="preserve"> PR-фахівцям з’ясувати загальне уявлення про її імідж. Такі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визначити:</w:t>
      </w:r>
    </w:p>
    <w:p w:rsidR="007E049E" w:rsidRDefault="007E049E" w:rsidP="00A0545B">
      <w:pPr>
        <w:pStyle w:val="a5"/>
        <w:numPr>
          <w:ilvl w:val="0"/>
          <w:numId w:val="7"/>
        </w:numPr>
        <w:tabs>
          <w:tab w:val="left" w:pos="678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міру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поінформованості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співробітників,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продукцію,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політику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інші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аспекти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організації;</w:t>
      </w:r>
    </w:p>
    <w:p w:rsidR="007E049E" w:rsidRDefault="007E049E" w:rsidP="00A0545B">
      <w:pPr>
        <w:pStyle w:val="a5"/>
        <w:numPr>
          <w:ilvl w:val="0"/>
          <w:numId w:val="7"/>
        </w:numPr>
        <w:tabs>
          <w:tab w:val="left" w:pos="678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співвідношення позитивного і негативного сприймання </w:t>
      </w:r>
      <w:proofErr w:type="spellStart"/>
      <w:r>
        <w:rPr>
          <w:color w:val="231F20"/>
          <w:w w:val="105"/>
          <w:sz w:val="21"/>
        </w:rPr>
        <w:t>ор-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ганізації</w:t>
      </w:r>
      <w:proofErr w:type="spellEnd"/>
      <w:r>
        <w:rPr>
          <w:color w:val="231F20"/>
          <w:w w:val="105"/>
          <w:sz w:val="21"/>
        </w:rPr>
        <w:t>;</w:t>
      </w:r>
    </w:p>
    <w:p w:rsidR="007E049E" w:rsidRDefault="007E049E" w:rsidP="00A0545B">
      <w:pPr>
        <w:pStyle w:val="a5"/>
        <w:numPr>
          <w:ilvl w:val="0"/>
          <w:numId w:val="7"/>
        </w:numPr>
        <w:tabs>
          <w:tab w:val="left" w:pos="678"/>
        </w:tabs>
        <w:spacing w:before="58" w:line="256" w:lineRule="auto"/>
        <w:ind w:right="127"/>
        <w:jc w:val="both"/>
        <w:rPr>
          <w:sz w:val="21"/>
        </w:rPr>
      </w:pPr>
      <w:r>
        <w:rPr>
          <w:color w:val="231F20"/>
          <w:spacing w:val="2"/>
          <w:w w:val="98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характеристики різноманітних суджень громадськості про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організацію;</w:t>
      </w:r>
    </w:p>
    <w:p w:rsidR="007E049E" w:rsidRDefault="007E049E" w:rsidP="00A0545B">
      <w:pPr>
        <w:pStyle w:val="a5"/>
        <w:numPr>
          <w:ilvl w:val="0"/>
          <w:numId w:val="7"/>
        </w:numPr>
        <w:tabs>
          <w:tab w:val="left" w:pos="678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як сприймає організацію громадськість (реальний імідж) 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бажає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вигляд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очах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(сприйманні)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мадськості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(очікуваний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імідж).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  <w:w w:val="105"/>
        </w:rPr>
        <w:t>Оцінивши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розбіжності,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бажа-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ний імідж і розробити план кампанії з подолання проблем свого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іміджу,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корегування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поліпшення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(іміджева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PR-кампанія).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</w:rPr>
        <w:t>Однак дослідження власного іміджу – доволі складна проблема.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варто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доручити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зовнішньому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консультантові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фесійній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дослідницькій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E049E" w:rsidRDefault="007E049E" w:rsidP="007E049E">
      <w:pPr>
        <w:pStyle w:val="a3"/>
        <w:spacing w:before="9"/>
        <w:ind w:left="0" w:firstLine="0"/>
        <w:jc w:val="left"/>
        <w:rPr>
          <w:sz w:val="26"/>
        </w:rPr>
      </w:pPr>
    </w:p>
    <w:p w:rsidR="007E049E" w:rsidRDefault="007E049E" w:rsidP="007E049E">
      <w:pPr>
        <w:pStyle w:val="5"/>
        <w:spacing w:before="1"/>
        <w:jc w:val="both"/>
      </w:pPr>
      <w:bookmarkStart w:id="10" w:name="_TOC_250053"/>
      <w:r>
        <w:rPr>
          <w:color w:val="231F20"/>
          <w:w w:val="105"/>
        </w:rPr>
        <w:t>Комунікаційний</w:t>
      </w:r>
      <w:r>
        <w:rPr>
          <w:color w:val="231F20"/>
          <w:spacing w:val="-3"/>
          <w:w w:val="105"/>
        </w:rPr>
        <w:t xml:space="preserve"> </w:t>
      </w:r>
      <w:bookmarkEnd w:id="10"/>
      <w:r>
        <w:rPr>
          <w:color w:val="231F20"/>
          <w:w w:val="105"/>
        </w:rPr>
        <w:t>аудит</w:t>
      </w:r>
    </w:p>
    <w:p w:rsidR="007E049E" w:rsidRDefault="007E049E" w:rsidP="007E049E">
      <w:pPr>
        <w:pStyle w:val="a3"/>
        <w:spacing w:before="184" w:line="256" w:lineRule="auto"/>
        <w:ind w:right="127"/>
      </w:pPr>
      <w:r>
        <w:rPr>
          <w:color w:val="231F20"/>
          <w:w w:val="105"/>
        </w:rPr>
        <w:t>Його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аналізувати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оцінювати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внутрішні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зовнішні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канали комунікації, інформаційні повідомлення та комунікаційний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клімат, у якому перебуває організація. Комунікаційний аудит (</w:t>
      </w:r>
      <w:proofErr w:type="spellStart"/>
      <w:r>
        <w:rPr>
          <w:color w:val="231F20"/>
        </w:rPr>
        <w:t>доку-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ментована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ревізія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систематизація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комунікативної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w w:val="105"/>
        </w:rPr>
        <w:t>) дає змогу перевірити, як саме вона спілкується зі своєю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змогу: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проаналізувати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стан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взаємин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зі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своїми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працівниками</w:t>
      </w:r>
    </w:p>
    <w:p w:rsidR="007E049E" w:rsidRDefault="007E049E" w:rsidP="007E049E">
      <w:pPr>
        <w:pStyle w:val="a3"/>
        <w:spacing w:before="16"/>
        <w:ind w:left="394" w:firstLine="0"/>
      </w:pPr>
      <w:r>
        <w:rPr>
          <w:color w:val="231F20"/>
        </w:rPr>
        <w:t>та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зовнішньою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громадськістю;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12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оцінити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якість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використовуваних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офіційних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каналів</w:t>
      </w:r>
      <w:r>
        <w:rPr>
          <w:color w:val="231F20"/>
          <w:spacing w:val="5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комуні-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кації</w:t>
      </w:r>
      <w:proofErr w:type="spellEnd"/>
      <w:r>
        <w:rPr>
          <w:color w:val="231F20"/>
          <w:w w:val="105"/>
          <w:sz w:val="21"/>
        </w:rPr>
        <w:t>, серед яких є щорічні звіти, бюлетені новин, прес-релізи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129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перевірити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колективного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громадянина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суспільства.</w:t>
      </w:r>
    </w:p>
    <w:p w:rsidR="007E049E" w:rsidRDefault="007E049E" w:rsidP="007E049E">
      <w:pPr>
        <w:pStyle w:val="a3"/>
        <w:spacing w:line="256" w:lineRule="auto"/>
        <w:ind w:right="129"/>
      </w:pPr>
      <w:r>
        <w:rPr>
          <w:color w:val="231F20"/>
          <w:w w:val="105"/>
        </w:rPr>
        <w:t xml:space="preserve">Для проведення комунікаційного аудиту використовують </w:t>
      </w:r>
      <w:proofErr w:type="spellStart"/>
      <w:r>
        <w:rPr>
          <w:color w:val="231F20"/>
          <w:w w:val="105"/>
        </w:rPr>
        <w:t>спе-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ціальні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аналізу:</w:t>
      </w:r>
    </w:p>
    <w:p w:rsidR="007E049E" w:rsidRDefault="007E049E" w:rsidP="00A054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i/>
          <w:color w:val="231F20"/>
          <w:w w:val="105"/>
          <w:sz w:val="21"/>
          <w:u w:val="single" w:color="231F20"/>
        </w:rPr>
        <w:t>Аналіз комунікаційного клімату</w:t>
      </w:r>
      <w:r>
        <w:rPr>
          <w:color w:val="231F20"/>
          <w:w w:val="105"/>
          <w:sz w:val="21"/>
        </w:rPr>
        <w:t>. За допомогою дослідження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ставлень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визначають,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наскільки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адекват-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сприймає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7E049E" w:rsidRDefault="007E049E" w:rsidP="00A054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i/>
          <w:color w:val="231F20"/>
          <w:w w:val="105"/>
          <w:sz w:val="21"/>
          <w:u w:val="single" w:color="231F20"/>
        </w:rPr>
        <w:t>Аналіз</w:t>
      </w:r>
      <w:r>
        <w:rPr>
          <w:i/>
          <w:color w:val="231F20"/>
          <w:spacing w:val="-13"/>
          <w:w w:val="105"/>
          <w:sz w:val="21"/>
          <w:u w:val="single" w:color="231F20"/>
        </w:rPr>
        <w:t xml:space="preserve"> </w:t>
      </w:r>
      <w:r>
        <w:rPr>
          <w:i/>
          <w:color w:val="231F20"/>
          <w:w w:val="105"/>
          <w:sz w:val="21"/>
          <w:u w:val="single" w:color="231F20"/>
        </w:rPr>
        <w:t>комунікаційних</w:t>
      </w:r>
      <w:r>
        <w:rPr>
          <w:i/>
          <w:color w:val="231F20"/>
          <w:spacing w:val="-12"/>
          <w:w w:val="105"/>
          <w:sz w:val="21"/>
          <w:u w:val="single" w:color="231F20"/>
        </w:rPr>
        <w:t xml:space="preserve"> </w:t>
      </w:r>
      <w:r>
        <w:rPr>
          <w:i/>
          <w:color w:val="231F20"/>
          <w:w w:val="105"/>
          <w:sz w:val="21"/>
          <w:u w:val="single" w:color="231F20"/>
        </w:rPr>
        <w:t>мереж</w:t>
      </w:r>
      <w:r>
        <w:rPr>
          <w:i/>
          <w:color w:val="231F20"/>
          <w:w w:val="105"/>
          <w:sz w:val="21"/>
        </w:rPr>
        <w:t>.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Він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допомагає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встановити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часто-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важливість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взаємодії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через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різ-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номанітні</w:t>
      </w:r>
      <w:proofErr w:type="spellEnd"/>
      <w:r>
        <w:rPr>
          <w:color w:val="231F20"/>
          <w:sz w:val="21"/>
        </w:rPr>
        <w:t xml:space="preserve"> канали комунікації. Цей аналіз дає можливість </w:t>
      </w:r>
      <w:proofErr w:type="spellStart"/>
      <w:r>
        <w:rPr>
          <w:color w:val="231F20"/>
          <w:sz w:val="21"/>
        </w:rPr>
        <w:t>вияви-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найчастіше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звертається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ськість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познайомитися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новою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інформацією,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також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з’ясувати,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цих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каналів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найбільший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рівень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довіри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Цей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також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допомагає</w:t>
      </w:r>
    </w:p>
    <w:p w:rsidR="007E049E" w:rsidRDefault="007E049E" w:rsidP="007E049E">
      <w:pPr>
        <w:spacing w:line="256" w:lineRule="auto"/>
        <w:jc w:val="both"/>
        <w:rPr>
          <w:sz w:val="21"/>
        </w:rPr>
        <w:sectPr w:rsidR="007E049E">
          <w:headerReference w:type="default" r:id="rId13"/>
          <w:pgSz w:w="16840" w:h="11910" w:orient="landscape"/>
          <w:pgMar w:top="1020" w:right="1120" w:bottom="280" w:left="1080" w:header="735" w:footer="0" w:gutter="0"/>
          <w:pgNumType w:start="349"/>
          <w:cols w:num="2" w:space="720" w:equalWidth="0">
            <w:col w:w="6387" w:space="1776"/>
            <w:col w:w="6477"/>
          </w:cols>
        </w:sectPr>
      </w:pPr>
    </w:p>
    <w:p w:rsidR="007E049E" w:rsidRDefault="007E049E" w:rsidP="007E049E">
      <w:pPr>
        <w:pStyle w:val="a3"/>
        <w:spacing w:before="58" w:line="256" w:lineRule="auto"/>
        <w:ind w:left="394" w:right="38" w:firstLine="0"/>
      </w:pPr>
      <w:r>
        <w:rPr>
          <w:color w:val="231F20"/>
          <w:w w:val="105"/>
        </w:rPr>
        <w:lastRenderedPageBreak/>
        <w:t>порівняти офіційно затверджену організаційну схему установи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 реально діючими каналами комунікації всередині 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розбіжності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теорією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практикою.</w:t>
      </w:r>
    </w:p>
    <w:p w:rsidR="007E049E" w:rsidRDefault="007E049E" w:rsidP="00A054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  <w:u w:val="single" w:color="231F20"/>
        </w:rPr>
        <w:t>Дослідження частоти читання.</w:t>
      </w:r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За допомогою таких </w:t>
      </w:r>
      <w:proofErr w:type="spellStart"/>
      <w:r>
        <w:rPr>
          <w:color w:val="231F20"/>
          <w:w w:val="105"/>
          <w:sz w:val="21"/>
        </w:rPr>
        <w:t>дослі-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джень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з’ясовують,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статті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найчастіше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чи-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тають</w:t>
      </w:r>
      <w:proofErr w:type="spellEnd"/>
      <w:r>
        <w:rPr>
          <w:color w:val="231F20"/>
          <w:sz w:val="21"/>
        </w:rPr>
        <w:t>. Хоча тут використовують кількісні методи аналізу, однак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вони дають змогу з’ясувати звички й уподобання різних груп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читачів.</w:t>
      </w:r>
    </w:p>
    <w:p w:rsidR="007E049E" w:rsidRDefault="007E049E" w:rsidP="00A054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  <w:u w:val="single" w:color="231F20"/>
        </w:rPr>
        <w:t>Контент-аналіз.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уже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зазначалося,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кількісний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слідження змісту всіх типів інформаційних повідомлень. Його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зазвичай використовують, щоб описати обсяг позитивного, </w:t>
      </w:r>
      <w:proofErr w:type="spellStart"/>
      <w:r>
        <w:rPr>
          <w:color w:val="231F20"/>
          <w:w w:val="105"/>
          <w:sz w:val="21"/>
        </w:rPr>
        <w:t>не-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гативного</w:t>
      </w:r>
      <w:proofErr w:type="spellEnd"/>
      <w:r>
        <w:rPr>
          <w:color w:val="231F20"/>
          <w:w w:val="105"/>
          <w:sz w:val="21"/>
        </w:rPr>
        <w:t xml:space="preserve"> або нейтрального висвітлення життєдіяльності </w:t>
      </w:r>
      <w:proofErr w:type="spellStart"/>
      <w:r>
        <w:rPr>
          <w:color w:val="231F20"/>
          <w:w w:val="105"/>
          <w:sz w:val="21"/>
        </w:rPr>
        <w:t>ор-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ганізації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засобах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</w:p>
    <w:p w:rsidR="007E049E" w:rsidRDefault="007E049E" w:rsidP="00A054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  <w:u w:val="single" w:color="231F20"/>
        </w:rPr>
        <w:t>Дослідження рівня читабельності.</w:t>
      </w:r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>Тут використовують методи,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які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ґрунтуються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підрахунках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кількості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довжини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речень,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слів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 xml:space="preserve">і складів, голосних і приголосних у словах. Вони дають </w:t>
      </w:r>
      <w:proofErr w:type="spellStart"/>
      <w:r>
        <w:rPr>
          <w:color w:val="231F20"/>
          <w:w w:val="105"/>
          <w:sz w:val="21"/>
        </w:rPr>
        <w:t>мож-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ливість</w:t>
      </w:r>
      <w:proofErr w:type="spellEnd"/>
      <w:r>
        <w:rPr>
          <w:color w:val="231F20"/>
          <w:sz w:val="21"/>
        </w:rPr>
        <w:t xml:space="preserve"> визначити ясність друкованих матеріалів та зрозумілість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освіти.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</w:rPr>
        <w:t>Комунікаційний аудит часто слугує своєрідним репером (точкою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відліку) оцінювання ефективності подальших конкретних заходів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сфері зв’язків із громадськістю. Зокрема комунікаційний аудит </w:t>
      </w:r>
      <w:proofErr w:type="spellStart"/>
      <w:r>
        <w:rPr>
          <w:color w:val="231F20"/>
        </w:rPr>
        <w:t>пот-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рібний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знати,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розв’язати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питання: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Вузькі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місця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інформаційних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потоків.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Нерівномірність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комунікаційних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навантажень.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Діяльність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співробітників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усупереч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один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одному.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40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Прихована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інформація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всередині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яку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можна</w:t>
      </w:r>
      <w:r>
        <w:rPr>
          <w:color w:val="231F20"/>
          <w:spacing w:val="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вико-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ристати</w:t>
      </w:r>
      <w:proofErr w:type="spellEnd"/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шкоду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їй.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40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Конфліктність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між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тим,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якою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організація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є,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говорить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робить.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>Отже, комунікаційний аудит надає тим, хто ухвалює рішення,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цілісну картину стосовно наявної ситуації й слугує основою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здійснення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необхідних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Важливою складовою комунікаційного аудиту є постійний </w:t>
      </w:r>
      <w:proofErr w:type="spellStart"/>
      <w:r>
        <w:rPr>
          <w:color w:val="231F20"/>
          <w:w w:val="105"/>
        </w:rPr>
        <w:t>ка-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лендар-хроніка</w:t>
      </w:r>
      <w:proofErr w:type="spellEnd"/>
      <w:r>
        <w:rPr>
          <w:color w:val="231F20"/>
        </w:rPr>
        <w:t xml:space="preserve"> роботи організації. Така інформація слугує не лише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важливим довідником поточної роботи організації над окремими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питаннями,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джерелом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ідей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фактичних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даних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написання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промов, підготовки брошур, спеціальних звітів, задоволення </w:t>
      </w:r>
      <w:proofErr w:type="spellStart"/>
      <w:r>
        <w:rPr>
          <w:color w:val="231F20"/>
        </w:rPr>
        <w:t>інфор-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маційних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працівників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Від-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критість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точність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історію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</w:p>
    <w:p w:rsidR="007E049E" w:rsidRDefault="007E049E" w:rsidP="007E049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 xml:space="preserve">керівників можуть стати для PR-фахівців надійними засобом </w:t>
      </w:r>
      <w:proofErr w:type="spellStart"/>
      <w:r>
        <w:rPr>
          <w:color w:val="231F20"/>
          <w:w w:val="105"/>
        </w:rPr>
        <w:t>бо-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ротьби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безпідставних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чуток.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</w:rPr>
        <w:t xml:space="preserve">Аудит комунікації із зовнішньою громадськістю має містити </w:t>
      </w:r>
      <w:proofErr w:type="spellStart"/>
      <w:r>
        <w:rPr>
          <w:color w:val="231F20"/>
        </w:rPr>
        <w:t>по-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будовані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дослідженнях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відповіді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запитання:</w:t>
      </w:r>
    </w:p>
    <w:p w:rsidR="007E049E" w:rsidRDefault="007E049E" w:rsidP="00A054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31"/>
        <w:jc w:val="both"/>
        <w:rPr>
          <w:sz w:val="21"/>
        </w:rPr>
      </w:pPr>
      <w:r>
        <w:rPr>
          <w:i/>
          <w:color w:val="231F20"/>
          <w:spacing w:val="-5"/>
          <w:w w:val="105"/>
          <w:sz w:val="21"/>
          <w:u w:val="single" w:color="231F20"/>
        </w:rPr>
        <w:t>Скільки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5"/>
          <w:w w:val="105"/>
          <w:sz w:val="21"/>
          <w:u w:val="single" w:color="231F20"/>
        </w:rPr>
        <w:t>інформації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4"/>
          <w:w w:val="105"/>
          <w:sz w:val="21"/>
          <w:u w:val="single" w:color="231F20"/>
        </w:rPr>
        <w:t>використовують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4"/>
          <w:w w:val="105"/>
          <w:sz w:val="21"/>
          <w:u w:val="single" w:color="231F20"/>
        </w:rPr>
        <w:t>люди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4"/>
          <w:w w:val="105"/>
          <w:sz w:val="21"/>
          <w:u w:val="single" w:color="231F20"/>
        </w:rPr>
        <w:t>під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4"/>
          <w:w w:val="105"/>
          <w:sz w:val="21"/>
          <w:u w:val="single" w:color="231F20"/>
        </w:rPr>
        <w:t>час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4"/>
          <w:w w:val="105"/>
          <w:sz w:val="21"/>
          <w:u w:val="single" w:color="231F20"/>
        </w:rPr>
        <w:t>аналізу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proofErr w:type="spellStart"/>
      <w:r>
        <w:rPr>
          <w:i/>
          <w:color w:val="231F20"/>
          <w:spacing w:val="-4"/>
          <w:w w:val="105"/>
          <w:sz w:val="21"/>
          <w:u w:val="single" w:color="231F20"/>
        </w:rPr>
        <w:t>проблем-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i/>
          <w:color w:val="231F20"/>
          <w:spacing w:val="-5"/>
          <w:w w:val="105"/>
          <w:sz w:val="21"/>
          <w:u w:val="single" w:color="231F20"/>
        </w:rPr>
        <w:t>ної</w:t>
      </w:r>
      <w:proofErr w:type="spellEnd"/>
      <w:r>
        <w:rPr>
          <w:i/>
          <w:color w:val="231F20"/>
          <w:spacing w:val="-9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5"/>
          <w:w w:val="105"/>
          <w:sz w:val="21"/>
          <w:u w:val="single" w:color="231F20"/>
        </w:rPr>
        <w:t>ситуації?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Комунікаційні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зусилля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лише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тоді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дають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ефект,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коли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2"/>
          <w:sz w:val="21"/>
        </w:rPr>
        <w:t>люди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2"/>
          <w:sz w:val="21"/>
        </w:rPr>
        <w:t>відчувають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потребу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2"/>
          <w:sz w:val="21"/>
        </w:rPr>
        <w:t>в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2"/>
          <w:sz w:val="21"/>
        </w:rPr>
        <w:t>інформації.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Під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2"/>
          <w:sz w:val="21"/>
        </w:rPr>
        <w:t>час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аналізу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ситуації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sz w:val="21"/>
        </w:rPr>
        <w:t>слід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sz w:val="21"/>
        </w:rPr>
        <w:t>з’ясувати,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якою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мірою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1"/>
          <w:sz w:val="21"/>
        </w:rPr>
        <w:t>різні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групи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громадськості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1"/>
          <w:sz w:val="21"/>
        </w:rPr>
        <w:t>відчувають</w:t>
      </w:r>
      <w:r>
        <w:rPr>
          <w:color w:val="231F20"/>
          <w:spacing w:val="-14"/>
          <w:sz w:val="21"/>
        </w:rPr>
        <w:t xml:space="preserve"> </w:t>
      </w:r>
      <w:proofErr w:type="spellStart"/>
      <w:r>
        <w:rPr>
          <w:color w:val="231F20"/>
          <w:spacing w:val="-1"/>
          <w:sz w:val="21"/>
        </w:rPr>
        <w:t>потре-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бу</w:t>
      </w:r>
      <w:proofErr w:type="spellEnd"/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інформації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стосовно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конкретного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перебігу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подій.</w:t>
      </w:r>
    </w:p>
    <w:p w:rsidR="007E049E" w:rsidRDefault="007E049E" w:rsidP="00A054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29"/>
        <w:jc w:val="both"/>
        <w:rPr>
          <w:sz w:val="21"/>
        </w:rPr>
      </w:pPr>
      <w:r>
        <w:rPr>
          <w:i/>
          <w:color w:val="231F20"/>
          <w:spacing w:val="-3"/>
          <w:w w:val="105"/>
          <w:sz w:val="21"/>
          <w:u w:val="single" w:color="231F20"/>
        </w:rPr>
        <w:t xml:space="preserve">Якою </w:t>
      </w:r>
      <w:r>
        <w:rPr>
          <w:i/>
          <w:color w:val="231F20"/>
          <w:spacing w:val="-2"/>
          <w:w w:val="105"/>
          <w:sz w:val="21"/>
          <w:u w:val="single" w:color="231F20"/>
        </w:rPr>
        <w:t>саме інформацією користуються люди?</w:t>
      </w:r>
      <w:r>
        <w:rPr>
          <w:i/>
          <w:color w:val="231F20"/>
          <w:spacing w:val="-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PR-програми, які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насамперед беруть до уваги потреби аудиторії, а не інтерес до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джерел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інформації,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ґрунтуються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знаннях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щодо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того,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якого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саме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змісту інформацію бажають отримати різні групи громадськості.</w:t>
      </w:r>
    </w:p>
    <w:p w:rsidR="007E049E" w:rsidRDefault="007E049E" w:rsidP="00A054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26"/>
        <w:jc w:val="both"/>
        <w:rPr>
          <w:sz w:val="21"/>
        </w:rPr>
      </w:pPr>
      <w:r>
        <w:rPr>
          <w:i/>
          <w:color w:val="231F20"/>
          <w:sz w:val="21"/>
          <w:u w:val="single" w:color="231F20"/>
        </w:rPr>
        <w:t>Як люди використовують інформацію?</w:t>
      </w:r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>Сама по собі інформація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не завжди стає самоціллю, оскільки люди використовують її </w:t>
      </w:r>
      <w:proofErr w:type="spellStart"/>
      <w:r>
        <w:rPr>
          <w:color w:val="231F20"/>
          <w:sz w:val="21"/>
        </w:rPr>
        <w:t>по-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різному, виходячи з особистих міркувань. Ми вважаємо </w:t>
      </w:r>
      <w:proofErr w:type="spellStart"/>
      <w:r>
        <w:rPr>
          <w:color w:val="231F20"/>
          <w:w w:val="105"/>
          <w:sz w:val="21"/>
        </w:rPr>
        <w:t>інфор-</w:t>
      </w:r>
      <w:proofErr w:type="spellEnd"/>
      <w:r>
        <w:rPr>
          <w:color w:val="231F20"/>
          <w:spacing w:val="-5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мацію</w:t>
      </w:r>
      <w:proofErr w:type="spellEnd"/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корисною,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якщо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певною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подією,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темою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планом,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важливими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нас.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рідко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вбачають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ристь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«загальній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інформації».</w:t>
      </w:r>
    </w:p>
    <w:p w:rsidR="007E049E" w:rsidRDefault="007E049E" w:rsidP="00A054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26"/>
        <w:rPr>
          <w:sz w:val="21"/>
        </w:rPr>
      </w:pPr>
      <w:r>
        <w:rPr>
          <w:i/>
          <w:color w:val="231F20"/>
          <w:sz w:val="21"/>
          <w:u w:val="single" w:color="231F20"/>
        </w:rPr>
        <w:t>Що зумовлює використання інформації?</w:t>
      </w:r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 xml:space="preserve">Демографічні та інші </w:t>
      </w:r>
      <w:proofErr w:type="spellStart"/>
      <w:r>
        <w:rPr>
          <w:color w:val="231F20"/>
          <w:sz w:val="21"/>
        </w:rPr>
        <w:t>за-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гальні</w:t>
      </w:r>
      <w:proofErr w:type="spellEnd"/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характеристики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громадськості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не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завжди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дають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змогу</w:t>
      </w:r>
      <w:r>
        <w:rPr>
          <w:color w:val="231F20"/>
          <w:spacing w:val="16"/>
          <w:sz w:val="21"/>
        </w:rPr>
        <w:t xml:space="preserve"> </w:t>
      </w:r>
      <w:proofErr w:type="spellStart"/>
      <w:r>
        <w:rPr>
          <w:color w:val="231F20"/>
          <w:sz w:val="21"/>
        </w:rPr>
        <w:t>пе-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pacing w:val="-1"/>
          <w:w w:val="105"/>
          <w:sz w:val="21"/>
        </w:rPr>
        <w:t>редбачити</w:t>
      </w:r>
      <w:proofErr w:type="spellEnd"/>
      <w:r>
        <w:rPr>
          <w:color w:val="231F20"/>
          <w:spacing w:val="-1"/>
          <w:w w:val="105"/>
          <w:sz w:val="21"/>
        </w:rPr>
        <w:t>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як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люди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скористаються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інформацією.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Використання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або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невикористання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інформації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залежатиме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швидше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від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готові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ухвалити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рішення,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проблемою,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вони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себе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пов’язують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ситуацією.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Тобто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потрібно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знати,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різні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індивіди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вважають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себе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причетними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ситуації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чи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жертвами.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Вивчення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зацікавлених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початку</w:t>
      </w:r>
      <w:r>
        <w:rPr>
          <w:color w:val="231F20"/>
          <w:spacing w:val="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розроб-</w:t>
      </w:r>
      <w:proofErr w:type="spellEnd"/>
    </w:p>
    <w:p w:rsidR="007E049E" w:rsidRDefault="007E049E" w:rsidP="007E049E">
      <w:pPr>
        <w:pStyle w:val="a3"/>
        <w:spacing w:line="256" w:lineRule="auto"/>
        <w:ind w:firstLine="0"/>
        <w:jc w:val="left"/>
      </w:pPr>
      <w:proofErr w:type="spellStart"/>
      <w:r>
        <w:rPr>
          <w:color w:val="231F20"/>
        </w:rPr>
        <w:t>лення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PR-програми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складання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дає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перевіри-</w:t>
      </w:r>
      <w:proofErr w:type="spellEnd"/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точність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припущень: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хто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насправді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входить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складу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цих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груп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громадськості;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якою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інформацією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вони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володіють;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якими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каналами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отримують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інформацію;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що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думають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приводу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ситуації;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якою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мірою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причетні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неї;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саме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інформацію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вважають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важливою;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використовують.</w:t>
      </w:r>
    </w:p>
    <w:p w:rsidR="007E049E" w:rsidRDefault="007E049E" w:rsidP="007E049E">
      <w:pPr>
        <w:pStyle w:val="a3"/>
        <w:spacing w:before="10" w:line="256" w:lineRule="auto"/>
        <w:ind w:right="127"/>
      </w:pPr>
      <w:r>
        <w:rPr>
          <w:color w:val="231F20"/>
          <w:w w:val="105"/>
        </w:rPr>
        <w:t>Маючи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руками,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цього,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відповідальні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планування можуть визначити мету щодо кожної групи </w:t>
      </w:r>
      <w:proofErr w:type="spellStart"/>
      <w:r>
        <w:rPr>
          <w:color w:val="231F20"/>
          <w:w w:val="105"/>
        </w:rPr>
        <w:t>громад-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ськості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розробити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стратегію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ними.</w:t>
      </w:r>
    </w:p>
    <w:p w:rsidR="007E049E" w:rsidRDefault="007E049E" w:rsidP="007E049E">
      <w:pPr>
        <w:spacing w:line="256" w:lineRule="auto"/>
        <w:sectPr w:rsidR="007E049E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7E049E">
      <w:pPr>
        <w:pStyle w:val="a3"/>
        <w:spacing w:before="58" w:line="254" w:lineRule="auto"/>
        <w:ind w:right="38"/>
      </w:pPr>
      <w:r>
        <w:rPr>
          <w:color w:val="231F20"/>
          <w:w w:val="105"/>
        </w:rPr>
        <w:lastRenderedPageBreak/>
        <w:t>Систематичне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зацікавлених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 xml:space="preserve">надто важливе й з точки зору </w:t>
      </w:r>
      <w:proofErr w:type="spellStart"/>
      <w:r>
        <w:rPr>
          <w:color w:val="231F20"/>
          <w:w w:val="105"/>
        </w:rPr>
        <w:t>ранжування</w:t>
      </w:r>
      <w:proofErr w:type="spellEnd"/>
      <w:r>
        <w:rPr>
          <w:color w:val="231F20"/>
          <w:w w:val="105"/>
        </w:rPr>
        <w:t xml:space="preserve"> їх пріоритетності.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кожній організації може вистачити сил і коштів, щоб планувати </w:t>
      </w:r>
      <w:proofErr w:type="spellStart"/>
      <w:r>
        <w:rPr>
          <w:color w:val="231F20"/>
        </w:rPr>
        <w:t>од-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ночасну</w:t>
      </w:r>
      <w:proofErr w:type="spellEnd"/>
      <w:r>
        <w:rPr>
          <w:color w:val="231F20"/>
          <w:w w:val="105"/>
        </w:rPr>
        <w:t xml:space="preserve"> роботу з усією громадськістю. Пріоритетність тих чи тих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груп має визначатися, виходячи з потреб розв’язання </w:t>
      </w:r>
      <w:proofErr w:type="spellStart"/>
      <w:r>
        <w:rPr>
          <w:color w:val="231F20"/>
          <w:w w:val="105"/>
        </w:rPr>
        <w:t>найвідпові-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дальніших</w:t>
      </w:r>
      <w:proofErr w:type="spellEnd"/>
      <w:r>
        <w:rPr>
          <w:color w:val="231F20"/>
          <w:w w:val="105"/>
        </w:rPr>
        <w:t xml:space="preserve"> питань у кожний конкретно момент проблемної </w:t>
      </w:r>
      <w:proofErr w:type="spellStart"/>
      <w:r>
        <w:rPr>
          <w:color w:val="231F20"/>
          <w:w w:val="105"/>
        </w:rPr>
        <w:t>ситуа-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обумовлюватися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потребами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термінового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реагування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внутрішній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зовнішній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тиск,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пов’язаний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блемною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ситуацією.</w:t>
      </w:r>
    </w:p>
    <w:p w:rsidR="007E049E" w:rsidRDefault="007E049E" w:rsidP="007E049E">
      <w:pPr>
        <w:pStyle w:val="a3"/>
        <w:spacing w:line="254" w:lineRule="auto"/>
        <w:ind w:right="38"/>
      </w:pPr>
      <w:r>
        <w:rPr>
          <w:color w:val="231F20"/>
          <w:w w:val="105"/>
        </w:rPr>
        <w:t>Глибоке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зацікавлених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допомагає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визначати їхні інформаційні потреби та готувати для них відповідні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повідомлення. До того ж, знаючи систему їхніх комунікаційних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преференцій,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обрати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найефективніші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формації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певних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громадян.</w:t>
      </w:r>
    </w:p>
    <w:p w:rsidR="007E049E" w:rsidRDefault="007E049E" w:rsidP="007E049E">
      <w:pPr>
        <w:pStyle w:val="5"/>
        <w:spacing w:before="259"/>
      </w:pPr>
      <w:bookmarkStart w:id="11" w:name="_TOC_250052"/>
      <w:r>
        <w:rPr>
          <w:color w:val="231F20"/>
          <w:w w:val="105"/>
        </w:rPr>
        <w:t>Соціальний</w:t>
      </w:r>
      <w:r>
        <w:rPr>
          <w:color w:val="231F20"/>
          <w:spacing w:val="4"/>
          <w:w w:val="105"/>
        </w:rPr>
        <w:t xml:space="preserve"> </w:t>
      </w:r>
      <w:bookmarkEnd w:id="11"/>
      <w:r>
        <w:rPr>
          <w:color w:val="231F20"/>
          <w:w w:val="105"/>
        </w:rPr>
        <w:t>аудит</w:t>
      </w:r>
    </w:p>
    <w:p w:rsidR="007E049E" w:rsidRDefault="007E049E" w:rsidP="007E049E">
      <w:pPr>
        <w:pStyle w:val="a3"/>
        <w:spacing w:before="182" w:line="254" w:lineRule="auto"/>
        <w:ind w:right="38"/>
      </w:pPr>
      <w:r>
        <w:rPr>
          <w:color w:val="231F20"/>
          <w:w w:val="105"/>
        </w:rPr>
        <w:t>Це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методів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соціологіч-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 досліджень установок, ціннісних орієнтацій та громадської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думки різних груп населення. Такі дані допомагають організації </w:t>
      </w:r>
      <w:proofErr w:type="spellStart"/>
      <w:r>
        <w:rPr>
          <w:color w:val="231F20"/>
        </w:rPr>
        <w:t>ар-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гументовано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виробляти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лінію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цілеспрямовано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пра-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цювати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конкретними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аудиторіями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точніше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враховувати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своїй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інтереси.</w:t>
      </w:r>
    </w:p>
    <w:p w:rsidR="007E049E" w:rsidRDefault="007E049E" w:rsidP="007E049E">
      <w:pPr>
        <w:pStyle w:val="5"/>
        <w:spacing w:before="258"/>
      </w:pPr>
      <w:bookmarkStart w:id="12" w:name="_TOC_250051"/>
      <w:r>
        <w:rPr>
          <w:color w:val="231F20"/>
          <w:w w:val="105"/>
        </w:rPr>
        <w:t>Ситуаційний</w:t>
      </w:r>
      <w:r>
        <w:rPr>
          <w:color w:val="231F20"/>
          <w:spacing w:val="13"/>
          <w:w w:val="105"/>
        </w:rPr>
        <w:t xml:space="preserve"> </w:t>
      </w:r>
      <w:bookmarkEnd w:id="12"/>
      <w:r>
        <w:rPr>
          <w:color w:val="231F20"/>
          <w:w w:val="105"/>
        </w:rPr>
        <w:t>аналіз</w:t>
      </w:r>
    </w:p>
    <w:p w:rsidR="007E049E" w:rsidRDefault="007E049E" w:rsidP="007E049E">
      <w:pPr>
        <w:pStyle w:val="a3"/>
        <w:spacing w:before="183" w:line="254" w:lineRule="auto"/>
        <w:ind w:right="38"/>
      </w:pPr>
      <w:r>
        <w:rPr>
          <w:color w:val="231F20"/>
          <w:w w:val="105"/>
        </w:rPr>
        <w:t>PR-фахівці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приступати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розроблення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виважених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грамних</w:t>
      </w:r>
      <w:proofErr w:type="spellEnd"/>
      <w:r>
        <w:rPr>
          <w:color w:val="231F20"/>
          <w:w w:val="105"/>
        </w:rPr>
        <w:t xml:space="preserve"> цілей лише після проведення вищезазначених аудитів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всебічного аналізу ситуації. Ситуаційний аналіз надає керівникам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організації своєчасну, повну й точну поточну інформацію, </w:t>
      </w:r>
      <w:proofErr w:type="spellStart"/>
      <w:r>
        <w:rPr>
          <w:color w:val="231F20"/>
        </w:rPr>
        <w:t>необхід-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відповідальних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рішень.</w:t>
      </w:r>
    </w:p>
    <w:p w:rsidR="007E049E" w:rsidRDefault="007E049E" w:rsidP="007E049E">
      <w:pPr>
        <w:pStyle w:val="a3"/>
        <w:spacing w:line="254" w:lineRule="auto"/>
        <w:ind w:right="38"/>
      </w:pPr>
      <w:r>
        <w:rPr>
          <w:color w:val="231F20"/>
          <w:w w:val="105"/>
        </w:rPr>
        <w:t>Наведемо приблизний перелік рекомендованих матеріалів,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сприятимуть аналізу PR-ситуації (ситуаційного аналізу) організації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уявленню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зміст.</w:t>
      </w:r>
    </w:p>
    <w:p w:rsidR="007E049E" w:rsidRDefault="007E049E" w:rsidP="007E049E">
      <w:pPr>
        <w:pStyle w:val="a3"/>
        <w:spacing w:before="200"/>
        <w:ind w:left="394" w:firstLine="0"/>
        <w:jc w:val="left"/>
      </w:pPr>
      <w:r>
        <w:rPr>
          <w:color w:val="231F20"/>
        </w:rPr>
        <w:t>ВНУТРІШНІ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ФАКТОРИ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5" w:line="254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Заяви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місію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статут,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постанови,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історія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струк-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турна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будова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38"/>
        <w:rPr>
          <w:sz w:val="21"/>
        </w:rPr>
      </w:pPr>
      <w:r>
        <w:rPr>
          <w:color w:val="231F20"/>
          <w:sz w:val="21"/>
        </w:rPr>
        <w:t>Листи,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біографії,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фотокартки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ключових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керівників,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членів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ради,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менеджерів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58"/>
        <w:ind w:hanging="285"/>
        <w:rPr>
          <w:sz w:val="21"/>
        </w:rPr>
      </w:pPr>
      <w:r>
        <w:rPr>
          <w:color w:val="231F20"/>
          <w:w w:val="105"/>
          <w:sz w:val="21"/>
        </w:rPr>
        <w:br w:type="column"/>
      </w:r>
      <w:r>
        <w:rPr>
          <w:color w:val="231F20"/>
          <w:sz w:val="21"/>
        </w:rPr>
        <w:lastRenderedPageBreak/>
        <w:t>Опис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історія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програм,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продукції,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послуг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тощо.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3" w:line="252" w:lineRule="auto"/>
        <w:ind w:right="130"/>
        <w:rPr>
          <w:sz w:val="21"/>
        </w:rPr>
      </w:pPr>
      <w:r>
        <w:rPr>
          <w:color w:val="231F20"/>
          <w:spacing w:val="-1"/>
          <w:sz w:val="21"/>
        </w:rPr>
        <w:t>Звіти,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1"/>
          <w:sz w:val="21"/>
        </w:rPr>
        <w:t>статистичні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дані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ресурси,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бюджет,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штати,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торгівлю,</w:t>
      </w:r>
      <w:r>
        <w:rPr>
          <w:color w:val="231F20"/>
          <w:spacing w:val="-16"/>
          <w:sz w:val="21"/>
        </w:rPr>
        <w:t xml:space="preserve"> </w:t>
      </w:r>
      <w:proofErr w:type="spellStart"/>
      <w:r>
        <w:rPr>
          <w:color w:val="231F20"/>
          <w:sz w:val="21"/>
        </w:rPr>
        <w:t>при-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бутки</w:t>
      </w:r>
      <w:proofErr w:type="spellEnd"/>
      <w:r>
        <w:rPr>
          <w:color w:val="231F20"/>
          <w:sz w:val="21"/>
        </w:rPr>
        <w:t>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акціонерів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ін.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line="252" w:lineRule="auto"/>
        <w:ind w:right="134"/>
        <w:rPr>
          <w:sz w:val="21"/>
        </w:rPr>
      </w:pPr>
      <w:r>
        <w:rPr>
          <w:color w:val="231F20"/>
          <w:spacing w:val="-2"/>
          <w:sz w:val="21"/>
        </w:rPr>
        <w:t>Формулювання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політики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та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процедурних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питань,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пов’язаних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sz w:val="21"/>
        </w:rPr>
        <w:t>із</w:t>
      </w:r>
      <w:r>
        <w:rPr>
          <w:color w:val="231F20"/>
          <w:spacing w:val="-14"/>
          <w:sz w:val="21"/>
        </w:rPr>
        <w:t xml:space="preserve"> </w:t>
      </w:r>
      <w:proofErr w:type="spellStart"/>
      <w:r>
        <w:rPr>
          <w:color w:val="231F20"/>
          <w:spacing w:val="-1"/>
          <w:sz w:val="21"/>
        </w:rPr>
        <w:t>про-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блемною</w:t>
      </w:r>
      <w:proofErr w:type="spellEnd"/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ситуацією.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" w:line="252" w:lineRule="auto"/>
        <w:ind w:right="126"/>
        <w:rPr>
          <w:sz w:val="21"/>
        </w:rPr>
      </w:pPr>
      <w:r>
        <w:rPr>
          <w:color w:val="231F20"/>
          <w:w w:val="105"/>
          <w:sz w:val="21"/>
        </w:rPr>
        <w:t>Формулювання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позицій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(цитати)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ключових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керівників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" w:line="252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Опис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поточний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момент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долає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проблемну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ситуацію.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"/>
        <w:ind w:hanging="285"/>
        <w:rPr>
          <w:sz w:val="21"/>
        </w:rPr>
      </w:pPr>
      <w:r>
        <w:rPr>
          <w:color w:val="231F20"/>
          <w:spacing w:val="-2"/>
          <w:sz w:val="21"/>
        </w:rPr>
        <w:t>Перелік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та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опис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ключових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зацікавлених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осіб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усередині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"/>
          <w:sz w:val="21"/>
        </w:rPr>
        <w:t>організації.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3" w:line="252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Перелік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внутрішніх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засобів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двосторонньої</w:t>
      </w:r>
      <w:r>
        <w:rPr>
          <w:color w:val="231F20"/>
          <w:spacing w:val="2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мунікації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інтересу.</w:t>
      </w:r>
    </w:p>
    <w:p w:rsidR="007E049E" w:rsidRDefault="007E049E" w:rsidP="007E049E">
      <w:pPr>
        <w:pStyle w:val="a3"/>
        <w:spacing w:before="140"/>
        <w:ind w:left="394" w:firstLine="0"/>
        <w:jc w:val="left"/>
      </w:pPr>
      <w:r>
        <w:rPr>
          <w:color w:val="231F20"/>
        </w:rPr>
        <w:t>ЗОВНІШНІ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ФАКТОРИ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3" w:line="252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Вирізки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статей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газет,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часописів,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профспілкових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видань,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прес-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бюлетенів,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де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йдеться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організацію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проблемну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ситуацію.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 w:line="252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Звіти,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стенограми,</w:t>
      </w:r>
      <w:r>
        <w:rPr>
          <w:color w:val="231F20"/>
          <w:spacing w:val="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аудіо-</w:t>
      </w:r>
      <w:proofErr w:type="spellEnd"/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відеозаписи</w:t>
      </w:r>
      <w:r>
        <w:rPr>
          <w:color w:val="231F20"/>
          <w:spacing w:val="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радіо-</w:t>
      </w:r>
      <w:proofErr w:type="spellEnd"/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телепередач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приводу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/>
        <w:ind w:hanging="285"/>
        <w:rPr>
          <w:sz w:val="21"/>
        </w:rPr>
      </w:pPr>
      <w:r>
        <w:rPr>
          <w:color w:val="231F20"/>
          <w:sz w:val="21"/>
        </w:rPr>
        <w:t>Результати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контент-аналізу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матеріалів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ЗМІ.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2" w:line="252" w:lineRule="auto"/>
        <w:ind w:right="126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Список ЗМІ, журналістів, репортерів, радіокоментаторів, </w:t>
      </w:r>
      <w:proofErr w:type="spellStart"/>
      <w:r>
        <w:rPr>
          <w:color w:val="231F20"/>
          <w:w w:val="105"/>
          <w:sz w:val="21"/>
        </w:rPr>
        <w:t>огля-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дачів</w:t>
      </w:r>
      <w:proofErr w:type="spellEnd"/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директорів,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причетні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організацію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ситуацію.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2" w:line="252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Список та основна інформація про осіб і групи, які поділяють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занепокоєність, інтереси та позиції організації щодо проблемної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ситуації (включаючи внутрішні та зовнішні канали інформації,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контролюють).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 w:line="252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Список та основна інформація про осіб і групи, які не поділяють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занепокоєності, інтересу та позиції організації щодо проблемної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ситуації (включно із внутрішніми та зовнішніми каналами </w:t>
      </w:r>
      <w:proofErr w:type="spellStart"/>
      <w:r>
        <w:rPr>
          <w:color w:val="231F20"/>
          <w:w w:val="105"/>
          <w:sz w:val="21"/>
        </w:rPr>
        <w:t>ін-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формації,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контролюють).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2" w:line="252" w:lineRule="auto"/>
        <w:ind w:right="126"/>
        <w:jc w:val="both"/>
        <w:rPr>
          <w:sz w:val="21"/>
        </w:rPr>
      </w:pPr>
      <w:r>
        <w:rPr>
          <w:color w:val="231F20"/>
          <w:spacing w:val="-1"/>
          <w:w w:val="105"/>
          <w:sz w:val="21"/>
        </w:rPr>
        <w:t>Результати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соціологічних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опитувань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думки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стосовно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 w:line="252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 xml:space="preserve">Графік спеціальних заходів, подій та інші важливі дані </w:t>
      </w:r>
      <w:proofErr w:type="spellStart"/>
      <w:r>
        <w:rPr>
          <w:color w:val="231F20"/>
          <w:sz w:val="21"/>
        </w:rPr>
        <w:t>організа-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ційного</w:t>
      </w:r>
      <w:proofErr w:type="spellEnd"/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характеру,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пов’язані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проблемною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ситуацією.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 w:line="252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Список державних установ, законодавців, інших посадових осіб,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які користуються виконавчими й законодавчими </w:t>
      </w:r>
      <w:proofErr w:type="spellStart"/>
      <w:r>
        <w:rPr>
          <w:color w:val="231F20"/>
          <w:w w:val="105"/>
          <w:sz w:val="21"/>
        </w:rPr>
        <w:t>повноважен-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нями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впливають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ситуацію.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 w:line="252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Копії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відповідних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постанов,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законодавчих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актів,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рахунків,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мають бути оплачені, результатів референдумів, державних </w:t>
      </w:r>
      <w:proofErr w:type="spellStart"/>
      <w:r>
        <w:rPr>
          <w:color w:val="231F20"/>
          <w:sz w:val="21"/>
        </w:rPr>
        <w:t>дру-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кованих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матеріалів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звітів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слухання справ.</w:t>
      </w:r>
    </w:p>
    <w:p w:rsidR="007E049E" w:rsidRDefault="007E049E" w:rsidP="007E049E">
      <w:pPr>
        <w:spacing w:line="252" w:lineRule="auto"/>
        <w:jc w:val="both"/>
        <w:rPr>
          <w:sz w:val="21"/>
        </w:rPr>
        <w:sectPr w:rsidR="007E049E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58"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lastRenderedPageBreak/>
        <w:t>Копії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опублікованих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досліджень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відношен-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Список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важливої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довідкової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літератури,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протоколів,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покажчиків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зазначенням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місця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зберігання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  <w:sz w:val="21"/>
        </w:rPr>
        <w:t>.</w:t>
      </w:r>
    </w:p>
    <w:p w:rsidR="007E049E" w:rsidRDefault="007E049E" w:rsidP="007E049E">
      <w:pPr>
        <w:pStyle w:val="a3"/>
        <w:spacing w:line="256" w:lineRule="auto"/>
        <w:ind w:right="33"/>
        <w:jc w:val="left"/>
      </w:pPr>
      <w:r>
        <w:rPr>
          <w:color w:val="231F20"/>
          <w:w w:val="105"/>
        </w:rPr>
        <w:t>Ситуаційний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вимагає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особливої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поточ-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матеріалів.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Цей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напрям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передбачає: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збирання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статистичних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даних,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можуть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бути</w:t>
      </w:r>
    </w:p>
    <w:p w:rsidR="007E049E" w:rsidRDefault="007E049E" w:rsidP="007E049E">
      <w:pPr>
        <w:pStyle w:val="a3"/>
        <w:spacing w:before="14" w:line="256" w:lineRule="auto"/>
        <w:ind w:left="394" w:right="32" w:firstLine="0"/>
        <w:jc w:val="left"/>
      </w:pPr>
      <w:r>
        <w:rPr>
          <w:color w:val="231F20"/>
          <w:w w:val="105"/>
        </w:rPr>
        <w:t>використані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обґрунтування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пропозицій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PR-роботи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вищими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керівниками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організації;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моніторинг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Інтернет-сайтів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предмет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виявлення</w:t>
      </w:r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нови-</w:t>
      </w:r>
      <w:proofErr w:type="spellEnd"/>
    </w:p>
    <w:p w:rsidR="007E049E" w:rsidRDefault="007E049E" w:rsidP="007E049E">
      <w:pPr>
        <w:pStyle w:val="a3"/>
        <w:spacing w:before="16"/>
        <w:ind w:left="394" w:firstLine="0"/>
        <w:jc w:val="left"/>
      </w:pPr>
      <w:proofErr w:type="spellStart"/>
      <w:r>
        <w:rPr>
          <w:color w:val="231F20"/>
        </w:rPr>
        <w:t>нарних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матеріалів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клієнтів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конкурентів;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2"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моніторинг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інформаційної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кампанії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реакції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неї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ЗМІ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конкурентів;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пошук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спеціальних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цитат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переконливої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статистики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повідей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звітів;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5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моніторинг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реакції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ЗМІ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ділових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кіл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останні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акції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організації;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звернення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експертів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поради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стосовно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1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соціально-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політичної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стратегії;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інформування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вищого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керівництва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загальні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тенденції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22"/>
          <w:sz w:val="21"/>
        </w:rPr>
        <w:t xml:space="preserve"> </w:t>
      </w:r>
      <w:proofErr w:type="spellStart"/>
      <w:r>
        <w:rPr>
          <w:color w:val="231F20"/>
          <w:sz w:val="21"/>
        </w:rPr>
        <w:t>про-</w:t>
      </w:r>
      <w:proofErr w:type="spellEnd"/>
      <w:r>
        <w:rPr>
          <w:color w:val="231F20"/>
          <w:spacing w:val="-49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блеми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суспільстві;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вивчення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демографічних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установок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мадськості</w:t>
      </w:r>
      <w:proofErr w:type="spellEnd"/>
      <w:r>
        <w:rPr>
          <w:color w:val="231F20"/>
          <w:w w:val="105"/>
          <w:sz w:val="21"/>
        </w:rPr>
        <w:t>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інтерв’ювання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конкретних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лідерів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громадської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думки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9"/>
          <w:sz w:val="21"/>
        </w:rPr>
        <w:t xml:space="preserve"> </w:t>
      </w:r>
      <w:proofErr w:type="spellStart"/>
      <w:r>
        <w:rPr>
          <w:color w:val="231F20"/>
          <w:sz w:val="21"/>
        </w:rPr>
        <w:t>провід-</w:t>
      </w:r>
      <w:proofErr w:type="spellEnd"/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фахівців.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</w:rPr>
        <w:t>Докладний аналіз внутрішніх і зовнішніх факторів у проблемній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ситуації слугує для </w:t>
      </w:r>
      <w:proofErr w:type="spellStart"/>
      <w:r>
        <w:rPr>
          <w:color w:val="231F20"/>
          <w:w w:val="105"/>
        </w:rPr>
        <w:t>піармена</w:t>
      </w:r>
      <w:proofErr w:type="spellEnd"/>
      <w:r>
        <w:rPr>
          <w:color w:val="231F20"/>
          <w:w w:val="105"/>
        </w:rPr>
        <w:t xml:space="preserve"> джерелом інформації, на основі якої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сильні</w:t>
      </w:r>
      <w:r>
        <w:rPr>
          <w:color w:val="231F20"/>
          <w:spacing w:val="46"/>
          <w:w w:val="105"/>
        </w:rPr>
        <w:t xml:space="preserve"> </w:t>
      </w:r>
      <w:r>
        <w:rPr>
          <w:b/>
          <w:color w:val="231F20"/>
          <w:w w:val="105"/>
        </w:rPr>
        <w:t>(С)</w:t>
      </w:r>
      <w:r>
        <w:rPr>
          <w:b/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вразливі</w:t>
      </w:r>
      <w:r>
        <w:rPr>
          <w:color w:val="231F20"/>
          <w:spacing w:val="46"/>
          <w:w w:val="105"/>
        </w:rPr>
        <w:t xml:space="preserve"> </w:t>
      </w:r>
      <w:r>
        <w:rPr>
          <w:b/>
          <w:color w:val="231F20"/>
          <w:w w:val="105"/>
        </w:rPr>
        <w:t>(В)</w:t>
      </w:r>
      <w:r>
        <w:rPr>
          <w:b/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позиції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можливості</w:t>
      </w:r>
      <w:r>
        <w:rPr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(М)</w:t>
      </w:r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загрози</w:t>
      </w:r>
      <w:r>
        <w:rPr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(З)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зовніш-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нього середовища. На мові фахівців із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такий підхід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до підсумовування аналізу ситуації дістав назву </w:t>
      </w:r>
      <w:r>
        <w:rPr>
          <w:b/>
          <w:i/>
          <w:color w:val="231F20"/>
          <w:w w:val="105"/>
        </w:rPr>
        <w:t>SWOT-аналізу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i/>
          <w:color w:val="231F20"/>
        </w:rPr>
        <w:t>(</w:t>
      </w:r>
      <w:proofErr w:type="spellStart"/>
      <w:r>
        <w:rPr>
          <w:i/>
          <w:color w:val="231F20"/>
        </w:rPr>
        <w:t>Strong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Weak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Opportunities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Threats</w:t>
      </w:r>
      <w:proofErr w:type="spellEnd"/>
      <w:r>
        <w:rPr>
          <w:i/>
          <w:color w:val="231F20"/>
        </w:rPr>
        <w:t xml:space="preserve">). </w:t>
      </w:r>
      <w:r>
        <w:rPr>
          <w:color w:val="231F20"/>
        </w:rPr>
        <w:t xml:space="preserve">Наведені аналітичні змінні,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приклад,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допомагають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логічно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декілька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можливих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стра-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тегій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організації:</w:t>
      </w:r>
    </w:p>
    <w:p w:rsidR="007E049E" w:rsidRDefault="007E049E" w:rsidP="00A054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/>
        <w:jc w:val="both"/>
        <w:rPr>
          <w:sz w:val="21"/>
        </w:rPr>
      </w:pPr>
      <w:r>
        <w:rPr>
          <w:i/>
          <w:color w:val="231F20"/>
          <w:w w:val="105"/>
          <w:sz w:val="21"/>
        </w:rPr>
        <w:t>СМ-стратегії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будуються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сильних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позиціях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скористатися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можливостями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середовища.</w:t>
      </w:r>
    </w:p>
    <w:p w:rsidR="007E049E" w:rsidRDefault="007E049E" w:rsidP="00A054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/>
        <w:jc w:val="both"/>
        <w:rPr>
          <w:sz w:val="21"/>
        </w:rPr>
      </w:pPr>
      <w:proofErr w:type="spellStart"/>
      <w:r>
        <w:rPr>
          <w:i/>
          <w:color w:val="231F20"/>
          <w:sz w:val="21"/>
        </w:rPr>
        <w:t>СЗ-стратегії</w:t>
      </w:r>
      <w:proofErr w:type="spellEnd"/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>також будуються на сильних позиціях організації,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відбити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загрози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середовища.</w:t>
      </w:r>
    </w:p>
    <w:p w:rsidR="007E049E" w:rsidRDefault="007E049E" w:rsidP="007E049E">
      <w:pPr>
        <w:pStyle w:val="a3"/>
        <w:ind w:left="0" w:firstLine="0"/>
        <w:jc w:val="left"/>
        <w:rPr>
          <w:sz w:val="5"/>
        </w:rPr>
      </w:pPr>
    </w:p>
    <w:p w:rsidR="007E049E" w:rsidRDefault="007E049E" w:rsidP="007E049E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5080" r="12700" b="107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">
                <v:line id="Line 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p9sAAAADaAAAADwAAAGRycy9kb3ducmV2LnhtbESPQWvCQBSE70L/w/IKvenGtBWJWaVU&#10;hF6bKnh8ZJ9JSN7bkF1j+u+7BcHjMDPfMPlu4k6NNPjGiYHlIgFFUjrbSGXg+HOYr0H5gGKxc0IG&#10;fsnDbvs0yzGz7ibfNBahUhEiPkMDdQh9prUva2L0C9eTRO/iBsYQ5VBpO+AtwrnTaZKsNGMjcaHG&#10;nj5rKtviygbGt3eXvh6obcjyvjgnLPrExrw8Tx8bUIGm8Ajf21/WQAr/V+IN0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kqfbAAAAA2g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7E049E" w:rsidRDefault="007E049E" w:rsidP="007E049E">
      <w:pPr>
        <w:spacing w:before="17" w:line="235" w:lineRule="auto"/>
        <w:ind w:left="110" w:right="31" w:firstLine="283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2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Див.:</w:t>
      </w:r>
      <w:r>
        <w:rPr>
          <w:color w:val="231F20"/>
          <w:spacing w:val="1"/>
          <w:w w:val="105"/>
          <w:sz w:val="16"/>
        </w:rPr>
        <w:t xml:space="preserve"> </w:t>
      </w:r>
      <w:proofErr w:type="spellStart"/>
      <w:r>
        <w:rPr>
          <w:i/>
          <w:color w:val="231F20"/>
          <w:w w:val="105"/>
          <w:sz w:val="16"/>
        </w:rPr>
        <w:t>Катлип</w:t>
      </w:r>
      <w:proofErr w:type="spellEnd"/>
      <w:r>
        <w:rPr>
          <w:i/>
          <w:color w:val="231F20"/>
          <w:spacing w:val="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С.,</w:t>
      </w:r>
      <w:r>
        <w:rPr>
          <w:i/>
          <w:color w:val="231F20"/>
          <w:spacing w:val="2"/>
          <w:w w:val="105"/>
          <w:sz w:val="16"/>
        </w:rPr>
        <w:t xml:space="preserve"> </w:t>
      </w:r>
      <w:proofErr w:type="spellStart"/>
      <w:r>
        <w:rPr>
          <w:i/>
          <w:color w:val="231F20"/>
          <w:w w:val="105"/>
          <w:sz w:val="16"/>
        </w:rPr>
        <w:t>Сентер</w:t>
      </w:r>
      <w:proofErr w:type="spellEnd"/>
      <w:r>
        <w:rPr>
          <w:i/>
          <w:color w:val="231F20"/>
          <w:spacing w:val="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А.,</w:t>
      </w:r>
      <w:r>
        <w:rPr>
          <w:i/>
          <w:color w:val="231F20"/>
          <w:spacing w:val="2"/>
          <w:w w:val="105"/>
          <w:sz w:val="16"/>
        </w:rPr>
        <w:t xml:space="preserve"> </w:t>
      </w:r>
      <w:proofErr w:type="spellStart"/>
      <w:r>
        <w:rPr>
          <w:i/>
          <w:color w:val="231F20"/>
          <w:w w:val="105"/>
          <w:sz w:val="16"/>
        </w:rPr>
        <w:t>Брум</w:t>
      </w:r>
      <w:proofErr w:type="spellEnd"/>
      <w:r>
        <w:rPr>
          <w:i/>
          <w:color w:val="231F20"/>
          <w:spacing w:val="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Г.</w:t>
      </w:r>
      <w:r>
        <w:rPr>
          <w:i/>
          <w:color w:val="231F20"/>
          <w:spacing w:val="2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Паблик</w:t>
      </w:r>
      <w:proofErr w:type="spellEnd"/>
      <w:r>
        <w:rPr>
          <w:color w:val="231F20"/>
          <w:spacing w:val="1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рилейшнз</w:t>
      </w:r>
      <w:proofErr w:type="spellEnd"/>
      <w:r>
        <w:rPr>
          <w:color w:val="231F20"/>
          <w:w w:val="105"/>
          <w:sz w:val="16"/>
        </w:rPr>
        <w:t>.</w:t>
      </w:r>
      <w:r>
        <w:rPr>
          <w:color w:val="231F20"/>
          <w:spacing w:val="1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Теория</w:t>
      </w:r>
      <w:proofErr w:type="spellEnd"/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практика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/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Пер.</w:t>
      </w:r>
      <w:r>
        <w:rPr>
          <w:color w:val="231F20"/>
          <w:spacing w:val="-3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англ.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8-е</w:t>
      </w:r>
      <w:r>
        <w:rPr>
          <w:color w:val="231F20"/>
          <w:spacing w:val="-5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изд</w:t>
      </w:r>
      <w:proofErr w:type="spellEnd"/>
      <w:r>
        <w:rPr>
          <w:color w:val="231F20"/>
          <w:w w:val="105"/>
          <w:sz w:val="16"/>
        </w:rPr>
        <w:t>.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М.,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2000.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С.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330.</w:t>
      </w:r>
    </w:p>
    <w:p w:rsidR="007E049E" w:rsidRDefault="007E049E" w:rsidP="00A0545B">
      <w:pPr>
        <w:pStyle w:val="a5"/>
        <w:numPr>
          <w:ilvl w:val="0"/>
          <w:numId w:val="2"/>
        </w:numPr>
        <w:tabs>
          <w:tab w:val="left" w:pos="395"/>
        </w:tabs>
        <w:spacing w:before="58" w:line="256" w:lineRule="auto"/>
        <w:ind w:right="127"/>
        <w:jc w:val="both"/>
        <w:rPr>
          <w:sz w:val="21"/>
        </w:rPr>
      </w:pPr>
      <w:r>
        <w:rPr>
          <w:i/>
          <w:color w:val="231F20"/>
          <w:spacing w:val="4"/>
          <w:w w:val="99"/>
          <w:sz w:val="21"/>
        </w:rPr>
        <w:br w:type="column"/>
      </w:r>
      <w:proofErr w:type="spellStart"/>
      <w:r>
        <w:rPr>
          <w:i/>
          <w:color w:val="231F20"/>
          <w:w w:val="105"/>
          <w:sz w:val="21"/>
        </w:rPr>
        <w:lastRenderedPageBreak/>
        <w:t>ВМ-стратегії</w:t>
      </w:r>
      <w:proofErr w:type="spellEnd"/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роблять спробу мінімізувати вразливість </w:t>
      </w:r>
      <w:proofErr w:type="spellStart"/>
      <w:r>
        <w:rPr>
          <w:color w:val="231F20"/>
          <w:w w:val="105"/>
          <w:sz w:val="21"/>
        </w:rPr>
        <w:t>органі-</w:t>
      </w:r>
      <w:proofErr w:type="spellEnd"/>
      <w:r>
        <w:rPr>
          <w:color w:val="231F20"/>
          <w:spacing w:val="-5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зації</w:t>
      </w:r>
      <w:proofErr w:type="spellEnd"/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можливостей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зовнішнього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се-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редовища</w:t>
      </w:r>
      <w:proofErr w:type="spellEnd"/>
      <w:r>
        <w:rPr>
          <w:color w:val="231F20"/>
          <w:w w:val="105"/>
          <w:sz w:val="21"/>
        </w:rPr>
        <w:t>.</w:t>
      </w:r>
    </w:p>
    <w:p w:rsidR="007E049E" w:rsidRDefault="007E049E" w:rsidP="00A054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proofErr w:type="spellStart"/>
      <w:r>
        <w:rPr>
          <w:i/>
          <w:color w:val="231F20"/>
          <w:w w:val="105"/>
          <w:sz w:val="21"/>
        </w:rPr>
        <w:t>ВЗ-стратегії</w:t>
      </w:r>
      <w:proofErr w:type="spellEnd"/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 спробою мінімізувати як вразливість позицій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загрози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зовнішнього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середовища.</w:t>
      </w:r>
    </w:p>
    <w:p w:rsidR="007E049E" w:rsidRDefault="007E049E" w:rsidP="007E049E">
      <w:pPr>
        <w:pStyle w:val="a3"/>
        <w:ind w:left="0" w:firstLine="0"/>
        <w:jc w:val="left"/>
        <w:rPr>
          <w:sz w:val="27"/>
        </w:rPr>
      </w:pPr>
    </w:p>
    <w:p w:rsidR="007E049E" w:rsidRDefault="007E049E" w:rsidP="007E049E">
      <w:pPr>
        <w:pStyle w:val="5"/>
        <w:jc w:val="both"/>
      </w:pPr>
      <w:bookmarkStart w:id="13" w:name="_TOC_250050"/>
      <w:r>
        <w:rPr>
          <w:color w:val="231F20"/>
          <w:w w:val="105"/>
        </w:rPr>
        <w:t>Маркетингові</w:t>
      </w:r>
      <w:r>
        <w:rPr>
          <w:color w:val="231F20"/>
          <w:spacing w:val="-11"/>
          <w:w w:val="105"/>
        </w:rPr>
        <w:t xml:space="preserve"> </w:t>
      </w:r>
      <w:bookmarkEnd w:id="13"/>
      <w:r>
        <w:rPr>
          <w:color w:val="231F20"/>
          <w:w w:val="105"/>
        </w:rPr>
        <w:t>дослідження</w:t>
      </w:r>
    </w:p>
    <w:p w:rsidR="007E049E" w:rsidRDefault="007E049E" w:rsidP="007E049E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цілому,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маркетинг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ринку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пит</w:t>
      </w:r>
      <w:proofErr w:type="spellEnd"/>
      <w:r>
        <w:rPr>
          <w:color w:val="231F20"/>
        </w:rPr>
        <w:t xml:space="preserve">, ціноутворення, реклама і стимулювання збуту, планування, </w:t>
      </w:r>
      <w:proofErr w:type="spellStart"/>
      <w:r>
        <w:rPr>
          <w:color w:val="231F20"/>
        </w:rPr>
        <w:t>то-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варний</w:t>
      </w:r>
      <w:proofErr w:type="spellEnd"/>
      <w:r>
        <w:rPr>
          <w:color w:val="231F20"/>
        </w:rPr>
        <w:t xml:space="preserve"> асортимент, торгові операції тощо) з метою створення умов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для пристосування виробництва до потреб ринку. З огляду на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маркетингові дослідження – це напрям соціологічних досліджень,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 xml:space="preserve">що включає систему організації збору, обробки та аналізу </w:t>
      </w:r>
      <w:proofErr w:type="spellStart"/>
      <w:r>
        <w:rPr>
          <w:color w:val="231F20"/>
        </w:rPr>
        <w:t>інформа-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w w:val="105"/>
        </w:rPr>
        <w:t xml:space="preserve"> про попит, пропозиції та споживацькі орієнтації й преференції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населення.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  <w:w w:val="105"/>
        </w:rPr>
        <w:t>Стратегічна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мета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маркетингових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забезпечити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суб’єкт управління інформацією для ухвалення обґрунтованих </w:t>
      </w:r>
      <w:proofErr w:type="spellStart"/>
      <w:r>
        <w:rPr>
          <w:color w:val="231F20"/>
          <w:w w:val="105"/>
        </w:rPr>
        <w:t>рі-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шень</w:t>
      </w:r>
      <w:proofErr w:type="spellEnd"/>
      <w:r>
        <w:rPr>
          <w:color w:val="231F20"/>
          <w:w w:val="105"/>
        </w:rPr>
        <w:t xml:space="preserve"> та їх реалізації в різноманітних сферах ринкової діяльності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(виробництво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послуг,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торгівля,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управління,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фінанси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тощо).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Серед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найбільш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поширених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завдань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маркетингових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7E049E" w:rsidRDefault="007E049E" w:rsidP="00A0545B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Забезпечення організації-клієнта надійною та достовірною </w:t>
      </w:r>
      <w:proofErr w:type="spellStart"/>
      <w:r>
        <w:rPr>
          <w:color w:val="231F20"/>
          <w:w w:val="105"/>
          <w:sz w:val="21"/>
        </w:rPr>
        <w:t>ін-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формацією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ситуацію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сегментах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цій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ос-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нові – створення такого асортименту товарів і послуг, який би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потребам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задовольняв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попит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споживачів.</w:t>
      </w:r>
    </w:p>
    <w:p w:rsidR="007E049E" w:rsidRDefault="007E049E" w:rsidP="00A0545B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Створення умов для пристосування виробничої та іншої </w:t>
      </w:r>
      <w:proofErr w:type="spellStart"/>
      <w:r>
        <w:rPr>
          <w:color w:val="231F20"/>
          <w:w w:val="105"/>
          <w:sz w:val="21"/>
        </w:rPr>
        <w:t>діяль-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ності</w:t>
      </w:r>
      <w:proofErr w:type="spellEnd"/>
      <w:r>
        <w:rPr>
          <w:color w:val="231F20"/>
          <w:w w:val="105"/>
          <w:sz w:val="21"/>
        </w:rPr>
        <w:t xml:space="preserve"> до поточного попиту, розробки системи </w:t>
      </w:r>
      <w:proofErr w:type="spellStart"/>
      <w:r>
        <w:rPr>
          <w:color w:val="231F20"/>
          <w:w w:val="105"/>
          <w:sz w:val="21"/>
        </w:rPr>
        <w:t>організаційно-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технічних, економічних та інших заходів, які спрямовані на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підвищення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конкурентоспроможності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продукції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послуг.</w:t>
      </w:r>
    </w:p>
    <w:p w:rsidR="007E049E" w:rsidRDefault="007E049E" w:rsidP="007E049E">
      <w:pPr>
        <w:pStyle w:val="a3"/>
        <w:spacing w:before="249"/>
        <w:ind w:left="394" w:firstLine="0"/>
      </w:pPr>
      <w:r>
        <w:rPr>
          <w:color w:val="231F20"/>
          <w:spacing w:val="-1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типів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маркетингових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належать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2" w:line="254" w:lineRule="auto"/>
        <w:ind w:right="125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Перспективні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довгострокових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організації-замовника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вироблення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ринкової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стратегії.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 xml:space="preserve">Поточні </w:t>
      </w:r>
      <w:r>
        <w:rPr>
          <w:color w:val="231F20"/>
          <w:w w:val="105"/>
          <w:sz w:val="21"/>
        </w:rPr>
        <w:t xml:space="preserve">– мають локальний характер і пов’язані з </w:t>
      </w:r>
      <w:proofErr w:type="spellStart"/>
      <w:r>
        <w:rPr>
          <w:color w:val="231F20"/>
          <w:w w:val="105"/>
          <w:sz w:val="21"/>
        </w:rPr>
        <w:t>повсякден-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ною</w:t>
      </w:r>
      <w:proofErr w:type="spellEnd"/>
      <w:r>
        <w:rPr>
          <w:color w:val="231F20"/>
          <w:w w:val="105"/>
          <w:sz w:val="21"/>
        </w:rPr>
        <w:t xml:space="preserve"> ринковою діяльністю організації та розв’язанням її </w:t>
      </w:r>
      <w:proofErr w:type="spellStart"/>
      <w:r>
        <w:rPr>
          <w:color w:val="231F20"/>
          <w:w w:val="105"/>
          <w:sz w:val="21"/>
        </w:rPr>
        <w:t>поточ-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питань.</w:t>
      </w:r>
    </w:p>
    <w:p w:rsidR="007E049E" w:rsidRDefault="007E049E" w:rsidP="007E049E">
      <w:pPr>
        <w:spacing w:line="254" w:lineRule="auto"/>
        <w:jc w:val="both"/>
        <w:rPr>
          <w:rFonts w:ascii="Symbol" w:hAnsi="Symbol"/>
          <w:sz w:val="21"/>
        </w:rPr>
        <w:sectPr w:rsidR="007E049E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7E049E">
      <w:pPr>
        <w:spacing w:before="58"/>
        <w:ind w:left="394"/>
        <w:jc w:val="both"/>
        <w:rPr>
          <w:sz w:val="21"/>
        </w:rPr>
      </w:pPr>
      <w:r>
        <w:rPr>
          <w:b/>
          <w:i/>
          <w:color w:val="231F20"/>
          <w:sz w:val="21"/>
        </w:rPr>
        <w:lastRenderedPageBreak/>
        <w:t>Методи</w:t>
      </w:r>
      <w:r>
        <w:rPr>
          <w:b/>
          <w:i/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маркетингових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досліджень: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3" w:line="256" w:lineRule="auto"/>
        <w:ind w:left="393" w:right="38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t xml:space="preserve">Кабінетні </w:t>
      </w:r>
      <w:r>
        <w:rPr>
          <w:color w:val="231F20"/>
          <w:sz w:val="21"/>
        </w:rPr>
        <w:t xml:space="preserve">– використання вторинної інформації (звіти, різні </w:t>
      </w:r>
      <w:proofErr w:type="spellStart"/>
      <w:r>
        <w:rPr>
          <w:color w:val="231F20"/>
          <w:sz w:val="21"/>
        </w:rPr>
        <w:t>по-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казники</w:t>
      </w:r>
      <w:proofErr w:type="spellEnd"/>
      <w:r>
        <w:rPr>
          <w:color w:val="231F20"/>
          <w:sz w:val="21"/>
        </w:rPr>
        <w:t xml:space="preserve">, рахунки, урядова інформація, періодичні видання, </w:t>
      </w:r>
      <w:proofErr w:type="spellStart"/>
      <w:r>
        <w:rPr>
          <w:color w:val="231F20"/>
          <w:sz w:val="21"/>
        </w:rPr>
        <w:t>кни-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ги</w:t>
      </w:r>
      <w:proofErr w:type="spellEnd"/>
      <w:r>
        <w:rPr>
          <w:color w:val="231F20"/>
          <w:sz w:val="21"/>
        </w:rPr>
        <w:t>) – є попередніми і мають описовий характер. За їх допомогою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можна визначити загальні характеристики ринку або іншої </w:t>
      </w:r>
      <w:proofErr w:type="spellStart"/>
      <w:r>
        <w:rPr>
          <w:color w:val="231F20"/>
          <w:w w:val="105"/>
          <w:sz w:val="21"/>
        </w:rPr>
        <w:t>си-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туації</w:t>
      </w:r>
      <w:proofErr w:type="spellEnd"/>
      <w:r>
        <w:rPr>
          <w:color w:val="231F20"/>
          <w:w w:val="105"/>
          <w:sz w:val="21"/>
        </w:rPr>
        <w:t>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56" w:lineRule="auto"/>
        <w:ind w:left="393" w:right="38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 xml:space="preserve">Польові </w:t>
      </w:r>
      <w:r>
        <w:rPr>
          <w:color w:val="231F20"/>
          <w:w w:val="105"/>
          <w:sz w:val="21"/>
        </w:rPr>
        <w:t xml:space="preserve">– отримання оперативної (первинної) інформації з </w:t>
      </w:r>
      <w:proofErr w:type="spellStart"/>
      <w:r>
        <w:rPr>
          <w:color w:val="231F20"/>
          <w:w w:val="105"/>
          <w:sz w:val="21"/>
        </w:rPr>
        <w:t>ви-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користанням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соціологічних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методів.</w:t>
      </w:r>
    </w:p>
    <w:p w:rsidR="007E049E" w:rsidRDefault="007E049E" w:rsidP="007E049E">
      <w:pPr>
        <w:pStyle w:val="a3"/>
        <w:spacing w:before="5"/>
        <w:ind w:left="0" w:firstLine="0"/>
        <w:jc w:val="left"/>
        <w:rPr>
          <w:sz w:val="25"/>
        </w:rPr>
      </w:pPr>
    </w:p>
    <w:p w:rsidR="007E049E" w:rsidRDefault="007E049E" w:rsidP="007E049E">
      <w:pPr>
        <w:spacing w:before="1"/>
        <w:ind w:left="393"/>
        <w:jc w:val="both"/>
        <w:rPr>
          <w:sz w:val="21"/>
        </w:rPr>
      </w:pPr>
      <w:r>
        <w:rPr>
          <w:b/>
          <w:i/>
          <w:color w:val="231F20"/>
          <w:w w:val="105"/>
          <w:sz w:val="21"/>
        </w:rPr>
        <w:t>Різновиди</w:t>
      </w:r>
      <w:r>
        <w:rPr>
          <w:b/>
          <w:i/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маркетингових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досліджень: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3" w:line="256" w:lineRule="auto"/>
        <w:ind w:left="393" w:right="38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t xml:space="preserve">Розвідувальні – </w:t>
      </w:r>
      <w:r>
        <w:rPr>
          <w:color w:val="231F20"/>
          <w:sz w:val="21"/>
        </w:rPr>
        <w:t xml:space="preserve">збір за допомогою соціологічних методів </w:t>
      </w:r>
      <w:proofErr w:type="spellStart"/>
      <w:r>
        <w:rPr>
          <w:color w:val="231F20"/>
          <w:sz w:val="21"/>
        </w:rPr>
        <w:t>інфор-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мації</w:t>
      </w:r>
      <w:proofErr w:type="spellEnd"/>
      <w:r>
        <w:rPr>
          <w:color w:val="231F20"/>
          <w:w w:val="105"/>
          <w:sz w:val="21"/>
        </w:rPr>
        <w:t>, необхідної для більш ґрунтовного визначення проблем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висунутих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гіпотез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припущень.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56" w:lineRule="auto"/>
        <w:ind w:left="393" w:right="38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 xml:space="preserve">Описові – </w:t>
      </w:r>
      <w:r>
        <w:rPr>
          <w:color w:val="231F20"/>
          <w:w w:val="105"/>
          <w:sz w:val="21"/>
        </w:rPr>
        <w:t>дослідження ринкових проблем, ситуацій на ґрунті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реальних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фактів,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статистичних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даних.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44" w:lineRule="exact"/>
        <w:ind w:left="393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Каузальні</w:t>
      </w:r>
      <w:r>
        <w:rPr>
          <w:i/>
          <w:color w:val="231F20"/>
          <w:spacing w:val="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застосовують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перевірки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гіпотез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причин-</w:t>
      </w:r>
      <w:proofErr w:type="spellEnd"/>
    </w:p>
    <w:p w:rsidR="007E049E" w:rsidRDefault="007E049E" w:rsidP="007E049E">
      <w:pPr>
        <w:pStyle w:val="a3"/>
        <w:spacing w:before="6" w:line="259" w:lineRule="auto"/>
        <w:ind w:left="393" w:right="38" w:firstLine="0"/>
      </w:pPr>
      <w:r>
        <w:rPr>
          <w:color w:val="231F20"/>
        </w:rPr>
        <w:t>но-наслідкових зв’язків маркетингу з факторами зовнішнього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внутрішнього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середовища.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Експериментальні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збір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первинної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шляхом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відбору</w:t>
      </w:r>
    </w:p>
    <w:p w:rsidR="007E049E" w:rsidRDefault="007E049E" w:rsidP="007E049E">
      <w:pPr>
        <w:pStyle w:val="a3"/>
        <w:spacing w:before="18" w:line="259" w:lineRule="auto"/>
        <w:ind w:left="393" w:right="38" w:firstLine="0"/>
      </w:pPr>
      <w:r>
        <w:rPr>
          <w:color w:val="231F20"/>
        </w:rPr>
        <w:t>однотипних аудиторій досліджуваних, видачі їм різних завдань,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контролю факторів, що впливають на результати, і порівняння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розбіжностей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групових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реакціях.</w:t>
      </w:r>
    </w:p>
    <w:p w:rsidR="007E049E" w:rsidRDefault="007E049E" w:rsidP="007E049E">
      <w:pPr>
        <w:pStyle w:val="8"/>
        <w:spacing w:before="257"/>
        <w:ind w:left="393"/>
        <w:jc w:val="left"/>
      </w:pPr>
      <w:r>
        <w:rPr>
          <w:color w:val="231F20"/>
          <w:w w:val="105"/>
        </w:rPr>
        <w:t>Методи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збору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первинних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даних</w:t>
      </w:r>
    </w:p>
    <w:p w:rsidR="007E049E" w:rsidRDefault="007E049E" w:rsidP="007E049E">
      <w:pPr>
        <w:pStyle w:val="a3"/>
        <w:spacing w:before="75"/>
        <w:ind w:left="393" w:firstLine="0"/>
        <w:jc w:val="left"/>
      </w:pPr>
      <w:r>
        <w:rPr>
          <w:color w:val="231F20"/>
          <w:u w:val="single" w:color="231F20"/>
        </w:rPr>
        <w:t>Наукові: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4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w w:val="105"/>
          <w:sz w:val="21"/>
        </w:rPr>
        <w:t>репрезентативні</w:t>
      </w:r>
      <w:r>
        <w:rPr>
          <w:i/>
          <w:color w:val="231F20"/>
          <w:spacing w:val="1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опитування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3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sz w:val="21"/>
        </w:rPr>
        <w:t>спостереження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2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w w:val="105"/>
          <w:sz w:val="21"/>
        </w:rPr>
        <w:t>експерименти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3" w:line="309" w:lineRule="auto"/>
        <w:ind w:left="393" w:right="122"/>
        <w:jc w:val="left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експертні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оцінки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(особливо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розробки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прогнозів)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  <w:u w:val="single" w:color="231F20"/>
        </w:rPr>
        <w:t>Адміністративно</w:t>
      </w:r>
      <w:r>
        <w:rPr>
          <w:color w:val="231F20"/>
          <w:spacing w:val="-8"/>
          <w:w w:val="105"/>
          <w:sz w:val="21"/>
          <w:u w:val="single" w:color="231F20"/>
        </w:rPr>
        <w:t xml:space="preserve"> </w:t>
      </w:r>
      <w:r>
        <w:rPr>
          <w:color w:val="231F20"/>
          <w:w w:val="105"/>
          <w:sz w:val="21"/>
          <w:u w:val="single" w:color="231F20"/>
        </w:rPr>
        <w:t>керовані: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191" w:lineRule="exact"/>
        <w:ind w:left="393"/>
        <w:jc w:val="left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Маркетингова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розвідка</w:t>
      </w:r>
      <w:r>
        <w:rPr>
          <w:i/>
          <w:color w:val="231F20"/>
          <w:spacing w:val="3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постійний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збір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конфіденційної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</w:p>
    <w:p w:rsidR="007E049E" w:rsidRDefault="007E049E" w:rsidP="007E049E">
      <w:pPr>
        <w:pStyle w:val="a3"/>
        <w:tabs>
          <w:tab w:val="left" w:pos="2522"/>
          <w:tab w:val="left" w:pos="3557"/>
          <w:tab w:val="left" w:pos="4820"/>
          <w:tab w:val="left" w:pos="6019"/>
        </w:tabs>
        <w:spacing w:before="18" w:line="259" w:lineRule="auto"/>
        <w:ind w:left="393" w:right="38" w:firstLine="0"/>
        <w:jc w:val="left"/>
      </w:pPr>
      <w:proofErr w:type="spellStart"/>
      <w:r>
        <w:rPr>
          <w:color w:val="231F20"/>
          <w:w w:val="105"/>
        </w:rPr>
        <w:t>напівконфіденційної</w:t>
      </w:r>
      <w:proofErr w:type="spellEnd"/>
      <w:r>
        <w:rPr>
          <w:color w:val="231F20"/>
          <w:w w:val="105"/>
        </w:rPr>
        <w:tab/>
        <w:t>поточної</w:t>
      </w:r>
      <w:r>
        <w:rPr>
          <w:color w:val="231F20"/>
          <w:w w:val="105"/>
        </w:rPr>
        <w:tab/>
        <w:t>інформації,</w:t>
      </w:r>
      <w:r>
        <w:rPr>
          <w:color w:val="231F20"/>
          <w:w w:val="105"/>
        </w:rPr>
        <w:tab/>
        <w:t>необхідної</w:t>
      </w:r>
      <w:r>
        <w:rPr>
          <w:color w:val="231F20"/>
          <w:w w:val="105"/>
        </w:rPr>
        <w:tab/>
        <w:t>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розробки,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коригування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планів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маркетингу.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Маркетингова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інформаційна</w:t>
      </w:r>
      <w:r>
        <w:rPr>
          <w:i/>
          <w:color w:val="231F20"/>
          <w:spacing w:val="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система</w:t>
      </w:r>
      <w:r>
        <w:rPr>
          <w:i/>
          <w:color w:val="231F20"/>
          <w:spacing w:val="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сукупність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персоналу,</w:t>
      </w:r>
    </w:p>
    <w:p w:rsidR="007E049E" w:rsidRDefault="007E049E" w:rsidP="007E049E">
      <w:pPr>
        <w:pStyle w:val="a3"/>
        <w:spacing w:before="18" w:line="259" w:lineRule="auto"/>
        <w:ind w:left="393" w:right="38" w:firstLine="0"/>
      </w:pPr>
      <w:r>
        <w:rPr>
          <w:color w:val="231F20"/>
        </w:rPr>
        <w:t xml:space="preserve">обладнання та процедур, призначених для збору, обробки, </w:t>
      </w:r>
      <w:proofErr w:type="spellStart"/>
      <w:r>
        <w:rPr>
          <w:color w:val="231F20"/>
        </w:rPr>
        <w:t>аналі-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зу</w:t>
      </w:r>
      <w:proofErr w:type="spellEnd"/>
      <w:r>
        <w:rPr>
          <w:color w:val="231F20"/>
          <w:w w:val="105"/>
        </w:rPr>
        <w:t xml:space="preserve"> та розподілу в установлений час достовірної інформації (</w:t>
      </w:r>
      <w:proofErr w:type="spellStart"/>
      <w:r>
        <w:rPr>
          <w:color w:val="231F20"/>
          <w:w w:val="105"/>
        </w:rPr>
        <w:t>от-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риманої</w:t>
      </w:r>
      <w:proofErr w:type="spellEnd"/>
      <w:r>
        <w:rPr>
          <w:color w:val="231F20"/>
        </w:rPr>
        <w:t xml:space="preserve"> з внутрішніх і зовнішніх джерел, включаючи </w:t>
      </w:r>
      <w:proofErr w:type="spellStart"/>
      <w:r>
        <w:rPr>
          <w:color w:val="231F20"/>
        </w:rPr>
        <w:t>маркетин-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гову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розвідку)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рішень.</w:t>
      </w:r>
    </w:p>
    <w:p w:rsidR="007E049E" w:rsidRDefault="007E049E" w:rsidP="007E049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 xml:space="preserve">Отже, професійне використання різноманітних методів </w:t>
      </w:r>
      <w:proofErr w:type="spellStart"/>
      <w:r>
        <w:rPr>
          <w:color w:val="231F20"/>
          <w:w w:val="105"/>
        </w:rPr>
        <w:t>дослід-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ницької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аналітичної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по-перше</w:t>
      </w:r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вия-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вити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інвентаризувати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нагальні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потреби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проблеми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i/>
          <w:color w:val="231F20"/>
        </w:rPr>
        <w:t>По-друге</w:t>
      </w:r>
      <w:r>
        <w:rPr>
          <w:color w:val="231F20"/>
        </w:rPr>
        <w:t>, кваліфіковане проведення аудитів груп громадськості,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стану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комунікацій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допомагає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реально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PR-активи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пасиви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E049E" w:rsidRDefault="007E049E" w:rsidP="007E049E">
      <w:pPr>
        <w:pStyle w:val="a3"/>
        <w:spacing w:line="241" w:lineRule="exact"/>
        <w:ind w:left="393" w:firstLine="0"/>
      </w:pPr>
      <w:r>
        <w:rPr>
          <w:i/>
          <w:color w:val="231F20"/>
          <w:w w:val="105"/>
        </w:rPr>
        <w:t>Нарешті</w:t>
      </w:r>
      <w:r>
        <w:rPr>
          <w:color w:val="231F20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завдяки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зможе,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головне</w:t>
      </w:r>
      <w:r>
        <w:rPr>
          <w:color w:val="231F20"/>
          <w:spacing w:val="17"/>
          <w:w w:val="105"/>
        </w:rPr>
        <w:t xml:space="preserve"> </w:t>
      </w:r>
      <w:r>
        <w:rPr>
          <w:rFonts w:ascii="Symbol" w:hAnsi="Symbol"/>
          <w:color w:val="231F20"/>
          <w:w w:val="105"/>
        </w:rPr>
        <w:t>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w w:val="105"/>
        </w:rPr>
        <w:t>зобо-</w:t>
      </w:r>
      <w:proofErr w:type="spellEnd"/>
    </w:p>
    <w:p w:rsidR="007E049E" w:rsidRDefault="007E049E" w:rsidP="007E049E">
      <w:pPr>
        <w:pStyle w:val="a3"/>
        <w:spacing w:before="14" w:line="256" w:lineRule="auto"/>
        <w:ind w:right="127" w:firstLine="0"/>
      </w:pPr>
      <w:r>
        <w:rPr>
          <w:color w:val="231F20"/>
        </w:rPr>
        <w:t>в’язана, відверто й правдиво визнати ті недоліки у сфері зв’язків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громадськістю, які розмивають, спотворюють її імідж або </w:t>
      </w:r>
      <w:proofErr w:type="spellStart"/>
      <w:r>
        <w:rPr>
          <w:color w:val="231F20"/>
        </w:rPr>
        <w:t>прини-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жують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репутацію.</w:t>
      </w:r>
    </w:p>
    <w:p w:rsidR="007E049E" w:rsidRDefault="007E049E" w:rsidP="007E049E">
      <w:pPr>
        <w:pStyle w:val="a3"/>
        <w:ind w:left="0" w:firstLine="0"/>
        <w:jc w:val="left"/>
        <w:rPr>
          <w:sz w:val="42"/>
        </w:rPr>
      </w:pPr>
    </w:p>
    <w:p w:rsidR="007E049E" w:rsidRDefault="007E049E" w:rsidP="007E049E">
      <w:pPr>
        <w:pStyle w:val="3"/>
        <w:jc w:val="both"/>
      </w:pPr>
      <w:r>
        <w:rPr>
          <w:color w:val="231F20"/>
        </w:rPr>
        <w:t>Практичні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поради</w:t>
      </w:r>
    </w:p>
    <w:p w:rsidR="007E049E" w:rsidRDefault="007E049E" w:rsidP="007E049E">
      <w:pPr>
        <w:pStyle w:val="8"/>
        <w:spacing w:before="237"/>
      </w:pPr>
      <w:r>
        <w:rPr>
          <w:color w:val="231F20"/>
          <w:w w:val="105"/>
        </w:rPr>
        <w:t>Як провести оцінку ситуації</w:t>
      </w:r>
    </w:p>
    <w:p w:rsidR="007E049E" w:rsidRDefault="007E049E" w:rsidP="007E049E">
      <w:pPr>
        <w:pStyle w:val="a3"/>
        <w:spacing w:before="17" w:line="256" w:lineRule="auto"/>
        <w:ind w:right="127"/>
      </w:pPr>
      <w:r>
        <w:rPr>
          <w:color w:val="231F20"/>
          <w:w w:val="105"/>
        </w:rPr>
        <w:t>Перш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почати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підготовку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будь-якої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PR-програми,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всебічно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обміркувати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питань: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609"/>
        </w:tabs>
        <w:spacing w:before="257"/>
        <w:rPr>
          <w:i/>
          <w:sz w:val="21"/>
        </w:rPr>
      </w:pPr>
      <w:r>
        <w:rPr>
          <w:b/>
          <w:i/>
          <w:color w:val="231F20"/>
          <w:w w:val="105"/>
          <w:sz w:val="21"/>
        </w:rPr>
        <w:t>Які</w:t>
      </w:r>
      <w:r>
        <w:rPr>
          <w:b/>
          <w:i/>
          <w:color w:val="231F20"/>
          <w:spacing w:val="-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цілі</w:t>
      </w:r>
      <w:r>
        <w:rPr>
          <w:b/>
          <w:i/>
          <w:color w:val="231F20"/>
          <w:spacing w:val="-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має</w:t>
      </w:r>
      <w:r>
        <w:rPr>
          <w:b/>
          <w:i/>
          <w:color w:val="231F20"/>
          <w:spacing w:val="-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на</w:t>
      </w:r>
      <w:r>
        <w:rPr>
          <w:b/>
          <w:i/>
          <w:color w:val="231F20"/>
          <w:spacing w:val="-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меті</w:t>
      </w:r>
      <w:r>
        <w:rPr>
          <w:b/>
          <w:i/>
          <w:color w:val="231F20"/>
          <w:spacing w:val="-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PR-програма?</w:t>
      </w:r>
      <w:r>
        <w:rPr>
          <w:b/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цього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оцінити: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1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Загальний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соціально-економічний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політичний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клімат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6"/>
          <w:sz w:val="21"/>
        </w:rPr>
        <w:t xml:space="preserve"> </w:t>
      </w:r>
      <w:proofErr w:type="spellStart"/>
      <w:r>
        <w:rPr>
          <w:color w:val="231F20"/>
          <w:sz w:val="21"/>
        </w:rPr>
        <w:t>суспіль-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стві</w:t>
      </w:r>
      <w:proofErr w:type="spellEnd"/>
      <w:r>
        <w:rPr>
          <w:color w:val="231F20"/>
          <w:w w:val="105"/>
          <w:sz w:val="21"/>
        </w:rPr>
        <w:t>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Тенденції,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спостерігаються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сфері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виробництва,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якій</w:t>
      </w:r>
      <w:r>
        <w:rPr>
          <w:color w:val="231F20"/>
          <w:spacing w:val="8"/>
          <w:sz w:val="21"/>
        </w:rPr>
        <w:t xml:space="preserve"> </w:t>
      </w:r>
      <w:proofErr w:type="spellStart"/>
      <w:r>
        <w:rPr>
          <w:color w:val="231F20"/>
          <w:sz w:val="21"/>
        </w:rPr>
        <w:t>функ-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ціонує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відповідають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PR-програми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загальній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суспіль-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стві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проявам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сферах?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узгоджуються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цілі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PR-програми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конкретними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потребами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настроями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громадськості?</w:t>
      </w:r>
    </w:p>
    <w:p w:rsidR="007E049E" w:rsidRDefault="007E049E" w:rsidP="00A0545B">
      <w:pPr>
        <w:pStyle w:val="8"/>
        <w:numPr>
          <w:ilvl w:val="1"/>
          <w:numId w:val="1"/>
        </w:numPr>
        <w:tabs>
          <w:tab w:val="left" w:pos="607"/>
        </w:tabs>
        <w:spacing w:before="223" w:line="256" w:lineRule="auto"/>
        <w:ind w:left="110" w:right="127" w:firstLine="283"/>
        <w:jc w:val="both"/>
        <w:rPr>
          <w:b w:val="0"/>
        </w:rPr>
      </w:pPr>
      <w:r>
        <w:rPr>
          <w:color w:val="231F20"/>
          <w:w w:val="105"/>
        </w:rPr>
        <w:t>Який склався клімат ціннісних орієнтацій, установок 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лінії поведінки громадськості, що впливатимуть на дії та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яви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організації?</w:t>
      </w:r>
      <w:r>
        <w:rPr>
          <w:color w:val="231F20"/>
          <w:spacing w:val="-14"/>
          <w:w w:val="110"/>
        </w:rPr>
        <w:t xml:space="preserve"> </w:t>
      </w:r>
      <w:r>
        <w:rPr>
          <w:b w:val="0"/>
          <w:color w:val="231F20"/>
          <w:w w:val="110"/>
        </w:rPr>
        <w:t>Для</w:t>
      </w:r>
      <w:r>
        <w:rPr>
          <w:b w:val="0"/>
          <w:color w:val="231F20"/>
          <w:spacing w:val="-12"/>
          <w:w w:val="110"/>
        </w:rPr>
        <w:t xml:space="preserve"> </w:t>
      </w:r>
      <w:r>
        <w:rPr>
          <w:b w:val="0"/>
          <w:color w:val="231F20"/>
          <w:w w:val="110"/>
        </w:rPr>
        <w:t>цього</w:t>
      </w:r>
      <w:r>
        <w:rPr>
          <w:b w:val="0"/>
          <w:color w:val="231F20"/>
          <w:spacing w:val="-13"/>
          <w:w w:val="110"/>
        </w:rPr>
        <w:t xml:space="preserve"> </w:t>
      </w:r>
      <w:r>
        <w:rPr>
          <w:b w:val="0"/>
          <w:color w:val="231F20"/>
          <w:w w:val="110"/>
        </w:rPr>
        <w:t>потрібно</w:t>
      </w:r>
      <w:r>
        <w:rPr>
          <w:b w:val="0"/>
          <w:color w:val="231F20"/>
          <w:spacing w:val="-13"/>
          <w:w w:val="110"/>
        </w:rPr>
        <w:t xml:space="preserve"> </w:t>
      </w:r>
      <w:r>
        <w:rPr>
          <w:b w:val="0"/>
          <w:color w:val="231F20"/>
          <w:w w:val="110"/>
        </w:rPr>
        <w:t>оцінити: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41" w:lineRule="exac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Стан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середовища,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якому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функціонує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(внутрішню</w:t>
      </w:r>
    </w:p>
    <w:p w:rsidR="007E049E" w:rsidRDefault="007E049E" w:rsidP="007E049E">
      <w:pPr>
        <w:pStyle w:val="a3"/>
        <w:spacing w:before="16" w:line="256" w:lineRule="auto"/>
        <w:ind w:left="394" w:right="127" w:firstLine="0"/>
      </w:pPr>
      <w:r>
        <w:rPr>
          <w:color w:val="231F20"/>
          <w:w w:val="105"/>
        </w:rPr>
        <w:t>ситуацію та бізнес-плани; сферу економіки, до якої належить;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тенденції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місцевого,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національного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міжнародного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рівнів;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політику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поведінку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тощо).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41" w:lineRule="exac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Фактори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загального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соціального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характеру,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братися</w:t>
      </w:r>
    </w:p>
    <w:p w:rsidR="007E049E" w:rsidRDefault="007E049E" w:rsidP="007E049E">
      <w:pPr>
        <w:pStyle w:val="a3"/>
        <w:spacing w:before="15"/>
        <w:ind w:left="394" w:firstLine="0"/>
      </w:pPr>
      <w:r>
        <w:rPr>
          <w:color w:val="231F20"/>
        </w:rPr>
        <w:t>до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уваги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розробки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PR-програми:</w:t>
      </w:r>
    </w:p>
    <w:p w:rsidR="007E049E" w:rsidRDefault="007E049E" w:rsidP="007E049E">
      <w:pPr>
        <w:sectPr w:rsidR="007E049E">
          <w:headerReference w:type="default" r:id="rId16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before="58"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lastRenderedPageBreak/>
        <w:t>Зростаючий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рівень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плюралізації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диверсифікації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точок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зору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 оцінок громадян, їх об’єднань, спричинених загальними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демократизації  й  розвитку  ринкових  відносин</w:t>
      </w:r>
      <w:r>
        <w:rPr>
          <w:color w:val="231F20"/>
          <w:spacing w:val="-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країні.</w:t>
      </w: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Інформатизація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зростання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інтересу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громадсь-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кості до різних рухів і проблем, що істотно відрізняються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своїм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змістом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традиційних.</w:t>
      </w: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line="256" w:lineRule="auto"/>
        <w:ind w:right="39"/>
        <w:rPr>
          <w:sz w:val="21"/>
        </w:rPr>
      </w:pPr>
      <w:r>
        <w:rPr>
          <w:color w:val="231F20"/>
          <w:w w:val="105"/>
          <w:sz w:val="21"/>
        </w:rPr>
        <w:t>Зростання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кількості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реалізації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громадсь-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ких</w:t>
      </w:r>
      <w:proofErr w:type="spellEnd"/>
      <w:r>
        <w:rPr>
          <w:color w:val="231F20"/>
          <w:w w:val="105"/>
          <w:sz w:val="21"/>
        </w:rPr>
        <w:t xml:space="preserve"> інтересів, що привертають увагу людей, включаючи </w:t>
      </w:r>
      <w:proofErr w:type="spellStart"/>
      <w:r>
        <w:rPr>
          <w:color w:val="231F20"/>
          <w:w w:val="105"/>
          <w:sz w:val="21"/>
        </w:rPr>
        <w:t>та-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кож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зайнятих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ринковому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секторі.</w:t>
      </w: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 xml:space="preserve">Глобалізація, розширення життєвого простору людей, </w:t>
      </w:r>
      <w:proofErr w:type="spellStart"/>
      <w:r>
        <w:rPr>
          <w:color w:val="231F20"/>
          <w:w w:val="105"/>
          <w:sz w:val="21"/>
        </w:rPr>
        <w:t>мож-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ливостей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подорожувати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кордоном.</w:t>
      </w: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Високий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рівень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недовіри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тільки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органів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влади,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інститутів.</w:t>
      </w: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line="256" w:lineRule="auto"/>
        <w:ind w:right="39"/>
        <w:rPr>
          <w:sz w:val="21"/>
        </w:rPr>
      </w:pPr>
      <w:r>
        <w:rPr>
          <w:color w:val="231F20"/>
          <w:w w:val="105"/>
          <w:sz w:val="21"/>
        </w:rPr>
        <w:t>Потреба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піднесення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відповідальності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бізнесу.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Отже, аналіз загального соціального клімату має містити, з </w:t>
      </w:r>
      <w:proofErr w:type="spellStart"/>
      <w:r>
        <w:rPr>
          <w:color w:val="231F20"/>
          <w:w w:val="105"/>
        </w:rPr>
        <w:t>од-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боку, оцінку тенденцій розвитку людського фактора, а з </w:t>
      </w:r>
      <w:proofErr w:type="spellStart"/>
      <w:r>
        <w:rPr>
          <w:color w:val="231F20"/>
        </w:rPr>
        <w:t>іншо-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го</w:t>
      </w:r>
      <w:proofErr w:type="spellEnd"/>
      <w:r>
        <w:rPr>
          <w:color w:val="231F20"/>
        </w:rPr>
        <w:t>, передбачення впливу на цей фактор PR-програм організації. PR-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зусилля повинні мати на меті не тільки власний, але й суспільний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інтерес.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621"/>
        </w:tabs>
        <w:spacing w:before="250" w:line="256" w:lineRule="auto"/>
        <w:ind w:left="110" w:right="38" w:firstLine="283"/>
        <w:rPr>
          <w:i/>
          <w:sz w:val="21"/>
        </w:rPr>
      </w:pPr>
      <w:r>
        <w:rPr>
          <w:b/>
          <w:i/>
          <w:color w:val="231F20"/>
          <w:w w:val="105"/>
          <w:sz w:val="21"/>
        </w:rPr>
        <w:t>Чи</w:t>
      </w:r>
      <w:r>
        <w:rPr>
          <w:b/>
          <w:i/>
          <w:color w:val="231F20"/>
          <w:spacing w:val="1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був</w:t>
      </w:r>
      <w:r>
        <w:rPr>
          <w:b/>
          <w:i/>
          <w:color w:val="231F20"/>
          <w:spacing w:val="1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аналіз</w:t>
      </w:r>
      <w:r>
        <w:rPr>
          <w:b/>
          <w:i/>
          <w:color w:val="231F20"/>
          <w:spacing w:val="1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організації</w:t>
      </w:r>
      <w:r>
        <w:rPr>
          <w:b/>
          <w:i/>
          <w:color w:val="231F20"/>
          <w:spacing w:val="1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справді</w:t>
      </w:r>
      <w:r>
        <w:rPr>
          <w:b/>
          <w:i/>
          <w:color w:val="231F20"/>
          <w:spacing w:val="1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об’єктивним?</w:t>
      </w:r>
      <w:r>
        <w:rPr>
          <w:b/>
          <w:i/>
          <w:color w:val="231F20"/>
          <w:spacing w:val="1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1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цього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зважити: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Чим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відрізняється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організація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від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усіх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інших,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належать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тієї</w:t>
      </w:r>
    </w:p>
    <w:p w:rsidR="007E049E" w:rsidRDefault="007E049E" w:rsidP="007E049E">
      <w:pPr>
        <w:pStyle w:val="a3"/>
        <w:spacing w:before="16"/>
        <w:ind w:left="394" w:firstLine="0"/>
        <w:jc w:val="left"/>
      </w:pPr>
      <w:r>
        <w:rPr>
          <w:color w:val="231F20"/>
        </w:rPr>
        <w:t>ж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сфери?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pacing w:val="-1"/>
          <w:sz w:val="21"/>
        </w:rPr>
        <w:t>Чи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не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намагається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організація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копіювати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моделі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інших?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663"/>
        </w:tabs>
        <w:spacing w:before="274" w:line="256" w:lineRule="auto"/>
        <w:ind w:left="110" w:right="39" w:firstLine="283"/>
        <w:rPr>
          <w:i/>
          <w:sz w:val="21"/>
        </w:rPr>
      </w:pPr>
      <w:r>
        <w:rPr>
          <w:b/>
          <w:i/>
          <w:color w:val="231F20"/>
          <w:w w:val="110"/>
          <w:sz w:val="21"/>
        </w:rPr>
        <w:t>Чи</w:t>
      </w:r>
      <w:r>
        <w:rPr>
          <w:b/>
          <w:i/>
          <w:color w:val="231F20"/>
          <w:spacing w:val="21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були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цільові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аудиторії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уважно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визначені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та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proofErr w:type="spellStart"/>
      <w:r>
        <w:rPr>
          <w:b/>
          <w:i/>
          <w:color w:val="231F20"/>
          <w:w w:val="110"/>
          <w:sz w:val="21"/>
        </w:rPr>
        <w:t>дослі-</w:t>
      </w:r>
      <w:proofErr w:type="spellEnd"/>
      <w:r>
        <w:rPr>
          <w:b/>
          <w:i/>
          <w:color w:val="231F20"/>
          <w:spacing w:val="-55"/>
          <w:w w:val="110"/>
          <w:sz w:val="21"/>
        </w:rPr>
        <w:t xml:space="preserve"> </w:t>
      </w:r>
      <w:proofErr w:type="spellStart"/>
      <w:r>
        <w:rPr>
          <w:b/>
          <w:i/>
          <w:color w:val="231F20"/>
          <w:w w:val="110"/>
          <w:sz w:val="21"/>
        </w:rPr>
        <w:t>джені</w:t>
      </w:r>
      <w:proofErr w:type="spellEnd"/>
      <w:r>
        <w:rPr>
          <w:b/>
          <w:i/>
          <w:color w:val="231F20"/>
          <w:w w:val="110"/>
          <w:sz w:val="21"/>
        </w:rPr>
        <w:t>?</w:t>
      </w:r>
      <w:r>
        <w:rPr>
          <w:b/>
          <w:i/>
          <w:color w:val="231F20"/>
          <w:spacing w:val="-13"/>
          <w:w w:val="110"/>
          <w:sz w:val="21"/>
        </w:rPr>
        <w:t xml:space="preserve"> </w:t>
      </w:r>
      <w:r>
        <w:rPr>
          <w:i/>
          <w:color w:val="231F20"/>
          <w:w w:val="110"/>
          <w:sz w:val="21"/>
        </w:rPr>
        <w:t>Для</w:t>
      </w:r>
      <w:r>
        <w:rPr>
          <w:i/>
          <w:color w:val="231F20"/>
          <w:spacing w:val="-11"/>
          <w:w w:val="110"/>
          <w:sz w:val="21"/>
        </w:rPr>
        <w:t xml:space="preserve"> </w:t>
      </w:r>
      <w:r>
        <w:rPr>
          <w:i/>
          <w:color w:val="231F20"/>
          <w:w w:val="110"/>
          <w:sz w:val="21"/>
        </w:rPr>
        <w:t>цього</w:t>
      </w:r>
      <w:r>
        <w:rPr>
          <w:i/>
          <w:color w:val="231F20"/>
          <w:spacing w:val="-12"/>
          <w:w w:val="110"/>
          <w:sz w:val="21"/>
        </w:rPr>
        <w:t xml:space="preserve"> </w:t>
      </w:r>
      <w:r>
        <w:rPr>
          <w:i/>
          <w:color w:val="231F20"/>
          <w:w w:val="110"/>
          <w:sz w:val="21"/>
        </w:rPr>
        <w:t>оцінити: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Повноту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класифікації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цільових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аудиторій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організації.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Позитивне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негативне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ставлення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органі-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зації</w:t>
      </w:r>
      <w:proofErr w:type="spellEnd"/>
      <w:r>
        <w:rPr>
          <w:color w:val="231F20"/>
          <w:w w:val="105"/>
          <w:sz w:val="21"/>
        </w:rPr>
        <w:t>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9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Пріоритетні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ступенем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важливості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ор-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ганізації</w:t>
      </w:r>
      <w:proofErr w:type="spellEnd"/>
      <w:r>
        <w:rPr>
          <w:color w:val="231F20"/>
          <w:w w:val="105"/>
          <w:sz w:val="21"/>
        </w:rPr>
        <w:t>.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609"/>
        </w:tabs>
        <w:spacing w:before="248"/>
        <w:rPr>
          <w:i/>
          <w:sz w:val="21"/>
        </w:rPr>
      </w:pPr>
      <w:r>
        <w:rPr>
          <w:b/>
          <w:i/>
          <w:color w:val="231F20"/>
          <w:sz w:val="21"/>
        </w:rPr>
        <w:t>Чи</w:t>
      </w:r>
      <w:r>
        <w:rPr>
          <w:b/>
          <w:i/>
          <w:color w:val="231F20"/>
          <w:spacing w:val="15"/>
          <w:sz w:val="21"/>
        </w:rPr>
        <w:t xml:space="preserve"> </w:t>
      </w:r>
      <w:r>
        <w:rPr>
          <w:b/>
          <w:i/>
          <w:color w:val="231F20"/>
          <w:sz w:val="21"/>
        </w:rPr>
        <w:t>є</w:t>
      </w:r>
      <w:r>
        <w:rPr>
          <w:b/>
          <w:i/>
          <w:color w:val="231F20"/>
          <w:spacing w:val="16"/>
          <w:sz w:val="21"/>
        </w:rPr>
        <w:t xml:space="preserve"> </w:t>
      </w:r>
      <w:r>
        <w:rPr>
          <w:b/>
          <w:i/>
          <w:color w:val="231F20"/>
          <w:sz w:val="21"/>
        </w:rPr>
        <w:t>якісь</w:t>
      </w:r>
      <w:r>
        <w:rPr>
          <w:b/>
          <w:i/>
          <w:color w:val="231F20"/>
          <w:spacing w:val="16"/>
          <w:sz w:val="21"/>
        </w:rPr>
        <w:t xml:space="preserve"> </w:t>
      </w:r>
      <w:r>
        <w:rPr>
          <w:b/>
          <w:i/>
          <w:color w:val="231F20"/>
          <w:sz w:val="21"/>
        </w:rPr>
        <w:t>специфічні</w:t>
      </w:r>
      <w:r>
        <w:rPr>
          <w:b/>
          <w:i/>
          <w:color w:val="231F20"/>
          <w:spacing w:val="15"/>
          <w:sz w:val="21"/>
        </w:rPr>
        <w:t xml:space="preserve"> </w:t>
      </w:r>
      <w:r>
        <w:rPr>
          <w:b/>
          <w:i/>
          <w:color w:val="231F20"/>
          <w:sz w:val="21"/>
        </w:rPr>
        <w:t>перешкоди?</w:t>
      </w:r>
      <w:r>
        <w:rPr>
          <w:b/>
          <w:i/>
          <w:color w:val="231F20"/>
          <w:spacing w:val="19"/>
          <w:sz w:val="21"/>
        </w:rPr>
        <w:t xml:space="preserve"> </w:t>
      </w:r>
      <w:r>
        <w:rPr>
          <w:i/>
          <w:color w:val="231F20"/>
          <w:sz w:val="21"/>
        </w:rPr>
        <w:t>Для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цього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зважити: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39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Політичні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бар’єри,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кшталт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наявності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потужного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блоку</w:t>
      </w:r>
      <w:r>
        <w:rPr>
          <w:color w:val="231F20"/>
          <w:spacing w:val="18"/>
          <w:sz w:val="21"/>
        </w:rPr>
        <w:t xml:space="preserve"> </w:t>
      </w:r>
      <w:proofErr w:type="spellStart"/>
      <w:r>
        <w:rPr>
          <w:color w:val="231F20"/>
          <w:sz w:val="21"/>
        </w:rPr>
        <w:t>конку-</w:t>
      </w:r>
      <w:proofErr w:type="spellEnd"/>
      <w:r>
        <w:rPr>
          <w:color w:val="231F20"/>
          <w:spacing w:val="-49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рентів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парламенті.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43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br w:type="column"/>
      </w:r>
      <w:r>
        <w:rPr>
          <w:color w:val="231F20"/>
          <w:sz w:val="21"/>
        </w:rPr>
        <w:lastRenderedPageBreak/>
        <w:t>Чи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є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упередження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щодо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організації,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які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важливо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подолати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17"/>
          <w:sz w:val="21"/>
        </w:rPr>
        <w:t xml:space="preserve"> </w:t>
      </w:r>
      <w:proofErr w:type="spellStart"/>
      <w:r>
        <w:rPr>
          <w:color w:val="231F20"/>
          <w:sz w:val="21"/>
        </w:rPr>
        <w:t>до-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помогою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5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Інше.</w:t>
      </w:r>
    </w:p>
    <w:p w:rsidR="007E049E" w:rsidRDefault="007E049E" w:rsidP="00A0545B">
      <w:pPr>
        <w:pStyle w:val="8"/>
        <w:numPr>
          <w:ilvl w:val="1"/>
          <w:numId w:val="1"/>
        </w:numPr>
        <w:tabs>
          <w:tab w:val="left" w:pos="623"/>
        </w:tabs>
        <w:spacing w:before="274"/>
        <w:ind w:left="622" w:hanging="229"/>
      </w:pPr>
      <w:r>
        <w:rPr>
          <w:color w:val="231F20"/>
          <w:w w:val="105"/>
        </w:rPr>
        <w:t>Чи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особливі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невикористані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можливості?</w:t>
      </w:r>
    </w:p>
    <w:p w:rsidR="007E049E" w:rsidRDefault="007E049E" w:rsidP="007E049E">
      <w:pPr>
        <w:spacing w:before="16"/>
        <w:ind w:left="110"/>
        <w:rPr>
          <w:i/>
          <w:sz w:val="21"/>
        </w:rPr>
      </w:pPr>
      <w:r>
        <w:rPr>
          <w:i/>
          <w:color w:val="231F20"/>
          <w:sz w:val="21"/>
        </w:rPr>
        <w:t>Для</w:t>
      </w:r>
      <w:r>
        <w:rPr>
          <w:i/>
          <w:color w:val="231F20"/>
          <w:spacing w:val="13"/>
          <w:sz w:val="21"/>
        </w:rPr>
        <w:t xml:space="preserve"> </w:t>
      </w:r>
      <w:r>
        <w:rPr>
          <w:i/>
          <w:color w:val="231F20"/>
          <w:sz w:val="21"/>
        </w:rPr>
        <w:t>цього</w:t>
      </w:r>
      <w:r>
        <w:rPr>
          <w:i/>
          <w:color w:val="231F20"/>
          <w:spacing w:val="13"/>
          <w:sz w:val="21"/>
        </w:rPr>
        <w:t xml:space="preserve"> </w:t>
      </w:r>
      <w:r>
        <w:rPr>
          <w:i/>
          <w:color w:val="231F20"/>
          <w:sz w:val="21"/>
        </w:rPr>
        <w:t>зважити: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2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сильні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сторони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має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організація?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переваги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має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над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конкурентами?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користується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організація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високою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репутацією?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складається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цілому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ринку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зокре-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5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Інше.</w:t>
      </w:r>
    </w:p>
    <w:p w:rsidR="007E049E" w:rsidRDefault="007E049E" w:rsidP="00A0545B">
      <w:pPr>
        <w:pStyle w:val="8"/>
        <w:numPr>
          <w:ilvl w:val="1"/>
          <w:numId w:val="1"/>
        </w:numPr>
        <w:tabs>
          <w:tab w:val="left" w:pos="609"/>
        </w:tabs>
        <w:spacing w:before="274"/>
      </w:pP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роблять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інші?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Союзники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(партнери).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Найближчі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конкуренти.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Організації,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не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пов’язані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вашим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бізнесом,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але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які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вступають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конкуренцію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увагу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цільових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аудиторій.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594"/>
        </w:tabs>
        <w:spacing w:before="260"/>
        <w:ind w:left="593" w:hanging="200"/>
        <w:rPr>
          <w:i/>
          <w:sz w:val="21"/>
        </w:rPr>
      </w:pPr>
      <w:r>
        <w:rPr>
          <w:b/>
          <w:i/>
          <w:color w:val="231F20"/>
          <w:spacing w:val="-5"/>
          <w:w w:val="105"/>
          <w:sz w:val="21"/>
        </w:rPr>
        <w:t>Чи</w:t>
      </w:r>
      <w:r>
        <w:rPr>
          <w:b/>
          <w:i/>
          <w:color w:val="231F20"/>
          <w:spacing w:val="-18"/>
          <w:w w:val="105"/>
          <w:sz w:val="21"/>
        </w:rPr>
        <w:t xml:space="preserve"> </w:t>
      </w:r>
      <w:r>
        <w:rPr>
          <w:b/>
          <w:i/>
          <w:color w:val="231F20"/>
          <w:spacing w:val="-5"/>
          <w:w w:val="105"/>
          <w:sz w:val="21"/>
        </w:rPr>
        <w:t>добре</w:t>
      </w:r>
      <w:r>
        <w:rPr>
          <w:b/>
          <w:i/>
          <w:color w:val="231F20"/>
          <w:spacing w:val="-18"/>
          <w:w w:val="105"/>
          <w:sz w:val="21"/>
        </w:rPr>
        <w:t xml:space="preserve"> </w:t>
      </w:r>
      <w:r>
        <w:rPr>
          <w:b/>
          <w:i/>
          <w:color w:val="231F20"/>
          <w:spacing w:val="-5"/>
          <w:w w:val="105"/>
          <w:sz w:val="21"/>
        </w:rPr>
        <w:t>була</w:t>
      </w:r>
      <w:r>
        <w:rPr>
          <w:b/>
          <w:i/>
          <w:color w:val="231F20"/>
          <w:spacing w:val="-18"/>
          <w:w w:val="105"/>
          <w:sz w:val="21"/>
        </w:rPr>
        <w:t xml:space="preserve"> </w:t>
      </w:r>
      <w:r>
        <w:rPr>
          <w:b/>
          <w:i/>
          <w:color w:val="231F20"/>
          <w:spacing w:val="-5"/>
          <w:w w:val="105"/>
          <w:sz w:val="21"/>
        </w:rPr>
        <w:t>підготовлена</w:t>
      </w:r>
      <w:r>
        <w:rPr>
          <w:b/>
          <w:i/>
          <w:color w:val="231F20"/>
          <w:spacing w:val="-18"/>
          <w:w w:val="105"/>
          <w:sz w:val="21"/>
        </w:rPr>
        <w:t xml:space="preserve"> </w:t>
      </w:r>
      <w:r>
        <w:rPr>
          <w:b/>
          <w:i/>
          <w:color w:val="231F20"/>
          <w:spacing w:val="-4"/>
          <w:w w:val="105"/>
          <w:sz w:val="21"/>
        </w:rPr>
        <w:t>PR-програма?</w:t>
      </w:r>
      <w:r>
        <w:rPr>
          <w:b/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Для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цього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оцінити: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2" w:line="254" w:lineRule="auto"/>
        <w:ind w:right="12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зібрані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вивчені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всі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факти,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добре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сформульовані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оприлюднюватися?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ефективно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розроблені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ключові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звернення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урахуван-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ням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аудиторій?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605"/>
        </w:tabs>
        <w:spacing w:before="247" w:line="256" w:lineRule="auto"/>
        <w:ind w:left="110" w:right="127" w:firstLine="283"/>
        <w:rPr>
          <w:i/>
          <w:sz w:val="21"/>
        </w:rPr>
      </w:pPr>
      <w:r>
        <w:rPr>
          <w:b/>
          <w:i/>
          <w:color w:val="231F20"/>
          <w:w w:val="105"/>
          <w:sz w:val="21"/>
        </w:rPr>
        <w:t>Чи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були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всебічно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досліджені</w:t>
      </w:r>
      <w:r>
        <w:rPr>
          <w:b/>
          <w:i/>
          <w:color w:val="231F20"/>
          <w:spacing w:val="-13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ЗМІ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та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інші</w:t>
      </w:r>
      <w:r>
        <w:rPr>
          <w:b/>
          <w:i/>
          <w:color w:val="231F20"/>
          <w:spacing w:val="-13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канали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b/>
          <w:i/>
          <w:color w:val="231F20"/>
          <w:w w:val="105"/>
          <w:sz w:val="21"/>
        </w:rPr>
        <w:t>комуніка-</w:t>
      </w:r>
      <w:proofErr w:type="spellEnd"/>
      <w:r>
        <w:rPr>
          <w:b/>
          <w:i/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b/>
          <w:i/>
          <w:color w:val="231F20"/>
          <w:w w:val="105"/>
          <w:sz w:val="21"/>
        </w:rPr>
        <w:t>ції</w:t>
      </w:r>
      <w:proofErr w:type="spellEnd"/>
      <w:r>
        <w:rPr>
          <w:b/>
          <w:i/>
          <w:color w:val="231F20"/>
          <w:w w:val="105"/>
          <w:sz w:val="21"/>
        </w:rPr>
        <w:t>?</w:t>
      </w:r>
      <w:r>
        <w:rPr>
          <w:b/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цього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оцінити: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pacing w:val="-2"/>
          <w:sz w:val="21"/>
        </w:rPr>
        <w:t>Яку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позицію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щодо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організації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в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цей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час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займають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конкретні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медіа?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Якою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мірою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вони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досяжні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організації?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упередження,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розібратися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усунути?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Які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стосунки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визначені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організацією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цільові?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узгоджено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PR-програми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іншими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напрямами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організації?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8E" w:rsidRDefault="00EE188E" w:rsidP="007E049E">
      <w:r>
        <w:separator/>
      </w:r>
    </w:p>
  </w:endnote>
  <w:endnote w:type="continuationSeparator" w:id="0">
    <w:p w:rsidR="00EE188E" w:rsidRDefault="00EE188E" w:rsidP="007E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8E" w:rsidRDefault="00EE188E" w:rsidP="007E049E">
      <w:r>
        <w:separator/>
      </w:r>
    </w:p>
  </w:footnote>
  <w:footnote w:type="continuationSeparator" w:id="0">
    <w:p w:rsidR="00EE188E" w:rsidRDefault="00EE188E" w:rsidP="007E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53" name="Прямая соединительная линия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uY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yI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vUubm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2" name="Прямая соединительная линия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vri0q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51" name="Прямая соединительная линия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NiHhyZ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48" name="Группа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9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8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Tanx&#10;LbkCAAD6BwAADgAAAAAAAAAAAAAAAAAuAgAAZHJzL2Uyb0RvYy54bWxQSwECLQAUAAYACAAAACEA&#10;5rZ/UeEAAAAMAQAADwAAAAAAAAAAAAAAAAATBQAAZHJzL2Rvd25yZXYueG1sUEsFBgAAAAAEAAQA&#10;8wAAACEGAAAAAA==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+Hk8QAAADcAAAADwAAAGRycy9kb3ducmV2LnhtbERP22rCQBB9F/yHZQTfmo1FSxtdpdRL&#10;xYK2Vt+H7JiEZmdjdhvj37uFgm9zONeZzFpTioZqV1hWMIhiEMSp1QVnCg7fy4dnEM4jaywtk4Ir&#10;OZhNu50JJtpe+Iuavc9ECGGXoILc+yqR0qU5GXSRrYgDd7K1QR9gnUld4yWEm1I+xvGTNFhwaMix&#10;orec0p/9r1Fwrubms9gMRx/ZarFb2PXxvdkeler32tcxCE+tv4v/3Wsd5g9f4O+Zc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4eTxAAAANwAAAAPAAAAAAAAAAAA&#10;AAAAAKECAABkcnMvZG93bnJldi54bWxQSwUGAAAAAAQABAD5AAAAkgMAAAAA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cKrsUAAADcAAAADwAAAGRycy9kb3ducmV2LnhtbESPTU/CQBCG7yb+h82YcDGwFZSQykKM&#10;BJWjhRCOk+7YNnRn6+5C6793DibeZjLvxzPL9eBadaUQG88GHiYZKOLS24YrA4f9drwAFROyxdYz&#10;GfihCOvV7c0Sc+t7/qRrkSolIRxzNFCn1OVax7Imh3HiO2K5ffngMMkaKm0D9hLuWj3Nsrl22LA0&#10;1NjRa03lubg4KQnf2f1m/r7rT9NHX5zfZkffzowZ3Q0vz6ASDelf/Of+sIL/JPj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cKr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44" name="Прямая соединительная линия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LA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sO3LA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43" name="Прямая соединительная линия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QjJBr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2" name="Прямая соединительная линия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CaSbZ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9" name="Группа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0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9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DG/&#10;A266AgAA/AcAAA4AAAAAAAAAAAAAAAAALgIAAGRycy9lMm9Eb2MueG1sUEsBAi0AFAAGAAgAAAAh&#10;AOa2f1HhAAAADAEAAA8AAAAAAAAAAAAAAAAAFAUAAGRycy9kb3ducmV2LnhtbFBLBQYAAAAABAAE&#10;APMAAAAiBgAAAAA=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uDsYAAADcAAAADwAAAGRycy9kb3ducmV2LnhtbESPT2vCQBDF74V+h2UK3nTTYotEV5FW&#10;W6ngf+9DdkxCs7NpdhvTb985CL3N8N6895vJrHOVaqkJpWcDj4MEFHHmbcm5gdNx2R+BChHZYuWZ&#10;DPxSgNn0/m6CqfVX3lN7iLmSEA4pGihirFOtQ1aQwzDwNbFoF984jLI2ubYNXiXcVfopSV60w5Kl&#10;ocCaXgvKvg4/zsB3/eZ25efweZ2/L7YLvzp/tJuzMb2Hbj4GFamL/+bb9coK/lDw5RmZQE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lLg7GAAAA3AAAAA8AAAAAAAAA&#10;AAAAAAAAoQIAAGRycy9kb3ducmV2LnhtbFBLBQYAAAAABAAEAPkAAACUAwAAAAA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56M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J0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iOej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35" name="Прямая соединительная линия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TG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iM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foJkx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34" name="Прямая соединительная линия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sZ9J0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33" name="Прямая соединительная линия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Q0DDf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0" name="Группа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31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0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FJI6tbwCAAD8BwAADgAAAAAAAAAAAAAAAAAuAgAAZHJzL2Uyb0RvYy54bWxQSwECLQAUAAYACAAA&#10;ACEA5rZ/UeEAAAAMAQAADwAAAAAAAAAAAAAAAAAWBQAAZHJzL2Rvd25yZXYueG1sUEsFBgAAAAAE&#10;AAQA8wAAACQGAAAAAA==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46MMAAADcAAAADwAAAGRycy9kb3ducmV2LnhtbERP22rCQBB9F/yHZQp9azb2hkRXEesN&#10;C63X9yE7TYLZ2ZhdY/z7bqHg2xzOdYbj1pSiodoVlhX0ohgEcWp1wZmCw37+1AfhPLLG0jIpuJGD&#10;8ajbGWKi7ZW31Ox8JkIIuwQV5N5XiZQuzcmgi2xFHLgfWxv0AdaZ1DVeQ7gp5XMcv0uDBYeGHCua&#10;5pSedhej4Fx9mE2xfn37zBaz75ldHZfN11Gpx4d2MgDhqfV38b97pcP8lx78PRMukK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+OjDAAAA3AAAAA8AAAAAAAAAAAAA&#10;AAAAoQIAAGRycy9kb3ducmV2LnhtbFBLBQYAAAAABAAEAPkAAACRAwAAAAA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U4s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WQp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bU4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6" name="Прямая соединительная линия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kbMU5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25" name="Прямая соединительная линия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TRW81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24" name="Прямая соединительная линия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BoNmH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21" name="Группа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2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1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Aas+wG&#10;uAIAAPwHAAAOAAAAAAAAAAAAAAAAAC4CAABkcnMvZTJvRG9jLnhtbFBLAQItABQABgAIAAAAIQDm&#10;tn9R4QAAAAwBAAAPAAAAAAAAAAAAAAAAABIFAABkcnMvZG93bnJldi54bWxQSwUGAAAAAAQABADz&#10;AAAAIAYAAAAA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wQsQAAADcAAAADwAAAGRycy9kb3ducmV2LnhtbERP22rCQBB9L/gPyxT6VjcNtUh0ldKq&#10;FQUvaX0fstMkmJ2N2TXGv+8KBd/mcK4znnamEi01rrSs4KUfgSDOrC45V/DzPX8egnAeWWNlmRRc&#10;ycF00nsYY6LthffUpj4XIYRdggoK7+tESpcVZND1bU0cuF/bGPQBNrnUDV5CuKlkHEVv0mDJoaHA&#10;mj4Kyo7p2Sg41Z9mV65eB+t8MdvO7PLw1W4OSj09du8jEJ46fxf/u5c6zI9juD0TLp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PBCxAAAANwAAAAPAAAAAAAAAAAA&#10;AAAAAKECAABkcnMvZG93bnJldi54bWxQSwUGAAAAAAQABAD5AAAAkgMAAAAA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PnpM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aQZ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Pnp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20" name="Поле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EE188E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0" o:spid="_x0000_s1065" type="#_x0000_t202" style="position:absolute;margin-left:58.55pt;margin-top:35.75pt;width:311.85pt;height:15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M4ug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" filled="f" stroked="f">
              <v:textbox inset="0,0,0,0">
                <w:txbxContent>
                  <w:p w:rsidR="00110F93" w:rsidRDefault="00A0545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19" name="Поле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EE188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9" o:spid="_x0000_s1066" type="#_x0000_t202" style="position:absolute;margin-left:538.5pt;margin-top:36.6pt;width:170.25pt;height:1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yilEJs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110F93" w:rsidRDefault="00A0545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7" name="Прямая соединительная линия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5F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Axx5F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6" name="Прямая соединительная линия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j3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SIqj3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15" name="Прямая соединительная линия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L7VQ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lCwL7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2" name="Группа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13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2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y&#10;EiS+uwIAAPwHAAAOAAAAAAAAAAAAAAAAAC4CAABkcnMvZTJvRG9jLnhtbFBLAQItABQABgAIAAAA&#10;IQDmtn9R4QAAAAwBAAAPAAAAAAAAAAAAAAAAABUFAABkcnMvZG93bnJldi54bWxQSwUGAAAAAAQA&#10;BADzAAAAIwYAAAAA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fZMMAAADcAAAADwAAAGRycy9kb3ducmV2LnhtbERP22rCQBB9F/yHZQp9azb2hkRXEesN&#10;C63X9yE7TYLZ2ZhdY/z7bqHg2xzOdYbj1pSiodoVlhX0ohgEcWp1wZmCw37+1AfhPLLG0jIpuJGD&#10;8ajbGWKi7ZW31Ox8JkIIuwQV5N5XiZQuzcmgi2xFHLgfWxv0AdaZ1DVeQ7gp5XMcv0uDBYeGHCua&#10;5pSedhej4Fx9mE2xfn37zBaz75ldHZfN11Gpx4d2MgDhqfV38b97pcP83gv8PRMukK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En2TDAAAA3AAAAA8AAAAAAAAAAAAA&#10;AAAAoQIAAGRycy9kb3ducmV2LnhtbFBLBQYAAAAABAAEAPkAAACRAwAAAAA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1bc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hx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mtW3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10" name="Поле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EE188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0" o:spid="_x0000_s1067" type="#_x0000_t202" style="position:absolute;margin-left:538.5pt;margin-top:36.6pt;width:170.25pt;height:11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0XXEd8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110F93" w:rsidRDefault="00A0545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08" name="Прямая соединительная линия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GjBeI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7" name="Прямая соединительная линия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W2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tABW2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6" name="Прямая соединительная линия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ME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/5aME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03" name="Группа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04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3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z&#10;751xuwIAAPwHAAAOAAAAAAAAAAAAAAAAAC4CAABkcnMvZTJvRG9jLnhtbFBLAQItABQABgAIAAAA&#10;IQDmtn9R4QAAAAwBAAAPAAAAAAAAAAAAAAAAABUFAABkcnMvZG93bnJldi54bWxQSwUGAAAAAAQA&#10;BADzAAAAIwYAAAAA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SRzcIAAADcAAAADwAAAGRycy9kb3ducmV2LnhtbERP22rCQBB9L/gPywi+1Y1iRaKrSKtV&#10;Wqj39yE7JsHsbMxuY/r3bkHwbQ7nOpNZYwpRU+Vyywp63QgEcWJ1zqmC42H5OgLhPLLGwjIp+CMH&#10;s2nrZYKxtjfeUb33qQgh7GJUkHlfxlK6JCODrmtL4sCdbWXQB1ilUld4C+GmkP0oGkqDOYeGDEt6&#10;zyi57H+Ngmv5Ybb51+DtO/1cbBZ2fVrVPyelOu1mPgbhqfFP8cO91mF+NID/Z8IF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SRzcIAAADcAAAADwAAAAAAAAAAAAAA&#10;AAChAgAAZHJzL2Rvd25yZXYueG1sUEsFBgAAAAAEAAQA+QAAAJADAAAAAA==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GK8YAAADcAAAADwAAAGRycy9kb3ducmV2LnhtbESPT0vDQBDF74LfYRnBi9hdWxtK2k0R&#10;xT89NpXS45Adk5DsbNxdm/jtXUHwNsN7835vNtvJ9uJMPrSONdzNFAjiypmWaw3vh+fbFYgQkQ32&#10;jknDNwXYFpcXG8yNG3lP5zLWIoVwyFFDE+OQSxmqhiyGmRuIk/bhvMWYVl9L43FM4baXc6UyabHl&#10;RGhwoMeGqq78sgniP9XNU/a6G0/ze1d2L4uj6xdaX19ND2sQkab4b/67fjOpvlrC7zNpAl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zhiv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EE188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68" type="#_x0000_t202" style="position:absolute;margin-left:538.5pt;margin-top:36.6pt;width:170.25pt;height:11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QA0mO8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110F93" w:rsidRDefault="00A0545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9" name="Прямая соединительная линия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4ldTU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8" name="Прямая соединительная линия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2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x/G25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7" name="Прямая соединительная линия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u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7iZ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Fohu5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4" name="Группа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5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4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JoBbBO9AgAA+AcAAA4AAAAAAAAAAAAAAAAALgIAAGRycy9lMm9Eb2MueG1sUEsBAi0AFAAGAAgA&#10;AAAhAOa2f1HhAAAADAEAAA8AAAAAAAAAAAAAAAAAFwUAAGRycy9kb3ducmV2LnhtbFBLBQYAAAAA&#10;BAAEAPMAAAAlBgAAAAA=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nB8UAAADbAAAADwAAAGRycy9kb3ducmV2LnhtbESPQWvCQBSE74L/YXmCN91YtLTRVUrV&#10;Kha0tXp/ZJ9JaPZtzK4x/vtuQfA4zMw3zGTWmELUVLncsoJBPwJBnFidc6rg8LPsvYBwHlljYZkU&#10;3MjBbNpuTTDW9srfVO99KgKEXYwKMu/LWEqXZGTQ9W1JHLyTrQz6IKtU6gqvAW4K+RRFz9JgzmEh&#10;w5LeM0p+9xej4FzOzVe+GY4+04/FbmHXx1W9PSrV7TRvYxCeGv8I39trreB1B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WnB8UAAADbAAAADwAAAAAAAAAA&#10;AAAAAAChAgAAZHJzL2Rvd25yZXYueG1sUEsFBgAAAAAEAAQA+QAAAJMDAAAAAA=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/sxcQAAADbAAAADwAAAGRycy9kb3ducmV2LnhtbESPS2vCQBSF9wX/w3CFbkqd+CC00VGk&#10;pVaXxlK6vGSuSTBzJ52ZmvjvO4Lg8nAeH2ex6k0jzuR8bVnBeJSAIC6srrlU8HX4eH4B4QOyxsYy&#10;KbiQh9Vy8LDATNuO93TOQyniCPsMFVQhtJmUvqjIoB/Zljh6R+sMhihdKbXDLo6bRk6SJJUGa46E&#10;Clt6q6g45X8mQtxv8vSefu66n8nM5qfN9Ns2U6Ueh/16DiJQH+7hW3urFbym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+zF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0" name="Прямая соединительная линия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7ukRi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9" name="Прямая соединительная линия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l1bnb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88" name="Прямая соединительная линия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svAC2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85" name="Группа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6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5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Vjb3&#10;F7kCAAD4BwAADgAAAAAAAAAAAAAAAAAuAgAAZHJzL2Uyb0RvYy54bWxQSwECLQAUAAYACAAAACEA&#10;5rZ/UeEAAAAMAQAADwAAAAAAAAAAAAAAAAATBQAAZHJzL2Rvd25yZXYueG1sUEsFBgAAAAAEAAQA&#10;8wAAACEGAAAAAA==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vrcUAAADbAAAADwAAAGRycy9kb3ducmV2LnhtbESPQWvCQBSE70L/w/IKvelGaUVSNyLV&#10;qlSwas39kX0modm3aXaN6b93C0KPw8x8w0xnnalES40rLSsYDiIQxJnVJecKTl/v/QkI55E1VpZJ&#10;wS85mCUPvSnG2l75QO3R5yJA2MWooPC+jqV0WUEG3cDWxME728agD7LJpW7wGuCmkqMoGkuDJYeF&#10;Amt6Kyj7Pl6Mgp96Yfblx/PLNl8tP5d2k67bXarU02M3fwXhqfP/4Xt7oxVMxvD3JfwA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6vrcUAAADbAAAADwAAAAAAAAAA&#10;AAAAAAChAgAAZHJzL2Rvd25yZXYueG1sUEsFBgAAAAAEAAQA+QAAAJMDAAAAAA=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rfg8MAAADbAAAADwAAAGRycy9kb3ducmV2LnhtbESPX2vCMBTF3wf7DuEOfBkznYpKZ5Sh&#10;OPVxdYiPl+auLTY3NYm2+/ZGEPZ4OH9+nNmiM7W4kvOVZQXv/QQEcW51xYWCn/36bQrCB2SNtWVS&#10;8EceFvPnpxmm2rb8TdcsFCKOsE9RQRlCk0rp85IM+r5tiKP3a53BEKUrpHbYxnFTy0GSjKXBiiOh&#10;xIaWJeWn7GIixJ2T19V4s2uPg5HNTl/Dg62HSvVeus8PEIG68B9+tLdawXQC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a34P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83" name="Поле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EE188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3" o:spid="_x0000_s1069" type="#_x0000_t202" style="position:absolute;margin-left:538.5pt;margin-top:36.6pt;width:170.25pt;height:11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4xFKGsACAACy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110F93" w:rsidRDefault="00A0545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81" name="Прямая соединительная линия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b5OQAFYCAABu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0" name="Прямая соединительная линия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Cb6KW1UAgAAbg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9" name="Прямая соединительная линия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GM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5i5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eFtGM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6" name="Группа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7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6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kMt9&#10;ErkCAAD4BwAADgAAAAAAAAAAAAAAAAAuAgAAZHJzL2Uyb0RvYy54bWxQSwECLQAUAAYACAAAACEA&#10;5rZ/UeEAAAAMAQAADwAAAAAAAAAAAAAAAAATBQAAZHJzL2Rvd25yZXYueG1sUEsFBgAAAAAEAAQA&#10;8wAAACEGAAAAAA=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6EcUAAADbAAAADwAAAGRycy9kb3ducmV2LnhtbESPQWvCQBSE74L/YXmCN91YtJboKqVq&#10;Kxa0tXp/ZJ9JaPZtzK4x/vtuQfA4zMw3zHTemELUVLncsoJBPwJBnFidc6rg8LPqvYBwHlljYZkU&#10;3MjBfNZuTTHW9srfVO99KgKEXYwKMu/LWEqXZGTQ9W1JHLyTrQz6IKtU6gqvAW4K+RRFz9JgzmEh&#10;w5LeMkp+9xej4FwuzFe+GY4+0/flbmnXx496e1Sq22leJyA8Nf4RvrfXWsF4D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d6EcUAAADbAAAADwAAAAAAAAAA&#10;AAAAAAChAgAAZHJzL2Rvd25yZXYueG1sUEsFBgAAAAAEAAQA+QAAAJMDAAAAAA=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A71sIAAADbAAAADwAAAGRycy9kb3ducmV2LnhtbERPTU/CQBC9m/gfNmPCxcBWMEAqCzES&#10;VI5WQjhOumPb0J2tuwut/945mHh8ed+rzeBadaUQG88GHiYZKOLS24YrA4fP3XgJKiZki61nMvBD&#10;ETbr25sV5tb3/EHXIlVKQjjmaKBOqcu1jmVNDuPEd8TCffngMAkMlbYBewl3rZ5m2Vw7bFgaauzo&#10;pabyXFyclITv7H47f9v3p+mjL86vs6NvZ8aM7obnJ1CJhvQv/nO/WwMLGSt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A71s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74" name="Поле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EE188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4" o:spid="_x0000_s1070" type="#_x0000_t202" style="position:absolute;margin-left:538.5pt;margin-top:36.6pt;width:170.25pt;height:11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mWGzxMACAACy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110F93" w:rsidRDefault="00A0545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B9D"/>
    <w:multiLevelType w:val="hybridMultilevel"/>
    <w:tmpl w:val="C81C87B8"/>
    <w:lvl w:ilvl="0" w:tplc="427882B2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863E7FA6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997A7F26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3144808E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40C2BC70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A31E3654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B478E8B2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B3D812DC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CA84D126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1">
    <w:nsid w:val="088A5665"/>
    <w:multiLevelType w:val="hybridMultilevel"/>
    <w:tmpl w:val="668C67DA"/>
    <w:lvl w:ilvl="0" w:tplc="8B1667F4">
      <w:start w:val="1"/>
      <w:numFmt w:val="decimal"/>
      <w:lvlText w:val="%1."/>
      <w:lvlJc w:val="left"/>
      <w:pPr>
        <w:ind w:left="230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8618CA5E">
      <w:numFmt w:val="bullet"/>
      <w:lvlText w:val="•"/>
      <w:lvlJc w:val="left"/>
      <w:pPr>
        <w:ind w:left="461" w:hanging="174"/>
      </w:pPr>
      <w:rPr>
        <w:rFonts w:hint="default"/>
        <w:lang w:val="uk-UA" w:eastAsia="en-US" w:bidi="ar-SA"/>
      </w:rPr>
    </w:lvl>
    <w:lvl w:ilvl="2" w:tplc="2E82B3E4">
      <w:numFmt w:val="bullet"/>
      <w:lvlText w:val="•"/>
      <w:lvlJc w:val="left"/>
      <w:pPr>
        <w:ind w:left="683" w:hanging="174"/>
      </w:pPr>
      <w:rPr>
        <w:rFonts w:hint="default"/>
        <w:lang w:val="uk-UA" w:eastAsia="en-US" w:bidi="ar-SA"/>
      </w:rPr>
    </w:lvl>
    <w:lvl w:ilvl="3" w:tplc="CF84B97C">
      <w:numFmt w:val="bullet"/>
      <w:lvlText w:val="•"/>
      <w:lvlJc w:val="left"/>
      <w:pPr>
        <w:ind w:left="905" w:hanging="174"/>
      </w:pPr>
      <w:rPr>
        <w:rFonts w:hint="default"/>
        <w:lang w:val="uk-UA" w:eastAsia="en-US" w:bidi="ar-SA"/>
      </w:rPr>
    </w:lvl>
    <w:lvl w:ilvl="4" w:tplc="6F243F7A">
      <w:numFmt w:val="bullet"/>
      <w:lvlText w:val="•"/>
      <w:lvlJc w:val="left"/>
      <w:pPr>
        <w:ind w:left="1127" w:hanging="174"/>
      </w:pPr>
      <w:rPr>
        <w:rFonts w:hint="default"/>
        <w:lang w:val="uk-UA" w:eastAsia="en-US" w:bidi="ar-SA"/>
      </w:rPr>
    </w:lvl>
    <w:lvl w:ilvl="5" w:tplc="BCFA735A">
      <w:numFmt w:val="bullet"/>
      <w:lvlText w:val="•"/>
      <w:lvlJc w:val="left"/>
      <w:pPr>
        <w:ind w:left="1349" w:hanging="174"/>
      </w:pPr>
      <w:rPr>
        <w:rFonts w:hint="default"/>
        <w:lang w:val="uk-UA" w:eastAsia="en-US" w:bidi="ar-SA"/>
      </w:rPr>
    </w:lvl>
    <w:lvl w:ilvl="6" w:tplc="DD1AEF1C">
      <w:numFmt w:val="bullet"/>
      <w:lvlText w:val="•"/>
      <w:lvlJc w:val="left"/>
      <w:pPr>
        <w:ind w:left="1571" w:hanging="174"/>
      </w:pPr>
      <w:rPr>
        <w:rFonts w:hint="default"/>
        <w:lang w:val="uk-UA" w:eastAsia="en-US" w:bidi="ar-SA"/>
      </w:rPr>
    </w:lvl>
    <w:lvl w:ilvl="7" w:tplc="ADE82282">
      <w:numFmt w:val="bullet"/>
      <w:lvlText w:val="•"/>
      <w:lvlJc w:val="left"/>
      <w:pPr>
        <w:ind w:left="1793" w:hanging="174"/>
      </w:pPr>
      <w:rPr>
        <w:rFonts w:hint="default"/>
        <w:lang w:val="uk-UA" w:eastAsia="en-US" w:bidi="ar-SA"/>
      </w:rPr>
    </w:lvl>
    <w:lvl w:ilvl="8" w:tplc="5C2C935A">
      <w:numFmt w:val="bullet"/>
      <w:lvlText w:val="•"/>
      <w:lvlJc w:val="left"/>
      <w:pPr>
        <w:ind w:left="2015" w:hanging="174"/>
      </w:pPr>
      <w:rPr>
        <w:rFonts w:hint="default"/>
        <w:lang w:val="uk-UA" w:eastAsia="en-US" w:bidi="ar-SA"/>
      </w:rPr>
    </w:lvl>
  </w:abstractNum>
  <w:abstractNum w:abstractNumId="2">
    <w:nsid w:val="09512946"/>
    <w:multiLevelType w:val="hybridMultilevel"/>
    <w:tmpl w:val="46DA9640"/>
    <w:lvl w:ilvl="0" w:tplc="9DAE8D7C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46BE5100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EAF67FE6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2804641E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2F68F004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5E40400E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D0446FC4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4656CD4E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D8FA8BC4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3">
    <w:nsid w:val="1F1E7EE6"/>
    <w:multiLevelType w:val="hybridMultilevel"/>
    <w:tmpl w:val="2830FDD0"/>
    <w:lvl w:ilvl="0" w:tplc="9FC4960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20385F1E">
      <w:start w:val="1"/>
      <w:numFmt w:val="decimal"/>
      <w:lvlText w:val="%2."/>
      <w:lvlJc w:val="left"/>
      <w:pPr>
        <w:ind w:left="608" w:hanging="215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6"/>
        <w:sz w:val="21"/>
        <w:szCs w:val="21"/>
        <w:lang w:val="uk-UA" w:eastAsia="en-US" w:bidi="ar-SA"/>
      </w:rPr>
    </w:lvl>
    <w:lvl w:ilvl="2" w:tplc="61043BFA">
      <w:numFmt w:val="bullet"/>
      <w:lvlText w:val="•"/>
      <w:lvlJc w:val="left"/>
      <w:pPr>
        <w:ind w:left="1252" w:hanging="215"/>
      </w:pPr>
      <w:rPr>
        <w:rFonts w:hint="default"/>
        <w:lang w:val="uk-UA" w:eastAsia="en-US" w:bidi="ar-SA"/>
      </w:rPr>
    </w:lvl>
    <w:lvl w:ilvl="3" w:tplc="3E1C18A2">
      <w:numFmt w:val="bullet"/>
      <w:lvlText w:val="•"/>
      <w:lvlJc w:val="left"/>
      <w:pPr>
        <w:ind w:left="1905" w:hanging="215"/>
      </w:pPr>
      <w:rPr>
        <w:rFonts w:hint="default"/>
        <w:lang w:val="uk-UA" w:eastAsia="en-US" w:bidi="ar-SA"/>
      </w:rPr>
    </w:lvl>
    <w:lvl w:ilvl="4" w:tplc="7494DB18">
      <w:numFmt w:val="bullet"/>
      <w:lvlText w:val="•"/>
      <w:lvlJc w:val="left"/>
      <w:pPr>
        <w:ind w:left="2558" w:hanging="215"/>
      </w:pPr>
      <w:rPr>
        <w:rFonts w:hint="default"/>
        <w:lang w:val="uk-UA" w:eastAsia="en-US" w:bidi="ar-SA"/>
      </w:rPr>
    </w:lvl>
    <w:lvl w:ilvl="5" w:tplc="B2F2A41C">
      <w:numFmt w:val="bullet"/>
      <w:lvlText w:val="•"/>
      <w:lvlJc w:val="left"/>
      <w:pPr>
        <w:ind w:left="3211" w:hanging="215"/>
      </w:pPr>
      <w:rPr>
        <w:rFonts w:hint="default"/>
        <w:lang w:val="uk-UA" w:eastAsia="en-US" w:bidi="ar-SA"/>
      </w:rPr>
    </w:lvl>
    <w:lvl w:ilvl="6" w:tplc="423A3718">
      <w:numFmt w:val="bullet"/>
      <w:lvlText w:val="•"/>
      <w:lvlJc w:val="left"/>
      <w:pPr>
        <w:ind w:left="3864" w:hanging="215"/>
      </w:pPr>
      <w:rPr>
        <w:rFonts w:hint="default"/>
        <w:lang w:val="uk-UA" w:eastAsia="en-US" w:bidi="ar-SA"/>
      </w:rPr>
    </w:lvl>
    <w:lvl w:ilvl="7" w:tplc="DC74CCE6">
      <w:numFmt w:val="bullet"/>
      <w:lvlText w:val="•"/>
      <w:lvlJc w:val="left"/>
      <w:pPr>
        <w:ind w:left="4517" w:hanging="215"/>
      </w:pPr>
      <w:rPr>
        <w:rFonts w:hint="default"/>
        <w:lang w:val="uk-UA" w:eastAsia="en-US" w:bidi="ar-SA"/>
      </w:rPr>
    </w:lvl>
    <w:lvl w:ilvl="8" w:tplc="31920BF6">
      <w:numFmt w:val="bullet"/>
      <w:lvlText w:val="•"/>
      <w:lvlJc w:val="left"/>
      <w:pPr>
        <w:ind w:left="5170" w:hanging="215"/>
      </w:pPr>
      <w:rPr>
        <w:rFonts w:hint="default"/>
        <w:lang w:val="uk-UA" w:eastAsia="en-US" w:bidi="ar-SA"/>
      </w:rPr>
    </w:lvl>
  </w:abstractNum>
  <w:abstractNum w:abstractNumId="4">
    <w:nsid w:val="213C3A2E"/>
    <w:multiLevelType w:val="hybridMultilevel"/>
    <w:tmpl w:val="54F012A0"/>
    <w:lvl w:ilvl="0" w:tplc="D734A4F2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7C8217D2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5BE490C6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9AA05FA4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B4B2C168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584CBC70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BC826D6E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71AA0E62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1952BFE2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5">
    <w:nsid w:val="25E57751"/>
    <w:multiLevelType w:val="hybridMultilevel"/>
    <w:tmpl w:val="40C42934"/>
    <w:lvl w:ilvl="0" w:tplc="1AB4EB64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F4027022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367229EA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756C431A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9BA82C76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3B00F7C8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6706AAAE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67FA419E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BB867EAC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6">
    <w:nsid w:val="262102EB"/>
    <w:multiLevelType w:val="hybridMultilevel"/>
    <w:tmpl w:val="5C7219C8"/>
    <w:lvl w:ilvl="0" w:tplc="5FBE88BC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3F5403E0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21423D84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6598CCEA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DC78A4B8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A6E8A440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B1CA1152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C9C6512E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E56CE5A0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abstractNum w:abstractNumId="7">
    <w:nsid w:val="2A460056"/>
    <w:multiLevelType w:val="hybridMultilevel"/>
    <w:tmpl w:val="45564F38"/>
    <w:lvl w:ilvl="0" w:tplc="78C80998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900ECD26">
      <w:numFmt w:val="bullet"/>
      <w:lvlText w:val="•"/>
      <w:lvlJc w:val="left"/>
      <w:pPr>
        <w:ind w:left="300" w:hanging="174"/>
      </w:pPr>
      <w:rPr>
        <w:rFonts w:hint="default"/>
        <w:lang w:val="uk-UA" w:eastAsia="en-US" w:bidi="ar-SA"/>
      </w:rPr>
    </w:lvl>
    <w:lvl w:ilvl="2" w:tplc="E1700D92">
      <w:numFmt w:val="bullet"/>
      <w:lvlText w:val="•"/>
      <w:lvlJc w:val="left"/>
      <w:pPr>
        <w:ind w:left="541" w:hanging="174"/>
      </w:pPr>
      <w:rPr>
        <w:rFonts w:hint="default"/>
        <w:lang w:val="uk-UA" w:eastAsia="en-US" w:bidi="ar-SA"/>
      </w:rPr>
    </w:lvl>
    <w:lvl w:ilvl="3" w:tplc="DF569D0A">
      <w:numFmt w:val="bullet"/>
      <w:lvlText w:val="•"/>
      <w:lvlJc w:val="left"/>
      <w:pPr>
        <w:ind w:left="782" w:hanging="174"/>
      </w:pPr>
      <w:rPr>
        <w:rFonts w:hint="default"/>
        <w:lang w:val="uk-UA" w:eastAsia="en-US" w:bidi="ar-SA"/>
      </w:rPr>
    </w:lvl>
    <w:lvl w:ilvl="4" w:tplc="F11ECADE">
      <w:numFmt w:val="bullet"/>
      <w:lvlText w:val="•"/>
      <w:lvlJc w:val="left"/>
      <w:pPr>
        <w:ind w:left="1023" w:hanging="174"/>
      </w:pPr>
      <w:rPr>
        <w:rFonts w:hint="default"/>
        <w:lang w:val="uk-UA" w:eastAsia="en-US" w:bidi="ar-SA"/>
      </w:rPr>
    </w:lvl>
    <w:lvl w:ilvl="5" w:tplc="306060D6">
      <w:numFmt w:val="bullet"/>
      <w:lvlText w:val="•"/>
      <w:lvlJc w:val="left"/>
      <w:pPr>
        <w:ind w:left="1264" w:hanging="174"/>
      </w:pPr>
      <w:rPr>
        <w:rFonts w:hint="default"/>
        <w:lang w:val="uk-UA" w:eastAsia="en-US" w:bidi="ar-SA"/>
      </w:rPr>
    </w:lvl>
    <w:lvl w:ilvl="6" w:tplc="54885062">
      <w:numFmt w:val="bullet"/>
      <w:lvlText w:val="•"/>
      <w:lvlJc w:val="left"/>
      <w:pPr>
        <w:ind w:left="1504" w:hanging="174"/>
      </w:pPr>
      <w:rPr>
        <w:rFonts w:hint="default"/>
        <w:lang w:val="uk-UA" w:eastAsia="en-US" w:bidi="ar-SA"/>
      </w:rPr>
    </w:lvl>
    <w:lvl w:ilvl="7" w:tplc="1A8A8604">
      <w:numFmt w:val="bullet"/>
      <w:lvlText w:val="•"/>
      <w:lvlJc w:val="left"/>
      <w:pPr>
        <w:ind w:left="1745" w:hanging="174"/>
      </w:pPr>
      <w:rPr>
        <w:rFonts w:hint="default"/>
        <w:lang w:val="uk-UA" w:eastAsia="en-US" w:bidi="ar-SA"/>
      </w:rPr>
    </w:lvl>
    <w:lvl w:ilvl="8" w:tplc="C7F8EE6E">
      <w:numFmt w:val="bullet"/>
      <w:lvlText w:val="•"/>
      <w:lvlJc w:val="left"/>
      <w:pPr>
        <w:ind w:left="1986" w:hanging="174"/>
      </w:pPr>
      <w:rPr>
        <w:rFonts w:hint="default"/>
        <w:lang w:val="uk-UA" w:eastAsia="en-US" w:bidi="ar-SA"/>
      </w:rPr>
    </w:lvl>
  </w:abstractNum>
  <w:abstractNum w:abstractNumId="8">
    <w:nsid w:val="2EA945DE"/>
    <w:multiLevelType w:val="hybridMultilevel"/>
    <w:tmpl w:val="2AC8C4D8"/>
    <w:lvl w:ilvl="0" w:tplc="07A6DF40">
      <w:start w:val="1"/>
      <w:numFmt w:val="decimal"/>
      <w:lvlText w:val="%1."/>
      <w:lvlJc w:val="left"/>
      <w:pPr>
        <w:ind w:left="56" w:hanging="219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4FBA16D0">
      <w:numFmt w:val="bullet"/>
      <w:lvlText w:val="•"/>
      <w:lvlJc w:val="left"/>
      <w:pPr>
        <w:ind w:left="299" w:hanging="219"/>
      </w:pPr>
      <w:rPr>
        <w:rFonts w:hint="default"/>
        <w:lang w:val="uk-UA" w:eastAsia="en-US" w:bidi="ar-SA"/>
      </w:rPr>
    </w:lvl>
    <w:lvl w:ilvl="2" w:tplc="6784B826">
      <w:numFmt w:val="bullet"/>
      <w:lvlText w:val="•"/>
      <w:lvlJc w:val="left"/>
      <w:pPr>
        <w:ind w:left="539" w:hanging="219"/>
      </w:pPr>
      <w:rPr>
        <w:rFonts w:hint="default"/>
        <w:lang w:val="uk-UA" w:eastAsia="en-US" w:bidi="ar-SA"/>
      </w:rPr>
    </w:lvl>
    <w:lvl w:ilvl="3" w:tplc="FFD2E6DC">
      <w:numFmt w:val="bullet"/>
      <w:lvlText w:val="•"/>
      <w:lvlJc w:val="left"/>
      <w:pPr>
        <w:ind w:left="779" w:hanging="219"/>
      </w:pPr>
      <w:rPr>
        <w:rFonts w:hint="default"/>
        <w:lang w:val="uk-UA" w:eastAsia="en-US" w:bidi="ar-SA"/>
      </w:rPr>
    </w:lvl>
    <w:lvl w:ilvl="4" w:tplc="1C843968">
      <w:numFmt w:val="bullet"/>
      <w:lvlText w:val="•"/>
      <w:lvlJc w:val="left"/>
      <w:pPr>
        <w:ind w:left="1019" w:hanging="219"/>
      </w:pPr>
      <w:rPr>
        <w:rFonts w:hint="default"/>
        <w:lang w:val="uk-UA" w:eastAsia="en-US" w:bidi="ar-SA"/>
      </w:rPr>
    </w:lvl>
    <w:lvl w:ilvl="5" w:tplc="A7362C1A">
      <w:numFmt w:val="bullet"/>
      <w:lvlText w:val="•"/>
      <w:lvlJc w:val="left"/>
      <w:pPr>
        <w:ind w:left="1259" w:hanging="219"/>
      </w:pPr>
      <w:rPr>
        <w:rFonts w:hint="default"/>
        <w:lang w:val="uk-UA" w:eastAsia="en-US" w:bidi="ar-SA"/>
      </w:rPr>
    </w:lvl>
    <w:lvl w:ilvl="6" w:tplc="58AC1CFC">
      <w:numFmt w:val="bullet"/>
      <w:lvlText w:val="•"/>
      <w:lvlJc w:val="left"/>
      <w:pPr>
        <w:ind w:left="1499" w:hanging="219"/>
      </w:pPr>
      <w:rPr>
        <w:rFonts w:hint="default"/>
        <w:lang w:val="uk-UA" w:eastAsia="en-US" w:bidi="ar-SA"/>
      </w:rPr>
    </w:lvl>
    <w:lvl w:ilvl="7" w:tplc="59F81A00">
      <w:numFmt w:val="bullet"/>
      <w:lvlText w:val="•"/>
      <w:lvlJc w:val="left"/>
      <w:pPr>
        <w:ind w:left="1739" w:hanging="219"/>
      </w:pPr>
      <w:rPr>
        <w:rFonts w:hint="default"/>
        <w:lang w:val="uk-UA" w:eastAsia="en-US" w:bidi="ar-SA"/>
      </w:rPr>
    </w:lvl>
    <w:lvl w:ilvl="8" w:tplc="F33E203A">
      <w:numFmt w:val="bullet"/>
      <w:lvlText w:val="•"/>
      <w:lvlJc w:val="left"/>
      <w:pPr>
        <w:ind w:left="1979" w:hanging="219"/>
      </w:pPr>
      <w:rPr>
        <w:rFonts w:hint="default"/>
        <w:lang w:val="uk-UA" w:eastAsia="en-US" w:bidi="ar-SA"/>
      </w:rPr>
    </w:lvl>
  </w:abstractNum>
  <w:abstractNum w:abstractNumId="9">
    <w:nsid w:val="311E0F2C"/>
    <w:multiLevelType w:val="hybridMultilevel"/>
    <w:tmpl w:val="6E949462"/>
    <w:lvl w:ilvl="0" w:tplc="DF6A6476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696486CC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DC1A8CBA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5FD4C858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7A2A29A4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D8EC63B2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0DE801CC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4FE09E00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E16458C8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0">
    <w:nsid w:val="396D416C"/>
    <w:multiLevelType w:val="hybridMultilevel"/>
    <w:tmpl w:val="259C5A7A"/>
    <w:lvl w:ilvl="0" w:tplc="9530D226">
      <w:start w:val="1"/>
      <w:numFmt w:val="decimal"/>
      <w:lvlText w:val="%1."/>
      <w:lvlJc w:val="left"/>
      <w:pPr>
        <w:ind w:left="98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B3E27070">
      <w:numFmt w:val="bullet"/>
      <w:lvlText w:val="•"/>
      <w:lvlJc w:val="left"/>
      <w:pPr>
        <w:ind w:left="336" w:hanging="174"/>
      </w:pPr>
      <w:rPr>
        <w:rFonts w:hint="default"/>
        <w:lang w:val="uk-UA" w:eastAsia="en-US" w:bidi="ar-SA"/>
      </w:rPr>
    </w:lvl>
    <w:lvl w:ilvl="2" w:tplc="E370DB04">
      <w:numFmt w:val="bullet"/>
      <w:lvlText w:val="•"/>
      <w:lvlJc w:val="left"/>
      <w:pPr>
        <w:ind w:left="573" w:hanging="174"/>
      </w:pPr>
      <w:rPr>
        <w:rFonts w:hint="default"/>
        <w:lang w:val="uk-UA" w:eastAsia="en-US" w:bidi="ar-SA"/>
      </w:rPr>
    </w:lvl>
    <w:lvl w:ilvl="3" w:tplc="A998D1D6">
      <w:numFmt w:val="bullet"/>
      <w:lvlText w:val="•"/>
      <w:lvlJc w:val="left"/>
      <w:pPr>
        <w:ind w:left="810" w:hanging="174"/>
      </w:pPr>
      <w:rPr>
        <w:rFonts w:hint="default"/>
        <w:lang w:val="uk-UA" w:eastAsia="en-US" w:bidi="ar-SA"/>
      </w:rPr>
    </w:lvl>
    <w:lvl w:ilvl="4" w:tplc="B4EA0164">
      <w:numFmt w:val="bullet"/>
      <w:lvlText w:val="•"/>
      <w:lvlJc w:val="left"/>
      <w:pPr>
        <w:ind w:left="1047" w:hanging="174"/>
      </w:pPr>
      <w:rPr>
        <w:rFonts w:hint="default"/>
        <w:lang w:val="uk-UA" w:eastAsia="en-US" w:bidi="ar-SA"/>
      </w:rPr>
    </w:lvl>
    <w:lvl w:ilvl="5" w:tplc="A6E07102">
      <w:numFmt w:val="bullet"/>
      <w:lvlText w:val="•"/>
      <w:lvlJc w:val="left"/>
      <w:pPr>
        <w:ind w:left="1284" w:hanging="174"/>
      </w:pPr>
      <w:rPr>
        <w:rFonts w:hint="default"/>
        <w:lang w:val="uk-UA" w:eastAsia="en-US" w:bidi="ar-SA"/>
      </w:rPr>
    </w:lvl>
    <w:lvl w:ilvl="6" w:tplc="B3A41130">
      <w:numFmt w:val="bullet"/>
      <w:lvlText w:val="•"/>
      <w:lvlJc w:val="left"/>
      <w:pPr>
        <w:ind w:left="1520" w:hanging="174"/>
      </w:pPr>
      <w:rPr>
        <w:rFonts w:hint="default"/>
        <w:lang w:val="uk-UA" w:eastAsia="en-US" w:bidi="ar-SA"/>
      </w:rPr>
    </w:lvl>
    <w:lvl w:ilvl="7" w:tplc="B6FEBE16">
      <w:numFmt w:val="bullet"/>
      <w:lvlText w:val="•"/>
      <w:lvlJc w:val="left"/>
      <w:pPr>
        <w:ind w:left="1757" w:hanging="174"/>
      </w:pPr>
      <w:rPr>
        <w:rFonts w:hint="default"/>
        <w:lang w:val="uk-UA" w:eastAsia="en-US" w:bidi="ar-SA"/>
      </w:rPr>
    </w:lvl>
    <w:lvl w:ilvl="8" w:tplc="D1621E42">
      <w:numFmt w:val="bullet"/>
      <w:lvlText w:val="•"/>
      <w:lvlJc w:val="left"/>
      <w:pPr>
        <w:ind w:left="1994" w:hanging="174"/>
      </w:pPr>
      <w:rPr>
        <w:rFonts w:hint="default"/>
        <w:lang w:val="uk-UA" w:eastAsia="en-US" w:bidi="ar-SA"/>
      </w:rPr>
    </w:lvl>
  </w:abstractNum>
  <w:abstractNum w:abstractNumId="11">
    <w:nsid w:val="3A896CAE"/>
    <w:multiLevelType w:val="hybridMultilevel"/>
    <w:tmpl w:val="3514997C"/>
    <w:lvl w:ilvl="0" w:tplc="8FD8BC92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CA409A10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F9643370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B192A2C0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20C6B5E2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2D86E2B0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28884AB2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1A5EDBC8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4B208754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12">
    <w:nsid w:val="3BB00CD2"/>
    <w:multiLevelType w:val="hybridMultilevel"/>
    <w:tmpl w:val="FA403270"/>
    <w:lvl w:ilvl="0" w:tplc="76C60696">
      <w:start w:val="1"/>
      <w:numFmt w:val="decimal"/>
      <w:lvlText w:val="%1."/>
      <w:lvlJc w:val="left"/>
      <w:pPr>
        <w:ind w:left="55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0FBA95A0">
      <w:numFmt w:val="bullet"/>
      <w:lvlText w:val="•"/>
      <w:lvlJc w:val="left"/>
      <w:pPr>
        <w:ind w:left="300" w:hanging="174"/>
      </w:pPr>
      <w:rPr>
        <w:rFonts w:hint="default"/>
        <w:lang w:val="uk-UA" w:eastAsia="en-US" w:bidi="ar-SA"/>
      </w:rPr>
    </w:lvl>
    <w:lvl w:ilvl="2" w:tplc="8D965E2A">
      <w:numFmt w:val="bullet"/>
      <w:lvlText w:val="•"/>
      <w:lvlJc w:val="left"/>
      <w:pPr>
        <w:ind w:left="541" w:hanging="174"/>
      </w:pPr>
      <w:rPr>
        <w:rFonts w:hint="default"/>
        <w:lang w:val="uk-UA" w:eastAsia="en-US" w:bidi="ar-SA"/>
      </w:rPr>
    </w:lvl>
    <w:lvl w:ilvl="3" w:tplc="04AA3244">
      <w:numFmt w:val="bullet"/>
      <w:lvlText w:val="•"/>
      <w:lvlJc w:val="left"/>
      <w:pPr>
        <w:ind w:left="782" w:hanging="174"/>
      </w:pPr>
      <w:rPr>
        <w:rFonts w:hint="default"/>
        <w:lang w:val="uk-UA" w:eastAsia="en-US" w:bidi="ar-SA"/>
      </w:rPr>
    </w:lvl>
    <w:lvl w:ilvl="4" w:tplc="BEF659D8">
      <w:numFmt w:val="bullet"/>
      <w:lvlText w:val="•"/>
      <w:lvlJc w:val="left"/>
      <w:pPr>
        <w:ind w:left="1023" w:hanging="174"/>
      </w:pPr>
      <w:rPr>
        <w:rFonts w:hint="default"/>
        <w:lang w:val="uk-UA" w:eastAsia="en-US" w:bidi="ar-SA"/>
      </w:rPr>
    </w:lvl>
    <w:lvl w:ilvl="5" w:tplc="1F36BD30">
      <w:numFmt w:val="bullet"/>
      <w:lvlText w:val="•"/>
      <w:lvlJc w:val="left"/>
      <w:pPr>
        <w:ind w:left="1264" w:hanging="174"/>
      </w:pPr>
      <w:rPr>
        <w:rFonts w:hint="default"/>
        <w:lang w:val="uk-UA" w:eastAsia="en-US" w:bidi="ar-SA"/>
      </w:rPr>
    </w:lvl>
    <w:lvl w:ilvl="6" w:tplc="7E225A0A">
      <w:numFmt w:val="bullet"/>
      <w:lvlText w:val="•"/>
      <w:lvlJc w:val="left"/>
      <w:pPr>
        <w:ind w:left="1504" w:hanging="174"/>
      </w:pPr>
      <w:rPr>
        <w:rFonts w:hint="default"/>
        <w:lang w:val="uk-UA" w:eastAsia="en-US" w:bidi="ar-SA"/>
      </w:rPr>
    </w:lvl>
    <w:lvl w:ilvl="7" w:tplc="B72476EE">
      <w:numFmt w:val="bullet"/>
      <w:lvlText w:val="•"/>
      <w:lvlJc w:val="left"/>
      <w:pPr>
        <w:ind w:left="1745" w:hanging="174"/>
      </w:pPr>
      <w:rPr>
        <w:rFonts w:hint="default"/>
        <w:lang w:val="uk-UA" w:eastAsia="en-US" w:bidi="ar-SA"/>
      </w:rPr>
    </w:lvl>
    <w:lvl w:ilvl="8" w:tplc="2B7E084C">
      <w:numFmt w:val="bullet"/>
      <w:lvlText w:val="•"/>
      <w:lvlJc w:val="left"/>
      <w:pPr>
        <w:ind w:left="1986" w:hanging="174"/>
      </w:pPr>
      <w:rPr>
        <w:rFonts w:hint="default"/>
        <w:lang w:val="uk-UA" w:eastAsia="en-US" w:bidi="ar-SA"/>
      </w:rPr>
    </w:lvl>
  </w:abstractNum>
  <w:abstractNum w:abstractNumId="13">
    <w:nsid w:val="3E8405F6"/>
    <w:multiLevelType w:val="hybridMultilevel"/>
    <w:tmpl w:val="AD22681E"/>
    <w:lvl w:ilvl="0" w:tplc="D9A8C54C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A7F8511A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E154D8FA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8DC66558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58EA62B8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9C585DA2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64AC7E3C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4E14D66E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CC18454E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14">
    <w:nsid w:val="41867784"/>
    <w:multiLevelType w:val="hybridMultilevel"/>
    <w:tmpl w:val="891ED440"/>
    <w:lvl w:ilvl="0" w:tplc="31F26CC2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CC207B50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2C6207B4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EE76B738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560675B8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A39289AE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4094BAA2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4C1422DE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28883438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5">
    <w:nsid w:val="43C82152"/>
    <w:multiLevelType w:val="hybridMultilevel"/>
    <w:tmpl w:val="F0E28D7E"/>
    <w:lvl w:ilvl="0" w:tplc="C26C6556">
      <w:start w:val="1"/>
      <w:numFmt w:val="decimal"/>
      <w:lvlText w:val="%1."/>
      <w:lvlJc w:val="left"/>
      <w:pPr>
        <w:ind w:left="56" w:hanging="176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028AC0E8">
      <w:numFmt w:val="bullet"/>
      <w:lvlText w:val="•"/>
      <w:lvlJc w:val="left"/>
      <w:pPr>
        <w:ind w:left="299" w:hanging="176"/>
      </w:pPr>
      <w:rPr>
        <w:rFonts w:hint="default"/>
        <w:lang w:val="uk-UA" w:eastAsia="en-US" w:bidi="ar-SA"/>
      </w:rPr>
    </w:lvl>
    <w:lvl w:ilvl="2" w:tplc="1A2A229E">
      <w:numFmt w:val="bullet"/>
      <w:lvlText w:val="•"/>
      <w:lvlJc w:val="left"/>
      <w:pPr>
        <w:ind w:left="539" w:hanging="176"/>
      </w:pPr>
      <w:rPr>
        <w:rFonts w:hint="default"/>
        <w:lang w:val="uk-UA" w:eastAsia="en-US" w:bidi="ar-SA"/>
      </w:rPr>
    </w:lvl>
    <w:lvl w:ilvl="3" w:tplc="48648652">
      <w:numFmt w:val="bullet"/>
      <w:lvlText w:val="•"/>
      <w:lvlJc w:val="left"/>
      <w:pPr>
        <w:ind w:left="779" w:hanging="176"/>
      </w:pPr>
      <w:rPr>
        <w:rFonts w:hint="default"/>
        <w:lang w:val="uk-UA" w:eastAsia="en-US" w:bidi="ar-SA"/>
      </w:rPr>
    </w:lvl>
    <w:lvl w:ilvl="4" w:tplc="77C40E64">
      <w:numFmt w:val="bullet"/>
      <w:lvlText w:val="•"/>
      <w:lvlJc w:val="left"/>
      <w:pPr>
        <w:ind w:left="1019" w:hanging="176"/>
      </w:pPr>
      <w:rPr>
        <w:rFonts w:hint="default"/>
        <w:lang w:val="uk-UA" w:eastAsia="en-US" w:bidi="ar-SA"/>
      </w:rPr>
    </w:lvl>
    <w:lvl w:ilvl="5" w:tplc="61B4AA96">
      <w:numFmt w:val="bullet"/>
      <w:lvlText w:val="•"/>
      <w:lvlJc w:val="left"/>
      <w:pPr>
        <w:ind w:left="1259" w:hanging="176"/>
      </w:pPr>
      <w:rPr>
        <w:rFonts w:hint="default"/>
        <w:lang w:val="uk-UA" w:eastAsia="en-US" w:bidi="ar-SA"/>
      </w:rPr>
    </w:lvl>
    <w:lvl w:ilvl="6" w:tplc="E55CBC2A">
      <w:numFmt w:val="bullet"/>
      <w:lvlText w:val="•"/>
      <w:lvlJc w:val="left"/>
      <w:pPr>
        <w:ind w:left="1499" w:hanging="176"/>
      </w:pPr>
      <w:rPr>
        <w:rFonts w:hint="default"/>
        <w:lang w:val="uk-UA" w:eastAsia="en-US" w:bidi="ar-SA"/>
      </w:rPr>
    </w:lvl>
    <w:lvl w:ilvl="7" w:tplc="2B5CDC86">
      <w:numFmt w:val="bullet"/>
      <w:lvlText w:val="•"/>
      <w:lvlJc w:val="left"/>
      <w:pPr>
        <w:ind w:left="1739" w:hanging="176"/>
      </w:pPr>
      <w:rPr>
        <w:rFonts w:hint="default"/>
        <w:lang w:val="uk-UA" w:eastAsia="en-US" w:bidi="ar-SA"/>
      </w:rPr>
    </w:lvl>
    <w:lvl w:ilvl="8" w:tplc="99EEAFC2">
      <w:numFmt w:val="bullet"/>
      <w:lvlText w:val="•"/>
      <w:lvlJc w:val="left"/>
      <w:pPr>
        <w:ind w:left="1979" w:hanging="176"/>
      </w:pPr>
      <w:rPr>
        <w:rFonts w:hint="default"/>
        <w:lang w:val="uk-UA" w:eastAsia="en-US" w:bidi="ar-SA"/>
      </w:rPr>
    </w:lvl>
  </w:abstractNum>
  <w:abstractNum w:abstractNumId="16">
    <w:nsid w:val="482B600B"/>
    <w:multiLevelType w:val="hybridMultilevel"/>
    <w:tmpl w:val="8D963B30"/>
    <w:lvl w:ilvl="0" w:tplc="FBB6001C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751E854E">
      <w:numFmt w:val="bullet"/>
      <w:lvlText w:val="•"/>
      <w:lvlJc w:val="left"/>
      <w:pPr>
        <w:ind w:left="300" w:hanging="174"/>
      </w:pPr>
      <w:rPr>
        <w:rFonts w:hint="default"/>
        <w:lang w:val="uk-UA" w:eastAsia="en-US" w:bidi="ar-SA"/>
      </w:rPr>
    </w:lvl>
    <w:lvl w:ilvl="2" w:tplc="743C98B8">
      <w:numFmt w:val="bullet"/>
      <w:lvlText w:val="•"/>
      <w:lvlJc w:val="left"/>
      <w:pPr>
        <w:ind w:left="541" w:hanging="174"/>
      </w:pPr>
      <w:rPr>
        <w:rFonts w:hint="default"/>
        <w:lang w:val="uk-UA" w:eastAsia="en-US" w:bidi="ar-SA"/>
      </w:rPr>
    </w:lvl>
    <w:lvl w:ilvl="3" w:tplc="4A86531A">
      <w:numFmt w:val="bullet"/>
      <w:lvlText w:val="•"/>
      <w:lvlJc w:val="left"/>
      <w:pPr>
        <w:ind w:left="782" w:hanging="174"/>
      </w:pPr>
      <w:rPr>
        <w:rFonts w:hint="default"/>
        <w:lang w:val="uk-UA" w:eastAsia="en-US" w:bidi="ar-SA"/>
      </w:rPr>
    </w:lvl>
    <w:lvl w:ilvl="4" w:tplc="6ECE3028">
      <w:numFmt w:val="bullet"/>
      <w:lvlText w:val="•"/>
      <w:lvlJc w:val="left"/>
      <w:pPr>
        <w:ind w:left="1023" w:hanging="174"/>
      </w:pPr>
      <w:rPr>
        <w:rFonts w:hint="default"/>
        <w:lang w:val="uk-UA" w:eastAsia="en-US" w:bidi="ar-SA"/>
      </w:rPr>
    </w:lvl>
    <w:lvl w:ilvl="5" w:tplc="F244DEB4">
      <w:numFmt w:val="bullet"/>
      <w:lvlText w:val="•"/>
      <w:lvlJc w:val="left"/>
      <w:pPr>
        <w:ind w:left="1264" w:hanging="174"/>
      </w:pPr>
      <w:rPr>
        <w:rFonts w:hint="default"/>
        <w:lang w:val="uk-UA" w:eastAsia="en-US" w:bidi="ar-SA"/>
      </w:rPr>
    </w:lvl>
    <w:lvl w:ilvl="6" w:tplc="1EC61B60">
      <w:numFmt w:val="bullet"/>
      <w:lvlText w:val="•"/>
      <w:lvlJc w:val="left"/>
      <w:pPr>
        <w:ind w:left="1504" w:hanging="174"/>
      </w:pPr>
      <w:rPr>
        <w:rFonts w:hint="default"/>
        <w:lang w:val="uk-UA" w:eastAsia="en-US" w:bidi="ar-SA"/>
      </w:rPr>
    </w:lvl>
    <w:lvl w:ilvl="7" w:tplc="86D4F5E2">
      <w:numFmt w:val="bullet"/>
      <w:lvlText w:val="•"/>
      <w:lvlJc w:val="left"/>
      <w:pPr>
        <w:ind w:left="1745" w:hanging="174"/>
      </w:pPr>
      <w:rPr>
        <w:rFonts w:hint="default"/>
        <w:lang w:val="uk-UA" w:eastAsia="en-US" w:bidi="ar-SA"/>
      </w:rPr>
    </w:lvl>
    <w:lvl w:ilvl="8" w:tplc="8C86773A">
      <w:numFmt w:val="bullet"/>
      <w:lvlText w:val="•"/>
      <w:lvlJc w:val="left"/>
      <w:pPr>
        <w:ind w:left="1986" w:hanging="174"/>
      </w:pPr>
      <w:rPr>
        <w:rFonts w:hint="default"/>
        <w:lang w:val="uk-UA" w:eastAsia="en-US" w:bidi="ar-SA"/>
      </w:rPr>
    </w:lvl>
  </w:abstractNum>
  <w:abstractNum w:abstractNumId="17">
    <w:nsid w:val="4D3F3CDD"/>
    <w:multiLevelType w:val="hybridMultilevel"/>
    <w:tmpl w:val="63843B32"/>
    <w:lvl w:ilvl="0" w:tplc="4ADE9ECC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9276223C">
      <w:start w:val="1"/>
      <w:numFmt w:val="decimal"/>
      <w:lvlText w:val="%2.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B34E59FE">
      <w:numFmt w:val="bullet"/>
      <w:lvlText w:val="•"/>
      <w:lvlJc w:val="left"/>
      <w:pPr>
        <w:ind w:left="1314" w:hanging="284"/>
      </w:pPr>
      <w:rPr>
        <w:rFonts w:hint="default"/>
        <w:lang w:val="uk-UA" w:eastAsia="en-US" w:bidi="ar-SA"/>
      </w:rPr>
    </w:lvl>
    <w:lvl w:ilvl="3" w:tplc="DCFA238E">
      <w:numFmt w:val="bullet"/>
      <w:lvlText w:val="•"/>
      <w:lvlJc w:val="left"/>
      <w:pPr>
        <w:ind w:left="1948" w:hanging="284"/>
      </w:pPr>
      <w:rPr>
        <w:rFonts w:hint="default"/>
        <w:lang w:val="uk-UA" w:eastAsia="en-US" w:bidi="ar-SA"/>
      </w:rPr>
    </w:lvl>
    <w:lvl w:ilvl="4" w:tplc="72F20E4A">
      <w:numFmt w:val="bullet"/>
      <w:lvlText w:val="•"/>
      <w:lvlJc w:val="left"/>
      <w:pPr>
        <w:ind w:left="2582" w:hanging="284"/>
      </w:pPr>
      <w:rPr>
        <w:rFonts w:hint="default"/>
        <w:lang w:val="uk-UA" w:eastAsia="en-US" w:bidi="ar-SA"/>
      </w:rPr>
    </w:lvl>
    <w:lvl w:ilvl="5" w:tplc="72BAA7CA">
      <w:numFmt w:val="bullet"/>
      <w:lvlText w:val="•"/>
      <w:lvlJc w:val="left"/>
      <w:pPr>
        <w:ind w:left="3216" w:hanging="284"/>
      </w:pPr>
      <w:rPr>
        <w:rFonts w:hint="default"/>
        <w:lang w:val="uk-UA" w:eastAsia="en-US" w:bidi="ar-SA"/>
      </w:rPr>
    </w:lvl>
    <w:lvl w:ilvl="6" w:tplc="9FAC2174">
      <w:numFmt w:val="bullet"/>
      <w:lvlText w:val="•"/>
      <w:lvlJc w:val="left"/>
      <w:pPr>
        <w:ind w:left="3850" w:hanging="284"/>
      </w:pPr>
      <w:rPr>
        <w:rFonts w:hint="default"/>
        <w:lang w:val="uk-UA" w:eastAsia="en-US" w:bidi="ar-SA"/>
      </w:rPr>
    </w:lvl>
    <w:lvl w:ilvl="7" w:tplc="AA1A1530">
      <w:numFmt w:val="bullet"/>
      <w:lvlText w:val="•"/>
      <w:lvlJc w:val="left"/>
      <w:pPr>
        <w:ind w:left="4484" w:hanging="284"/>
      </w:pPr>
      <w:rPr>
        <w:rFonts w:hint="default"/>
        <w:lang w:val="uk-UA" w:eastAsia="en-US" w:bidi="ar-SA"/>
      </w:rPr>
    </w:lvl>
    <w:lvl w:ilvl="8" w:tplc="182A6736">
      <w:numFmt w:val="bullet"/>
      <w:lvlText w:val="•"/>
      <w:lvlJc w:val="left"/>
      <w:pPr>
        <w:ind w:left="5118" w:hanging="284"/>
      </w:pPr>
      <w:rPr>
        <w:rFonts w:hint="default"/>
        <w:lang w:val="uk-UA" w:eastAsia="en-US" w:bidi="ar-SA"/>
      </w:rPr>
    </w:lvl>
  </w:abstractNum>
  <w:abstractNum w:abstractNumId="18">
    <w:nsid w:val="51D80B4B"/>
    <w:multiLevelType w:val="hybridMultilevel"/>
    <w:tmpl w:val="01186DF2"/>
    <w:lvl w:ilvl="0" w:tplc="7BB6693A">
      <w:start w:val="1"/>
      <w:numFmt w:val="decimal"/>
      <w:lvlText w:val="%1."/>
      <w:lvlJc w:val="left"/>
      <w:pPr>
        <w:ind w:left="56" w:hanging="222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41D4F2B6">
      <w:numFmt w:val="bullet"/>
      <w:lvlText w:val="•"/>
      <w:lvlJc w:val="left"/>
      <w:pPr>
        <w:ind w:left="299" w:hanging="222"/>
      </w:pPr>
      <w:rPr>
        <w:rFonts w:hint="default"/>
        <w:lang w:val="uk-UA" w:eastAsia="en-US" w:bidi="ar-SA"/>
      </w:rPr>
    </w:lvl>
    <w:lvl w:ilvl="2" w:tplc="B7D85374">
      <w:numFmt w:val="bullet"/>
      <w:lvlText w:val="•"/>
      <w:lvlJc w:val="left"/>
      <w:pPr>
        <w:ind w:left="539" w:hanging="222"/>
      </w:pPr>
      <w:rPr>
        <w:rFonts w:hint="default"/>
        <w:lang w:val="uk-UA" w:eastAsia="en-US" w:bidi="ar-SA"/>
      </w:rPr>
    </w:lvl>
    <w:lvl w:ilvl="3" w:tplc="2008437A">
      <w:numFmt w:val="bullet"/>
      <w:lvlText w:val="•"/>
      <w:lvlJc w:val="left"/>
      <w:pPr>
        <w:ind w:left="779" w:hanging="222"/>
      </w:pPr>
      <w:rPr>
        <w:rFonts w:hint="default"/>
        <w:lang w:val="uk-UA" w:eastAsia="en-US" w:bidi="ar-SA"/>
      </w:rPr>
    </w:lvl>
    <w:lvl w:ilvl="4" w:tplc="273EDF46">
      <w:numFmt w:val="bullet"/>
      <w:lvlText w:val="•"/>
      <w:lvlJc w:val="left"/>
      <w:pPr>
        <w:ind w:left="1019" w:hanging="222"/>
      </w:pPr>
      <w:rPr>
        <w:rFonts w:hint="default"/>
        <w:lang w:val="uk-UA" w:eastAsia="en-US" w:bidi="ar-SA"/>
      </w:rPr>
    </w:lvl>
    <w:lvl w:ilvl="5" w:tplc="017C44AA">
      <w:numFmt w:val="bullet"/>
      <w:lvlText w:val="•"/>
      <w:lvlJc w:val="left"/>
      <w:pPr>
        <w:ind w:left="1259" w:hanging="222"/>
      </w:pPr>
      <w:rPr>
        <w:rFonts w:hint="default"/>
        <w:lang w:val="uk-UA" w:eastAsia="en-US" w:bidi="ar-SA"/>
      </w:rPr>
    </w:lvl>
    <w:lvl w:ilvl="6" w:tplc="82624962">
      <w:numFmt w:val="bullet"/>
      <w:lvlText w:val="•"/>
      <w:lvlJc w:val="left"/>
      <w:pPr>
        <w:ind w:left="1499" w:hanging="222"/>
      </w:pPr>
      <w:rPr>
        <w:rFonts w:hint="default"/>
        <w:lang w:val="uk-UA" w:eastAsia="en-US" w:bidi="ar-SA"/>
      </w:rPr>
    </w:lvl>
    <w:lvl w:ilvl="7" w:tplc="87F684AC">
      <w:numFmt w:val="bullet"/>
      <w:lvlText w:val="•"/>
      <w:lvlJc w:val="left"/>
      <w:pPr>
        <w:ind w:left="1739" w:hanging="222"/>
      </w:pPr>
      <w:rPr>
        <w:rFonts w:hint="default"/>
        <w:lang w:val="uk-UA" w:eastAsia="en-US" w:bidi="ar-SA"/>
      </w:rPr>
    </w:lvl>
    <w:lvl w:ilvl="8" w:tplc="30BE2E62">
      <w:numFmt w:val="bullet"/>
      <w:lvlText w:val="•"/>
      <w:lvlJc w:val="left"/>
      <w:pPr>
        <w:ind w:left="1979" w:hanging="222"/>
      </w:pPr>
      <w:rPr>
        <w:rFonts w:hint="default"/>
        <w:lang w:val="uk-UA" w:eastAsia="en-US" w:bidi="ar-SA"/>
      </w:rPr>
    </w:lvl>
  </w:abstractNum>
  <w:abstractNum w:abstractNumId="19">
    <w:nsid w:val="53470916"/>
    <w:multiLevelType w:val="hybridMultilevel"/>
    <w:tmpl w:val="A6EE9118"/>
    <w:lvl w:ilvl="0" w:tplc="D428AB86">
      <w:start w:val="1"/>
      <w:numFmt w:val="decimal"/>
      <w:lvlText w:val="%1."/>
      <w:lvlJc w:val="left"/>
      <w:pPr>
        <w:ind w:left="251" w:hanging="195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8"/>
        <w:szCs w:val="18"/>
        <w:lang w:val="uk-UA" w:eastAsia="en-US" w:bidi="ar-SA"/>
      </w:rPr>
    </w:lvl>
    <w:lvl w:ilvl="1" w:tplc="D8F4B1CC">
      <w:numFmt w:val="bullet"/>
      <w:lvlText w:val="•"/>
      <w:lvlJc w:val="left"/>
      <w:pPr>
        <w:ind w:left="531" w:hanging="195"/>
      </w:pPr>
      <w:rPr>
        <w:rFonts w:hint="default"/>
        <w:lang w:val="uk-UA" w:eastAsia="en-US" w:bidi="ar-SA"/>
      </w:rPr>
    </w:lvl>
    <w:lvl w:ilvl="2" w:tplc="6A76940C">
      <w:numFmt w:val="bullet"/>
      <w:lvlText w:val="•"/>
      <w:lvlJc w:val="left"/>
      <w:pPr>
        <w:ind w:left="802" w:hanging="195"/>
      </w:pPr>
      <w:rPr>
        <w:rFonts w:hint="default"/>
        <w:lang w:val="uk-UA" w:eastAsia="en-US" w:bidi="ar-SA"/>
      </w:rPr>
    </w:lvl>
    <w:lvl w:ilvl="3" w:tplc="16147C8A">
      <w:numFmt w:val="bullet"/>
      <w:lvlText w:val="•"/>
      <w:lvlJc w:val="left"/>
      <w:pPr>
        <w:ind w:left="1073" w:hanging="195"/>
      </w:pPr>
      <w:rPr>
        <w:rFonts w:hint="default"/>
        <w:lang w:val="uk-UA" w:eastAsia="en-US" w:bidi="ar-SA"/>
      </w:rPr>
    </w:lvl>
    <w:lvl w:ilvl="4" w:tplc="1E2609F6">
      <w:numFmt w:val="bullet"/>
      <w:lvlText w:val="•"/>
      <w:lvlJc w:val="left"/>
      <w:pPr>
        <w:ind w:left="1344" w:hanging="195"/>
      </w:pPr>
      <w:rPr>
        <w:rFonts w:hint="default"/>
        <w:lang w:val="uk-UA" w:eastAsia="en-US" w:bidi="ar-SA"/>
      </w:rPr>
    </w:lvl>
    <w:lvl w:ilvl="5" w:tplc="85860EB8">
      <w:numFmt w:val="bullet"/>
      <w:lvlText w:val="•"/>
      <w:lvlJc w:val="left"/>
      <w:pPr>
        <w:ind w:left="1616" w:hanging="195"/>
      </w:pPr>
      <w:rPr>
        <w:rFonts w:hint="default"/>
        <w:lang w:val="uk-UA" w:eastAsia="en-US" w:bidi="ar-SA"/>
      </w:rPr>
    </w:lvl>
    <w:lvl w:ilvl="6" w:tplc="28C44272">
      <w:numFmt w:val="bullet"/>
      <w:lvlText w:val="•"/>
      <w:lvlJc w:val="left"/>
      <w:pPr>
        <w:ind w:left="1887" w:hanging="195"/>
      </w:pPr>
      <w:rPr>
        <w:rFonts w:hint="default"/>
        <w:lang w:val="uk-UA" w:eastAsia="en-US" w:bidi="ar-SA"/>
      </w:rPr>
    </w:lvl>
    <w:lvl w:ilvl="7" w:tplc="602E34D4">
      <w:numFmt w:val="bullet"/>
      <w:lvlText w:val="•"/>
      <w:lvlJc w:val="left"/>
      <w:pPr>
        <w:ind w:left="2158" w:hanging="195"/>
      </w:pPr>
      <w:rPr>
        <w:rFonts w:hint="default"/>
        <w:lang w:val="uk-UA" w:eastAsia="en-US" w:bidi="ar-SA"/>
      </w:rPr>
    </w:lvl>
    <w:lvl w:ilvl="8" w:tplc="178E23A4">
      <w:numFmt w:val="bullet"/>
      <w:lvlText w:val="•"/>
      <w:lvlJc w:val="left"/>
      <w:pPr>
        <w:ind w:left="2429" w:hanging="195"/>
      </w:pPr>
      <w:rPr>
        <w:rFonts w:hint="default"/>
        <w:lang w:val="uk-UA" w:eastAsia="en-US" w:bidi="ar-SA"/>
      </w:rPr>
    </w:lvl>
  </w:abstractNum>
  <w:abstractNum w:abstractNumId="20">
    <w:nsid w:val="5E064F00"/>
    <w:multiLevelType w:val="hybridMultilevel"/>
    <w:tmpl w:val="171012CC"/>
    <w:lvl w:ilvl="0" w:tplc="7C0A1F4C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F2203762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03D2E4D2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F9D0664A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8D6A8D80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0E0C5054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F7E2318C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31E4406E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3F38BE48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21">
    <w:nsid w:val="5ECB648F"/>
    <w:multiLevelType w:val="hybridMultilevel"/>
    <w:tmpl w:val="3580E8D6"/>
    <w:lvl w:ilvl="0" w:tplc="F4D2DC84">
      <w:start w:val="1"/>
      <w:numFmt w:val="decimal"/>
      <w:lvlText w:val="%1)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5E647708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D436DC2A">
      <w:numFmt w:val="bullet"/>
      <w:lvlText w:val="•"/>
      <w:lvlJc w:val="left"/>
      <w:pPr>
        <w:ind w:left="1821" w:hanging="284"/>
      </w:pPr>
      <w:rPr>
        <w:rFonts w:hint="default"/>
        <w:lang w:val="uk-UA" w:eastAsia="en-US" w:bidi="ar-SA"/>
      </w:rPr>
    </w:lvl>
    <w:lvl w:ilvl="3" w:tplc="F24004DE">
      <w:numFmt w:val="bullet"/>
      <w:lvlText w:val="•"/>
      <w:lvlJc w:val="left"/>
      <w:pPr>
        <w:ind w:left="2392" w:hanging="284"/>
      </w:pPr>
      <w:rPr>
        <w:rFonts w:hint="default"/>
        <w:lang w:val="uk-UA" w:eastAsia="en-US" w:bidi="ar-SA"/>
      </w:rPr>
    </w:lvl>
    <w:lvl w:ilvl="4" w:tplc="F3A244A8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61961C1A">
      <w:numFmt w:val="bullet"/>
      <w:lvlText w:val="•"/>
      <w:lvlJc w:val="left"/>
      <w:pPr>
        <w:ind w:left="3533" w:hanging="284"/>
      </w:pPr>
      <w:rPr>
        <w:rFonts w:hint="default"/>
        <w:lang w:val="uk-UA" w:eastAsia="en-US" w:bidi="ar-SA"/>
      </w:rPr>
    </w:lvl>
    <w:lvl w:ilvl="6" w:tplc="9A7E4516">
      <w:numFmt w:val="bullet"/>
      <w:lvlText w:val="•"/>
      <w:lvlJc w:val="left"/>
      <w:pPr>
        <w:ind w:left="4104" w:hanging="284"/>
      </w:pPr>
      <w:rPr>
        <w:rFonts w:hint="default"/>
        <w:lang w:val="uk-UA" w:eastAsia="en-US" w:bidi="ar-SA"/>
      </w:rPr>
    </w:lvl>
    <w:lvl w:ilvl="7" w:tplc="B0E6FD74">
      <w:numFmt w:val="bullet"/>
      <w:lvlText w:val="•"/>
      <w:lvlJc w:val="left"/>
      <w:pPr>
        <w:ind w:left="4674" w:hanging="284"/>
      </w:pPr>
      <w:rPr>
        <w:rFonts w:hint="default"/>
        <w:lang w:val="uk-UA" w:eastAsia="en-US" w:bidi="ar-SA"/>
      </w:rPr>
    </w:lvl>
    <w:lvl w:ilvl="8" w:tplc="F70C183A">
      <w:numFmt w:val="bullet"/>
      <w:lvlText w:val="•"/>
      <w:lvlJc w:val="left"/>
      <w:pPr>
        <w:ind w:left="5245" w:hanging="284"/>
      </w:pPr>
      <w:rPr>
        <w:rFonts w:hint="default"/>
        <w:lang w:val="uk-UA" w:eastAsia="en-US" w:bidi="ar-SA"/>
      </w:rPr>
    </w:lvl>
  </w:abstractNum>
  <w:abstractNum w:abstractNumId="22">
    <w:nsid w:val="61D613CA"/>
    <w:multiLevelType w:val="hybridMultilevel"/>
    <w:tmpl w:val="AE0A2432"/>
    <w:lvl w:ilvl="0" w:tplc="DB2A6A1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F3BAC9FE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A0D0F1F8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41B64B62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6B1220EE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C8A02BF2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2E04B578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3A64688A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F6604ECA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23">
    <w:nsid w:val="66632474"/>
    <w:multiLevelType w:val="hybridMultilevel"/>
    <w:tmpl w:val="741E22A6"/>
    <w:lvl w:ilvl="0" w:tplc="B114D4D8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E2D80D46">
      <w:numFmt w:val="bullet"/>
      <w:lvlText w:val="•"/>
      <w:lvlJc w:val="left"/>
      <w:pPr>
        <w:ind w:left="300" w:hanging="174"/>
      </w:pPr>
      <w:rPr>
        <w:rFonts w:hint="default"/>
        <w:lang w:val="uk-UA" w:eastAsia="en-US" w:bidi="ar-SA"/>
      </w:rPr>
    </w:lvl>
    <w:lvl w:ilvl="2" w:tplc="7B7CD14E">
      <w:numFmt w:val="bullet"/>
      <w:lvlText w:val="•"/>
      <w:lvlJc w:val="left"/>
      <w:pPr>
        <w:ind w:left="541" w:hanging="174"/>
      </w:pPr>
      <w:rPr>
        <w:rFonts w:hint="default"/>
        <w:lang w:val="uk-UA" w:eastAsia="en-US" w:bidi="ar-SA"/>
      </w:rPr>
    </w:lvl>
    <w:lvl w:ilvl="3" w:tplc="4DF64824">
      <w:numFmt w:val="bullet"/>
      <w:lvlText w:val="•"/>
      <w:lvlJc w:val="left"/>
      <w:pPr>
        <w:ind w:left="782" w:hanging="174"/>
      </w:pPr>
      <w:rPr>
        <w:rFonts w:hint="default"/>
        <w:lang w:val="uk-UA" w:eastAsia="en-US" w:bidi="ar-SA"/>
      </w:rPr>
    </w:lvl>
    <w:lvl w:ilvl="4" w:tplc="FBA2FDB2">
      <w:numFmt w:val="bullet"/>
      <w:lvlText w:val="•"/>
      <w:lvlJc w:val="left"/>
      <w:pPr>
        <w:ind w:left="1023" w:hanging="174"/>
      </w:pPr>
      <w:rPr>
        <w:rFonts w:hint="default"/>
        <w:lang w:val="uk-UA" w:eastAsia="en-US" w:bidi="ar-SA"/>
      </w:rPr>
    </w:lvl>
    <w:lvl w:ilvl="5" w:tplc="509E4C8E">
      <w:numFmt w:val="bullet"/>
      <w:lvlText w:val="•"/>
      <w:lvlJc w:val="left"/>
      <w:pPr>
        <w:ind w:left="1264" w:hanging="174"/>
      </w:pPr>
      <w:rPr>
        <w:rFonts w:hint="default"/>
        <w:lang w:val="uk-UA" w:eastAsia="en-US" w:bidi="ar-SA"/>
      </w:rPr>
    </w:lvl>
    <w:lvl w:ilvl="6" w:tplc="449A4CD2">
      <w:numFmt w:val="bullet"/>
      <w:lvlText w:val="•"/>
      <w:lvlJc w:val="left"/>
      <w:pPr>
        <w:ind w:left="1504" w:hanging="174"/>
      </w:pPr>
      <w:rPr>
        <w:rFonts w:hint="default"/>
        <w:lang w:val="uk-UA" w:eastAsia="en-US" w:bidi="ar-SA"/>
      </w:rPr>
    </w:lvl>
    <w:lvl w:ilvl="7" w:tplc="76621CE0">
      <w:numFmt w:val="bullet"/>
      <w:lvlText w:val="•"/>
      <w:lvlJc w:val="left"/>
      <w:pPr>
        <w:ind w:left="1745" w:hanging="174"/>
      </w:pPr>
      <w:rPr>
        <w:rFonts w:hint="default"/>
        <w:lang w:val="uk-UA" w:eastAsia="en-US" w:bidi="ar-SA"/>
      </w:rPr>
    </w:lvl>
    <w:lvl w:ilvl="8" w:tplc="38B03E3C">
      <w:numFmt w:val="bullet"/>
      <w:lvlText w:val="•"/>
      <w:lvlJc w:val="left"/>
      <w:pPr>
        <w:ind w:left="1986" w:hanging="174"/>
      </w:pPr>
      <w:rPr>
        <w:rFonts w:hint="default"/>
        <w:lang w:val="uk-UA" w:eastAsia="en-US" w:bidi="ar-SA"/>
      </w:rPr>
    </w:lvl>
  </w:abstractNum>
  <w:abstractNum w:abstractNumId="24">
    <w:nsid w:val="67625F1E"/>
    <w:multiLevelType w:val="hybridMultilevel"/>
    <w:tmpl w:val="B1741D7C"/>
    <w:lvl w:ilvl="0" w:tplc="6C6A84AE">
      <w:start w:val="1"/>
      <w:numFmt w:val="decimal"/>
      <w:lvlText w:val="%1."/>
      <w:lvlJc w:val="left"/>
      <w:pPr>
        <w:ind w:left="251" w:hanging="195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8"/>
        <w:szCs w:val="18"/>
        <w:lang w:val="uk-UA" w:eastAsia="en-US" w:bidi="ar-SA"/>
      </w:rPr>
    </w:lvl>
    <w:lvl w:ilvl="1" w:tplc="9A844D6A">
      <w:numFmt w:val="bullet"/>
      <w:lvlText w:val="•"/>
      <w:lvlJc w:val="left"/>
      <w:pPr>
        <w:ind w:left="559" w:hanging="195"/>
      </w:pPr>
      <w:rPr>
        <w:rFonts w:hint="default"/>
        <w:lang w:val="uk-UA" w:eastAsia="en-US" w:bidi="ar-SA"/>
      </w:rPr>
    </w:lvl>
    <w:lvl w:ilvl="2" w:tplc="4C2E0F20">
      <w:numFmt w:val="bullet"/>
      <w:lvlText w:val="•"/>
      <w:lvlJc w:val="left"/>
      <w:pPr>
        <w:ind w:left="858" w:hanging="195"/>
      </w:pPr>
      <w:rPr>
        <w:rFonts w:hint="default"/>
        <w:lang w:val="uk-UA" w:eastAsia="en-US" w:bidi="ar-SA"/>
      </w:rPr>
    </w:lvl>
    <w:lvl w:ilvl="3" w:tplc="BEB25F80">
      <w:numFmt w:val="bullet"/>
      <w:lvlText w:val="•"/>
      <w:lvlJc w:val="left"/>
      <w:pPr>
        <w:ind w:left="1157" w:hanging="195"/>
      </w:pPr>
      <w:rPr>
        <w:rFonts w:hint="default"/>
        <w:lang w:val="uk-UA" w:eastAsia="en-US" w:bidi="ar-SA"/>
      </w:rPr>
    </w:lvl>
    <w:lvl w:ilvl="4" w:tplc="3B76A47A">
      <w:numFmt w:val="bullet"/>
      <w:lvlText w:val="•"/>
      <w:lvlJc w:val="left"/>
      <w:pPr>
        <w:ind w:left="1456" w:hanging="195"/>
      </w:pPr>
      <w:rPr>
        <w:rFonts w:hint="default"/>
        <w:lang w:val="uk-UA" w:eastAsia="en-US" w:bidi="ar-SA"/>
      </w:rPr>
    </w:lvl>
    <w:lvl w:ilvl="5" w:tplc="8CA06ABE">
      <w:numFmt w:val="bullet"/>
      <w:lvlText w:val="•"/>
      <w:lvlJc w:val="left"/>
      <w:pPr>
        <w:ind w:left="1755" w:hanging="195"/>
      </w:pPr>
      <w:rPr>
        <w:rFonts w:hint="default"/>
        <w:lang w:val="uk-UA" w:eastAsia="en-US" w:bidi="ar-SA"/>
      </w:rPr>
    </w:lvl>
    <w:lvl w:ilvl="6" w:tplc="71CAB3F6">
      <w:numFmt w:val="bullet"/>
      <w:lvlText w:val="•"/>
      <w:lvlJc w:val="left"/>
      <w:pPr>
        <w:ind w:left="2054" w:hanging="195"/>
      </w:pPr>
      <w:rPr>
        <w:rFonts w:hint="default"/>
        <w:lang w:val="uk-UA" w:eastAsia="en-US" w:bidi="ar-SA"/>
      </w:rPr>
    </w:lvl>
    <w:lvl w:ilvl="7" w:tplc="9C9ECAA8">
      <w:numFmt w:val="bullet"/>
      <w:lvlText w:val="•"/>
      <w:lvlJc w:val="left"/>
      <w:pPr>
        <w:ind w:left="2353" w:hanging="195"/>
      </w:pPr>
      <w:rPr>
        <w:rFonts w:hint="default"/>
        <w:lang w:val="uk-UA" w:eastAsia="en-US" w:bidi="ar-SA"/>
      </w:rPr>
    </w:lvl>
    <w:lvl w:ilvl="8" w:tplc="0296B6D6">
      <w:numFmt w:val="bullet"/>
      <w:lvlText w:val="•"/>
      <w:lvlJc w:val="left"/>
      <w:pPr>
        <w:ind w:left="2652" w:hanging="195"/>
      </w:pPr>
      <w:rPr>
        <w:rFonts w:hint="default"/>
        <w:lang w:val="uk-UA" w:eastAsia="en-US" w:bidi="ar-SA"/>
      </w:rPr>
    </w:lvl>
  </w:abstractNum>
  <w:abstractNum w:abstractNumId="25">
    <w:nsid w:val="6A0A406E"/>
    <w:multiLevelType w:val="hybridMultilevel"/>
    <w:tmpl w:val="000E5D54"/>
    <w:lvl w:ilvl="0" w:tplc="DFF0AE0E">
      <w:start w:val="1"/>
      <w:numFmt w:val="decimal"/>
      <w:lvlText w:val="%1."/>
      <w:lvlJc w:val="left"/>
      <w:pPr>
        <w:ind w:left="55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C3FAC746">
      <w:numFmt w:val="bullet"/>
      <w:lvlText w:val="•"/>
      <w:lvlJc w:val="left"/>
      <w:pPr>
        <w:ind w:left="300" w:hanging="174"/>
      </w:pPr>
      <w:rPr>
        <w:rFonts w:hint="default"/>
        <w:lang w:val="uk-UA" w:eastAsia="en-US" w:bidi="ar-SA"/>
      </w:rPr>
    </w:lvl>
    <w:lvl w:ilvl="2" w:tplc="73644A3E">
      <w:numFmt w:val="bullet"/>
      <w:lvlText w:val="•"/>
      <w:lvlJc w:val="left"/>
      <w:pPr>
        <w:ind w:left="541" w:hanging="174"/>
      </w:pPr>
      <w:rPr>
        <w:rFonts w:hint="default"/>
        <w:lang w:val="uk-UA" w:eastAsia="en-US" w:bidi="ar-SA"/>
      </w:rPr>
    </w:lvl>
    <w:lvl w:ilvl="3" w:tplc="7E028FE2">
      <w:numFmt w:val="bullet"/>
      <w:lvlText w:val="•"/>
      <w:lvlJc w:val="left"/>
      <w:pPr>
        <w:ind w:left="782" w:hanging="174"/>
      </w:pPr>
      <w:rPr>
        <w:rFonts w:hint="default"/>
        <w:lang w:val="uk-UA" w:eastAsia="en-US" w:bidi="ar-SA"/>
      </w:rPr>
    </w:lvl>
    <w:lvl w:ilvl="4" w:tplc="5F7CA092">
      <w:numFmt w:val="bullet"/>
      <w:lvlText w:val="•"/>
      <w:lvlJc w:val="left"/>
      <w:pPr>
        <w:ind w:left="1023" w:hanging="174"/>
      </w:pPr>
      <w:rPr>
        <w:rFonts w:hint="default"/>
        <w:lang w:val="uk-UA" w:eastAsia="en-US" w:bidi="ar-SA"/>
      </w:rPr>
    </w:lvl>
    <w:lvl w:ilvl="5" w:tplc="AB1A7DF2">
      <w:numFmt w:val="bullet"/>
      <w:lvlText w:val="•"/>
      <w:lvlJc w:val="left"/>
      <w:pPr>
        <w:ind w:left="1264" w:hanging="174"/>
      </w:pPr>
      <w:rPr>
        <w:rFonts w:hint="default"/>
        <w:lang w:val="uk-UA" w:eastAsia="en-US" w:bidi="ar-SA"/>
      </w:rPr>
    </w:lvl>
    <w:lvl w:ilvl="6" w:tplc="4E464F9A">
      <w:numFmt w:val="bullet"/>
      <w:lvlText w:val="•"/>
      <w:lvlJc w:val="left"/>
      <w:pPr>
        <w:ind w:left="1504" w:hanging="174"/>
      </w:pPr>
      <w:rPr>
        <w:rFonts w:hint="default"/>
        <w:lang w:val="uk-UA" w:eastAsia="en-US" w:bidi="ar-SA"/>
      </w:rPr>
    </w:lvl>
    <w:lvl w:ilvl="7" w:tplc="3E046E6E">
      <w:numFmt w:val="bullet"/>
      <w:lvlText w:val="•"/>
      <w:lvlJc w:val="left"/>
      <w:pPr>
        <w:ind w:left="1745" w:hanging="174"/>
      </w:pPr>
      <w:rPr>
        <w:rFonts w:hint="default"/>
        <w:lang w:val="uk-UA" w:eastAsia="en-US" w:bidi="ar-SA"/>
      </w:rPr>
    </w:lvl>
    <w:lvl w:ilvl="8" w:tplc="15781C28">
      <w:numFmt w:val="bullet"/>
      <w:lvlText w:val="•"/>
      <w:lvlJc w:val="left"/>
      <w:pPr>
        <w:ind w:left="1986" w:hanging="174"/>
      </w:pPr>
      <w:rPr>
        <w:rFonts w:hint="default"/>
        <w:lang w:val="uk-UA" w:eastAsia="en-US" w:bidi="ar-SA"/>
      </w:rPr>
    </w:lvl>
  </w:abstractNum>
  <w:abstractNum w:abstractNumId="26">
    <w:nsid w:val="6DA05701"/>
    <w:multiLevelType w:val="hybridMultilevel"/>
    <w:tmpl w:val="1EFABFF0"/>
    <w:lvl w:ilvl="0" w:tplc="139478DA">
      <w:start w:val="1"/>
      <w:numFmt w:val="decimal"/>
      <w:lvlText w:val="%1."/>
      <w:lvlJc w:val="left"/>
      <w:pPr>
        <w:ind w:left="230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9DE4D9A2">
      <w:numFmt w:val="bullet"/>
      <w:lvlText w:val="•"/>
      <w:lvlJc w:val="left"/>
      <w:pPr>
        <w:ind w:left="461" w:hanging="174"/>
      </w:pPr>
      <w:rPr>
        <w:rFonts w:hint="default"/>
        <w:lang w:val="uk-UA" w:eastAsia="en-US" w:bidi="ar-SA"/>
      </w:rPr>
    </w:lvl>
    <w:lvl w:ilvl="2" w:tplc="C7EE8F82">
      <w:numFmt w:val="bullet"/>
      <w:lvlText w:val="•"/>
      <w:lvlJc w:val="left"/>
      <w:pPr>
        <w:ind w:left="683" w:hanging="174"/>
      </w:pPr>
      <w:rPr>
        <w:rFonts w:hint="default"/>
        <w:lang w:val="uk-UA" w:eastAsia="en-US" w:bidi="ar-SA"/>
      </w:rPr>
    </w:lvl>
    <w:lvl w:ilvl="3" w:tplc="E6422C26">
      <w:numFmt w:val="bullet"/>
      <w:lvlText w:val="•"/>
      <w:lvlJc w:val="left"/>
      <w:pPr>
        <w:ind w:left="905" w:hanging="174"/>
      </w:pPr>
      <w:rPr>
        <w:rFonts w:hint="default"/>
        <w:lang w:val="uk-UA" w:eastAsia="en-US" w:bidi="ar-SA"/>
      </w:rPr>
    </w:lvl>
    <w:lvl w:ilvl="4" w:tplc="2488BB80">
      <w:numFmt w:val="bullet"/>
      <w:lvlText w:val="•"/>
      <w:lvlJc w:val="left"/>
      <w:pPr>
        <w:ind w:left="1127" w:hanging="174"/>
      </w:pPr>
      <w:rPr>
        <w:rFonts w:hint="default"/>
        <w:lang w:val="uk-UA" w:eastAsia="en-US" w:bidi="ar-SA"/>
      </w:rPr>
    </w:lvl>
    <w:lvl w:ilvl="5" w:tplc="B8D8D3F8">
      <w:numFmt w:val="bullet"/>
      <w:lvlText w:val="•"/>
      <w:lvlJc w:val="left"/>
      <w:pPr>
        <w:ind w:left="1349" w:hanging="174"/>
      </w:pPr>
      <w:rPr>
        <w:rFonts w:hint="default"/>
        <w:lang w:val="uk-UA" w:eastAsia="en-US" w:bidi="ar-SA"/>
      </w:rPr>
    </w:lvl>
    <w:lvl w:ilvl="6" w:tplc="6FCC4838">
      <w:numFmt w:val="bullet"/>
      <w:lvlText w:val="•"/>
      <w:lvlJc w:val="left"/>
      <w:pPr>
        <w:ind w:left="1571" w:hanging="174"/>
      </w:pPr>
      <w:rPr>
        <w:rFonts w:hint="default"/>
        <w:lang w:val="uk-UA" w:eastAsia="en-US" w:bidi="ar-SA"/>
      </w:rPr>
    </w:lvl>
    <w:lvl w:ilvl="7" w:tplc="2244F09E">
      <w:numFmt w:val="bullet"/>
      <w:lvlText w:val="•"/>
      <w:lvlJc w:val="left"/>
      <w:pPr>
        <w:ind w:left="1793" w:hanging="174"/>
      </w:pPr>
      <w:rPr>
        <w:rFonts w:hint="default"/>
        <w:lang w:val="uk-UA" w:eastAsia="en-US" w:bidi="ar-SA"/>
      </w:rPr>
    </w:lvl>
    <w:lvl w:ilvl="8" w:tplc="5CBC2E38">
      <w:numFmt w:val="bullet"/>
      <w:lvlText w:val="•"/>
      <w:lvlJc w:val="left"/>
      <w:pPr>
        <w:ind w:left="2015" w:hanging="174"/>
      </w:pPr>
      <w:rPr>
        <w:rFonts w:hint="default"/>
        <w:lang w:val="uk-UA" w:eastAsia="en-US" w:bidi="ar-SA"/>
      </w:rPr>
    </w:lvl>
  </w:abstractNum>
  <w:abstractNum w:abstractNumId="27">
    <w:nsid w:val="6DCE51CA"/>
    <w:multiLevelType w:val="hybridMultilevel"/>
    <w:tmpl w:val="E646A84A"/>
    <w:lvl w:ilvl="0" w:tplc="A1445756">
      <w:start w:val="1"/>
      <w:numFmt w:val="decimal"/>
      <w:lvlText w:val="%1."/>
      <w:lvlJc w:val="left"/>
      <w:pPr>
        <w:ind w:left="57" w:hanging="213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8"/>
        <w:szCs w:val="18"/>
        <w:lang w:val="uk-UA" w:eastAsia="en-US" w:bidi="ar-SA"/>
      </w:rPr>
    </w:lvl>
    <w:lvl w:ilvl="1" w:tplc="F90CD17C">
      <w:numFmt w:val="bullet"/>
      <w:lvlText w:val="•"/>
      <w:lvlJc w:val="left"/>
      <w:pPr>
        <w:ind w:left="379" w:hanging="213"/>
      </w:pPr>
      <w:rPr>
        <w:rFonts w:hint="default"/>
        <w:lang w:val="uk-UA" w:eastAsia="en-US" w:bidi="ar-SA"/>
      </w:rPr>
    </w:lvl>
    <w:lvl w:ilvl="2" w:tplc="263AD15C">
      <w:numFmt w:val="bullet"/>
      <w:lvlText w:val="•"/>
      <w:lvlJc w:val="left"/>
      <w:pPr>
        <w:ind w:left="698" w:hanging="213"/>
      </w:pPr>
      <w:rPr>
        <w:rFonts w:hint="default"/>
        <w:lang w:val="uk-UA" w:eastAsia="en-US" w:bidi="ar-SA"/>
      </w:rPr>
    </w:lvl>
    <w:lvl w:ilvl="3" w:tplc="6F4C3222">
      <w:numFmt w:val="bullet"/>
      <w:lvlText w:val="•"/>
      <w:lvlJc w:val="left"/>
      <w:pPr>
        <w:ind w:left="1017" w:hanging="213"/>
      </w:pPr>
      <w:rPr>
        <w:rFonts w:hint="default"/>
        <w:lang w:val="uk-UA" w:eastAsia="en-US" w:bidi="ar-SA"/>
      </w:rPr>
    </w:lvl>
    <w:lvl w:ilvl="4" w:tplc="947E3512">
      <w:numFmt w:val="bullet"/>
      <w:lvlText w:val="•"/>
      <w:lvlJc w:val="left"/>
      <w:pPr>
        <w:ind w:left="1336" w:hanging="213"/>
      </w:pPr>
      <w:rPr>
        <w:rFonts w:hint="default"/>
        <w:lang w:val="uk-UA" w:eastAsia="en-US" w:bidi="ar-SA"/>
      </w:rPr>
    </w:lvl>
    <w:lvl w:ilvl="5" w:tplc="50B24C94">
      <w:numFmt w:val="bullet"/>
      <w:lvlText w:val="•"/>
      <w:lvlJc w:val="left"/>
      <w:pPr>
        <w:ind w:left="1655" w:hanging="213"/>
      </w:pPr>
      <w:rPr>
        <w:rFonts w:hint="default"/>
        <w:lang w:val="uk-UA" w:eastAsia="en-US" w:bidi="ar-SA"/>
      </w:rPr>
    </w:lvl>
    <w:lvl w:ilvl="6" w:tplc="2D462D14">
      <w:numFmt w:val="bullet"/>
      <w:lvlText w:val="•"/>
      <w:lvlJc w:val="left"/>
      <w:pPr>
        <w:ind w:left="1974" w:hanging="213"/>
      </w:pPr>
      <w:rPr>
        <w:rFonts w:hint="default"/>
        <w:lang w:val="uk-UA" w:eastAsia="en-US" w:bidi="ar-SA"/>
      </w:rPr>
    </w:lvl>
    <w:lvl w:ilvl="7" w:tplc="ACBC2F94">
      <w:numFmt w:val="bullet"/>
      <w:lvlText w:val="•"/>
      <w:lvlJc w:val="left"/>
      <w:pPr>
        <w:ind w:left="2293" w:hanging="213"/>
      </w:pPr>
      <w:rPr>
        <w:rFonts w:hint="default"/>
        <w:lang w:val="uk-UA" w:eastAsia="en-US" w:bidi="ar-SA"/>
      </w:rPr>
    </w:lvl>
    <w:lvl w:ilvl="8" w:tplc="A4585218">
      <w:numFmt w:val="bullet"/>
      <w:lvlText w:val="•"/>
      <w:lvlJc w:val="left"/>
      <w:pPr>
        <w:ind w:left="2612" w:hanging="213"/>
      </w:pPr>
      <w:rPr>
        <w:rFonts w:hint="default"/>
        <w:lang w:val="uk-UA" w:eastAsia="en-US" w:bidi="ar-SA"/>
      </w:rPr>
    </w:lvl>
  </w:abstractNum>
  <w:abstractNum w:abstractNumId="28">
    <w:nsid w:val="71F20F55"/>
    <w:multiLevelType w:val="hybridMultilevel"/>
    <w:tmpl w:val="A90E026A"/>
    <w:lvl w:ilvl="0" w:tplc="FF4CA39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5C1067A2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1A5821B0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CF68649A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DC16EB60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77C2E788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F4702296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17EE86E0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A6EC5742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29">
    <w:nsid w:val="73042F5C"/>
    <w:multiLevelType w:val="hybridMultilevel"/>
    <w:tmpl w:val="4F5E5DAE"/>
    <w:lvl w:ilvl="0" w:tplc="4C301CE6">
      <w:start w:val="1"/>
      <w:numFmt w:val="decimal"/>
      <w:lvlText w:val="%1."/>
      <w:lvlJc w:val="left"/>
      <w:pPr>
        <w:ind w:left="230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E2C8CB4C">
      <w:numFmt w:val="bullet"/>
      <w:lvlText w:val="•"/>
      <w:lvlJc w:val="left"/>
      <w:pPr>
        <w:ind w:left="461" w:hanging="174"/>
      </w:pPr>
      <w:rPr>
        <w:rFonts w:hint="default"/>
        <w:lang w:val="uk-UA" w:eastAsia="en-US" w:bidi="ar-SA"/>
      </w:rPr>
    </w:lvl>
    <w:lvl w:ilvl="2" w:tplc="DC2C36C6">
      <w:numFmt w:val="bullet"/>
      <w:lvlText w:val="•"/>
      <w:lvlJc w:val="left"/>
      <w:pPr>
        <w:ind w:left="683" w:hanging="174"/>
      </w:pPr>
      <w:rPr>
        <w:rFonts w:hint="default"/>
        <w:lang w:val="uk-UA" w:eastAsia="en-US" w:bidi="ar-SA"/>
      </w:rPr>
    </w:lvl>
    <w:lvl w:ilvl="3" w:tplc="CB922EA8">
      <w:numFmt w:val="bullet"/>
      <w:lvlText w:val="•"/>
      <w:lvlJc w:val="left"/>
      <w:pPr>
        <w:ind w:left="905" w:hanging="174"/>
      </w:pPr>
      <w:rPr>
        <w:rFonts w:hint="default"/>
        <w:lang w:val="uk-UA" w:eastAsia="en-US" w:bidi="ar-SA"/>
      </w:rPr>
    </w:lvl>
    <w:lvl w:ilvl="4" w:tplc="63C4DB78">
      <w:numFmt w:val="bullet"/>
      <w:lvlText w:val="•"/>
      <w:lvlJc w:val="left"/>
      <w:pPr>
        <w:ind w:left="1127" w:hanging="174"/>
      </w:pPr>
      <w:rPr>
        <w:rFonts w:hint="default"/>
        <w:lang w:val="uk-UA" w:eastAsia="en-US" w:bidi="ar-SA"/>
      </w:rPr>
    </w:lvl>
    <w:lvl w:ilvl="5" w:tplc="18D28C5A">
      <w:numFmt w:val="bullet"/>
      <w:lvlText w:val="•"/>
      <w:lvlJc w:val="left"/>
      <w:pPr>
        <w:ind w:left="1349" w:hanging="174"/>
      </w:pPr>
      <w:rPr>
        <w:rFonts w:hint="default"/>
        <w:lang w:val="uk-UA" w:eastAsia="en-US" w:bidi="ar-SA"/>
      </w:rPr>
    </w:lvl>
    <w:lvl w:ilvl="6" w:tplc="DDF6BA1C">
      <w:numFmt w:val="bullet"/>
      <w:lvlText w:val="•"/>
      <w:lvlJc w:val="left"/>
      <w:pPr>
        <w:ind w:left="1571" w:hanging="174"/>
      </w:pPr>
      <w:rPr>
        <w:rFonts w:hint="default"/>
        <w:lang w:val="uk-UA" w:eastAsia="en-US" w:bidi="ar-SA"/>
      </w:rPr>
    </w:lvl>
    <w:lvl w:ilvl="7" w:tplc="769CB116">
      <w:numFmt w:val="bullet"/>
      <w:lvlText w:val="•"/>
      <w:lvlJc w:val="left"/>
      <w:pPr>
        <w:ind w:left="1793" w:hanging="174"/>
      </w:pPr>
      <w:rPr>
        <w:rFonts w:hint="default"/>
        <w:lang w:val="uk-UA" w:eastAsia="en-US" w:bidi="ar-SA"/>
      </w:rPr>
    </w:lvl>
    <w:lvl w:ilvl="8" w:tplc="321A71CA">
      <w:numFmt w:val="bullet"/>
      <w:lvlText w:val="•"/>
      <w:lvlJc w:val="left"/>
      <w:pPr>
        <w:ind w:left="2015" w:hanging="174"/>
      </w:pPr>
      <w:rPr>
        <w:rFonts w:hint="default"/>
        <w:lang w:val="uk-UA" w:eastAsia="en-US" w:bidi="ar-SA"/>
      </w:rPr>
    </w:lvl>
  </w:abstractNum>
  <w:abstractNum w:abstractNumId="30">
    <w:nsid w:val="77233C21"/>
    <w:multiLevelType w:val="hybridMultilevel"/>
    <w:tmpl w:val="0AB0691C"/>
    <w:lvl w:ilvl="0" w:tplc="EEB4F788">
      <w:start w:val="1"/>
      <w:numFmt w:val="decimal"/>
      <w:lvlText w:val="%1."/>
      <w:lvlJc w:val="left"/>
      <w:pPr>
        <w:ind w:left="250" w:hanging="195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8"/>
        <w:szCs w:val="18"/>
        <w:lang w:val="uk-UA" w:eastAsia="en-US" w:bidi="ar-SA"/>
      </w:rPr>
    </w:lvl>
    <w:lvl w:ilvl="1" w:tplc="CF86F0C0">
      <w:numFmt w:val="bullet"/>
      <w:lvlText w:val="•"/>
      <w:lvlJc w:val="left"/>
      <w:pPr>
        <w:ind w:left="531" w:hanging="195"/>
      </w:pPr>
      <w:rPr>
        <w:rFonts w:hint="default"/>
        <w:lang w:val="uk-UA" w:eastAsia="en-US" w:bidi="ar-SA"/>
      </w:rPr>
    </w:lvl>
    <w:lvl w:ilvl="2" w:tplc="840E86D0">
      <w:numFmt w:val="bullet"/>
      <w:lvlText w:val="•"/>
      <w:lvlJc w:val="left"/>
      <w:pPr>
        <w:ind w:left="802" w:hanging="195"/>
      </w:pPr>
      <w:rPr>
        <w:rFonts w:hint="default"/>
        <w:lang w:val="uk-UA" w:eastAsia="en-US" w:bidi="ar-SA"/>
      </w:rPr>
    </w:lvl>
    <w:lvl w:ilvl="3" w:tplc="6E064DB6">
      <w:numFmt w:val="bullet"/>
      <w:lvlText w:val="•"/>
      <w:lvlJc w:val="left"/>
      <w:pPr>
        <w:ind w:left="1073" w:hanging="195"/>
      </w:pPr>
      <w:rPr>
        <w:rFonts w:hint="default"/>
        <w:lang w:val="uk-UA" w:eastAsia="en-US" w:bidi="ar-SA"/>
      </w:rPr>
    </w:lvl>
    <w:lvl w:ilvl="4" w:tplc="B4DA8184">
      <w:numFmt w:val="bullet"/>
      <w:lvlText w:val="•"/>
      <w:lvlJc w:val="left"/>
      <w:pPr>
        <w:ind w:left="1344" w:hanging="195"/>
      </w:pPr>
      <w:rPr>
        <w:rFonts w:hint="default"/>
        <w:lang w:val="uk-UA" w:eastAsia="en-US" w:bidi="ar-SA"/>
      </w:rPr>
    </w:lvl>
    <w:lvl w:ilvl="5" w:tplc="2032A78A">
      <w:numFmt w:val="bullet"/>
      <w:lvlText w:val="•"/>
      <w:lvlJc w:val="left"/>
      <w:pPr>
        <w:ind w:left="1616" w:hanging="195"/>
      </w:pPr>
      <w:rPr>
        <w:rFonts w:hint="default"/>
        <w:lang w:val="uk-UA" w:eastAsia="en-US" w:bidi="ar-SA"/>
      </w:rPr>
    </w:lvl>
    <w:lvl w:ilvl="6" w:tplc="F36AE3F2">
      <w:numFmt w:val="bullet"/>
      <w:lvlText w:val="•"/>
      <w:lvlJc w:val="left"/>
      <w:pPr>
        <w:ind w:left="1887" w:hanging="195"/>
      </w:pPr>
      <w:rPr>
        <w:rFonts w:hint="default"/>
        <w:lang w:val="uk-UA" w:eastAsia="en-US" w:bidi="ar-SA"/>
      </w:rPr>
    </w:lvl>
    <w:lvl w:ilvl="7" w:tplc="69AEA8EC">
      <w:numFmt w:val="bullet"/>
      <w:lvlText w:val="•"/>
      <w:lvlJc w:val="left"/>
      <w:pPr>
        <w:ind w:left="2158" w:hanging="195"/>
      </w:pPr>
      <w:rPr>
        <w:rFonts w:hint="default"/>
        <w:lang w:val="uk-UA" w:eastAsia="en-US" w:bidi="ar-SA"/>
      </w:rPr>
    </w:lvl>
    <w:lvl w:ilvl="8" w:tplc="FF54DF72">
      <w:numFmt w:val="bullet"/>
      <w:lvlText w:val="•"/>
      <w:lvlJc w:val="left"/>
      <w:pPr>
        <w:ind w:left="2429" w:hanging="195"/>
      </w:pPr>
      <w:rPr>
        <w:rFonts w:hint="default"/>
        <w:lang w:val="uk-UA" w:eastAsia="en-US" w:bidi="ar-SA"/>
      </w:rPr>
    </w:lvl>
  </w:abstractNum>
  <w:abstractNum w:abstractNumId="31">
    <w:nsid w:val="7CF106FA"/>
    <w:multiLevelType w:val="hybridMultilevel"/>
    <w:tmpl w:val="95AA27C4"/>
    <w:lvl w:ilvl="0" w:tplc="E7CE6998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8A2A0668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432438DA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687852E8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F7E0D418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287C89D8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9A4CDF36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CC78D52C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92CAC962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31"/>
  </w:num>
  <w:num w:numId="5">
    <w:abstractNumId w:val="9"/>
  </w:num>
  <w:num w:numId="6">
    <w:abstractNumId w:val="14"/>
  </w:num>
  <w:num w:numId="7">
    <w:abstractNumId w:val="21"/>
  </w:num>
  <w:num w:numId="8">
    <w:abstractNumId w:val="27"/>
  </w:num>
  <w:num w:numId="9">
    <w:abstractNumId w:val="30"/>
  </w:num>
  <w:num w:numId="10">
    <w:abstractNumId w:val="24"/>
  </w:num>
  <w:num w:numId="11">
    <w:abstractNumId w:val="19"/>
  </w:num>
  <w:num w:numId="12">
    <w:abstractNumId w:val="17"/>
  </w:num>
  <w:num w:numId="13">
    <w:abstractNumId w:val="29"/>
  </w:num>
  <w:num w:numId="14">
    <w:abstractNumId w:val="26"/>
  </w:num>
  <w:num w:numId="15">
    <w:abstractNumId w:val="11"/>
  </w:num>
  <w:num w:numId="16">
    <w:abstractNumId w:val="5"/>
  </w:num>
  <w:num w:numId="17">
    <w:abstractNumId w:val="2"/>
  </w:num>
  <w:num w:numId="18">
    <w:abstractNumId w:val="13"/>
  </w:num>
  <w:num w:numId="19">
    <w:abstractNumId w:val="4"/>
  </w:num>
  <w:num w:numId="20">
    <w:abstractNumId w:val="20"/>
  </w:num>
  <w:num w:numId="21">
    <w:abstractNumId w:val="12"/>
  </w:num>
  <w:num w:numId="22">
    <w:abstractNumId w:val="23"/>
  </w:num>
  <w:num w:numId="23">
    <w:abstractNumId w:val="25"/>
  </w:num>
  <w:num w:numId="24">
    <w:abstractNumId w:val="16"/>
  </w:num>
  <w:num w:numId="25">
    <w:abstractNumId w:val="10"/>
  </w:num>
  <w:num w:numId="26">
    <w:abstractNumId w:val="7"/>
  </w:num>
  <w:num w:numId="27">
    <w:abstractNumId w:val="15"/>
  </w:num>
  <w:num w:numId="28">
    <w:abstractNumId w:val="1"/>
  </w:num>
  <w:num w:numId="29">
    <w:abstractNumId w:val="8"/>
  </w:num>
  <w:num w:numId="30">
    <w:abstractNumId w:val="18"/>
  </w:num>
  <w:num w:numId="31">
    <w:abstractNumId w:val="22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E"/>
    <w:rsid w:val="00263DE7"/>
    <w:rsid w:val="007E049E"/>
    <w:rsid w:val="008C61F6"/>
    <w:rsid w:val="00A0545B"/>
    <w:rsid w:val="00E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E049E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7E049E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7E049E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7E049E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7E049E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7E049E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7E049E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7E049E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049E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E049E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E049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7E049E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7E049E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7E049E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7E049E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7E049E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7E0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E049E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7E049E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7E049E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7E049E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7E049E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7E049E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7E049E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7E049E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7E049E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7E049E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E049E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7E049E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E049E"/>
  </w:style>
  <w:style w:type="paragraph" w:styleId="a6">
    <w:name w:val="Balloon Text"/>
    <w:basedOn w:val="a"/>
    <w:link w:val="a7"/>
    <w:uiPriority w:val="99"/>
    <w:semiHidden/>
    <w:unhideWhenUsed/>
    <w:rsid w:val="007E0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49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7E04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049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E04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049E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E049E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7E049E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7E049E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7E049E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7E049E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7E049E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7E049E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7E049E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049E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E049E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E049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7E049E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7E049E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7E049E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7E049E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7E049E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7E0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E049E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7E049E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7E049E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7E049E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7E049E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7E049E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7E049E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7E049E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7E049E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7E049E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E049E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7E049E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E049E"/>
  </w:style>
  <w:style w:type="paragraph" w:styleId="a6">
    <w:name w:val="Balloon Text"/>
    <w:basedOn w:val="a"/>
    <w:link w:val="a7"/>
    <w:uiPriority w:val="99"/>
    <w:semiHidden/>
    <w:unhideWhenUsed/>
    <w:rsid w:val="007E0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49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7E04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049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E04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049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2023-04-09T14:29:00Z</dcterms:created>
  <dcterms:modified xsi:type="dcterms:W3CDTF">2023-11-01T09:32:00Z</dcterms:modified>
</cp:coreProperties>
</file>