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BB" w:rsidRDefault="00DD720B">
      <w:pPr>
        <w:rPr>
          <w:lang w:val="uk-UA"/>
        </w:rPr>
      </w:pPr>
      <w:r>
        <w:rPr>
          <w:lang w:val="uk-UA"/>
        </w:rPr>
        <w:t>ПРОБЛЕМА МОТИВАЦІЇ ПОВЕДІНКИ ТА ДІЯЛЬНОСТІ ЛЮДИНИ</w:t>
      </w:r>
    </w:p>
    <w:p w:rsidR="0091257F" w:rsidRDefault="0091257F">
      <w:pPr>
        <w:rPr>
          <w:lang w:val="uk-UA"/>
        </w:rPr>
      </w:pPr>
      <w:r>
        <w:rPr>
          <w:lang w:val="uk-UA"/>
        </w:rPr>
        <w:t>ТЕМА</w:t>
      </w:r>
      <w:r w:rsidR="0025173B">
        <w:rPr>
          <w:lang w:val="uk-UA"/>
        </w:rPr>
        <w:t xml:space="preserve"> 2</w:t>
      </w:r>
      <w:bookmarkStart w:id="0" w:name="_GoBack"/>
      <w:bookmarkEnd w:id="0"/>
      <w:r>
        <w:rPr>
          <w:lang w:val="uk-UA"/>
        </w:rPr>
        <w:t>:</w:t>
      </w:r>
      <w:r w:rsidRPr="0091257F">
        <w:rPr>
          <w:lang w:val="uk-UA"/>
        </w:rPr>
        <w:t xml:space="preserve"> </w:t>
      </w:r>
      <w:r>
        <w:rPr>
          <w:lang w:val="uk-UA"/>
        </w:rPr>
        <w:t>ПРОБЛЕМА МОТИВАЦІЇ</w:t>
      </w:r>
    </w:p>
    <w:p w:rsidR="00DD720B" w:rsidRPr="00DD720B" w:rsidRDefault="00DD720B" w:rsidP="00DD720B">
      <w:pPr>
        <w:rPr>
          <w:lang w:val="uk-UA"/>
        </w:rPr>
      </w:pPr>
      <w:r w:rsidRPr="00DD720B">
        <w:rPr>
          <w:lang w:val="uk-UA"/>
        </w:rPr>
        <w:t>Поняття мотивація в психології використовують у двох значеннях:</w:t>
      </w:r>
    </w:p>
    <w:p w:rsidR="00DD720B" w:rsidRPr="00DD720B" w:rsidRDefault="00DD720B" w:rsidP="00DD720B">
      <w:pPr>
        <w:rPr>
          <w:lang w:val="uk-UA"/>
        </w:rPr>
      </w:pPr>
    </w:p>
    <w:p w:rsidR="00DD720B" w:rsidRPr="00DD720B" w:rsidRDefault="00DD720B" w:rsidP="00DD720B">
      <w:pPr>
        <w:rPr>
          <w:lang w:val="uk-UA"/>
        </w:rPr>
      </w:pPr>
      <w:r w:rsidRPr="00DD720B">
        <w:rPr>
          <w:lang w:val="uk-UA"/>
        </w:rPr>
        <w:t>• як систему факторів, що обумовлюють поведінку (цілі, інтереси, потреби, мотиви, наміри);</w:t>
      </w:r>
    </w:p>
    <w:p w:rsidR="00DD720B" w:rsidRPr="00DD720B" w:rsidRDefault="00DD720B" w:rsidP="00DD720B">
      <w:pPr>
        <w:rPr>
          <w:lang w:val="uk-UA"/>
        </w:rPr>
      </w:pPr>
    </w:p>
    <w:p w:rsidR="00DD720B" w:rsidRPr="00DD720B" w:rsidRDefault="00DD720B" w:rsidP="00DD720B">
      <w:pPr>
        <w:rPr>
          <w:lang w:val="uk-UA"/>
        </w:rPr>
      </w:pPr>
      <w:r w:rsidRPr="00DD720B">
        <w:rPr>
          <w:lang w:val="uk-UA"/>
        </w:rPr>
        <w:t>• як характеристику процесу, що підтримує поведінкову активність.</w:t>
      </w:r>
    </w:p>
    <w:p w:rsidR="00DD720B" w:rsidRPr="00DD720B" w:rsidRDefault="00DD720B" w:rsidP="00DD720B">
      <w:pPr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Між спрямованістю і мотивами існує суттєва розбіжність. На основі потреб формуються мотиви - усвідомлені спонукання людини до діяльності або поведінки. Мотиви тісно пов´язані з потребами і навпаки. Їх зв´язок виявляється в тому, що потреби реалізуються в поведінці і діяльності. Мотивами можуть виступати і потреби, і інтереси, і прагнення, і бажання, і почуття, і думки. Сукупність мотивів поведінки і діяльності розглядається як мотиваційна сфера особистості. У цілому ця сфера є динамічною й змінюється в залежності від багатьох обставин. Проте, ядром мотиваційної сфери, її «стрижнем» виступають відносно стійкі й домінуючі мотиви (саме в них першочергово виявляється спрямованість особистості).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Будь-яка потреба є суб´єктивною й знаходиться на емоційному рівні в оперативній пам´яті. Мотив є свідомим, підпорядкованим певній цілі. Мотив зберігається в довгостроковій пам´яті людини. Здійснюючи однакові за формою вчинки, люди можуть керуватися різними, а іноді навіть суперечними мотивами.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Розрізняють три групи мотивів: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1) прості, до яких відносять потяги, бажання, хотіння;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lastRenderedPageBreak/>
        <w:t>2) складні, до яких відносять інтереси, схильності, ідеали;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3) випадкові, до яких відносять почуття, звички й афекти.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Серед простих мотивів насамперед виділяють потяг, або неусвідомлену потребу людини.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Коли людина усвідомлює свої потреби, але вони ще не виступають як сильне спонукання до дії, говорять про бажання. Бажання - це недостатньо сильний мотив.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Хотіння - це активний мотив, що спонукує до дії.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Інтерес - це спрямованість особистості на певний предмет, явище. В інтересах більш за все виражається пізнавальна потреба людини. Наявність інтересів виступає сприятливою передумовою діяльності, навчання.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Схильність - це спрямованість не тільки на предмет, але й на саму діяльність.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Більш високим і за змістом, і за силою спонукальних мотивів є ідеал. Ідеал - це вища форма мотивації, що виражає основні напрями особистих прагнень людини. Ідеалом може бути норма поведінки (мужність, витривалість, принциповість, конкретна особистість у цілому, літературний герой і, навіть, окрема ідея). Ідеал не завжди усвідомлюється, але він існує (в «психологічному підпіллі»). Проте рівняння на ідеал -усвідомлене.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Як мотиви можуть виступати і звички. Завдяки звичкам людина поводить себе певним чином.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lastRenderedPageBreak/>
        <w:t>Кожен період життя людини, кожен її більш-менш значний «крок» у системі суспільних відносин приводить і до зміни її мотиваційної сфери. У процесі розвитку особистості відбувається перетворення одних мотивів на інші чи стримування одних іншими; на базі одних мотивів формуються інші, виникають протиріччя між різними мотивами, змінюється співвідношення домінуючих і підпорядкованих мотивів.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Мотиваційну сферу людини можна оцінювати за розвиненістю, гнучкістю, структурністю. Чим більше різноманітних потреб, мотивів, цілей в людини, тим більш розвинена її мотиваційна сфера. Чим різноманітніше способи задоволення потреб, тим гнучкіше мотивація.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Таким чином, зміст мотивів є найбільш істотною характеристикою спрямованості особистості та рівня її вихованості. Мотив - це упредметнена потреба.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Оскільки особистість є членом суспільства, в аналізі потреб як основи мотивів треба виходити не з абстрактного уявлення про неї, а з того, як конкретний індивід включений у систему суспільних відносин і яким чином ця система відбивається в його індивідуальній свідомості.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Мотиваційна сфера є складним утворенням. Мотиви розрізняються не тільки за змістом, але й за рівнем усвідомленості, стійкості. Спрямованість особистості є результатом виникнення стійко домінуючих мотивів поведінки, а також інших особливостей особистості, що допомагають чи заважають реалізувати мотиви.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b/>
          <w:lang w:val="uk-UA"/>
        </w:rPr>
      </w:pPr>
      <w:r>
        <w:rPr>
          <w:lang w:val="uk-UA"/>
        </w:rPr>
        <w:t xml:space="preserve"> </w:t>
      </w:r>
      <w:r w:rsidRPr="00DD720B">
        <w:rPr>
          <w:b/>
          <w:lang w:val="uk-UA"/>
        </w:rPr>
        <w:t xml:space="preserve">Підготувати </w:t>
      </w:r>
      <w:r w:rsidR="00C96ECF">
        <w:rPr>
          <w:b/>
          <w:lang w:val="uk-UA"/>
        </w:rPr>
        <w:t xml:space="preserve">реферат </w:t>
      </w:r>
      <w:r w:rsidRPr="00DD720B">
        <w:rPr>
          <w:b/>
          <w:lang w:val="uk-UA"/>
        </w:rPr>
        <w:t>на одну із запропонованих тем: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·        Стадії мотиваційного процесу.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lastRenderedPageBreak/>
        <w:t xml:space="preserve">·        Поняття </w:t>
      </w:r>
      <w:proofErr w:type="spellStart"/>
      <w:r w:rsidRPr="00DD720B">
        <w:rPr>
          <w:lang w:val="uk-UA"/>
        </w:rPr>
        <w:t>внутрішньоорганізованої</w:t>
      </w:r>
      <w:proofErr w:type="spellEnd"/>
      <w:r w:rsidRPr="00DD720B">
        <w:rPr>
          <w:lang w:val="uk-UA"/>
        </w:rPr>
        <w:t xml:space="preserve"> мотивації.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 xml:space="preserve">·        </w:t>
      </w:r>
      <w:proofErr w:type="spellStart"/>
      <w:r w:rsidRPr="00DD720B">
        <w:rPr>
          <w:lang w:val="uk-UA"/>
        </w:rPr>
        <w:t>Зовнішьоорганізована</w:t>
      </w:r>
      <w:proofErr w:type="spellEnd"/>
      <w:r w:rsidRPr="00DD720B">
        <w:rPr>
          <w:lang w:val="uk-UA"/>
        </w:rPr>
        <w:t xml:space="preserve"> мотивація.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·        Імперативні прямі форми організації мотиваційного процесу.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·        Індивідуальні особливості мотивації.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·        Межі та структура мотиву.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P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·        Мотивування та його психологічні механізми.</w:t>
      </w:r>
    </w:p>
    <w:p w:rsidR="00DD720B" w:rsidRPr="00DD720B" w:rsidRDefault="00DD720B" w:rsidP="003F04EF">
      <w:pPr>
        <w:jc w:val="both"/>
        <w:rPr>
          <w:lang w:val="uk-UA"/>
        </w:rPr>
      </w:pPr>
    </w:p>
    <w:p w:rsidR="00DD720B" w:rsidRDefault="00DD720B" w:rsidP="003F04EF">
      <w:pPr>
        <w:jc w:val="both"/>
        <w:rPr>
          <w:lang w:val="uk-UA"/>
        </w:rPr>
      </w:pPr>
      <w:r w:rsidRPr="00DD720B">
        <w:rPr>
          <w:lang w:val="uk-UA"/>
        </w:rPr>
        <w:t>·         Класифікація мотиву.</w:t>
      </w:r>
    </w:p>
    <w:p w:rsidR="00C96ECF" w:rsidRDefault="00C96ECF" w:rsidP="003F04EF">
      <w:pPr>
        <w:jc w:val="both"/>
        <w:rPr>
          <w:lang w:val="uk-UA"/>
        </w:rPr>
      </w:pPr>
      <w:r>
        <w:rPr>
          <w:lang w:val="uk-UA"/>
        </w:rPr>
        <w:t>ЛІТЕРАТУРА:</w:t>
      </w:r>
    </w:p>
    <w:p w:rsidR="00C96ECF" w:rsidRDefault="00C96ECF" w:rsidP="003F04EF">
      <w:pPr>
        <w:jc w:val="both"/>
        <w:rPr>
          <w:lang w:val="uk-UA"/>
        </w:rPr>
      </w:pPr>
      <w:r>
        <w:rPr>
          <w:lang w:val="uk-UA"/>
        </w:rPr>
        <w:t>Основна</w:t>
      </w:r>
    </w:p>
    <w:p w:rsidR="00C96ECF" w:rsidRDefault="00C96ECF" w:rsidP="00263E4F">
      <w:pPr>
        <w:jc w:val="both"/>
        <w:rPr>
          <w:lang w:val="uk-UA"/>
        </w:rPr>
      </w:pPr>
      <w:r>
        <w:rPr>
          <w:lang w:val="uk-UA"/>
        </w:rPr>
        <w:t>1.</w:t>
      </w:r>
      <w:r w:rsidR="00263E4F" w:rsidRPr="00D603E7">
        <w:rPr>
          <w:lang w:val="uk-UA"/>
        </w:rPr>
        <w:t xml:space="preserve"> </w:t>
      </w:r>
      <w:proofErr w:type="spellStart"/>
      <w:r w:rsidR="00263E4F" w:rsidRPr="00263E4F">
        <w:rPr>
          <w:lang w:val="uk-UA"/>
        </w:rPr>
        <w:t>Іллін</w:t>
      </w:r>
      <w:proofErr w:type="spellEnd"/>
      <w:r w:rsidR="00263E4F" w:rsidRPr="00263E4F">
        <w:rPr>
          <w:lang w:val="uk-UA"/>
        </w:rPr>
        <w:t xml:space="preserve"> Є. П. Мотивація і мотиви / Є. П. </w:t>
      </w:r>
      <w:proofErr w:type="spellStart"/>
      <w:r w:rsidR="00263E4F" w:rsidRPr="00263E4F">
        <w:rPr>
          <w:lang w:val="uk-UA"/>
        </w:rPr>
        <w:t>Ілл</w:t>
      </w:r>
      <w:r w:rsidR="00263E4F">
        <w:rPr>
          <w:lang w:val="uk-UA"/>
        </w:rPr>
        <w:t>ін</w:t>
      </w:r>
      <w:proofErr w:type="spellEnd"/>
      <w:r w:rsidR="00263E4F">
        <w:rPr>
          <w:lang w:val="uk-UA"/>
        </w:rPr>
        <w:t>; перед</w:t>
      </w:r>
      <w:r w:rsidR="00263E4F" w:rsidRPr="00263E4F">
        <w:rPr>
          <w:lang w:val="uk-UA"/>
        </w:rPr>
        <w:t>мова</w:t>
      </w:r>
      <w:r w:rsidR="00263E4F">
        <w:rPr>
          <w:lang w:val="uk-UA"/>
        </w:rPr>
        <w:t xml:space="preserve"> </w:t>
      </w:r>
      <w:r w:rsidR="00263E4F" w:rsidRPr="00263E4F">
        <w:rPr>
          <w:lang w:val="uk-UA"/>
        </w:rPr>
        <w:t xml:space="preserve">та примітки Т. В. </w:t>
      </w:r>
      <w:proofErr w:type="spellStart"/>
      <w:r w:rsidR="00263E4F" w:rsidRPr="00263E4F">
        <w:rPr>
          <w:lang w:val="uk-UA"/>
        </w:rPr>
        <w:t>Тадеєвої.—</w:t>
      </w:r>
      <w:proofErr w:type="spellEnd"/>
      <w:r w:rsidR="00263E4F" w:rsidRPr="00263E4F">
        <w:rPr>
          <w:lang w:val="uk-UA"/>
        </w:rPr>
        <w:t xml:space="preserve"> Тернопіль: Навчальна книга – Богдан,2013. — 512 с. — (Сходи психології).</w:t>
      </w:r>
    </w:p>
    <w:p w:rsidR="00C96ECF" w:rsidRDefault="00C96ECF" w:rsidP="003F04EF">
      <w:pPr>
        <w:jc w:val="both"/>
        <w:rPr>
          <w:lang w:val="uk-UA"/>
        </w:rPr>
      </w:pPr>
      <w:r>
        <w:rPr>
          <w:lang w:val="uk-UA"/>
        </w:rPr>
        <w:t>3.</w:t>
      </w:r>
      <w:r w:rsidR="00D603E7">
        <w:rPr>
          <w:lang w:val="uk-UA"/>
        </w:rPr>
        <w:t xml:space="preserve">Мотивація і поведінка людини </w:t>
      </w:r>
      <w:r w:rsidR="00D603E7" w:rsidRPr="00D603E7">
        <w:rPr>
          <w:lang w:val="uk-UA"/>
        </w:rPr>
        <w:t>https://ukrreferat.com/chapters/psihologiya/motivatsiya-i-povedinka-lyudini-referat.html</w:t>
      </w:r>
    </w:p>
    <w:p w:rsidR="00C96ECF" w:rsidRDefault="00C96ECF" w:rsidP="003F04EF">
      <w:pPr>
        <w:jc w:val="both"/>
        <w:rPr>
          <w:lang w:val="uk-UA"/>
        </w:rPr>
      </w:pPr>
      <w:r>
        <w:rPr>
          <w:lang w:val="uk-UA"/>
        </w:rPr>
        <w:t>Допоміжна</w:t>
      </w:r>
    </w:p>
    <w:p w:rsidR="00C96ECF" w:rsidRDefault="00C96ECF" w:rsidP="003F04EF">
      <w:pPr>
        <w:jc w:val="both"/>
        <w:rPr>
          <w:lang w:val="uk-UA"/>
        </w:rPr>
      </w:pPr>
      <w:r>
        <w:rPr>
          <w:lang w:val="uk-UA"/>
        </w:rPr>
        <w:t>2</w:t>
      </w:r>
      <w:r w:rsidR="00D603E7">
        <w:rPr>
          <w:lang w:val="uk-UA"/>
        </w:rPr>
        <w:t xml:space="preserve">.Мотивація </w:t>
      </w:r>
      <w:r w:rsidR="00F735A7" w:rsidRPr="00F735A7">
        <w:rPr>
          <w:lang w:val="uk-UA"/>
        </w:rPr>
        <w:t>http://studentam.net.ua/content/view/3329/97/</w:t>
      </w:r>
    </w:p>
    <w:sectPr w:rsidR="00C9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0B"/>
    <w:rsid w:val="00140F08"/>
    <w:rsid w:val="0025173B"/>
    <w:rsid w:val="00263E4F"/>
    <w:rsid w:val="003F04EF"/>
    <w:rsid w:val="00893B4D"/>
    <w:rsid w:val="0091257F"/>
    <w:rsid w:val="009E4EE7"/>
    <w:rsid w:val="00C85DBB"/>
    <w:rsid w:val="00C96ECF"/>
    <w:rsid w:val="00D603E7"/>
    <w:rsid w:val="00DD720B"/>
    <w:rsid w:val="00F735A7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2023-09-11T16:14:00Z</dcterms:created>
  <dcterms:modified xsi:type="dcterms:W3CDTF">2023-11-03T20:06:00Z</dcterms:modified>
</cp:coreProperties>
</file>