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E2" w:rsidRPr="00590307" w:rsidRDefault="00075549" w:rsidP="002F0E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Тема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val="uk-UA" w:eastAsia="ru-RU"/>
        </w:rPr>
        <w:t>Кредит у ринковій економіці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  </w:t>
      </w:r>
    </w:p>
    <w:p w:rsidR="00704AE2" w:rsidRPr="00590307" w:rsidRDefault="001B6372" w:rsidP="0020208D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Навчальна м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ета: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визначення особливостей кредиту як са</w:t>
      </w:r>
      <w:r w:rsidR="00075549">
        <w:rPr>
          <w:rFonts w:ascii="Times New Roman" w:eastAsia="Times New Roman" w:hAnsi="Times New Roman" w:cs="Times New Roman"/>
          <w:lang w:val="uk-UA" w:eastAsia="ru-RU"/>
        </w:rPr>
        <w:t>мостійної економічної категорії в умовах ринку.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План:</w:t>
      </w:r>
    </w:p>
    <w:p w:rsidR="00704AE2" w:rsidRPr="00590307" w:rsidRDefault="00704AE2" w:rsidP="00CA2CF0">
      <w:pPr>
        <w:numPr>
          <w:ilvl w:val="6"/>
          <w:numId w:val="22"/>
        </w:numPr>
        <w:tabs>
          <w:tab w:val="clear" w:pos="25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Необхідність та передумови виникнення кредиту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Pr="00590307" w:rsidRDefault="00704AE2" w:rsidP="00CA2CF0">
      <w:pPr>
        <w:numPr>
          <w:ilvl w:val="6"/>
          <w:numId w:val="22"/>
        </w:numPr>
        <w:tabs>
          <w:tab w:val="clear" w:pos="25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Суть кредиту, типи кредитних відносин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704AE2" w:rsidRDefault="00704AE2" w:rsidP="00CA2CF0">
      <w:pPr>
        <w:numPr>
          <w:ilvl w:val="6"/>
          <w:numId w:val="22"/>
        </w:numPr>
        <w:tabs>
          <w:tab w:val="clear" w:pos="25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Теорії кредиту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075549" w:rsidRPr="00075549" w:rsidRDefault="00075549" w:rsidP="00075549">
      <w:pPr>
        <w:numPr>
          <w:ilvl w:val="6"/>
          <w:numId w:val="22"/>
        </w:numPr>
        <w:tabs>
          <w:tab w:val="clear" w:pos="25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Форми і види кредиту.</w:t>
      </w:r>
    </w:p>
    <w:p w:rsidR="00075549" w:rsidRPr="00075549" w:rsidRDefault="00075549" w:rsidP="00075549">
      <w:pPr>
        <w:numPr>
          <w:ilvl w:val="6"/>
          <w:numId w:val="22"/>
        </w:numPr>
        <w:tabs>
          <w:tab w:val="clear" w:pos="25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Функції кредиту і принципи кредитування.</w:t>
      </w:r>
    </w:p>
    <w:p w:rsidR="00075549" w:rsidRPr="00075549" w:rsidRDefault="00075549" w:rsidP="00075549">
      <w:pPr>
        <w:numPr>
          <w:ilvl w:val="6"/>
          <w:numId w:val="22"/>
        </w:numPr>
        <w:tabs>
          <w:tab w:val="clear" w:pos="25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Суть позичкового відсотка.</w:t>
      </w:r>
    </w:p>
    <w:p w:rsidR="00075549" w:rsidRPr="00075549" w:rsidRDefault="00075549" w:rsidP="00075549">
      <w:pPr>
        <w:numPr>
          <w:ilvl w:val="6"/>
          <w:numId w:val="22"/>
        </w:numPr>
        <w:tabs>
          <w:tab w:val="clear" w:pos="25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Роль кредиту в умовах ринку.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1. Необхідність та передумови виникнення кредиту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 виникає безпосередньо з потреб виробництва, внаслідок розвитку процесів обміну товарами (рис. 1).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54211" cy="1751162"/>
            <wp:effectExtent l="19050" t="0" r="0" b="0"/>
            <wp:docPr id="66" name="Рисунок 6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69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72" w:rsidRPr="00590307" w:rsidRDefault="001B637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1 –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Механізм виникнення </w:t>
      </w:r>
    </w:p>
    <w:p w:rsidR="00704AE2" w:rsidRPr="00075549" w:rsidRDefault="00075549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економічних відносин кредиту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Конкретною економічною основою, на якій з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являються і розвиваються кредитні відносини,</w:t>
      </w:r>
      <w:r w:rsidR="001B6372" w:rsidRPr="00590307">
        <w:rPr>
          <w:rFonts w:ascii="Times New Roman" w:eastAsia="Times New Roman" w:hAnsi="Times New Roman" w:cs="Times New Roman"/>
          <w:lang w:val="uk-UA" w:eastAsia="ru-RU"/>
        </w:rPr>
        <w:t xml:space="preserve"> виступає кругооборот капіталу.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Кругооборот капіталу безперервний, але при цьому не виключаються коливання, приливи і відпливи коштів, коливання потреб у ресурсах і джерелах їх покриття.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На базі нерівномірності кругообороту й обороту капіталу виникають відносини, які усувають невідповідність між часом виробництва і часом обігу, вирішують відносне протиріччя між тимчасовим накопиченням коштів та необхідністю їх використання в народному господарстві. Таким відношенням і є кредит, який став невід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ємним атрибуто</w:t>
      </w:r>
      <w:r w:rsidR="001B6372" w:rsidRPr="00590307">
        <w:rPr>
          <w:rFonts w:ascii="Times New Roman" w:eastAsia="Times New Roman" w:hAnsi="Times New Roman" w:cs="Times New Roman"/>
          <w:lang w:val="uk-UA" w:eastAsia="ru-RU"/>
        </w:rPr>
        <w:t>м товарного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виробництва.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умовах ринкової економіки кредит набуває загального характеру. Необхідність кредиту тісно пов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язана з особливостями кругообороту індивідуальних капіталів. Ще більшою мірою кредит необхідний для становлення нових підприємств малого та середнього бізнесу, впровадження нової техніки та технологій.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2. Суть кредиту, типи кредитних відносин 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 точки зору економічної теорії,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кредит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специфічний вид економічних відносин між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єктами ринку з приводу перерозподілу вартості на засадах поверненості, строковості і платності, що ґрунтується на мобілізації і нагромадженні тимчасово вільних кошті</w:t>
      </w:r>
      <w:r w:rsidR="001B6372" w:rsidRPr="00590307">
        <w:rPr>
          <w:rFonts w:ascii="Times New Roman" w:eastAsia="Times New Roman" w:hAnsi="Times New Roman" w:cs="Times New Roman"/>
          <w:lang w:val="uk-UA" w:eastAsia="ru-RU"/>
        </w:rPr>
        <w:t>в і формування з них позикового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капіталу.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Рушійним мотивом такого перерозподілу є отримання додаткового доходу кожним із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єктів кредитних відносин.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З точки зору банківської практики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кредит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позичковий капітал банку у грошовій формі, що передається у тимчасове користування. Надання кредиту не є самоціллю, а закономірно поєднано з його поверненням. Поверненість кредиту – це його основа. Суть кредиту полягає в тому, що це рух вартості на засадах поверненості в інтересах реалізації суспільних потреб.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Характерні ознаки кредиту в ринковій економіці:</w:t>
      </w:r>
    </w:p>
    <w:p w:rsidR="00704AE2" w:rsidRPr="00590307" w:rsidRDefault="00704AE2" w:rsidP="00CA2CF0">
      <w:pPr>
        <w:numPr>
          <w:ilvl w:val="0"/>
          <w:numId w:val="35"/>
        </w:numPr>
        <w:tabs>
          <w:tab w:val="clear" w:pos="72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позичальниками, як правило, виступають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єкти господарювання, а кредиторами – банківські установи;</w:t>
      </w:r>
    </w:p>
    <w:p w:rsidR="00704AE2" w:rsidRPr="00590307" w:rsidRDefault="00704AE2" w:rsidP="00CA2CF0">
      <w:pPr>
        <w:numPr>
          <w:ilvl w:val="0"/>
          <w:numId w:val="35"/>
        </w:numPr>
        <w:tabs>
          <w:tab w:val="clear" w:pos="72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гроші, надані в позику, використовуються позичальником як капітал (на виробничі потреби);</w:t>
      </w:r>
    </w:p>
    <w:p w:rsidR="00704AE2" w:rsidRPr="00590307" w:rsidRDefault="00704AE2" w:rsidP="00CA2CF0">
      <w:pPr>
        <w:numPr>
          <w:ilvl w:val="0"/>
          <w:numId w:val="35"/>
        </w:numPr>
        <w:tabs>
          <w:tab w:val="clear" w:pos="72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джерелом позикового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відсотка</w:t>
      </w:r>
      <w:r w:rsidR="001B6372" w:rsidRPr="00590307">
        <w:rPr>
          <w:rFonts w:ascii="Times New Roman" w:eastAsia="Times New Roman" w:hAnsi="Times New Roman" w:cs="Times New Roman"/>
          <w:lang w:val="uk-UA" w:eastAsia="ru-RU"/>
        </w:rPr>
        <w:t xml:space="preserve"> є прибуток на позичені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кошти;</w:t>
      </w:r>
    </w:p>
    <w:p w:rsidR="00704AE2" w:rsidRPr="00590307" w:rsidRDefault="00704AE2" w:rsidP="00CA2CF0">
      <w:pPr>
        <w:numPr>
          <w:ilvl w:val="0"/>
          <w:numId w:val="35"/>
        </w:numPr>
        <w:tabs>
          <w:tab w:val="clear" w:pos="72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кредит використовується як механізм перерозподілу капіталів у суспільному </w:t>
      </w:r>
      <w:r w:rsidR="001B6372" w:rsidRPr="00590307">
        <w:rPr>
          <w:rFonts w:ascii="Times New Roman" w:eastAsia="Times New Roman" w:hAnsi="Times New Roman" w:cs="Times New Roman"/>
          <w:lang w:val="uk-UA" w:eastAsia="ru-RU"/>
        </w:rPr>
        <w:t>виробництві та для вирівнювання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н</w:t>
      </w:r>
      <w:r w:rsidR="001B6372" w:rsidRPr="00590307">
        <w:rPr>
          <w:rFonts w:ascii="Times New Roman" w:eastAsia="Times New Roman" w:hAnsi="Times New Roman" w:cs="Times New Roman"/>
          <w:lang w:val="uk-UA" w:eastAsia="ru-RU"/>
        </w:rPr>
        <w:t>орми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прибутку.</w:t>
      </w:r>
    </w:p>
    <w:p w:rsidR="00704AE2" w:rsidRPr="00590307" w:rsidRDefault="00704AE2" w:rsidP="001B637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єктом кредитних відносин в умовах ринкової економіки переважно виступають гроші, як загальний ресурс, за який можна придбати всі інші види ресурсів.</w:t>
      </w:r>
      <w:r w:rsidR="001B6372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єкти кредиту – це сторони, що беруть участь в кредитних відносинах.</w:t>
      </w:r>
    </w:p>
    <w:p w:rsidR="00704AE2" w:rsidRPr="00590307" w:rsidRDefault="00704AE2" w:rsidP="001B637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Кредитор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юридична особа, яка надає кредити іншим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єктам кредитних відносин (банки, фінансові організації).</w:t>
      </w:r>
      <w:r w:rsidR="001B6372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Позичальник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 кредитних відносин, який отримує у тимчасове користування кошти на умовах повернення, строковості і, як правило, з виплатою відсотків.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Розрізняють такі типи кредитних відносин: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банками і підприємствами;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банками і фінансовими організаціями;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банками і урядом;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банками;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підприємствами (без сплати %);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підприємствами і працівниками;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фінансовими організаціями;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державами;</w:t>
      </w:r>
    </w:p>
    <w:p w:rsidR="00704AE2" w:rsidRPr="00590307" w:rsidRDefault="00704AE2" w:rsidP="00CA2CF0">
      <w:pPr>
        <w:numPr>
          <w:ilvl w:val="0"/>
          <w:numId w:val="26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між державою та м</w:t>
      </w:r>
      <w:r w:rsidR="002F4550">
        <w:rPr>
          <w:rFonts w:ascii="Times New Roman" w:eastAsia="Times New Roman" w:hAnsi="Times New Roman" w:cs="Times New Roman"/>
          <w:lang w:val="uk-UA" w:eastAsia="ru-RU"/>
        </w:rPr>
        <w:t>іжнародними валютно-фінансовими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організаціями.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язок кредиту з іншими економічними категоріями зображено на рис. 2, особливості кредиту – на рис. 3.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05109" cy="1755186"/>
            <wp:effectExtent l="19050" t="0" r="4941" b="0"/>
            <wp:docPr id="67" name="Рисунок 67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17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372" w:rsidRPr="00590307" w:rsidRDefault="001B6372" w:rsidP="001B63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2 –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Зв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язок кредиту </w:t>
      </w:r>
    </w:p>
    <w:p w:rsidR="00704AE2" w:rsidRPr="00075549" w:rsidRDefault="00704AE2" w:rsidP="001B63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 іншими економічними категоріями</w:t>
      </w:r>
    </w:p>
    <w:p w:rsidR="00704AE2" w:rsidRPr="00590307" w:rsidRDefault="00704AE2" w:rsidP="001B637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947316" cy="5952227"/>
            <wp:effectExtent l="19050" t="0" r="0" b="0"/>
            <wp:docPr id="68" name="Рисунок 68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13" cy="595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E2" w:rsidRPr="00075549" w:rsidRDefault="001B637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3 –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Особливості </w:t>
      </w:r>
      <w:r w:rsidR="00075549">
        <w:rPr>
          <w:rFonts w:ascii="Times New Roman" w:eastAsia="Times New Roman" w:hAnsi="Times New Roman" w:cs="Times New Roman"/>
          <w:lang w:val="uk-UA" w:eastAsia="ru-RU"/>
        </w:rPr>
        <w:t>кредиту як економічної категорії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3. Теорії кредиту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E2701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Засновники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натуралістичної теорії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англійські економісти А. Сміт (1723-1790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роки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) і Д. Рікардо (1772-1823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роки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Основні постулати натуралістичної теорії кредиту:</w:t>
      </w:r>
    </w:p>
    <w:p w:rsidR="00704AE2" w:rsidRPr="00590307" w:rsidRDefault="00704AE2" w:rsidP="00CA2CF0">
      <w:pPr>
        <w:numPr>
          <w:ilvl w:val="0"/>
          <w:numId w:val="36"/>
        </w:numPr>
        <w:tabs>
          <w:tab w:val="clear" w:pos="720"/>
          <w:tab w:val="num" w:pos="-284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об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єктом кредиту 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є натуральні, тобто не грошові,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матеріальні цінності;</w:t>
      </w:r>
    </w:p>
    <w:p w:rsidR="00704AE2" w:rsidRPr="00590307" w:rsidRDefault="00704AE2" w:rsidP="00CA2CF0">
      <w:pPr>
        <w:numPr>
          <w:ilvl w:val="0"/>
          <w:numId w:val="36"/>
        </w:numPr>
        <w:tabs>
          <w:tab w:val="clear" w:pos="720"/>
          <w:tab w:val="num" w:pos="-284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 – це рух натуральних благ і тому ці блага є лише способом перерозподіл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у існуючих у даному суспільстві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цінностей;</w:t>
      </w:r>
    </w:p>
    <w:p w:rsidR="00704AE2" w:rsidRPr="00590307" w:rsidRDefault="00704AE2" w:rsidP="00CA2CF0">
      <w:pPr>
        <w:numPr>
          <w:ilvl w:val="0"/>
          <w:numId w:val="36"/>
        </w:numPr>
        <w:tabs>
          <w:tab w:val="clear" w:pos="720"/>
          <w:tab w:val="num" w:pos="-284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позиковий капітал ототожнюється з реальним капіталом;</w:t>
      </w:r>
    </w:p>
    <w:p w:rsidR="00704AE2" w:rsidRPr="00590307" w:rsidRDefault="00704AE2" w:rsidP="00CA2CF0">
      <w:pPr>
        <w:numPr>
          <w:ilvl w:val="0"/>
          <w:numId w:val="36"/>
        </w:numPr>
        <w:tabs>
          <w:tab w:val="clear" w:pos="720"/>
          <w:tab w:val="num" w:pos="-284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 виконує пасивну ро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ль, а банки – це скромні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посередники.</w:t>
      </w:r>
    </w:p>
    <w:p w:rsidR="00704AE2" w:rsidRPr="00590307" w:rsidRDefault="00704AE2" w:rsidP="00E2701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Представники натуралістичної теорії трактували кредит як засіб перерозподілу матеріальних цінностей у натуральній формі, не визнаючи ролі банків у створенні кредиту, участі кредиту в сприянні розширеного капіталістичного відтворення і, разом з тим, загостренні суперечностей відтворення.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Одночасно представники натуралістичної теорії обґрунтували ряд суттєвих положень щодо кредиту, а саме:</w:t>
      </w:r>
    </w:p>
    <w:p w:rsidR="00704AE2" w:rsidRPr="00590307" w:rsidRDefault="00704AE2" w:rsidP="00CA2CF0">
      <w:pPr>
        <w:numPr>
          <w:ilvl w:val="0"/>
          <w:numId w:val="37"/>
        </w:numPr>
        <w:tabs>
          <w:tab w:val="clear" w:pos="720"/>
          <w:tab w:val="num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 не створює реального капіталу;</w:t>
      </w:r>
    </w:p>
    <w:p w:rsidR="00704AE2" w:rsidRPr="00590307" w:rsidRDefault="00704AE2" w:rsidP="00CA2CF0">
      <w:pPr>
        <w:numPr>
          <w:ilvl w:val="0"/>
          <w:numId w:val="37"/>
        </w:numPr>
        <w:tabs>
          <w:tab w:val="clear" w:pos="720"/>
          <w:tab w:val="num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 залежить від виробництва (не перебільш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уючи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його ролі);</w:t>
      </w:r>
    </w:p>
    <w:p w:rsidR="00E27015" w:rsidRPr="00590307" w:rsidRDefault="00704AE2" w:rsidP="00CA2CF0">
      <w:pPr>
        <w:numPr>
          <w:ilvl w:val="0"/>
          <w:numId w:val="37"/>
        </w:numPr>
        <w:tabs>
          <w:tab w:val="clear" w:pos="720"/>
          <w:tab w:val="num" w:pos="-142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 залежить від пози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кового відсотка, від коливань і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динаміки прибутку.</w:t>
      </w:r>
    </w:p>
    <w:p w:rsidR="00704AE2" w:rsidRPr="00590307" w:rsidRDefault="00704AE2" w:rsidP="00E2701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Основні концепції </w:t>
      </w:r>
      <w:r w:rsidR="00E27015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капіталотворчої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теорії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були сформульовані англійським економістом 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Дж. Ло (1671-1729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роки</w:t>
      </w:r>
      <w:r w:rsidRPr="00590307">
        <w:rPr>
          <w:rFonts w:ascii="Times New Roman" w:eastAsia="Times New Roman" w:hAnsi="Times New Roman" w:cs="Times New Roman"/>
          <w:lang w:val="uk-UA" w:eastAsia="ru-RU"/>
        </w:rPr>
        <w:t>).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>Згідно з його поглядами, кредит займає становище, що незалежне від процесу відтворення і йому належить вирішальна роль у розвитку економіки. Кредит може створювати багатство і капітал, а банки є творцями капіталу, а не простими посередниками.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 Проте ідеї Дж. Ло не витримали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випробування практикою.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У міру розвитку кредитної си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стеми капіталу ідеї Дж. Ло в XX 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столітті розвинули західні економісти Й. Шумпетер, А. Ган, які вважали, що кредит може бути безмежним, а тому безмежні капітал і депозити, які він створює. На їх думку, інфляційний </w:t>
      </w: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кредит є рушійною си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лою відтворення та економічного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зростання.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Помилковість поглядів цих учених полягала у виправданні кредитної експансії та інфляції. Криза 1929-1933 років розвінчала капіталотворчу теорію кредиту. Проте «раціональні зерна» теорії були використані Дж. Кейнсом і його послідовниками. Зокрема, були обгрунтовані принципи кредитного регулювання економіки через зниження норми позикового відсотка і відповідне розширення інвестицій, що призводить у кінцевому підсумку до збільшення виробничого і споживчого попиту, а відтак – до зменшення безробіття.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Послідовниками Кейнса виступали представники неокейнсіанської школи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 грошово-кредитного регулювання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(П. Семюелсон, Л. Лернет, Дж. Гелбрейт). В основу їх поглядів покладено ідею Кейнса про необхідність активного втручання держави в господарські процеси, у тому числі і за допомогою кредиту.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Капіталотворча теорія отримує дальший розвиток у теорії монетаризму (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М. Фрідмен, А. Берне, О. Файт). За цією теорією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основними інструментами регулювання економіки є зміни грошової маси і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відсоткових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ставок, що дає змогу застосовувати кредитну рестрикцію чи експансію.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075549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. Форми і види кредиту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E2701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товарній формі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кредиту виникають кредитні відносини між продавцями і покупцями, коли останні одержують товари чи послуги з від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строченням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платежу – комерційний кредит, продаж товарів і надання послуг населенню в кредит тощо.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грошовій формі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здійснюється рух переважної частини позикового фонду країни, тому й переважна більшість позик надається і погашається грошима.</w:t>
      </w:r>
    </w:p>
    <w:p w:rsidR="00704AE2" w:rsidRPr="00590307" w:rsidRDefault="0020208D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В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 xml:space="preserve">иділяють такі </w:t>
      </w:r>
      <w:r>
        <w:rPr>
          <w:rFonts w:ascii="Times New Roman" w:eastAsia="Times New Roman" w:hAnsi="Times New Roman" w:cs="Times New Roman"/>
          <w:lang w:val="uk-UA" w:eastAsia="ru-RU"/>
        </w:rPr>
        <w:t>тип</w:t>
      </w:r>
      <w:r w:rsidR="00E27015" w:rsidRPr="00590307">
        <w:rPr>
          <w:rFonts w:ascii="Times New Roman" w:eastAsia="Times New Roman" w:hAnsi="Times New Roman" w:cs="Times New Roman"/>
          <w:lang w:val="uk-UA" w:eastAsia="ru-RU"/>
        </w:rPr>
        <w:t>и 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кредиту (рис. 1):</w:t>
      </w:r>
    </w:p>
    <w:p w:rsidR="00704AE2" w:rsidRPr="00590307" w:rsidRDefault="00704AE2" w:rsidP="00E270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928259" cy="1575303"/>
            <wp:effectExtent l="19050" t="0" r="0" b="0"/>
            <wp:docPr id="69" name="Рисунок 69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879" cy="15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15" w:rsidRPr="00075549" w:rsidRDefault="00E27015" w:rsidP="0020208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1 – </w:t>
      </w:r>
      <w:r w:rsidR="00075549">
        <w:rPr>
          <w:rFonts w:ascii="Times New Roman" w:eastAsia="Times New Roman" w:hAnsi="Times New Roman" w:cs="Times New Roman"/>
          <w:lang w:val="uk-UA" w:eastAsia="ru-RU"/>
        </w:rPr>
        <w:t>Типологія кредиту</w:t>
      </w:r>
    </w:p>
    <w:p w:rsidR="00075549" w:rsidRDefault="00075549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Провідним видом кредиту в ринковій економіці є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банківський кредит </w:t>
      </w:r>
      <w:r w:rsidRPr="00590307">
        <w:rPr>
          <w:rFonts w:ascii="Times New Roman" w:eastAsia="Times New Roman" w:hAnsi="Times New Roman" w:cs="Times New Roman"/>
          <w:lang w:val="uk-UA" w:eastAsia="ru-RU"/>
        </w:rPr>
        <w:t>(рис. 2).</w:t>
      </w:r>
    </w:p>
    <w:p w:rsidR="00075549" w:rsidRPr="00590307" w:rsidRDefault="00075549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075549" w:rsidP="00AA4E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1" type="#_x0000_t32" style="position:absolute;left:0;text-align:left;margin-left:5.1pt;margin-top:2.5pt;width:0;height:260.8pt;z-index:251688960" o:connectortype="straight"/>
        </w:pict>
      </w:r>
      <w:r w:rsidR="00704AE2" w:rsidRPr="005903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306352" cy="3466532"/>
            <wp:effectExtent l="0" t="0" r="0" b="0"/>
            <wp:docPr id="70" name="Рисунок 70" descr="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00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523" cy="348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E2" w:rsidRPr="00075549" w:rsidRDefault="00AA4E5D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2 –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К</w:t>
      </w:r>
      <w:r w:rsidR="00075549">
        <w:rPr>
          <w:rFonts w:ascii="Times New Roman" w:eastAsia="Times New Roman" w:hAnsi="Times New Roman" w:cs="Times New Roman"/>
          <w:lang w:val="uk-UA" w:eastAsia="ru-RU"/>
        </w:rPr>
        <w:t>ласифікація банківського кредиту</w:t>
      </w:r>
    </w:p>
    <w:p w:rsidR="00704AE2" w:rsidRPr="00590307" w:rsidRDefault="00075549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lastRenderedPageBreak/>
        <w:t>5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. Функції кредиту </w:t>
      </w:r>
      <w:r w:rsidR="00B43D34" w:rsidRPr="00590307">
        <w:rPr>
          <w:rFonts w:ascii="Times New Roman" w:eastAsia="Times New Roman" w:hAnsi="Times New Roman" w:cs="Times New Roman"/>
          <w:b/>
          <w:lang w:val="uk-UA" w:eastAsia="ru-RU"/>
        </w:rPr>
        <w:t>і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 xml:space="preserve"> принципи кредиту</w:t>
      </w:r>
      <w:r w:rsidR="00B43D34" w:rsidRPr="00590307">
        <w:rPr>
          <w:rFonts w:ascii="Times New Roman" w:eastAsia="Times New Roman" w:hAnsi="Times New Roman" w:cs="Times New Roman"/>
          <w:b/>
          <w:lang w:val="uk-UA" w:eastAsia="ru-RU"/>
        </w:rPr>
        <w:t>вання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AA4E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Система банківського кредитування базується на використанні ряду базових принципів кредитування.</w:t>
      </w:r>
      <w:r w:rsidR="00AA4E5D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Принципи кредитування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визначальні правила поведінки банку і позичальника в процесі здійснення кредитних операцій.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Основні принципи банківського кредитування:</w:t>
      </w:r>
    </w:p>
    <w:p w:rsidR="00704AE2" w:rsidRPr="00590307" w:rsidRDefault="00704AE2" w:rsidP="00CA2CF0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цільовий характер кредитування передбачає вкладення запозичених коштів у конкретні господарські процеси;</w:t>
      </w:r>
    </w:p>
    <w:p w:rsidR="00704AE2" w:rsidRPr="00590307" w:rsidRDefault="00704AE2" w:rsidP="00CA2CF0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поверненість кредиту передбачає надання позики у тимчасове користування і повне повернення позичальником вартості основного боргу;</w:t>
      </w:r>
    </w:p>
    <w:p w:rsidR="00704AE2" w:rsidRPr="00590307" w:rsidRDefault="00704AE2" w:rsidP="00CA2CF0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строковість кредиту вимагає повернення позики в строки, передбачені кредитною угодою;</w:t>
      </w:r>
    </w:p>
    <w:p w:rsidR="00704AE2" w:rsidRPr="00590307" w:rsidRDefault="00704AE2" w:rsidP="00CA2CF0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платність кредиту полягає в тому, що за користування позикою клієнт сплачує банку додаткову с</w:t>
      </w:r>
      <w:r w:rsidR="00AA4E5D" w:rsidRPr="00590307">
        <w:rPr>
          <w:rFonts w:ascii="Times New Roman" w:eastAsia="Times New Roman" w:hAnsi="Times New Roman" w:cs="Times New Roman"/>
          <w:lang w:val="uk-UA" w:eastAsia="ru-RU"/>
        </w:rPr>
        <w:t>уму у вигляді 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відсотків</w:t>
      </w:r>
      <w:r w:rsidRPr="00590307">
        <w:rPr>
          <w:rFonts w:ascii="Times New Roman" w:eastAsia="Times New Roman" w:hAnsi="Times New Roman" w:cs="Times New Roman"/>
          <w:lang w:val="uk-UA" w:eastAsia="ru-RU"/>
        </w:rPr>
        <w:t>,</w:t>
      </w:r>
    </w:p>
    <w:p w:rsidR="00704AE2" w:rsidRPr="00590307" w:rsidRDefault="00704AE2" w:rsidP="00CA2CF0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забезпеченість кредиту полягає у відповідності між вартістю майна, що є заста</w:t>
      </w:r>
      <w:r w:rsidR="00AA4E5D" w:rsidRPr="00590307">
        <w:rPr>
          <w:rFonts w:ascii="Times New Roman" w:eastAsia="Times New Roman" w:hAnsi="Times New Roman" w:cs="Times New Roman"/>
          <w:lang w:val="uk-UA" w:eastAsia="ru-RU"/>
        </w:rPr>
        <w:t>вою позики, і заборгованістю за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позикою.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Функція кредиту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специфічний прояв суті кредиту, що відображає лише окремі її ознаки, які відрізняють кредит від інших, економічних категорій (рис. 3).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729552" cy="2216162"/>
            <wp:effectExtent l="0" t="0" r="0" b="0"/>
            <wp:docPr id="71" name="Рисунок 71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910" cy="2233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E2" w:rsidRPr="00590307" w:rsidRDefault="00AA4E5D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3 –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Функції кредиту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ab/>
      </w:r>
    </w:p>
    <w:p w:rsidR="00704AE2" w:rsidRPr="00590307" w:rsidRDefault="00075549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lastRenderedPageBreak/>
        <w:t>6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. Суть позичкового відсотка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AA4E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Позичковий відсоток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– це плата, яку отримує кредитор від позичальника за користування позиченими коштами; ціна кредиту.</w:t>
      </w:r>
      <w:r w:rsidR="00AA4E5D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В умовах ринкової економіки суть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відсотка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розглядається як ціна капіталу, взятого в кредит. Джерелом сплати позикового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відсотка</w:t>
      </w:r>
      <w:r w:rsidR="00AA4E5D" w:rsidRPr="00590307">
        <w:rPr>
          <w:rFonts w:ascii="Times New Roman" w:eastAsia="Times New Roman" w:hAnsi="Times New Roman" w:cs="Times New Roman"/>
          <w:lang w:val="uk-UA" w:eastAsia="ru-RU"/>
        </w:rPr>
        <w:t xml:space="preserve"> є прибуток, що його отримує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позичальник.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Показником, що кількісно характеризує плату за кредит, є норма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відсотка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або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відсоткова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ставка (рис. 4).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120544" cy="4321834"/>
            <wp:effectExtent l="19050" t="0" r="0" b="0"/>
            <wp:docPr id="72" name="Рисунок 72" descr="image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0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581" cy="4332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AE2" w:rsidRPr="00075549" w:rsidRDefault="00AA4E5D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4 – Чинники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вплив</w:t>
      </w:r>
      <w:r w:rsidRPr="00590307">
        <w:rPr>
          <w:rFonts w:ascii="Times New Roman" w:eastAsia="Times New Roman" w:hAnsi="Times New Roman" w:cs="Times New Roman"/>
          <w:lang w:val="uk-UA" w:eastAsia="ru-RU"/>
        </w:rPr>
        <w:t>у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на рівень позичкового відсотка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Проблема збереження позикового капіталу стає особливо актуальною в період інфляції, оскільки на момент повернення кредиту його реальна вартість значно нижча від тої, що була на момент надання (рис. 5).</w:t>
      </w:r>
    </w:p>
    <w:p w:rsidR="00704AE2" w:rsidRPr="00590307" w:rsidRDefault="00704AE2" w:rsidP="00AA4E5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519170" cy="1073785"/>
            <wp:effectExtent l="19050" t="0" r="5080" b="0"/>
            <wp:docPr id="73" name="Рисунок 73" descr="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0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5D" w:rsidRPr="00590307" w:rsidRDefault="00AA4E5D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075549" w:rsidRDefault="00AA4E5D" w:rsidP="001C6B6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Рисунок 5 – 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>Відсоткові ставки в період інфляції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04AE2" w:rsidRPr="00590307" w:rsidRDefault="00704AE2" w:rsidP="00AA4E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Базою для визначення ставок є грошово-кредитна політика держави та вплив на рівень ринкової ціни </w:t>
      </w:r>
      <w:r w:rsidR="00BC6B07" w:rsidRPr="00590307">
        <w:rPr>
          <w:rFonts w:ascii="Times New Roman" w:eastAsia="Times New Roman" w:hAnsi="Times New Roman" w:cs="Times New Roman"/>
          <w:lang w:val="uk-UA" w:eastAsia="ru-RU"/>
        </w:rPr>
        <w:t>відсотка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з боку центрального банку.</w:t>
      </w:r>
      <w:r w:rsidR="00AA4E5D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Види ставок за кредит:</w:t>
      </w:r>
    </w:p>
    <w:p w:rsidR="00704AE2" w:rsidRPr="00590307" w:rsidRDefault="00704AE2" w:rsidP="00CA2CF0">
      <w:pPr>
        <w:numPr>
          <w:ilvl w:val="0"/>
          <w:numId w:val="39"/>
        </w:numPr>
        <w:tabs>
          <w:tab w:val="clear" w:pos="24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фіксовані – виплати за ними незмінні протягом усього </w:t>
      </w:r>
      <w:r w:rsidR="00585011" w:rsidRPr="00590307">
        <w:rPr>
          <w:rFonts w:ascii="Times New Roman" w:eastAsia="Times New Roman" w:hAnsi="Times New Roman" w:cs="Times New Roman"/>
          <w:lang w:val="uk-UA" w:eastAsia="ru-RU"/>
        </w:rPr>
        <w:t>строку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користування кредитом;</w:t>
      </w:r>
    </w:p>
    <w:p w:rsidR="00704AE2" w:rsidRPr="00590307" w:rsidRDefault="00704AE2" w:rsidP="00CA2CF0">
      <w:pPr>
        <w:numPr>
          <w:ilvl w:val="0"/>
          <w:numId w:val="39"/>
        </w:numPr>
        <w:tabs>
          <w:tab w:val="clear" w:pos="24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плаваючі – ставки коливаються залежно від розвитку ринкових відносин, зміни депозитного відсотка, попиту та пропозиції на кредитні ресурси;</w:t>
      </w:r>
    </w:p>
    <w:p w:rsidR="00704AE2" w:rsidRPr="00590307" w:rsidRDefault="00704AE2" w:rsidP="00CA2CF0">
      <w:pPr>
        <w:numPr>
          <w:ilvl w:val="0"/>
          <w:numId w:val="39"/>
        </w:numPr>
        <w:tabs>
          <w:tab w:val="clear" w:pos="248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базові – для розрахунків.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B43D34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  <w:r w:rsidRPr="00590307">
        <w:rPr>
          <w:rFonts w:ascii="Times New Roman" w:eastAsia="Times New Roman" w:hAnsi="Times New Roman" w:cs="Times New Roman"/>
          <w:b/>
          <w:lang w:val="uk-UA" w:eastAsia="ru-RU"/>
        </w:rPr>
        <w:t>4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. Роль кредиту в умовах ринку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Роль кредиту не залишається незмінною. Із зміною економічних умов у країні відбуваються зміни ролі кредиту та сфери його застосування. Так, в умовах функціонування повноцінних грошей роль кредиту була незначною, бо зміна маси грошей незначною мірою залежала від застосування кредиту. Зменшення маси повноцінних грошей в обігу здійснювалося шляхом перетворення їх у скарб (без участі кредиту), і навпаки.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При функціонуванні неповноцінних грошей збільшення або зменшення їх маси відбувається завдяки кредитним операціям. Тому роль кредиту зростає.</w:t>
      </w:r>
    </w:p>
    <w:p w:rsidR="00704AE2" w:rsidRPr="00590307" w:rsidRDefault="00704AE2" w:rsidP="00AA4E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lastRenderedPageBreak/>
        <w:t>Ще більш важливою є роль кредиту в умовах інфляції, бо регулювання грошової маси в обігу за допомогою кредиту має велике значення для підтримання стабільності купівельної спроможності грошової одиниці.</w:t>
      </w:r>
      <w:r w:rsidR="00AA4E5D" w:rsidRPr="0059030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A4E5D" w:rsidRPr="00590307">
        <w:rPr>
          <w:rFonts w:ascii="Times New Roman" w:eastAsia="Times New Roman" w:hAnsi="Times New Roman" w:cs="Times New Roman"/>
          <w:b/>
          <w:lang w:eastAsia="ru-RU"/>
        </w:rPr>
        <w:t>Завдяки кредиту в умовах</w:t>
      </w:r>
      <w:r w:rsidR="00AA4E5D" w:rsidRPr="00590307">
        <w:rPr>
          <w:rFonts w:ascii="Times New Roman" w:eastAsia="Times New Roman" w:hAnsi="Times New Roman" w:cs="Times New Roman"/>
          <w:b/>
          <w:lang w:val="uk-UA" w:eastAsia="ru-RU"/>
        </w:rPr>
        <w:t> </w:t>
      </w:r>
      <w:r w:rsidRPr="00590307">
        <w:rPr>
          <w:rFonts w:ascii="Times New Roman" w:eastAsia="Times New Roman" w:hAnsi="Times New Roman" w:cs="Times New Roman"/>
          <w:b/>
          <w:lang w:eastAsia="ru-RU"/>
        </w:rPr>
        <w:t>ринку</w:t>
      </w:r>
      <w:r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CA2CF0">
      <w:pPr>
        <w:numPr>
          <w:ilvl w:val="0"/>
          <w:numId w:val="34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зменшується час на задов</w:t>
      </w:r>
      <w:r w:rsidR="00AA4E5D" w:rsidRPr="00590307">
        <w:rPr>
          <w:rFonts w:ascii="Times New Roman" w:eastAsia="Times New Roman" w:hAnsi="Times New Roman" w:cs="Times New Roman"/>
          <w:lang w:val="uk-UA" w:eastAsia="ru-RU"/>
        </w:rPr>
        <w:t>олення господарських та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особистих потреб;</w:t>
      </w:r>
    </w:p>
    <w:p w:rsidR="00704AE2" w:rsidRPr="00590307" w:rsidRDefault="00704AE2" w:rsidP="00CA2CF0">
      <w:pPr>
        <w:numPr>
          <w:ilvl w:val="0"/>
          <w:numId w:val="34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він виступає як опора сучасної економіки, невід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ємний елемент економічного розвитку;</w:t>
      </w:r>
    </w:p>
    <w:p w:rsidR="00704AE2" w:rsidRPr="00590307" w:rsidRDefault="00704AE2" w:rsidP="00CA2CF0">
      <w:pPr>
        <w:numPr>
          <w:ilvl w:val="0"/>
          <w:numId w:val="34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кредитори мають можливість отримати додаткові кошти при передачі певної суми вільних ресурсів позичальнику.</w:t>
      </w:r>
    </w:p>
    <w:p w:rsidR="00704AE2" w:rsidRPr="00590307" w:rsidRDefault="00704AE2" w:rsidP="001C6B6A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="00590307">
        <w:rPr>
          <w:rFonts w:ascii="Times New Roman" w:eastAsia="Times New Roman" w:hAnsi="Times New Roman" w:cs="Times New Roman"/>
          <w:lang w:val="uk-UA" w:eastAsia="ru-RU"/>
        </w:rPr>
        <w:t>ринковій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економіці роль кредиту зростає, розширюється сфера кредитних відносин, розвиваються методи кредитування та управління кредитом, а саме:</w:t>
      </w:r>
    </w:p>
    <w:p w:rsidR="00704AE2" w:rsidRPr="00590307" w:rsidRDefault="00704AE2" w:rsidP="00CA2CF0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відбувається перехід до централізації управління кредитними операціями банків;</w:t>
      </w:r>
    </w:p>
    <w:p w:rsidR="00704AE2" w:rsidRPr="00590307" w:rsidRDefault="00704AE2" w:rsidP="00CA2CF0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розширюються права і можливості банків та їх клієнтів на основі договірних відносин;</w:t>
      </w:r>
    </w:p>
    <w:p w:rsidR="00704AE2" w:rsidRPr="00590307" w:rsidRDefault="00704AE2" w:rsidP="00CA2CF0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розширюється сфера застосування кредиту;</w:t>
      </w:r>
    </w:p>
    <w:p w:rsidR="00704AE2" w:rsidRPr="00590307" w:rsidRDefault="00704AE2" w:rsidP="00CA2CF0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вдосконалюються методи кредитування;</w:t>
      </w:r>
    </w:p>
    <w:p w:rsidR="00704AE2" w:rsidRPr="00590307" w:rsidRDefault="00590307" w:rsidP="00CA2CF0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розвиток</w:t>
      </w:r>
      <w:r w:rsidR="00704AE2" w:rsidRPr="00590307">
        <w:rPr>
          <w:rFonts w:ascii="Times New Roman" w:eastAsia="Times New Roman" w:hAnsi="Times New Roman" w:cs="Times New Roman"/>
          <w:lang w:val="uk-UA" w:eastAsia="ru-RU"/>
        </w:rPr>
        <w:t xml:space="preserve"> акціонерних товариств, випуск акцій, залучення урядом коштів до бюджету сприяє розширенню кредитних операцій з цінними паперами;</w:t>
      </w:r>
    </w:p>
    <w:p w:rsidR="00704AE2" w:rsidRPr="00590307" w:rsidRDefault="00704AE2" w:rsidP="00590307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почина</w:t>
      </w:r>
      <w:r w:rsidR="00590307">
        <w:rPr>
          <w:rFonts w:ascii="Times New Roman" w:eastAsia="Times New Roman" w:hAnsi="Times New Roman" w:cs="Times New Roman"/>
          <w:lang w:val="uk-UA" w:eastAsia="ru-RU"/>
        </w:rPr>
        <w:t>ють</w:t>
      </w: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 використову</w:t>
      </w:r>
      <w:r w:rsidR="00A50AC4" w:rsidRPr="00590307">
        <w:rPr>
          <w:rFonts w:ascii="Times New Roman" w:eastAsia="Times New Roman" w:hAnsi="Times New Roman" w:cs="Times New Roman"/>
          <w:lang w:val="uk-UA" w:eastAsia="ru-RU"/>
        </w:rPr>
        <w:t>ватися комерційний та іпотечний </w:t>
      </w:r>
      <w:r w:rsidRPr="00590307">
        <w:rPr>
          <w:rFonts w:ascii="Times New Roman" w:eastAsia="Times New Roman" w:hAnsi="Times New Roman" w:cs="Times New Roman"/>
          <w:lang w:val="uk-UA" w:eastAsia="ru-RU"/>
        </w:rPr>
        <w:t>кредити;</w:t>
      </w:r>
    </w:p>
    <w:p w:rsidR="00704AE2" w:rsidRPr="00590307" w:rsidRDefault="00704AE2" w:rsidP="00590307">
      <w:pPr>
        <w:numPr>
          <w:ilvl w:val="0"/>
          <w:numId w:val="40"/>
        </w:numPr>
        <w:tabs>
          <w:tab w:val="clear" w:pos="720"/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підвищується роль кредиту як джерела інвестицій.</w:t>
      </w:r>
    </w:p>
    <w:p w:rsidR="00590307" w:rsidRDefault="00590307" w:rsidP="00590307">
      <w:pPr>
        <w:spacing w:after="0"/>
        <w:rPr>
          <w:rFonts w:ascii="Times New Roman" w:eastAsia="Times New Roman" w:hAnsi="Times New Roman" w:cs="Times New Roman"/>
          <w:b/>
          <w:lang w:val="uk-UA" w:eastAsia="ru-RU"/>
        </w:rPr>
      </w:pPr>
    </w:p>
    <w:p w:rsidR="00704AE2" w:rsidRPr="00590307" w:rsidRDefault="003E47EF" w:rsidP="00590307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>Контрольні запитання</w:t>
      </w:r>
      <w:r w:rsidR="00704AE2" w:rsidRPr="00590307">
        <w:rPr>
          <w:rFonts w:ascii="Times New Roman" w:eastAsia="Times New Roman" w:hAnsi="Times New Roman" w:cs="Times New Roman"/>
          <w:b/>
          <w:lang w:val="uk-UA" w:eastAsia="ru-RU"/>
        </w:rPr>
        <w:t>:</w:t>
      </w:r>
    </w:p>
    <w:p w:rsidR="00704AE2" w:rsidRPr="00590307" w:rsidRDefault="00704AE2" w:rsidP="00590307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 xml:space="preserve">Які форми кредиту існують? </w:t>
      </w:r>
    </w:p>
    <w:p w:rsidR="00704AE2" w:rsidRPr="00590307" w:rsidRDefault="00704AE2" w:rsidP="00590307">
      <w:pPr>
        <w:numPr>
          <w:ilvl w:val="0"/>
          <w:numId w:val="55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види кредиту виділяють за суб</w:t>
      </w:r>
      <w:r w:rsidR="0030659E">
        <w:rPr>
          <w:rFonts w:ascii="Times New Roman" w:eastAsia="Times New Roman" w:hAnsi="Times New Roman" w:cs="Times New Roman"/>
          <w:lang w:val="uk-UA" w:eastAsia="ru-RU"/>
        </w:rPr>
        <w:t>’</w:t>
      </w:r>
      <w:r w:rsidRPr="00590307">
        <w:rPr>
          <w:rFonts w:ascii="Times New Roman" w:eastAsia="Times New Roman" w:hAnsi="Times New Roman" w:cs="Times New Roman"/>
          <w:lang w:val="uk-UA" w:eastAsia="ru-RU"/>
        </w:rPr>
        <w:t>єктним складом?</w:t>
      </w:r>
    </w:p>
    <w:p w:rsidR="00704AE2" w:rsidRPr="00590307" w:rsidRDefault="00704AE2" w:rsidP="00590307">
      <w:pPr>
        <w:numPr>
          <w:ilvl w:val="0"/>
          <w:numId w:val="55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банківський кредит? Види.</w:t>
      </w:r>
    </w:p>
    <w:p w:rsidR="00704AE2" w:rsidRPr="00590307" w:rsidRDefault="00704AE2" w:rsidP="00590307">
      <w:pPr>
        <w:numPr>
          <w:ilvl w:val="0"/>
          <w:numId w:val="55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принципи кредитування існують?</w:t>
      </w:r>
    </w:p>
    <w:p w:rsidR="00704AE2" w:rsidRPr="00590307" w:rsidRDefault="00704AE2" w:rsidP="00590307">
      <w:pPr>
        <w:numPr>
          <w:ilvl w:val="0"/>
          <w:numId w:val="55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функції виконує кредит?</w:t>
      </w:r>
    </w:p>
    <w:p w:rsidR="00704AE2" w:rsidRPr="00590307" w:rsidRDefault="00704AE2" w:rsidP="00590307">
      <w:pPr>
        <w:numPr>
          <w:ilvl w:val="0"/>
          <w:numId w:val="55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Що таке позичковий відсоток? Види відсотка за кредит.</w:t>
      </w:r>
    </w:p>
    <w:p w:rsidR="00704AE2" w:rsidRPr="00590307" w:rsidRDefault="00704AE2" w:rsidP="00CA2CF0">
      <w:pPr>
        <w:numPr>
          <w:ilvl w:val="0"/>
          <w:numId w:val="55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Які чинники впливають на рівень позичкового відсотка?</w:t>
      </w:r>
    </w:p>
    <w:p w:rsidR="00704AE2" w:rsidRDefault="00704AE2" w:rsidP="00CA2CF0">
      <w:pPr>
        <w:numPr>
          <w:ilvl w:val="0"/>
          <w:numId w:val="55"/>
        </w:numPr>
        <w:tabs>
          <w:tab w:val="clear" w:pos="1440"/>
          <w:tab w:val="num" w:pos="-426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0307">
        <w:rPr>
          <w:rFonts w:ascii="Times New Roman" w:eastAsia="Times New Roman" w:hAnsi="Times New Roman" w:cs="Times New Roman"/>
          <w:lang w:val="uk-UA" w:eastAsia="ru-RU"/>
        </w:rPr>
        <w:t>В чому полягає роль кредиту  у ринковій економіці?</w:t>
      </w:r>
    </w:p>
    <w:p w:rsidR="00075549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В чому полягає необхідність кредиту?</w:t>
      </w:r>
    </w:p>
    <w:p w:rsidR="00075549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Які передумови </w:t>
      </w:r>
      <w:bookmarkStart w:id="0" w:name="_GoBack"/>
      <w:bookmarkEnd w:id="0"/>
      <w:r w:rsidRPr="00075549">
        <w:rPr>
          <w:rFonts w:ascii="Times New Roman" w:eastAsia="Times New Roman" w:hAnsi="Times New Roman" w:cs="Times New Roman"/>
          <w:lang w:val="uk-UA" w:eastAsia="ru-RU"/>
        </w:rPr>
        <w:t>визначають появу кредитних відносин?</w:t>
      </w:r>
    </w:p>
    <w:p w:rsidR="00075549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Що таке кредит? Ознаки кредиту.</w:t>
      </w:r>
    </w:p>
    <w:p w:rsidR="00075549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Назвіть суб’єктів кредиту.</w:t>
      </w:r>
    </w:p>
    <w:p w:rsidR="00075549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Що є об’єктом кредиту?</w:t>
      </w:r>
    </w:p>
    <w:p w:rsidR="00075549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Які існують типи кредитних відносин?</w:t>
      </w:r>
    </w:p>
    <w:p w:rsidR="00075549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З якими економічними категоріями у кредиту існує зв’язок?</w:t>
      </w:r>
    </w:p>
    <w:p w:rsidR="00075549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Визначте особливості кредиту.</w:t>
      </w:r>
    </w:p>
    <w:p w:rsidR="00704AE2" w:rsidRPr="00075549" w:rsidRDefault="00075549" w:rsidP="00075549">
      <w:pPr>
        <w:numPr>
          <w:ilvl w:val="0"/>
          <w:numId w:val="55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75549">
        <w:rPr>
          <w:rFonts w:ascii="Times New Roman" w:eastAsia="Times New Roman" w:hAnsi="Times New Roman" w:cs="Times New Roman"/>
          <w:lang w:val="uk-UA" w:eastAsia="ru-RU"/>
        </w:rPr>
        <w:t>Охарактеризуйте теорії кредиту.</w:t>
      </w:r>
    </w:p>
    <w:sectPr w:rsidR="00704AE2" w:rsidRPr="00075549" w:rsidSect="003F2DBE">
      <w:footerReference w:type="default" r:id="rId17"/>
      <w:pgSz w:w="8391" w:h="11907" w:code="11"/>
      <w:pgMar w:top="1134" w:right="1134" w:bottom="1134" w:left="1134" w:header="425" w:footer="33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31" w:rsidRDefault="00677931" w:rsidP="009D0CB7">
      <w:pPr>
        <w:spacing w:after="0" w:line="240" w:lineRule="auto"/>
      </w:pPr>
      <w:r>
        <w:separator/>
      </w:r>
    </w:p>
  </w:endnote>
  <w:endnote w:type="continuationSeparator" w:id="0">
    <w:p w:rsidR="00677931" w:rsidRDefault="00677931" w:rsidP="009D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enguiat Rus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727968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E47EF" w:rsidRPr="009D0CB7" w:rsidRDefault="004E39F9">
        <w:pPr>
          <w:pStyle w:val="af1"/>
          <w:jc w:val="center"/>
          <w:rPr>
            <w:sz w:val="20"/>
          </w:rPr>
        </w:pPr>
        <w:r w:rsidRPr="00191F62">
          <w:rPr>
            <w:sz w:val="22"/>
            <w:szCs w:val="22"/>
          </w:rPr>
          <w:fldChar w:fldCharType="begin"/>
        </w:r>
        <w:r w:rsidR="003E47EF" w:rsidRPr="00191F62">
          <w:rPr>
            <w:sz w:val="22"/>
            <w:szCs w:val="22"/>
          </w:rPr>
          <w:instrText xml:space="preserve"> PAGE   \* MERGEFORMAT </w:instrText>
        </w:r>
        <w:r w:rsidRPr="00191F62">
          <w:rPr>
            <w:sz w:val="22"/>
            <w:szCs w:val="22"/>
          </w:rPr>
          <w:fldChar w:fldCharType="separate"/>
        </w:r>
        <w:r w:rsidR="00075549">
          <w:rPr>
            <w:noProof/>
            <w:sz w:val="22"/>
            <w:szCs w:val="22"/>
          </w:rPr>
          <w:t>4</w:t>
        </w:r>
        <w:r w:rsidRPr="00191F62">
          <w:rPr>
            <w:sz w:val="22"/>
            <w:szCs w:val="22"/>
          </w:rPr>
          <w:fldChar w:fldCharType="end"/>
        </w:r>
      </w:p>
    </w:sdtContent>
  </w:sdt>
  <w:p w:rsidR="003E47EF" w:rsidRDefault="003E47E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31" w:rsidRDefault="00677931" w:rsidP="009D0CB7">
      <w:pPr>
        <w:spacing w:after="0" w:line="240" w:lineRule="auto"/>
      </w:pPr>
      <w:r>
        <w:separator/>
      </w:r>
    </w:p>
  </w:footnote>
  <w:footnote w:type="continuationSeparator" w:id="0">
    <w:p w:rsidR="00677931" w:rsidRDefault="00677931" w:rsidP="009D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F9"/>
    <w:multiLevelType w:val="hybridMultilevel"/>
    <w:tmpl w:val="662285EA"/>
    <w:lvl w:ilvl="0" w:tplc="6B063A92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>
    <w:nsid w:val="058332E3"/>
    <w:multiLevelType w:val="hybridMultilevel"/>
    <w:tmpl w:val="E6B4263A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1C1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425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C0A60"/>
    <w:multiLevelType w:val="hybridMultilevel"/>
    <w:tmpl w:val="4E10217C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F1FD3"/>
    <w:multiLevelType w:val="hybridMultilevel"/>
    <w:tmpl w:val="4B5A1B66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F7C9B"/>
    <w:multiLevelType w:val="hybridMultilevel"/>
    <w:tmpl w:val="8B42EDCE"/>
    <w:lvl w:ilvl="0" w:tplc="7ABE6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064AC"/>
    <w:multiLevelType w:val="hybridMultilevel"/>
    <w:tmpl w:val="DA8C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20E67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357FDD"/>
    <w:multiLevelType w:val="hybridMultilevel"/>
    <w:tmpl w:val="12745B2E"/>
    <w:lvl w:ilvl="0" w:tplc="4770E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E60B5C"/>
    <w:multiLevelType w:val="hybridMultilevel"/>
    <w:tmpl w:val="0B1C8FC4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8455A"/>
    <w:multiLevelType w:val="hybridMultilevel"/>
    <w:tmpl w:val="BABC383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90B43"/>
    <w:multiLevelType w:val="hybridMultilevel"/>
    <w:tmpl w:val="FF2607E6"/>
    <w:lvl w:ilvl="0" w:tplc="611CF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D1E8F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AF3652"/>
    <w:multiLevelType w:val="hybridMultilevel"/>
    <w:tmpl w:val="278442C6"/>
    <w:lvl w:ilvl="0" w:tplc="CC94F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C32DE"/>
    <w:multiLevelType w:val="hybridMultilevel"/>
    <w:tmpl w:val="7B40BA4E"/>
    <w:lvl w:ilvl="0" w:tplc="CC94F5E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57139F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62D68FB"/>
    <w:multiLevelType w:val="hybridMultilevel"/>
    <w:tmpl w:val="7F8E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591A6D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7F45F8"/>
    <w:multiLevelType w:val="hybridMultilevel"/>
    <w:tmpl w:val="0544791A"/>
    <w:lvl w:ilvl="0" w:tplc="62F0E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F87928"/>
    <w:multiLevelType w:val="hybridMultilevel"/>
    <w:tmpl w:val="9594F630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F79F9"/>
    <w:multiLevelType w:val="hybridMultilevel"/>
    <w:tmpl w:val="4918889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266AFD"/>
    <w:multiLevelType w:val="hybridMultilevel"/>
    <w:tmpl w:val="7B086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9F04FE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B6523A4"/>
    <w:multiLevelType w:val="hybridMultilevel"/>
    <w:tmpl w:val="BBCC03FE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243C6A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66237A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65749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1E0A1A60"/>
    <w:multiLevelType w:val="hybridMultilevel"/>
    <w:tmpl w:val="28C46834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945DDF"/>
    <w:multiLevelType w:val="hybridMultilevel"/>
    <w:tmpl w:val="04966EE0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595E85"/>
    <w:multiLevelType w:val="hybridMultilevel"/>
    <w:tmpl w:val="6C0C7B68"/>
    <w:lvl w:ilvl="0" w:tplc="B0949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0884107"/>
    <w:multiLevelType w:val="hybridMultilevel"/>
    <w:tmpl w:val="33E6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0D838A6"/>
    <w:multiLevelType w:val="hybridMultilevel"/>
    <w:tmpl w:val="DB1A257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11130E6"/>
    <w:multiLevelType w:val="hybridMultilevel"/>
    <w:tmpl w:val="6114B8B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217143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2815FA"/>
    <w:multiLevelType w:val="hybridMultilevel"/>
    <w:tmpl w:val="9366185E"/>
    <w:lvl w:ilvl="0" w:tplc="037863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27652B6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28C13EF"/>
    <w:multiLevelType w:val="hybridMultilevel"/>
    <w:tmpl w:val="DA907302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A25C79"/>
    <w:multiLevelType w:val="hybridMultilevel"/>
    <w:tmpl w:val="8E4C87F2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6C69A7"/>
    <w:multiLevelType w:val="hybridMultilevel"/>
    <w:tmpl w:val="6AFE03DC"/>
    <w:lvl w:ilvl="0" w:tplc="89587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725A0B"/>
    <w:multiLevelType w:val="hybridMultilevel"/>
    <w:tmpl w:val="4C6886FE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28770F3F"/>
    <w:multiLevelType w:val="hybridMultilevel"/>
    <w:tmpl w:val="226A926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8A5747B"/>
    <w:multiLevelType w:val="hybridMultilevel"/>
    <w:tmpl w:val="47501BE6"/>
    <w:lvl w:ilvl="0" w:tplc="B400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8E817D7"/>
    <w:multiLevelType w:val="hybridMultilevel"/>
    <w:tmpl w:val="DBF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3A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91F51D1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9206730"/>
    <w:multiLevelType w:val="hybridMultilevel"/>
    <w:tmpl w:val="D31C8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AA9456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C67270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7E0670"/>
    <w:multiLevelType w:val="hybridMultilevel"/>
    <w:tmpl w:val="879A8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E92C2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>
    <w:nsid w:val="30945ACD"/>
    <w:multiLevelType w:val="hybridMultilevel"/>
    <w:tmpl w:val="682491EC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1764348"/>
    <w:multiLevelType w:val="hybridMultilevel"/>
    <w:tmpl w:val="BCC69CFA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A050CB"/>
    <w:multiLevelType w:val="hybridMultilevel"/>
    <w:tmpl w:val="5F6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E66578"/>
    <w:multiLevelType w:val="hybridMultilevel"/>
    <w:tmpl w:val="DB82A114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34196990"/>
    <w:multiLevelType w:val="hybridMultilevel"/>
    <w:tmpl w:val="F534771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4333834"/>
    <w:multiLevelType w:val="hybridMultilevel"/>
    <w:tmpl w:val="C622AAB4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4A60AB6"/>
    <w:multiLevelType w:val="hybridMultilevel"/>
    <w:tmpl w:val="D0A872EA"/>
    <w:lvl w:ilvl="0" w:tplc="1D163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5A77EEA"/>
    <w:multiLevelType w:val="hybridMultilevel"/>
    <w:tmpl w:val="A5AADC22"/>
    <w:lvl w:ilvl="0" w:tplc="9D182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6A13E4"/>
    <w:multiLevelType w:val="hybridMultilevel"/>
    <w:tmpl w:val="AF0AB486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A455C8"/>
    <w:multiLevelType w:val="hybridMultilevel"/>
    <w:tmpl w:val="3DEA994C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39F52AC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1">
    <w:nsid w:val="3A551C57"/>
    <w:multiLevelType w:val="hybridMultilevel"/>
    <w:tmpl w:val="2D289BAC"/>
    <w:lvl w:ilvl="0" w:tplc="BA608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8FB0E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effect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3CD9150D"/>
    <w:multiLevelType w:val="hybridMultilevel"/>
    <w:tmpl w:val="9356D7A6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D3F4ECE"/>
    <w:multiLevelType w:val="hybridMultilevel"/>
    <w:tmpl w:val="EFA6380A"/>
    <w:lvl w:ilvl="0" w:tplc="B02AA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F17282C"/>
    <w:multiLevelType w:val="hybridMultilevel"/>
    <w:tmpl w:val="96389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375495"/>
    <w:multiLevelType w:val="hybridMultilevel"/>
    <w:tmpl w:val="572A4118"/>
    <w:lvl w:ilvl="0" w:tplc="AF56F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FA61394"/>
    <w:multiLevelType w:val="hybridMultilevel"/>
    <w:tmpl w:val="0204CB80"/>
    <w:lvl w:ilvl="0" w:tplc="709A4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05B1CAF"/>
    <w:multiLevelType w:val="hybridMultilevel"/>
    <w:tmpl w:val="30FC8A26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1C31A8F"/>
    <w:multiLevelType w:val="hybridMultilevel"/>
    <w:tmpl w:val="064CD574"/>
    <w:lvl w:ilvl="0" w:tplc="15B06E8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>
    <w:nsid w:val="430556A1"/>
    <w:multiLevelType w:val="hybridMultilevel"/>
    <w:tmpl w:val="4F584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47F7F21"/>
    <w:multiLevelType w:val="hybridMultilevel"/>
    <w:tmpl w:val="EA6E066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45687BDC"/>
    <w:multiLevelType w:val="hybridMultilevel"/>
    <w:tmpl w:val="CF56AA08"/>
    <w:lvl w:ilvl="0" w:tplc="90F6AF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B55048"/>
    <w:multiLevelType w:val="hybridMultilevel"/>
    <w:tmpl w:val="D8D294CC"/>
    <w:lvl w:ilvl="0" w:tplc="66E6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3">
    <w:nsid w:val="485D5CC5"/>
    <w:multiLevelType w:val="hybridMultilevel"/>
    <w:tmpl w:val="85DA6AA8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9E17968"/>
    <w:multiLevelType w:val="hybridMultilevel"/>
    <w:tmpl w:val="82C6652A"/>
    <w:lvl w:ilvl="0" w:tplc="5ACC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AE62671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D017304"/>
    <w:multiLevelType w:val="hybridMultilevel"/>
    <w:tmpl w:val="DC4866DA"/>
    <w:lvl w:ilvl="0" w:tplc="4D1E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D8C44C9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EA3F58"/>
    <w:multiLevelType w:val="hybridMultilevel"/>
    <w:tmpl w:val="9B6631A8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F2D3967"/>
    <w:multiLevelType w:val="hybridMultilevel"/>
    <w:tmpl w:val="040E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4C57C7"/>
    <w:multiLevelType w:val="hybridMultilevel"/>
    <w:tmpl w:val="07720AAA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0215099"/>
    <w:multiLevelType w:val="hybridMultilevel"/>
    <w:tmpl w:val="C2A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1DF154E"/>
    <w:multiLevelType w:val="hybridMultilevel"/>
    <w:tmpl w:val="FE328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5253BE7"/>
    <w:multiLevelType w:val="hybridMultilevel"/>
    <w:tmpl w:val="D5FCA0D0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573374BC"/>
    <w:multiLevelType w:val="hybridMultilevel"/>
    <w:tmpl w:val="2126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81E4039"/>
    <w:multiLevelType w:val="hybridMultilevel"/>
    <w:tmpl w:val="B64E5012"/>
    <w:lvl w:ilvl="0" w:tplc="15B0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8BA2BCB"/>
    <w:multiLevelType w:val="hybridMultilevel"/>
    <w:tmpl w:val="140E9B7E"/>
    <w:lvl w:ilvl="0" w:tplc="C2247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090063"/>
    <w:multiLevelType w:val="hybridMultilevel"/>
    <w:tmpl w:val="BE565FCA"/>
    <w:lvl w:ilvl="0" w:tplc="25F21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9DB7A45"/>
    <w:multiLevelType w:val="hybridMultilevel"/>
    <w:tmpl w:val="EFDA383C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B453536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447AAA"/>
    <w:multiLevelType w:val="hybridMultilevel"/>
    <w:tmpl w:val="5290F466"/>
    <w:lvl w:ilvl="0" w:tplc="9BB267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5F545DEC"/>
    <w:multiLevelType w:val="hybridMultilevel"/>
    <w:tmpl w:val="CDC6D452"/>
    <w:lvl w:ilvl="0" w:tplc="CD0E1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60420A84"/>
    <w:multiLevelType w:val="hybridMultilevel"/>
    <w:tmpl w:val="1CE4BBF0"/>
    <w:lvl w:ilvl="0" w:tplc="8AD81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13C024A"/>
    <w:multiLevelType w:val="hybridMultilevel"/>
    <w:tmpl w:val="53148EE4"/>
    <w:lvl w:ilvl="0" w:tplc="C36A2E4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62274BC1"/>
    <w:multiLevelType w:val="hybridMultilevel"/>
    <w:tmpl w:val="2298A1DE"/>
    <w:lvl w:ilvl="0" w:tplc="5D806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2680298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6">
    <w:nsid w:val="63480334"/>
    <w:multiLevelType w:val="hybridMultilevel"/>
    <w:tmpl w:val="7C904466"/>
    <w:lvl w:ilvl="0" w:tplc="511C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38B17F7"/>
    <w:multiLevelType w:val="hybridMultilevel"/>
    <w:tmpl w:val="2E6EB29C"/>
    <w:lvl w:ilvl="0" w:tplc="E432DD3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CB79DE"/>
    <w:multiLevelType w:val="hybridMultilevel"/>
    <w:tmpl w:val="2F8A42DE"/>
    <w:lvl w:ilvl="0" w:tplc="BBBE0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5216FD1"/>
    <w:multiLevelType w:val="hybridMultilevel"/>
    <w:tmpl w:val="C4F6C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54E3358"/>
    <w:multiLevelType w:val="hybridMultilevel"/>
    <w:tmpl w:val="83060F56"/>
    <w:lvl w:ilvl="0" w:tplc="CD0E18C4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1">
    <w:nsid w:val="658A2600"/>
    <w:multiLevelType w:val="hybridMultilevel"/>
    <w:tmpl w:val="31D2B2A2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>
    <w:nsid w:val="661E540C"/>
    <w:multiLevelType w:val="hybridMultilevel"/>
    <w:tmpl w:val="F9A49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E66E4"/>
    <w:multiLevelType w:val="hybridMultilevel"/>
    <w:tmpl w:val="704A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7156EB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A2534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7E33775"/>
    <w:multiLevelType w:val="hybridMultilevel"/>
    <w:tmpl w:val="49C8DDB2"/>
    <w:lvl w:ilvl="0" w:tplc="5400E7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68097013"/>
    <w:multiLevelType w:val="hybridMultilevel"/>
    <w:tmpl w:val="9AC05EA0"/>
    <w:lvl w:ilvl="0" w:tplc="8612C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683F02BD"/>
    <w:multiLevelType w:val="hybridMultilevel"/>
    <w:tmpl w:val="9482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86B271C"/>
    <w:multiLevelType w:val="hybridMultilevel"/>
    <w:tmpl w:val="26702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C3902B9"/>
    <w:multiLevelType w:val="hybridMultilevel"/>
    <w:tmpl w:val="57443124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4611F3"/>
    <w:multiLevelType w:val="hybridMultilevel"/>
    <w:tmpl w:val="B170C856"/>
    <w:lvl w:ilvl="0" w:tplc="C36A2E4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2">
    <w:nsid w:val="6C9C7158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E440646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E53254C"/>
    <w:multiLevelType w:val="hybridMultilevel"/>
    <w:tmpl w:val="A390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97581"/>
    <w:multiLevelType w:val="hybridMultilevel"/>
    <w:tmpl w:val="90C67778"/>
    <w:lvl w:ilvl="0" w:tplc="9536AE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6E8F40E2"/>
    <w:multiLevelType w:val="hybridMultilevel"/>
    <w:tmpl w:val="F3688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A94769"/>
    <w:multiLevelType w:val="hybridMultilevel"/>
    <w:tmpl w:val="9350FFCA"/>
    <w:lvl w:ilvl="0" w:tplc="6B063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>
    <w:nsid w:val="72BD1C33"/>
    <w:multiLevelType w:val="hybridMultilevel"/>
    <w:tmpl w:val="1F7A1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5D12B65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7303184"/>
    <w:multiLevelType w:val="hybridMultilevel"/>
    <w:tmpl w:val="7DFEF8A2"/>
    <w:lvl w:ilvl="0" w:tplc="C36A2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>
    <w:nsid w:val="78191BCC"/>
    <w:multiLevelType w:val="hybridMultilevel"/>
    <w:tmpl w:val="3F2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8564974"/>
    <w:multiLevelType w:val="hybridMultilevel"/>
    <w:tmpl w:val="6EE47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8FC3B28"/>
    <w:multiLevelType w:val="hybridMultilevel"/>
    <w:tmpl w:val="3C641726"/>
    <w:lvl w:ilvl="0" w:tplc="C36A2E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1A0490"/>
    <w:multiLevelType w:val="hybridMultilevel"/>
    <w:tmpl w:val="83C22540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C540181"/>
    <w:multiLevelType w:val="hybridMultilevel"/>
    <w:tmpl w:val="A030BD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6">
    <w:nsid w:val="7D1D0F19"/>
    <w:multiLevelType w:val="hybridMultilevel"/>
    <w:tmpl w:val="CBCE5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D5E539D"/>
    <w:multiLevelType w:val="hybridMultilevel"/>
    <w:tmpl w:val="0ED2F4B6"/>
    <w:lvl w:ilvl="0" w:tplc="4C62C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DA7370D"/>
    <w:multiLevelType w:val="hybridMultilevel"/>
    <w:tmpl w:val="1A988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7DFD20F5"/>
    <w:multiLevelType w:val="hybridMultilevel"/>
    <w:tmpl w:val="8E0A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F3439C8"/>
    <w:multiLevelType w:val="hybridMultilevel"/>
    <w:tmpl w:val="4FFCD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84"/>
  </w:num>
  <w:num w:numId="4">
    <w:abstractNumId w:val="80"/>
  </w:num>
  <w:num w:numId="5">
    <w:abstractNumId w:val="93"/>
  </w:num>
  <w:num w:numId="6">
    <w:abstractNumId w:val="32"/>
  </w:num>
  <w:num w:numId="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2"/>
  </w:num>
  <w:num w:numId="10">
    <w:abstractNumId w:val="56"/>
  </w:num>
  <w:num w:numId="11">
    <w:abstractNumId w:val="116"/>
  </w:num>
  <w:num w:numId="12">
    <w:abstractNumId w:val="42"/>
  </w:num>
  <w:num w:numId="13">
    <w:abstractNumId w:val="12"/>
  </w:num>
  <w:num w:numId="14">
    <w:abstractNumId w:val="124"/>
  </w:num>
  <w:num w:numId="15">
    <w:abstractNumId w:val="101"/>
  </w:num>
  <w:num w:numId="16">
    <w:abstractNumId w:val="54"/>
  </w:num>
  <w:num w:numId="17">
    <w:abstractNumId w:val="70"/>
  </w:num>
  <w:num w:numId="18">
    <w:abstractNumId w:val="33"/>
  </w:num>
  <w:num w:numId="19">
    <w:abstractNumId w:val="117"/>
  </w:num>
  <w:num w:numId="20">
    <w:abstractNumId w:val="78"/>
  </w:num>
  <w:num w:numId="21">
    <w:abstractNumId w:val="41"/>
  </w:num>
  <w:num w:numId="22">
    <w:abstractNumId w:val="27"/>
  </w:num>
  <w:num w:numId="23">
    <w:abstractNumId w:val="67"/>
  </w:num>
  <w:num w:numId="24">
    <w:abstractNumId w:val="40"/>
  </w:num>
  <w:num w:numId="25">
    <w:abstractNumId w:val="29"/>
  </w:num>
  <w:num w:numId="26">
    <w:abstractNumId w:val="59"/>
  </w:num>
  <w:num w:numId="27">
    <w:abstractNumId w:val="107"/>
  </w:num>
  <w:num w:numId="28">
    <w:abstractNumId w:val="6"/>
  </w:num>
  <w:num w:numId="29">
    <w:abstractNumId w:val="90"/>
  </w:num>
  <w:num w:numId="30">
    <w:abstractNumId w:val="61"/>
  </w:num>
  <w:num w:numId="31">
    <w:abstractNumId w:val="0"/>
  </w:num>
  <w:num w:numId="32">
    <w:abstractNumId w:val="88"/>
  </w:num>
  <w:num w:numId="33">
    <w:abstractNumId w:val="11"/>
  </w:num>
  <w:num w:numId="34">
    <w:abstractNumId w:val="98"/>
  </w:num>
  <w:num w:numId="35">
    <w:abstractNumId w:val="20"/>
  </w:num>
  <w:num w:numId="36">
    <w:abstractNumId w:val="53"/>
  </w:num>
  <w:num w:numId="37">
    <w:abstractNumId w:val="4"/>
  </w:num>
  <w:num w:numId="38">
    <w:abstractNumId w:val="62"/>
  </w:num>
  <w:num w:numId="39">
    <w:abstractNumId w:val="100"/>
  </w:num>
  <w:num w:numId="40">
    <w:abstractNumId w:val="91"/>
  </w:num>
  <w:num w:numId="41">
    <w:abstractNumId w:val="18"/>
  </w:num>
  <w:num w:numId="42">
    <w:abstractNumId w:val="123"/>
  </w:num>
  <w:num w:numId="43">
    <w:abstractNumId w:val="127"/>
  </w:num>
  <w:num w:numId="44">
    <w:abstractNumId w:val="120"/>
  </w:num>
  <w:num w:numId="45">
    <w:abstractNumId w:val="38"/>
  </w:num>
  <w:num w:numId="46">
    <w:abstractNumId w:val="1"/>
  </w:num>
  <w:num w:numId="47">
    <w:abstractNumId w:val="110"/>
  </w:num>
  <w:num w:numId="48">
    <w:abstractNumId w:val="89"/>
  </w:num>
  <w:num w:numId="49">
    <w:abstractNumId w:val="66"/>
  </w:num>
  <w:num w:numId="50">
    <w:abstractNumId w:val="76"/>
  </w:num>
  <w:num w:numId="51">
    <w:abstractNumId w:val="39"/>
  </w:num>
  <w:num w:numId="52">
    <w:abstractNumId w:val="37"/>
  </w:num>
  <w:num w:numId="53">
    <w:abstractNumId w:val="3"/>
  </w:num>
  <w:num w:numId="54">
    <w:abstractNumId w:val="112"/>
  </w:num>
  <w:num w:numId="55">
    <w:abstractNumId w:val="26"/>
  </w:num>
  <w:num w:numId="56">
    <w:abstractNumId w:val="85"/>
  </w:num>
  <w:num w:numId="57">
    <w:abstractNumId w:val="28"/>
  </w:num>
  <w:num w:numId="58">
    <w:abstractNumId w:val="68"/>
  </w:num>
  <w:num w:numId="5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4"/>
  </w:num>
  <w:num w:numId="62">
    <w:abstractNumId w:val="10"/>
  </w:num>
  <w:num w:numId="63">
    <w:abstractNumId w:val="15"/>
  </w:num>
  <w:num w:numId="64">
    <w:abstractNumId w:val="65"/>
  </w:num>
  <w:num w:numId="65">
    <w:abstractNumId w:val="48"/>
  </w:num>
  <w:num w:numId="66">
    <w:abstractNumId w:val="75"/>
  </w:num>
  <w:num w:numId="67">
    <w:abstractNumId w:val="125"/>
  </w:num>
  <w:num w:numId="68">
    <w:abstractNumId w:val="69"/>
  </w:num>
  <w:num w:numId="69">
    <w:abstractNumId w:val="122"/>
  </w:num>
  <w:num w:numId="70">
    <w:abstractNumId w:val="46"/>
  </w:num>
  <w:num w:numId="71">
    <w:abstractNumId w:val="57"/>
  </w:num>
  <w:num w:numId="72">
    <w:abstractNumId w:val="126"/>
  </w:num>
  <w:num w:numId="73">
    <w:abstractNumId w:val="45"/>
  </w:num>
  <w:num w:numId="74">
    <w:abstractNumId w:val="99"/>
  </w:num>
  <w:num w:numId="75">
    <w:abstractNumId w:val="22"/>
  </w:num>
  <w:num w:numId="76">
    <w:abstractNumId w:val="50"/>
  </w:num>
  <w:num w:numId="77">
    <w:abstractNumId w:val="87"/>
  </w:num>
  <w:num w:numId="78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1"/>
  </w:num>
  <w:num w:numId="80">
    <w:abstractNumId w:val="128"/>
  </w:num>
  <w:num w:numId="81">
    <w:abstractNumId w:val="81"/>
  </w:num>
  <w:num w:numId="82">
    <w:abstractNumId w:val="43"/>
  </w:num>
  <w:num w:numId="83">
    <w:abstractNumId w:val="118"/>
  </w:num>
  <w:num w:numId="84">
    <w:abstractNumId w:val="82"/>
  </w:num>
  <w:num w:numId="85">
    <w:abstractNumId w:val="63"/>
  </w:num>
  <w:num w:numId="86">
    <w:abstractNumId w:val="17"/>
  </w:num>
  <w:num w:numId="87">
    <w:abstractNumId w:val="121"/>
  </w:num>
  <w:num w:numId="88">
    <w:abstractNumId w:val="71"/>
  </w:num>
  <w:num w:numId="89">
    <w:abstractNumId w:val="83"/>
  </w:num>
  <w:num w:numId="90">
    <w:abstractNumId w:val="97"/>
  </w:num>
  <w:num w:numId="91">
    <w:abstractNumId w:val="51"/>
  </w:num>
  <w:num w:numId="92">
    <w:abstractNumId w:val="73"/>
  </w:num>
  <w:num w:numId="93">
    <w:abstractNumId w:val="72"/>
  </w:num>
  <w:num w:numId="94">
    <w:abstractNumId w:val="21"/>
  </w:num>
  <w:num w:numId="95">
    <w:abstractNumId w:val="111"/>
  </w:num>
  <w:num w:numId="96">
    <w:abstractNumId w:val="106"/>
  </w:num>
  <w:num w:numId="97">
    <w:abstractNumId w:val="5"/>
  </w:num>
  <w:num w:numId="98">
    <w:abstractNumId w:val="55"/>
  </w:num>
  <w:num w:numId="99">
    <w:abstractNumId w:val="52"/>
  </w:num>
  <w:num w:numId="100">
    <w:abstractNumId w:val="58"/>
  </w:num>
  <w:num w:numId="101">
    <w:abstractNumId w:val="44"/>
  </w:num>
  <w:num w:numId="102">
    <w:abstractNumId w:val="47"/>
  </w:num>
  <w:num w:numId="103">
    <w:abstractNumId w:val="7"/>
  </w:num>
  <w:num w:numId="104">
    <w:abstractNumId w:val="64"/>
  </w:num>
  <w:num w:numId="10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5"/>
  </w:num>
  <w:num w:numId="107">
    <w:abstractNumId w:val="129"/>
  </w:num>
  <w:num w:numId="108">
    <w:abstractNumId w:val="36"/>
  </w:num>
  <w:num w:numId="109">
    <w:abstractNumId w:val="95"/>
  </w:num>
  <w:num w:numId="110">
    <w:abstractNumId w:val="13"/>
  </w:num>
  <w:num w:numId="111">
    <w:abstractNumId w:val="119"/>
  </w:num>
  <w:num w:numId="112">
    <w:abstractNumId w:val="8"/>
  </w:num>
  <w:num w:numId="113">
    <w:abstractNumId w:val="79"/>
  </w:num>
  <w:num w:numId="114">
    <w:abstractNumId w:val="105"/>
  </w:num>
  <w:num w:numId="115">
    <w:abstractNumId w:val="113"/>
  </w:num>
  <w:num w:numId="116">
    <w:abstractNumId w:val="49"/>
  </w:num>
  <w:num w:numId="117">
    <w:abstractNumId w:val="16"/>
  </w:num>
  <w:num w:numId="118">
    <w:abstractNumId w:val="77"/>
  </w:num>
  <w:num w:numId="119">
    <w:abstractNumId w:val="108"/>
  </w:num>
  <w:num w:numId="120">
    <w:abstractNumId w:val="109"/>
  </w:num>
  <w:num w:numId="121">
    <w:abstractNumId w:val="114"/>
  </w:num>
  <w:num w:numId="122">
    <w:abstractNumId w:val="2"/>
  </w:num>
  <w:num w:numId="123">
    <w:abstractNumId w:val="9"/>
  </w:num>
  <w:num w:numId="124">
    <w:abstractNumId w:val="94"/>
  </w:num>
  <w:num w:numId="125">
    <w:abstractNumId w:val="102"/>
  </w:num>
  <w:num w:numId="126">
    <w:abstractNumId w:val="86"/>
  </w:num>
  <w:num w:numId="127">
    <w:abstractNumId w:val="60"/>
  </w:num>
  <w:num w:numId="128">
    <w:abstractNumId w:val="34"/>
  </w:num>
  <w:num w:numId="129">
    <w:abstractNumId w:val="130"/>
  </w:num>
  <w:num w:numId="130">
    <w:abstractNumId w:val="96"/>
  </w:num>
  <w:num w:numId="131">
    <w:abstractNumId w:val="104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7C2"/>
    <w:rsid w:val="00000D05"/>
    <w:rsid w:val="00001CF2"/>
    <w:rsid w:val="000020DB"/>
    <w:rsid w:val="00005310"/>
    <w:rsid w:val="00006E9F"/>
    <w:rsid w:val="000109F6"/>
    <w:rsid w:val="00017394"/>
    <w:rsid w:val="00020C85"/>
    <w:rsid w:val="00021D1E"/>
    <w:rsid w:val="000414A6"/>
    <w:rsid w:val="00041D30"/>
    <w:rsid w:val="000466A6"/>
    <w:rsid w:val="0005026C"/>
    <w:rsid w:val="00051E9A"/>
    <w:rsid w:val="0005620B"/>
    <w:rsid w:val="00064EB5"/>
    <w:rsid w:val="00066A4F"/>
    <w:rsid w:val="00075549"/>
    <w:rsid w:val="00077330"/>
    <w:rsid w:val="00077880"/>
    <w:rsid w:val="00082D4B"/>
    <w:rsid w:val="00083ABB"/>
    <w:rsid w:val="00086287"/>
    <w:rsid w:val="000A383B"/>
    <w:rsid w:val="000B7ACC"/>
    <w:rsid w:val="000C0698"/>
    <w:rsid w:val="000C48F8"/>
    <w:rsid w:val="000C4CAF"/>
    <w:rsid w:val="000C4FFE"/>
    <w:rsid w:val="000C740A"/>
    <w:rsid w:val="000D2714"/>
    <w:rsid w:val="000D6D7F"/>
    <w:rsid w:val="000E3148"/>
    <w:rsid w:val="000F38B5"/>
    <w:rsid w:val="000F4E80"/>
    <w:rsid w:val="001048C5"/>
    <w:rsid w:val="00105642"/>
    <w:rsid w:val="00116942"/>
    <w:rsid w:val="00124D7B"/>
    <w:rsid w:val="00130B20"/>
    <w:rsid w:val="00131138"/>
    <w:rsid w:val="0014179D"/>
    <w:rsid w:val="001524EB"/>
    <w:rsid w:val="00153AC4"/>
    <w:rsid w:val="00162936"/>
    <w:rsid w:val="00162AA0"/>
    <w:rsid w:val="001721CB"/>
    <w:rsid w:val="00172BBA"/>
    <w:rsid w:val="001730FA"/>
    <w:rsid w:val="00173785"/>
    <w:rsid w:val="001740E0"/>
    <w:rsid w:val="00180E0D"/>
    <w:rsid w:val="00183D2B"/>
    <w:rsid w:val="00185BD7"/>
    <w:rsid w:val="00191F62"/>
    <w:rsid w:val="00192D51"/>
    <w:rsid w:val="00194AFC"/>
    <w:rsid w:val="001B2942"/>
    <w:rsid w:val="001B6372"/>
    <w:rsid w:val="001C45F6"/>
    <w:rsid w:val="001C6B6A"/>
    <w:rsid w:val="001C77F7"/>
    <w:rsid w:val="001C7874"/>
    <w:rsid w:val="001D005A"/>
    <w:rsid w:val="001E6502"/>
    <w:rsid w:val="001F163F"/>
    <w:rsid w:val="001F2166"/>
    <w:rsid w:val="001F3DCB"/>
    <w:rsid w:val="0020208D"/>
    <w:rsid w:val="0020276C"/>
    <w:rsid w:val="00205571"/>
    <w:rsid w:val="00212AB5"/>
    <w:rsid w:val="00215269"/>
    <w:rsid w:val="00216C6B"/>
    <w:rsid w:val="00216D13"/>
    <w:rsid w:val="00233BCA"/>
    <w:rsid w:val="002409B9"/>
    <w:rsid w:val="0024194B"/>
    <w:rsid w:val="002635F6"/>
    <w:rsid w:val="00271517"/>
    <w:rsid w:val="00275992"/>
    <w:rsid w:val="00281625"/>
    <w:rsid w:val="00286F82"/>
    <w:rsid w:val="00290908"/>
    <w:rsid w:val="00293DCB"/>
    <w:rsid w:val="002B2DA4"/>
    <w:rsid w:val="002B4F22"/>
    <w:rsid w:val="002B7303"/>
    <w:rsid w:val="002C49F0"/>
    <w:rsid w:val="002E173B"/>
    <w:rsid w:val="002E3C51"/>
    <w:rsid w:val="002F0E6E"/>
    <w:rsid w:val="002F4550"/>
    <w:rsid w:val="00300B61"/>
    <w:rsid w:val="003045F6"/>
    <w:rsid w:val="0030659E"/>
    <w:rsid w:val="003203DE"/>
    <w:rsid w:val="00325638"/>
    <w:rsid w:val="003329DE"/>
    <w:rsid w:val="00334F38"/>
    <w:rsid w:val="0033640E"/>
    <w:rsid w:val="003448C6"/>
    <w:rsid w:val="0034679D"/>
    <w:rsid w:val="003521CE"/>
    <w:rsid w:val="00352931"/>
    <w:rsid w:val="00353570"/>
    <w:rsid w:val="00355DD5"/>
    <w:rsid w:val="00361D87"/>
    <w:rsid w:val="00363D7B"/>
    <w:rsid w:val="003644E1"/>
    <w:rsid w:val="00364F5E"/>
    <w:rsid w:val="003657A3"/>
    <w:rsid w:val="003802EB"/>
    <w:rsid w:val="00383B59"/>
    <w:rsid w:val="0038502C"/>
    <w:rsid w:val="00391A4A"/>
    <w:rsid w:val="003A569B"/>
    <w:rsid w:val="003B027B"/>
    <w:rsid w:val="003B2FC5"/>
    <w:rsid w:val="003B4AEF"/>
    <w:rsid w:val="003C2CE6"/>
    <w:rsid w:val="003C3535"/>
    <w:rsid w:val="003C3FAF"/>
    <w:rsid w:val="003C72F3"/>
    <w:rsid w:val="003C7958"/>
    <w:rsid w:val="003D03B3"/>
    <w:rsid w:val="003D1508"/>
    <w:rsid w:val="003D2409"/>
    <w:rsid w:val="003D6C83"/>
    <w:rsid w:val="003E1E84"/>
    <w:rsid w:val="003E2281"/>
    <w:rsid w:val="003E47EF"/>
    <w:rsid w:val="003E58FB"/>
    <w:rsid w:val="003F02BA"/>
    <w:rsid w:val="003F2DBE"/>
    <w:rsid w:val="003F3145"/>
    <w:rsid w:val="003F3EBB"/>
    <w:rsid w:val="003F5CA8"/>
    <w:rsid w:val="003F5CCE"/>
    <w:rsid w:val="003F6164"/>
    <w:rsid w:val="00401D19"/>
    <w:rsid w:val="004029A2"/>
    <w:rsid w:val="004045F7"/>
    <w:rsid w:val="004053E7"/>
    <w:rsid w:val="00415336"/>
    <w:rsid w:val="004169BD"/>
    <w:rsid w:val="004201E0"/>
    <w:rsid w:val="004217F5"/>
    <w:rsid w:val="00422423"/>
    <w:rsid w:val="004328BF"/>
    <w:rsid w:val="00435D17"/>
    <w:rsid w:val="00443D9F"/>
    <w:rsid w:val="004517DA"/>
    <w:rsid w:val="004544E8"/>
    <w:rsid w:val="0046250F"/>
    <w:rsid w:val="00470553"/>
    <w:rsid w:val="0048166F"/>
    <w:rsid w:val="00484788"/>
    <w:rsid w:val="004849EE"/>
    <w:rsid w:val="00484F9D"/>
    <w:rsid w:val="00485EC9"/>
    <w:rsid w:val="00485F66"/>
    <w:rsid w:val="00494BCE"/>
    <w:rsid w:val="004A7768"/>
    <w:rsid w:val="004A7AD2"/>
    <w:rsid w:val="004B0CE8"/>
    <w:rsid w:val="004E01D4"/>
    <w:rsid w:val="004E18DB"/>
    <w:rsid w:val="004E2C27"/>
    <w:rsid w:val="004E39F9"/>
    <w:rsid w:val="004E5EFE"/>
    <w:rsid w:val="004E62B0"/>
    <w:rsid w:val="004E6AF8"/>
    <w:rsid w:val="004E75A5"/>
    <w:rsid w:val="004F4915"/>
    <w:rsid w:val="004F6E1F"/>
    <w:rsid w:val="00504149"/>
    <w:rsid w:val="005102C3"/>
    <w:rsid w:val="00512DAD"/>
    <w:rsid w:val="00524A56"/>
    <w:rsid w:val="00526D34"/>
    <w:rsid w:val="00527111"/>
    <w:rsid w:val="00550E15"/>
    <w:rsid w:val="00552D00"/>
    <w:rsid w:val="00555820"/>
    <w:rsid w:val="005603AD"/>
    <w:rsid w:val="0056304A"/>
    <w:rsid w:val="005634F7"/>
    <w:rsid w:val="005650C7"/>
    <w:rsid w:val="0057194F"/>
    <w:rsid w:val="00576050"/>
    <w:rsid w:val="005778B4"/>
    <w:rsid w:val="00582540"/>
    <w:rsid w:val="00583EB5"/>
    <w:rsid w:val="00585011"/>
    <w:rsid w:val="00590307"/>
    <w:rsid w:val="005947AB"/>
    <w:rsid w:val="005955D0"/>
    <w:rsid w:val="005A6D94"/>
    <w:rsid w:val="005A7479"/>
    <w:rsid w:val="005B0EF3"/>
    <w:rsid w:val="005B2952"/>
    <w:rsid w:val="005C0D55"/>
    <w:rsid w:val="005C3141"/>
    <w:rsid w:val="005C3A80"/>
    <w:rsid w:val="005C4D76"/>
    <w:rsid w:val="005C6013"/>
    <w:rsid w:val="005D33C1"/>
    <w:rsid w:val="005D4BF5"/>
    <w:rsid w:val="005D6C14"/>
    <w:rsid w:val="005E1EF4"/>
    <w:rsid w:val="005E2E0B"/>
    <w:rsid w:val="005E49CF"/>
    <w:rsid w:val="005F15E0"/>
    <w:rsid w:val="005F50B3"/>
    <w:rsid w:val="00602D41"/>
    <w:rsid w:val="006046E1"/>
    <w:rsid w:val="00605E56"/>
    <w:rsid w:val="00606994"/>
    <w:rsid w:val="00610082"/>
    <w:rsid w:val="006133E4"/>
    <w:rsid w:val="00613C60"/>
    <w:rsid w:val="0062025A"/>
    <w:rsid w:val="006321F3"/>
    <w:rsid w:val="00635A2B"/>
    <w:rsid w:val="006372A1"/>
    <w:rsid w:val="0064679F"/>
    <w:rsid w:val="00651B54"/>
    <w:rsid w:val="00657F45"/>
    <w:rsid w:val="00672455"/>
    <w:rsid w:val="006724F8"/>
    <w:rsid w:val="00676DA3"/>
    <w:rsid w:val="00677931"/>
    <w:rsid w:val="00682DD6"/>
    <w:rsid w:val="00690DFC"/>
    <w:rsid w:val="00692609"/>
    <w:rsid w:val="00692DD1"/>
    <w:rsid w:val="00697A2B"/>
    <w:rsid w:val="006A24F1"/>
    <w:rsid w:val="006A7B26"/>
    <w:rsid w:val="006B0B94"/>
    <w:rsid w:val="006B25E3"/>
    <w:rsid w:val="006D1B9F"/>
    <w:rsid w:val="006E3B6C"/>
    <w:rsid w:val="006E3C8B"/>
    <w:rsid w:val="006F6022"/>
    <w:rsid w:val="006F6635"/>
    <w:rsid w:val="00700052"/>
    <w:rsid w:val="0070147F"/>
    <w:rsid w:val="00704AE2"/>
    <w:rsid w:val="0070728D"/>
    <w:rsid w:val="0071540D"/>
    <w:rsid w:val="0072056C"/>
    <w:rsid w:val="00721B85"/>
    <w:rsid w:val="00727B87"/>
    <w:rsid w:val="0073038F"/>
    <w:rsid w:val="00730CFC"/>
    <w:rsid w:val="00733255"/>
    <w:rsid w:val="00740A0D"/>
    <w:rsid w:val="00742780"/>
    <w:rsid w:val="0074341E"/>
    <w:rsid w:val="00745827"/>
    <w:rsid w:val="007503C9"/>
    <w:rsid w:val="00752C81"/>
    <w:rsid w:val="0076226F"/>
    <w:rsid w:val="007626BC"/>
    <w:rsid w:val="00766220"/>
    <w:rsid w:val="00770B7E"/>
    <w:rsid w:val="00770DD6"/>
    <w:rsid w:val="00772D01"/>
    <w:rsid w:val="00775486"/>
    <w:rsid w:val="00775BBE"/>
    <w:rsid w:val="00781229"/>
    <w:rsid w:val="0078188E"/>
    <w:rsid w:val="007865FB"/>
    <w:rsid w:val="00786ADB"/>
    <w:rsid w:val="0079729B"/>
    <w:rsid w:val="007B334B"/>
    <w:rsid w:val="007B4A08"/>
    <w:rsid w:val="007B765C"/>
    <w:rsid w:val="007C3EC4"/>
    <w:rsid w:val="007D2C03"/>
    <w:rsid w:val="007D55E2"/>
    <w:rsid w:val="007D5BB2"/>
    <w:rsid w:val="007D5DB8"/>
    <w:rsid w:val="007E12A3"/>
    <w:rsid w:val="007E46FF"/>
    <w:rsid w:val="007E6CF6"/>
    <w:rsid w:val="007F0BA3"/>
    <w:rsid w:val="007F40B6"/>
    <w:rsid w:val="007F6A9F"/>
    <w:rsid w:val="007F6FF8"/>
    <w:rsid w:val="008011A5"/>
    <w:rsid w:val="008136C7"/>
    <w:rsid w:val="00815717"/>
    <w:rsid w:val="008224A3"/>
    <w:rsid w:val="0083051C"/>
    <w:rsid w:val="00832545"/>
    <w:rsid w:val="00836D73"/>
    <w:rsid w:val="00845FCD"/>
    <w:rsid w:val="00851622"/>
    <w:rsid w:val="008532C6"/>
    <w:rsid w:val="00861DA2"/>
    <w:rsid w:val="00865850"/>
    <w:rsid w:val="00873642"/>
    <w:rsid w:val="00874D32"/>
    <w:rsid w:val="00875641"/>
    <w:rsid w:val="008830CC"/>
    <w:rsid w:val="00884F64"/>
    <w:rsid w:val="00887122"/>
    <w:rsid w:val="008875B1"/>
    <w:rsid w:val="00893770"/>
    <w:rsid w:val="0089736A"/>
    <w:rsid w:val="008A2F85"/>
    <w:rsid w:val="008B0766"/>
    <w:rsid w:val="008B1291"/>
    <w:rsid w:val="008B38B9"/>
    <w:rsid w:val="008C0375"/>
    <w:rsid w:val="008C0A0C"/>
    <w:rsid w:val="008C1BD3"/>
    <w:rsid w:val="008C1BD9"/>
    <w:rsid w:val="008C56A6"/>
    <w:rsid w:val="008D28C3"/>
    <w:rsid w:val="008D630C"/>
    <w:rsid w:val="008D73D4"/>
    <w:rsid w:val="008D777C"/>
    <w:rsid w:val="008E043E"/>
    <w:rsid w:val="008E3851"/>
    <w:rsid w:val="009050DD"/>
    <w:rsid w:val="009102B3"/>
    <w:rsid w:val="00912A21"/>
    <w:rsid w:val="00912AED"/>
    <w:rsid w:val="00914D15"/>
    <w:rsid w:val="00916665"/>
    <w:rsid w:val="009174A8"/>
    <w:rsid w:val="00917C9F"/>
    <w:rsid w:val="00921440"/>
    <w:rsid w:val="00922148"/>
    <w:rsid w:val="00923529"/>
    <w:rsid w:val="00924289"/>
    <w:rsid w:val="00926886"/>
    <w:rsid w:val="009271A8"/>
    <w:rsid w:val="009312AB"/>
    <w:rsid w:val="0093483D"/>
    <w:rsid w:val="00936EBB"/>
    <w:rsid w:val="0094117E"/>
    <w:rsid w:val="00941377"/>
    <w:rsid w:val="009477C2"/>
    <w:rsid w:val="0095388F"/>
    <w:rsid w:val="0095448B"/>
    <w:rsid w:val="00960D53"/>
    <w:rsid w:val="00961CBC"/>
    <w:rsid w:val="009628C4"/>
    <w:rsid w:val="00971A8A"/>
    <w:rsid w:val="00975F99"/>
    <w:rsid w:val="009812A6"/>
    <w:rsid w:val="00991DA5"/>
    <w:rsid w:val="00992193"/>
    <w:rsid w:val="009946AA"/>
    <w:rsid w:val="009A0D5F"/>
    <w:rsid w:val="009A1995"/>
    <w:rsid w:val="009A371D"/>
    <w:rsid w:val="009A4C5A"/>
    <w:rsid w:val="009B43D7"/>
    <w:rsid w:val="009B5749"/>
    <w:rsid w:val="009B79C7"/>
    <w:rsid w:val="009C5B8B"/>
    <w:rsid w:val="009D0CB7"/>
    <w:rsid w:val="009D439B"/>
    <w:rsid w:val="009E01B6"/>
    <w:rsid w:val="009E4C70"/>
    <w:rsid w:val="00A03717"/>
    <w:rsid w:val="00A048EE"/>
    <w:rsid w:val="00A07609"/>
    <w:rsid w:val="00A076BC"/>
    <w:rsid w:val="00A133D1"/>
    <w:rsid w:val="00A163E8"/>
    <w:rsid w:val="00A17496"/>
    <w:rsid w:val="00A177ED"/>
    <w:rsid w:val="00A206FF"/>
    <w:rsid w:val="00A23831"/>
    <w:rsid w:val="00A33B00"/>
    <w:rsid w:val="00A33F3C"/>
    <w:rsid w:val="00A340D5"/>
    <w:rsid w:val="00A477AC"/>
    <w:rsid w:val="00A50AC4"/>
    <w:rsid w:val="00A51311"/>
    <w:rsid w:val="00A56825"/>
    <w:rsid w:val="00A66590"/>
    <w:rsid w:val="00A67CC0"/>
    <w:rsid w:val="00A80469"/>
    <w:rsid w:val="00A92134"/>
    <w:rsid w:val="00AA3109"/>
    <w:rsid w:val="00AA49C3"/>
    <w:rsid w:val="00AA4E5D"/>
    <w:rsid w:val="00AA52E0"/>
    <w:rsid w:val="00AA72A6"/>
    <w:rsid w:val="00AB58ED"/>
    <w:rsid w:val="00AB67B0"/>
    <w:rsid w:val="00AC6D6D"/>
    <w:rsid w:val="00AD3AAE"/>
    <w:rsid w:val="00AD5E97"/>
    <w:rsid w:val="00AD7200"/>
    <w:rsid w:val="00AD7BC6"/>
    <w:rsid w:val="00AE01D9"/>
    <w:rsid w:val="00AE37ED"/>
    <w:rsid w:val="00AE6C53"/>
    <w:rsid w:val="00AE6E34"/>
    <w:rsid w:val="00AF085C"/>
    <w:rsid w:val="00AF601C"/>
    <w:rsid w:val="00AF7C03"/>
    <w:rsid w:val="00B00589"/>
    <w:rsid w:val="00B06B16"/>
    <w:rsid w:val="00B11A8C"/>
    <w:rsid w:val="00B155CA"/>
    <w:rsid w:val="00B210A4"/>
    <w:rsid w:val="00B27178"/>
    <w:rsid w:val="00B35EDF"/>
    <w:rsid w:val="00B379D3"/>
    <w:rsid w:val="00B41D05"/>
    <w:rsid w:val="00B42ABA"/>
    <w:rsid w:val="00B43D34"/>
    <w:rsid w:val="00B47278"/>
    <w:rsid w:val="00B47BC3"/>
    <w:rsid w:val="00B5080D"/>
    <w:rsid w:val="00B5268F"/>
    <w:rsid w:val="00B52B9A"/>
    <w:rsid w:val="00B53835"/>
    <w:rsid w:val="00B5728B"/>
    <w:rsid w:val="00B60B4B"/>
    <w:rsid w:val="00B617D3"/>
    <w:rsid w:val="00B665C6"/>
    <w:rsid w:val="00B66845"/>
    <w:rsid w:val="00B67E03"/>
    <w:rsid w:val="00B703CF"/>
    <w:rsid w:val="00B70597"/>
    <w:rsid w:val="00B706FD"/>
    <w:rsid w:val="00B71E67"/>
    <w:rsid w:val="00B7576B"/>
    <w:rsid w:val="00B76EFA"/>
    <w:rsid w:val="00B8199F"/>
    <w:rsid w:val="00B84378"/>
    <w:rsid w:val="00B874BF"/>
    <w:rsid w:val="00B91ED0"/>
    <w:rsid w:val="00B97FCC"/>
    <w:rsid w:val="00BA018B"/>
    <w:rsid w:val="00BB0B12"/>
    <w:rsid w:val="00BB2D7F"/>
    <w:rsid w:val="00BB5FDA"/>
    <w:rsid w:val="00BB6123"/>
    <w:rsid w:val="00BB6C84"/>
    <w:rsid w:val="00BC0BF1"/>
    <w:rsid w:val="00BC217D"/>
    <w:rsid w:val="00BC26DD"/>
    <w:rsid w:val="00BC6B07"/>
    <w:rsid w:val="00BD34DF"/>
    <w:rsid w:val="00BD7B51"/>
    <w:rsid w:val="00BE422A"/>
    <w:rsid w:val="00BE43C2"/>
    <w:rsid w:val="00BE5030"/>
    <w:rsid w:val="00BE7AF2"/>
    <w:rsid w:val="00BF6F0B"/>
    <w:rsid w:val="00C11173"/>
    <w:rsid w:val="00C12A51"/>
    <w:rsid w:val="00C14C67"/>
    <w:rsid w:val="00C15976"/>
    <w:rsid w:val="00C20FF9"/>
    <w:rsid w:val="00C26F25"/>
    <w:rsid w:val="00C271C6"/>
    <w:rsid w:val="00C30C9F"/>
    <w:rsid w:val="00C316E4"/>
    <w:rsid w:val="00C329B6"/>
    <w:rsid w:val="00C33E5B"/>
    <w:rsid w:val="00C36719"/>
    <w:rsid w:val="00C4458C"/>
    <w:rsid w:val="00C45466"/>
    <w:rsid w:val="00C47C95"/>
    <w:rsid w:val="00C5404E"/>
    <w:rsid w:val="00C54252"/>
    <w:rsid w:val="00C603AF"/>
    <w:rsid w:val="00C726B3"/>
    <w:rsid w:val="00C73525"/>
    <w:rsid w:val="00C864E0"/>
    <w:rsid w:val="00C94C9D"/>
    <w:rsid w:val="00CA28F3"/>
    <w:rsid w:val="00CA2CF0"/>
    <w:rsid w:val="00CA4CF2"/>
    <w:rsid w:val="00CA5789"/>
    <w:rsid w:val="00CB0086"/>
    <w:rsid w:val="00CB3E2D"/>
    <w:rsid w:val="00CB561D"/>
    <w:rsid w:val="00CC239A"/>
    <w:rsid w:val="00CC3790"/>
    <w:rsid w:val="00CC4372"/>
    <w:rsid w:val="00CD29DD"/>
    <w:rsid w:val="00CD2CDC"/>
    <w:rsid w:val="00CD751F"/>
    <w:rsid w:val="00CE2E04"/>
    <w:rsid w:val="00CE34B3"/>
    <w:rsid w:val="00CE4713"/>
    <w:rsid w:val="00CE5A28"/>
    <w:rsid w:val="00CF27C4"/>
    <w:rsid w:val="00CF2F58"/>
    <w:rsid w:val="00CF58A0"/>
    <w:rsid w:val="00D008F2"/>
    <w:rsid w:val="00D05B57"/>
    <w:rsid w:val="00D10012"/>
    <w:rsid w:val="00D347CD"/>
    <w:rsid w:val="00D35CC0"/>
    <w:rsid w:val="00D37031"/>
    <w:rsid w:val="00D50DD9"/>
    <w:rsid w:val="00D53E14"/>
    <w:rsid w:val="00D64396"/>
    <w:rsid w:val="00D65162"/>
    <w:rsid w:val="00D66F35"/>
    <w:rsid w:val="00D71F7A"/>
    <w:rsid w:val="00D72485"/>
    <w:rsid w:val="00D80D5F"/>
    <w:rsid w:val="00D83A34"/>
    <w:rsid w:val="00D84B3B"/>
    <w:rsid w:val="00D85871"/>
    <w:rsid w:val="00D93B7E"/>
    <w:rsid w:val="00D9423B"/>
    <w:rsid w:val="00D96966"/>
    <w:rsid w:val="00DA0AEF"/>
    <w:rsid w:val="00DA21D8"/>
    <w:rsid w:val="00DA286D"/>
    <w:rsid w:val="00DA5AEB"/>
    <w:rsid w:val="00DB0137"/>
    <w:rsid w:val="00DB2D47"/>
    <w:rsid w:val="00DB40B3"/>
    <w:rsid w:val="00DC2830"/>
    <w:rsid w:val="00DC762E"/>
    <w:rsid w:val="00DD5520"/>
    <w:rsid w:val="00DE1417"/>
    <w:rsid w:val="00DE3D95"/>
    <w:rsid w:val="00DF00CF"/>
    <w:rsid w:val="00DF1854"/>
    <w:rsid w:val="00DF1940"/>
    <w:rsid w:val="00DF3946"/>
    <w:rsid w:val="00DF3CC9"/>
    <w:rsid w:val="00E03B4B"/>
    <w:rsid w:val="00E124FA"/>
    <w:rsid w:val="00E1523B"/>
    <w:rsid w:val="00E1751D"/>
    <w:rsid w:val="00E20B0D"/>
    <w:rsid w:val="00E27015"/>
    <w:rsid w:val="00E3239F"/>
    <w:rsid w:val="00E326B0"/>
    <w:rsid w:val="00E34067"/>
    <w:rsid w:val="00E3601A"/>
    <w:rsid w:val="00E36C49"/>
    <w:rsid w:val="00E371F5"/>
    <w:rsid w:val="00E45B6B"/>
    <w:rsid w:val="00E47862"/>
    <w:rsid w:val="00E52532"/>
    <w:rsid w:val="00E52DDF"/>
    <w:rsid w:val="00E53866"/>
    <w:rsid w:val="00E5583A"/>
    <w:rsid w:val="00E55F53"/>
    <w:rsid w:val="00E65832"/>
    <w:rsid w:val="00E6608D"/>
    <w:rsid w:val="00E74756"/>
    <w:rsid w:val="00E75AFC"/>
    <w:rsid w:val="00E76CD4"/>
    <w:rsid w:val="00E77D8E"/>
    <w:rsid w:val="00E84750"/>
    <w:rsid w:val="00E90154"/>
    <w:rsid w:val="00E913E5"/>
    <w:rsid w:val="00E9204A"/>
    <w:rsid w:val="00E95C0F"/>
    <w:rsid w:val="00E962E2"/>
    <w:rsid w:val="00EB03BB"/>
    <w:rsid w:val="00EB0522"/>
    <w:rsid w:val="00EB18BE"/>
    <w:rsid w:val="00EC1BA2"/>
    <w:rsid w:val="00EC31AC"/>
    <w:rsid w:val="00EC36B0"/>
    <w:rsid w:val="00EC633D"/>
    <w:rsid w:val="00ED13CE"/>
    <w:rsid w:val="00ED2242"/>
    <w:rsid w:val="00ED27AD"/>
    <w:rsid w:val="00ED4238"/>
    <w:rsid w:val="00ED428C"/>
    <w:rsid w:val="00ED458C"/>
    <w:rsid w:val="00ED5D55"/>
    <w:rsid w:val="00ED6CF4"/>
    <w:rsid w:val="00EE2C2E"/>
    <w:rsid w:val="00EE40D8"/>
    <w:rsid w:val="00EE7550"/>
    <w:rsid w:val="00EF283C"/>
    <w:rsid w:val="00EF40F7"/>
    <w:rsid w:val="00EF4672"/>
    <w:rsid w:val="00EF4AD9"/>
    <w:rsid w:val="00F04DB9"/>
    <w:rsid w:val="00F112D1"/>
    <w:rsid w:val="00F14658"/>
    <w:rsid w:val="00F256A7"/>
    <w:rsid w:val="00F273CA"/>
    <w:rsid w:val="00F31F78"/>
    <w:rsid w:val="00F41564"/>
    <w:rsid w:val="00F42592"/>
    <w:rsid w:val="00F46BE7"/>
    <w:rsid w:val="00F472B1"/>
    <w:rsid w:val="00F4799B"/>
    <w:rsid w:val="00F538C0"/>
    <w:rsid w:val="00F53CB2"/>
    <w:rsid w:val="00F56A1F"/>
    <w:rsid w:val="00F65536"/>
    <w:rsid w:val="00F657F3"/>
    <w:rsid w:val="00F76823"/>
    <w:rsid w:val="00F86337"/>
    <w:rsid w:val="00F900EB"/>
    <w:rsid w:val="00F94D9B"/>
    <w:rsid w:val="00FA1AA1"/>
    <w:rsid w:val="00FA1FB8"/>
    <w:rsid w:val="00FA429C"/>
    <w:rsid w:val="00FB1FB4"/>
    <w:rsid w:val="00FB7EE5"/>
    <w:rsid w:val="00FC15C8"/>
    <w:rsid w:val="00FC2759"/>
    <w:rsid w:val="00FD193C"/>
    <w:rsid w:val="00FD3782"/>
    <w:rsid w:val="00FD4996"/>
    <w:rsid w:val="00FD5029"/>
    <w:rsid w:val="00FD51E5"/>
    <w:rsid w:val="00FE6AE0"/>
    <w:rsid w:val="00FE713F"/>
    <w:rsid w:val="00FF4CB1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arc" idref="#_x0000_s1203"/>
        <o:r id="V:Rule10" type="connector" idref="#_x0000_s1202"/>
        <o:r id="V:Rule11" type="connector" idref="#_x0000_s1211"/>
        <o:r id="V:Rule12" type="connector" idref="#_x0000_s1216"/>
        <o:r id="V:Rule13" type="connector" idref="#_x0000_s1221"/>
        <o:r id="V:Rule14" type="connector" idref="#_x0000_s1201"/>
        <o:r id="V:Rule15" type="connector" idref="#_x0000_s1214"/>
        <o:r id="V:Rule16" type="connector" idref="#_x0000_s1218"/>
        <o:r id="V:Rule17" type="connector" idref="#_x0000_s12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F8"/>
  </w:style>
  <w:style w:type="paragraph" w:styleId="1">
    <w:name w:val="heading 1"/>
    <w:basedOn w:val="a"/>
    <w:next w:val="a"/>
    <w:link w:val="10"/>
    <w:qFormat/>
    <w:rsid w:val="00ED42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690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42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4">
    <w:name w:val="heading 4"/>
    <w:basedOn w:val="a"/>
    <w:link w:val="40"/>
    <w:qFormat/>
    <w:rsid w:val="00E52D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qFormat/>
    <w:rsid w:val="00ED4238"/>
    <w:pPr>
      <w:keepNext/>
      <w:spacing w:after="0" w:line="240" w:lineRule="auto"/>
      <w:ind w:left="990"/>
      <w:jc w:val="center"/>
      <w:outlineLvl w:val="4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D4238"/>
    <w:pPr>
      <w:keepNext/>
      <w:tabs>
        <w:tab w:val="left" w:pos="9072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ED4238"/>
    <w:pPr>
      <w:keepNext/>
      <w:spacing w:after="0" w:line="300" w:lineRule="exact"/>
      <w:ind w:firstLine="720"/>
      <w:jc w:val="right"/>
      <w:outlineLvl w:val="6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D4238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D4238"/>
    <w:pPr>
      <w:keepNext/>
      <w:spacing w:after="0" w:line="30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C03"/>
    <w:pPr>
      <w:ind w:left="720"/>
      <w:contextualSpacing/>
    </w:pPr>
  </w:style>
  <w:style w:type="table" w:styleId="a6">
    <w:name w:val="Table Grid"/>
    <w:basedOn w:val="a1"/>
    <w:rsid w:val="00010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21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1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DDF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numbering" w:customStyle="1" w:styleId="11">
    <w:name w:val="Нет списка1"/>
    <w:next w:val="a2"/>
    <w:semiHidden/>
    <w:unhideWhenUsed/>
    <w:rsid w:val="00E52DDF"/>
  </w:style>
  <w:style w:type="paragraph" w:styleId="21">
    <w:name w:val="Body Text 2"/>
    <w:basedOn w:val="a"/>
    <w:link w:val="22"/>
    <w:rsid w:val="00E52DD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E52DDF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customStyle="1" w:styleId="12">
    <w:name w:val="Обычный1"/>
    <w:rsid w:val="00E52D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12"/>
    <w:rsid w:val="00E52DDF"/>
    <w:pPr>
      <w:widowControl/>
      <w:jc w:val="both"/>
    </w:pPr>
    <w:rPr>
      <w:sz w:val="28"/>
      <w:lang w:val="uk-UA"/>
    </w:rPr>
  </w:style>
  <w:style w:type="paragraph" w:styleId="a9">
    <w:name w:val="Body Text Indent"/>
    <w:basedOn w:val="a"/>
    <w:link w:val="aa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52DD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2D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E52DD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2D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52D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52DDF"/>
    <w:pPr>
      <w:widowControl w:val="0"/>
      <w:spacing w:after="0" w:line="240" w:lineRule="auto"/>
      <w:ind w:left="200" w:firstLine="26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customStyle="1" w:styleId="apple-style-span">
    <w:name w:val="apple-style-span"/>
    <w:basedOn w:val="a0"/>
    <w:rsid w:val="00E52DDF"/>
  </w:style>
  <w:style w:type="character" w:styleId="ad">
    <w:name w:val="Emphasis"/>
    <w:basedOn w:val="a0"/>
    <w:qFormat/>
    <w:rsid w:val="00E52DDF"/>
    <w:rPr>
      <w:i/>
      <w:iCs/>
    </w:rPr>
  </w:style>
  <w:style w:type="character" w:styleId="ae">
    <w:name w:val="Hyperlink"/>
    <w:basedOn w:val="a0"/>
    <w:rsid w:val="00E52DDF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90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3">
    <w:name w:val="Body Text 3"/>
    <w:basedOn w:val="a"/>
    <w:link w:val="34"/>
    <w:rsid w:val="00690DFC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34">
    <w:name w:val="Основной текст 3 Знак"/>
    <w:basedOn w:val="a0"/>
    <w:link w:val="33"/>
    <w:rsid w:val="00690DF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paragraph" w:customStyle="1" w:styleId="210">
    <w:name w:val="Основной текст с отступом 21"/>
    <w:basedOn w:val="a"/>
    <w:rsid w:val="00690DFC"/>
    <w:pPr>
      <w:spacing w:after="0" w:line="240" w:lineRule="auto"/>
      <w:ind w:left="108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Normal (Web)"/>
    <w:basedOn w:val="a"/>
    <w:uiPriority w:val="99"/>
    <w:unhideWhenUsed/>
    <w:rsid w:val="003F3EBB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StyleZakonu">
    <w:name w:val="StyleZakonu"/>
    <w:basedOn w:val="a"/>
    <w:rsid w:val="008D28C3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0">
    <w:name w:val="FollowedHyperlink"/>
    <w:basedOn w:val="a0"/>
    <w:uiPriority w:val="99"/>
    <w:semiHidden/>
    <w:unhideWhenUsed/>
    <w:rsid w:val="00153AC4"/>
    <w:rPr>
      <w:color w:val="800080" w:themeColor="followedHyperlink"/>
      <w:u w:val="single"/>
    </w:rPr>
  </w:style>
  <w:style w:type="paragraph" w:styleId="af1">
    <w:name w:val="footer"/>
    <w:basedOn w:val="a"/>
    <w:link w:val="af2"/>
    <w:unhideWhenUsed/>
    <w:rsid w:val="00153AC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53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153AC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f4">
    <w:name w:val="Название Знак"/>
    <w:basedOn w:val="a0"/>
    <w:link w:val="af3"/>
    <w:uiPriority w:val="10"/>
    <w:rsid w:val="00153AC4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C3790"/>
  </w:style>
  <w:style w:type="character" w:customStyle="1" w:styleId="10">
    <w:name w:val="Заголовок 1 Знак"/>
    <w:basedOn w:val="a0"/>
    <w:link w:val="1"/>
    <w:rsid w:val="00ED4238"/>
    <w:rPr>
      <w:rFonts w:ascii="Times New Roman" w:eastAsia="Times New Roman" w:hAnsi="Times New Roman" w:cs="Times New Roman"/>
      <w:b/>
      <w:bCs/>
      <w:sz w:val="28"/>
      <w:szCs w:val="24"/>
      <w:u w:val="single"/>
      <w:lang w:val="uk-UA" w:eastAsia="ru-RU"/>
    </w:rPr>
  </w:style>
  <w:style w:type="character" w:customStyle="1" w:styleId="30">
    <w:name w:val="Заголовок 3 Знак"/>
    <w:basedOn w:val="a0"/>
    <w:link w:val="3"/>
    <w:rsid w:val="00ED4238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customStyle="1" w:styleId="50">
    <w:name w:val="Заголовок 5 Знак"/>
    <w:basedOn w:val="a0"/>
    <w:link w:val="5"/>
    <w:rsid w:val="00ED423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D4238"/>
    <w:rPr>
      <w:rFonts w:ascii="Times New Roman" w:eastAsia="Times New Roman" w:hAnsi="Times New Roman" w:cs="Times New Roman"/>
      <w:b/>
      <w:i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D423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D423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25">
    <w:name w:val="Нет списка2"/>
    <w:next w:val="a2"/>
    <w:semiHidden/>
    <w:rsid w:val="00ED4238"/>
  </w:style>
  <w:style w:type="paragraph" w:styleId="af5">
    <w:name w:val="Block Text"/>
    <w:basedOn w:val="a"/>
    <w:unhideWhenUsed/>
    <w:rsid w:val="00ED4238"/>
    <w:pPr>
      <w:tabs>
        <w:tab w:val="left" w:pos="709"/>
        <w:tab w:val="left" w:pos="9480"/>
      </w:tabs>
      <w:spacing w:after="0" w:line="240" w:lineRule="auto"/>
      <w:ind w:left="426" w:right="600" w:hanging="284"/>
    </w:pPr>
    <w:rPr>
      <w:rFonts w:ascii="Times New Roman" w:eastAsia="Times New Roman" w:hAnsi="Times New Roman" w:cs="Times New Roman"/>
      <w:spacing w:val="-6"/>
      <w:sz w:val="28"/>
      <w:szCs w:val="24"/>
      <w:lang w:val="uk-UA" w:eastAsia="ru-RU"/>
    </w:rPr>
  </w:style>
  <w:style w:type="character" w:customStyle="1" w:styleId="43">
    <w:name w:val="43"/>
    <w:basedOn w:val="a0"/>
    <w:rsid w:val="00ED4238"/>
  </w:style>
  <w:style w:type="paragraph" w:customStyle="1" w:styleId="H3">
    <w:name w:val="H3"/>
    <w:basedOn w:val="a"/>
    <w:next w:val="a"/>
    <w:rsid w:val="00ED4238"/>
    <w:pPr>
      <w:keepNext/>
      <w:widowControl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f6">
    <w:name w:val="page number"/>
    <w:basedOn w:val="a0"/>
    <w:rsid w:val="00ED4238"/>
  </w:style>
  <w:style w:type="paragraph" w:customStyle="1" w:styleId="H2">
    <w:name w:val="H2"/>
    <w:basedOn w:val="a"/>
    <w:next w:val="a"/>
    <w:rsid w:val="00ED4238"/>
    <w:pPr>
      <w:keepNext/>
      <w:widowControl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14">
    <w:name w:val="Обычный (веб)1"/>
    <w:basedOn w:val="a"/>
    <w:rsid w:val="00ED4238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paragraph" w:customStyle="1" w:styleId="26">
    <w:name w:val="Обычный2"/>
    <w:rsid w:val="00ED42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сновной текст2"/>
    <w:basedOn w:val="26"/>
    <w:rsid w:val="00ED4238"/>
    <w:pPr>
      <w:jc w:val="both"/>
    </w:pPr>
    <w:rPr>
      <w:snapToGrid/>
      <w:sz w:val="28"/>
    </w:rPr>
  </w:style>
  <w:style w:type="paragraph" w:styleId="af7">
    <w:name w:val="Plain Text"/>
    <w:basedOn w:val="a"/>
    <w:link w:val="af8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character" w:customStyle="1" w:styleId="af8">
    <w:name w:val="Текст Знак"/>
    <w:basedOn w:val="a0"/>
    <w:link w:val="af7"/>
    <w:rsid w:val="00ED4238"/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styleId="af9">
    <w:name w:val="footnote text"/>
    <w:basedOn w:val="a"/>
    <w:link w:val="afa"/>
    <w:rsid w:val="00ED423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character" w:customStyle="1" w:styleId="afa">
    <w:name w:val="Текст сноски Знак"/>
    <w:basedOn w:val="a0"/>
    <w:link w:val="af9"/>
    <w:rsid w:val="00ED4238"/>
    <w:rPr>
      <w:rFonts w:ascii="Times New Roman" w:eastAsia="Times New Roman" w:hAnsi="Times New Roman" w:cs="Times New Roman"/>
      <w:snapToGrid w:val="0"/>
      <w:sz w:val="24"/>
      <w:szCs w:val="24"/>
      <w:lang w:val="uk-UA" w:eastAsia="ru-RU"/>
    </w:rPr>
  </w:style>
  <w:style w:type="paragraph" w:customStyle="1" w:styleId="310">
    <w:name w:val="Основной текст с отступом 31"/>
    <w:basedOn w:val="a"/>
    <w:rsid w:val="00ED423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211">
    <w:name w:val="Основной текст 2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4"/>
      <w:lang w:val="uk-UA" w:eastAsia="ru-RU"/>
    </w:rPr>
  </w:style>
  <w:style w:type="paragraph" w:customStyle="1" w:styleId="15">
    <w:name w:val="çàãîëîâîê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caaieiaie1">
    <w:name w:val="caaieiaie 1"/>
    <w:basedOn w:val="a"/>
    <w:next w:val="a"/>
    <w:rsid w:val="00ED4238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1">
    <w:name w:val="Основной текст 31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customStyle="1" w:styleId="16">
    <w:name w:val="Текст1"/>
    <w:basedOn w:val="a"/>
    <w:rsid w:val="00ED4238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32"/>
      <w:szCs w:val="24"/>
      <w:lang w:val="uk-UA" w:eastAsia="ru-RU"/>
    </w:rPr>
  </w:style>
  <w:style w:type="paragraph" w:customStyle="1" w:styleId="220">
    <w:name w:val="Основной текст с отступом 22"/>
    <w:basedOn w:val="a"/>
    <w:rsid w:val="00ED42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fb">
    <w:name w:val="Вопрос"/>
    <w:basedOn w:val="ab"/>
    <w:rsid w:val="00ED4238"/>
  </w:style>
  <w:style w:type="paragraph" w:customStyle="1" w:styleId="afc">
    <w:name w:val="Ответ"/>
    <w:basedOn w:val="ab"/>
    <w:rsid w:val="00ED4238"/>
  </w:style>
  <w:style w:type="paragraph" w:customStyle="1" w:styleId="afd">
    <w:name w:val="Приклад"/>
    <w:basedOn w:val="ab"/>
    <w:rsid w:val="00ED4238"/>
  </w:style>
  <w:style w:type="paragraph" w:customStyle="1" w:styleId="afe">
    <w:name w:val="Таблица"/>
    <w:basedOn w:val="ab"/>
    <w:rsid w:val="00ED4238"/>
  </w:style>
  <w:style w:type="paragraph" w:styleId="aff">
    <w:name w:val="Subtitle"/>
    <w:basedOn w:val="a"/>
    <w:link w:val="aff0"/>
    <w:qFormat/>
    <w:rsid w:val="00ED4238"/>
    <w:pPr>
      <w:spacing w:after="0" w:line="360" w:lineRule="auto"/>
      <w:ind w:firstLine="720"/>
      <w:jc w:val="center"/>
    </w:pPr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0">
    <w:name w:val="Подзаголовок Знак"/>
    <w:basedOn w:val="a0"/>
    <w:link w:val="aff"/>
    <w:rsid w:val="00ED4238"/>
    <w:rPr>
      <w:rFonts w:ascii="Benguiat Rus" w:eastAsia="Times New Roman" w:hAnsi="Benguiat Rus" w:cs="Times New Roman"/>
      <w:b/>
      <w:bCs/>
      <w:sz w:val="36"/>
      <w:szCs w:val="24"/>
      <w:lang w:val="uk-UA" w:eastAsia="ru-RU"/>
    </w:rPr>
  </w:style>
  <w:style w:type="character" w:customStyle="1" w:styleId="aff1">
    <w:name w:val="a"/>
    <w:basedOn w:val="a0"/>
    <w:rsid w:val="00ED4238"/>
  </w:style>
  <w:style w:type="paragraph" w:customStyle="1" w:styleId="p3">
    <w:name w:val="p3"/>
    <w:basedOn w:val="a"/>
    <w:rsid w:val="00ED4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character" w:styleId="aff2">
    <w:name w:val="Strong"/>
    <w:uiPriority w:val="22"/>
    <w:qFormat/>
    <w:rsid w:val="00ED4238"/>
    <w:rPr>
      <w:b/>
      <w:bCs/>
    </w:rPr>
  </w:style>
  <w:style w:type="paragraph" w:styleId="aff3">
    <w:name w:val="No Spacing"/>
    <w:qFormat/>
    <w:rsid w:val="00ED4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15">
    <w:name w:val="rvts15"/>
    <w:basedOn w:val="a0"/>
    <w:rsid w:val="00B67E03"/>
  </w:style>
  <w:style w:type="numbering" w:customStyle="1" w:styleId="35">
    <w:name w:val="Нет списка3"/>
    <w:next w:val="a2"/>
    <w:semiHidden/>
    <w:rsid w:val="00DB0137"/>
  </w:style>
  <w:style w:type="numbering" w:customStyle="1" w:styleId="41">
    <w:name w:val="Нет списка4"/>
    <w:next w:val="a2"/>
    <w:semiHidden/>
    <w:rsid w:val="00C316E4"/>
  </w:style>
  <w:style w:type="numbering" w:customStyle="1" w:styleId="51">
    <w:name w:val="Нет списка5"/>
    <w:next w:val="a2"/>
    <w:semiHidden/>
    <w:rsid w:val="00A33B00"/>
  </w:style>
  <w:style w:type="numbering" w:customStyle="1" w:styleId="61">
    <w:name w:val="Нет списка6"/>
    <w:next w:val="a2"/>
    <w:semiHidden/>
    <w:rsid w:val="00704AE2"/>
  </w:style>
  <w:style w:type="paragraph" w:customStyle="1" w:styleId="StyleAwt">
    <w:name w:val="StyleAwt"/>
    <w:basedOn w:val="a"/>
    <w:rsid w:val="00704AE2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Iniiaiieoaeno">
    <w:name w:val="Iniiaiie oaeno"/>
    <w:basedOn w:val="a"/>
    <w:rsid w:val="00704AE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numbering" w:customStyle="1" w:styleId="71">
    <w:name w:val="Нет списка7"/>
    <w:next w:val="a2"/>
    <w:semiHidden/>
    <w:rsid w:val="00704AE2"/>
  </w:style>
  <w:style w:type="table" w:customStyle="1" w:styleId="17">
    <w:name w:val="Сетка таблицы1"/>
    <w:basedOn w:val="a1"/>
    <w:next w:val="a6"/>
    <w:rsid w:val="00704A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semiHidden/>
    <w:unhideWhenUsed/>
    <w:rsid w:val="006E3B6C"/>
    <w:pPr>
      <w:spacing w:after="0" w:line="240" w:lineRule="auto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6E3B6C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6E3B6C"/>
    <w:rPr>
      <w:vertAlign w:val="superscript"/>
    </w:rPr>
  </w:style>
  <w:style w:type="character" w:styleId="aff7">
    <w:name w:val="footnote reference"/>
    <w:basedOn w:val="a0"/>
    <w:uiPriority w:val="99"/>
    <w:semiHidden/>
    <w:unhideWhenUsed/>
    <w:rsid w:val="006E3B6C"/>
    <w:rPr>
      <w:vertAlign w:val="superscript"/>
    </w:rPr>
  </w:style>
  <w:style w:type="numbering" w:customStyle="1" w:styleId="81">
    <w:name w:val="Нет списка8"/>
    <w:next w:val="a2"/>
    <w:semiHidden/>
    <w:rsid w:val="00697A2B"/>
  </w:style>
  <w:style w:type="numbering" w:customStyle="1" w:styleId="91">
    <w:name w:val="Нет списка9"/>
    <w:next w:val="a2"/>
    <w:semiHidden/>
    <w:rsid w:val="00697A2B"/>
  </w:style>
  <w:style w:type="character" w:customStyle="1" w:styleId="spelle">
    <w:name w:val="spelle"/>
    <w:basedOn w:val="a0"/>
    <w:rsid w:val="00B5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70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603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49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5121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642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207">
                      <w:marLeft w:val="0"/>
                      <w:marRight w:val="0"/>
                      <w:marTop w:val="0"/>
                      <w:marBottom w:val="23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5186">
                          <w:marLeft w:val="136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4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974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CDDE9-FED8-4C9C-83B6-39E0DB8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5592</TotalTime>
  <Pages>12</Pages>
  <Words>1766</Words>
  <Characters>10068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IOTA</cp:lastModifiedBy>
  <cp:revision>135</cp:revision>
  <cp:lastPrinted>2017-01-08T20:01:00Z</cp:lastPrinted>
  <dcterms:created xsi:type="dcterms:W3CDTF">2012-02-10T16:20:00Z</dcterms:created>
  <dcterms:modified xsi:type="dcterms:W3CDTF">2023-11-04T09:04:00Z</dcterms:modified>
</cp:coreProperties>
</file>