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B5" w:rsidRPr="00933778" w:rsidRDefault="008369BD" w:rsidP="00A651D5">
      <w:pPr>
        <w:widowControl w:val="0"/>
        <w:spacing w:after="0" w:line="360" w:lineRule="auto"/>
        <w:ind w:right="31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Місце</w:t>
      </w:r>
      <w:r w:rsidR="00B054A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 xml:space="preserve"> і роль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 xml:space="preserve"> електронної комерції в </w:t>
      </w:r>
      <w:r w:rsidR="00B054A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цифровій економіці.</w:t>
      </w:r>
    </w:p>
    <w:p w:rsidR="001F7988" w:rsidRDefault="00891608" w:rsidP="00A651D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лекції</w:t>
      </w:r>
    </w:p>
    <w:p w:rsidR="00891608" w:rsidRPr="00B054AB" w:rsidRDefault="00891608" w:rsidP="00A651D5">
      <w:pPr>
        <w:pStyle w:val="a4"/>
        <w:widowControl w:val="0"/>
        <w:numPr>
          <w:ilvl w:val="0"/>
          <w:numId w:val="4"/>
        </w:num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</w:pPr>
      <w:r w:rsidRPr="00B054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Цифрова економіка-сучасна система економічних відносин</w:t>
      </w:r>
    </w:p>
    <w:p w:rsidR="00891608" w:rsidRPr="00B054AB" w:rsidRDefault="00891608" w:rsidP="00A651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Електронний бізнес та його особливості</w:t>
      </w:r>
    </w:p>
    <w:p w:rsidR="00891608" w:rsidRPr="00D0473A" w:rsidRDefault="00891608" w:rsidP="00A651D5">
      <w:pPr>
        <w:pStyle w:val="a4"/>
        <w:widowControl w:val="0"/>
        <w:numPr>
          <w:ilvl w:val="0"/>
          <w:numId w:val="4"/>
        </w:numPr>
        <w:spacing w:after="0" w:line="360" w:lineRule="auto"/>
        <w:ind w:right="273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</w:pP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Е-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к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ом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рц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ія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 xml:space="preserve"> </w:t>
      </w:r>
      <w:r w:rsidRPr="00D0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о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к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р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мий вид</w:t>
      </w:r>
      <w:r w:rsidRPr="00D0473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uk-UA"/>
        </w:rPr>
        <w:t xml:space="preserve"> 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л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ек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тронно</w:t>
      </w:r>
      <w:r w:rsidRPr="00D0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 xml:space="preserve"> б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і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з</w:t>
      </w:r>
      <w:r w:rsidRPr="00D0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с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у</w:t>
      </w:r>
    </w:p>
    <w:p w:rsidR="00891608" w:rsidRPr="00933778" w:rsidRDefault="00891608" w:rsidP="00A651D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6D42" w:rsidRPr="00891608" w:rsidRDefault="00C96776" w:rsidP="00A651D5">
      <w:pPr>
        <w:pStyle w:val="a4"/>
        <w:widowControl w:val="0"/>
        <w:numPr>
          <w:ilvl w:val="0"/>
          <w:numId w:val="5"/>
        </w:num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</w:pPr>
      <w:bookmarkStart w:id="1" w:name="_page_23_0"/>
      <w:r w:rsidRPr="008916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Цифрова економіка</w:t>
      </w:r>
      <w:r w:rsidR="00B054AB" w:rsidRPr="008916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-сучасна система економічних відносин</w:t>
      </w:r>
    </w:p>
    <w:p w:rsidR="009235CC" w:rsidRPr="00933778" w:rsidRDefault="00096D42" w:rsidP="00A651D5">
      <w:pPr>
        <w:widowControl w:val="0"/>
        <w:spacing w:after="0" w:line="360" w:lineRule="auto"/>
        <w:ind w:right="2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Інформаційне суспільство – це нова історична фаза розвитку цивілізації,</w:t>
      </w:r>
      <w:r w:rsidR="009235CC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 якій основними ресурсами виробництва є інформація та знання, для якого</w:t>
      </w:r>
      <w:r w:rsidR="009235CC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характерні такі процеси: збільшення ролі інформації і знань у суспільстві,</w:t>
      </w:r>
      <w:r w:rsidR="009235CC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зростання частки інформаційних послуг </w:t>
      </w:r>
      <w:r w:rsidR="00447A9D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 світовому ринку</w:t>
      </w:r>
      <w:r w:rsidR="009235CC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створення глобального єдиного інформаційного простору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9235CC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hAnsi="Times New Roman" w:cs="Times New Roman"/>
          <w:sz w:val="28"/>
          <w:szCs w:val="28"/>
        </w:rPr>
        <w:t xml:space="preserve">В </w:t>
      </w:r>
      <w:r w:rsidR="0025167A" w:rsidRPr="00933778">
        <w:rPr>
          <w:rFonts w:ascii="Times New Roman" w:hAnsi="Times New Roman" w:cs="Times New Roman"/>
          <w:sz w:val="28"/>
          <w:szCs w:val="28"/>
        </w:rPr>
        <w:t xml:space="preserve">інформаційному суспільстві </w:t>
      </w:r>
      <w:proofErr w:type="spellStart"/>
      <w:r w:rsidR="0025167A" w:rsidRPr="00933778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="0025167A" w:rsidRPr="00933778">
        <w:rPr>
          <w:rFonts w:ascii="Times New Roman" w:hAnsi="Times New Roman" w:cs="Times New Roman"/>
          <w:sz w:val="28"/>
          <w:szCs w:val="28"/>
        </w:rPr>
        <w:t xml:space="preserve"> поступово трансформує традиційну модель </w:t>
      </w:r>
      <w:r w:rsidR="00BD7FE7" w:rsidRPr="00933778">
        <w:rPr>
          <w:rFonts w:ascii="Times New Roman" w:hAnsi="Times New Roman" w:cs="Times New Roman"/>
          <w:sz w:val="28"/>
          <w:szCs w:val="28"/>
        </w:rPr>
        <w:t>економіки</w:t>
      </w:r>
      <w:r w:rsidR="0025167A" w:rsidRPr="00933778">
        <w:rPr>
          <w:rFonts w:ascii="Times New Roman" w:hAnsi="Times New Roman" w:cs="Times New Roman"/>
          <w:sz w:val="28"/>
          <w:szCs w:val="28"/>
        </w:rPr>
        <w:t xml:space="preserve"> поряд з </w:t>
      </w:r>
      <w:r w:rsidR="00BD7FE7" w:rsidRPr="00933778">
        <w:rPr>
          <w:rFonts w:ascii="Times New Roman" w:hAnsi="Times New Roman" w:cs="Times New Roman"/>
          <w:sz w:val="28"/>
          <w:szCs w:val="28"/>
        </w:rPr>
        <w:t>якою</w:t>
      </w:r>
      <w:r w:rsidR="0025167A" w:rsidRPr="00933778">
        <w:rPr>
          <w:rFonts w:ascii="Times New Roman" w:hAnsi="Times New Roman" w:cs="Times New Roman"/>
          <w:sz w:val="28"/>
          <w:szCs w:val="28"/>
        </w:rPr>
        <w:t xml:space="preserve"> функціонує змінюється вдосконалюєть</w:t>
      </w:r>
      <w:r w:rsidR="003F3FC6" w:rsidRPr="00933778">
        <w:rPr>
          <w:rFonts w:ascii="Times New Roman" w:hAnsi="Times New Roman" w:cs="Times New Roman"/>
          <w:sz w:val="28"/>
          <w:szCs w:val="28"/>
        </w:rPr>
        <w:t>ся і зростає</w:t>
      </w:r>
      <w:r w:rsidR="00BD7FE7" w:rsidRPr="00933778">
        <w:rPr>
          <w:rFonts w:ascii="Times New Roman" w:hAnsi="Times New Roman" w:cs="Times New Roman"/>
          <w:sz w:val="28"/>
          <w:szCs w:val="28"/>
        </w:rPr>
        <w:t xml:space="preserve"> значення цифрової економіки</w:t>
      </w:r>
      <w:r w:rsidR="00632A56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="003F3FC6" w:rsidRPr="00933778">
        <w:rPr>
          <w:rFonts w:ascii="Times New Roman" w:hAnsi="Times New Roman" w:cs="Times New Roman"/>
          <w:sz w:val="28"/>
          <w:szCs w:val="28"/>
        </w:rPr>
        <w:t xml:space="preserve">та </w:t>
      </w:r>
      <w:r w:rsidR="00632A56" w:rsidRPr="00933778">
        <w:rPr>
          <w:rFonts w:ascii="Times New Roman" w:hAnsi="Times New Roman" w:cs="Times New Roman"/>
          <w:sz w:val="28"/>
          <w:szCs w:val="28"/>
        </w:rPr>
        <w:t>електронного</w:t>
      </w:r>
      <w:r w:rsidR="0025167A" w:rsidRPr="00933778">
        <w:rPr>
          <w:rFonts w:ascii="Times New Roman" w:hAnsi="Times New Roman" w:cs="Times New Roman"/>
          <w:sz w:val="28"/>
          <w:szCs w:val="28"/>
        </w:rPr>
        <w:t xml:space="preserve"> бізнес</w:t>
      </w:r>
      <w:r w:rsidR="00632A56" w:rsidRPr="00933778">
        <w:rPr>
          <w:rFonts w:ascii="Times New Roman" w:hAnsi="Times New Roman" w:cs="Times New Roman"/>
          <w:sz w:val="28"/>
          <w:szCs w:val="28"/>
        </w:rPr>
        <w:t>у</w:t>
      </w:r>
      <w:r w:rsidRPr="00933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FC6" w:rsidRPr="00933778" w:rsidRDefault="00BD7FE7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Цифрова економіка –</w:t>
      </w:r>
      <w:r w:rsidR="00235209" w:rsidRPr="00933778">
        <w:rPr>
          <w:rFonts w:ascii="Times New Roman" w:hAnsi="Times New Roman" w:cs="Times New Roman"/>
          <w:sz w:val="28"/>
          <w:szCs w:val="28"/>
        </w:rPr>
        <w:t xml:space="preserve"> це система економічних відносин</w:t>
      </w:r>
      <w:r w:rsidRPr="00933778">
        <w:rPr>
          <w:rFonts w:ascii="Times New Roman" w:hAnsi="Times New Roman" w:cs="Times New Roman"/>
          <w:sz w:val="28"/>
          <w:szCs w:val="28"/>
        </w:rPr>
        <w:t>, що базується на використанні</w:t>
      </w:r>
      <w:r w:rsidR="00B45102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="003958EF" w:rsidRPr="00933778">
        <w:rPr>
          <w:rFonts w:ascii="Times New Roman" w:hAnsi="Times New Roman" w:cs="Times New Roman"/>
          <w:sz w:val="28"/>
          <w:szCs w:val="28"/>
        </w:rPr>
        <w:t>цифрових технологій</w:t>
      </w:r>
      <w:r w:rsidRPr="00933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78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>) — це впровадження цифрових технологій в усі сфери жит</w:t>
      </w:r>
      <w:r w:rsidR="00F2194A" w:rsidRPr="00933778">
        <w:rPr>
          <w:rFonts w:ascii="Times New Roman" w:hAnsi="Times New Roman" w:cs="Times New Roman"/>
          <w:sz w:val="28"/>
          <w:szCs w:val="28"/>
        </w:rPr>
        <w:t xml:space="preserve">тя: від взаємодії між людьми до </w:t>
      </w:r>
      <w:r w:rsidRPr="00933778">
        <w:rPr>
          <w:rFonts w:ascii="Times New Roman" w:hAnsi="Times New Roman" w:cs="Times New Roman"/>
          <w:sz w:val="28"/>
          <w:szCs w:val="28"/>
        </w:rPr>
        <w:t>промислових виробництв, від предметів побуту до дитячих іграшок, одягу тощо. Це перехід б</w:t>
      </w:r>
      <w:r w:rsidR="00F2194A" w:rsidRPr="00933778">
        <w:rPr>
          <w:rFonts w:ascii="Times New Roman" w:hAnsi="Times New Roman" w:cs="Times New Roman"/>
          <w:sz w:val="28"/>
          <w:szCs w:val="28"/>
        </w:rPr>
        <w:t xml:space="preserve">іологічних та фізичних систем у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кібербіологічні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кібер</w:t>
      </w:r>
      <w:r w:rsidR="00F2194A" w:rsidRPr="0093377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F2194A" w:rsidRPr="00933778">
        <w:rPr>
          <w:rFonts w:ascii="Times New Roman" w:hAnsi="Times New Roman" w:cs="Times New Roman"/>
          <w:sz w:val="28"/>
          <w:szCs w:val="28"/>
        </w:rPr>
        <w:t xml:space="preserve"> (об'єднання фізичних та </w:t>
      </w:r>
      <w:r w:rsidRPr="00933778">
        <w:rPr>
          <w:rFonts w:ascii="Times New Roman" w:hAnsi="Times New Roman" w:cs="Times New Roman"/>
          <w:sz w:val="28"/>
          <w:szCs w:val="28"/>
        </w:rPr>
        <w:t>обчислювальних компонентів). Перехід діяльності з реального світу у світ віртуальний (онлайн).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Цифрові технології: Інтернет речей, роботизація та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кіберсистеми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, штучний інтелект, великі дані,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безпаперові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технології, адитивні технології (3D-друк), хмарні та ту</w:t>
      </w:r>
      <w:r w:rsidR="00F2194A" w:rsidRPr="00933778">
        <w:rPr>
          <w:rFonts w:ascii="Times New Roman" w:hAnsi="Times New Roman" w:cs="Times New Roman"/>
          <w:sz w:val="28"/>
          <w:szCs w:val="28"/>
        </w:rPr>
        <w:t xml:space="preserve">манні обчислення, безпілотні та </w:t>
      </w:r>
      <w:r w:rsidRPr="00933778">
        <w:rPr>
          <w:rFonts w:ascii="Times New Roman" w:hAnsi="Times New Roman" w:cs="Times New Roman"/>
          <w:sz w:val="28"/>
          <w:szCs w:val="28"/>
        </w:rPr>
        <w:t xml:space="preserve">мобільні технології, біометричні, квантові технології, технології ідентифікації,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Споживачами цифрових технологій виступають усі — держава, бізнес, громадяни.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78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— це один із головних факторів зростання світової економіки в найближчі 5–10 років. Крім прямого підвищення продуктивності, </w:t>
      </w:r>
      <w:r w:rsidRPr="00933778">
        <w:rPr>
          <w:rFonts w:ascii="Times New Roman" w:hAnsi="Times New Roman" w:cs="Times New Roman"/>
          <w:sz w:val="28"/>
          <w:szCs w:val="28"/>
        </w:rPr>
        <w:lastRenderedPageBreak/>
        <w:t xml:space="preserve">яке отримують компанії від цифрових технологій, є ланцюг непрямих переваг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>, як-от економія часу, створення нового попиту на нові товари й послуги, нова якість та цінність тощо.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78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стане головним інструментом для досягнення стратегічної цілі України — збільшення ВВП у 8 разів, до </w:t>
      </w:r>
      <w:r w:rsidRPr="00933778">
        <w:rPr>
          <w:rFonts w:ascii="Times New Roman" w:hAnsi="Times New Roman" w:cs="Times New Roman"/>
          <w:b/>
          <w:bCs/>
          <w:sz w:val="28"/>
          <w:szCs w:val="28"/>
        </w:rPr>
        <w:t xml:space="preserve">1 трлн </w:t>
      </w:r>
      <w:proofErr w:type="spellStart"/>
      <w:r w:rsidRPr="00933778">
        <w:rPr>
          <w:rFonts w:ascii="Times New Roman" w:hAnsi="Times New Roman" w:cs="Times New Roman"/>
          <w:b/>
          <w:bCs/>
          <w:sz w:val="28"/>
          <w:szCs w:val="28"/>
        </w:rPr>
        <w:t>дол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>. у 2030Е, та забезпечення добробуту, комфорту та якості життя українців на рівні, вищому за середній показник у Європі.</w:t>
      </w:r>
    </w:p>
    <w:p w:rsidR="00235209" w:rsidRPr="00933778" w:rsidRDefault="00F2194A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Згідно з оцінками </w:t>
      </w:r>
      <w:r w:rsidRPr="00D0473A">
        <w:rPr>
          <w:rFonts w:ascii="Times New Roman" w:hAnsi="Times New Roman" w:cs="Times New Roman"/>
          <w:sz w:val="28"/>
          <w:szCs w:val="28"/>
        </w:rPr>
        <w:t xml:space="preserve">науковців </w:t>
      </w:r>
      <w:r w:rsidR="00235209" w:rsidRPr="00D0473A">
        <w:rPr>
          <w:rFonts w:ascii="Times New Roman" w:hAnsi="Times New Roman" w:cs="Times New Roman"/>
          <w:sz w:val="28"/>
          <w:szCs w:val="28"/>
        </w:rPr>
        <w:t>частка цифрової економіки у ВВП найбіль</w:t>
      </w:r>
      <w:r w:rsidR="00D0473A" w:rsidRPr="00D0473A">
        <w:rPr>
          <w:rFonts w:ascii="Times New Roman" w:hAnsi="Times New Roman" w:cs="Times New Roman"/>
          <w:sz w:val="28"/>
          <w:szCs w:val="28"/>
        </w:rPr>
        <w:t xml:space="preserve">ших країн світу у 2030Е досягне </w:t>
      </w:r>
      <w:r w:rsidR="00235209" w:rsidRPr="00D0473A">
        <w:rPr>
          <w:rFonts w:ascii="Times New Roman" w:hAnsi="Times New Roman" w:cs="Times New Roman"/>
          <w:bCs/>
          <w:sz w:val="28"/>
          <w:szCs w:val="28"/>
        </w:rPr>
        <w:t>50–60%</w:t>
      </w:r>
      <w:r w:rsidR="00235209" w:rsidRPr="00D0473A">
        <w:rPr>
          <w:rFonts w:ascii="Times New Roman" w:hAnsi="Times New Roman" w:cs="Times New Roman"/>
          <w:sz w:val="28"/>
          <w:szCs w:val="28"/>
        </w:rPr>
        <w:t xml:space="preserve">. В Україні </w:t>
      </w:r>
      <w:r w:rsidRPr="00D0473A">
        <w:rPr>
          <w:rFonts w:ascii="Times New Roman" w:hAnsi="Times New Roman" w:cs="Times New Roman"/>
          <w:sz w:val="28"/>
          <w:szCs w:val="28"/>
        </w:rPr>
        <w:t>цей показник</w:t>
      </w:r>
      <w:r w:rsidR="00D0473A" w:rsidRPr="00D0473A">
        <w:rPr>
          <w:rFonts w:ascii="Times New Roman" w:hAnsi="Times New Roman" w:cs="Times New Roman"/>
          <w:sz w:val="28"/>
          <w:szCs w:val="28"/>
        </w:rPr>
        <w:t xml:space="preserve"> може бути ще вищим — </w:t>
      </w:r>
      <w:r w:rsidR="00235209" w:rsidRPr="00D0473A">
        <w:rPr>
          <w:rFonts w:ascii="Times New Roman" w:hAnsi="Times New Roman" w:cs="Times New Roman"/>
          <w:bCs/>
          <w:sz w:val="28"/>
          <w:szCs w:val="28"/>
        </w:rPr>
        <w:t>65% ВВП</w:t>
      </w:r>
      <w:r w:rsidR="00D0473A">
        <w:rPr>
          <w:rFonts w:ascii="Times New Roman" w:hAnsi="Times New Roman" w:cs="Times New Roman"/>
          <w:sz w:val="28"/>
          <w:szCs w:val="28"/>
        </w:rPr>
        <w:t xml:space="preserve"> </w:t>
      </w:r>
      <w:r w:rsidR="00235209" w:rsidRPr="00D0473A">
        <w:rPr>
          <w:rFonts w:ascii="Times New Roman" w:hAnsi="Times New Roman" w:cs="Times New Roman"/>
          <w:sz w:val="28"/>
          <w:szCs w:val="28"/>
        </w:rPr>
        <w:t>(за реалізації</w:t>
      </w:r>
      <w:r w:rsidR="00235209" w:rsidRPr="00933778">
        <w:rPr>
          <w:rFonts w:ascii="Times New Roman" w:hAnsi="Times New Roman" w:cs="Times New Roman"/>
          <w:sz w:val="28"/>
          <w:szCs w:val="28"/>
        </w:rPr>
        <w:t xml:space="preserve"> форсованого сценарію розвитку цифрової економіки в Україні).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Цифрова економіка — це тип економіки, де ключовими факторами (засобами) виробництва є цифрові дані: числові, текстові тощо. Їх використання як ресурсу дає змогу істотно підвищити ефективність, продуктивність, цінність послуг та товарів, побудувати цифрове суспільство.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Цифрове суспільство — це</w:t>
      </w:r>
      <w:r w:rsidR="00F2194A" w:rsidRPr="00933778">
        <w:rPr>
          <w:rFonts w:ascii="Times New Roman" w:hAnsi="Times New Roman" w:cs="Times New Roman"/>
          <w:sz w:val="28"/>
          <w:szCs w:val="28"/>
        </w:rPr>
        <w:t xml:space="preserve"> суспільство, яке </w:t>
      </w:r>
      <w:proofErr w:type="spellStart"/>
      <w:r w:rsidR="00F2194A" w:rsidRPr="00933778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="00F2194A" w:rsidRPr="009337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продуктивно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 використовує цифрові технології для власних потреб (самореалізація, робота, відпочинок, навчання, дозвілля кожного), а також для досягнення та реалізації спільних економічних, суспільних та громадських цілей.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Цифрова економіка охоплює бізнес у всіх галузях економічної діяльності, тобто не тільки в секторі інформації та телекомунікацій, а й у базових галузях промисловості, в сільському господарстві, будівництві тощо.</w:t>
      </w:r>
    </w:p>
    <w:p w:rsidR="00235209" w:rsidRPr="00933778" w:rsidRDefault="00235209" w:rsidP="00A65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Цифрова економіка пронизує всі сектори за всіма категоріями: державний та приватний; реальний, невиробничий та фінансовий; видобувний, обробний та сектор послуг.</w:t>
      </w:r>
    </w:p>
    <w:p w:rsidR="003F3FC6" w:rsidRPr="00933778" w:rsidRDefault="00B45102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Класична теорія цифрової економіки виділяє </w:t>
      </w:r>
      <w:r w:rsidR="00D31A27" w:rsidRPr="00933778">
        <w:rPr>
          <w:rFonts w:ascii="Times New Roman" w:hAnsi="Times New Roman" w:cs="Times New Roman"/>
          <w:sz w:val="28"/>
          <w:szCs w:val="28"/>
        </w:rPr>
        <w:t xml:space="preserve">такі три основних складових </w:t>
      </w:r>
      <w:r w:rsidRPr="00933778">
        <w:rPr>
          <w:rFonts w:ascii="Times New Roman" w:hAnsi="Times New Roman" w:cs="Times New Roman"/>
          <w:sz w:val="28"/>
          <w:szCs w:val="28"/>
        </w:rPr>
        <w:t>концепції</w:t>
      </w:r>
      <w:r w:rsidR="00D31A27" w:rsidRPr="00933778">
        <w:rPr>
          <w:rFonts w:ascii="Times New Roman" w:hAnsi="Times New Roman" w:cs="Times New Roman"/>
          <w:sz w:val="28"/>
          <w:szCs w:val="28"/>
        </w:rPr>
        <w:t xml:space="preserve"> цифрової економіки</w:t>
      </w:r>
      <w:r w:rsidRPr="00933778">
        <w:rPr>
          <w:rFonts w:ascii="Times New Roman" w:hAnsi="Times New Roman" w:cs="Times New Roman"/>
          <w:sz w:val="28"/>
          <w:szCs w:val="28"/>
        </w:rPr>
        <w:t>:</w:t>
      </w:r>
    </w:p>
    <w:p w:rsidR="00B45102" w:rsidRPr="00933778" w:rsidRDefault="00B45102" w:rsidP="00A651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Інфраструктура</w:t>
      </w:r>
    </w:p>
    <w:p w:rsidR="00B45102" w:rsidRPr="00933778" w:rsidRDefault="00B45102" w:rsidP="00A651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Електронний бізнес </w:t>
      </w:r>
    </w:p>
    <w:p w:rsidR="00B45102" w:rsidRPr="00933778" w:rsidRDefault="00B45102" w:rsidP="00A651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Електронна комерція</w:t>
      </w:r>
    </w:p>
    <w:p w:rsidR="003F3FC6" w:rsidRPr="00933778" w:rsidRDefault="00B45102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lastRenderedPageBreak/>
        <w:t>Інфраструктура  - цифрова і технічна основа електронної або цифрової економіки. Це</w:t>
      </w:r>
      <w:r w:rsidR="00235209" w:rsidRPr="00933778">
        <w:rPr>
          <w:rFonts w:ascii="Times New Roman" w:hAnsi="Times New Roman" w:cs="Times New Roman"/>
          <w:sz w:val="28"/>
          <w:szCs w:val="28"/>
        </w:rPr>
        <w:t xml:space="preserve"> -</w:t>
      </w:r>
      <w:r w:rsidRPr="00933778">
        <w:rPr>
          <w:rFonts w:ascii="Times New Roman" w:hAnsi="Times New Roman" w:cs="Times New Roman"/>
          <w:sz w:val="28"/>
          <w:szCs w:val="28"/>
        </w:rPr>
        <w:t xml:space="preserve"> і обладнання</w:t>
      </w:r>
      <w:r w:rsidR="00235209" w:rsidRPr="00933778">
        <w:rPr>
          <w:rFonts w:ascii="Times New Roman" w:hAnsi="Times New Roman" w:cs="Times New Roman"/>
          <w:sz w:val="28"/>
          <w:szCs w:val="28"/>
        </w:rPr>
        <w:t>,</w:t>
      </w:r>
      <w:r w:rsidRPr="00933778">
        <w:rPr>
          <w:rFonts w:ascii="Times New Roman" w:hAnsi="Times New Roman" w:cs="Times New Roman"/>
          <w:sz w:val="28"/>
          <w:szCs w:val="28"/>
        </w:rPr>
        <w:t xml:space="preserve"> і програмне забезпечення</w:t>
      </w:r>
      <w:r w:rsidR="00235209" w:rsidRPr="00933778">
        <w:rPr>
          <w:rFonts w:ascii="Times New Roman" w:hAnsi="Times New Roman" w:cs="Times New Roman"/>
          <w:sz w:val="28"/>
          <w:szCs w:val="28"/>
        </w:rPr>
        <w:t>,</w:t>
      </w:r>
      <w:r w:rsidRPr="00933778">
        <w:rPr>
          <w:rFonts w:ascii="Times New Roman" w:hAnsi="Times New Roman" w:cs="Times New Roman"/>
          <w:sz w:val="28"/>
          <w:szCs w:val="28"/>
        </w:rPr>
        <w:t xml:space="preserve"> і цифрові комунікації</w:t>
      </w:r>
      <w:r w:rsidR="00235209" w:rsidRPr="00933778">
        <w:rPr>
          <w:rFonts w:ascii="Times New Roman" w:hAnsi="Times New Roman" w:cs="Times New Roman"/>
          <w:sz w:val="28"/>
          <w:szCs w:val="28"/>
        </w:rPr>
        <w:t>, телекомунікації і мережі</w:t>
      </w:r>
      <w:r w:rsidRPr="00933778">
        <w:rPr>
          <w:rFonts w:ascii="Times New Roman" w:hAnsi="Times New Roman" w:cs="Times New Roman"/>
          <w:sz w:val="28"/>
          <w:szCs w:val="28"/>
        </w:rPr>
        <w:t>. Як було зазначено в попередній темі, наш курс</w:t>
      </w:r>
      <w:r w:rsidR="00DD36A7" w:rsidRPr="00933778">
        <w:rPr>
          <w:rFonts w:ascii="Times New Roman" w:hAnsi="Times New Roman" w:cs="Times New Roman"/>
          <w:sz w:val="28"/>
          <w:szCs w:val="28"/>
        </w:rPr>
        <w:t xml:space="preserve"> «Електронна комерція» тісно </w:t>
      </w:r>
      <w:r w:rsidRPr="00933778">
        <w:rPr>
          <w:rFonts w:ascii="Times New Roman" w:hAnsi="Times New Roman" w:cs="Times New Roman"/>
          <w:sz w:val="28"/>
          <w:szCs w:val="28"/>
        </w:rPr>
        <w:t xml:space="preserve"> переплітається з теоретико-методологічними </w:t>
      </w:r>
      <w:r w:rsidR="00DD36A7" w:rsidRPr="00933778">
        <w:rPr>
          <w:rFonts w:ascii="Times New Roman" w:hAnsi="Times New Roman" w:cs="Times New Roman"/>
          <w:sz w:val="28"/>
          <w:szCs w:val="28"/>
        </w:rPr>
        <w:t xml:space="preserve">і практичними </w:t>
      </w:r>
      <w:r w:rsidRPr="00933778">
        <w:rPr>
          <w:rFonts w:ascii="Times New Roman" w:hAnsi="Times New Roman" w:cs="Times New Roman"/>
          <w:sz w:val="28"/>
          <w:szCs w:val="28"/>
        </w:rPr>
        <w:t>основами інформатики та програмування, але ми будемо розглядати більш предметно</w:t>
      </w:r>
      <w:r w:rsidR="00DD36A7" w:rsidRPr="00933778">
        <w:rPr>
          <w:rFonts w:ascii="Times New Roman" w:hAnsi="Times New Roman" w:cs="Times New Roman"/>
          <w:sz w:val="28"/>
          <w:szCs w:val="28"/>
        </w:rPr>
        <w:t xml:space="preserve"> саме </w:t>
      </w:r>
      <w:r w:rsidRPr="00933778">
        <w:rPr>
          <w:rFonts w:ascii="Times New Roman" w:hAnsi="Times New Roman" w:cs="Times New Roman"/>
          <w:sz w:val="28"/>
          <w:szCs w:val="28"/>
        </w:rPr>
        <w:t xml:space="preserve">економіко-організаційні аспекти </w:t>
      </w:r>
      <w:r w:rsidR="00DD36A7" w:rsidRPr="00933778">
        <w:rPr>
          <w:rFonts w:ascii="Times New Roman" w:hAnsi="Times New Roman" w:cs="Times New Roman"/>
          <w:sz w:val="28"/>
          <w:szCs w:val="28"/>
        </w:rPr>
        <w:t>цифрової економіки.</w:t>
      </w:r>
      <w:r w:rsidRPr="0093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76" w:rsidRPr="00B054AB" w:rsidRDefault="00B054AB" w:rsidP="00A651D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Електронний бізнес та його особливості</w:t>
      </w:r>
    </w:p>
    <w:p w:rsidR="00C93138" w:rsidRPr="00933778" w:rsidRDefault="00C93138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hAnsi="Times New Roman" w:cs="Times New Roman"/>
          <w:sz w:val="28"/>
          <w:szCs w:val="28"/>
        </w:rPr>
        <w:t>Електронний бізнес – ділова активність,</w:t>
      </w:r>
      <w:r w:rsidR="00096D42" w:rsidRPr="00933778">
        <w:rPr>
          <w:rFonts w:ascii="Times New Roman" w:hAnsi="Times New Roman" w:cs="Times New Roman"/>
          <w:sz w:val="28"/>
          <w:szCs w:val="28"/>
        </w:rPr>
        <w:t xml:space="preserve"> яка здійснюється </w:t>
      </w:r>
      <w:r w:rsidR="00300B23" w:rsidRPr="00933778">
        <w:rPr>
          <w:rFonts w:ascii="Times New Roman" w:hAnsi="Times New Roman" w:cs="Times New Roman"/>
          <w:sz w:val="28"/>
          <w:szCs w:val="28"/>
        </w:rPr>
        <w:t>із залученням</w:t>
      </w:r>
      <w:r w:rsidR="00FA4742" w:rsidRPr="00933778">
        <w:rPr>
          <w:rFonts w:ascii="Times New Roman" w:hAnsi="Times New Roman" w:cs="Times New Roman"/>
          <w:sz w:val="28"/>
          <w:szCs w:val="28"/>
        </w:rPr>
        <w:t xml:space="preserve"> інформаційно-комунікаційних технологій</w:t>
      </w:r>
      <w:r w:rsidR="00300B23" w:rsidRPr="00933778">
        <w:rPr>
          <w:rFonts w:ascii="Times New Roman" w:hAnsi="Times New Roman" w:cs="Times New Roman"/>
          <w:sz w:val="28"/>
          <w:szCs w:val="28"/>
        </w:rPr>
        <w:t xml:space="preserve"> з метою отримання прибутку</w:t>
      </w:r>
      <w:r w:rsidR="00096D42" w:rsidRPr="00933778">
        <w:rPr>
          <w:rFonts w:ascii="Times New Roman" w:hAnsi="Times New Roman" w:cs="Times New Roman"/>
          <w:sz w:val="28"/>
          <w:szCs w:val="28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E57C6" w:rsidRPr="00933778" w:rsidRDefault="00C93138" w:rsidP="00A651D5">
      <w:pPr>
        <w:widowControl w:val="0"/>
        <w:spacing w:after="0" w:line="360" w:lineRule="auto"/>
        <w:ind w:right="275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bookmarkStart w:id="2" w:name="_page_24_0"/>
      <w:bookmarkEnd w:id="1"/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бі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ьш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 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 w:rsidRPr="0093377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отр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жних</w:t>
      </w:r>
      <w:r w:rsidRPr="0093377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хнолог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трим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рибут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дприєм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04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, це </w:t>
      </w:r>
      <w:r w:rsidR="002E57C6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досить широке поняття . яке включає багато підрозділів , в тому числі електронну комерцію.</w:t>
      </w:r>
    </w:p>
    <w:p w:rsidR="002E57C6" w:rsidRPr="00933778" w:rsidRDefault="002E57C6" w:rsidP="00A651D5">
      <w:pPr>
        <w:widowControl w:val="0"/>
        <w:spacing w:after="0" w:line="360" w:lineRule="auto"/>
        <w:ind w:right="275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Основна особливість електронного бізнесу –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цифровізація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усіх процесів, а не тільки торгівлі.</w:t>
      </w:r>
    </w:p>
    <w:p w:rsidR="002E57C6" w:rsidRPr="00933778" w:rsidRDefault="002E57C6" w:rsidP="00A651D5">
      <w:pPr>
        <w:widowControl w:val="0"/>
        <w:spacing w:after="0" w:line="360" w:lineRule="auto"/>
        <w:ind w:right="275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Напрями електронного бізнесу різноманітні і прикладів є безліч, серед них: електронні записи до лікаря, фінансові інструменти, онлайн-каталоги, автоматизовані сервіси для управління бізнесом, </w:t>
      </w:r>
      <w:r w:rsidR="00D04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управління взаємовідносинами з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клієн</w:t>
      </w:r>
      <w:r w:rsidR="00D04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тами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сайти знайомств, тощо.</w:t>
      </w:r>
    </w:p>
    <w:p w:rsidR="002E57C6" w:rsidRPr="00933778" w:rsidRDefault="002E57C6" w:rsidP="00A651D5">
      <w:pPr>
        <w:widowControl w:val="0"/>
        <w:spacing w:after="0" w:line="360" w:lineRule="auto"/>
        <w:ind w:right="275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Мета електронного бізнесу – зростання ефективності, прибутків, можливостей </w:t>
      </w:r>
      <w:r w:rsidR="00D04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бізнесу при застосуванні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цифров</w:t>
      </w:r>
      <w:r w:rsidR="00D04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ізації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2E3C04" w:rsidRPr="00933778" w:rsidRDefault="00C96776" w:rsidP="00A651D5">
      <w:pPr>
        <w:widowControl w:val="0"/>
        <w:spacing w:after="0" w:line="360" w:lineRule="auto"/>
        <w:ind w:right="2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хнолог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="002E3C04"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-б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–</w:t>
      </w:r>
      <w:r w:rsidR="002E3C04"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="00880AB2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880AB2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жливі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рум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нт</w:t>
      </w:r>
      <w:r w:rsidR="00880AB2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="002E3C04"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ур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нтно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="002E3C04" w:rsidRPr="009337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ротьби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E3C04" w:rsidRPr="009337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пли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-б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E3C04"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ню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2E3C04" w:rsidRPr="009337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орм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E3C04"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ли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ли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приєм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2E3C04"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роб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у.</w:t>
      </w:r>
      <w:r w:rsidR="002E3C04" w:rsidRPr="0093377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оловни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2E3C04" w:rsidRPr="0093377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ло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2E3C04" w:rsidRPr="0093377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="002E3C04" w:rsidRPr="0093377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ил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E3C04" w:rsidRPr="0093377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E3C04"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ний</w:t>
      </w:r>
      <w:r w:rsidR="002E3C04"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3C04" w:rsidRPr="00933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рг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тур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E3C04"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дниць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2E3C04"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ови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орпор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й, 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творю</w:t>
      </w:r>
      <w:r w:rsidR="002E3C04"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нов</w:t>
      </w:r>
      <w:r w:rsidR="002E3C04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4742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інтернет технології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й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риму</w:t>
      </w:r>
      <w:r w:rsidR="002E3C04"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онт</w:t>
      </w:r>
      <w:r w:rsidR="002E3C04"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рол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="002E3C04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ними.</w:t>
      </w:r>
    </w:p>
    <w:p w:rsidR="003F3FC6" w:rsidRPr="00933778" w:rsidRDefault="003F3FC6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вито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йног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  <w:lang w:eastAsia="uk-UA"/>
        </w:rPr>
        <w:t xml:space="preserve">і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,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б’єть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дприєм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в.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підприємства, що працюють на сучасному ринку, можна поділити на три групи с</w:t>
      </w:r>
      <w:r w:rsidR="00C4587B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тосовно електронного бізнесу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традиційні (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brick-and-mortar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що діють лише на реальному фізичному ринку і не звертаються до електронного бізнесу, якщо до цього їх не змушують певні обставини;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змішані (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click-and-brick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що певну частку своєї діяльності здійснюють з використанням інформаційно-комунікаційних систем;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повністю електронні (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click-only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що існують лише в мережі Інтернет.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_page_25_0"/>
      <w:bookmarkEnd w:id="2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Електронний бізнес має такі </w:t>
      </w:r>
      <w:r w:rsidRPr="00933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переваги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порівняно з традиційним</w:t>
      </w:r>
      <w:r w:rsidR="00880AB2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способом ведення бізнесу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надає глобальний доступ на глобальні ринки;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дає змогу поліпшити бізнес-контакти;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дає змогу отримати інформацію про товари та послуги в режимі реального часу;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дає змогу зменшити витрати підприємства;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дає змогу отримувати високоякісні послуги;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є засобом підвищення конкурентоспроможності підприємств;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скорочує час виходу товару на ринок, а також процес адаптації підприємства до змін на ринку;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можливість появи абсолютно нових продуктів і послуг.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т</w:t>
      </w:r>
      <w:r w:rsidRPr="00933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руднощам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при веден</w:t>
      </w:r>
      <w:r w:rsidR="00880AB2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електронного бізнесу є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недостатня безпека даних, що передаються через Інтернет;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низька якість комунікацій у деяких регіонах (обмеження розвитку мережі комунікацій, мала пропускна спроможність каналів і низька швидкість передачі інформації);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невизначеність реального існування контрагента;</w:t>
      </w:r>
    </w:p>
    <w:p w:rsidR="002E3C04" w:rsidRPr="00933778" w:rsidRDefault="002E3C04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відсутність в окремих випадках універсальних стандартів взаємодії та сумісності при роботі з використанням інформаційно-комунікаційних систем;</w:t>
      </w:r>
    </w:p>
    <w:p w:rsidR="002E3C04" w:rsidRPr="00933778" w:rsidRDefault="00880AB2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питання інтелектуальної власності та захисту прав споживачів, вимоги до форми договорів, юрисдикції та відповідальності за неналежне </w:t>
      </w:r>
      <w:r w:rsidR="002E3C04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виконання, захисту даних, невизначеності в низці юридичних і фінансових питань, таких як митниця для виконання транзакцій, оподаткування контрактів і митні збори.</w:t>
      </w:r>
    </w:p>
    <w:p w:rsidR="007E23BC" w:rsidRPr="00933778" w:rsidRDefault="00E204FF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Е-бізнес як явище 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="007E23BC" w:rsidRPr="00933778">
        <w:rPr>
          <w:rFonts w:ascii="Times New Roman" w:hAnsi="Times New Roman" w:cs="Times New Roman"/>
          <w:sz w:val="28"/>
          <w:szCs w:val="28"/>
        </w:rPr>
        <w:t xml:space="preserve"> з моменту об’єднання традиційних ринків і інформаційних систем </w:t>
      </w:r>
      <w:r w:rsidRPr="00933778">
        <w:rPr>
          <w:rFonts w:ascii="Times New Roman" w:hAnsi="Times New Roman" w:cs="Times New Roman"/>
          <w:sz w:val="28"/>
          <w:szCs w:val="28"/>
        </w:rPr>
        <w:t xml:space="preserve">та </w:t>
      </w:r>
      <w:r w:rsidR="00D0473A" w:rsidRPr="00933778">
        <w:rPr>
          <w:rFonts w:ascii="Times New Roman" w:hAnsi="Times New Roman" w:cs="Times New Roman"/>
          <w:sz w:val="28"/>
          <w:szCs w:val="28"/>
        </w:rPr>
        <w:t>інших</w:t>
      </w:r>
      <w:r w:rsidR="007E23BC" w:rsidRPr="00933778">
        <w:rPr>
          <w:rFonts w:ascii="Times New Roman" w:hAnsi="Times New Roman" w:cs="Times New Roman"/>
          <w:sz w:val="28"/>
          <w:szCs w:val="28"/>
        </w:rPr>
        <w:t xml:space="preserve"> нових видів комунікацій</w:t>
      </w:r>
      <w:r w:rsidR="00354131" w:rsidRPr="00933778">
        <w:rPr>
          <w:rFonts w:ascii="Times New Roman" w:hAnsi="Times New Roman" w:cs="Times New Roman"/>
          <w:sz w:val="28"/>
          <w:szCs w:val="28"/>
        </w:rPr>
        <w:t>. П</w:t>
      </w:r>
      <w:r w:rsidR="007E23BC" w:rsidRPr="00933778">
        <w:rPr>
          <w:rFonts w:ascii="Times New Roman" w:hAnsi="Times New Roman" w:cs="Times New Roman"/>
          <w:sz w:val="28"/>
          <w:szCs w:val="28"/>
        </w:rPr>
        <w:t xml:space="preserve">роцес глобалізації і трансформації економіки - відбувається постійно </w:t>
      </w:r>
      <w:r w:rsidR="00354131" w:rsidRPr="00933778">
        <w:rPr>
          <w:rFonts w:ascii="Times New Roman" w:hAnsi="Times New Roman" w:cs="Times New Roman"/>
          <w:sz w:val="28"/>
          <w:szCs w:val="28"/>
        </w:rPr>
        <w:t>отже і електронний бізнес буде змінюватися з часом</w:t>
      </w:r>
      <w:r w:rsidR="007E23BC" w:rsidRPr="00933778">
        <w:rPr>
          <w:rFonts w:ascii="Times New Roman" w:hAnsi="Times New Roman" w:cs="Times New Roman"/>
          <w:sz w:val="28"/>
          <w:szCs w:val="28"/>
        </w:rPr>
        <w:t xml:space="preserve"> як і </w:t>
      </w:r>
      <w:r w:rsidRPr="00933778">
        <w:rPr>
          <w:rFonts w:ascii="Times New Roman" w:hAnsi="Times New Roman" w:cs="Times New Roman"/>
          <w:sz w:val="28"/>
          <w:szCs w:val="28"/>
        </w:rPr>
        <w:t xml:space="preserve">все </w:t>
      </w:r>
      <w:r w:rsidR="007E23BC" w:rsidRPr="00933778">
        <w:rPr>
          <w:rFonts w:ascii="Times New Roman" w:hAnsi="Times New Roman" w:cs="Times New Roman"/>
          <w:sz w:val="28"/>
          <w:szCs w:val="28"/>
        </w:rPr>
        <w:t>суспільство в</w:t>
      </w:r>
      <w:r w:rsidR="00D0473A">
        <w:rPr>
          <w:rFonts w:ascii="Times New Roman" w:hAnsi="Times New Roman" w:cs="Times New Roman"/>
          <w:sz w:val="28"/>
          <w:szCs w:val="28"/>
        </w:rPr>
        <w:t xml:space="preserve"> </w:t>
      </w:r>
      <w:r w:rsidR="007E23BC" w:rsidRPr="00933778">
        <w:rPr>
          <w:rFonts w:ascii="Times New Roman" w:hAnsi="Times New Roman" w:cs="Times New Roman"/>
          <w:sz w:val="28"/>
          <w:szCs w:val="28"/>
        </w:rPr>
        <w:t>цілому.</w:t>
      </w:r>
    </w:p>
    <w:p w:rsidR="002E3C04" w:rsidRPr="00D0473A" w:rsidRDefault="00D0473A" w:rsidP="00A651D5">
      <w:pPr>
        <w:pStyle w:val="a4"/>
        <w:widowControl w:val="0"/>
        <w:numPr>
          <w:ilvl w:val="0"/>
          <w:numId w:val="5"/>
        </w:numPr>
        <w:spacing w:after="0" w:line="360" w:lineRule="auto"/>
        <w:ind w:right="273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</w:pP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Е-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к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ом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рц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ія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 xml:space="preserve"> </w:t>
      </w:r>
      <w:r w:rsidRPr="00D0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о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к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р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мий вид</w:t>
      </w:r>
      <w:r w:rsidRPr="00D0473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uk-UA"/>
        </w:rPr>
        <w:t xml:space="preserve"> 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л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ек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тронно</w:t>
      </w:r>
      <w:r w:rsidRPr="00D0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 xml:space="preserve"> б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і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з</w:t>
      </w:r>
      <w:r w:rsidRPr="00D0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uk-UA"/>
        </w:rPr>
        <w:t>е</w:t>
      </w:r>
      <w:r w:rsidRPr="00D0473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  <w:t>с</w:t>
      </w:r>
      <w:r w:rsidRPr="00D047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uk-UA"/>
        </w:rPr>
        <w:t>у</w:t>
      </w:r>
    </w:p>
    <w:p w:rsidR="001E0076" w:rsidRPr="00933778" w:rsidRDefault="001E0076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Електронна комерція є основною складовою електронного бізнесу.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тронн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iCs/>
          <w:color w:val="000000"/>
          <w:spacing w:val="9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iCs/>
          <w:color w:val="000000"/>
          <w:spacing w:val="9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</w:t>
      </w:r>
      <w:r w:rsidRPr="00933778">
        <w:rPr>
          <w:rFonts w:ascii="Times New Roman" w:eastAsia="Times New Roman" w:hAnsi="Times New Roman" w:cs="Times New Roman"/>
          <w:iCs/>
          <w:color w:val="000000"/>
          <w:spacing w:val="9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</w:t>
      </w:r>
      <w:r w:rsidRPr="0093377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цифрових технологій.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1E0076" w:rsidRPr="00933778" w:rsidRDefault="001E0076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законодавством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електронну комерцію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слід розглядати як відносини, спрямовані на отримання прибутку, що виникають під час вчинення правочинів щодо набуття, зміни або припинення цивільних прав та обов'язків, здійснюваних дистанційно з використанням інформаційно-комунікаційних систем, у зв'язку з чим учасники цих відносин мають права та обов'язки майнового характеру.</w:t>
      </w:r>
    </w:p>
    <w:p w:rsidR="00096D42" w:rsidRPr="00933778" w:rsidRDefault="00096D42" w:rsidP="00A651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uk-UA"/>
        </w:rPr>
      </w:pPr>
      <w:r w:rsidRPr="00933778">
        <w:rPr>
          <w:rFonts w:ascii="Times New Roman" w:hAnsi="Times New Roman" w:cs="Times New Roman"/>
          <w:iCs/>
          <w:sz w:val="28"/>
          <w:szCs w:val="28"/>
        </w:rPr>
        <w:t>Електронна комерція (е-</w:t>
      </w:r>
      <w:proofErr w:type="spellStart"/>
      <w:r w:rsidRPr="00933778">
        <w:rPr>
          <w:rFonts w:ascii="Times New Roman" w:hAnsi="Times New Roman" w:cs="Times New Roman"/>
          <w:iCs/>
          <w:sz w:val="28"/>
          <w:szCs w:val="28"/>
        </w:rPr>
        <w:t>commerce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>) – вид електронної комерційної</w:t>
      </w:r>
      <w:r w:rsidR="00295743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Pr="00933778">
        <w:rPr>
          <w:rFonts w:ascii="Times New Roman" w:hAnsi="Times New Roman" w:cs="Times New Roman"/>
          <w:sz w:val="28"/>
          <w:szCs w:val="28"/>
        </w:rPr>
        <w:t>діяльності – продаж, здача в оренду, надання ліцензій, постачання товарів,</w:t>
      </w:r>
      <w:r w:rsidR="00295743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Pr="00933778">
        <w:rPr>
          <w:rFonts w:ascii="Times New Roman" w:hAnsi="Times New Roman" w:cs="Times New Roman"/>
          <w:sz w:val="28"/>
          <w:szCs w:val="28"/>
        </w:rPr>
        <w:t>послуг або інформації і тому подібне з використанням інформаційних</w:t>
      </w:r>
      <w:r w:rsidR="00295743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Pr="00933778">
        <w:rPr>
          <w:rFonts w:ascii="Times New Roman" w:hAnsi="Times New Roman" w:cs="Times New Roman"/>
          <w:sz w:val="28"/>
          <w:szCs w:val="28"/>
        </w:rPr>
        <w:t>комунікаційних технологій. Поняття „е-комерція” ширше, ніж поняття</w:t>
      </w:r>
      <w:r w:rsidR="00295743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="001E0076" w:rsidRPr="00933778">
        <w:rPr>
          <w:rFonts w:ascii="Times New Roman" w:hAnsi="Times New Roman" w:cs="Times New Roman"/>
          <w:sz w:val="28"/>
          <w:szCs w:val="28"/>
        </w:rPr>
        <w:t>„електрона торгівля”</w:t>
      </w:r>
      <w:r w:rsidRPr="00933778">
        <w:rPr>
          <w:rFonts w:ascii="Times New Roman" w:hAnsi="Times New Roman" w:cs="Times New Roman"/>
          <w:sz w:val="28"/>
          <w:szCs w:val="28"/>
        </w:rPr>
        <w:t>, оскільки воно охоплює всі види електронної і</w:t>
      </w:r>
      <w:r w:rsidR="00295743"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Pr="00933778">
        <w:rPr>
          <w:rFonts w:ascii="Times New Roman" w:hAnsi="Times New Roman" w:cs="Times New Roman"/>
          <w:sz w:val="28"/>
          <w:szCs w:val="28"/>
        </w:rPr>
        <w:t xml:space="preserve">комерційної діяльності. </w:t>
      </w:r>
    </w:p>
    <w:p w:rsidR="00185FB5" w:rsidRPr="00933778" w:rsidRDefault="001E0076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ом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рц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ія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185FB5" w:rsidRPr="0093377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иро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185FB5" w:rsidRPr="0093377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ак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тивних</w:t>
      </w:r>
      <w:r w:rsidR="00185FB5" w:rsidRPr="0093377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тод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85FB5" w:rsidRPr="0093377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185FB5"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ожив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185FB5" w:rsidRPr="0093377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луг.</w:t>
      </w:r>
      <w:r w:rsidR="00185FB5"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 роз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ють</w:t>
      </w:r>
      <w:r w:rsidR="00185FB5" w:rsidRPr="00933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орм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лових</w:t>
      </w:r>
      <w:r w:rsidR="00185FB5"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й,</w:t>
      </w:r>
      <w:r w:rsidR="00185FB5"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орон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хнолог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роц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бм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85FB5" w:rsidRPr="00933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_page_26_0"/>
      <w:bookmarkEnd w:id="3"/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омун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нолог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броб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 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рто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ндив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lastRenderedPageBreak/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E0076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«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»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«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»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«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»</w:t>
      </w:r>
      <w:r w:rsidRPr="00933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шир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«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ія»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ид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1E0076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т-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37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,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>м</w:t>
      </w:r>
      <w:r w:rsidR="00B87E2C"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омп’ю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E0076" w:rsidP="00A651D5">
      <w:pPr>
        <w:widowControl w:val="0"/>
        <w:tabs>
          <w:tab w:val="left" w:pos="905"/>
          <w:tab w:val="left" w:pos="2272"/>
          <w:tab w:val="left" w:pos="2936"/>
          <w:tab w:val="left" w:pos="4011"/>
          <w:tab w:val="left" w:pos="4568"/>
          <w:tab w:val="left" w:pos="5449"/>
        </w:tabs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Підсумовуючи зазначимо, п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-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ом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рц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є</w:t>
      </w:r>
      <w:r w:rsidR="00185FB5"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озум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луг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вд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ори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85FB5" w:rsidRPr="009337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тронни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185FB5"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85FB5"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85FB5"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proofErr w:type="spellStart"/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proofErr w:type="spellEnd"/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й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="00185FB5"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85FB5"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ту</w:t>
      </w:r>
      <w:r w:rsidR="00185FB5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4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формул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ринцип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</w:p>
    <w:p w:rsidR="00185FB5" w:rsidRPr="00933778" w:rsidRDefault="00185FB5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диног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мног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зв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’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ку</w:t>
      </w:r>
      <w:r w:rsidRPr="00933778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933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омп’ю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мп’ю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ов’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утворюют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2.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повнот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луг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тю</w:t>
      </w:r>
      <w:r w:rsidRPr="009337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ропо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й,</w:t>
      </w:r>
      <w:r w:rsidRPr="0093377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льш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ти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шим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вон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є. 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принци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им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які</w:t>
      </w:r>
      <w:r w:rsidRPr="0093377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добр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(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рш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а:</w:t>
      </w:r>
      <w:r w:rsidRPr="009337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єть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а;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руг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бництв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приз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водит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д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втр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185FB5" w:rsidRPr="00933778" w:rsidRDefault="00185FB5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3.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кс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вито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фрово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дбув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йно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93377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’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</w:t>
      </w:r>
      <w:r w:rsidRPr="0093377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</w:p>
    <w:p w:rsidR="00185FB5" w:rsidRPr="00933778" w:rsidRDefault="00185FB5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зр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таючог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нових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ризводит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озшир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пл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льш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што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ує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ся</w:t>
      </w:r>
      <w:bookmarkStart w:id="5" w:name="_page_27_0"/>
      <w:bookmarkEnd w:id="4"/>
      <w:r w:rsidR="00D05BCD"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луг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ризводит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от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римув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прибу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-проц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5.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зворотно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твор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му,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луги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які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иж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нтн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муш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йно по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т-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нюв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воротног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ноутвор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ирю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ропроц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ощо.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луги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нижу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омун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потужно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ш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о.</w:t>
      </w:r>
    </w:p>
    <w:p w:rsidR="00185FB5" w:rsidRPr="00933778" w:rsidRDefault="00185FB5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6.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1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“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зоплатно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”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iCs/>
          <w:color w:val="000000"/>
          <w:spacing w:val="12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/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луги</w:t>
      </w:r>
      <w:r w:rsidRPr="0093377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ропорц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ошир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тув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ризводи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них.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роду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які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йбутньом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зую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луговув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ньог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штовн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пошир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проду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ту.</w:t>
      </w:r>
    </w:p>
    <w:p w:rsidR="00185FB5" w:rsidRPr="00933778" w:rsidRDefault="00185FB5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7.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ьно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рихильн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упц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омп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пин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ув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тформ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онув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Pr="0093377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бробу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 процв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8.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оц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туповом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льних</w:t>
      </w:r>
      <w:r w:rsidRPr="0093377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Pr="0093377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рто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йно</w:t>
      </w:r>
      <w:r w:rsidRPr="0093377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є.</w:t>
      </w:r>
      <w:r w:rsidRPr="0093377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дпов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93377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93377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инци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прод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93377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иготовл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и-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пропозиц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хув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руп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упц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9.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ло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ал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ац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ії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упн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пов’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шув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ринциповог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уд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ь-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озпо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юджує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иттєв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ту.</w:t>
      </w:r>
      <w:r w:rsidRPr="0093377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ою</w:t>
      </w:r>
      <w:r w:rsidRPr="0093377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швид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тю</w:t>
      </w:r>
      <w:r w:rsidRPr="0093377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’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пов’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зного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10.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ао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иттє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ци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опомого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внов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93377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є.</w:t>
      </w:r>
      <w:r w:rsidRPr="009337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єть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ищ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творю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ови</w:t>
      </w:r>
      <w:r w:rsidRPr="00933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тивног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</w:p>
    <w:p w:rsidR="00185FB5" w:rsidRPr="00933778" w:rsidRDefault="00185FB5" w:rsidP="00A651D5">
      <w:pPr>
        <w:widowControl w:val="0"/>
        <w:spacing w:after="0" w:line="360" w:lineRule="auto"/>
        <w:ind w:right="27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_page_28_0"/>
      <w:bookmarkEnd w:id="5"/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9337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нув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оротший,</w:t>
      </w:r>
      <w:r w:rsidRPr="00933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ьом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</w:t>
      </w:r>
      <w:r w:rsidRPr="0093377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ьш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3377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роб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х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щ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11.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нтрал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ац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рх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нув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фрово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оордину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отр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ух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дд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єть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5FB5" w:rsidRPr="00933778" w:rsidRDefault="00185FB5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12. 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Принци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лон</w:t>
      </w:r>
      <w:r w:rsidRPr="00933778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>ванн</w:t>
      </w:r>
      <w:r w:rsidRPr="00933778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ифров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33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оном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мп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дб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єть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Pr="00933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упц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33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днор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руп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творю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нт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рту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льног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33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</w:t>
      </w:r>
      <w:r w:rsidRPr="00933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у.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933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ьому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оргов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льн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роц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тронно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933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-торг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ьним 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товом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шт</w:t>
      </w:r>
      <w:r w:rsidRPr="00933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933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93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«Закону про електронну комерцію» основними принципами у сфері електронної комерції є: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свобода ведення підприємницької діяльності з використанням інформаційно-комунікаційних систем;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свобода вибору контрагента, електронних засобів, виду та форми діяльності;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забезпечення свободи та чесності конкуренції;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свобода здійснення електронних транзакцій;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− рівноправність і захист прав учасників у сфері електронної комерції; − дотримання вимог законодавства, правил професійної етики, дотримання прав, свобод і законних інтересів учасників у сфері електронної комерції; −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забезпечення належної якості товарів, робіт і послуг, що реалізуються у сфері електронної комерції;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однаковість юридичної сили електронних правочинів і правочинів, укладених в іншій формі, передбаченій законодавством;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забезпечення доступу до інформації всіх учасників відносин у сфері електронної комерції;</w:t>
      </w:r>
    </w:p>
    <w:p w:rsidR="009612AB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доступність комерційних електронних повідомлень і можливість обмеження їх надходження;</w:t>
      </w:r>
    </w:p>
    <w:p w:rsidR="000F2B1D" w:rsidRPr="00933778" w:rsidRDefault="009612AB" w:rsidP="00A651D5">
      <w:pPr>
        <w:widowControl w:val="0"/>
        <w:spacing w:after="0" w:line="360" w:lineRule="auto"/>
        <w:ind w:right="2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 дотримання законодавства про державну мову.</w:t>
      </w:r>
    </w:p>
    <w:p w:rsidR="00915E82" w:rsidRPr="003872D2" w:rsidRDefault="00880AB2" w:rsidP="00A651D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2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Функції </w:t>
      </w:r>
      <w:r w:rsidR="00463E74" w:rsidRPr="003872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E74" w:rsidRPr="003872D2">
        <w:rPr>
          <w:rFonts w:ascii="Times New Roman" w:hAnsi="Times New Roman" w:cs="Times New Roman"/>
          <w:sz w:val="28"/>
          <w:szCs w:val="28"/>
        </w:rPr>
        <w:t>-</w:t>
      </w:r>
      <w:r w:rsidR="00463E74" w:rsidRPr="003872D2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="00C77474" w:rsidRPr="003872D2">
        <w:rPr>
          <w:rFonts w:ascii="Times New Roman" w:hAnsi="Times New Roman" w:cs="Times New Roman"/>
          <w:sz w:val="28"/>
          <w:szCs w:val="28"/>
        </w:rPr>
        <w:t xml:space="preserve"> пропонується скомпонувати наступним чином:</w:t>
      </w:r>
    </w:p>
    <w:p w:rsidR="00915E82" w:rsidRPr="00933778" w:rsidRDefault="00915E82" w:rsidP="00A6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інформаційний менеджмент – забезпечення ділових партнерів актуальною інформацією, що постійно оновлюється;</w:t>
      </w:r>
    </w:p>
    <w:p w:rsidR="00915E82" w:rsidRPr="00933778" w:rsidRDefault="00915E82" w:rsidP="00A6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управління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транзакційними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процесами – впровадження відповідних механізмів для здійснення та захисту електронних платежів;</w:t>
      </w:r>
    </w:p>
    <w:p w:rsidR="00915E82" w:rsidRPr="00933778" w:rsidRDefault="00915E82" w:rsidP="00A6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управління внутрішніми процесами підприємств – підвищення ефективності діяльності підприємства шляхом стандартизації бізнес-</w:t>
      </w:r>
      <w:r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процесів, оптимізації виробництва, автоматизації документообігу, стандартизації інформації;</w:t>
      </w:r>
    </w:p>
    <w:p w:rsidR="00915E82" w:rsidRPr="00933778" w:rsidRDefault="00915E82" w:rsidP="00A6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управління логістичними та фінансовими потоками підприємств – оптимізація процесів </w:t>
      </w:r>
      <w:proofErr w:type="spellStart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пов’язаних з розробленням бюджету і ресурсним плануванням, організацією договірних зобов’язань, участю ділових партнерів у процесах транспортування та зберігання товарів, а також обслуговування клієнтів у рамках єдиного ланцюжка постачання;</w:t>
      </w:r>
    </w:p>
    <w:p w:rsidR="00915E82" w:rsidRPr="00933778" w:rsidRDefault="00915E82" w:rsidP="00A6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управління взаємовідносинами з клієнтами, що передбачає використання максимально можливого обсягу інформації про клієнтів і їхні потреби для визначення стратегії підприємства, координацію багатосторонніх відносин з постійними клієнтами, включаючи спільне розроблення нових товарів і послуг.</w:t>
      </w:r>
    </w:p>
    <w:p w:rsidR="003D5620" w:rsidRPr="00933778" w:rsidRDefault="00295743" w:rsidP="00A651D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Основними елементами системи електронної комерції є:</w:t>
      </w:r>
    </w:p>
    <w:p w:rsidR="003D5620" w:rsidRPr="00933778" w:rsidRDefault="003D5620" w:rsidP="00A65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lastRenderedPageBreak/>
        <w:t xml:space="preserve">1) суб’єкти – учасники та клієнти систем </w:t>
      </w:r>
      <w:r w:rsidR="00295743" w:rsidRPr="009337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95743" w:rsidRPr="00933778">
        <w:rPr>
          <w:rFonts w:ascii="Times New Roman" w:hAnsi="Times New Roman" w:cs="Times New Roman"/>
          <w:sz w:val="28"/>
          <w:szCs w:val="28"/>
        </w:rPr>
        <w:t>-</w:t>
      </w:r>
      <w:r w:rsidR="00295743" w:rsidRPr="00933778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933778">
        <w:rPr>
          <w:rFonts w:ascii="Times New Roman" w:hAnsi="Times New Roman" w:cs="Times New Roman"/>
          <w:sz w:val="28"/>
          <w:szCs w:val="28"/>
        </w:rPr>
        <w:t xml:space="preserve"> (фізичні особи, юридичні особи, органи державної влади, які ведуть діяльність </w:t>
      </w:r>
      <w:r w:rsidR="00295743" w:rsidRPr="00933778">
        <w:rPr>
          <w:rFonts w:ascii="Times New Roman" w:hAnsi="Times New Roman" w:cs="Times New Roman"/>
          <w:sz w:val="28"/>
          <w:szCs w:val="28"/>
        </w:rPr>
        <w:t>в цифровому просторі</w:t>
      </w:r>
      <w:r w:rsidRPr="00933778">
        <w:rPr>
          <w:rFonts w:ascii="Times New Roman" w:hAnsi="Times New Roman" w:cs="Times New Roman"/>
          <w:sz w:val="28"/>
          <w:szCs w:val="28"/>
        </w:rPr>
        <w:t>);</w:t>
      </w:r>
    </w:p>
    <w:p w:rsidR="003D5620" w:rsidRPr="00933778" w:rsidRDefault="003D5620" w:rsidP="00A65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2) об’єкти – те, на що спрямована діяльність </w:t>
      </w:r>
      <w:r w:rsidR="00295743" w:rsidRPr="00933778">
        <w:rPr>
          <w:rFonts w:ascii="Times New Roman" w:hAnsi="Times New Roman" w:cs="Times New Roman"/>
          <w:sz w:val="28"/>
          <w:szCs w:val="28"/>
        </w:rPr>
        <w:t>суб’єктів електронної комерції</w:t>
      </w:r>
      <w:r w:rsidRPr="00933778">
        <w:rPr>
          <w:rFonts w:ascii="Times New Roman" w:hAnsi="Times New Roman" w:cs="Times New Roman"/>
          <w:sz w:val="28"/>
          <w:szCs w:val="28"/>
        </w:rPr>
        <w:t xml:space="preserve"> (товари, послуги, інформація);</w:t>
      </w:r>
    </w:p>
    <w:p w:rsidR="003D5620" w:rsidRPr="00933778" w:rsidRDefault="003D5620" w:rsidP="00A65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3) бізнес-процеси – окремі </w:t>
      </w:r>
      <w:r w:rsidR="00295743" w:rsidRPr="00933778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="00295743" w:rsidRPr="00933778">
        <w:rPr>
          <w:rFonts w:ascii="Times New Roman" w:hAnsi="Times New Roman" w:cs="Times New Roman"/>
          <w:sz w:val="28"/>
          <w:szCs w:val="28"/>
        </w:rPr>
        <w:t>діяльностей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 xml:space="preserve">, пов’язані з впливом суб’єкта на об’єкт і взаємодією суб’єктів між собою, що в сукупності </w:t>
      </w:r>
      <w:r w:rsidR="00463E74" w:rsidRPr="00933778">
        <w:rPr>
          <w:rFonts w:ascii="Times New Roman" w:hAnsi="Times New Roman" w:cs="Times New Roman"/>
          <w:sz w:val="28"/>
          <w:szCs w:val="28"/>
        </w:rPr>
        <w:t xml:space="preserve">забезпечують функціонування </w:t>
      </w:r>
      <w:r w:rsidRPr="00933778">
        <w:rPr>
          <w:rFonts w:ascii="Times New Roman" w:hAnsi="Times New Roman" w:cs="Times New Roman"/>
          <w:sz w:val="28"/>
          <w:szCs w:val="28"/>
        </w:rPr>
        <w:t xml:space="preserve"> </w:t>
      </w:r>
      <w:r w:rsidR="00463E74" w:rsidRPr="009337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E74" w:rsidRPr="00933778">
        <w:rPr>
          <w:rFonts w:ascii="Times New Roman" w:hAnsi="Times New Roman" w:cs="Times New Roman"/>
          <w:sz w:val="28"/>
          <w:szCs w:val="28"/>
        </w:rPr>
        <w:t>-</w:t>
      </w:r>
      <w:r w:rsidR="00463E74" w:rsidRPr="00933778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933778">
        <w:rPr>
          <w:rFonts w:ascii="Times New Roman" w:hAnsi="Times New Roman" w:cs="Times New Roman"/>
          <w:sz w:val="28"/>
          <w:szCs w:val="28"/>
        </w:rPr>
        <w:t>;</w:t>
      </w:r>
    </w:p>
    <w:p w:rsidR="003D5620" w:rsidRPr="00933778" w:rsidRDefault="003D5620" w:rsidP="00A65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4) елементи інфраструктури </w:t>
      </w:r>
      <w:r w:rsidR="00463E74" w:rsidRPr="009337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E74" w:rsidRPr="00933778">
        <w:rPr>
          <w:rFonts w:ascii="Times New Roman" w:hAnsi="Times New Roman" w:cs="Times New Roman"/>
          <w:sz w:val="28"/>
          <w:szCs w:val="28"/>
        </w:rPr>
        <w:t>-</w:t>
      </w:r>
      <w:r w:rsidR="00463E74" w:rsidRPr="00933778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933778">
        <w:rPr>
          <w:rFonts w:ascii="Times New Roman" w:hAnsi="Times New Roman" w:cs="Times New Roman"/>
          <w:sz w:val="28"/>
          <w:szCs w:val="28"/>
        </w:rPr>
        <w:t>:</w:t>
      </w:r>
    </w:p>
    <w:p w:rsidR="003D5620" w:rsidRPr="00933778" w:rsidRDefault="003D5620" w:rsidP="00A651D5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а) спеціальне програмне забезпечення – мови програмування та розмітки текстових документів (</w:t>
      </w:r>
      <w:proofErr w:type="spellStart"/>
      <w:r w:rsidRPr="00933778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933778">
        <w:rPr>
          <w:rFonts w:ascii="Times New Roman" w:hAnsi="Times New Roman" w:cs="Times New Roman"/>
          <w:sz w:val="28"/>
          <w:szCs w:val="28"/>
        </w:rPr>
        <w:t>, HTML, XML та ін.), дизайн і способи виготовлення веб-сторінок та ін.;</w:t>
      </w:r>
    </w:p>
    <w:p w:rsidR="003D5620" w:rsidRPr="00933778" w:rsidRDefault="003D5620" w:rsidP="00A651D5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б) системи, що забезпечують безпеку актів купівлі-продажу (системи захисту комунікацій в Інтернеті);</w:t>
      </w:r>
    </w:p>
    <w:p w:rsidR="003D5620" w:rsidRPr="00933778" w:rsidRDefault="003D5620" w:rsidP="00A651D5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в) юридичне забезпечення – традиційні нормативно-правові норми та правила, а також нові спеціалізовані правові інститути та процедури;</w:t>
      </w:r>
    </w:p>
    <w:p w:rsidR="003D5620" w:rsidRPr="00933778" w:rsidRDefault="003D5620" w:rsidP="00A651D5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г) спеціальні платіжні сис</w:t>
      </w:r>
      <w:r w:rsidR="00463E74" w:rsidRPr="00933778">
        <w:rPr>
          <w:rFonts w:ascii="Times New Roman" w:hAnsi="Times New Roman" w:cs="Times New Roman"/>
          <w:sz w:val="28"/>
          <w:szCs w:val="28"/>
        </w:rPr>
        <w:t>теми</w:t>
      </w:r>
      <w:r w:rsidRPr="00933778">
        <w:rPr>
          <w:rFonts w:ascii="Times New Roman" w:hAnsi="Times New Roman" w:cs="Times New Roman"/>
          <w:sz w:val="28"/>
          <w:szCs w:val="28"/>
        </w:rPr>
        <w:t xml:space="preserve"> для проведення платежів через Інтернет;</w:t>
      </w:r>
    </w:p>
    <w:p w:rsidR="003D5620" w:rsidRPr="00933778" w:rsidRDefault="003D5620" w:rsidP="00A651D5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д) системи доставки товарів і послуг;</w:t>
      </w:r>
    </w:p>
    <w:p w:rsidR="003D5620" w:rsidRPr="00933778" w:rsidRDefault="003D5620" w:rsidP="00A651D5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78">
        <w:rPr>
          <w:rFonts w:ascii="Times New Roman" w:hAnsi="Times New Roman" w:cs="Times New Roman"/>
          <w:sz w:val="28"/>
          <w:szCs w:val="28"/>
        </w:rPr>
        <w:t>е) служби маркетингу;</w:t>
      </w:r>
    </w:p>
    <w:p w:rsidR="00915E82" w:rsidRPr="00834FC6" w:rsidRDefault="003D5620" w:rsidP="00A6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778">
        <w:rPr>
          <w:rFonts w:ascii="Times New Roman" w:hAnsi="Times New Roman" w:cs="Times New Roman"/>
          <w:sz w:val="28"/>
          <w:szCs w:val="28"/>
        </w:rPr>
        <w:t xml:space="preserve">5) фактори зовнішнього середовища – елементи, що не є частиною </w:t>
      </w:r>
      <w:r w:rsidR="00463E74" w:rsidRPr="009337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E74" w:rsidRPr="00933778">
        <w:rPr>
          <w:rFonts w:ascii="Times New Roman" w:hAnsi="Times New Roman" w:cs="Times New Roman"/>
          <w:sz w:val="28"/>
          <w:szCs w:val="28"/>
        </w:rPr>
        <w:t>-</w:t>
      </w:r>
      <w:r w:rsidR="00463E74" w:rsidRPr="00933778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933778">
        <w:rPr>
          <w:rFonts w:ascii="Times New Roman" w:hAnsi="Times New Roman" w:cs="Times New Roman"/>
          <w:sz w:val="28"/>
          <w:szCs w:val="28"/>
        </w:rPr>
        <w:t>, безпосередньо з нею не взаємодіють, але можуть впливати на неї (загальна політична та економічна ситуація, географічне положення, клімат тощо).</w:t>
      </w:r>
      <w:bookmarkEnd w:id="6"/>
      <w:bookmarkEnd w:id="0"/>
    </w:p>
    <w:sectPr w:rsidR="00915E82" w:rsidRPr="00834FC6" w:rsidSect="00A9370C">
      <w:type w:val="continuous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342"/>
    <w:multiLevelType w:val="multilevel"/>
    <w:tmpl w:val="A04C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2D9E"/>
    <w:multiLevelType w:val="hybridMultilevel"/>
    <w:tmpl w:val="91B65AC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9171F1"/>
    <w:multiLevelType w:val="hybridMultilevel"/>
    <w:tmpl w:val="96944E34"/>
    <w:lvl w:ilvl="0" w:tplc="22A0D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1E74F0"/>
    <w:multiLevelType w:val="hybridMultilevel"/>
    <w:tmpl w:val="96944E34"/>
    <w:lvl w:ilvl="0" w:tplc="22A0D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98152F4"/>
    <w:multiLevelType w:val="hybridMultilevel"/>
    <w:tmpl w:val="318E7CAE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B5"/>
    <w:rsid w:val="000951A0"/>
    <w:rsid w:val="00096D42"/>
    <w:rsid w:val="000B2A42"/>
    <w:rsid w:val="000F2B1D"/>
    <w:rsid w:val="00180828"/>
    <w:rsid w:val="00185FB5"/>
    <w:rsid w:val="001B537D"/>
    <w:rsid w:val="001E0076"/>
    <w:rsid w:val="001F7988"/>
    <w:rsid w:val="00235209"/>
    <w:rsid w:val="0025167A"/>
    <w:rsid w:val="00295743"/>
    <w:rsid w:val="002B4105"/>
    <w:rsid w:val="002E3C04"/>
    <w:rsid w:val="002E57C6"/>
    <w:rsid w:val="00300B23"/>
    <w:rsid w:val="00354131"/>
    <w:rsid w:val="003872D2"/>
    <w:rsid w:val="003958EF"/>
    <w:rsid w:val="003D5620"/>
    <w:rsid w:val="003F3FC6"/>
    <w:rsid w:val="00447A9D"/>
    <w:rsid w:val="004558F9"/>
    <w:rsid w:val="00463E74"/>
    <w:rsid w:val="004B29B0"/>
    <w:rsid w:val="0053582E"/>
    <w:rsid w:val="00597F3B"/>
    <w:rsid w:val="00632A56"/>
    <w:rsid w:val="007C36F8"/>
    <w:rsid w:val="007E23BC"/>
    <w:rsid w:val="00834FC6"/>
    <w:rsid w:val="008369BD"/>
    <w:rsid w:val="00841938"/>
    <w:rsid w:val="00880AB2"/>
    <w:rsid w:val="00891608"/>
    <w:rsid w:val="00915E82"/>
    <w:rsid w:val="009235CC"/>
    <w:rsid w:val="00933778"/>
    <w:rsid w:val="009612AB"/>
    <w:rsid w:val="0098084D"/>
    <w:rsid w:val="009B2B1B"/>
    <w:rsid w:val="009B5194"/>
    <w:rsid w:val="00A651D5"/>
    <w:rsid w:val="00A9370C"/>
    <w:rsid w:val="00B054AB"/>
    <w:rsid w:val="00B45102"/>
    <w:rsid w:val="00B87E2C"/>
    <w:rsid w:val="00BD687C"/>
    <w:rsid w:val="00BD7FE7"/>
    <w:rsid w:val="00C4587B"/>
    <w:rsid w:val="00C77474"/>
    <w:rsid w:val="00C93138"/>
    <w:rsid w:val="00C96776"/>
    <w:rsid w:val="00D04590"/>
    <w:rsid w:val="00D0473A"/>
    <w:rsid w:val="00D05BCD"/>
    <w:rsid w:val="00D31A27"/>
    <w:rsid w:val="00D372E8"/>
    <w:rsid w:val="00DD36A7"/>
    <w:rsid w:val="00E204FF"/>
    <w:rsid w:val="00F2194A"/>
    <w:rsid w:val="00F2603E"/>
    <w:rsid w:val="00F30AC6"/>
    <w:rsid w:val="00FA4742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9D02"/>
  <w15:chartTrackingRefBased/>
  <w15:docId w15:val="{676ABC89-CE73-4F8E-9AF4-8B3CE65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85FB5"/>
  </w:style>
  <w:style w:type="paragraph" w:customStyle="1" w:styleId="Default">
    <w:name w:val="Default"/>
    <w:rsid w:val="000F2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53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53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4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8893-8F44-4BAE-BF65-F432A12F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11172</Words>
  <Characters>6369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39</cp:revision>
  <dcterms:created xsi:type="dcterms:W3CDTF">2023-10-12T16:58:00Z</dcterms:created>
  <dcterms:modified xsi:type="dcterms:W3CDTF">2023-11-02T18:38:00Z</dcterms:modified>
</cp:coreProperties>
</file>