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99EB6" w14:textId="305ED5E4" w:rsidR="00526CA1" w:rsidRPr="00F36FDF" w:rsidRDefault="00526CA1" w:rsidP="00526CA1">
      <w:pPr>
        <w:spacing w:after="0" w:line="240" w:lineRule="auto"/>
        <w:jc w:val="center"/>
        <w:rPr>
          <w:rFonts w:ascii="Times New Roman" w:hAnsi="Times New Roman"/>
          <w:b/>
          <w:sz w:val="28"/>
          <w:szCs w:val="28"/>
          <w:lang w:val="uk-UA"/>
        </w:rPr>
      </w:pPr>
      <w:r w:rsidRPr="00F36FDF">
        <w:rPr>
          <w:rFonts w:ascii="Times New Roman" w:hAnsi="Times New Roman"/>
          <w:b/>
          <w:sz w:val="28"/>
          <w:szCs w:val="28"/>
          <w:lang w:val="uk-UA"/>
        </w:rPr>
        <w:t xml:space="preserve">ЦЕНТРАЛЬНОУКРАЇНСЬКИЙ </w:t>
      </w:r>
      <w:r w:rsidR="00DA0022" w:rsidRPr="00F36FDF">
        <w:rPr>
          <w:rFonts w:ascii="Times New Roman" w:hAnsi="Times New Roman"/>
          <w:b/>
          <w:sz w:val="28"/>
          <w:szCs w:val="28"/>
          <w:lang w:val="uk-UA"/>
        </w:rPr>
        <w:t>ФАХОВИЙ</w:t>
      </w:r>
      <w:r w:rsidRPr="00F36FDF">
        <w:rPr>
          <w:rFonts w:ascii="Times New Roman" w:hAnsi="Times New Roman"/>
          <w:b/>
          <w:sz w:val="28"/>
          <w:szCs w:val="28"/>
          <w:lang w:val="uk-UA"/>
        </w:rPr>
        <w:t xml:space="preserve"> КОЛЕДЖ</w:t>
      </w:r>
    </w:p>
    <w:p w14:paraId="667AA114" w14:textId="77777777" w:rsidR="00526CA1" w:rsidRPr="00F36FDF" w:rsidRDefault="00526CA1" w:rsidP="00526CA1">
      <w:pPr>
        <w:spacing w:after="0" w:line="240" w:lineRule="auto"/>
        <w:ind w:left="5670"/>
        <w:rPr>
          <w:rFonts w:ascii="Times New Roman" w:hAnsi="Times New Roman"/>
          <w:b/>
          <w:sz w:val="28"/>
          <w:szCs w:val="28"/>
          <w:lang w:val="uk-UA"/>
        </w:rPr>
      </w:pPr>
    </w:p>
    <w:p w14:paraId="09826ADD" w14:textId="77777777" w:rsidR="00526CA1" w:rsidRPr="00F36FDF" w:rsidRDefault="00526CA1" w:rsidP="00526CA1">
      <w:pPr>
        <w:spacing w:after="0" w:line="240" w:lineRule="auto"/>
        <w:ind w:left="5670"/>
        <w:rPr>
          <w:rFonts w:ascii="Times New Roman" w:hAnsi="Times New Roman"/>
          <w:b/>
          <w:sz w:val="28"/>
          <w:szCs w:val="28"/>
          <w:lang w:val="uk-UA"/>
        </w:rPr>
      </w:pPr>
      <w:r w:rsidRPr="00F36FDF">
        <w:rPr>
          <w:rFonts w:ascii="Times New Roman" w:hAnsi="Times New Roman"/>
          <w:b/>
          <w:sz w:val="28"/>
          <w:szCs w:val="28"/>
          <w:lang w:val="uk-UA"/>
        </w:rPr>
        <w:t>«ЗАТВЕРДЖУЮ»</w:t>
      </w:r>
    </w:p>
    <w:p w14:paraId="6B4A57A8" w14:textId="77777777" w:rsidR="00526CA1" w:rsidRPr="00F36FDF" w:rsidRDefault="00526CA1" w:rsidP="00526CA1">
      <w:pPr>
        <w:spacing w:after="0" w:line="240" w:lineRule="auto"/>
        <w:ind w:left="5670"/>
        <w:rPr>
          <w:rFonts w:ascii="Times New Roman" w:hAnsi="Times New Roman"/>
          <w:sz w:val="28"/>
          <w:szCs w:val="28"/>
          <w:lang w:val="uk-UA"/>
        </w:rPr>
      </w:pPr>
      <w:r w:rsidRPr="00F36FDF">
        <w:rPr>
          <w:rFonts w:ascii="Times New Roman" w:hAnsi="Times New Roman"/>
          <w:sz w:val="28"/>
          <w:szCs w:val="28"/>
          <w:lang w:val="uk-UA"/>
        </w:rPr>
        <w:t>Директор Центральноукраїнського</w:t>
      </w:r>
    </w:p>
    <w:p w14:paraId="1E11AACA" w14:textId="2B083558" w:rsidR="00526CA1" w:rsidRPr="00F36FDF" w:rsidRDefault="00DA0022" w:rsidP="00526CA1">
      <w:pPr>
        <w:spacing w:after="0" w:line="240" w:lineRule="auto"/>
        <w:ind w:left="5670"/>
        <w:rPr>
          <w:rFonts w:ascii="Times New Roman" w:hAnsi="Times New Roman"/>
          <w:sz w:val="28"/>
          <w:szCs w:val="28"/>
          <w:lang w:val="uk-UA"/>
        </w:rPr>
      </w:pPr>
      <w:r w:rsidRPr="00F36FDF">
        <w:rPr>
          <w:rFonts w:ascii="Times New Roman" w:hAnsi="Times New Roman"/>
          <w:sz w:val="28"/>
          <w:szCs w:val="28"/>
          <w:lang w:val="uk-UA"/>
        </w:rPr>
        <w:t>фаховий</w:t>
      </w:r>
      <w:r w:rsidR="00526CA1" w:rsidRPr="00F36FDF">
        <w:rPr>
          <w:rFonts w:ascii="Times New Roman" w:hAnsi="Times New Roman"/>
          <w:sz w:val="28"/>
          <w:szCs w:val="28"/>
          <w:lang w:val="uk-UA"/>
        </w:rPr>
        <w:t xml:space="preserve"> коледжу</w:t>
      </w:r>
    </w:p>
    <w:p w14:paraId="26D1CA72" w14:textId="77777777" w:rsidR="00526CA1" w:rsidRPr="00F36FDF" w:rsidRDefault="00526CA1" w:rsidP="00526CA1">
      <w:pPr>
        <w:spacing w:after="0" w:line="240" w:lineRule="auto"/>
        <w:ind w:left="5670"/>
        <w:rPr>
          <w:rFonts w:ascii="Times New Roman" w:hAnsi="Times New Roman"/>
          <w:sz w:val="28"/>
          <w:szCs w:val="28"/>
          <w:lang w:val="uk-UA"/>
        </w:rPr>
      </w:pPr>
      <w:r w:rsidRPr="00F36FDF">
        <w:rPr>
          <w:rFonts w:ascii="Times New Roman" w:hAnsi="Times New Roman"/>
          <w:sz w:val="28"/>
          <w:szCs w:val="28"/>
          <w:lang w:val="uk-UA"/>
        </w:rPr>
        <w:t>_________ І.М. Ткаченко</w:t>
      </w:r>
    </w:p>
    <w:p w14:paraId="595040B1" w14:textId="5C890319" w:rsidR="00526CA1" w:rsidRPr="00F36FDF" w:rsidRDefault="00526CA1" w:rsidP="00526CA1">
      <w:pPr>
        <w:pStyle w:val="3"/>
        <w:spacing w:before="0" w:line="240" w:lineRule="auto"/>
        <w:ind w:left="4956" w:right="118" w:firstLine="708"/>
        <w:jc w:val="left"/>
        <w:rPr>
          <w:rFonts w:ascii="Times New Roman" w:hAnsi="Times New Roman" w:cs="Times New Roman"/>
          <w:b w:val="0"/>
          <w:color w:val="auto"/>
          <w:sz w:val="28"/>
          <w:szCs w:val="28"/>
        </w:rPr>
      </w:pPr>
      <w:r w:rsidRPr="00F36FDF">
        <w:rPr>
          <w:rFonts w:ascii="Times New Roman" w:hAnsi="Times New Roman" w:cs="Times New Roman"/>
          <w:color w:val="auto"/>
          <w:sz w:val="28"/>
          <w:szCs w:val="28"/>
        </w:rPr>
        <w:t>_______________</w:t>
      </w:r>
      <w:r w:rsidRPr="00F36FDF">
        <w:rPr>
          <w:rFonts w:ascii="Times New Roman" w:hAnsi="Times New Roman" w:cs="Times New Roman"/>
          <w:b w:val="0"/>
          <w:color w:val="auto"/>
          <w:sz w:val="28"/>
          <w:szCs w:val="28"/>
        </w:rPr>
        <w:t>202</w:t>
      </w:r>
      <w:r w:rsidR="006745B2">
        <w:rPr>
          <w:rFonts w:ascii="Times New Roman" w:hAnsi="Times New Roman" w:cs="Times New Roman"/>
          <w:b w:val="0"/>
          <w:color w:val="auto"/>
          <w:sz w:val="28"/>
          <w:szCs w:val="28"/>
          <w:lang w:val="en-US"/>
        </w:rPr>
        <w:t>3</w:t>
      </w:r>
      <w:r w:rsidRPr="00F36FDF">
        <w:rPr>
          <w:rFonts w:ascii="Times New Roman" w:hAnsi="Times New Roman" w:cs="Times New Roman"/>
          <w:b w:val="0"/>
          <w:color w:val="auto"/>
          <w:sz w:val="28"/>
          <w:szCs w:val="28"/>
        </w:rPr>
        <w:t xml:space="preserve"> </w:t>
      </w:r>
      <w:r w:rsidR="00DA0022" w:rsidRPr="00F36FDF">
        <w:rPr>
          <w:rFonts w:ascii="Times New Roman" w:hAnsi="Times New Roman" w:cs="Times New Roman"/>
          <w:b w:val="0"/>
          <w:caps w:val="0"/>
          <w:color w:val="auto"/>
          <w:sz w:val="28"/>
          <w:szCs w:val="28"/>
        </w:rPr>
        <w:t>р</w:t>
      </w:r>
      <w:r w:rsidRPr="00F36FDF">
        <w:rPr>
          <w:rFonts w:ascii="Times New Roman" w:hAnsi="Times New Roman" w:cs="Times New Roman"/>
          <w:b w:val="0"/>
          <w:color w:val="auto"/>
          <w:sz w:val="28"/>
          <w:szCs w:val="28"/>
        </w:rPr>
        <w:t>.</w:t>
      </w:r>
    </w:p>
    <w:p w14:paraId="76CEB8DD" w14:textId="77777777" w:rsidR="00526CA1" w:rsidRPr="00F36FDF" w:rsidRDefault="00526CA1" w:rsidP="00526CA1">
      <w:pPr>
        <w:pStyle w:val="a5"/>
        <w:jc w:val="center"/>
        <w:rPr>
          <w:rFonts w:ascii="Times New Roman" w:hAnsi="Times New Roman"/>
          <w:b/>
          <w:sz w:val="28"/>
          <w:szCs w:val="28"/>
          <w:lang w:val="uk-UA"/>
        </w:rPr>
      </w:pPr>
    </w:p>
    <w:p w14:paraId="7396EC12" w14:textId="77777777" w:rsidR="00526CA1" w:rsidRPr="00F36FDF" w:rsidRDefault="00526CA1" w:rsidP="00526CA1">
      <w:pPr>
        <w:pStyle w:val="a5"/>
        <w:jc w:val="center"/>
        <w:rPr>
          <w:rFonts w:ascii="Times New Roman" w:hAnsi="Times New Roman"/>
          <w:b/>
          <w:sz w:val="28"/>
          <w:szCs w:val="28"/>
          <w:lang w:val="uk-UA"/>
        </w:rPr>
      </w:pPr>
    </w:p>
    <w:p w14:paraId="1B6524D8" w14:textId="77777777" w:rsidR="00526CA1" w:rsidRPr="00F36FDF" w:rsidRDefault="00526CA1" w:rsidP="00526CA1">
      <w:pPr>
        <w:pStyle w:val="a5"/>
        <w:jc w:val="center"/>
        <w:rPr>
          <w:rFonts w:ascii="Times New Roman" w:hAnsi="Times New Roman"/>
          <w:b/>
          <w:sz w:val="28"/>
          <w:szCs w:val="28"/>
          <w:lang w:val="uk-UA"/>
        </w:rPr>
      </w:pPr>
    </w:p>
    <w:p w14:paraId="7FEB5D0E" w14:textId="38E2063F" w:rsidR="00526CA1" w:rsidRPr="00F36FDF" w:rsidRDefault="00526CA1" w:rsidP="00526CA1">
      <w:pPr>
        <w:pStyle w:val="a5"/>
        <w:jc w:val="center"/>
        <w:rPr>
          <w:rFonts w:ascii="Times New Roman" w:hAnsi="Times New Roman"/>
          <w:b/>
          <w:sz w:val="28"/>
          <w:szCs w:val="28"/>
          <w:lang w:val="uk-UA"/>
        </w:rPr>
      </w:pPr>
      <w:r w:rsidRPr="00F36FDF">
        <w:rPr>
          <w:rFonts w:ascii="Times New Roman" w:hAnsi="Times New Roman"/>
          <w:b/>
          <w:sz w:val="28"/>
          <w:szCs w:val="28"/>
          <w:lang w:val="uk-UA"/>
        </w:rPr>
        <w:t>Календарно-тематичне планування з дисципліни «Інформатика»</w:t>
      </w:r>
    </w:p>
    <w:p w14:paraId="035DDF4C" w14:textId="47C0FD91" w:rsidR="00526CA1" w:rsidRPr="00F36FDF" w:rsidRDefault="00526CA1" w:rsidP="00526CA1">
      <w:pPr>
        <w:pStyle w:val="a5"/>
        <w:jc w:val="center"/>
        <w:rPr>
          <w:rFonts w:ascii="Times New Roman" w:hAnsi="Times New Roman"/>
          <w:b/>
          <w:sz w:val="28"/>
          <w:szCs w:val="28"/>
          <w:lang w:val="uk-UA"/>
        </w:rPr>
      </w:pPr>
      <w:r w:rsidRPr="00F36FDF">
        <w:rPr>
          <w:rFonts w:ascii="Times New Roman" w:hAnsi="Times New Roman"/>
          <w:b/>
          <w:sz w:val="28"/>
          <w:szCs w:val="28"/>
          <w:lang w:val="uk-UA"/>
        </w:rPr>
        <w:t xml:space="preserve"> (2</w:t>
      </w:r>
      <w:r w:rsidR="00EA09B8" w:rsidRPr="00F36FDF">
        <w:rPr>
          <w:rFonts w:ascii="Times New Roman" w:hAnsi="Times New Roman"/>
          <w:b/>
          <w:sz w:val="28"/>
          <w:szCs w:val="28"/>
          <w:lang w:val="uk-UA"/>
        </w:rPr>
        <w:t>/3</w:t>
      </w:r>
      <w:r w:rsidRPr="00F36FDF">
        <w:rPr>
          <w:rFonts w:ascii="Times New Roman" w:hAnsi="Times New Roman"/>
          <w:b/>
          <w:sz w:val="28"/>
          <w:szCs w:val="28"/>
          <w:lang w:val="uk-UA"/>
        </w:rPr>
        <w:t xml:space="preserve"> години на тиждень, 80 годин на рік)</w:t>
      </w:r>
    </w:p>
    <w:p w14:paraId="434C07CE" w14:textId="5EAC9C68" w:rsidR="00526CA1" w:rsidRPr="00F36FDF" w:rsidRDefault="006611C5" w:rsidP="00526CA1">
      <w:pPr>
        <w:pStyle w:val="a5"/>
        <w:jc w:val="center"/>
        <w:rPr>
          <w:rFonts w:ascii="Times New Roman" w:hAnsi="Times New Roman"/>
          <w:b/>
          <w:sz w:val="28"/>
          <w:szCs w:val="28"/>
          <w:lang w:val="uk-UA"/>
        </w:rPr>
      </w:pPr>
      <w:r w:rsidRPr="00F36FDF">
        <w:rPr>
          <w:rFonts w:ascii="Times New Roman" w:hAnsi="Times New Roman"/>
          <w:b/>
          <w:sz w:val="28"/>
          <w:szCs w:val="28"/>
          <w:lang w:val="uk-UA"/>
        </w:rPr>
        <w:t>І семестр – 3</w:t>
      </w:r>
      <w:r w:rsidR="006745B2" w:rsidRPr="006745B2">
        <w:rPr>
          <w:rFonts w:ascii="Times New Roman" w:hAnsi="Times New Roman"/>
          <w:b/>
          <w:sz w:val="28"/>
          <w:szCs w:val="28"/>
        </w:rPr>
        <w:t>2</w:t>
      </w:r>
      <w:r w:rsidR="00526CA1" w:rsidRPr="00F36FDF">
        <w:rPr>
          <w:rFonts w:ascii="Times New Roman" w:hAnsi="Times New Roman"/>
          <w:b/>
          <w:sz w:val="28"/>
          <w:szCs w:val="28"/>
          <w:lang w:val="uk-UA"/>
        </w:rPr>
        <w:t xml:space="preserve"> год.  </w:t>
      </w:r>
      <w:r w:rsidRPr="00F36FDF">
        <w:rPr>
          <w:rFonts w:ascii="Times New Roman" w:hAnsi="Times New Roman"/>
          <w:b/>
          <w:sz w:val="28"/>
          <w:szCs w:val="28"/>
          <w:lang w:val="uk-UA"/>
        </w:rPr>
        <w:t>(1</w:t>
      </w:r>
      <w:r w:rsidR="006745B2" w:rsidRPr="006745B2">
        <w:rPr>
          <w:rFonts w:ascii="Times New Roman" w:hAnsi="Times New Roman"/>
          <w:b/>
          <w:sz w:val="28"/>
          <w:szCs w:val="28"/>
        </w:rPr>
        <w:t>2</w:t>
      </w:r>
      <w:r w:rsidR="00526CA1" w:rsidRPr="00F36FDF">
        <w:rPr>
          <w:rFonts w:ascii="Times New Roman" w:hAnsi="Times New Roman"/>
          <w:b/>
          <w:sz w:val="28"/>
          <w:szCs w:val="28"/>
          <w:lang w:val="uk-UA"/>
        </w:rPr>
        <w:t xml:space="preserve"> год. лк, 20 год. пз) / ІІ семестр – </w:t>
      </w:r>
      <w:r w:rsidR="006745B2" w:rsidRPr="006745B2">
        <w:rPr>
          <w:rFonts w:ascii="Times New Roman" w:hAnsi="Times New Roman"/>
          <w:b/>
          <w:sz w:val="28"/>
          <w:szCs w:val="28"/>
        </w:rPr>
        <w:t>48</w:t>
      </w:r>
      <w:r w:rsidRPr="00F36FDF">
        <w:rPr>
          <w:rFonts w:ascii="Times New Roman" w:hAnsi="Times New Roman"/>
          <w:b/>
          <w:sz w:val="28"/>
          <w:szCs w:val="28"/>
          <w:lang w:val="uk-UA"/>
        </w:rPr>
        <w:t xml:space="preserve"> год. (</w:t>
      </w:r>
      <w:r w:rsidR="006745B2">
        <w:rPr>
          <w:rFonts w:ascii="Times New Roman" w:hAnsi="Times New Roman"/>
          <w:b/>
          <w:sz w:val="28"/>
          <w:szCs w:val="28"/>
          <w:lang w:val="en-US"/>
        </w:rPr>
        <w:t>18</w:t>
      </w:r>
      <w:r w:rsidR="00526CA1" w:rsidRPr="00F36FDF">
        <w:rPr>
          <w:rFonts w:ascii="Times New Roman" w:hAnsi="Times New Roman"/>
          <w:b/>
          <w:sz w:val="28"/>
          <w:szCs w:val="28"/>
          <w:lang w:val="uk-UA"/>
        </w:rPr>
        <w:t xml:space="preserve"> год. лк, 30 год.  пз)</w:t>
      </w:r>
    </w:p>
    <w:p w14:paraId="56D42F38" w14:textId="77777777" w:rsidR="00526CA1" w:rsidRPr="00F36FDF" w:rsidRDefault="00526CA1" w:rsidP="00526CA1">
      <w:pPr>
        <w:pStyle w:val="a5"/>
        <w:jc w:val="center"/>
        <w:rPr>
          <w:rFonts w:ascii="Times New Roman" w:hAnsi="Times New Roman"/>
          <w:i/>
          <w:sz w:val="28"/>
          <w:szCs w:val="28"/>
          <w:lang w:val="uk-UA"/>
        </w:rPr>
      </w:pPr>
    </w:p>
    <w:p w14:paraId="252458D4" w14:textId="77777777" w:rsidR="00526CA1" w:rsidRPr="00F36FDF" w:rsidRDefault="00526CA1" w:rsidP="00526CA1">
      <w:pPr>
        <w:pStyle w:val="a5"/>
        <w:jc w:val="center"/>
        <w:rPr>
          <w:rFonts w:ascii="Times New Roman" w:hAnsi="Times New Roman"/>
          <w:i/>
          <w:sz w:val="28"/>
          <w:szCs w:val="28"/>
          <w:lang w:val="uk-UA"/>
        </w:rPr>
      </w:pPr>
    </w:p>
    <w:p w14:paraId="7E707C8D" w14:textId="77777777" w:rsidR="00526CA1" w:rsidRPr="00F36FDF" w:rsidRDefault="00526CA1" w:rsidP="00526CA1">
      <w:pPr>
        <w:pStyle w:val="a5"/>
        <w:jc w:val="center"/>
        <w:rPr>
          <w:rFonts w:ascii="Times New Roman" w:hAnsi="Times New Roman"/>
          <w:i/>
          <w:sz w:val="28"/>
          <w:szCs w:val="28"/>
          <w:lang w:val="uk-UA"/>
        </w:rPr>
      </w:pPr>
    </w:p>
    <w:p w14:paraId="3C672EA0" w14:textId="12BAC47F" w:rsidR="00526CA1" w:rsidRPr="00F36FDF" w:rsidRDefault="00526CA1" w:rsidP="00526CA1">
      <w:pPr>
        <w:spacing w:after="0" w:line="240" w:lineRule="auto"/>
        <w:ind w:left="4678"/>
        <w:rPr>
          <w:rFonts w:ascii="Times New Roman" w:hAnsi="Times New Roman"/>
          <w:sz w:val="28"/>
          <w:lang w:val="uk-UA"/>
        </w:rPr>
      </w:pPr>
      <w:r w:rsidRPr="00F36FDF">
        <w:rPr>
          <w:rFonts w:ascii="Times New Roman" w:hAnsi="Times New Roman"/>
          <w:sz w:val="28"/>
          <w:lang w:val="uk-UA"/>
        </w:rPr>
        <w:t xml:space="preserve">Розробив викладач: </w:t>
      </w:r>
      <w:r w:rsidR="00DA0022" w:rsidRPr="00F36FDF">
        <w:rPr>
          <w:rFonts w:ascii="Times New Roman" w:hAnsi="Times New Roman"/>
          <w:sz w:val="28"/>
          <w:lang w:val="uk-UA"/>
        </w:rPr>
        <w:t>Соменко О.О.</w:t>
      </w:r>
    </w:p>
    <w:p w14:paraId="5D747E46" w14:textId="77777777" w:rsidR="00526CA1" w:rsidRPr="00F36FDF" w:rsidRDefault="00526CA1" w:rsidP="00526CA1">
      <w:pPr>
        <w:spacing w:after="0" w:line="240" w:lineRule="auto"/>
        <w:ind w:left="4678"/>
        <w:rPr>
          <w:rFonts w:ascii="Times New Roman" w:hAnsi="Times New Roman"/>
          <w:sz w:val="28"/>
          <w:lang w:val="uk-UA"/>
        </w:rPr>
      </w:pPr>
      <w:r w:rsidRPr="00F36FDF">
        <w:rPr>
          <w:rFonts w:ascii="Times New Roman" w:hAnsi="Times New Roman"/>
          <w:sz w:val="28"/>
          <w:lang w:val="uk-UA"/>
        </w:rPr>
        <w:t xml:space="preserve">Розглянуто та схвалено на засіданні Циклової комісії </w:t>
      </w:r>
    </w:p>
    <w:p w14:paraId="591D2E93" w14:textId="74E71BF1" w:rsidR="00526CA1" w:rsidRPr="00F36FDF" w:rsidRDefault="00526CA1" w:rsidP="00526CA1">
      <w:pPr>
        <w:spacing w:after="0" w:line="240" w:lineRule="auto"/>
        <w:ind w:left="4678"/>
        <w:rPr>
          <w:rFonts w:ascii="Times New Roman" w:hAnsi="Times New Roman"/>
          <w:sz w:val="28"/>
          <w:lang w:val="uk-UA"/>
        </w:rPr>
      </w:pPr>
      <w:r w:rsidRPr="00F36FDF">
        <w:rPr>
          <w:rFonts w:ascii="Times New Roman" w:hAnsi="Times New Roman"/>
          <w:sz w:val="28"/>
          <w:lang w:val="uk-UA"/>
        </w:rPr>
        <w:t>Протокол №</w:t>
      </w:r>
      <w:r w:rsidR="00BA60F1">
        <w:rPr>
          <w:rFonts w:ascii="Times New Roman" w:hAnsi="Times New Roman"/>
          <w:sz w:val="28"/>
          <w:lang w:val="uk-UA"/>
        </w:rPr>
        <w:t>2</w:t>
      </w:r>
      <w:r w:rsidRPr="00F36FDF">
        <w:rPr>
          <w:rFonts w:ascii="Times New Roman" w:hAnsi="Times New Roman"/>
          <w:sz w:val="28"/>
          <w:lang w:val="uk-UA"/>
        </w:rPr>
        <w:t xml:space="preserve"> від «</w:t>
      </w:r>
      <w:r w:rsidR="006745B2">
        <w:rPr>
          <w:rFonts w:ascii="Times New Roman" w:hAnsi="Times New Roman"/>
          <w:sz w:val="28"/>
          <w:lang w:val="en-US"/>
        </w:rPr>
        <w:t>14</w:t>
      </w:r>
      <w:r w:rsidRPr="00F36FDF">
        <w:rPr>
          <w:rFonts w:ascii="Times New Roman" w:hAnsi="Times New Roman"/>
          <w:sz w:val="28"/>
          <w:lang w:val="uk-UA"/>
        </w:rPr>
        <w:t>»</w:t>
      </w:r>
      <w:r w:rsidR="00BA60F1">
        <w:rPr>
          <w:rFonts w:ascii="Times New Roman" w:hAnsi="Times New Roman"/>
          <w:sz w:val="28"/>
          <w:lang w:val="uk-UA"/>
        </w:rPr>
        <w:t xml:space="preserve"> вересня </w:t>
      </w:r>
      <w:r w:rsidRPr="00F36FDF">
        <w:rPr>
          <w:rFonts w:ascii="Times New Roman" w:hAnsi="Times New Roman"/>
          <w:sz w:val="28"/>
          <w:lang w:val="uk-UA"/>
        </w:rPr>
        <w:t>202</w:t>
      </w:r>
      <w:r w:rsidR="006745B2">
        <w:rPr>
          <w:rFonts w:ascii="Times New Roman" w:hAnsi="Times New Roman"/>
          <w:sz w:val="28"/>
          <w:lang w:val="en-US"/>
        </w:rPr>
        <w:t>3</w:t>
      </w:r>
      <w:r w:rsidRPr="00F36FDF">
        <w:rPr>
          <w:rFonts w:ascii="Times New Roman" w:hAnsi="Times New Roman"/>
          <w:sz w:val="28"/>
          <w:lang w:val="uk-UA"/>
        </w:rPr>
        <w:t xml:space="preserve"> р.</w:t>
      </w:r>
    </w:p>
    <w:p w14:paraId="4F90B3DD" w14:textId="77777777" w:rsidR="00526CA1" w:rsidRPr="00F36FDF" w:rsidRDefault="00526CA1" w:rsidP="00526CA1">
      <w:pPr>
        <w:spacing w:after="0" w:line="240" w:lineRule="auto"/>
        <w:ind w:left="4678"/>
        <w:rPr>
          <w:rFonts w:ascii="Times New Roman" w:hAnsi="Times New Roman"/>
          <w:sz w:val="28"/>
          <w:szCs w:val="28"/>
          <w:lang w:val="uk-UA"/>
        </w:rPr>
      </w:pPr>
      <w:r w:rsidRPr="00F36FDF">
        <w:rPr>
          <w:rFonts w:ascii="Times New Roman" w:hAnsi="Times New Roman"/>
          <w:sz w:val="28"/>
          <w:szCs w:val="28"/>
          <w:lang w:val="uk-UA"/>
        </w:rPr>
        <w:t>Голова циклової комісії___________ Н.О. Мильніченко</w:t>
      </w:r>
    </w:p>
    <w:p w14:paraId="7D5105CA"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285814CA"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56224D57"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7CFDF923"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364BC18E"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134D3895"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1480775C"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1F6FC5FD"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1E0B2BEA"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2DA081E8" w14:textId="77777777" w:rsidR="00526CA1" w:rsidRPr="00F36FDF" w:rsidRDefault="00526CA1" w:rsidP="00526CA1">
      <w:pPr>
        <w:pStyle w:val="3"/>
        <w:spacing w:before="0" w:line="240" w:lineRule="auto"/>
        <w:ind w:right="118" w:firstLine="284"/>
        <w:rPr>
          <w:rFonts w:ascii="Times New Roman" w:hAnsi="Times New Roman" w:cs="Times New Roman"/>
          <w:color w:val="auto"/>
          <w:sz w:val="24"/>
          <w:szCs w:val="24"/>
        </w:rPr>
      </w:pPr>
    </w:p>
    <w:p w14:paraId="01A46937" w14:textId="51A75166" w:rsidR="00526CA1" w:rsidRPr="00F36FDF" w:rsidRDefault="00526CA1" w:rsidP="00526CA1">
      <w:pPr>
        <w:spacing w:after="0" w:line="240" w:lineRule="auto"/>
        <w:jc w:val="center"/>
        <w:rPr>
          <w:rFonts w:ascii="Times New Roman" w:hAnsi="Times New Roman"/>
          <w:sz w:val="28"/>
          <w:szCs w:val="28"/>
          <w:lang w:val="uk-UA"/>
        </w:rPr>
      </w:pPr>
      <w:r w:rsidRPr="00F36FDF">
        <w:rPr>
          <w:rFonts w:ascii="Times New Roman" w:hAnsi="Times New Roman"/>
          <w:sz w:val="28"/>
          <w:szCs w:val="28"/>
          <w:lang w:val="uk-UA"/>
        </w:rPr>
        <w:t>м. Кропивницький</w:t>
      </w:r>
      <w:r w:rsidR="00DA0022" w:rsidRPr="00F36FDF">
        <w:rPr>
          <w:rFonts w:ascii="Times New Roman" w:hAnsi="Times New Roman"/>
          <w:sz w:val="28"/>
          <w:szCs w:val="28"/>
          <w:lang w:val="uk-UA"/>
        </w:rPr>
        <w:t>,</w:t>
      </w:r>
      <w:r w:rsidRPr="00F36FDF">
        <w:rPr>
          <w:rFonts w:ascii="Times New Roman" w:hAnsi="Times New Roman"/>
          <w:sz w:val="28"/>
          <w:szCs w:val="28"/>
          <w:lang w:val="uk-UA"/>
        </w:rPr>
        <w:t xml:space="preserve"> 202</w:t>
      </w:r>
      <w:r w:rsidR="006745B2">
        <w:rPr>
          <w:rFonts w:ascii="Times New Roman" w:hAnsi="Times New Roman"/>
          <w:sz w:val="28"/>
          <w:szCs w:val="28"/>
          <w:lang w:val="en-US"/>
        </w:rPr>
        <w:t>3</w:t>
      </w:r>
      <w:r w:rsidR="00DA0022" w:rsidRPr="00F36FDF">
        <w:rPr>
          <w:rFonts w:ascii="Times New Roman" w:hAnsi="Times New Roman"/>
          <w:sz w:val="28"/>
          <w:szCs w:val="28"/>
          <w:lang w:val="uk-UA"/>
        </w:rPr>
        <w:t xml:space="preserve"> р.</w:t>
      </w:r>
    </w:p>
    <w:p w14:paraId="6FBB1595" w14:textId="0F91B831" w:rsidR="008C3187" w:rsidRPr="00F36FDF" w:rsidRDefault="008C3187" w:rsidP="000903F2">
      <w:pPr>
        <w:spacing w:after="0" w:line="216" w:lineRule="auto"/>
        <w:jc w:val="center"/>
        <w:rPr>
          <w:rFonts w:ascii="Times New Roman" w:hAnsi="Times New Roman"/>
          <w:sz w:val="28"/>
          <w:szCs w:val="28"/>
          <w:lang w:val="uk-UA"/>
        </w:rPr>
      </w:pPr>
    </w:p>
    <w:p w14:paraId="13679C29" w14:textId="77777777" w:rsidR="00BA1E12" w:rsidRPr="00F36FDF" w:rsidRDefault="00BA1E12" w:rsidP="000903F2">
      <w:pPr>
        <w:spacing w:after="0" w:line="216" w:lineRule="auto"/>
        <w:jc w:val="center"/>
        <w:rPr>
          <w:rFonts w:ascii="Times New Roman" w:hAnsi="Times New Roman"/>
          <w:sz w:val="28"/>
          <w:szCs w:val="28"/>
          <w:lang w:val="uk-UA"/>
        </w:rPr>
      </w:pPr>
    </w:p>
    <w:p w14:paraId="08DE7C5B" w14:textId="77777777" w:rsidR="00BA1E12" w:rsidRPr="00F36FDF" w:rsidRDefault="00BA1E12" w:rsidP="000903F2">
      <w:pPr>
        <w:spacing w:after="0" w:line="216" w:lineRule="auto"/>
        <w:jc w:val="center"/>
        <w:rPr>
          <w:rFonts w:ascii="Times New Roman" w:hAnsi="Times New Roman"/>
          <w:sz w:val="28"/>
          <w:szCs w:val="28"/>
          <w:lang w:val="uk-UA"/>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6378"/>
        <w:gridCol w:w="5954"/>
        <w:gridCol w:w="1135"/>
        <w:gridCol w:w="142"/>
        <w:gridCol w:w="424"/>
        <w:gridCol w:w="994"/>
      </w:tblGrid>
      <w:tr w:rsidR="008841BA" w:rsidRPr="00F36FDF" w14:paraId="02D625F9" w14:textId="77777777" w:rsidTr="00235A24">
        <w:trPr>
          <w:trHeight w:val="280"/>
        </w:trPr>
        <w:tc>
          <w:tcPr>
            <w:tcW w:w="708" w:type="dxa"/>
          </w:tcPr>
          <w:p w14:paraId="7737F46E" w14:textId="77777777" w:rsidR="008841BA" w:rsidRPr="00F36FDF" w:rsidRDefault="008841BA"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lastRenderedPageBreak/>
              <w:t>№</w:t>
            </w:r>
          </w:p>
        </w:tc>
        <w:tc>
          <w:tcPr>
            <w:tcW w:w="6378" w:type="dxa"/>
          </w:tcPr>
          <w:p w14:paraId="38A9112E" w14:textId="77777777" w:rsidR="008841BA" w:rsidRPr="00F36FDF" w:rsidRDefault="008841BA"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Тема</w:t>
            </w:r>
          </w:p>
        </w:tc>
        <w:tc>
          <w:tcPr>
            <w:tcW w:w="5954" w:type="dxa"/>
            <w:tcBorders>
              <w:right w:val="single" w:sz="4" w:space="0" w:color="auto"/>
            </w:tcBorders>
          </w:tcPr>
          <w:p w14:paraId="4904D6DF" w14:textId="77777777" w:rsidR="003B2202" w:rsidRPr="00F36FDF" w:rsidRDefault="003B2202" w:rsidP="003B2202">
            <w:pPr>
              <w:spacing w:after="0" w:line="240" w:lineRule="auto"/>
              <w:jc w:val="center"/>
              <w:rPr>
                <w:rFonts w:ascii="Times New Roman" w:hAnsi="Times New Roman"/>
                <w:b/>
                <w:bCs/>
                <w:kern w:val="1"/>
                <w:sz w:val="24"/>
                <w:szCs w:val="24"/>
                <w:lang w:val="uk-UA" w:eastAsia="uk-UA" w:bidi="hi-IN"/>
              </w:rPr>
            </w:pPr>
            <w:r w:rsidRPr="00F36FDF">
              <w:rPr>
                <w:rFonts w:ascii="Times New Roman" w:hAnsi="Times New Roman"/>
                <w:b/>
                <w:bCs/>
                <w:kern w:val="1"/>
                <w:sz w:val="24"/>
                <w:szCs w:val="24"/>
                <w:lang w:val="uk-UA" w:eastAsia="uk-UA" w:bidi="hi-IN"/>
              </w:rPr>
              <w:t>Очікувані результати</w:t>
            </w:r>
          </w:p>
          <w:p w14:paraId="59B3F596" w14:textId="77777777" w:rsidR="008841BA" w:rsidRPr="00F36FDF" w:rsidRDefault="003B2202" w:rsidP="003B2202">
            <w:pPr>
              <w:spacing w:after="0" w:line="240" w:lineRule="auto"/>
              <w:jc w:val="center"/>
              <w:rPr>
                <w:rFonts w:ascii="Times New Roman" w:hAnsi="Times New Roman"/>
                <w:b/>
                <w:sz w:val="24"/>
                <w:szCs w:val="24"/>
                <w:lang w:val="uk-UA"/>
              </w:rPr>
            </w:pPr>
            <w:r w:rsidRPr="00F36FDF">
              <w:rPr>
                <w:rFonts w:ascii="Times New Roman" w:hAnsi="Times New Roman"/>
                <w:b/>
                <w:bCs/>
                <w:kern w:val="1"/>
                <w:sz w:val="24"/>
                <w:szCs w:val="24"/>
                <w:lang w:val="uk-UA" w:eastAsia="uk-UA" w:bidi="hi-IN"/>
              </w:rPr>
              <w:t>навчально-пізнавальної діяльності</w:t>
            </w:r>
            <w:r w:rsidRPr="00F36FDF">
              <w:rPr>
                <w:rFonts w:ascii="Times New Roman" w:hAnsi="Times New Roman"/>
                <w:b/>
                <w:sz w:val="24"/>
                <w:szCs w:val="24"/>
                <w:lang w:val="uk-UA"/>
              </w:rPr>
              <w:t xml:space="preserve">  </w:t>
            </w:r>
          </w:p>
        </w:tc>
        <w:tc>
          <w:tcPr>
            <w:tcW w:w="1135" w:type="dxa"/>
            <w:tcBorders>
              <w:left w:val="single" w:sz="4" w:space="0" w:color="auto"/>
            </w:tcBorders>
          </w:tcPr>
          <w:p w14:paraId="67E16DC1" w14:textId="77777777" w:rsidR="008841BA" w:rsidRPr="00F36FDF" w:rsidRDefault="008841BA" w:rsidP="005649BA">
            <w:pPr>
              <w:spacing w:line="240" w:lineRule="auto"/>
              <w:jc w:val="center"/>
              <w:rPr>
                <w:rFonts w:ascii="Times New Roman" w:hAnsi="Times New Roman"/>
                <w:b/>
                <w:sz w:val="24"/>
                <w:szCs w:val="24"/>
                <w:lang w:val="uk-UA"/>
              </w:rPr>
            </w:pPr>
            <w:r w:rsidRPr="00F36FDF">
              <w:rPr>
                <w:rFonts w:ascii="Times New Roman" w:hAnsi="Times New Roman"/>
                <w:b/>
                <w:sz w:val="24"/>
                <w:szCs w:val="24"/>
                <w:lang w:val="uk-UA"/>
              </w:rPr>
              <w:t>Дата</w:t>
            </w:r>
          </w:p>
        </w:tc>
        <w:tc>
          <w:tcPr>
            <w:tcW w:w="1560" w:type="dxa"/>
            <w:gridSpan w:val="3"/>
          </w:tcPr>
          <w:p w14:paraId="4E3C8564" w14:textId="77777777" w:rsidR="008841BA" w:rsidRPr="00F36FDF" w:rsidRDefault="008841BA"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Корекція</w:t>
            </w:r>
            <w:r w:rsidR="003B2202" w:rsidRPr="00F36FDF">
              <w:rPr>
                <w:rFonts w:ascii="Times New Roman" w:hAnsi="Times New Roman"/>
                <w:b/>
                <w:sz w:val="24"/>
                <w:szCs w:val="24"/>
                <w:lang w:val="uk-UA"/>
              </w:rPr>
              <w:t>/ Примітки</w:t>
            </w:r>
          </w:p>
        </w:tc>
      </w:tr>
      <w:tr w:rsidR="008841BA" w:rsidRPr="00F36FDF" w14:paraId="37319832" w14:textId="77777777" w:rsidTr="00235A24">
        <w:trPr>
          <w:trHeight w:val="675"/>
        </w:trPr>
        <w:tc>
          <w:tcPr>
            <w:tcW w:w="13040" w:type="dxa"/>
            <w:gridSpan w:val="3"/>
            <w:tcBorders>
              <w:right w:val="single" w:sz="4" w:space="0" w:color="auto"/>
            </w:tcBorders>
          </w:tcPr>
          <w:p w14:paraId="6C7B705C" w14:textId="77777777" w:rsidR="008841BA" w:rsidRPr="00F36FDF" w:rsidRDefault="008841BA" w:rsidP="003503F3">
            <w:pPr>
              <w:spacing w:after="0" w:line="216" w:lineRule="auto"/>
              <w:jc w:val="center"/>
              <w:rPr>
                <w:rFonts w:ascii="Times New Roman" w:hAnsi="Times New Roman"/>
                <w:b/>
                <w:sz w:val="28"/>
                <w:szCs w:val="28"/>
                <w:lang w:val="uk-UA"/>
              </w:rPr>
            </w:pPr>
            <w:r w:rsidRPr="00F36FDF">
              <w:rPr>
                <w:rFonts w:ascii="Times New Roman" w:hAnsi="Times New Roman"/>
                <w:b/>
                <w:sz w:val="28"/>
                <w:szCs w:val="28"/>
                <w:lang w:val="uk-UA"/>
              </w:rPr>
              <w:t>І</w:t>
            </w:r>
            <w:r w:rsidR="003248CF" w:rsidRPr="00F36FDF">
              <w:rPr>
                <w:rFonts w:ascii="Times New Roman" w:hAnsi="Times New Roman"/>
                <w:b/>
                <w:sz w:val="28"/>
                <w:szCs w:val="28"/>
                <w:lang w:val="uk-UA"/>
              </w:rPr>
              <w:t xml:space="preserve"> </w:t>
            </w:r>
            <w:r w:rsidRPr="00F36FDF">
              <w:rPr>
                <w:rFonts w:ascii="Times New Roman" w:hAnsi="Times New Roman"/>
                <w:b/>
                <w:sz w:val="28"/>
                <w:szCs w:val="28"/>
                <w:lang w:val="uk-UA"/>
              </w:rPr>
              <w:t>семестр</w:t>
            </w:r>
          </w:p>
          <w:p w14:paraId="56926E63" w14:textId="20620357" w:rsidR="008841BA" w:rsidRPr="00F36FDF" w:rsidRDefault="00E80EA8" w:rsidP="003503F3">
            <w:pPr>
              <w:spacing w:after="0" w:line="216" w:lineRule="auto"/>
              <w:rPr>
                <w:rFonts w:ascii="Times New Roman" w:hAnsi="Times New Roman"/>
                <w:b/>
                <w:sz w:val="24"/>
                <w:szCs w:val="24"/>
                <w:lang w:val="uk-UA"/>
              </w:rPr>
            </w:pPr>
            <w:r w:rsidRPr="00F36FDF">
              <w:rPr>
                <w:rFonts w:ascii="Times New Roman" w:hAnsi="Times New Roman"/>
                <w:b/>
                <w:sz w:val="24"/>
                <w:szCs w:val="24"/>
                <w:lang w:val="uk-UA"/>
              </w:rPr>
              <w:t>Тема 1. Інформаційні технології в суспільстві</w:t>
            </w:r>
          </w:p>
        </w:tc>
        <w:tc>
          <w:tcPr>
            <w:tcW w:w="2695" w:type="dxa"/>
            <w:gridSpan w:val="4"/>
            <w:tcBorders>
              <w:left w:val="single" w:sz="4" w:space="0" w:color="auto"/>
            </w:tcBorders>
          </w:tcPr>
          <w:p w14:paraId="4AA1AB33" w14:textId="77777777" w:rsidR="008841BA" w:rsidRPr="00F36FDF" w:rsidRDefault="008841BA" w:rsidP="003503F3">
            <w:pPr>
              <w:spacing w:after="0" w:line="216" w:lineRule="auto"/>
              <w:rPr>
                <w:rFonts w:ascii="Times New Roman" w:hAnsi="Times New Roman"/>
                <w:b/>
                <w:sz w:val="24"/>
                <w:szCs w:val="24"/>
                <w:lang w:val="uk-UA"/>
              </w:rPr>
            </w:pPr>
          </w:p>
        </w:tc>
      </w:tr>
      <w:tr w:rsidR="003A446A" w:rsidRPr="00F36FDF" w14:paraId="30B878C2" w14:textId="77777777" w:rsidTr="00235A24">
        <w:trPr>
          <w:trHeight w:val="465"/>
        </w:trPr>
        <w:tc>
          <w:tcPr>
            <w:tcW w:w="708" w:type="dxa"/>
            <w:tcBorders>
              <w:bottom w:val="single" w:sz="4" w:space="0" w:color="auto"/>
            </w:tcBorders>
          </w:tcPr>
          <w:p w14:paraId="04A899BF"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bottom w:val="single" w:sz="4" w:space="0" w:color="auto"/>
            </w:tcBorders>
          </w:tcPr>
          <w:p w14:paraId="0FA3C34B" w14:textId="2BC97899" w:rsidR="003A446A" w:rsidRPr="00F36FDF" w:rsidRDefault="003A446A" w:rsidP="000662E0">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Інформація, повідомлення, дані, інформаційні процеси. </w:t>
            </w:r>
          </w:p>
          <w:p w14:paraId="531EF739" w14:textId="6B24426C" w:rsidR="003A446A" w:rsidRPr="00F36FDF" w:rsidRDefault="003A446A" w:rsidP="000662E0">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Сучасні інформаційні технології та системи.  </w:t>
            </w:r>
          </w:p>
        </w:tc>
        <w:tc>
          <w:tcPr>
            <w:tcW w:w="5954" w:type="dxa"/>
            <w:vMerge w:val="restart"/>
            <w:tcBorders>
              <w:right w:val="single" w:sz="4" w:space="0" w:color="auto"/>
            </w:tcBorders>
          </w:tcPr>
          <w:p w14:paraId="7A410F55" w14:textId="77777777" w:rsidR="003A446A" w:rsidRPr="00F36FDF" w:rsidRDefault="003A446A" w:rsidP="00B818D8">
            <w:pPr>
              <w:spacing w:after="0" w:line="240" w:lineRule="auto"/>
              <w:rPr>
                <w:rFonts w:ascii="Times New Roman" w:eastAsia="Tinos" w:hAnsi="Times New Roman" w:cs="Tinos"/>
                <w:sz w:val="18"/>
                <w:szCs w:val="18"/>
                <w:lang w:val="uk-UA" w:eastAsia="zh-CN" w:bidi="hi-IN"/>
              </w:rPr>
            </w:pPr>
            <w:r w:rsidRPr="00F36FDF">
              <w:rPr>
                <w:rFonts w:ascii="Times New Roman" w:hAnsi="Times New Roman"/>
                <w:b/>
                <w:kern w:val="1"/>
                <w:sz w:val="18"/>
                <w:szCs w:val="18"/>
                <w:lang w:val="uk-UA" w:bidi="hi-IN"/>
              </w:rPr>
              <w:t>Знати:</w:t>
            </w:r>
            <w:r w:rsidRPr="00F36FDF">
              <w:rPr>
                <w:rFonts w:ascii="Times New Roman" w:eastAsia="Tinos" w:hAnsi="Times New Roman" w:cs="Tinos"/>
                <w:sz w:val="18"/>
                <w:szCs w:val="18"/>
                <w:lang w:val="uk-UA" w:eastAsia="zh-CN" w:bidi="hi-IN"/>
              </w:rPr>
              <w:t xml:space="preserve"> </w:t>
            </w:r>
          </w:p>
          <w:p w14:paraId="0B437F35" w14:textId="2B44CD31" w:rsidR="003A446A" w:rsidRPr="00F36FDF" w:rsidRDefault="003A446A" w:rsidP="00B818D8">
            <w:pPr>
              <w:spacing w:after="0" w:line="240" w:lineRule="auto"/>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базові поняття інформатики, складові частини інформаційної системи та їх призначення;</w:t>
            </w:r>
          </w:p>
          <w:p w14:paraId="153DE55E" w14:textId="2AC3E241" w:rsidR="003A446A" w:rsidRPr="00F36FDF" w:rsidRDefault="003A446A" w:rsidP="00B818D8">
            <w:pPr>
              <w:spacing w:after="0" w:line="240" w:lineRule="auto"/>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 xml:space="preserve">окремі онлайнові освітні платформи та використовує їх для навчання; </w:t>
            </w:r>
          </w:p>
          <w:p w14:paraId="0980AA0B" w14:textId="3EDBC434" w:rsidR="003A446A" w:rsidRPr="00F36FDF" w:rsidRDefault="003A446A" w:rsidP="00B818D8">
            <w:pPr>
              <w:spacing w:after="0" w:line="240" w:lineRule="auto"/>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загальні принципи роботи й сфери застосування систем штучного інтелекту, інтернету речей, Smart-технологій та технології колективного інтелекту.</w:t>
            </w:r>
          </w:p>
          <w:p w14:paraId="1002D6B6" w14:textId="77777777" w:rsidR="00F92AAF" w:rsidRPr="00F36FDF" w:rsidRDefault="00F92AAF" w:rsidP="00B818D8">
            <w:pPr>
              <w:spacing w:after="0" w:line="240" w:lineRule="auto"/>
              <w:rPr>
                <w:rFonts w:ascii="Times New Roman" w:hAnsi="Times New Roman"/>
                <w:kern w:val="1"/>
                <w:sz w:val="18"/>
                <w:szCs w:val="18"/>
                <w:lang w:val="uk-UA" w:bidi="hi-IN"/>
              </w:rPr>
            </w:pPr>
          </w:p>
          <w:p w14:paraId="3773D2AC" w14:textId="28082849" w:rsidR="003A446A" w:rsidRPr="00F36FDF" w:rsidRDefault="003A446A" w:rsidP="00B818D8">
            <w:pPr>
              <w:spacing w:after="0" w:line="240" w:lineRule="auto"/>
              <w:rPr>
                <w:rFonts w:ascii="Times New Roman" w:hAnsi="Times New Roman"/>
                <w:b/>
                <w:kern w:val="1"/>
                <w:sz w:val="18"/>
                <w:szCs w:val="18"/>
                <w:lang w:val="uk-UA" w:bidi="hi-IN"/>
              </w:rPr>
            </w:pPr>
            <w:r w:rsidRPr="00F36FDF">
              <w:rPr>
                <w:rFonts w:ascii="Times New Roman" w:hAnsi="Times New Roman"/>
                <w:b/>
                <w:kern w:val="1"/>
                <w:sz w:val="18"/>
                <w:szCs w:val="18"/>
                <w:lang w:val="uk-UA" w:bidi="hi-IN"/>
              </w:rPr>
              <w:t>Розуміти:</w:t>
            </w:r>
          </w:p>
          <w:p w14:paraId="5BFE4C83" w14:textId="67FEBC3F" w:rsidR="003A446A" w:rsidRPr="00F36FDF" w:rsidRDefault="003A446A" w:rsidP="00B818D8">
            <w:pPr>
              <w:spacing w:after="0" w:line="240" w:lineRule="auto"/>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роль сучасних інформаційно-комунікаційних технологій в суспільстві та  житті людини;</w:t>
            </w:r>
          </w:p>
          <w:p w14:paraId="4124600A" w14:textId="0150C732" w:rsidR="003A446A" w:rsidRPr="00F36FDF" w:rsidRDefault="003A446A" w:rsidP="00B818D8">
            <w:pPr>
              <w:widowControl w:val="0"/>
              <w:spacing w:after="0" w:line="240" w:lineRule="auto"/>
              <w:rPr>
                <w:rFonts w:ascii="Times New Roman" w:eastAsia="Tinos" w:hAnsi="Times New Roman" w:cs="Tinos"/>
                <w:color w:val="00000A"/>
                <w:sz w:val="18"/>
                <w:szCs w:val="18"/>
                <w:lang w:val="uk-UA" w:eastAsia="zh-CN" w:bidi="hi-IN"/>
              </w:rPr>
            </w:pPr>
            <w:r w:rsidRPr="00F36FDF">
              <w:rPr>
                <w:rFonts w:ascii="Times New Roman" w:eastAsia="Tinos" w:hAnsi="Times New Roman" w:cs="Tinos"/>
                <w:color w:val="00000A"/>
                <w:sz w:val="18"/>
                <w:szCs w:val="18"/>
                <w:lang w:val="uk-UA" w:eastAsia="zh-CN" w:bidi="hi-IN"/>
              </w:rPr>
              <w:t>комунікаційну роль ІТ та тенденції розвитку цифрового суспільства та вплив інформаційних технологій на життя людей;</w:t>
            </w:r>
          </w:p>
          <w:p w14:paraId="1D0269BD" w14:textId="57F3B319" w:rsidR="003A446A" w:rsidRPr="00F36FDF" w:rsidRDefault="003A446A" w:rsidP="00B818D8">
            <w:pPr>
              <w:widowControl w:val="0"/>
              <w:spacing w:after="0" w:line="240" w:lineRule="auto"/>
              <w:rPr>
                <w:rFonts w:ascii="Times New Roman" w:eastAsia="Tinos" w:hAnsi="Times New Roman" w:cs="Tinos"/>
                <w:sz w:val="18"/>
                <w:szCs w:val="18"/>
                <w:lang w:val="uk-UA" w:eastAsia="zh-CN" w:bidi="hi-IN"/>
              </w:rPr>
            </w:pPr>
            <w:r w:rsidRPr="00F36FDF">
              <w:rPr>
                <w:rFonts w:ascii="Times New Roman" w:eastAsia="Tinos" w:hAnsi="Times New Roman" w:cs="Tinos"/>
                <w:color w:val="00000A"/>
                <w:sz w:val="18"/>
                <w:szCs w:val="18"/>
                <w:lang w:val="uk-UA" w:eastAsia="zh-CN" w:bidi="hi-IN"/>
              </w:rPr>
              <w:t>свідомо використовувати отримані знання з галузі ІТ в професійному спрямуванні</w:t>
            </w:r>
            <w:r w:rsidRPr="00F36FDF">
              <w:rPr>
                <w:rFonts w:ascii="Times New Roman" w:eastAsia="Tinos" w:hAnsi="Times New Roman" w:cs="Tinos"/>
                <w:sz w:val="18"/>
                <w:szCs w:val="18"/>
                <w:lang w:val="uk-UA" w:eastAsia="zh-CN" w:bidi="hi-IN"/>
              </w:rPr>
              <w:t>.</w:t>
            </w:r>
          </w:p>
          <w:p w14:paraId="3B2A9BA7" w14:textId="77777777" w:rsidR="00F92AAF" w:rsidRPr="00F36FDF" w:rsidRDefault="00F92AAF" w:rsidP="00B818D8">
            <w:pPr>
              <w:widowControl w:val="0"/>
              <w:spacing w:after="0" w:line="240" w:lineRule="auto"/>
              <w:rPr>
                <w:rFonts w:ascii="SimSun" w:eastAsia="SimSun" w:hAnsi="SimSun" w:cs="SimSun"/>
                <w:sz w:val="18"/>
                <w:szCs w:val="18"/>
                <w:lang w:val="uk-UA" w:eastAsia="zh-CN" w:bidi="hi-IN"/>
              </w:rPr>
            </w:pPr>
          </w:p>
          <w:p w14:paraId="7165CFB9" w14:textId="77777777" w:rsidR="003A446A" w:rsidRPr="00F36FDF" w:rsidRDefault="003A446A" w:rsidP="00B818D8">
            <w:pPr>
              <w:spacing w:after="0" w:line="240" w:lineRule="auto"/>
              <w:rPr>
                <w:rFonts w:ascii="Times New Roman" w:hAnsi="Times New Roman"/>
                <w:kern w:val="1"/>
                <w:sz w:val="18"/>
                <w:szCs w:val="18"/>
                <w:lang w:val="uk-UA" w:bidi="hi-IN"/>
              </w:rPr>
            </w:pPr>
            <w:r w:rsidRPr="00F36FDF">
              <w:rPr>
                <w:rFonts w:ascii="Times New Roman" w:hAnsi="Times New Roman"/>
                <w:b/>
                <w:kern w:val="1"/>
                <w:sz w:val="18"/>
                <w:szCs w:val="18"/>
                <w:lang w:val="uk-UA" w:bidi="hi-IN"/>
              </w:rPr>
              <w:t>Уміти:</w:t>
            </w:r>
          </w:p>
          <w:p w14:paraId="6CDAA15F" w14:textId="22CF224F" w:rsidR="003A446A" w:rsidRPr="00F36FDF" w:rsidRDefault="003A446A" w:rsidP="00B818D8">
            <w:pPr>
              <w:widowControl w:val="0"/>
              <w:spacing w:after="0" w:line="240" w:lineRule="auto"/>
              <w:jc w:val="both"/>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дотримується правил безпечної роботи в Інтернеті, розуміє принципи інформаційної безпеки;</w:t>
            </w:r>
          </w:p>
          <w:p w14:paraId="00A5EF4C" w14:textId="3B9EE5AF" w:rsidR="003A446A" w:rsidRPr="00F36FDF" w:rsidRDefault="003A446A" w:rsidP="00B818D8">
            <w:pPr>
              <w:widowControl w:val="0"/>
              <w:spacing w:after="0" w:line="240" w:lineRule="auto"/>
              <w:jc w:val="both"/>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 xml:space="preserve">пояснювати принципи цифрового громадянства та електронного урядування; </w:t>
            </w:r>
          </w:p>
          <w:p w14:paraId="78BA9456" w14:textId="2B6B36A0" w:rsidR="003A446A" w:rsidRPr="00F36FDF" w:rsidRDefault="003A446A" w:rsidP="00B818D8">
            <w:pPr>
              <w:widowControl w:val="0"/>
              <w:spacing w:after="0" w:line="240" w:lineRule="auto"/>
              <w:jc w:val="both"/>
              <w:rPr>
                <w:rFonts w:ascii="Times New Roman" w:eastAsia="Tinos" w:hAnsi="Times New Roman" w:cs="Tinos"/>
                <w:sz w:val="18"/>
                <w:szCs w:val="18"/>
                <w:lang w:val="uk-UA" w:eastAsia="zh-CN" w:bidi="hi-IN"/>
              </w:rPr>
            </w:pPr>
            <w:r w:rsidRPr="00F36FDF">
              <w:rPr>
                <w:rFonts w:ascii="Times New Roman" w:eastAsia="Tinos" w:hAnsi="Times New Roman" w:cs="Tinos"/>
                <w:sz w:val="18"/>
                <w:szCs w:val="18"/>
                <w:lang w:val="uk-UA" w:eastAsia="zh-CN" w:bidi="hi-IN"/>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14:paraId="713F8CF1" w14:textId="6511AAF8" w:rsidR="003A446A" w:rsidRPr="00F36FDF" w:rsidRDefault="003A446A" w:rsidP="00B818D8">
            <w:pPr>
              <w:widowControl w:val="0"/>
              <w:spacing w:after="0" w:line="240" w:lineRule="auto"/>
              <w:rPr>
                <w:rFonts w:ascii="Times New Roman" w:eastAsia="Tinos" w:hAnsi="Times New Roman" w:cs="Tinos"/>
                <w:color w:val="00000A"/>
                <w:sz w:val="18"/>
                <w:szCs w:val="18"/>
                <w:lang w:val="uk-UA" w:eastAsia="zh-CN" w:bidi="hi-IN"/>
              </w:rPr>
            </w:pPr>
            <w:r w:rsidRPr="00F36FDF">
              <w:rPr>
                <w:rFonts w:ascii="Times New Roman" w:eastAsia="Tinos" w:hAnsi="Times New Roman" w:cs="Tinos"/>
                <w:sz w:val="18"/>
                <w:szCs w:val="18"/>
                <w:lang w:val="uk-UA" w:eastAsia="zh-CN" w:bidi="hi-IN"/>
              </w:rPr>
              <w:t>використовувати технології цифрового громадянства для вирішення власних соціальних потреб;</w:t>
            </w:r>
            <w:r w:rsidRPr="00F36FDF">
              <w:rPr>
                <w:rFonts w:ascii="Times New Roman" w:eastAsia="Tinos" w:hAnsi="Times New Roman" w:cs="Tinos"/>
                <w:color w:val="00000A"/>
                <w:sz w:val="18"/>
                <w:szCs w:val="18"/>
                <w:lang w:val="uk-UA" w:eastAsia="zh-CN" w:bidi="hi-IN"/>
              </w:rPr>
              <w:t xml:space="preserve"> </w:t>
            </w:r>
          </w:p>
          <w:p w14:paraId="4E52025C" w14:textId="18B2FE27" w:rsidR="003A446A" w:rsidRPr="00F36FDF" w:rsidRDefault="003A446A" w:rsidP="00B818D8">
            <w:pPr>
              <w:widowControl w:val="0"/>
              <w:spacing w:after="0" w:line="240" w:lineRule="auto"/>
              <w:rPr>
                <w:rFonts w:ascii="Times New Roman" w:hAnsi="Times New Roman"/>
                <w:b/>
                <w:sz w:val="24"/>
                <w:szCs w:val="24"/>
                <w:lang w:val="uk-UA"/>
              </w:rPr>
            </w:pPr>
            <w:r w:rsidRPr="00F36FDF">
              <w:rPr>
                <w:rFonts w:ascii="Times New Roman" w:eastAsia="Tinos" w:hAnsi="Times New Roman" w:cs="Tinos"/>
                <w:color w:val="00000A"/>
                <w:sz w:val="18"/>
                <w:szCs w:val="18"/>
                <w:lang w:val="uk-UA" w:eastAsia="zh-CN" w:bidi="hi-IN"/>
              </w:rPr>
              <w:t>самостійно опановувати нові технології та засоби діяльності</w:t>
            </w:r>
            <w:r w:rsidRPr="00F36FDF">
              <w:rPr>
                <w:rFonts w:ascii="Times New Roman" w:eastAsia="Tinos" w:hAnsi="Times New Roman" w:cs="Tinos"/>
                <w:color w:val="00000A"/>
                <w:sz w:val="20"/>
                <w:szCs w:val="20"/>
                <w:lang w:val="uk-UA" w:eastAsia="zh-CN" w:bidi="hi-IN"/>
              </w:rPr>
              <w:t>.</w:t>
            </w:r>
          </w:p>
        </w:tc>
        <w:tc>
          <w:tcPr>
            <w:tcW w:w="1135" w:type="dxa"/>
            <w:tcBorders>
              <w:left w:val="single" w:sz="4" w:space="0" w:color="auto"/>
              <w:bottom w:val="single" w:sz="4" w:space="0" w:color="auto"/>
            </w:tcBorders>
          </w:tcPr>
          <w:p w14:paraId="50EB79D9" w14:textId="3204085C" w:rsidR="0030057B" w:rsidRPr="00F36FDF" w:rsidRDefault="00DA0022"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1</w:t>
            </w:r>
            <w:r w:rsidR="006745B2">
              <w:rPr>
                <w:rFonts w:ascii="Times New Roman" w:hAnsi="Times New Roman"/>
                <w:b/>
                <w:sz w:val="24"/>
                <w:szCs w:val="24"/>
                <w:lang w:val="en-US"/>
              </w:rPr>
              <w:t>1</w:t>
            </w:r>
            <w:r w:rsidR="003A446A" w:rsidRPr="00F36FDF">
              <w:rPr>
                <w:rFonts w:ascii="Times New Roman" w:hAnsi="Times New Roman"/>
                <w:b/>
                <w:sz w:val="24"/>
                <w:szCs w:val="24"/>
                <w:lang w:val="uk-UA"/>
              </w:rPr>
              <w:t>.09</w:t>
            </w:r>
          </w:p>
          <w:p w14:paraId="3B317251" w14:textId="7A286A0C" w:rsidR="003A446A" w:rsidRPr="00F36FDF" w:rsidRDefault="00623397"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 </w:t>
            </w:r>
            <w:r w:rsidR="0030057B"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ЛК</w:t>
            </w:r>
          </w:p>
        </w:tc>
        <w:tc>
          <w:tcPr>
            <w:tcW w:w="1560" w:type="dxa"/>
            <w:gridSpan w:val="3"/>
            <w:tcBorders>
              <w:bottom w:val="single" w:sz="4" w:space="0" w:color="auto"/>
            </w:tcBorders>
          </w:tcPr>
          <w:p w14:paraId="72FB60AB" w14:textId="1CAB37ED" w:rsidR="003A446A" w:rsidRPr="00F36FDF" w:rsidRDefault="003A446A" w:rsidP="005649BA">
            <w:pPr>
              <w:spacing w:after="0" w:line="240" w:lineRule="auto"/>
              <w:jc w:val="center"/>
              <w:rPr>
                <w:rFonts w:ascii="Times New Roman" w:hAnsi="Times New Roman"/>
                <w:b/>
                <w:lang w:val="uk-UA"/>
              </w:rPr>
            </w:pPr>
          </w:p>
        </w:tc>
      </w:tr>
      <w:tr w:rsidR="003A446A" w:rsidRPr="00F36FDF" w14:paraId="26D6B691" w14:textId="77777777" w:rsidTr="00235A24">
        <w:trPr>
          <w:trHeight w:val="495"/>
        </w:trPr>
        <w:tc>
          <w:tcPr>
            <w:tcW w:w="708" w:type="dxa"/>
            <w:tcBorders>
              <w:top w:val="single" w:sz="4" w:space="0" w:color="auto"/>
              <w:bottom w:val="single" w:sz="4" w:space="0" w:color="auto"/>
            </w:tcBorders>
          </w:tcPr>
          <w:p w14:paraId="2FFD6F0A"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bottom w:val="single" w:sz="4" w:space="0" w:color="auto"/>
            </w:tcBorders>
          </w:tcPr>
          <w:p w14:paraId="71730C0E" w14:textId="77777777" w:rsidR="003A446A" w:rsidRPr="00F36FDF" w:rsidRDefault="003A446A" w:rsidP="00B20422">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Проблеми інформаційної безпеки. </w:t>
            </w:r>
          </w:p>
          <w:p w14:paraId="28998DD4" w14:textId="6B3F2B75" w:rsidR="003A446A" w:rsidRPr="00F36FDF" w:rsidRDefault="003A446A" w:rsidP="00B20422">
            <w:pPr>
              <w:spacing w:after="0" w:line="240" w:lineRule="auto"/>
              <w:rPr>
                <w:rFonts w:ascii="Times New Roman" w:hAnsi="Times New Roman"/>
                <w:sz w:val="24"/>
                <w:szCs w:val="24"/>
                <w:lang w:val="uk-UA"/>
              </w:rPr>
            </w:pPr>
            <w:r w:rsidRPr="00F36FDF">
              <w:rPr>
                <w:rFonts w:ascii="Times New Roman" w:hAnsi="Times New Roman"/>
                <w:sz w:val="24"/>
                <w:szCs w:val="24"/>
                <w:lang w:val="uk-UA"/>
              </w:rPr>
              <w:t>Загрози при роботі в Інтернеті і їх уникнення.</w:t>
            </w:r>
          </w:p>
        </w:tc>
        <w:tc>
          <w:tcPr>
            <w:tcW w:w="5954" w:type="dxa"/>
            <w:vMerge/>
            <w:tcBorders>
              <w:right w:val="single" w:sz="4" w:space="0" w:color="auto"/>
            </w:tcBorders>
          </w:tcPr>
          <w:p w14:paraId="25E2C486" w14:textId="77777777" w:rsidR="003A446A" w:rsidRPr="00F36FDF" w:rsidRDefault="003A446A" w:rsidP="005649BA">
            <w:pPr>
              <w:spacing w:after="0" w:line="240" w:lineRule="auto"/>
              <w:jc w:val="center"/>
              <w:rPr>
                <w:rFonts w:ascii="Times New Roman" w:hAnsi="Times New Roman"/>
                <w:b/>
                <w:sz w:val="24"/>
                <w:szCs w:val="24"/>
                <w:lang w:val="uk-UA"/>
              </w:rPr>
            </w:pPr>
          </w:p>
        </w:tc>
        <w:tc>
          <w:tcPr>
            <w:tcW w:w="1135" w:type="dxa"/>
            <w:tcBorders>
              <w:top w:val="single" w:sz="4" w:space="0" w:color="auto"/>
              <w:left w:val="single" w:sz="4" w:space="0" w:color="auto"/>
              <w:bottom w:val="single" w:sz="4" w:space="0" w:color="auto"/>
            </w:tcBorders>
          </w:tcPr>
          <w:p w14:paraId="06B9DB37" w14:textId="1B4B2614" w:rsidR="003A446A" w:rsidRPr="00F36FDF" w:rsidRDefault="003A446A"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1</w:t>
            </w:r>
            <w:r w:rsidR="006745B2">
              <w:rPr>
                <w:rFonts w:ascii="Times New Roman" w:hAnsi="Times New Roman"/>
                <w:b/>
                <w:sz w:val="24"/>
                <w:szCs w:val="24"/>
                <w:lang w:val="en-US"/>
              </w:rPr>
              <w:t>8</w:t>
            </w:r>
            <w:r w:rsidRPr="00F36FDF">
              <w:rPr>
                <w:rFonts w:ascii="Times New Roman" w:hAnsi="Times New Roman"/>
                <w:b/>
                <w:sz w:val="24"/>
                <w:szCs w:val="24"/>
                <w:lang w:val="uk-UA"/>
              </w:rPr>
              <w:t>.09</w:t>
            </w:r>
          </w:p>
          <w:p w14:paraId="079A1F9A" w14:textId="722953DB"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ЛК</w:t>
            </w:r>
          </w:p>
        </w:tc>
        <w:tc>
          <w:tcPr>
            <w:tcW w:w="1560" w:type="dxa"/>
            <w:gridSpan w:val="3"/>
            <w:tcBorders>
              <w:top w:val="single" w:sz="4" w:space="0" w:color="auto"/>
              <w:bottom w:val="single" w:sz="4" w:space="0" w:color="auto"/>
            </w:tcBorders>
          </w:tcPr>
          <w:p w14:paraId="3EBAFF08" w14:textId="6F8D40A8" w:rsidR="003A446A" w:rsidRPr="00F36FDF" w:rsidRDefault="003A446A" w:rsidP="005649BA">
            <w:pPr>
              <w:spacing w:after="0" w:line="240" w:lineRule="auto"/>
              <w:jc w:val="center"/>
              <w:rPr>
                <w:rFonts w:ascii="Times New Roman" w:hAnsi="Times New Roman"/>
                <w:b/>
                <w:lang w:val="uk-UA"/>
              </w:rPr>
            </w:pPr>
          </w:p>
        </w:tc>
      </w:tr>
      <w:tr w:rsidR="003A446A" w:rsidRPr="00F36FDF" w14:paraId="6EDB0113" w14:textId="77777777" w:rsidTr="00235A24">
        <w:trPr>
          <w:trHeight w:val="1716"/>
        </w:trPr>
        <w:tc>
          <w:tcPr>
            <w:tcW w:w="708" w:type="dxa"/>
            <w:tcBorders>
              <w:top w:val="single" w:sz="4" w:space="0" w:color="auto"/>
              <w:bottom w:val="single" w:sz="4" w:space="0" w:color="auto"/>
            </w:tcBorders>
          </w:tcPr>
          <w:p w14:paraId="1626984B"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bottom w:val="single" w:sz="4" w:space="0" w:color="auto"/>
            </w:tcBorders>
          </w:tcPr>
          <w:p w14:paraId="69E295EA" w14:textId="77777777" w:rsidR="003A446A" w:rsidRPr="00F36FDF" w:rsidRDefault="003A446A" w:rsidP="00B20422">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 xml:space="preserve">Навчання в Інтернеті. Професії майбутнього – аналіз тенденцій на ринку праці. </w:t>
            </w:r>
          </w:p>
          <w:p w14:paraId="4C3964C8" w14:textId="737851AF" w:rsidR="003A446A" w:rsidRPr="00F36FDF" w:rsidRDefault="003A446A" w:rsidP="00B20422">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Комп’ютерно-орієнтовані засоби планування, виконання і прогнозування результатів навчальної, дослідницької і практичної діяльності.</w:t>
            </w:r>
          </w:p>
        </w:tc>
        <w:tc>
          <w:tcPr>
            <w:tcW w:w="5954" w:type="dxa"/>
            <w:vMerge/>
            <w:tcBorders>
              <w:right w:val="single" w:sz="4" w:space="0" w:color="auto"/>
            </w:tcBorders>
          </w:tcPr>
          <w:p w14:paraId="50DC3136" w14:textId="77777777" w:rsidR="003A446A" w:rsidRPr="00F36FDF" w:rsidRDefault="003A446A" w:rsidP="005649BA">
            <w:pPr>
              <w:spacing w:after="0" w:line="240" w:lineRule="auto"/>
              <w:jc w:val="center"/>
              <w:rPr>
                <w:rFonts w:ascii="Times New Roman" w:hAnsi="Times New Roman"/>
                <w:b/>
                <w:sz w:val="24"/>
                <w:szCs w:val="24"/>
                <w:lang w:val="uk-UA"/>
              </w:rPr>
            </w:pPr>
          </w:p>
        </w:tc>
        <w:tc>
          <w:tcPr>
            <w:tcW w:w="1135" w:type="dxa"/>
            <w:tcBorders>
              <w:top w:val="single" w:sz="4" w:space="0" w:color="auto"/>
              <w:left w:val="single" w:sz="4" w:space="0" w:color="auto"/>
              <w:bottom w:val="single" w:sz="4" w:space="0" w:color="auto"/>
            </w:tcBorders>
          </w:tcPr>
          <w:p w14:paraId="6EDA142B" w14:textId="70E6F0AF" w:rsidR="003A446A"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18</w:t>
            </w:r>
            <w:r w:rsidR="003A446A" w:rsidRPr="00F36FDF">
              <w:rPr>
                <w:rFonts w:ascii="Times New Roman" w:hAnsi="Times New Roman"/>
                <w:b/>
                <w:sz w:val="24"/>
                <w:szCs w:val="24"/>
                <w:lang w:val="uk-UA"/>
              </w:rPr>
              <w:t>.09</w:t>
            </w:r>
          </w:p>
          <w:p w14:paraId="2A58B551" w14:textId="2B1003AB"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ЛК</w:t>
            </w:r>
          </w:p>
        </w:tc>
        <w:tc>
          <w:tcPr>
            <w:tcW w:w="1560" w:type="dxa"/>
            <w:gridSpan w:val="3"/>
            <w:tcBorders>
              <w:top w:val="single" w:sz="4" w:space="0" w:color="auto"/>
              <w:bottom w:val="single" w:sz="4" w:space="0" w:color="auto"/>
            </w:tcBorders>
          </w:tcPr>
          <w:p w14:paraId="2830AFF5" w14:textId="24A4C62B" w:rsidR="003A446A" w:rsidRPr="00F36FDF" w:rsidRDefault="003A446A" w:rsidP="005649BA">
            <w:pPr>
              <w:spacing w:after="0" w:line="240" w:lineRule="auto"/>
              <w:jc w:val="center"/>
              <w:rPr>
                <w:rFonts w:ascii="Times New Roman" w:hAnsi="Times New Roman"/>
                <w:b/>
                <w:sz w:val="24"/>
                <w:szCs w:val="24"/>
                <w:lang w:val="uk-UA"/>
              </w:rPr>
            </w:pPr>
          </w:p>
        </w:tc>
      </w:tr>
      <w:tr w:rsidR="003A446A" w:rsidRPr="00F36FDF" w14:paraId="632CCBFD" w14:textId="77777777" w:rsidTr="00235A24">
        <w:trPr>
          <w:trHeight w:val="967"/>
        </w:trPr>
        <w:tc>
          <w:tcPr>
            <w:tcW w:w="708" w:type="dxa"/>
            <w:vMerge w:val="restart"/>
            <w:tcBorders>
              <w:top w:val="single" w:sz="4" w:space="0" w:color="auto"/>
            </w:tcBorders>
          </w:tcPr>
          <w:p w14:paraId="4E1EF773"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vMerge w:val="restart"/>
            <w:tcBorders>
              <w:top w:val="single" w:sz="4" w:space="0" w:color="auto"/>
            </w:tcBorders>
          </w:tcPr>
          <w:p w14:paraId="66999954" w14:textId="77777777" w:rsidR="003A446A" w:rsidRPr="00F36FDF" w:rsidRDefault="003A446A" w:rsidP="003A446A">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Інтернет-маркетинг та інтернет-банкінг. Системи електронного урядування.</w:t>
            </w:r>
          </w:p>
          <w:p w14:paraId="1507CE72" w14:textId="2D9C08E1" w:rsidR="003A446A" w:rsidRPr="00F36FDF" w:rsidRDefault="003A446A" w:rsidP="003A446A">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Практична робота 1. «Інтернет-маркетинг та інтернет-банкінг. Системи електронного урядування.».</w:t>
            </w:r>
          </w:p>
        </w:tc>
        <w:tc>
          <w:tcPr>
            <w:tcW w:w="5954" w:type="dxa"/>
            <w:vMerge/>
            <w:tcBorders>
              <w:right w:val="single" w:sz="4" w:space="0" w:color="auto"/>
            </w:tcBorders>
          </w:tcPr>
          <w:p w14:paraId="6787B2D2" w14:textId="77777777" w:rsidR="003A446A" w:rsidRPr="00F36FDF" w:rsidRDefault="003A446A" w:rsidP="005649BA">
            <w:pPr>
              <w:spacing w:after="0" w:line="240" w:lineRule="auto"/>
              <w:jc w:val="center"/>
              <w:rPr>
                <w:rFonts w:ascii="Times New Roman" w:hAnsi="Times New Roman"/>
                <w:b/>
                <w:sz w:val="24"/>
                <w:szCs w:val="24"/>
                <w:lang w:val="uk-UA"/>
              </w:rPr>
            </w:pPr>
          </w:p>
        </w:tc>
        <w:tc>
          <w:tcPr>
            <w:tcW w:w="1135" w:type="dxa"/>
            <w:tcBorders>
              <w:top w:val="single" w:sz="4" w:space="0" w:color="auto"/>
              <w:left w:val="single" w:sz="4" w:space="0" w:color="auto"/>
              <w:bottom w:val="single" w:sz="4" w:space="0" w:color="auto"/>
            </w:tcBorders>
          </w:tcPr>
          <w:p w14:paraId="47962D21" w14:textId="7349C8D6" w:rsidR="003A446A" w:rsidRPr="006745B2" w:rsidRDefault="006745B2" w:rsidP="005649B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25</w:t>
            </w:r>
            <w:r w:rsidR="006611C5" w:rsidRPr="004E55B9">
              <w:rPr>
                <w:rFonts w:ascii="Times New Roman" w:hAnsi="Times New Roman"/>
                <w:b/>
                <w:sz w:val="24"/>
                <w:szCs w:val="24"/>
                <w:lang w:val="uk-UA"/>
              </w:rPr>
              <w:t>.</w:t>
            </w:r>
            <w:r>
              <w:rPr>
                <w:rFonts w:ascii="Times New Roman" w:hAnsi="Times New Roman"/>
                <w:b/>
                <w:sz w:val="24"/>
                <w:szCs w:val="24"/>
                <w:lang w:val="en-US"/>
              </w:rPr>
              <w:t>09</w:t>
            </w:r>
          </w:p>
          <w:p w14:paraId="5BE40019" w14:textId="023BF1CB"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ПЗ</w:t>
            </w:r>
          </w:p>
        </w:tc>
        <w:tc>
          <w:tcPr>
            <w:tcW w:w="1560" w:type="dxa"/>
            <w:gridSpan w:val="3"/>
            <w:tcBorders>
              <w:top w:val="single" w:sz="4" w:space="0" w:color="auto"/>
              <w:bottom w:val="single" w:sz="4" w:space="0" w:color="auto"/>
            </w:tcBorders>
          </w:tcPr>
          <w:p w14:paraId="54E4A8CE" w14:textId="605334F7" w:rsidR="003A446A" w:rsidRPr="00F36FDF" w:rsidRDefault="003A446A" w:rsidP="005649BA">
            <w:pPr>
              <w:spacing w:after="0" w:line="240" w:lineRule="auto"/>
              <w:jc w:val="center"/>
              <w:rPr>
                <w:rFonts w:ascii="Times New Roman" w:hAnsi="Times New Roman"/>
                <w:b/>
                <w:sz w:val="24"/>
                <w:szCs w:val="24"/>
                <w:lang w:val="uk-UA"/>
              </w:rPr>
            </w:pPr>
          </w:p>
        </w:tc>
      </w:tr>
      <w:tr w:rsidR="003A446A" w:rsidRPr="00F36FDF" w14:paraId="50777BB8" w14:textId="77777777" w:rsidTr="00235A24">
        <w:trPr>
          <w:trHeight w:val="276"/>
        </w:trPr>
        <w:tc>
          <w:tcPr>
            <w:tcW w:w="708" w:type="dxa"/>
            <w:vMerge/>
            <w:tcBorders>
              <w:bottom w:val="single" w:sz="4" w:space="0" w:color="auto"/>
            </w:tcBorders>
          </w:tcPr>
          <w:p w14:paraId="4E6D0CBB"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vMerge/>
            <w:tcBorders>
              <w:bottom w:val="single" w:sz="4" w:space="0" w:color="auto"/>
            </w:tcBorders>
          </w:tcPr>
          <w:p w14:paraId="488E2FA2" w14:textId="77777777" w:rsidR="003A446A" w:rsidRPr="00F36FDF" w:rsidRDefault="003A446A" w:rsidP="00B20422">
            <w:pPr>
              <w:spacing w:after="0" w:line="240" w:lineRule="auto"/>
              <w:rPr>
                <w:rFonts w:ascii="Times New Roman" w:hAnsi="Times New Roman"/>
                <w:bCs/>
                <w:sz w:val="24"/>
                <w:szCs w:val="24"/>
                <w:lang w:val="uk-UA"/>
              </w:rPr>
            </w:pPr>
          </w:p>
        </w:tc>
        <w:tc>
          <w:tcPr>
            <w:tcW w:w="5954" w:type="dxa"/>
            <w:vMerge/>
            <w:tcBorders>
              <w:right w:val="single" w:sz="4" w:space="0" w:color="auto"/>
            </w:tcBorders>
          </w:tcPr>
          <w:p w14:paraId="11C6418E" w14:textId="77777777" w:rsidR="003A446A" w:rsidRPr="00F36FDF" w:rsidRDefault="003A446A" w:rsidP="005649BA">
            <w:pPr>
              <w:spacing w:after="0" w:line="240" w:lineRule="auto"/>
              <w:jc w:val="center"/>
              <w:rPr>
                <w:rFonts w:ascii="Times New Roman" w:hAnsi="Times New Roman"/>
                <w:b/>
                <w:sz w:val="24"/>
                <w:szCs w:val="24"/>
                <w:lang w:val="uk-UA"/>
              </w:rPr>
            </w:pPr>
          </w:p>
        </w:tc>
        <w:tc>
          <w:tcPr>
            <w:tcW w:w="1135" w:type="dxa"/>
            <w:vMerge w:val="restart"/>
            <w:tcBorders>
              <w:top w:val="single" w:sz="4" w:space="0" w:color="auto"/>
              <w:left w:val="single" w:sz="4" w:space="0" w:color="auto"/>
            </w:tcBorders>
          </w:tcPr>
          <w:p w14:paraId="3C634521" w14:textId="09296E79" w:rsidR="003A446A" w:rsidRPr="00F36FDF" w:rsidRDefault="006611C5"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0</w:t>
            </w:r>
            <w:r w:rsidR="006745B2">
              <w:rPr>
                <w:rFonts w:ascii="Times New Roman" w:hAnsi="Times New Roman"/>
                <w:b/>
                <w:sz w:val="24"/>
                <w:szCs w:val="24"/>
                <w:lang w:val="en-US"/>
              </w:rPr>
              <w:t>2</w:t>
            </w:r>
            <w:r w:rsidR="008A746E" w:rsidRPr="00F36FDF">
              <w:rPr>
                <w:rFonts w:ascii="Times New Roman" w:hAnsi="Times New Roman"/>
                <w:b/>
                <w:sz w:val="24"/>
                <w:szCs w:val="24"/>
                <w:lang w:val="uk-UA"/>
              </w:rPr>
              <w:t>.10</w:t>
            </w:r>
          </w:p>
          <w:p w14:paraId="7DCDA70B" w14:textId="3488747F"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ЛК</w:t>
            </w:r>
          </w:p>
        </w:tc>
        <w:tc>
          <w:tcPr>
            <w:tcW w:w="1560" w:type="dxa"/>
            <w:gridSpan w:val="3"/>
            <w:vMerge w:val="restart"/>
            <w:tcBorders>
              <w:top w:val="single" w:sz="4" w:space="0" w:color="auto"/>
            </w:tcBorders>
          </w:tcPr>
          <w:p w14:paraId="558E559E" w14:textId="1F46D430" w:rsidR="00E80EA8" w:rsidRPr="00F36FDF" w:rsidRDefault="00E80EA8" w:rsidP="005649BA">
            <w:pPr>
              <w:spacing w:after="0" w:line="240" w:lineRule="auto"/>
              <w:jc w:val="center"/>
              <w:rPr>
                <w:rFonts w:ascii="Times New Roman" w:hAnsi="Times New Roman"/>
                <w:b/>
                <w:sz w:val="24"/>
                <w:szCs w:val="24"/>
                <w:lang w:val="uk-UA"/>
              </w:rPr>
            </w:pPr>
          </w:p>
        </w:tc>
      </w:tr>
      <w:tr w:rsidR="003A446A" w:rsidRPr="00F36FDF" w14:paraId="4DF8AC70" w14:textId="77777777" w:rsidTr="00235A24">
        <w:trPr>
          <w:trHeight w:val="1029"/>
        </w:trPr>
        <w:tc>
          <w:tcPr>
            <w:tcW w:w="708" w:type="dxa"/>
            <w:tcBorders>
              <w:top w:val="single" w:sz="4" w:space="0" w:color="auto"/>
            </w:tcBorders>
          </w:tcPr>
          <w:p w14:paraId="4DE95C80" w14:textId="77777777" w:rsidR="003A446A" w:rsidRPr="00F36FD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tcBorders>
          </w:tcPr>
          <w:p w14:paraId="0C8E77F0" w14:textId="000A1371" w:rsidR="003A446A" w:rsidRPr="00F36FDF" w:rsidRDefault="005B497F" w:rsidP="00B20422">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Поняття про штучний інтелект, інтернет речей, Smart-технології та технології колективного інтелекту.</w:t>
            </w:r>
          </w:p>
        </w:tc>
        <w:tc>
          <w:tcPr>
            <w:tcW w:w="5954" w:type="dxa"/>
            <w:vMerge/>
            <w:tcBorders>
              <w:right w:val="single" w:sz="4" w:space="0" w:color="auto"/>
            </w:tcBorders>
          </w:tcPr>
          <w:p w14:paraId="509BF912" w14:textId="77777777" w:rsidR="003A446A" w:rsidRPr="00F36FDF" w:rsidRDefault="003A446A" w:rsidP="005649BA">
            <w:pPr>
              <w:spacing w:after="0" w:line="240" w:lineRule="auto"/>
              <w:jc w:val="center"/>
              <w:rPr>
                <w:rFonts w:ascii="Times New Roman" w:hAnsi="Times New Roman"/>
                <w:b/>
                <w:sz w:val="24"/>
                <w:szCs w:val="24"/>
                <w:lang w:val="uk-UA"/>
              </w:rPr>
            </w:pPr>
          </w:p>
        </w:tc>
        <w:tc>
          <w:tcPr>
            <w:tcW w:w="1135" w:type="dxa"/>
            <w:vMerge/>
            <w:tcBorders>
              <w:left w:val="single" w:sz="4" w:space="0" w:color="auto"/>
            </w:tcBorders>
          </w:tcPr>
          <w:p w14:paraId="0AAEFAF0" w14:textId="77777777" w:rsidR="003A446A" w:rsidRPr="00F36FDF" w:rsidRDefault="003A446A" w:rsidP="005649BA">
            <w:pPr>
              <w:spacing w:after="0" w:line="240" w:lineRule="auto"/>
              <w:jc w:val="center"/>
              <w:rPr>
                <w:rFonts w:ascii="Times New Roman" w:hAnsi="Times New Roman"/>
                <w:b/>
                <w:sz w:val="24"/>
                <w:szCs w:val="24"/>
                <w:highlight w:val="yellow"/>
                <w:lang w:val="uk-UA"/>
              </w:rPr>
            </w:pPr>
          </w:p>
        </w:tc>
        <w:tc>
          <w:tcPr>
            <w:tcW w:w="1560" w:type="dxa"/>
            <w:gridSpan w:val="3"/>
            <w:vMerge/>
          </w:tcPr>
          <w:p w14:paraId="75DD8307" w14:textId="77777777" w:rsidR="003A446A" w:rsidRPr="00F36FDF" w:rsidRDefault="003A446A" w:rsidP="005649BA">
            <w:pPr>
              <w:spacing w:after="0" w:line="240" w:lineRule="auto"/>
              <w:jc w:val="center"/>
              <w:rPr>
                <w:rFonts w:ascii="Times New Roman" w:hAnsi="Times New Roman"/>
                <w:b/>
                <w:sz w:val="24"/>
                <w:szCs w:val="24"/>
                <w:lang w:val="uk-UA"/>
              </w:rPr>
            </w:pPr>
          </w:p>
        </w:tc>
      </w:tr>
      <w:tr w:rsidR="008841BA" w:rsidRPr="00F36FDF" w14:paraId="2EBFCF75" w14:textId="77777777" w:rsidTr="00235A24">
        <w:trPr>
          <w:trHeight w:val="280"/>
        </w:trPr>
        <w:tc>
          <w:tcPr>
            <w:tcW w:w="13040" w:type="dxa"/>
            <w:gridSpan w:val="3"/>
            <w:tcBorders>
              <w:right w:val="single" w:sz="4" w:space="0" w:color="auto"/>
            </w:tcBorders>
          </w:tcPr>
          <w:p w14:paraId="77FE6D41" w14:textId="6BE26961" w:rsidR="008841BA" w:rsidRPr="00F36FDF" w:rsidRDefault="008A746E" w:rsidP="007F67D4">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Тема 2. Моделі і моделювання. Аналіз та візуалізація даних</w:t>
            </w:r>
          </w:p>
        </w:tc>
        <w:tc>
          <w:tcPr>
            <w:tcW w:w="2695" w:type="dxa"/>
            <w:gridSpan w:val="4"/>
            <w:tcBorders>
              <w:left w:val="single" w:sz="4" w:space="0" w:color="auto"/>
            </w:tcBorders>
          </w:tcPr>
          <w:p w14:paraId="76B23C4A" w14:textId="77777777" w:rsidR="008841BA" w:rsidRPr="00F36FDF" w:rsidRDefault="008841BA" w:rsidP="008841BA">
            <w:pPr>
              <w:spacing w:after="0" w:line="240" w:lineRule="auto"/>
              <w:rPr>
                <w:rFonts w:ascii="Times New Roman" w:hAnsi="Times New Roman"/>
                <w:b/>
                <w:sz w:val="24"/>
                <w:szCs w:val="24"/>
                <w:highlight w:val="yellow"/>
                <w:lang w:val="uk-UA"/>
              </w:rPr>
            </w:pPr>
          </w:p>
        </w:tc>
      </w:tr>
      <w:tr w:rsidR="002D174F" w:rsidRPr="00F36FDF" w14:paraId="42D03710" w14:textId="77777777" w:rsidTr="00235A24">
        <w:trPr>
          <w:trHeight w:val="280"/>
        </w:trPr>
        <w:tc>
          <w:tcPr>
            <w:tcW w:w="708" w:type="dxa"/>
          </w:tcPr>
          <w:p w14:paraId="0F8676A0" w14:textId="77777777" w:rsidR="002D174F" w:rsidRPr="00F36FD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130C7A8" w14:textId="77777777" w:rsidR="002D174F" w:rsidRPr="00F36FDF" w:rsidRDefault="002D174F" w:rsidP="008120F6">
            <w:pPr>
              <w:spacing w:after="0" w:line="240" w:lineRule="auto"/>
              <w:rPr>
                <w:rFonts w:ascii="Times New Roman" w:hAnsi="Times New Roman"/>
                <w:sz w:val="24"/>
                <w:szCs w:val="24"/>
                <w:lang w:val="uk-UA"/>
              </w:rPr>
            </w:pPr>
            <w:r w:rsidRPr="00F36FDF">
              <w:rPr>
                <w:rFonts w:ascii="Times New Roman" w:hAnsi="Times New Roman"/>
                <w:sz w:val="24"/>
                <w:szCs w:val="24"/>
                <w:lang w:val="uk-UA"/>
              </w:rPr>
              <w:t>Комп'ютерне моделювання об'єктів і процесів. Комп'ютерний експеримент.</w:t>
            </w:r>
          </w:p>
          <w:p w14:paraId="348197AA" w14:textId="63B8B1E6" w:rsidR="002D174F" w:rsidRPr="00F36FDF" w:rsidRDefault="002D174F" w:rsidP="008120F6">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Основи статистичного аналізу даних. </w:t>
            </w:r>
          </w:p>
        </w:tc>
        <w:tc>
          <w:tcPr>
            <w:tcW w:w="5954" w:type="dxa"/>
            <w:vMerge w:val="restart"/>
            <w:tcBorders>
              <w:right w:val="single" w:sz="4" w:space="0" w:color="auto"/>
            </w:tcBorders>
          </w:tcPr>
          <w:p w14:paraId="6AA42FCB" w14:textId="040DAABF" w:rsidR="002D174F" w:rsidRPr="00F36FDF" w:rsidRDefault="002D174F" w:rsidP="00F92AAF">
            <w:pPr>
              <w:spacing w:after="0" w:line="240" w:lineRule="auto"/>
              <w:rPr>
                <w:rFonts w:ascii="Times New Roman" w:hAnsi="Times New Roman"/>
                <w:b/>
                <w:kern w:val="1"/>
                <w:lang w:val="uk-UA" w:bidi="hi-IN"/>
              </w:rPr>
            </w:pPr>
            <w:r w:rsidRPr="00F36FDF">
              <w:rPr>
                <w:rFonts w:ascii="Times New Roman" w:hAnsi="Times New Roman"/>
                <w:b/>
                <w:kern w:val="1"/>
                <w:lang w:val="uk-UA" w:bidi="hi-IN"/>
              </w:rPr>
              <w:t>Знати:</w:t>
            </w:r>
          </w:p>
          <w:p w14:paraId="74938B72" w14:textId="77777777"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 xml:space="preserve">поняття комп'ютерного моделювання та комп'ютерного експерименту; </w:t>
            </w:r>
          </w:p>
          <w:p w14:paraId="1B5C1DC8" w14:textId="23A581E7"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формули та способи обчислення основних статистичних характеристик вибірки (середнє арифметичне, мода, медіана, стандартне відхилення);</w:t>
            </w:r>
          </w:p>
          <w:p w14:paraId="1F752FD2" w14:textId="61C3AD84"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закономірності та способи здійснення простих фінансових розрахунків (сума виплат за кредитом, складні відсотки тощо) у середовищі табличного процесора</w:t>
            </w:r>
            <w:r w:rsidR="00782E28" w:rsidRPr="00F36FDF">
              <w:rPr>
                <w:rFonts w:ascii="Times New Roman" w:eastAsia="Tinos" w:hAnsi="Times New Roman" w:cs="Tinos"/>
                <w:color w:val="00000A"/>
                <w:sz w:val="20"/>
                <w:szCs w:val="20"/>
                <w:lang w:val="uk-UA"/>
              </w:rPr>
              <w:t>.</w:t>
            </w:r>
          </w:p>
          <w:p w14:paraId="18270BBC" w14:textId="3A0D9FF3" w:rsidR="00F92AAF" w:rsidRPr="00F36FDF" w:rsidRDefault="00F92AAF" w:rsidP="00F92AAF">
            <w:pPr>
              <w:spacing w:after="0" w:line="240" w:lineRule="auto"/>
              <w:rPr>
                <w:rFonts w:ascii="Times New Roman" w:hAnsi="Times New Roman"/>
                <w:kern w:val="1"/>
                <w:lang w:val="uk-UA" w:bidi="hi-IN"/>
              </w:rPr>
            </w:pPr>
          </w:p>
          <w:p w14:paraId="37BDFF1A" w14:textId="77777777" w:rsidR="00DA0022" w:rsidRPr="00F36FDF" w:rsidRDefault="00DA0022" w:rsidP="00F92AAF">
            <w:pPr>
              <w:spacing w:after="0" w:line="240" w:lineRule="auto"/>
              <w:rPr>
                <w:rFonts w:ascii="Times New Roman" w:hAnsi="Times New Roman"/>
                <w:kern w:val="1"/>
                <w:lang w:val="uk-UA" w:bidi="hi-IN"/>
              </w:rPr>
            </w:pPr>
          </w:p>
          <w:p w14:paraId="2B92C3CE" w14:textId="77777777" w:rsidR="00F92AAF" w:rsidRPr="00F36FDF" w:rsidRDefault="002D174F" w:rsidP="00DA0022">
            <w:pPr>
              <w:keepLines/>
              <w:spacing w:after="0" w:line="240" w:lineRule="auto"/>
              <w:rPr>
                <w:rFonts w:ascii="Times New Roman" w:eastAsia="Tinos" w:hAnsi="Times New Roman" w:cs="Tinos"/>
                <w:color w:val="00000A"/>
                <w:lang w:val="uk-UA"/>
              </w:rPr>
            </w:pPr>
            <w:r w:rsidRPr="00F36FDF">
              <w:rPr>
                <w:rFonts w:ascii="Times New Roman" w:hAnsi="Times New Roman"/>
                <w:b/>
                <w:kern w:val="1"/>
                <w:lang w:val="uk-UA" w:bidi="hi-IN"/>
              </w:rPr>
              <w:lastRenderedPageBreak/>
              <w:t>Розуміти:</w:t>
            </w:r>
            <w:r w:rsidR="00F92AAF" w:rsidRPr="00F36FDF">
              <w:rPr>
                <w:rFonts w:ascii="Times New Roman" w:eastAsia="Tinos" w:hAnsi="Times New Roman" w:cs="Tinos"/>
                <w:color w:val="00000A"/>
                <w:lang w:val="uk-UA"/>
              </w:rPr>
              <w:t xml:space="preserve"> </w:t>
            </w:r>
          </w:p>
          <w:p w14:paraId="1CB5E9CC" w14:textId="77777777"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 xml:space="preserve">поняття вибірки та ряду даних; </w:t>
            </w:r>
          </w:p>
          <w:p w14:paraId="34F5A33A" w14:textId="68D52C9B" w:rsidR="002D174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застосування різноманітних засобів інфографіки для подання даних;</w:t>
            </w:r>
          </w:p>
          <w:p w14:paraId="551D28E9" w14:textId="46D28DA3"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роль інформаційних технологій для розв’язання життєвих і наукових задач.</w:t>
            </w:r>
          </w:p>
          <w:p w14:paraId="5E2741D4" w14:textId="77777777" w:rsidR="00F92AAF" w:rsidRPr="00F36FDF" w:rsidRDefault="00F92AAF" w:rsidP="00F92AAF">
            <w:pPr>
              <w:spacing w:after="0" w:line="240" w:lineRule="auto"/>
              <w:rPr>
                <w:rFonts w:ascii="Times New Roman" w:eastAsia="Tinos" w:hAnsi="Times New Roman" w:cs="Tinos"/>
                <w:color w:val="00000A"/>
                <w:lang w:val="uk-UA"/>
              </w:rPr>
            </w:pPr>
          </w:p>
          <w:p w14:paraId="7B112FB1" w14:textId="77777777" w:rsidR="002D174F" w:rsidRPr="00F36FDF" w:rsidRDefault="002D174F" w:rsidP="00F92AAF">
            <w:pPr>
              <w:spacing w:after="0" w:line="240" w:lineRule="auto"/>
              <w:rPr>
                <w:rFonts w:ascii="Times New Roman" w:hAnsi="Times New Roman"/>
                <w:kern w:val="1"/>
                <w:lang w:val="uk-UA" w:bidi="hi-IN"/>
              </w:rPr>
            </w:pPr>
            <w:r w:rsidRPr="00F36FDF">
              <w:rPr>
                <w:rFonts w:ascii="Times New Roman" w:hAnsi="Times New Roman"/>
                <w:b/>
                <w:kern w:val="1"/>
                <w:lang w:val="uk-UA" w:bidi="hi-IN"/>
              </w:rPr>
              <w:t>Уміти:</w:t>
            </w:r>
          </w:p>
          <w:p w14:paraId="24F67358" w14:textId="252FCDB3" w:rsidR="002D174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аргументовано добирати методи та засоби візуалізації даних;</w:t>
            </w:r>
          </w:p>
          <w:p w14:paraId="35F3105D" w14:textId="40CD1A49"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оцінювати за рядом даних тип лінії тренду;</w:t>
            </w:r>
          </w:p>
          <w:p w14:paraId="17763DDC" w14:textId="49AB6BD0" w:rsidR="00F92AAF" w:rsidRPr="00F36FDF" w:rsidRDefault="00F92AAF" w:rsidP="00F92AAF">
            <w:pPr>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планувати та проводити навчальні дослідження й комп'ютерні експерименти з різних предметних галузей;</w:t>
            </w:r>
          </w:p>
          <w:p w14:paraId="5053F93B" w14:textId="789E61E5" w:rsidR="00F92AAF" w:rsidRPr="00F36FDF" w:rsidRDefault="00F92AAF" w:rsidP="00F92AAF">
            <w:pPr>
              <w:spacing w:after="0" w:line="240" w:lineRule="auto"/>
              <w:rPr>
                <w:rFonts w:ascii="Times New Roman" w:hAnsi="Times New Roman"/>
                <w:b/>
                <w:sz w:val="20"/>
                <w:szCs w:val="20"/>
                <w:lang w:val="uk-UA"/>
              </w:rPr>
            </w:pPr>
            <w:r w:rsidRPr="00F36FDF">
              <w:rPr>
                <w:rFonts w:ascii="Times New Roman" w:eastAsia="Tinos" w:hAnsi="Times New Roman" w:cs="Tinos"/>
                <w:color w:val="00000A"/>
                <w:sz w:val="20"/>
                <w:szCs w:val="20"/>
                <w:lang w:val="uk-UA"/>
              </w:rPr>
              <w:t>використовувати та створювати інформаційні моделі для розв’язування задач із різних предметних галузей засобами інформаційних технологій;</w:t>
            </w:r>
          </w:p>
          <w:p w14:paraId="648E5A7E" w14:textId="77777777" w:rsidR="00F92AAF" w:rsidRPr="00F36FDF" w:rsidRDefault="00F92AAF" w:rsidP="00F92AAF">
            <w:pPr>
              <w:widowControl w:val="0"/>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уміти подавати ряди даних графічно;</w:t>
            </w:r>
          </w:p>
          <w:p w14:paraId="1E36B89D" w14:textId="069D6D8E" w:rsidR="00F92AAF" w:rsidRPr="00F36FDF" w:rsidRDefault="00F92AAF" w:rsidP="00F92AAF">
            <w:pPr>
              <w:widowControl w:val="0"/>
              <w:spacing w:after="0" w:line="240" w:lineRule="auto"/>
              <w:rPr>
                <w:rFonts w:ascii="Times New Roman" w:eastAsia="Tinos" w:hAnsi="Times New Roman" w:cs="Tinos"/>
                <w:color w:val="00000A"/>
                <w:sz w:val="20"/>
                <w:szCs w:val="20"/>
                <w:lang w:val="uk-UA"/>
              </w:rPr>
            </w:pPr>
            <w:r w:rsidRPr="00F36FDF">
              <w:rPr>
                <w:rFonts w:ascii="Times New Roman" w:eastAsia="Tinos" w:hAnsi="Times New Roman" w:cs="Tinos"/>
                <w:color w:val="00000A"/>
                <w:sz w:val="20"/>
                <w:szCs w:val="20"/>
                <w:lang w:val="uk-UA"/>
              </w:rPr>
              <w:t>уміти визначати й подавати графічно тренди у вибірці даних;</w:t>
            </w:r>
          </w:p>
          <w:p w14:paraId="34551150" w14:textId="3A6E9353" w:rsidR="00F92AAF" w:rsidRPr="00F36FDF" w:rsidRDefault="00F92AAF" w:rsidP="00F92AAF">
            <w:pPr>
              <w:widowControl w:val="0"/>
              <w:spacing w:after="0" w:line="240" w:lineRule="auto"/>
              <w:rPr>
                <w:sz w:val="20"/>
                <w:szCs w:val="20"/>
                <w:lang w:val="uk-UA"/>
              </w:rPr>
            </w:pPr>
            <w:r w:rsidRPr="00F36FDF">
              <w:rPr>
                <w:rFonts w:ascii="Times New Roman" w:eastAsia="Tinos" w:hAnsi="Times New Roman" w:cs="Tinos"/>
                <w:color w:val="00000A"/>
                <w:sz w:val="20"/>
                <w:szCs w:val="20"/>
                <w:lang w:val="uk-UA"/>
              </w:rPr>
              <w:t>використовувати табличний процесор для виконання простих фінансових розрахунків;</w:t>
            </w:r>
          </w:p>
          <w:p w14:paraId="4F2111DD" w14:textId="65F541E8" w:rsidR="00F92AAF" w:rsidRPr="00F36FDF" w:rsidRDefault="00F92AAF" w:rsidP="00F92AAF">
            <w:pPr>
              <w:spacing w:after="0" w:line="240" w:lineRule="auto"/>
              <w:rPr>
                <w:rFonts w:ascii="Times New Roman" w:hAnsi="Times New Roman"/>
                <w:b/>
                <w:lang w:val="uk-UA"/>
              </w:rPr>
            </w:pPr>
            <w:r w:rsidRPr="00F36FDF">
              <w:rPr>
                <w:rFonts w:ascii="Times New Roman" w:eastAsia="Tinos" w:hAnsi="Times New Roman" w:cs="Tinos"/>
                <w:color w:val="00000A"/>
                <w:sz w:val="20"/>
                <w:szCs w:val="20"/>
                <w:lang w:val="uk-UA"/>
              </w:rPr>
              <w:t>оцінювати можливості інформаційних технологій для комп'ютерного моделювання об'єктів і процесів.</w:t>
            </w:r>
          </w:p>
        </w:tc>
        <w:tc>
          <w:tcPr>
            <w:tcW w:w="1135" w:type="dxa"/>
            <w:tcBorders>
              <w:left w:val="single" w:sz="4" w:space="0" w:color="auto"/>
            </w:tcBorders>
          </w:tcPr>
          <w:p w14:paraId="6A58AA7D" w14:textId="2DD6AE3E" w:rsidR="002D174F"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lastRenderedPageBreak/>
              <w:t>09</w:t>
            </w:r>
            <w:r w:rsidR="00B161CA" w:rsidRPr="00F36FDF">
              <w:rPr>
                <w:rFonts w:ascii="Times New Roman" w:hAnsi="Times New Roman"/>
                <w:b/>
                <w:sz w:val="24"/>
                <w:szCs w:val="24"/>
                <w:lang w:val="uk-UA"/>
              </w:rPr>
              <w:t>.10</w:t>
            </w:r>
          </w:p>
          <w:p w14:paraId="42B727D2" w14:textId="4672EE04"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ЛК</w:t>
            </w:r>
          </w:p>
        </w:tc>
        <w:tc>
          <w:tcPr>
            <w:tcW w:w="1560" w:type="dxa"/>
            <w:gridSpan w:val="3"/>
          </w:tcPr>
          <w:p w14:paraId="077F89A5" w14:textId="77777777" w:rsidR="002D174F" w:rsidRPr="00F36FDF" w:rsidRDefault="002D174F" w:rsidP="005649BA">
            <w:pPr>
              <w:spacing w:after="0" w:line="240" w:lineRule="auto"/>
              <w:jc w:val="center"/>
              <w:rPr>
                <w:rFonts w:ascii="Times New Roman" w:hAnsi="Times New Roman"/>
                <w:b/>
                <w:sz w:val="24"/>
                <w:szCs w:val="24"/>
                <w:lang w:val="uk-UA"/>
              </w:rPr>
            </w:pPr>
          </w:p>
        </w:tc>
      </w:tr>
      <w:tr w:rsidR="002D174F" w:rsidRPr="00F36FDF" w14:paraId="1ADF366B" w14:textId="77777777" w:rsidTr="00235A24">
        <w:trPr>
          <w:trHeight w:val="280"/>
        </w:trPr>
        <w:tc>
          <w:tcPr>
            <w:tcW w:w="708" w:type="dxa"/>
          </w:tcPr>
          <w:p w14:paraId="48DD3C86" w14:textId="77777777" w:rsidR="002D174F" w:rsidRPr="00F36FD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2343621C" w14:textId="77777777" w:rsidR="002D174F" w:rsidRPr="00F36FDF" w:rsidRDefault="002D174F" w:rsidP="00102164">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№2.  «Комп'ютерний експеримент. Обчислення основних статистичних характеристик.»</w:t>
            </w:r>
          </w:p>
          <w:p w14:paraId="2A4E3C43" w14:textId="029F516A" w:rsidR="002D174F" w:rsidRPr="00F36FDF" w:rsidRDefault="002D174F" w:rsidP="00102164">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Візуалізація рядів і трендів даних. </w:t>
            </w:r>
          </w:p>
        </w:tc>
        <w:tc>
          <w:tcPr>
            <w:tcW w:w="5954" w:type="dxa"/>
            <w:vMerge/>
            <w:tcBorders>
              <w:right w:val="single" w:sz="4" w:space="0" w:color="auto"/>
            </w:tcBorders>
          </w:tcPr>
          <w:p w14:paraId="166AADEF" w14:textId="77777777" w:rsidR="002D174F" w:rsidRPr="00F36FDF" w:rsidRDefault="002D174F"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5C4C840B" w14:textId="3524882D" w:rsidR="002D174F"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16</w:t>
            </w:r>
            <w:r w:rsidR="00B161CA" w:rsidRPr="00F36FDF">
              <w:rPr>
                <w:rFonts w:ascii="Times New Roman" w:hAnsi="Times New Roman"/>
                <w:b/>
                <w:sz w:val="24"/>
                <w:szCs w:val="24"/>
                <w:lang w:val="uk-UA"/>
              </w:rPr>
              <w:t>.10</w:t>
            </w:r>
          </w:p>
          <w:p w14:paraId="159F6A44" w14:textId="63E6192E"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ПЗ</w:t>
            </w:r>
          </w:p>
        </w:tc>
        <w:tc>
          <w:tcPr>
            <w:tcW w:w="1560" w:type="dxa"/>
            <w:gridSpan w:val="3"/>
          </w:tcPr>
          <w:p w14:paraId="1FBC6E46" w14:textId="77777777" w:rsidR="002D174F" w:rsidRPr="00F36FDF" w:rsidRDefault="002D174F" w:rsidP="005649BA">
            <w:pPr>
              <w:spacing w:after="0" w:line="240" w:lineRule="auto"/>
              <w:jc w:val="center"/>
              <w:rPr>
                <w:rFonts w:ascii="Times New Roman" w:hAnsi="Times New Roman"/>
                <w:b/>
                <w:sz w:val="24"/>
                <w:szCs w:val="24"/>
                <w:lang w:val="uk-UA"/>
              </w:rPr>
            </w:pPr>
          </w:p>
        </w:tc>
      </w:tr>
      <w:tr w:rsidR="002D174F" w:rsidRPr="00F36FDF" w14:paraId="679D5367" w14:textId="77777777" w:rsidTr="00235A24">
        <w:trPr>
          <w:trHeight w:val="280"/>
        </w:trPr>
        <w:tc>
          <w:tcPr>
            <w:tcW w:w="708" w:type="dxa"/>
          </w:tcPr>
          <w:p w14:paraId="00376930" w14:textId="77777777" w:rsidR="002D174F" w:rsidRPr="00F36FD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6078CD83" w14:textId="77777777" w:rsidR="002D174F" w:rsidRPr="00F36FDF" w:rsidRDefault="002D174F" w:rsidP="00102164">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 xml:space="preserve">Розв’язування рівнянь, систем рівнянь, оптимізаційних задач. </w:t>
            </w:r>
          </w:p>
          <w:p w14:paraId="46389DDF" w14:textId="2C495002" w:rsidR="002D174F" w:rsidRPr="00F36FDF" w:rsidRDefault="002D174F" w:rsidP="00102164">
            <w:pPr>
              <w:spacing w:after="0" w:line="240" w:lineRule="auto"/>
              <w:rPr>
                <w:rFonts w:ascii="Times New Roman" w:hAnsi="Times New Roman"/>
                <w:b/>
                <w:sz w:val="24"/>
                <w:szCs w:val="24"/>
                <w:lang w:val="uk-UA"/>
              </w:rPr>
            </w:pPr>
            <w:r w:rsidRPr="00F36FDF">
              <w:rPr>
                <w:rFonts w:ascii="Times New Roman" w:hAnsi="Times New Roman"/>
                <w:bCs/>
                <w:sz w:val="24"/>
                <w:szCs w:val="24"/>
                <w:lang w:val="uk-UA"/>
              </w:rPr>
              <w:t>Практична робота №3.  «Розв’язування рівнянь, систем рівнянь, оптимізаційних задач»</w:t>
            </w:r>
          </w:p>
        </w:tc>
        <w:tc>
          <w:tcPr>
            <w:tcW w:w="5954" w:type="dxa"/>
            <w:vMerge/>
            <w:tcBorders>
              <w:right w:val="single" w:sz="4" w:space="0" w:color="auto"/>
            </w:tcBorders>
          </w:tcPr>
          <w:p w14:paraId="050D5A98" w14:textId="77777777" w:rsidR="002D174F" w:rsidRPr="00F36FDF" w:rsidRDefault="002D174F"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2D6520E0" w14:textId="176CE4CB" w:rsidR="002D174F"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23</w:t>
            </w:r>
            <w:r w:rsidR="006611C5" w:rsidRPr="00F36FDF">
              <w:rPr>
                <w:rFonts w:ascii="Times New Roman" w:hAnsi="Times New Roman"/>
                <w:b/>
                <w:sz w:val="24"/>
                <w:szCs w:val="24"/>
                <w:lang w:val="uk-UA"/>
              </w:rPr>
              <w:t>.10</w:t>
            </w:r>
          </w:p>
          <w:p w14:paraId="6C591FE1" w14:textId="59CA1732"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DA0022" w:rsidRPr="00F36FDF">
              <w:rPr>
                <w:rFonts w:ascii="Times New Roman" w:hAnsi="Times New Roman"/>
                <w:b/>
                <w:sz w:val="24"/>
                <w:szCs w:val="24"/>
                <w:lang w:val="uk-UA"/>
              </w:rPr>
              <w:t>ПЗ</w:t>
            </w:r>
          </w:p>
        </w:tc>
        <w:tc>
          <w:tcPr>
            <w:tcW w:w="1560" w:type="dxa"/>
            <w:gridSpan w:val="3"/>
          </w:tcPr>
          <w:p w14:paraId="3228F074" w14:textId="77777777" w:rsidR="002D174F" w:rsidRPr="00F36FDF" w:rsidRDefault="002D174F" w:rsidP="005649BA">
            <w:pPr>
              <w:spacing w:after="0" w:line="240" w:lineRule="auto"/>
              <w:jc w:val="center"/>
              <w:rPr>
                <w:rFonts w:ascii="Times New Roman" w:hAnsi="Times New Roman"/>
                <w:b/>
                <w:sz w:val="24"/>
                <w:szCs w:val="24"/>
                <w:lang w:val="uk-UA"/>
              </w:rPr>
            </w:pPr>
          </w:p>
        </w:tc>
      </w:tr>
      <w:tr w:rsidR="002D174F" w:rsidRPr="00F36FDF" w14:paraId="4E249E49" w14:textId="77777777" w:rsidTr="00DA0022">
        <w:trPr>
          <w:cantSplit/>
          <w:trHeight w:val="280"/>
        </w:trPr>
        <w:tc>
          <w:tcPr>
            <w:tcW w:w="708" w:type="dxa"/>
          </w:tcPr>
          <w:p w14:paraId="07DD1F1A" w14:textId="1BAAF377" w:rsidR="002D174F" w:rsidRPr="00F36FD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C838C73" w14:textId="77777777" w:rsidR="002D174F" w:rsidRPr="00F36FDF" w:rsidRDefault="002D174F" w:rsidP="00FE430E">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Програмні засоби для складних обчислень, аналізу даних та фінансових розрахунків.</w:t>
            </w:r>
          </w:p>
          <w:p w14:paraId="7DB0E7A0" w14:textId="77777777" w:rsidR="002D174F" w:rsidRPr="00F36FDF" w:rsidRDefault="002D174F" w:rsidP="00FE430E">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Розв'язання задач з різних предметних галузей.</w:t>
            </w:r>
          </w:p>
          <w:p w14:paraId="25881518" w14:textId="77777777" w:rsidR="00623397" w:rsidRPr="00F36FDF" w:rsidRDefault="00623397" w:rsidP="00FE430E">
            <w:pPr>
              <w:spacing w:after="0" w:line="240" w:lineRule="auto"/>
              <w:rPr>
                <w:rFonts w:ascii="Times New Roman" w:hAnsi="Times New Roman"/>
                <w:b/>
                <w:bCs/>
                <w:sz w:val="24"/>
                <w:szCs w:val="24"/>
                <w:lang w:val="uk-UA"/>
              </w:rPr>
            </w:pPr>
            <w:r w:rsidRPr="00F36FDF">
              <w:rPr>
                <w:rFonts w:ascii="Times New Roman" w:hAnsi="Times New Roman"/>
                <w:b/>
                <w:bCs/>
                <w:sz w:val="24"/>
                <w:szCs w:val="24"/>
                <w:lang w:val="uk-UA"/>
              </w:rPr>
              <w:t>Тематичне оцінювання</w:t>
            </w:r>
          </w:p>
          <w:p w14:paraId="48FEE19E" w14:textId="3A66FFEB" w:rsidR="00126AF0" w:rsidRPr="00F36FDF" w:rsidRDefault="00126AF0" w:rsidP="00FE430E">
            <w:pPr>
              <w:spacing w:after="0" w:line="240" w:lineRule="auto"/>
              <w:rPr>
                <w:rFonts w:ascii="Times New Roman" w:hAnsi="Times New Roman"/>
                <w:b/>
                <w:bCs/>
                <w:sz w:val="24"/>
                <w:szCs w:val="24"/>
                <w:lang w:val="uk-UA"/>
              </w:rPr>
            </w:pPr>
            <w:r w:rsidRPr="00F36FDF">
              <w:rPr>
                <w:rFonts w:ascii="Times New Roman" w:hAnsi="Times New Roman"/>
                <w:b/>
                <w:color w:val="000000"/>
                <w:sz w:val="24"/>
                <w:szCs w:val="24"/>
                <w:lang w:val="uk-UA"/>
              </w:rPr>
              <w:t>Контрольна робота № 1</w:t>
            </w:r>
          </w:p>
        </w:tc>
        <w:tc>
          <w:tcPr>
            <w:tcW w:w="5954" w:type="dxa"/>
            <w:vMerge/>
            <w:tcBorders>
              <w:right w:val="single" w:sz="4" w:space="0" w:color="auto"/>
            </w:tcBorders>
          </w:tcPr>
          <w:p w14:paraId="75223493" w14:textId="77777777" w:rsidR="002D174F" w:rsidRPr="00F36FDF" w:rsidRDefault="002D174F"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3A3FD6B8" w14:textId="37ECBD47" w:rsidR="002D174F" w:rsidRPr="006745B2" w:rsidRDefault="006745B2" w:rsidP="005649B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r w:rsidR="004E55B9">
              <w:rPr>
                <w:rFonts w:ascii="Times New Roman" w:hAnsi="Times New Roman"/>
                <w:b/>
                <w:sz w:val="24"/>
                <w:szCs w:val="24"/>
                <w:lang w:val="uk-UA"/>
              </w:rPr>
              <w:t>.1</w:t>
            </w:r>
            <w:r>
              <w:rPr>
                <w:rFonts w:ascii="Times New Roman" w:hAnsi="Times New Roman"/>
                <w:b/>
                <w:sz w:val="24"/>
                <w:szCs w:val="24"/>
                <w:lang w:val="en-US"/>
              </w:rPr>
              <w:t>0</w:t>
            </w:r>
          </w:p>
          <w:p w14:paraId="3C47E4DD" w14:textId="2747C7A1" w:rsidR="0062339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2B3F28" w:rsidRPr="00F36FDF">
              <w:rPr>
                <w:rFonts w:ascii="Times New Roman" w:hAnsi="Times New Roman"/>
                <w:b/>
                <w:sz w:val="24"/>
                <w:szCs w:val="24"/>
                <w:lang w:val="uk-UA"/>
              </w:rPr>
              <w:t>ПЗ</w:t>
            </w:r>
          </w:p>
        </w:tc>
        <w:tc>
          <w:tcPr>
            <w:tcW w:w="1560" w:type="dxa"/>
            <w:gridSpan w:val="3"/>
          </w:tcPr>
          <w:p w14:paraId="2D23B6B2" w14:textId="77777777" w:rsidR="002D174F" w:rsidRPr="00F36FDF" w:rsidRDefault="002D174F" w:rsidP="005649BA">
            <w:pPr>
              <w:spacing w:after="0" w:line="240" w:lineRule="auto"/>
              <w:jc w:val="center"/>
              <w:rPr>
                <w:rFonts w:ascii="Times New Roman" w:hAnsi="Times New Roman"/>
                <w:b/>
                <w:sz w:val="24"/>
                <w:szCs w:val="24"/>
                <w:lang w:val="uk-UA"/>
              </w:rPr>
            </w:pPr>
          </w:p>
        </w:tc>
      </w:tr>
      <w:tr w:rsidR="008841BA" w:rsidRPr="00F36FDF" w14:paraId="15178297" w14:textId="77777777" w:rsidTr="00235A24">
        <w:trPr>
          <w:trHeight w:val="280"/>
        </w:trPr>
        <w:tc>
          <w:tcPr>
            <w:tcW w:w="13040" w:type="dxa"/>
            <w:gridSpan w:val="3"/>
            <w:tcBorders>
              <w:right w:val="single" w:sz="4" w:space="0" w:color="auto"/>
            </w:tcBorders>
          </w:tcPr>
          <w:p w14:paraId="19957847" w14:textId="77777777" w:rsidR="008841BA" w:rsidRPr="00F36FDF" w:rsidRDefault="008841BA" w:rsidP="007F67D4">
            <w:pPr>
              <w:spacing w:after="0" w:line="240" w:lineRule="auto"/>
              <w:rPr>
                <w:rFonts w:ascii="Times New Roman" w:hAnsi="Times New Roman"/>
                <w:b/>
                <w:sz w:val="24"/>
                <w:szCs w:val="24"/>
                <w:lang w:val="uk-UA"/>
              </w:rPr>
            </w:pPr>
          </w:p>
          <w:p w14:paraId="1633F7D0" w14:textId="65B03B53" w:rsidR="008841BA" w:rsidRPr="00F36FDF" w:rsidRDefault="00E915CC" w:rsidP="007F67D4">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Тема 3. Системи керування базами даних</w:t>
            </w:r>
          </w:p>
        </w:tc>
        <w:tc>
          <w:tcPr>
            <w:tcW w:w="2695" w:type="dxa"/>
            <w:gridSpan w:val="4"/>
            <w:tcBorders>
              <w:left w:val="single" w:sz="4" w:space="0" w:color="auto"/>
            </w:tcBorders>
          </w:tcPr>
          <w:p w14:paraId="62B6ACFE" w14:textId="77777777" w:rsidR="008841BA" w:rsidRPr="00F36FDF" w:rsidRDefault="008841BA" w:rsidP="008841BA">
            <w:pPr>
              <w:spacing w:after="0" w:line="240" w:lineRule="auto"/>
              <w:rPr>
                <w:rFonts w:ascii="Times New Roman" w:hAnsi="Times New Roman"/>
                <w:b/>
                <w:sz w:val="24"/>
                <w:szCs w:val="24"/>
                <w:highlight w:val="yellow"/>
                <w:lang w:val="uk-UA"/>
              </w:rPr>
            </w:pPr>
          </w:p>
        </w:tc>
      </w:tr>
      <w:tr w:rsidR="007632E6" w:rsidRPr="00F36FDF" w14:paraId="069D5511" w14:textId="77777777" w:rsidTr="00235A24">
        <w:trPr>
          <w:trHeight w:val="280"/>
        </w:trPr>
        <w:tc>
          <w:tcPr>
            <w:tcW w:w="708" w:type="dxa"/>
          </w:tcPr>
          <w:p w14:paraId="41F98710" w14:textId="77777777" w:rsidR="007632E6" w:rsidRPr="00F36FD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474FA238" w14:textId="77777777" w:rsidR="00364A8F"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Поняття бази даних і систем керування базами даних, їх призначення.</w:t>
            </w:r>
          </w:p>
          <w:p w14:paraId="7296EF37" w14:textId="550F16AF" w:rsidR="007632E6"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Реляційні бази даних, їхні об’єкти.</w:t>
            </w:r>
          </w:p>
        </w:tc>
        <w:tc>
          <w:tcPr>
            <w:tcW w:w="5954" w:type="dxa"/>
            <w:vMerge w:val="restart"/>
            <w:tcBorders>
              <w:right w:val="single" w:sz="4" w:space="0" w:color="auto"/>
            </w:tcBorders>
          </w:tcPr>
          <w:p w14:paraId="681024BA" w14:textId="77777777" w:rsidR="0001672E" w:rsidRPr="00F36FDF" w:rsidRDefault="00734B31" w:rsidP="00C609C0">
            <w:pPr>
              <w:spacing w:after="0" w:line="240" w:lineRule="auto"/>
              <w:rPr>
                <w:rFonts w:ascii="Times New Roman" w:hAnsi="Times New Roman"/>
                <w:b/>
                <w:kern w:val="1"/>
                <w:lang w:val="uk-UA" w:bidi="hi-IN"/>
              </w:rPr>
            </w:pPr>
            <w:r w:rsidRPr="00F36FDF">
              <w:rPr>
                <w:rFonts w:ascii="Times New Roman" w:hAnsi="Times New Roman"/>
                <w:b/>
                <w:kern w:val="1"/>
                <w:lang w:val="uk-UA" w:bidi="hi-IN"/>
              </w:rPr>
              <w:t>Знати:</w:t>
            </w:r>
          </w:p>
          <w:p w14:paraId="6B589A19" w14:textId="05CD7FAF" w:rsidR="00734B31" w:rsidRPr="00F36FDF" w:rsidRDefault="0001672E"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поняття бази даних і систем управління базами даних, їх призначення;</w:t>
            </w:r>
          </w:p>
          <w:p w14:paraId="37A813A6" w14:textId="086AB4FE" w:rsidR="0001672E" w:rsidRPr="00F36FDF" w:rsidRDefault="00C609C0"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бази даних і систем керування базами даних, їх призначення;</w:t>
            </w:r>
          </w:p>
          <w:p w14:paraId="6C452673" w14:textId="7A82EE10" w:rsidR="00C609C0" w:rsidRPr="00F36FDF" w:rsidRDefault="00C609C0"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реляційні бази даних, їхні об’єкти. Ключі й зовнішні ключі. Зв’язки між записами і таблицями. Визначення типу зв'язку.</w:t>
            </w:r>
          </w:p>
          <w:p w14:paraId="00AE2B93" w14:textId="77777777" w:rsidR="00C609C0" w:rsidRPr="00F36FDF" w:rsidRDefault="00C609C0" w:rsidP="00C609C0">
            <w:pPr>
              <w:spacing w:after="0" w:line="240" w:lineRule="auto"/>
              <w:rPr>
                <w:rFonts w:ascii="Times New Roman" w:hAnsi="Times New Roman"/>
                <w:b/>
                <w:kern w:val="1"/>
                <w:lang w:val="uk-UA" w:bidi="hi-IN"/>
              </w:rPr>
            </w:pPr>
          </w:p>
          <w:p w14:paraId="6D9842D6" w14:textId="77777777" w:rsidR="00682F31" w:rsidRPr="00F36FDF" w:rsidRDefault="00734B31" w:rsidP="00C609C0">
            <w:pPr>
              <w:spacing w:after="0" w:line="240" w:lineRule="auto"/>
              <w:rPr>
                <w:rFonts w:ascii="Times New Roman" w:hAnsi="Times New Roman"/>
                <w:bCs/>
                <w:sz w:val="24"/>
                <w:szCs w:val="24"/>
                <w:lang w:val="uk-UA"/>
              </w:rPr>
            </w:pPr>
            <w:r w:rsidRPr="00F36FDF">
              <w:rPr>
                <w:rFonts w:ascii="Times New Roman" w:hAnsi="Times New Roman"/>
                <w:b/>
                <w:kern w:val="1"/>
                <w:lang w:val="uk-UA" w:bidi="hi-IN"/>
              </w:rPr>
              <w:t>Розуміти:</w:t>
            </w:r>
            <w:r w:rsidR="00682F31" w:rsidRPr="00F36FDF">
              <w:rPr>
                <w:rFonts w:ascii="Times New Roman" w:hAnsi="Times New Roman"/>
                <w:bCs/>
                <w:sz w:val="24"/>
                <w:szCs w:val="24"/>
                <w:lang w:val="uk-UA"/>
              </w:rPr>
              <w:t xml:space="preserve"> </w:t>
            </w:r>
          </w:p>
          <w:p w14:paraId="5AF45DB7" w14:textId="77777777" w:rsidR="00682F31" w:rsidRPr="00F36FDF" w:rsidRDefault="00682F31"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переваги БД порівняно з іншими технологіями зберігання даних;</w:t>
            </w:r>
          </w:p>
          <w:p w14:paraId="40E67BC7" w14:textId="23B46787" w:rsidR="0001672E" w:rsidRPr="00F36FDF" w:rsidRDefault="0001672E"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поняття таблиця, поле, запис, ключ, зв’язок</w:t>
            </w:r>
            <w:r w:rsidR="00682F31" w:rsidRPr="00F36FDF">
              <w:rPr>
                <w:rFonts w:ascii="Times New Roman" w:hAnsi="Times New Roman"/>
                <w:bCs/>
                <w:sz w:val="20"/>
                <w:szCs w:val="20"/>
                <w:lang w:val="uk-UA"/>
              </w:rPr>
              <w:t>;</w:t>
            </w:r>
          </w:p>
          <w:p w14:paraId="654791F6" w14:textId="1F3C90E3" w:rsidR="00682F31" w:rsidRPr="00F36FDF" w:rsidRDefault="00321027"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доцільність засобів інформаційних технологій для комп'ютерного моделювання об'єктів і процесів</w:t>
            </w:r>
            <w:r w:rsidR="00C609C0" w:rsidRPr="00F36FDF">
              <w:rPr>
                <w:rFonts w:ascii="Times New Roman" w:hAnsi="Times New Roman"/>
                <w:bCs/>
                <w:sz w:val="20"/>
                <w:szCs w:val="20"/>
                <w:lang w:val="uk-UA"/>
              </w:rPr>
              <w:t>.</w:t>
            </w:r>
          </w:p>
          <w:p w14:paraId="718F1307" w14:textId="77777777" w:rsidR="00C609C0" w:rsidRPr="00F36FDF" w:rsidRDefault="00C609C0" w:rsidP="00C609C0">
            <w:pPr>
              <w:spacing w:after="0" w:line="240" w:lineRule="auto"/>
              <w:rPr>
                <w:lang w:val="uk-UA"/>
              </w:rPr>
            </w:pPr>
          </w:p>
          <w:p w14:paraId="042636B7" w14:textId="77777777" w:rsidR="00734B31" w:rsidRPr="00F36FDF" w:rsidRDefault="00734B31" w:rsidP="00C609C0">
            <w:pPr>
              <w:spacing w:after="0" w:line="240" w:lineRule="auto"/>
              <w:rPr>
                <w:rFonts w:ascii="Times New Roman" w:hAnsi="Times New Roman"/>
                <w:kern w:val="1"/>
                <w:lang w:val="uk-UA" w:bidi="hi-IN"/>
              </w:rPr>
            </w:pPr>
            <w:r w:rsidRPr="00F36FDF">
              <w:rPr>
                <w:rFonts w:ascii="Times New Roman" w:hAnsi="Times New Roman"/>
                <w:b/>
                <w:kern w:val="1"/>
                <w:lang w:val="uk-UA" w:bidi="hi-IN"/>
              </w:rPr>
              <w:t>Уміти:</w:t>
            </w:r>
          </w:p>
          <w:p w14:paraId="4ECD9D99" w14:textId="1889E8BE" w:rsidR="00734B31" w:rsidRPr="00F36FDF" w:rsidRDefault="00682F31"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створювати таблиці, вводити та редагувати дані в них, добирати типи даних;</w:t>
            </w:r>
          </w:p>
          <w:p w14:paraId="4ED6911D" w14:textId="3B4A8E95" w:rsidR="00682F31" w:rsidRPr="00F36FDF" w:rsidRDefault="00682F31" w:rsidP="00C609C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створювати прості запити на вибірку даних, впорядковувати та фільтрувати дані в таблиці;</w:t>
            </w:r>
          </w:p>
          <w:p w14:paraId="6B505527" w14:textId="77777777" w:rsidR="007632E6" w:rsidRPr="00F36FDF" w:rsidRDefault="00C609C0" w:rsidP="00263740">
            <w:pPr>
              <w:spacing w:after="0" w:line="240" w:lineRule="auto"/>
              <w:rPr>
                <w:rFonts w:ascii="Times New Roman" w:hAnsi="Times New Roman"/>
                <w:bCs/>
                <w:sz w:val="20"/>
                <w:szCs w:val="20"/>
                <w:lang w:val="uk-UA"/>
              </w:rPr>
            </w:pPr>
            <w:r w:rsidRPr="00F36FDF">
              <w:rPr>
                <w:rFonts w:ascii="Times New Roman" w:hAnsi="Times New Roman"/>
                <w:bCs/>
                <w:sz w:val="20"/>
                <w:szCs w:val="20"/>
                <w:lang w:val="uk-UA"/>
              </w:rPr>
              <w:t xml:space="preserve">створювати таблиці. Вводити і редагувати дані різних типів. </w:t>
            </w:r>
          </w:p>
          <w:p w14:paraId="23A5F2CB" w14:textId="27F4899F" w:rsidR="00B7749A" w:rsidRPr="00F36FDF" w:rsidRDefault="00B7749A" w:rsidP="00263740">
            <w:pPr>
              <w:spacing w:after="0" w:line="240" w:lineRule="auto"/>
              <w:rPr>
                <w:rFonts w:ascii="Times New Roman" w:hAnsi="Times New Roman"/>
                <w:bCs/>
                <w:sz w:val="24"/>
                <w:szCs w:val="24"/>
                <w:lang w:val="uk-UA"/>
              </w:rPr>
            </w:pPr>
          </w:p>
        </w:tc>
        <w:tc>
          <w:tcPr>
            <w:tcW w:w="1135" w:type="dxa"/>
            <w:tcBorders>
              <w:left w:val="single" w:sz="4" w:space="0" w:color="auto"/>
            </w:tcBorders>
          </w:tcPr>
          <w:p w14:paraId="0723B9F9" w14:textId="58368681" w:rsidR="007632E6"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06</w:t>
            </w:r>
            <w:r w:rsidR="003817F1" w:rsidRPr="00F36FDF">
              <w:rPr>
                <w:rFonts w:ascii="Times New Roman" w:hAnsi="Times New Roman"/>
                <w:b/>
                <w:sz w:val="24"/>
                <w:szCs w:val="24"/>
                <w:lang w:val="uk-UA"/>
              </w:rPr>
              <w:t>.11</w:t>
            </w:r>
          </w:p>
          <w:p w14:paraId="30602506" w14:textId="56052866"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2B3F28" w:rsidRPr="00F36FDF">
              <w:rPr>
                <w:rFonts w:ascii="Times New Roman" w:hAnsi="Times New Roman"/>
                <w:b/>
                <w:sz w:val="24"/>
                <w:szCs w:val="24"/>
                <w:lang w:val="uk-UA"/>
              </w:rPr>
              <w:t>ЛК</w:t>
            </w:r>
          </w:p>
        </w:tc>
        <w:tc>
          <w:tcPr>
            <w:tcW w:w="1560" w:type="dxa"/>
            <w:gridSpan w:val="3"/>
          </w:tcPr>
          <w:p w14:paraId="73791165" w14:textId="77777777" w:rsidR="007632E6" w:rsidRPr="00F36FDF" w:rsidRDefault="007632E6" w:rsidP="005649BA">
            <w:pPr>
              <w:spacing w:after="0" w:line="240" w:lineRule="auto"/>
              <w:jc w:val="center"/>
              <w:rPr>
                <w:rFonts w:ascii="Times New Roman" w:hAnsi="Times New Roman"/>
                <w:b/>
                <w:sz w:val="24"/>
                <w:szCs w:val="24"/>
                <w:lang w:val="uk-UA"/>
              </w:rPr>
            </w:pPr>
          </w:p>
        </w:tc>
      </w:tr>
      <w:tr w:rsidR="007632E6" w:rsidRPr="00F36FDF" w14:paraId="4E856917" w14:textId="77777777" w:rsidTr="00235A24">
        <w:trPr>
          <w:trHeight w:val="280"/>
        </w:trPr>
        <w:tc>
          <w:tcPr>
            <w:tcW w:w="708" w:type="dxa"/>
          </w:tcPr>
          <w:p w14:paraId="5CD52CF0" w14:textId="77777777" w:rsidR="007632E6" w:rsidRPr="00F36FD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1B2B34FB" w14:textId="77777777" w:rsidR="00364A8F"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Створення таблиць. Введення і редагування даних різних типів.  </w:t>
            </w:r>
          </w:p>
          <w:p w14:paraId="56FB5110" w14:textId="639C53C1" w:rsidR="007632E6"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Ключі й зовнішні ключі. Зв’язки між записами і таблицями. Визначення типу зв'язку.  </w:t>
            </w:r>
          </w:p>
        </w:tc>
        <w:tc>
          <w:tcPr>
            <w:tcW w:w="5954" w:type="dxa"/>
            <w:vMerge/>
            <w:tcBorders>
              <w:right w:val="single" w:sz="4" w:space="0" w:color="auto"/>
            </w:tcBorders>
          </w:tcPr>
          <w:p w14:paraId="0261B832" w14:textId="77777777" w:rsidR="007632E6" w:rsidRPr="00F36FDF" w:rsidRDefault="007632E6"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368BA9EE" w14:textId="1685A6A6" w:rsidR="007632E6"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13</w:t>
            </w:r>
            <w:r w:rsidR="003817F1" w:rsidRPr="00F36FDF">
              <w:rPr>
                <w:rFonts w:ascii="Times New Roman" w:hAnsi="Times New Roman"/>
                <w:b/>
                <w:sz w:val="24"/>
                <w:szCs w:val="24"/>
                <w:lang w:val="uk-UA"/>
              </w:rPr>
              <w:t>.11</w:t>
            </w:r>
          </w:p>
          <w:p w14:paraId="79E4006C" w14:textId="1AAD4455"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2B3F28" w:rsidRPr="00F36FDF">
              <w:rPr>
                <w:rFonts w:ascii="Times New Roman" w:hAnsi="Times New Roman"/>
                <w:b/>
                <w:sz w:val="24"/>
                <w:szCs w:val="24"/>
                <w:lang w:val="uk-UA"/>
              </w:rPr>
              <w:t>ПЗ</w:t>
            </w:r>
          </w:p>
        </w:tc>
        <w:tc>
          <w:tcPr>
            <w:tcW w:w="1560" w:type="dxa"/>
            <w:gridSpan w:val="3"/>
          </w:tcPr>
          <w:p w14:paraId="3AF11A29" w14:textId="77777777" w:rsidR="007632E6" w:rsidRPr="00F36FDF" w:rsidRDefault="007632E6" w:rsidP="005649BA">
            <w:pPr>
              <w:spacing w:after="0" w:line="240" w:lineRule="auto"/>
              <w:jc w:val="center"/>
              <w:rPr>
                <w:rFonts w:ascii="Times New Roman" w:hAnsi="Times New Roman"/>
                <w:b/>
                <w:sz w:val="24"/>
                <w:szCs w:val="24"/>
                <w:lang w:val="uk-UA"/>
              </w:rPr>
            </w:pPr>
          </w:p>
        </w:tc>
      </w:tr>
      <w:tr w:rsidR="007632E6" w:rsidRPr="00F36FDF" w14:paraId="1D278B0E" w14:textId="77777777" w:rsidTr="00235A24">
        <w:trPr>
          <w:trHeight w:val="280"/>
        </w:trPr>
        <w:tc>
          <w:tcPr>
            <w:tcW w:w="708" w:type="dxa"/>
          </w:tcPr>
          <w:p w14:paraId="6F1D7B28" w14:textId="77777777" w:rsidR="007632E6" w:rsidRPr="00F36FD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1FA09E2D" w14:textId="77777777" w:rsidR="00364A8F"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№4. «Створення структури БД і опрацювання таблиць».</w:t>
            </w:r>
          </w:p>
          <w:p w14:paraId="590AABA2" w14:textId="6FE0F87D" w:rsidR="007632E6" w:rsidRPr="00F36FDF" w:rsidRDefault="00364A8F" w:rsidP="00364A8F">
            <w:pPr>
              <w:spacing w:after="0" w:line="240" w:lineRule="auto"/>
              <w:rPr>
                <w:rFonts w:ascii="Times New Roman" w:hAnsi="Times New Roman"/>
                <w:sz w:val="24"/>
                <w:szCs w:val="24"/>
                <w:lang w:val="uk-UA"/>
              </w:rPr>
            </w:pPr>
            <w:r w:rsidRPr="00F36FDF">
              <w:rPr>
                <w:rFonts w:ascii="Times New Roman" w:hAnsi="Times New Roman"/>
                <w:sz w:val="24"/>
                <w:szCs w:val="24"/>
                <w:lang w:val="uk-UA"/>
              </w:rPr>
              <w:t>Впорядкування, пошук і фільтрування даних.</w:t>
            </w:r>
          </w:p>
        </w:tc>
        <w:tc>
          <w:tcPr>
            <w:tcW w:w="5954" w:type="dxa"/>
            <w:vMerge/>
            <w:tcBorders>
              <w:right w:val="single" w:sz="4" w:space="0" w:color="auto"/>
            </w:tcBorders>
          </w:tcPr>
          <w:p w14:paraId="09675AAB" w14:textId="77777777" w:rsidR="007632E6" w:rsidRPr="00F36FDF" w:rsidRDefault="007632E6"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69721DE6" w14:textId="19E1857C" w:rsidR="007632E6" w:rsidRPr="00F36FDF" w:rsidRDefault="006611C5"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2</w:t>
            </w:r>
            <w:r w:rsidR="006745B2">
              <w:rPr>
                <w:rFonts w:ascii="Times New Roman" w:hAnsi="Times New Roman"/>
                <w:b/>
                <w:sz w:val="24"/>
                <w:szCs w:val="24"/>
                <w:lang w:val="en-US"/>
              </w:rPr>
              <w:t>0</w:t>
            </w:r>
            <w:r w:rsidR="003817F1" w:rsidRPr="00F36FDF">
              <w:rPr>
                <w:rFonts w:ascii="Times New Roman" w:hAnsi="Times New Roman"/>
                <w:b/>
                <w:sz w:val="24"/>
                <w:szCs w:val="24"/>
                <w:lang w:val="uk-UA"/>
              </w:rPr>
              <w:t>.11</w:t>
            </w:r>
          </w:p>
          <w:p w14:paraId="5D0E0C6A" w14:textId="7B46F37B"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2B3F28" w:rsidRPr="00F36FDF">
              <w:rPr>
                <w:rFonts w:ascii="Times New Roman" w:hAnsi="Times New Roman"/>
                <w:b/>
                <w:sz w:val="24"/>
                <w:szCs w:val="24"/>
                <w:lang w:val="uk-UA"/>
              </w:rPr>
              <w:t>ПЗ</w:t>
            </w:r>
          </w:p>
        </w:tc>
        <w:tc>
          <w:tcPr>
            <w:tcW w:w="1560" w:type="dxa"/>
            <w:gridSpan w:val="3"/>
          </w:tcPr>
          <w:p w14:paraId="7EFF247B" w14:textId="77777777" w:rsidR="007632E6" w:rsidRPr="00F36FDF" w:rsidRDefault="007632E6" w:rsidP="005649BA">
            <w:pPr>
              <w:spacing w:after="0" w:line="240" w:lineRule="auto"/>
              <w:jc w:val="center"/>
              <w:rPr>
                <w:rFonts w:ascii="Times New Roman" w:hAnsi="Times New Roman"/>
                <w:b/>
                <w:sz w:val="24"/>
                <w:szCs w:val="24"/>
                <w:lang w:val="uk-UA"/>
              </w:rPr>
            </w:pPr>
          </w:p>
        </w:tc>
      </w:tr>
      <w:tr w:rsidR="007632E6" w:rsidRPr="00F36FDF" w14:paraId="7E6D4C84" w14:textId="77777777" w:rsidTr="00235A24">
        <w:trPr>
          <w:trHeight w:val="280"/>
        </w:trPr>
        <w:tc>
          <w:tcPr>
            <w:tcW w:w="708" w:type="dxa"/>
          </w:tcPr>
          <w:p w14:paraId="110E620B" w14:textId="77777777" w:rsidR="007632E6" w:rsidRPr="00F36FD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317E256" w14:textId="77777777" w:rsidR="00364A8F" w:rsidRPr="00F36FDF" w:rsidRDefault="00364A8F" w:rsidP="00364A8F">
            <w:pPr>
              <w:spacing w:after="0" w:line="240" w:lineRule="auto"/>
              <w:rPr>
                <w:rFonts w:ascii="Times New Roman" w:hAnsi="Times New Roman"/>
                <w:bCs/>
                <w:sz w:val="24"/>
                <w:szCs w:val="24"/>
                <w:lang w:val="uk-UA"/>
              </w:rPr>
            </w:pPr>
            <w:r w:rsidRPr="00F36FDF">
              <w:rPr>
                <w:rFonts w:ascii="Times New Roman" w:hAnsi="Times New Roman"/>
                <w:bCs/>
                <w:sz w:val="24"/>
                <w:szCs w:val="24"/>
                <w:lang w:val="uk-UA"/>
              </w:rPr>
              <w:t>Практична робота 5. «Створення запитів».</w:t>
            </w:r>
          </w:p>
          <w:p w14:paraId="3B9B3251" w14:textId="7652F786" w:rsidR="007632E6" w:rsidRPr="00F36FDF" w:rsidRDefault="00364A8F" w:rsidP="00364A8F">
            <w:pPr>
              <w:spacing w:after="0" w:line="240" w:lineRule="auto"/>
              <w:rPr>
                <w:rFonts w:ascii="Times New Roman" w:hAnsi="Times New Roman"/>
                <w:b/>
                <w:sz w:val="24"/>
                <w:szCs w:val="24"/>
                <w:lang w:val="uk-UA"/>
              </w:rPr>
            </w:pPr>
            <w:r w:rsidRPr="00F36FDF">
              <w:rPr>
                <w:rFonts w:ascii="Times New Roman" w:hAnsi="Times New Roman"/>
                <w:bCs/>
                <w:sz w:val="24"/>
                <w:szCs w:val="24"/>
                <w:lang w:val="uk-UA"/>
              </w:rPr>
              <w:t>Практична робота 6. «Робота з базою даних».</w:t>
            </w:r>
          </w:p>
        </w:tc>
        <w:tc>
          <w:tcPr>
            <w:tcW w:w="5954" w:type="dxa"/>
            <w:vMerge/>
            <w:tcBorders>
              <w:right w:val="single" w:sz="4" w:space="0" w:color="auto"/>
            </w:tcBorders>
          </w:tcPr>
          <w:p w14:paraId="4BE631D4" w14:textId="77777777" w:rsidR="007632E6" w:rsidRPr="00F36FDF" w:rsidRDefault="007632E6" w:rsidP="005649BA">
            <w:pPr>
              <w:spacing w:after="0" w:line="240" w:lineRule="auto"/>
              <w:jc w:val="center"/>
              <w:rPr>
                <w:rFonts w:ascii="Times New Roman" w:hAnsi="Times New Roman"/>
                <w:b/>
                <w:sz w:val="24"/>
                <w:szCs w:val="24"/>
                <w:lang w:val="uk-UA"/>
              </w:rPr>
            </w:pPr>
          </w:p>
        </w:tc>
        <w:tc>
          <w:tcPr>
            <w:tcW w:w="1135" w:type="dxa"/>
            <w:tcBorders>
              <w:left w:val="single" w:sz="4" w:space="0" w:color="auto"/>
            </w:tcBorders>
          </w:tcPr>
          <w:p w14:paraId="5EAA1A8D" w14:textId="0E7F8B2E" w:rsidR="007632E6" w:rsidRPr="006745B2" w:rsidRDefault="006745B2" w:rsidP="005649B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27</w:t>
            </w:r>
            <w:r w:rsidR="004E55B9">
              <w:rPr>
                <w:rFonts w:ascii="Times New Roman" w:hAnsi="Times New Roman"/>
                <w:b/>
                <w:sz w:val="24"/>
                <w:szCs w:val="24"/>
                <w:lang w:val="uk-UA"/>
              </w:rPr>
              <w:t>.1</w:t>
            </w:r>
            <w:r>
              <w:rPr>
                <w:rFonts w:ascii="Times New Roman" w:hAnsi="Times New Roman"/>
                <w:b/>
                <w:sz w:val="24"/>
                <w:szCs w:val="24"/>
                <w:lang w:val="en-US"/>
              </w:rPr>
              <w:t>1</w:t>
            </w:r>
          </w:p>
          <w:p w14:paraId="59127B24" w14:textId="054EC7DD"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2B3F28" w:rsidRPr="00F36FDF">
              <w:rPr>
                <w:rFonts w:ascii="Times New Roman" w:hAnsi="Times New Roman"/>
                <w:b/>
                <w:sz w:val="24"/>
                <w:szCs w:val="24"/>
                <w:lang w:val="uk-UA"/>
              </w:rPr>
              <w:t>ПЗ</w:t>
            </w:r>
          </w:p>
        </w:tc>
        <w:tc>
          <w:tcPr>
            <w:tcW w:w="1560" w:type="dxa"/>
            <w:gridSpan w:val="3"/>
          </w:tcPr>
          <w:p w14:paraId="350AE7D9" w14:textId="77777777" w:rsidR="007632E6" w:rsidRPr="00F36FDF" w:rsidRDefault="007632E6" w:rsidP="005649BA">
            <w:pPr>
              <w:spacing w:after="0" w:line="240" w:lineRule="auto"/>
              <w:jc w:val="center"/>
              <w:rPr>
                <w:rFonts w:ascii="Times New Roman" w:hAnsi="Times New Roman"/>
                <w:b/>
                <w:sz w:val="24"/>
                <w:szCs w:val="24"/>
                <w:lang w:val="uk-UA"/>
              </w:rPr>
            </w:pPr>
          </w:p>
        </w:tc>
      </w:tr>
      <w:tr w:rsidR="008841BA" w:rsidRPr="00F36FDF" w14:paraId="28BF2780" w14:textId="77777777" w:rsidTr="00235A24">
        <w:trPr>
          <w:trHeight w:val="280"/>
        </w:trPr>
        <w:tc>
          <w:tcPr>
            <w:tcW w:w="13040" w:type="dxa"/>
            <w:gridSpan w:val="3"/>
            <w:tcBorders>
              <w:right w:val="single" w:sz="4" w:space="0" w:color="auto"/>
            </w:tcBorders>
          </w:tcPr>
          <w:p w14:paraId="7ACF18C3" w14:textId="2D310232" w:rsidR="008841BA" w:rsidRPr="00F36FDF" w:rsidRDefault="0096285B" w:rsidP="002B3F28">
            <w:pPr>
              <w:pageBreakBefore/>
              <w:spacing w:after="0" w:line="240" w:lineRule="auto"/>
              <w:rPr>
                <w:rFonts w:ascii="Times New Roman" w:hAnsi="Times New Roman"/>
                <w:b/>
                <w:sz w:val="24"/>
                <w:szCs w:val="24"/>
                <w:lang w:val="uk-UA"/>
              </w:rPr>
            </w:pPr>
            <w:r w:rsidRPr="00F36FDF">
              <w:rPr>
                <w:rStyle w:val="FontStyle42"/>
                <w:rFonts w:ascii="Times New Roman" w:hAnsi="Times New Roman" w:cs="Times New Roman"/>
                <w:bCs w:val="0"/>
                <w:sz w:val="24"/>
                <w:szCs w:val="24"/>
                <w:lang w:val="uk-UA" w:eastAsia="uk-UA"/>
              </w:rPr>
              <w:lastRenderedPageBreak/>
              <w:t xml:space="preserve">Тема </w:t>
            </w:r>
            <w:r w:rsidRPr="00F36FDF">
              <w:rPr>
                <w:rStyle w:val="FontStyle42"/>
                <w:rFonts w:ascii="Times New Roman" w:hAnsi="Times New Roman" w:cs="Times New Roman"/>
                <w:bCs w:val="0"/>
                <w:sz w:val="24"/>
                <w:szCs w:val="24"/>
                <w:lang w:val="uk-UA"/>
              </w:rPr>
              <w:t xml:space="preserve">4. </w:t>
            </w:r>
            <w:r w:rsidRPr="00F36FDF">
              <w:rPr>
                <w:rStyle w:val="FontStyle42"/>
                <w:rFonts w:ascii="Times New Roman" w:hAnsi="Times New Roman" w:cs="Times New Roman"/>
                <w:bCs w:val="0"/>
                <w:sz w:val="24"/>
                <w:szCs w:val="24"/>
                <w:lang w:val="uk-UA" w:eastAsia="uk-UA"/>
              </w:rPr>
              <w:t>Мультимедійні та гіпертекстові документи</w:t>
            </w:r>
          </w:p>
        </w:tc>
        <w:tc>
          <w:tcPr>
            <w:tcW w:w="2695" w:type="dxa"/>
            <w:gridSpan w:val="4"/>
            <w:tcBorders>
              <w:left w:val="single" w:sz="4" w:space="0" w:color="auto"/>
            </w:tcBorders>
          </w:tcPr>
          <w:p w14:paraId="75F5F3A9" w14:textId="77777777" w:rsidR="008841BA" w:rsidRPr="00F36FDF" w:rsidRDefault="008841BA">
            <w:pPr>
              <w:spacing w:after="0" w:line="360" w:lineRule="auto"/>
              <w:ind w:firstLine="709"/>
              <w:rPr>
                <w:rFonts w:ascii="Times New Roman" w:hAnsi="Times New Roman"/>
                <w:b/>
                <w:sz w:val="24"/>
                <w:szCs w:val="24"/>
                <w:highlight w:val="yellow"/>
                <w:lang w:val="uk-UA"/>
              </w:rPr>
            </w:pPr>
          </w:p>
          <w:p w14:paraId="7791A04A" w14:textId="77777777" w:rsidR="008841BA" w:rsidRPr="00F36FDF" w:rsidRDefault="008841BA" w:rsidP="008841BA">
            <w:pPr>
              <w:spacing w:after="0" w:line="240" w:lineRule="auto"/>
              <w:rPr>
                <w:rFonts w:ascii="Times New Roman" w:hAnsi="Times New Roman"/>
                <w:b/>
                <w:sz w:val="24"/>
                <w:szCs w:val="24"/>
                <w:highlight w:val="yellow"/>
                <w:lang w:val="uk-UA"/>
              </w:rPr>
            </w:pPr>
          </w:p>
        </w:tc>
      </w:tr>
      <w:tr w:rsidR="00635695" w:rsidRPr="00F36FDF" w14:paraId="45A09A14" w14:textId="77777777" w:rsidTr="00235A24">
        <w:trPr>
          <w:trHeight w:val="280"/>
        </w:trPr>
        <w:tc>
          <w:tcPr>
            <w:tcW w:w="708" w:type="dxa"/>
          </w:tcPr>
          <w:p w14:paraId="485B33A3" w14:textId="77777777" w:rsidR="00635695" w:rsidRPr="00F36FDF" w:rsidRDefault="00635695"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60F01B05" w14:textId="77777777" w:rsidR="00544374" w:rsidRPr="00F36FDF" w:rsidRDefault="00544374" w:rsidP="00544374">
            <w:pPr>
              <w:spacing w:after="0" w:line="240" w:lineRule="auto"/>
              <w:rPr>
                <w:rFonts w:ascii="Times New Roman" w:hAnsi="Times New Roman"/>
                <w:color w:val="000000" w:themeColor="text1"/>
                <w:sz w:val="24"/>
                <w:szCs w:val="24"/>
                <w:lang w:val="uk-UA"/>
              </w:rPr>
            </w:pPr>
            <w:r w:rsidRPr="00F36FDF">
              <w:rPr>
                <w:rFonts w:ascii="Times New Roman" w:hAnsi="Times New Roman"/>
                <w:color w:val="000000" w:themeColor="text1"/>
                <w:sz w:val="24"/>
                <w:szCs w:val="24"/>
                <w:lang w:val="uk-UA"/>
              </w:rPr>
              <w:t>Технології опрацювання мультимедійних даних.</w:t>
            </w:r>
          </w:p>
          <w:p w14:paraId="3459BEBF" w14:textId="7649759E" w:rsidR="008B5D88" w:rsidRPr="00F36FDF" w:rsidRDefault="00544374" w:rsidP="00544374">
            <w:pPr>
              <w:spacing w:after="0" w:line="240" w:lineRule="auto"/>
              <w:rPr>
                <w:rFonts w:ascii="Times New Roman" w:hAnsi="Times New Roman"/>
                <w:color w:val="000000" w:themeColor="text1"/>
                <w:sz w:val="24"/>
                <w:szCs w:val="24"/>
                <w:lang w:val="uk-UA"/>
              </w:rPr>
            </w:pPr>
            <w:r w:rsidRPr="00F36FDF">
              <w:rPr>
                <w:rFonts w:ascii="Times New Roman" w:hAnsi="Times New Roman"/>
                <w:color w:val="000000" w:themeColor="text1"/>
                <w:sz w:val="24"/>
                <w:szCs w:val="24"/>
                <w:lang w:val="uk-UA"/>
              </w:rPr>
              <w:t>Системи керування вмістом для веб-ресурсів.</w:t>
            </w:r>
          </w:p>
        </w:tc>
        <w:tc>
          <w:tcPr>
            <w:tcW w:w="5954" w:type="dxa"/>
            <w:vMerge w:val="restart"/>
            <w:tcBorders>
              <w:right w:val="single" w:sz="4" w:space="0" w:color="auto"/>
            </w:tcBorders>
          </w:tcPr>
          <w:p w14:paraId="23CF24BE" w14:textId="77777777" w:rsidR="00E64703" w:rsidRPr="00F36FDF" w:rsidRDefault="00AF0728" w:rsidP="00595433">
            <w:pPr>
              <w:spacing w:after="0" w:line="216" w:lineRule="auto"/>
              <w:rPr>
                <w:rFonts w:ascii="Times New Roman" w:hAnsi="Times New Roman"/>
                <w:bCs/>
                <w:sz w:val="24"/>
                <w:szCs w:val="24"/>
                <w:lang w:val="uk-UA"/>
              </w:rPr>
            </w:pPr>
            <w:r w:rsidRPr="00F36FDF">
              <w:rPr>
                <w:rFonts w:ascii="Times New Roman" w:hAnsi="Times New Roman"/>
                <w:b/>
                <w:kern w:val="1"/>
                <w:sz w:val="20"/>
                <w:szCs w:val="20"/>
                <w:lang w:val="uk-UA" w:bidi="hi-IN"/>
              </w:rPr>
              <w:t>Знати:</w:t>
            </w:r>
            <w:r w:rsidR="00E64703" w:rsidRPr="00F36FDF">
              <w:rPr>
                <w:rFonts w:ascii="Times New Roman" w:hAnsi="Times New Roman"/>
                <w:bCs/>
                <w:sz w:val="24"/>
                <w:szCs w:val="24"/>
                <w:lang w:val="uk-UA"/>
              </w:rPr>
              <w:t xml:space="preserve"> </w:t>
            </w:r>
          </w:p>
          <w:p w14:paraId="71F7752F" w14:textId="0489EE86" w:rsidR="00AF0728" w:rsidRPr="00F36FDF" w:rsidRDefault="00E64703" w:rsidP="0059543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технології опрацювання мультимедійних даних; приклади оптимізації та стратегій просування веб-сайтів;</w:t>
            </w:r>
          </w:p>
          <w:p w14:paraId="48BEEC72" w14:textId="38D8FE1D" w:rsidR="00E64703" w:rsidRPr="00F36FDF" w:rsidRDefault="00E64703"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правила ергономічного розміщення матеріалів на веб-сторінці;</w:t>
            </w:r>
          </w:p>
          <w:p w14:paraId="7799802A" w14:textId="2426383D" w:rsidR="00B52169" w:rsidRPr="00F36FDF" w:rsidRDefault="00B52169"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роль електронних медійних засобів в житті в житті людини.</w:t>
            </w:r>
          </w:p>
          <w:p w14:paraId="55AB7127" w14:textId="77777777" w:rsidR="00E64703" w:rsidRPr="00F36FDF" w:rsidRDefault="00E64703" w:rsidP="00595433">
            <w:pPr>
              <w:spacing w:after="0" w:line="216" w:lineRule="auto"/>
              <w:rPr>
                <w:rFonts w:ascii="Times New Roman" w:hAnsi="Times New Roman"/>
                <w:b/>
                <w:kern w:val="1"/>
                <w:sz w:val="20"/>
                <w:szCs w:val="20"/>
                <w:lang w:val="uk-UA" w:bidi="hi-IN"/>
              </w:rPr>
            </w:pPr>
          </w:p>
          <w:p w14:paraId="1ED27D95" w14:textId="77777777" w:rsidR="00E64703" w:rsidRPr="00F36FDF" w:rsidRDefault="00AF0728" w:rsidP="00595433">
            <w:pPr>
              <w:spacing w:after="0" w:line="216" w:lineRule="auto"/>
              <w:rPr>
                <w:rFonts w:ascii="Times New Roman" w:hAnsi="Times New Roman"/>
                <w:bCs/>
                <w:sz w:val="24"/>
                <w:szCs w:val="24"/>
                <w:lang w:val="uk-UA"/>
              </w:rPr>
            </w:pPr>
            <w:r w:rsidRPr="00F36FDF">
              <w:rPr>
                <w:rFonts w:ascii="Times New Roman" w:hAnsi="Times New Roman"/>
                <w:b/>
                <w:kern w:val="1"/>
                <w:sz w:val="20"/>
                <w:szCs w:val="20"/>
                <w:lang w:val="uk-UA" w:bidi="hi-IN"/>
              </w:rPr>
              <w:t>Розуміти:</w:t>
            </w:r>
            <w:r w:rsidR="00E64703" w:rsidRPr="00F36FDF">
              <w:rPr>
                <w:rFonts w:ascii="Times New Roman" w:hAnsi="Times New Roman"/>
                <w:bCs/>
                <w:sz w:val="24"/>
                <w:szCs w:val="24"/>
                <w:lang w:val="uk-UA"/>
              </w:rPr>
              <w:t xml:space="preserve"> </w:t>
            </w:r>
          </w:p>
          <w:p w14:paraId="3BA2C79B" w14:textId="3073E160" w:rsidR="00AF0728" w:rsidRPr="00F36FDF" w:rsidRDefault="00E64703" w:rsidP="0059543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технології створення веб-сайтів за допомогою автоматизованих засобів системи керування вмістом;</w:t>
            </w:r>
          </w:p>
          <w:p w14:paraId="6899F4FE" w14:textId="232D886D" w:rsidR="00E64703" w:rsidRPr="00F36FDF" w:rsidRDefault="00E64703" w:rsidP="0059543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художньо-естетичну складову при створенні інформаційних продуктів;</w:t>
            </w:r>
          </w:p>
          <w:p w14:paraId="786A33F3" w14:textId="265AC74C" w:rsidR="00B52169" w:rsidRPr="00F36FDF" w:rsidRDefault="00B52169" w:rsidP="00B52169">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важливість участі в діяльності глобальної інтернет-спільноти.</w:t>
            </w:r>
          </w:p>
          <w:p w14:paraId="12528D99" w14:textId="77777777" w:rsidR="00E64703" w:rsidRPr="00F36FDF" w:rsidRDefault="00E64703" w:rsidP="00595433">
            <w:pPr>
              <w:spacing w:after="0" w:line="216" w:lineRule="auto"/>
              <w:rPr>
                <w:rFonts w:ascii="Times New Roman" w:hAnsi="Times New Roman"/>
                <w:b/>
                <w:kern w:val="1"/>
                <w:sz w:val="20"/>
                <w:szCs w:val="20"/>
                <w:lang w:val="uk-UA" w:bidi="hi-IN"/>
              </w:rPr>
            </w:pPr>
          </w:p>
          <w:p w14:paraId="362A8EDB" w14:textId="77777777" w:rsidR="00E64703" w:rsidRPr="00F36FDF" w:rsidRDefault="00AF0728" w:rsidP="00E64703">
            <w:pPr>
              <w:spacing w:after="0" w:line="216" w:lineRule="auto"/>
              <w:rPr>
                <w:rFonts w:ascii="Times New Roman" w:hAnsi="Times New Roman"/>
                <w:bCs/>
                <w:sz w:val="24"/>
                <w:szCs w:val="24"/>
                <w:lang w:val="uk-UA"/>
              </w:rPr>
            </w:pPr>
            <w:r w:rsidRPr="00F36FDF">
              <w:rPr>
                <w:rFonts w:ascii="Times New Roman" w:hAnsi="Times New Roman"/>
                <w:b/>
                <w:kern w:val="1"/>
                <w:sz w:val="20"/>
                <w:szCs w:val="20"/>
                <w:lang w:val="uk-UA" w:bidi="hi-IN"/>
              </w:rPr>
              <w:t>Уміти:</w:t>
            </w:r>
            <w:r w:rsidR="00E64703" w:rsidRPr="00F36FDF">
              <w:rPr>
                <w:rFonts w:ascii="Times New Roman" w:hAnsi="Times New Roman"/>
                <w:bCs/>
                <w:sz w:val="24"/>
                <w:szCs w:val="24"/>
                <w:lang w:val="uk-UA"/>
              </w:rPr>
              <w:t xml:space="preserve"> </w:t>
            </w:r>
          </w:p>
          <w:p w14:paraId="2AB5221D" w14:textId="0C24CB0A" w:rsidR="00E64703" w:rsidRPr="00F36FDF" w:rsidRDefault="00E64703"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наводити приклади систем керування вмістом для веб-ресурсів;</w:t>
            </w:r>
          </w:p>
          <w:p w14:paraId="62762EC2" w14:textId="5A3C4AF5" w:rsidR="00E64703" w:rsidRPr="00F36FDF" w:rsidRDefault="00E64703"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пояснювати застосування різних технологій для розробки сайтів;</w:t>
            </w:r>
          </w:p>
          <w:p w14:paraId="7B12E7B9" w14:textId="01F624FC" w:rsidR="00E64703" w:rsidRPr="00F36FDF" w:rsidRDefault="00E64703"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добирати відповідне програмне забезпечення та здійснювати просте опрацювання аудіо та відеоданих.</w:t>
            </w:r>
          </w:p>
          <w:p w14:paraId="72FCAAAF" w14:textId="6F1027BE" w:rsidR="00E64703" w:rsidRPr="00F36FDF" w:rsidRDefault="00E64703"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використовувати гіпертекстові, графічні, анімаційні та мультимедійні елементи на веб-сторінках;</w:t>
            </w:r>
          </w:p>
          <w:p w14:paraId="7D89A245" w14:textId="62A3F06B" w:rsidR="00E64703" w:rsidRPr="00F36FDF" w:rsidRDefault="00B52169" w:rsidP="00E64703">
            <w:pPr>
              <w:spacing w:after="0" w:line="216" w:lineRule="auto"/>
              <w:rPr>
                <w:rFonts w:ascii="Times New Roman" w:hAnsi="Times New Roman"/>
                <w:bCs/>
                <w:sz w:val="20"/>
                <w:szCs w:val="20"/>
                <w:lang w:val="uk-UA"/>
              </w:rPr>
            </w:pPr>
            <w:r w:rsidRPr="00F36FDF">
              <w:rPr>
                <w:rFonts w:ascii="Times New Roman" w:hAnsi="Times New Roman"/>
                <w:bCs/>
                <w:sz w:val="20"/>
                <w:szCs w:val="20"/>
                <w:lang w:val="uk-UA"/>
              </w:rPr>
              <w:t>п</w:t>
            </w:r>
            <w:r w:rsidR="00E64703" w:rsidRPr="00F36FDF">
              <w:rPr>
                <w:rFonts w:ascii="Times New Roman" w:hAnsi="Times New Roman"/>
                <w:bCs/>
                <w:sz w:val="20"/>
                <w:szCs w:val="20"/>
                <w:lang w:val="uk-UA"/>
              </w:rPr>
              <w:t>ланувати власну та групову діяльність для проектування та створення об'єктів мультимедіа та веб-сайтів</w:t>
            </w:r>
            <w:r w:rsidRPr="00F36FDF">
              <w:rPr>
                <w:rFonts w:ascii="Times New Roman" w:hAnsi="Times New Roman"/>
                <w:bCs/>
                <w:sz w:val="20"/>
                <w:szCs w:val="20"/>
                <w:lang w:val="uk-UA"/>
              </w:rPr>
              <w:t>;</w:t>
            </w:r>
          </w:p>
          <w:p w14:paraId="7ED473A8" w14:textId="53F02E65" w:rsidR="007632E6" w:rsidRPr="00F36FDF" w:rsidRDefault="00B52169" w:rsidP="00B52169">
            <w:pPr>
              <w:spacing w:after="0" w:line="216" w:lineRule="auto"/>
              <w:rPr>
                <w:rFonts w:ascii="Times New Roman" w:hAnsi="Times New Roman"/>
                <w:b/>
                <w:sz w:val="24"/>
                <w:szCs w:val="24"/>
                <w:lang w:val="uk-UA"/>
              </w:rPr>
            </w:pPr>
            <w:r w:rsidRPr="00F36FDF">
              <w:rPr>
                <w:rFonts w:ascii="Times New Roman" w:hAnsi="Times New Roman"/>
                <w:bCs/>
                <w:sz w:val="20"/>
                <w:szCs w:val="20"/>
                <w:lang w:val="uk-UA"/>
              </w:rPr>
              <w:t>о</w:t>
            </w:r>
            <w:r w:rsidR="00E64703" w:rsidRPr="00F36FDF">
              <w:rPr>
                <w:rFonts w:ascii="Times New Roman" w:hAnsi="Times New Roman"/>
                <w:bCs/>
                <w:sz w:val="20"/>
                <w:szCs w:val="20"/>
                <w:lang w:val="uk-UA"/>
              </w:rPr>
              <w:t>ціню</w:t>
            </w:r>
            <w:r w:rsidRPr="00F36FDF">
              <w:rPr>
                <w:rFonts w:ascii="Times New Roman" w:hAnsi="Times New Roman"/>
                <w:bCs/>
                <w:sz w:val="20"/>
                <w:szCs w:val="20"/>
                <w:lang w:val="uk-UA"/>
              </w:rPr>
              <w:t>вати</w:t>
            </w:r>
            <w:r w:rsidR="00E64703" w:rsidRPr="00F36FDF">
              <w:rPr>
                <w:rFonts w:ascii="Times New Roman" w:hAnsi="Times New Roman"/>
                <w:bCs/>
                <w:sz w:val="20"/>
                <w:szCs w:val="20"/>
                <w:lang w:val="uk-UA"/>
              </w:rPr>
              <w:t xml:space="preserve"> можливості різних технологій для створення веб-сайтів.</w:t>
            </w:r>
            <w:r w:rsidRPr="00F36FDF">
              <w:rPr>
                <w:rFonts w:ascii="Times New Roman" w:hAnsi="Times New Roman"/>
                <w:bCs/>
                <w:sz w:val="20"/>
                <w:szCs w:val="20"/>
                <w:lang w:val="uk-UA"/>
              </w:rPr>
              <w:t xml:space="preserve"> </w:t>
            </w:r>
            <w:r w:rsidR="00E64703" w:rsidRPr="00F36FDF">
              <w:rPr>
                <w:rFonts w:ascii="Times New Roman" w:hAnsi="Times New Roman"/>
                <w:bCs/>
                <w:sz w:val="20"/>
                <w:szCs w:val="20"/>
                <w:lang w:val="uk-UA"/>
              </w:rPr>
              <w:t>Технології опрацювання мультимедійних даних.</w:t>
            </w:r>
          </w:p>
        </w:tc>
        <w:tc>
          <w:tcPr>
            <w:tcW w:w="1277" w:type="dxa"/>
            <w:gridSpan w:val="2"/>
            <w:tcBorders>
              <w:left w:val="single" w:sz="4" w:space="0" w:color="auto"/>
            </w:tcBorders>
          </w:tcPr>
          <w:p w14:paraId="02E3F3A0" w14:textId="47F24398" w:rsidR="00635695"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04</w:t>
            </w:r>
            <w:r w:rsidR="006611C5" w:rsidRPr="00F36FDF">
              <w:rPr>
                <w:rFonts w:ascii="Times New Roman" w:hAnsi="Times New Roman"/>
                <w:b/>
                <w:sz w:val="24"/>
                <w:szCs w:val="24"/>
                <w:lang w:val="uk-UA"/>
              </w:rPr>
              <w:t>.12</w:t>
            </w:r>
          </w:p>
          <w:p w14:paraId="3765FDAD" w14:textId="4F02A183"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413AE3" w:rsidRPr="00F36FDF">
              <w:rPr>
                <w:rFonts w:ascii="Times New Roman" w:hAnsi="Times New Roman"/>
                <w:b/>
                <w:sz w:val="24"/>
                <w:szCs w:val="24"/>
                <w:lang w:val="uk-UA"/>
              </w:rPr>
              <w:t>ПЗ</w:t>
            </w:r>
          </w:p>
        </w:tc>
        <w:tc>
          <w:tcPr>
            <w:tcW w:w="1418" w:type="dxa"/>
            <w:gridSpan w:val="2"/>
          </w:tcPr>
          <w:p w14:paraId="5EC1A33F" w14:textId="77777777" w:rsidR="00635695" w:rsidRPr="00F36FDF" w:rsidRDefault="00635695" w:rsidP="005649BA">
            <w:pPr>
              <w:spacing w:after="0" w:line="240" w:lineRule="auto"/>
              <w:jc w:val="center"/>
              <w:rPr>
                <w:rFonts w:ascii="Times New Roman" w:hAnsi="Times New Roman"/>
                <w:b/>
                <w:sz w:val="24"/>
                <w:szCs w:val="24"/>
                <w:lang w:val="uk-UA"/>
              </w:rPr>
            </w:pPr>
          </w:p>
        </w:tc>
      </w:tr>
      <w:tr w:rsidR="00252362" w:rsidRPr="00F36FDF" w14:paraId="2F2A0F72" w14:textId="77777777" w:rsidTr="00235A24">
        <w:trPr>
          <w:trHeight w:val="280"/>
        </w:trPr>
        <w:tc>
          <w:tcPr>
            <w:tcW w:w="708" w:type="dxa"/>
          </w:tcPr>
          <w:p w14:paraId="3D43C436" w14:textId="7E060216" w:rsidR="00252362" w:rsidRPr="00F36FDF" w:rsidRDefault="00252362"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42A83641" w14:textId="77777777" w:rsidR="00544374" w:rsidRPr="00F36FDF" w:rsidRDefault="00544374" w:rsidP="00544374">
            <w:pPr>
              <w:spacing w:after="0" w:line="240" w:lineRule="auto"/>
              <w:rPr>
                <w:rFonts w:ascii="Times New Roman" w:hAnsi="Times New Roman"/>
                <w:sz w:val="24"/>
                <w:szCs w:val="24"/>
                <w:lang w:val="uk-UA"/>
              </w:rPr>
            </w:pPr>
            <w:r w:rsidRPr="00F36FDF">
              <w:rPr>
                <w:rFonts w:ascii="Times New Roman" w:hAnsi="Times New Roman"/>
                <w:sz w:val="24"/>
                <w:szCs w:val="24"/>
                <w:lang w:val="uk-UA"/>
              </w:rPr>
              <w:t>Створення та адміністрування сайту.</w:t>
            </w:r>
          </w:p>
          <w:p w14:paraId="6BCB2860" w14:textId="4A363B72" w:rsidR="00252362" w:rsidRPr="00F36FDF" w:rsidRDefault="00544374" w:rsidP="00544374">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7. «Створення та адміністрування сайту».</w:t>
            </w:r>
          </w:p>
        </w:tc>
        <w:tc>
          <w:tcPr>
            <w:tcW w:w="5954" w:type="dxa"/>
            <w:vMerge/>
            <w:tcBorders>
              <w:right w:val="single" w:sz="4" w:space="0" w:color="auto"/>
            </w:tcBorders>
          </w:tcPr>
          <w:p w14:paraId="6BD8E621" w14:textId="77777777" w:rsidR="00252362" w:rsidRPr="00F36FDF" w:rsidRDefault="00252362" w:rsidP="005649BA">
            <w:pPr>
              <w:spacing w:after="0" w:line="240" w:lineRule="auto"/>
              <w:jc w:val="center"/>
              <w:rPr>
                <w:rFonts w:ascii="Times New Roman" w:hAnsi="Times New Roman"/>
                <w:b/>
                <w:sz w:val="24"/>
                <w:szCs w:val="24"/>
                <w:lang w:val="uk-UA"/>
              </w:rPr>
            </w:pPr>
          </w:p>
        </w:tc>
        <w:tc>
          <w:tcPr>
            <w:tcW w:w="1277" w:type="dxa"/>
            <w:gridSpan w:val="2"/>
            <w:tcBorders>
              <w:left w:val="single" w:sz="4" w:space="0" w:color="auto"/>
            </w:tcBorders>
          </w:tcPr>
          <w:p w14:paraId="22E40930" w14:textId="386654FA" w:rsidR="00252362" w:rsidRPr="00F36FDF" w:rsidRDefault="006745B2"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en-US"/>
              </w:rPr>
              <w:t>11</w:t>
            </w:r>
            <w:r w:rsidR="006611C5" w:rsidRPr="00F36FDF">
              <w:rPr>
                <w:rFonts w:ascii="Times New Roman" w:hAnsi="Times New Roman"/>
                <w:b/>
                <w:sz w:val="24"/>
                <w:szCs w:val="24"/>
                <w:lang w:val="uk-UA"/>
              </w:rPr>
              <w:t>.12</w:t>
            </w:r>
          </w:p>
          <w:p w14:paraId="7B01788B" w14:textId="65CD61B3" w:rsidR="006F7F07" w:rsidRPr="00F36FDF" w:rsidRDefault="0030057B" w:rsidP="005649BA">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413AE3" w:rsidRPr="00F36FDF">
              <w:rPr>
                <w:rFonts w:ascii="Times New Roman" w:hAnsi="Times New Roman"/>
                <w:b/>
                <w:sz w:val="24"/>
                <w:szCs w:val="24"/>
                <w:lang w:val="uk-UA"/>
              </w:rPr>
              <w:t>ПЗ</w:t>
            </w:r>
          </w:p>
        </w:tc>
        <w:tc>
          <w:tcPr>
            <w:tcW w:w="1418" w:type="dxa"/>
            <w:gridSpan w:val="2"/>
          </w:tcPr>
          <w:p w14:paraId="027A76BE" w14:textId="77777777" w:rsidR="00252362" w:rsidRPr="00F36FDF" w:rsidRDefault="00252362" w:rsidP="005649BA">
            <w:pPr>
              <w:spacing w:after="0" w:line="240" w:lineRule="auto"/>
              <w:jc w:val="center"/>
              <w:rPr>
                <w:rFonts w:ascii="Times New Roman" w:hAnsi="Times New Roman"/>
                <w:b/>
                <w:sz w:val="24"/>
                <w:szCs w:val="24"/>
                <w:lang w:val="uk-UA"/>
              </w:rPr>
            </w:pPr>
          </w:p>
        </w:tc>
      </w:tr>
      <w:tr w:rsidR="009C49E3" w:rsidRPr="00F36FDF" w14:paraId="297992D0" w14:textId="77777777" w:rsidTr="00235A24">
        <w:trPr>
          <w:trHeight w:val="280"/>
        </w:trPr>
        <w:tc>
          <w:tcPr>
            <w:tcW w:w="708" w:type="dxa"/>
          </w:tcPr>
          <w:p w14:paraId="7B9F59A3" w14:textId="77777777" w:rsidR="009C49E3" w:rsidRPr="00F36FDF" w:rsidRDefault="009C49E3"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600E21D" w14:textId="77777777" w:rsidR="00544374" w:rsidRPr="00F36FDF" w:rsidRDefault="00544374" w:rsidP="00544374">
            <w:pPr>
              <w:spacing w:after="0" w:line="240" w:lineRule="auto"/>
              <w:rPr>
                <w:rFonts w:ascii="Times New Roman" w:hAnsi="Times New Roman"/>
                <w:sz w:val="24"/>
                <w:szCs w:val="24"/>
                <w:lang w:val="uk-UA"/>
              </w:rPr>
            </w:pPr>
            <w:r w:rsidRPr="00F36FDF">
              <w:rPr>
                <w:rFonts w:ascii="Times New Roman" w:hAnsi="Times New Roman"/>
                <w:sz w:val="24"/>
                <w:szCs w:val="24"/>
                <w:lang w:val="uk-UA"/>
              </w:rPr>
              <w:t>Поняття про мову розмічання гіпертекстового документа.</w:t>
            </w:r>
          </w:p>
          <w:p w14:paraId="4DA6EC36" w14:textId="77777777" w:rsidR="00100341" w:rsidRPr="00F36FDF" w:rsidRDefault="00544374" w:rsidP="00544374">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8. «Поняття про мову розмічання гіпертекстового документа».</w:t>
            </w:r>
          </w:p>
          <w:p w14:paraId="1C749B09" w14:textId="77777777" w:rsidR="006F7F07" w:rsidRPr="00F36FDF" w:rsidRDefault="006F7F07" w:rsidP="00544374">
            <w:pPr>
              <w:spacing w:after="0" w:line="240" w:lineRule="auto"/>
              <w:rPr>
                <w:rFonts w:ascii="Times New Roman" w:hAnsi="Times New Roman"/>
                <w:b/>
                <w:bCs/>
                <w:sz w:val="24"/>
                <w:szCs w:val="24"/>
                <w:lang w:val="uk-UA"/>
              </w:rPr>
            </w:pPr>
            <w:r w:rsidRPr="00F36FDF">
              <w:rPr>
                <w:rFonts w:ascii="Times New Roman" w:hAnsi="Times New Roman"/>
                <w:b/>
                <w:bCs/>
                <w:sz w:val="24"/>
                <w:szCs w:val="24"/>
                <w:lang w:val="uk-UA"/>
              </w:rPr>
              <w:t>Тематичне оцінювання</w:t>
            </w:r>
          </w:p>
          <w:p w14:paraId="0FCEA3BB" w14:textId="4D97AC86" w:rsidR="00126AF0" w:rsidRPr="00F36FDF" w:rsidRDefault="00126AF0" w:rsidP="00544374">
            <w:pPr>
              <w:spacing w:after="0" w:line="240" w:lineRule="auto"/>
              <w:rPr>
                <w:rFonts w:ascii="Times New Roman" w:hAnsi="Times New Roman"/>
                <w:sz w:val="24"/>
                <w:szCs w:val="24"/>
                <w:lang w:val="uk-UA"/>
              </w:rPr>
            </w:pPr>
            <w:r w:rsidRPr="00F36FDF">
              <w:rPr>
                <w:rFonts w:ascii="Times New Roman" w:hAnsi="Times New Roman"/>
                <w:b/>
                <w:color w:val="000000"/>
                <w:sz w:val="24"/>
                <w:szCs w:val="24"/>
                <w:lang w:val="uk-UA"/>
              </w:rPr>
              <w:t>Контрольна робота № 2</w:t>
            </w:r>
          </w:p>
        </w:tc>
        <w:tc>
          <w:tcPr>
            <w:tcW w:w="5954" w:type="dxa"/>
            <w:vMerge/>
            <w:tcBorders>
              <w:right w:val="single" w:sz="4" w:space="0" w:color="auto"/>
            </w:tcBorders>
          </w:tcPr>
          <w:p w14:paraId="056BEF5D" w14:textId="77777777" w:rsidR="009C49E3" w:rsidRPr="00F36FDF" w:rsidRDefault="009C49E3" w:rsidP="005649BA">
            <w:pPr>
              <w:spacing w:after="0" w:line="240" w:lineRule="auto"/>
              <w:jc w:val="center"/>
              <w:rPr>
                <w:rFonts w:ascii="Times New Roman" w:hAnsi="Times New Roman"/>
                <w:b/>
                <w:sz w:val="24"/>
                <w:szCs w:val="24"/>
                <w:lang w:val="uk-UA"/>
              </w:rPr>
            </w:pPr>
          </w:p>
        </w:tc>
        <w:tc>
          <w:tcPr>
            <w:tcW w:w="1277" w:type="dxa"/>
            <w:gridSpan w:val="2"/>
            <w:tcBorders>
              <w:left w:val="single" w:sz="4" w:space="0" w:color="auto"/>
            </w:tcBorders>
          </w:tcPr>
          <w:p w14:paraId="55E51203" w14:textId="6666C7A1" w:rsidR="009C49E3" w:rsidRPr="00F36FDF" w:rsidRDefault="004E55B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6745B2">
              <w:rPr>
                <w:rFonts w:ascii="Times New Roman" w:hAnsi="Times New Roman"/>
                <w:b/>
                <w:sz w:val="24"/>
                <w:szCs w:val="24"/>
                <w:lang w:val="en-US"/>
              </w:rPr>
              <w:t>8</w:t>
            </w:r>
            <w:r w:rsidR="006611C5" w:rsidRPr="00F36FDF">
              <w:rPr>
                <w:rFonts w:ascii="Times New Roman" w:hAnsi="Times New Roman"/>
                <w:b/>
                <w:sz w:val="24"/>
                <w:szCs w:val="24"/>
                <w:lang w:val="uk-UA"/>
              </w:rPr>
              <w:t>.12</w:t>
            </w:r>
          </w:p>
          <w:p w14:paraId="18CA7FA1" w14:textId="6AA72D6C" w:rsidR="006611C5" w:rsidRPr="00F36FDF" w:rsidRDefault="0030057B" w:rsidP="004E55B9">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413AE3" w:rsidRPr="00F36FDF">
              <w:rPr>
                <w:rFonts w:ascii="Times New Roman" w:hAnsi="Times New Roman"/>
                <w:b/>
                <w:sz w:val="24"/>
                <w:szCs w:val="24"/>
                <w:lang w:val="uk-UA"/>
              </w:rPr>
              <w:t>ПЗ</w:t>
            </w:r>
          </w:p>
        </w:tc>
        <w:tc>
          <w:tcPr>
            <w:tcW w:w="1418" w:type="dxa"/>
            <w:gridSpan w:val="2"/>
          </w:tcPr>
          <w:p w14:paraId="2B8F09D9" w14:textId="77777777" w:rsidR="009C49E3" w:rsidRPr="00F36FDF" w:rsidRDefault="009C49E3" w:rsidP="005649BA">
            <w:pPr>
              <w:spacing w:after="0" w:line="240" w:lineRule="auto"/>
              <w:jc w:val="center"/>
              <w:rPr>
                <w:rFonts w:ascii="Times New Roman" w:hAnsi="Times New Roman"/>
                <w:b/>
                <w:sz w:val="24"/>
                <w:szCs w:val="24"/>
                <w:lang w:val="uk-UA"/>
              </w:rPr>
            </w:pPr>
          </w:p>
        </w:tc>
      </w:tr>
      <w:tr w:rsidR="00BA1E12" w:rsidRPr="00F36FDF" w14:paraId="112944AF" w14:textId="77777777" w:rsidTr="00235A24">
        <w:trPr>
          <w:trHeight w:val="675"/>
        </w:trPr>
        <w:tc>
          <w:tcPr>
            <w:tcW w:w="15734" w:type="dxa"/>
            <w:gridSpan w:val="7"/>
          </w:tcPr>
          <w:p w14:paraId="42448C71" w14:textId="56143195" w:rsidR="00BA1E12" w:rsidRPr="00F36FDF" w:rsidRDefault="00BA1E12" w:rsidP="00FC7F60">
            <w:pPr>
              <w:spacing w:after="0" w:line="216" w:lineRule="auto"/>
              <w:jc w:val="center"/>
              <w:rPr>
                <w:rFonts w:ascii="Times New Roman" w:hAnsi="Times New Roman"/>
                <w:b/>
                <w:sz w:val="28"/>
                <w:szCs w:val="28"/>
                <w:lang w:val="uk-UA"/>
              </w:rPr>
            </w:pPr>
            <w:r w:rsidRPr="00F36FDF">
              <w:rPr>
                <w:rFonts w:ascii="Times New Roman" w:hAnsi="Times New Roman"/>
                <w:b/>
                <w:sz w:val="28"/>
                <w:szCs w:val="28"/>
                <w:lang w:val="uk-UA"/>
              </w:rPr>
              <w:t>ІІ семестр</w:t>
            </w:r>
          </w:p>
          <w:p w14:paraId="5ACC935B" w14:textId="77777777" w:rsidR="00BA1E12" w:rsidRPr="00F36FDF" w:rsidRDefault="00BA1E12" w:rsidP="00FC7F60">
            <w:pPr>
              <w:spacing w:after="0" w:line="216" w:lineRule="auto"/>
              <w:jc w:val="center"/>
              <w:rPr>
                <w:rFonts w:ascii="Times New Roman" w:hAnsi="Times New Roman"/>
                <w:b/>
                <w:sz w:val="24"/>
                <w:szCs w:val="24"/>
                <w:lang w:val="uk-UA"/>
              </w:rPr>
            </w:pPr>
            <w:r w:rsidRPr="00F36FDF">
              <w:rPr>
                <w:rFonts w:ascii="Times New Roman" w:hAnsi="Times New Roman"/>
                <w:b/>
                <w:sz w:val="24"/>
                <w:szCs w:val="24"/>
                <w:lang w:val="uk-UA"/>
              </w:rPr>
              <w:t>ВИБІРКОВИЙ МОДУЛЬ</w:t>
            </w:r>
          </w:p>
          <w:p w14:paraId="753DEEC2" w14:textId="77777777" w:rsidR="00BA1E12" w:rsidRPr="00F36FDF" w:rsidRDefault="00BA1E12" w:rsidP="00FC7F60">
            <w:pPr>
              <w:spacing w:after="0" w:line="216" w:lineRule="auto"/>
              <w:jc w:val="center"/>
              <w:rPr>
                <w:rFonts w:ascii="Times New Roman" w:hAnsi="Times New Roman"/>
                <w:b/>
                <w:sz w:val="24"/>
                <w:szCs w:val="24"/>
                <w:lang w:val="uk-UA"/>
              </w:rPr>
            </w:pPr>
            <w:r w:rsidRPr="00F36FDF">
              <w:rPr>
                <w:rFonts w:ascii="Times New Roman" w:hAnsi="Times New Roman"/>
                <w:b/>
                <w:sz w:val="24"/>
                <w:szCs w:val="24"/>
                <w:lang w:val="uk-UA"/>
              </w:rPr>
              <w:t>Основи електронного документообігу</w:t>
            </w:r>
          </w:p>
          <w:p w14:paraId="63FD8D79" w14:textId="77777777" w:rsidR="00BA1E12" w:rsidRPr="00F36FDF" w:rsidRDefault="00BA1E12" w:rsidP="00FC7F60">
            <w:pPr>
              <w:spacing w:after="0" w:line="216" w:lineRule="auto"/>
              <w:jc w:val="center"/>
              <w:rPr>
                <w:rFonts w:ascii="Times New Roman" w:hAnsi="Times New Roman"/>
                <w:b/>
                <w:sz w:val="24"/>
                <w:szCs w:val="24"/>
                <w:lang w:val="uk-UA"/>
              </w:rPr>
            </w:pPr>
            <w:r w:rsidRPr="00F36FDF">
              <w:rPr>
                <w:rFonts w:ascii="Times New Roman" w:hAnsi="Times New Roman"/>
                <w:b/>
                <w:sz w:val="24"/>
                <w:szCs w:val="24"/>
                <w:lang w:val="uk-UA"/>
              </w:rPr>
              <w:t>Тема 5. Документи та документообіг</w:t>
            </w:r>
          </w:p>
        </w:tc>
      </w:tr>
      <w:tr w:rsidR="00BA1E12" w:rsidRPr="00F36FDF" w14:paraId="6C1629C9" w14:textId="77777777" w:rsidTr="00235A24">
        <w:trPr>
          <w:trHeight w:val="465"/>
        </w:trPr>
        <w:tc>
          <w:tcPr>
            <w:tcW w:w="708" w:type="dxa"/>
            <w:tcBorders>
              <w:bottom w:val="single" w:sz="4" w:space="0" w:color="auto"/>
            </w:tcBorders>
          </w:tcPr>
          <w:p w14:paraId="773CAC5C"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17. </w:t>
            </w:r>
          </w:p>
        </w:tc>
        <w:tc>
          <w:tcPr>
            <w:tcW w:w="6378" w:type="dxa"/>
            <w:tcBorders>
              <w:bottom w:val="single" w:sz="4" w:space="0" w:color="auto"/>
            </w:tcBorders>
          </w:tcPr>
          <w:p w14:paraId="6DAD4DDD"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Поняття документу. Призначення та класифікація документів. Документообіг. Загальні правила оформлення документів.</w:t>
            </w:r>
          </w:p>
          <w:p w14:paraId="2C910EA6"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Стиль ділового листування. Логічні елементи тексту та порядок його викладення.</w:t>
            </w:r>
          </w:p>
        </w:tc>
        <w:tc>
          <w:tcPr>
            <w:tcW w:w="5954" w:type="dxa"/>
            <w:vMerge w:val="restart"/>
            <w:tcBorders>
              <w:right w:val="single" w:sz="4" w:space="0" w:color="auto"/>
            </w:tcBorders>
          </w:tcPr>
          <w:p w14:paraId="53EBB76B" w14:textId="77777777" w:rsidR="00BA1E12" w:rsidRPr="00F36FDF" w:rsidRDefault="00BA1E12" w:rsidP="00FC7F60">
            <w:pPr>
              <w:spacing w:after="0" w:line="240" w:lineRule="auto"/>
              <w:rPr>
                <w:rFonts w:ascii="Times New Roman" w:hAnsi="Times New Roman"/>
                <w:b/>
                <w:kern w:val="1"/>
                <w:sz w:val="18"/>
                <w:szCs w:val="18"/>
                <w:lang w:val="uk-UA" w:bidi="hi-IN"/>
              </w:rPr>
            </w:pPr>
            <w:r w:rsidRPr="00F36FDF">
              <w:rPr>
                <w:rFonts w:ascii="Times New Roman" w:hAnsi="Times New Roman"/>
                <w:b/>
                <w:kern w:val="1"/>
                <w:sz w:val="18"/>
                <w:szCs w:val="18"/>
                <w:lang w:val="uk-UA" w:bidi="hi-IN"/>
              </w:rPr>
              <w:t>Знаннєва складова</w:t>
            </w:r>
          </w:p>
          <w:p w14:paraId="14E857CB"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Знає поняття документа та документообігу.</w:t>
            </w:r>
          </w:p>
          <w:p w14:paraId="307CCB02"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Пояснює що таке оригінал документа та його копія, підписувач, адресат, посередник.</w:t>
            </w:r>
          </w:p>
          <w:p w14:paraId="3E84D169"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Описує обов’язкові реквізити документа.</w:t>
            </w:r>
          </w:p>
          <w:p w14:paraId="08628024"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Називає загальні правила оформлення документів.</w:t>
            </w:r>
          </w:p>
          <w:p w14:paraId="45DA9422"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Наводить приклади стандартів та уніфікованих систем документації.</w:t>
            </w:r>
          </w:p>
          <w:p w14:paraId="6D71B8E3" w14:textId="77777777" w:rsidR="00BA1E12" w:rsidRPr="00F36FDF" w:rsidRDefault="00BA1E12" w:rsidP="00FC7F60">
            <w:pPr>
              <w:spacing w:after="0" w:line="240" w:lineRule="auto"/>
              <w:rPr>
                <w:rFonts w:ascii="Times New Roman" w:hAnsi="Times New Roman"/>
                <w:bCs/>
                <w:kern w:val="1"/>
                <w:sz w:val="18"/>
                <w:szCs w:val="18"/>
                <w:lang w:val="uk-UA" w:bidi="hi-IN"/>
              </w:rPr>
            </w:pPr>
          </w:p>
          <w:p w14:paraId="3ECEC2D1" w14:textId="77777777" w:rsidR="00BA1E12" w:rsidRPr="00F36FDF" w:rsidRDefault="00BA1E12" w:rsidP="00FC7F60">
            <w:pPr>
              <w:spacing w:after="0" w:line="240" w:lineRule="auto"/>
              <w:rPr>
                <w:rFonts w:ascii="Times New Roman" w:hAnsi="Times New Roman"/>
                <w:b/>
                <w:kern w:val="1"/>
                <w:sz w:val="18"/>
                <w:szCs w:val="18"/>
                <w:lang w:val="uk-UA" w:bidi="hi-IN"/>
              </w:rPr>
            </w:pPr>
            <w:r w:rsidRPr="00F36FDF">
              <w:rPr>
                <w:rFonts w:ascii="Times New Roman" w:hAnsi="Times New Roman"/>
                <w:b/>
                <w:kern w:val="1"/>
                <w:sz w:val="18"/>
                <w:szCs w:val="18"/>
                <w:lang w:val="uk-UA" w:bidi="hi-IN"/>
              </w:rPr>
              <w:t>Діяльнісна складова</w:t>
            </w:r>
          </w:p>
          <w:p w14:paraId="1D14AA90"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Використовує правила оформлення сторінки.</w:t>
            </w:r>
          </w:p>
          <w:p w14:paraId="3CE01999"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Створює бібліографічні списки та покажчики.</w:t>
            </w:r>
          </w:p>
          <w:p w14:paraId="7C42E0C3"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 xml:space="preserve">Виконує правила та вимоги оформлення письмової роботи. </w:t>
            </w:r>
          </w:p>
          <w:p w14:paraId="2CB5A568"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Вміє використовувати шаблони та формуляр-зразки документа.</w:t>
            </w:r>
          </w:p>
          <w:p w14:paraId="4F975754" w14:textId="77777777" w:rsidR="00BA1E12" w:rsidRPr="00F36FDF" w:rsidRDefault="00BA1E12" w:rsidP="00FC7F60">
            <w:pPr>
              <w:spacing w:after="0" w:line="240" w:lineRule="auto"/>
              <w:rPr>
                <w:rFonts w:ascii="Times New Roman" w:hAnsi="Times New Roman"/>
                <w:bCs/>
                <w:kern w:val="1"/>
                <w:sz w:val="18"/>
                <w:szCs w:val="18"/>
                <w:lang w:val="uk-UA" w:bidi="hi-IN"/>
              </w:rPr>
            </w:pPr>
          </w:p>
          <w:p w14:paraId="7BFE1577" w14:textId="77777777" w:rsidR="00BA1E12" w:rsidRPr="00F36FDF" w:rsidRDefault="00BA1E12" w:rsidP="00FC7F60">
            <w:pPr>
              <w:spacing w:after="0" w:line="240" w:lineRule="auto"/>
              <w:rPr>
                <w:rFonts w:ascii="Times New Roman" w:hAnsi="Times New Roman"/>
                <w:b/>
                <w:kern w:val="1"/>
                <w:sz w:val="18"/>
                <w:szCs w:val="18"/>
                <w:lang w:val="uk-UA" w:bidi="hi-IN"/>
              </w:rPr>
            </w:pPr>
            <w:r w:rsidRPr="00F36FDF">
              <w:rPr>
                <w:rFonts w:ascii="Times New Roman" w:hAnsi="Times New Roman"/>
                <w:b/>
                <w:kern w:val="1"/>
                <w:sz w:val="18"/>
                <w:szCs w:val="18"/>
                <w:lang w:val="uk-UA" w:bidi="hi-IN"/>
              </w:rPr>
              <w:t>Ціннісна складова</w:t>
            </w:r>
          </w:p>
          <w:p w14:paraId="5D8A8245"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 xml:space="preserve">Визначає логічні елементи тексту та дотримується порядку його </w:t>
            </w:r>
            <w:r w:rsidRPr="00F36FDF">
              <w:rPr>
                <w:rFonts w:ascii="Times New Roman" w:hAnsi="Times New Roman"/>
                <w:bCs/>
                <w:kern w:val="1"/>
                <w:sz w:val="18"/>
                <w:szCs w:val="18"/>
                <w:lang w:val="uk-UA" w:bidi="hi-IN"/>
              </w:rPr>
              <w:lastRenderedPageBreak/>
              <w:t>викладення.</w:t>
            </w:r>
          </w:p>
          <w:p w14:paraId="25B47DA4"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Дотримується правил та вимог оформлення письмової роботи.</w:t>
            </w:r>
          </w:p>
          <w:p w14:paraId="1844B7A0" w14:textId="77777777" w:rsidR="00BA1E12" w:rsidRPr="00F36FDF" w:rsidRDefault="00BA1E12" w:rsidP="00FC7F60">
            <w:pPr>
              <w:spacing w:after="0" w:line="240" w:lineRule="auto"/>
              <w:rPr>
                <w:rFonts w:ascii="Times New Roman" w:hAnsi="Times New Roman"/>
                <w:bCs/>
                <w:kern w:val="1"/>
                <w:sz w:val="18"/>
                <w:szCs w:val="18"/>
                <w:lang w:val="uk-UA" w:bidi="hi-IN"/>
              </w:rPr>
            </w:pPr>
            <w:r w:rsidRPr="00F36FDF">
              <w:rPr>
                <w:rFonts w:ascii="Times New Roman" w:hAnsi="Times New Roman"/>
                <w:bCs/>
                <w:kern w:val="1"/>
                <w:sz w:val="18"/>
                <w:szCs w:val="18"/>
                <w:lang w:val="uk-UA" w:bidi="hi-IN"/>
              </w:rPr>
              <w:t>Враховує стандарти документів та документообігу.</w:t>
            </w:r>
          </w:p>
          <w:p w14:paraId="1F452DB3" w14:textId="77777777" w:rsidR="00BA1E12" w:rsidRPr="00F36FDF" w:rsidRDefault="00BA1E12" w:rsidP="00FC7F60">
            <w:pPr>
              <w:widowControl w:val="0"/>
              <w:spacing w:after="0" w:line="240" w:lineRule="auto"/>
              <w:jc w:val="both"/>
              <w:rPr>
                <w:rFonts w:ascii="Times New Roman" w:hAnsi="Times New Roman"/>
                <w:b/>
                <w:sz w:val="24"/>
                <w:szCs w:val="24"/>
                <w:lang w:val="uk-UA"/>
              </w:rPr>
            </w:pPr>
            <w:r w:rsidRPr="00F36FDF">
              <w:rPr>
                <w:rFonts w:ascii="Times New Roman" w:hAnsi="Times New Roman"/>
                <w:bCs/>
                <w:kern w:val="1"/>
                <w:sz w:val="18"/>
                <w:szCs w:val="18"/>
                <w:lang w:val="uk-UA" w:bidi="hi-IN"/>
              </w:rPr>
              <w:t>Усвідомлює важливість документообігу.</w:t>
            </w:r>
          </w:p>
        </w:tc>
        <w:tc>
          <w:tcPr>
            <w:tcW w:w="1277" w:type="dxa"/>
            <w:gridSpan w:val="2"/>
            <w:tcBorders>
              <w:left w:val="single" w:sz="4" w:space="0" w:color="auto"/>
              <w:bottom w:val="single" w:sz="4" w:space="0" w:color="auto"/>
            </w:tcBorders>
          </w:tcPr>
          <w:p w14:paraId="09B5405B" w14:textId="521AB5B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lastRenderedPageBreak/>
              <w:t xml:space="preserve">2 год. </w:t>
            </w:r>
            <w:r w:rsidR="00A777CF" w:rsidRPr="00F36FDF">
              <w:rPr>
                <w:rFonts w:ascii="Times New Roman" w:hAnsi="Times New Roman"/>
                <w:b/>
                <w:sz w:val="24"/>
                <w:szCs w:val="24"/>
                <w:lang w:val="uk-UA"/>
              </w:rPr>
              <w:t>ЛК</w:t>
            </w:r>
          </w:p>
          <w:p w14:paraId="0972A466" w14:textId="77777777" w:rsidR="00BA1E12" w:rsidRPr="00F36FDF" w:rsidRDefault="00BA1E12" w:rsidP="00FC7F60">
            <w:pPr>
              <w:spacing w:after="0" w:line="240" w:lineRule="auto"/>
              <w:jc w:val="center"/>
              <w:rPr>
                <w:rFonts w:ascii="Times New Roman" w:hAnsi="Times New Roman"/>
                <w:b/>
                <w:sz w:val="24"/>
                <w:szCs w:val="24"/>
                <w:lang w:val="uk-UA"/>
              </w:rPr>
            </w:pPr>
          </w:p>
          <w:p w14:paraId="0E199F85"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 </w:t>
            </w:r>
          </w:p>
        </w:tc>
        <w:tc>
          <w:tcPr>
            <w:tcW w:w="1417" w:type="dxa"/>
            <w:gridSpan w:val="2"/>
            <w:tcBorders>
              <w:bottom w:val="single" w:sz="4" w:space="0" w:color="auto"/>
            </w:tcBorders>
          </w:tcPr>
          <w:p w14:paraId="08096937" w14:textId="77777777" w:rsidR="00BA1E12" w:rsidRPr="00F36FDF" w:rsidRDefault="00BA1E12" w:rsidP="00FC7F60">
            <w:pPr>
              <w:spacing w:after="0" w:line="240" w:lineRule="auto"/>
              <w:jc w:val="center"/>
              <w:rPr>
                <w:rFonts w:ascii="Times New Roman" w:hAnsi="Times New Roman"/>
                <w:b/>
                <w:lang w:val="uk-UA"/>
              </w:rPr>
            </w:pPr>
          </w:p>
        </w:tc>
      </w:tr>
      <w:tr w:rsidR="00BA1E12" w:rsidRPr="00F36FDF" w14:paraId="122E33D9" w14:textId="77777777" w:rsidTr="00235A24">
        <w:trPr>
          <w:trHeight w:val="495"/>
        </w:trPr>
        <w:tc>
          <w:tcPr>
            <w:tcW w:w="708" w:type="dxa"/>
            <w:tcBorders>
              <w:top w:val="single" w:sz="4" w:space="0" w:color="auto"/>
              <w:bottom w:val="single" w:sz="4" w:space="0" w:color="auto"/>
            </w:tcBorders>
          </w:tcPr>
          <w:p w14:paraId="294DF6D0"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18.</w:t>
            </w:r>
          </w:p>
        </w:tc>
        <w:tc>
          <w:tcPr>
            <w:tcW w:w="6378" w:type="dxa"/>
            <w:tcBorders>
              <w:top w:val="single" w:sz="4" w:space="0" w:color="auto"/>
              <w:bottom w:val="single" w:sz="4" w:space="0" w:color="auto"/>
            </w:tcBorders>
          </w:tcPr>
          <w:p w14:paraId="2F024788"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 xml:space="preserve">Шаблони та формуляр-зразки документа. </w:t>
            </w:r>
          </w:p>
          <w:p w14:paraId="057EE834"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Реквізити документа. Правила оформлення сторінки.</w:t>
            </w:r>
          </w:p>
        </w:tc>
        <w:tc>
          <w:tcPr>
            <w:tcW w:w="5954" w:type="dxa"/>
            <w:vMerge/>
            <w:tcBorders>
              <w:right w:val="single" w:sz="4" w:space="0" w:color="auto"/>
            </w:tcBorders>
          </w:tcPr>
          <w:p w14:paraId="709EC46A"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277" w:type="dxa"/>
            <w:gridSpan w:val="2"/>
            <w:tcBorders>
              <w:top w:val="single" w:sz="4" w:space="0" w:color="auto"/>
              <w:left w:val="single" w:sz="4" w:space="0" w:color="auto"/>
              <w:bottom w:val="single" w:sz="4" w:space="0" w:color="auto"/>
            </w:tcBorders>
          </w:tcPr>
          <w:p w14:paraId="1DECF186" w14:textId="0941192E"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A777CF" w:rsidRPr="00F36FDF">
              <w:rPr>
                <w:rFonts w:ascii="Times New Roman" w:hAnsi="Times New Roman"/>
                <w:b/>
                <w:sz w:val="24"/>
                <w:szCs w:val="24"/>
                <w:lang w:val="uk-UA"/>
              </w:rPr>
              <w:t>ЛК</w:t>
            </w:r>
          </w:p>
        </w:tc>
        <w:tc>
          <w:tcPr>
            <w:tcW w:w="1417" w:type="dxa"/>
            <w:gridSpan w:val="2"/>
            <w:tcBorders>
              <w:top w:val="single" w:sz="4" w:space="0" w:color="auto"/>
              <w:bottom w:val="single" w:sz="4" w:space="0" w:color="auto"/>
            </w:tcBorders>
          </w:tcPr>
          <w:p w14:paraId="25FA662B" w14:textId="77777777" w:rsidR="00BA1E12" w:rsidRPr="00F36FDF" w:rsidRDefault="00BA1E12" w:rsidP="00FC7F60">
            <w:pPr>
              <w:spacing w:after="0" w:line="240" w:lineRule="auto"/>
              <w:jc w:val="center"/>
              <w:rPr>
                <w:rFonts w:ascii="Times New Roman" w:hAnsi="Times New Roman"/>
                <w:b/>
                <w:lang w:val="uk-UA"/>
              </w:rPr>
            </w:pPr>
          </w:p>
        </w:tc>
      </w:tr>
      <w:tr w:rsidR="00BA1E12" w:rsidRPr="00F36FDF" w14:paraId="48CB2E36" w14:textId="77777777" w:rsidTr="00235A24">
        <w:trPr>
          <w:trHeight w:val="1498"/>
        </w:trPr>
        <w:tc>
          <w:tcPr>
            <w:tcW w:w="708" w:type="dxa"/>
            <w:tcBorders>
              <w:top w:val="single" w:sz="4" w:space="0" w:color="auto"/>
              <w:bottom w:val="single" w:sz="4" w:space="0" w:color="auto"/>
            </w:tcBorders>
          </w:tcPr>
          <w:p w14:paraId="1187D677"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19.</w:t>
            </w:r>
          </w:p>
        </w:tc>
        <w:tc>
          <w:tcPr>
            <w:tcW w:w="6378" w:type="dxa"/>
            <w:tcBorders>
              <w:top w:val="single" w:sz="4" w:space="0" w:color="auto"/>
              <w:bottom w:val="single" w:sz="4" w:space="0" w:color="auto"/>
            </w:tcBorders>
          </w:tcPr>
          <w:p w14:paraId="233B4369" w14:textId="0223A11F"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 xml:space="preserve">Практична робота </w:t>
            </w:r>
            <w:r w:rsidR="007B3BA2" w:rsidRPr="009E5BA7">
              <w:rPr>
                <w:rFonts w:ascii="Times New Roman" w:hAnsi="Times New Roman"/>
                <w:bCs/>
                <w:sz w:val="24"/>
                <w:szCs w:val="24"/>
                <w:lang w:val="uk-UA"/>
              </w:rPr>
              <w:t>№ 9</w:t>
            </w:r>
            <w:r w:rsidRPr="009E5BA7">
              <w:rPr>
                <w:rFonts w:ascii="Times New Roman" w:hAnsi="Times New Roman"/>
                <w:bCs/>
                <w:sz w:val="24"/>
                <w:szCs w:val="24"/>
                <w:lang w:val="uk-UA"/>
              </w:rPr>
              <w:t xml:space="preserve"> «Використання шаблону та формуляр-зразка документа»</w:t>
            </w:r>
          </w:p>
          <w:p w14:paraId="3395E51E"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Оформлення бібліографічних списків та покажчиків.</w:t>
            </w:r>
          </w:p>
          <w:p w14:paraId="18837ECD"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Правила та вимоги оформлення письмової роботи</w:t>
            </w:r>
          </w:p>
          <w:p w14:paraId="07A43C38" w14:textId="77777777" w:rsidR="00BA1E12" w:rsidRPr="009E5BA7" w:rsidRDefault="00BA1E12" w:rsidP="00FC7F60">
            <w:pPr>
              <w:spacing w:after="0" w:line="240" w:lineRule="auto"/>
              <w:rPr>
                <w:rFonts w:ascii="Times New Roman" w:hAnsi="Times New Roman"/>
                <w:bCs/>
                <w:sz w:val="24"/>
                <w:szCs w:val="24"/>
                <w:lang w:val="uk-UA"/>
              </w:rPr>
            </w:pPr>
          </w:p>
        </w:tc>
        <w:tc>
          <w:tcPr>
            <w:tcW w:w="5954" w:type="dxa"/>
            <w:vMerge/>
            <w:tcBorders>
              <w:right w:val="single" w:sz="4" w:space="0" w:color="auto"/>
            </w:tcBorders>
          </w:tcPr>
          <w:p w14:paraId="42A6D73B"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277" w:type="dxa"/>
            <w:gridSpan w:val="2"/>
            <w:tcBorders>
              <w:top w:val="single" w:sz="4" w:space="0" w:color="auto"/>
              <w:left w:val="single" w:sz="4" w:space="0" w:color="auto"/>
              <w:bottom w:val="single" w:sz="4" w:space="0" w:color="auto"/>
            </w:tcBorders>
          </w:tcPr>
          <w:p w14:paraId="1687F921" w14:textId="61BE8988"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A777CF" w:rsidRPr="00F36FDF">
              <w:rPr>
                <w:rFonts w:ascii="Times New Roman" w:hAnsi="Times New Roman"/>
                <w:b/>
                <w:sz w:val="24"/>
                <w:szCs w:val="24"/>
                <w:lang w:val="uk-UA"/>
              </w:rPr>
              <w:t>ПЗ</w:t>
            </w:r>
          </w:p>
          <w:p w14:paraId="796D1CA2"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417" w:type="dxa"/>
            <w:gridSpan w:val="2"/>
            <w:tcBorders>
              <w:top w:val="single" w:sz="4" w:space="0" w:color="auto"/>
              <w:bottom w:val="single" w:sz="4" w:space="0" w:color="auto"/>
            </w:tcBorders>
          </w:tcPr>
          <w:p w14:paraId="69F07526"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4D424E3A" w14:textId="77777777" w:rsidTr="00235A24">
        <w:trPr>
          <w:trHeight w:val="995"/>
        </w:trPr>
        <w:tc>
          <w:tcPr>
            <w:tcW w:w="708" w:type="dxa"/>
            <w:tcBorders>
              <w:top w:val="single" w:sz="4" w:space="0" w:color="auto"/>
            </w:tcBorders>
          </w:tcPr>
          <w:p w14:paraId="35B8ADAD"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lastRenderedPageBreak/>
              <w:t>20.</w:t>
            </w:r>
          </w:p>
        </w:tc>
        <w:tc>
          <w:tcPr>
            <w:tcW w:w="6378" w:type="dxa"/>
            <w:tcBorders>
              <w:top w:val="single" w:sz="4" w:space="0" w:color="auto"/>
            </w:tcBorders>
          </w:tcPr>
          <w:p w14:paraId="08EB9A72" w14:textId="1ED26009"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Практична робота №</w:t>
            </w:r>
            <w:r w:rsidR="007B3BA2" w:rsidRPr="009E5BA7">
              <w:rPr>
                <w:rFonts w:ascii="Times New Roman" w:hAnsi="Times New Roman"/>
                <w:bCs/>
                <w:sz w:val="24"/>
                <w:szCs w:val="24"/>
                <w:lang w:val="uk-UA"/>
              </w:rPr>
              <w:t xml:space="preserve"> 10</w:t>
            </w:r>
            <w:r w:rsidRPr="009E5BA7">
              <w:rPr>
                <w:rFonts w:ascii="Times New Roman" w:hAnsi="Times New Roman"/>
                <w:bCs/>
                <w:sz w:val="24"/>
                <w:szCs w:val="24"/>
                <w:lang w:val="uk-UA"/>
              </w:rPr>
              <w:t xml:space="preserve"> «Створення бібліографічних списків та покажчиків» </w:t>
            </w:r>
          </w:p>
          <w:p w14:paraId="5190BDA9"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bCs/>
                <w:sz w:val="24"/>
                <w:szCs w:val="24"/>
                <w:lang w:val="uk-UA"/>
              </w:rPr>
              <w:t>Стандарти та уніфіковані системи документації.</w:t>
            </w:r>
            <w:r w:rsidRPr="009E5BA7">
              <w:rPr>
                <w:rFonts w:ascii="Times New Roman" w:hAnsi="Times New Roman"/>
                <w:sz w:val="24"/>
                <w:szCs w:val="24"/>
                <w:lang w:val="uk-UA"/>
              </w:rPr>
              <w:t xml:space="preserve"> </w:t>
            </w:r>
          </w:p>
          <w:p w14:paraId="38C8E9B7"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sz w:val="24"/>
                <w:szCs w:val="24"/>
                <w:lang w:val="uk-UA"/>
              </w:rPr>
              <w:t>Системи управління електронними документами.</w:t>
            </w:r>
          </w:p>
        </w:tc>
        <w:tc>
          <w:tcPr>
            <w:tcW w:w="5954" w:type="dxa"/>
            <w:vMerge/>
            <w:tcBorders>
              <w:right w:val="single" w:sz="4" w:space="0" w:color="auto"/>
            </w:tcBorders>
          </w:tcPr>
          <w:p w14:paraId="0EBAEBD9"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277" w:type="dxa"/>
            <w:gridSpan w:val="2"/>
            <w:tcBorders>
              <w:top w:val="single" w:sz="4" w:space="0" w:color="auto"/>
              <w:left w:val="single" w:sz="4" w:space="0" w:color="auto"/>
            </w:tcBorders>
          </w:tcPr>
          <w:p w14:paraId="166DBF7F" w14:textId="0C0DE8C4"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1417" w:type="dxa"/>
            <w:gridSpan w:val="2"/>
            <w:tcBorders>
              <w:top w:val="single" w:sz="4" w:space="0" w:color="auto"/>
            </w:tcBorders>
          </w:tcPr>
          <w:p w14:paraId="0B5815A0"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7271E455" w14:textId="77777777" w:rsidTr="00235A24">
        <w:trPr>
          <w:trHeight w:val="280"/>
        </w:trPr>
        <w:tc>
          <w:tcPr>
            <w:tcW w:w="15734" w:type="dxa"/>
            <w:gridSpan w:val="7"/>
          </w:tcPr>
          <w:p w14:paraId="03BFDC45" w14:textId="77777777" w:rsidR="00BA1E12" w:rsidRPr="009E5BA7" w:rsidRDefault="00BA1E12" w:rsidP="00FC7F60">
            <w:pPr>
              <w:spacing w:after="0" w:line="240" w:lineRule="auto"/>
              <w:jc w:val="center"/>
              <w:rPr>
                <w:rFonts w:ascii="Times New Roman" w:hAnsi="Times New Roman"/>
                <w:b/>
                <w:sz w:val="24"/>
                <w:szCs w:val="24"/>
                <w:lang w:val="uk-UA"/>
              </w:rPr>
            </w:pPr>
            <w:r w:rsidRPr="009E5BA7">
              <w:rPr>
                <w:rFonts w:ascii="Times New Roman" w:hAnsi="Times New Roman"/>
                <w:b/>
                <w:sz w:val="24"/>
                <w:szCs w:val="24"/>
                <w:lang w:val="uk-UA"/>
              </w:rPr>
              <w:t>Тема 6. Технічні та програмні засоби обробки документів та інформації</w:t>
            </w:r>
          </w:p>
        </w:tc>
      </w:tr>
      <w:tr w:rsidR="00BA1E12" w:rsidRPr="00F36FDF" w14:paraId="672560CE" w14:textId="77777777" w:rsidTr="00235A24">
        <w:trPr>
          <w:trHeight w:val="1104"/>
        </w:trPr>
        <w:tc>
          <w:tcPr>
            <w:tcW w:w="708" w:type="dxa"/>
          </w:tcPr>
          <w:p w14:paraId="16518399"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21.</w:t>
            </w:r>
          </w:p>
        </w:tc>
        <w:tc>
          <w:tcPr>
            <w:tcW w:w="6378" w:type="dxa"/>
          </w:tcPr>
          <w:p w14:paraId="50323BA7"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Технічні засоби обробки документів та інформації.  Класифікація офісної техніки.</w:t>
            </w:r>
          </w:p>
          <w:p w14:paraId="322762EA"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Засоби створення, зберігання, обробки, копіювання і транспортування документів.</w:t>
            </w:r>
          </w:p>
        </w:tc>
        <w:tc>
          <w:tcPr>
            <w:tcW w:w="5954" w:type="dxa"/>
            <w:vMerge w:val="restart"/>
            <w:tcBorders>
              <w:right w:val="single" w:sz="4" w:space="0" w:color="auto"/>
            </w:tcBorders>
          </w:tcPr>
          <w:p w14:paraId="2C0A7E68" w14:textId="77777777" w:rsidR="00BA1E12" w:rsidRPr="00F36FDF" w:rsidRDefault="00BA1E12" w:rsidP="00FC7F60">
            <w:pPr>
              <w:spacing w:after="0" w:line="240" w:lineRule="auto"/>
              <w:rPr>
                <w:rFonts w:ascii="Times New Roman" w:hAnsi="Times New Roman"/>
                <w:b/>
                <w:sz w:val="18"/>
                <w:szCs w:val="18"/>
                <w:lang w:val="uk-UA"/>
              </w:rPr>
            </w:pPr>
            <w:r w:rsidRPr="00F36FDF">
              <w:rPr>
                <w:rFonts w:ascii="Times New Roman" w:hAnsi="Times New Roman"/>
                <w:b/>
                <w:sz w:val="18"/>
                <w:szCs w:val="18"/>
                <w:lang w:val="uk-UA"/>
              </w:rPr>
              <w:t>Знаннєва складова</w:t>
            </w:r>
          </w:p>
          <w:p w14:paraId="29A015A1"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Знає основні технічні та програмні засоби обробки документів та інформації. Пояснює що таке системи управління електронним документообігом. Описує основні процедури створення електронних документів. Наводить приклади програмних засобів обробки електронних документів. (програми текстового редагування, системи обробки текстів, програмні видавничі системи) Називає найбільш поширені формати файлів електронних документів.</w:t>
            </w:r>
          </w:p>
          <w:p w14:paraId="7D6A7DA7" w14:textId="77777777" w:rsidR="00BA1E12" w:rsidRPr="00F36FDF" w:rsidRDefault="00BA1E12" w:rsidP="00FC7F60">
            <w:pPr>
              <w:spacing w:after="0" w:line="240" w:lineRule="auto"/>
              <w:jc w:val="both"/>
              <w:rPr>
                <w:rFonts w:ascii="Times New Roman" w:hAnsi="Times New Roman"/>
                <w:bCs/>
                <w:sz w:val="18"/>
                <w:szCs w:val="18"/>
                <w:lang w:val="uk-UA"/>
              </w:rPr>
            </w:pPr>
          </w:p>
          <w:p w14:paraId="79636A66" w14:textId="77777777" w:rsidR="00BA1E12" w:rsidRPr="00F36FDF" w:rsidRDefault="00BA1E12" w:rsidP="00FC7F60">
            <w:pPr>
              <w:spacing w:after="0" w:line="240" w:lineRule="auto"/>
              <w:rPr>
                <w:rFonts w:ascii="Times New Roman" w:hAnsi="Times New Roman"/>
                <w:b/>
                <w:sz w:val="18"/>
                <w:szCs w:val="18"/>
                <w:lang w:val="uk-UA"/>
              </w:rPr>
            </w:pPr>
            <w:r w:rsidRPr="00F36FDF">
              <w:rPr>
                <w:rFonts w:ascii="Times New Roman" w:hAnsi="Times New Roman"/>
                <w:b/>
                <w:sz w:val="18"/>
                <w:szCs w:val="18"/>
                <w:lang w:val="uk-UA"/>
              </w:rPr>
              <w:t>Діяльнісна складова</w:t>
            </w:r>
          </w:p>
          <w:p w14:paraId="75F5B945"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Використовує технічні та програмні засоби для створення, редагування, друку та пересилання документів. Створює  прості текстові документи, вміє їх зберігати, копіювати та пересилати. Вміє виконувати маніпулювання електронними документами</w:t>
            </w:r>
          </w:p>
          <w:p w14:paraId="6ED193C2" w14:textId="77777777" w:rsidR="00BA1E12" w:rsidRPr="00F36FDF" w:rsidRDefault="00BA1E12" w:rsidP="00FC7F60">
            <w:pPr>
              <w:spacing w:after="0" w:line="240" w:lineRule="auto"/>
              <w:rPr>
                <w:rFonts w:ascii="Times New Roman" w:hAnsi="Times New Roman"/>
                <w:bCs/>
                <w:sz w:val="18"/>
                <w:szCs w:val="18"/>
                <w:lang w:val="uk-UA"/>
              </w:rPr>
            </w:pPr>
          </w:p>
          <w:p w14:paraId="791E77E1" w14:textId="77777777" w:rsidR="00BA1E12" w:rsidRPr="00F36FDF" w:rsidRDefault="00BA1E12" w:rsidP="00FC7F60">
            <w:pPr>
              <w:spacing w:after="0" w:line="240" w:lineRule="auto"/>
              <w:rPr>
                <w:rFonts w:ascii="Times New Roman" w:hAnsi="Times New Roman"/>
                <w:b/>
                <w:sz w:val="18"/>
                <w:szCs w:val="18"/>
                <w:lang w:val="uk-UA"/>
              </w:rPr>
            </w:pPr>
            <w:r w:rsidRPr="00F36FDF">
              <w:rPr>
                <w:rFonts w:ascii="Times New Roman" w:hAnsi="Times New Roman"/>
                <w:b/>
                <w:sz w:val="18"/>
                <w:szCs w:val="18"/>
                <w:lang w:val="uk-UA"/>
              </w:rPr>
              <w:t>Ціннісна складова</w:t>
            </w:r>
          </w:p>
          <w:p w14:paraId="20E9DD10" w14:textId="77777777" w:rsidR="00BA1E12" w:rsidRPr="00F36FDF" w:rsidRDefault="00BA1E12" w:rsidP="00FC7F60">
            <w:pPr>
              <w:spacing w:after="0" w:line="240" w:lineRule="auto"/>
              <w:jc w:val="both"/>
              <w:rPr>
                <w:rFonts w:ascii="Times New Roman" w:hAnsi="Times New Roman"/>
                <w:b/>
                <w:lang w:val="uk-UA"/>
              </w:rPr>
            </w:pPr>
            <w:r w:rsidRPr="00F36FDF">
              <w:rPr>
                <w:rFonts w:ascii="Times New Roman" w:hAnsi="Times New Roman"/>
                <w:bCs/>
                <w:sz w:val="18"/>
                <w:szCs w:val="18"/>
                <w:lang w:val="uk-UA"/>
              </w:rPr>
              <w:t>Визначає технічні та програмні засоби обробки електронних документів. Дотримується правил використання технічних засобів для роботи з документами, правил створення, зберігання, обробки і транспортування документів. Враховує призначення та можливості офісної техніки. Усвідомлює важливість використання технічних та програмних засобів обробки документів та інформації</w:t>
            </w:r>
          </w:p>
        </w:tc>
        <w:tc>
          <w:tcPr>
            <w:tcW w:w="1701" w:type="dxa"/>
            <w:gridSpan w:val="3"/>
            <w:tcBorders>
              <w:left w:val="single" w:sz="4" w:space="0" w:color="auto"/>
            </w:tcBorders>
          </w:tcPr>
          <w:p w14:paraId="146150E6" w14:textId="097A0BF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p w14:paraId="746930FD"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993" w:type="dxa"/>
          </w:tcPr>
          <w:p w14:paraId="028944E9"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257A1C28" w14:textId="77777777" w:rsidTr="00235A24">
        <w:trPr>
          <w:trHeight w:val="1104"/>
        </w:trPr>
        <w:tc>
          <w:tcPr>
            <w:tcW w:w="708" w:type="dxa"/>
          </w:tcPr>
          <w:p w14:paraId="1FFFA797"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22.</w:t>
            </w:r>
          </w:p>
        </w:tc>
        <w:tc>
          <w:tcPr>
            <w:tcW w:w="6378" w:type="dxa"/>
          </w:tcPr>
          <w:p w14:paraId="2DCD13CA"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Технічні засоби обробки документів та інформації.  Класифікація офісної техніки.</w:t>
            </w:r>
          </w:p>
          <w:p w14:paraId="2F7CEE3F"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Засоби створення, зберігання, обробки, копіювання і транспортування документів.</w:t>
            </w:r>
          </w:p>
        </w:tc>
        <w:tc>
          <w:tcPr>
            <w:tcW w:w="5954" w:type="dxa"/>
            <w:vMerge/>
            <w:tcBorders>
              <w:right w:val="single" w:sz="4" w:space="0" w:color="auto"/>
            </w:tcBorders>
          </w:tcPr>
          <w:p w14:paraId="66CCB3C3" w14:textId="77777777" w:rsidR="00BA1E12" w:rsidRPr="00F36FDF" w:rsidRDefault="00BA1E12" w:rsidP="00FC7F60">
            <w:pPr>
              <w:spacing w:after="0" w:line="240" w:lineRule="auto"/>
              <w:rPr>
                <w:rFonts w:ascii="Times New Roman" w:hAnsi="Times New Roman"/>
                <w:b/>
                <w:sz w:val="18"/>
                <w:szCs w:val="18"/>
                <w:lang w:val="uk-UA"/>
              </w:rPr>
            </w:pPr>
          </w:p>
        </w:tc>
        <w:tc>
          <w:tcPr>
            <w:tcW w:w="1701" w:type="dxa"/>
            <w:gridSpan w:val="3"/>
            <w:tcBorders>
              <w:left w:val="single" w:sz="4" w:space="0" w:color="auto"/>
            </w:tcBorders>
          </w:tcPr>
          <w:p w14:paraId="5619279D" w14:textId="201CDFF3"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tc>
        <w:tc>
          <w:tcPr>
            <w:tcW w:w="993" w:type="dxa"/>
          </w:tcPr>
          <w:p w14:paraId="1E11A1D5"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64602882" w14:textId="77777777" w:rsidTr="00235A24">
        <w:trPr>
          <w:trHeight w:val="280"/>
        </w:trPr>
        <w:tc>
          <w:tcPr>
            <w:tcW w:w="708" w:type="dxa"/>
          </w:tcPr>
          <w:p w14:paraId="5896F1B6"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23.</w:t>
            </w:r>
          </w:p>
        </w:tc>
        <w:tc>
          <w:tcPr>
            <w:tcW w:w="6378" w:type="dxa"/>
          </w:tcPr>
          <w:p w14:paraId="31C3C263"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 xml:space="preserve">Програмні засоби обробки документів та інформації. Види систем обробки текстів. </w:t>
            </w:r>
          </w:p>
          <w:p w14:paraId="3E051FB0" w14:textId="77777777" w:rsidR="00BA1E12" w:rsidRPr="009E5BA7" w:rsidRDefault="00BA1E12" w:rsidP="00FC7F60">
            <w:pPr>
              <w:spacing w:after="0" w:line="240" w:lineRule="auto"/>
              <w:rPr>
                <w:rFonts w:ascii="Times New Roman" w:hAnsi="Times New Roman"/>
                <w:b/>
                <w:sz w:val="24"/>
                <w:szCs w:val="24"/>
                <w:lang w:val="uk-UA"/>
              </w:rPr>
            </w:pPr>
          </w:p>
        </w:tc>
        <w:tc>
          <w:tcPr>
            <w:tcW w:w="5954" w:type="dxa"/>
            <w:vMerge/>
            <w:tcBorders>
              <w:right w:val="single" w:sz="4" w:space="0" w:color="auto"/>
            </w:tcBorders>
          </w:tcPr>
          <w:p w14:paraId="659D86F7"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747BB13F" w14:textId="320A1658"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p w14:paraId="484BBF10"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993" w:type="dxa"/>
          </w:tcPr>
          <w:p w14:paraId="1CEDA859"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24AA804B" w14:textId="77777777" w:rsidTr="00235A24">
        <w:trPr>
          <w:trHeight w:val="280"/>
        </w:trPr>
        <w:tc>
          <w:tcPr>
            <w:tcW w:w="708" w:type="dxa"/>
          </w:tcPr>
          <w:p w14:paraId="57FEFCAF"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24.</w:t>
            </w:r>
          </w:p>
        </w:tc>
        <w:tc>
          <w:tcPr>
            <w:tcW w:w="6378" w:type="dxa"/>
          </w:tcPr>
          <w:p w14:paraId="6C30B045"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 xml:space="preserve">Програмні засоби обробки документів та інформації. Види систем обробки текстів. </w:t>
            </w:r>
          </w:p>
          <w:p w14:paraId="22E73A15" w14:textId="77777777" w:rsidR="00BA1E12" w:rsidRPr="009E5BA7" w:rsidRDefault="00BA1E12" w:rsidP="00FC7F60">
            <w:pPr>
              <w:spacing w:after="0" w:line="240" w:lineRule="auto"/>
              <w:rPr>
                <w:rFonts w:ascii="Times New Roman" w:hAnsi="Times New Roman"/>
                <w:bCs/>
                <w:sz w:val="24"/>
                <w:szCs w:val="24"/>
                <w:lang w:val="uk-UA"/>
              </w:rPr>
            </w:pPr>
          </w:p>
        </w:tc>
        <w:tc>
          <w:tcPr>
            <w:tcW w:w="5954" w:type="dxa"/>
            <w:vMerge/>
            <w:tcBorders>
              <w:right w:val="single" w:sz="4" w:space="0" w:color="auto"/>
            </w:tcBorders>
          </w:tcPr>
          <w:p w14:paraId="1BAC0A94"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321E862A" w14:textId="72AB3536"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tc>
        <w:tc>
          <w:tcPr>
            <w:tcW w:w="993" w:type="dxa"/>
          </w:tcPr>
          <w:p w14:paraId="580DCE27"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195D8882" w14:textId="77777777" w:rsidTr="00235A24">
        <w:trPr>
          <w:trHeight w:val="280"/>
        </w:trPr>
        <w:tc>
          <w:tcPr>
            <w:tcW w:w="708" w:type="dxa"/>
          </w:tcPr>
          <w:p w14:paraId="3C0873B8"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25.</w:t>
            </w:r>
          </w:p>
        </w:tc>
        <w:tc>
          <w:tcPr>
            <w:tcW w:w="6378" w:type="dxa"/>
          </w:tcPr>
          <w:p w14:paraId="2B4C35B5" w14:textId="3248E56B" w:rsidR="00BA1E12" w:rsidRPr="009E5BA7" w:rsidRDefault="007B3BA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Практична робота № 11</w:t>
            </w:r>
            <w:r w:rsidR="00BA1E12" w:rsidRPr="009E5BA7">
              <w:rPr>
                <w:rFonts w:ascii="Times New Roman" w:hAnsi="Times New Roman"/>
                <w:bCs/>
                <w:sz w:val="24"/>
                <w:szCs w:val="24"/>
                <w:lang w:val="uk-UA"/>
              </w:rPr>
              <w:t xml:space="preserve"> «Створення та пересилання документів» </w:t>
            </w:r>
          </w:p>
          <w:p w14:paraId="25B52EC2" w14:textId="77777777" w:rsidR="00BA1E12" w:rsidRPr="009E5BA7" w:rsidRDefault="00BA1E12" w:rsidP="00FC7F60">
            <w:pPr>
              <w:spacing w:after="0" w:line="240" w:lineRule="auto"/>
              <w:rPr>
                <w:rFonts w:ascii="Times New Roman" w:hAnsi="Times New Roman"/>
                <w:bCs/>
                <w:sz w:val="24"/>
                <w:szCs w:val="24"/>
                <w:lang w:val="uk-UA"/>
              </w:rPr>
            </w:pPr>
            <w:r w:rsidRPr="009E5BA7">
              <w:rPr>
                <w:rFonts w:ascii="Times New Roman" w:hAnsi="Times New Roman"/>
                <w:bCs/>
                <w:sz w:val="24"/>
                <w:szCs w:val="24"/>
                <w:lang w:val="uk-UA"/>
              </w:rPr>
              <w:t>Комунікаційні технології.</w:t>
            </w:r>
          </w:p>
        </w:tc>
        <w:tc>
          <w:tcPr>
            <w:tcW w:w="5954" w:type="dxa"/>
            <w:vMerge/>
            <w:tcBorders>
              <w:right w:val="single" w:sz="4" w:space="0" w:color="auto"/>
            </w:tcBorders>
          </w:tcPr>
          <w:p w14:paraId="32CF7F53"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0AACA089" w14:textId="0AB3BA26"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1B97607E"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2F362A07" w14:textId="77777777" w:rsidTr="00235A24">
        <w:trPr>
          <w:trHeight w:val="280"/>
        </w:trPr>
        <w:tc>
          <w:tcPr>
            <w:tcW w:w="15734" w:type="dxa"/>
            <w:gridSpan w:val="7"/>
            <w:vAlign w:val="center"/>
          </w:tcPr>
          <w:p w14:paraId="344AA8B0" w14:textId="77777777" w:rsidR="00BA1E12" w:rsidRPr="009E5BA7" w:rsidRDefault="00BA1E12" w:rsidP="00FC7F60">
            <w:pPr>
              <w:spacing w:after="0" w:line="240" w:lineRule="auto"/>
              <w:jc w:val="center"/>
              <w:rPr>
                <w:rFonts w:ascii="Times New Roman" w:hAnsi="Times New Roman"/>
                <w:b/>
                <w:sz w:val="24"/>
                <w:szCs w:val="24"/>
                <w:lang w:val="uk-UA"/>
              </w:rPr>
            </w:pPr>
            <w:r w:rsidRPr="009E5BA7">
              <w:rPr>
                <w:rFonts w:ascii="Times New Roman" w:hAnsi="Times New Roman"/>
                <w:b/>
                <w:sz w:val="24"/>
                <w:szCs w:val="24"/>
                <w:lang w:val="uk-UA"/>
              </w:rPr>
              <w:t xml:space="preserve">Тема 7. </w:t>
            </w:r>
            <w:r w:rsidRPr="009E5BA7">
              <w:rPr>
                <w:rStyle w:val="FontStyle42"/>
                <w:rFonts w:ascii="Times New Roman" w:hAnsi="Times New Roman" w:cs="Times New Roman"/>
                <w:sz w:val="24"/>
                <w:szCs w:val="24"/>
                <w:lang w:val="uk-UA" w:eastAsia="uk-UA"/>
              </w:rPr>
              <w:t>Електронний документообіг</w:t>
            </w:r>
          </w:p>
        </w:tc>
      </w:tr>
      <w:tr w:rsidR="00BA1E12" w:rsidRPr="00F36FDF" w14:paraId="07159BDB" w14:textId="77777777" w:rsidTr="00235A24">
        <w:trPr>
          <w:trHeight w:val="280"/>
        </w:trPr>
        <w:tc>
          <w:tcPr>
            <w:tcW w:w="708" w:type="dxa"/>
          </w:tcPr>
          <w:p w14:paraId="4BF709F6"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26.</w:t>
            </w:r>
          </w:p>
        </w:tc>
        <w:tc>
          <w:tcPr>
            <w:tcW w:w="6378" w:type="dxa"/>
          </w:tcPr>
          <w:p w14:paraId="5F45FDC7"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Електронний документ, його ознаки та правовий статус. Електронний документообіг. Електронний цифровий підпис.</w:t>
            </w:r>
          </w:p>
          <w:p w14:paraId="1B25AC36"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Особистий та відкритий ключі. Сертифікат відкритого ключа. OCR-технології  для розпізнавання паперових документів.</w:t>
            </w:r>
          </w:p>
          <w:p w14:paraId="0F4C6332"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Виконання індивідуальних та колективних проектів.</w:t>
            </w:r>
          </w:p>
        </w:tc>
        <w:tc>
          <w:tcPr>
            <w:tcW w:w="5954" w:type="dxa"/>
            <w:vMerge w:val="restart"/>
            <w:tcBorders>
              <w:right w:val="single" w:sz="4" w:space="0" w:color="auto"/>
            </w:tcBorders>
          </w:tcPr>
          <w:p w14:paraId="008624E6" w14:textId="77777777" w:rsidR="00BA1E12" w:rsidRPr="00F36FDF" w:rsidRDefault="00BA1E12" w:rsidP="00FC7F60">
            <w:pPr>
              <w:spacing w:after="0" w:line="240" w:lineRule="auto"/>
              <w:rPr>
                <w:rFonts w:ascii="Times New Roman" w:hAnsi="Times New Roman"/>
                <w:b/>
                <w:sz w:val="18"/>
                <w:szCs w:val="18"/>
                <w:lang w:val="uk-UA"/>
              </w:rPr>
            </w:pPr>
            <w:r w:rsidRPr="00F36FDF">
              <w:rPr>
                <w:rFonts w:ascii="Times New Roman" w:hAnsi="Times New Roman"/>
                <w:b/>
                <w:sz w:val="18"/>
                <w:szCs w:val="18"/>
                <w:lang w:val="uk-UA"/>
              </w:rPr>
              <w:t>Знаннєва складова</w:t>
            </w:r>
          </w:p>
          <w:p w14:paraId="354233B8"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Знає поняття електронного документа, електронного офісу та електронного документообігу. Описує основні процеси електронного документообігу. Називає основні вимоги до зберігання електронних документів. Наводить приклади електронних документів. Знає порядок електронного документообігу відповідно до законодавства України. Пояснює правовий статус електронних документів, їх реквізити. Пояснює що таке особистий ключ, відкритий ключ, сертифікати відкритого ключа їх термін дії. Знає які обов’язкові дані містить сертифікат ключа.Знає основні правила забезпечення конфіденційності електронних документів</w:t>
            </w:r>
          </w:p>
          <w:p w14:paraId="47C6DB1B" w14:textId="77777777" w:rsidR="00BA1E12" w:rsidRPr="00F36FDF" w:rsidRDefault="00BA1E12" w:rsidP="00FC7F60">
            <w:pPr>
              <w:spacing w:after="0" w:line="240" w:lineRule="auto"/>
              <w:rPr>
                <w:rFonts w:ascii="Times New Roman" w:hAnsi="Times New Roman"/>
                <w:bCs/>
                <w:sz w:val="18"/>
                <w:szCs w:val="18"/>
                <w:lang w:val="uk-UA"/>
              </w:rPr>
            </w:pPr>
          </w:p>
          <w:p w14:paraId="32D0882B" w14:textId="77777777" w:rsidR="00BA1E12" w:rsidRPr="00F36FDF" w:rsidRDefault="00BA1E12" w:rsidP="00FC7F60">
            <w:pPr>
              <w:spacing w:after="0" w:line="240" w:lineRule="auto"/>
              <w:rPr>
                <w:rFonts w:ascii="Times New Roman" w:hAnsi="Times New Roman"/>
                <w:b/>
                <w:sz w:val="18"/>
                <w:szCs w:val="18"/>
                <w:lang w:val="uk-UA"/>
              </w:rPr>
            </w:pPr>
            <w:r w:rsidRPr="00F36FDF">
              <w:rPr>
                <w:rFonts w:ascii="Times New Roman" w:hAnsi="Times New Roman"/>
                <w:b/>
                <w:sz w:val="18"/>
                <w:szCs w:val="18"/>
                <w:lang w:val="uk-UA"/>
              </w:rPr>
              <w:t>Діяльнісна складова</w:t>
            </w:r>
          </w:p>
          <w:p w14:paraId="0504A441"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Виконує основні процедури роботи з  електронними документами (набір тексту, редагування, коректура, ілюстрування, макетування сторінок, друк) Використовує технічні та програмні засоби для створення, редагування, друку та пересилання електронних документів, забезпечення їх конфіденційності. Створює текстові документи, вміє їх зберігати, копіювати та пересилати. Вміє виконувати маніпулювання електронними документами в електронному офісі.</w:t>
            </w:r>
          </w:p>
          <w:p w14:paraId="1E1E01CB" w14:textId="77777777" w:rsidR="00BA1E12" w:rsidRPr="00F36FDF" w:rsidRDefault="00BA1E12" w:rsidP="00FC7F60">
            <w:pPr>
              <w:spacing w:after="0" w:line="240" w:lineRule="auto"/>
              <w:rPr>
                <w:rFonts w:ascii="Times New Roman" w:hAnsi="Times New Roman"/>
                <w:bCs/>
                <w:sz w:val="18"/>
                <w:szCs w:val="18"/>
                <w:lang w:val="uk-UA"/>
              </w:rPr>
            </w:pPr>
          </w:p>
          <w:p w14:paraId="00379AB9"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Ціннісна складова</w:t>
            </w:r>
          </w:p>
          <w:p w14:paraId="703753BE"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Визначає ознаки та правовий статус електронних документів. Дотримується правил електронного документообігу із забезпеченням конфіденційності документів. Враховує та використовує правила роботи з електронними документами. Усвідомлює важливість використання електронного документообігу та створення електронного офісу</w:t>
            </w:r>
          </w:p>
        </w:tc>
        <w:tc>
          <w:tcPr>
            <w:tcW w:w="1701" w:type="dxa"/>
            <w:gridSpan w:val="3"/>
            <w:tcBorders>
              <w:left w:val="single" w:sz="4" w:space="0" w:color="auto"/>
            </w:tcBorders>
          </w:tcPr>
          <w:p w14:paraId="7D9DC19F" w14:textId="17ED1FA3" w:rsidR="00BA1E12" w:rsidRPr="009E5BA7" w:rsidRDefault="009E5BA7" w:rsidP="009E5BA7">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2 </w:t>
            </w:r>
            <w:r w:rsidR="00BA1E12" w:rsidRPr="009E5BA7">
              <w:rPr>
                <w:rFonts w:ascii="Times New Roman" w:hAnsi="Times New Roman"/>
                <w:b/>
                <w:sz w:val="24"/>
                <w:szCs w:val="24"/>
                <w:lang w:val="uk-UA"/>
              </w:rPr>
              <w:t xml:space="preserve">год. </w:t>
            </w:r>
            <w:r w:rsidRPr="009E5BA7">
              <w:rPr>
                <w:rFonts w:ascii="Times New Roman" w:hAnsi="Times New Roman"/>
                <w:b/>
                <w:sz w:val="24"/>
                <w:szCs w:val="24"/>
                <w:lang w:val="uk-UA"/>
              </w:rPr>
              <w:t>ЛК</w:t>
            </w:r>
          </w:p>
        </w:tc>
        <w:tc>
          <w:tcPr>
            <w:tcW w:w="993" w:type="dxa"/>
          </w:tcPr>
          <w:p w14:paraId="2819F696"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3E719738" w14:textId="77777777" w:rsidTr="00235A24">
        <w:trPr>
          <w:trHeight w:val="280"/>
        </w:trPr>
        <w:tc>
          <w:tcPr>
            <w:tcW w:w="708" w:type="dxa"/>
          </w:tcPr>
          <w:p w14:paraId="6308DF59"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27.</w:t>
            </w:r>
          </w:p>
        </w:tc>
        <w:tc>
          <w:tcPr>
            <w:tcW w:w="6378" w:type="dxa"/>
          </w:tcPr>
          <w:p w14:paraId="666D3B69"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Передавання електронних документів. Зберігання електронних документів. Забезпечення конфіденційності електронних документів.  Електронний офіс.</w:t>
            </w:r>
          </w:p>
          <w:p w14:paraId="078D226F" w14:textId="0251BE5E" w:rsidR="00BA1E12" w:rsidRPr="009E5BA7" w:rsidRDefault="007B3BA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Практична робота № 12</w:t>
            </w:r>
            <w:r w:rsidR="00BA1E12" w:rsidRPr="009E5BA7">
              <w:rPr>
                <w:rFonts w:ascii="Times New Roman" w:hAnsi="Times New Roman"/>
                <w:sz w:val="24"/>
                <w:szCs w:val="24"/>
                <w:lang w:val="uk-UA"/>
              </w:rPr>
              <w:t xml:space="preserve"> «Маніпулювання електронними документами»</w:t>
            </w:r>
          </w:p>
          <w:p w14:paraId="4C6EB665" w14:textId="77777777" w:rsidR="00BA1E12" w:rsidRPr="009E5BA7" w:rsidRDefault="00BA1E12" w:rsidP="00FC7F60">
            <w:pPr>
              <w:spacing w:after="0" w:line="240" w:lineRule="auto"/>
              <w:rPr>
                <w:rFonts w:ascii="Times New Roman" w:hAnsi="Times New Roman"/>
                <w:sz w:val="24"/>
                <w:szCs w:val="24"/>
                <w:lang w:val="uk-UA"/>
              </w:rPr>
            </w:pPr>
            <w:r w:rsidRPr="009E5BA7">
              <w:rPr>
                <w:rFonts w:ascii="Times New Roman" w:hAnsi="Times New Roman"/>
                <w:sz w:val="24"/>
                <w:szCs w:val="24"/>
                <w:lang w:val="uk-UA"/>
              </w:rPr>
              <w:t>Захист проектів.</w:t>
            </w:r>
          </w:p>
          <w:p w14:paraId="4E5811C3" w14:textId="77777777" w:rsidR="00BA1E12" w:rsidRPr="009E5BA7" w:rsidRDefault="00BA1E12" w:rsidP="00FC7F60">
            <w:pPr>
              <w:spacing w:after="0" w:line="240" w:lineRule="auto"/>
              <w:rPr>
                <w:rFonts w:ascii="Times New Roman" w:hAnsi="Times New Roman"/>
                <w:b/>
                <w:sz w:val="24"/>
                <w:szCs w:val="24"/>
                <w:lang w:val="uk-UA"/>
              </w:rPr>
            </w:pPr>
            <w:r w:rsidRPr="009E5BA7">
              <w:rPr>
                <w:rFonts w:ascii="Times New Roman" w:hAnsi="Times New Roman"/>
                <w:b/>
                <w:sz w:val="24"/>
                <w:szCs w:val="24"/>
                <w:lang w:val="uk-UA"/>
              </w:rPr>
              <w:t>Тематичне оцінювання</w:t>
            </w:r>
          </w:p>
          <w:p w14:paraId="23AE5436" w14:textId="28937C2C" w:rsidR="00BA1E12" w:rsidRPr="009E5BA7" w:rsidRDefault="00BA1E12" w:rsidP="00FC7F60">
            <w:pPr>
              <w:spacing w:after="0" w:line="240" w:lineRule="auto"/>
              <w:rPr>
                <w:rFonts w:ascii="Times New Roman" w:hAnsi="Times New Roman"/>
                <w:b/>
                <w:sz w:val="24"/>
                <w:szCs w:val="24"/>
                <w:lang w:val="uk-UA"/>
              </w:rPr>
            </w:pPr>
            <w:r w:rsidRPr="009E5BA7">
              <w:rPr>
                <w:rFonts w:ascii="Times New Roman" w:hAnsi="Times New Roman"/>
                <w:b/>
                <w:color w:val="000000"/>
                <w:sz w:val="24"/>
                <w:szCs w:val="24"/>
                <w:lang w:val="uk-UA"/>
              </w:rPr>
              <w:lastRenderedPageBreak/>
              <w:t xml:space="preserve">Контрольна робота № </w:t>
            </w:r>
            <w:r w:rsidR="00A95DE3" w:rsidRPr="009E5BA7">
              <w:rPr>
                <w:rFonts w:ascii="Times New Roman" w:hAnsi="Times New Roman"/>
                <w:b/>
                <w:color w:val="000000"/>
                <w:sz w:val="24"/>
                <w:szCs w:val="24"/>
                <w:lang w:val="uk-UA"/>
              </w:rPr>
              <w:t>3</w:t>
            </w:r>
          </w:p>
        </w:tc>
        <w:tc>
          <w:tcPr>
            <w:tcW w:w="5954" w:type="dxa"/>
            <w:vMerge/>
            <w:tcBorders>
              <w:right w:val="single" w:sz="4" w:space="0" w:color="auto"/>
            </w:tcBorders>
          </w:tcPr>
          <w:p w14:paraId="71E16472"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566C41A1" w14:textId="014E43AA"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121EB0CE"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51F7441D" w14:textId="77777777" w:rsidTr="00235A24">
        <w:trPr>
          <w:trHeight w:val="280"/>
        </w:trPr>
        <w:tc>
          <w:tcPr>
            <w:tcW w:w="13040" w:type="dxa"/>
            <w:gridSpan w:val="3"/>
            <w:tcBorders>
              <w:right w:val="single" w:sz="4" w:space="0" w:color="auto"/>
            </w:tcBorders>
          </w:tcPr>
          <w:p w14:paraId="26C304A7" w14:textId="77777777" w:rsidR="00BA1E12" w:rsidRPr="00F36FDF" w:rsidRDefault="00BA1E12" w:rsidP="00FC7F60">
            <w:pPr>
              <w:spacing w:after="0" w:line="240" w:lineRule="auto"/>
              <w:jc w:val="center"/>
              <w:rPr>
                <w:rStyle w:val="FontStyle42"/>
                <w:rFonts w:ascii="Times New Roman" w:hAnsi="Times New Roman"/>
                <w:bCs w:val="0"/>
                <w:sz w:val="24"/>
                <w:szCs w:val="24"/>
                <w:lang w:val="uk-UA" w:eastAsia="uk-UA"/>
              </w:rPr>
            </w:pPr>
            <w:r w:rsidRPr="00F36FDF">
              <w:rPr>
                <w:rStyle w:val="FontStyle42"/>
                <w:rFonts w:ascii="Times New Roman" w:hAnsi="Times New Roman"/>
                <w:bCs w:val="0"/>
                <w:sz w:val="24"/>
                <w:szCs w:val="24"/>
                <w:lang w:val="uk-UA" w:eastAsia="uk-UA"/>
              </w:rPr>
              <w:t>ВИБІРКОВИЙ МОДУЛЬ</w:t>
            </w:r>
          </w:p>
          <w:p w14:paraId="2296552F" w14:textId="77777777" w:rsidR="00BA1E12" w:rsidRPr="00F36FDF" w:rsidRDefault="00BA1E12" w:rsidP="00FC7F60">
            <w:pPr>
              <w:spacing w:after="0" w:line="240" w:lineRule="auto"/>
              <w:jc w:val="center"/>
              <w:rPr>
                <w:rStyle w:val="FontStyle42"/>
                <w:rFonts w:ascii="Times New Roman" w:hAnsi="Times New Roman"/>
                <w:bCs w:val="0"/>
                <w:sz w:val="24"/>
                <w:szCs w:val="24"/>
                <w:lang w:val="uk-UA" w:eastAsia="uk-UA"/>
              </w:rPr>
            </w:pPr>
            <w:r w:rsidRPr="00F36FDF">
              <w:rPr>
                <w:rStyle w:val="FontStyle42"/>
                <w:rFonts w:ascii="Times New Roman" w:hAnsi="Times New Roman"/>
                <w:bCs w:val="0"/>
                <w:sz w:val="24"/>
                <w:szCs w:val="24"/>
                <w:lang w:val="uk-UA" w:eastAsia="uk-UA"/>
              </w:rPr>
              <w:t>Інформаційна безпека</w:t>
            </w:r>
          </w:p>
          <w:p w14:paraId="7C4EAFBB" w14:textId="77777777" w:rsidR="00BA1E12" w:rsidRPr="00F36FDF" w:rsidRDefault="00BA1E12" w:rsidP="00FC7F60">
            <w:pPr>
              <w:spacing w:after="0" w:line="240" w:lineRule="auto"/>
              <w:jc w:val="center"/>
              <w:rPr>
                <w:rFonts w:ascii="Times New Roman" w:hAnsi="Times New Roman" w:cs="Bookman Old Style"/>
                <w:b/>
                <w:sz w:val="24"/>
                <w:szCs w:val="24"/>
                <w:lang w:val="uk-UA" w:eastAsia="uk-UA"/>
              </w:rPr>
            </w:pPr>
            <w:r w:rsidRPr="00F36FDF">
              <w:rPr>
                <w:rStyle w:val="FontStyle42"/>
                <w:rFonts w:ascii="Times New Roman" w:hAnsi="Times New Roman"/>
                <w:bCs w:val="0"/>
                <w:sz w:val="24"/>
                <w:szCs w:val="24"/>
                <w:lang w:val="uk-UA" w:eastAsia="uk-UA"/>
              </w:rPr>
              <w:t>Тема 8. Основи безпеки інформаційних технологій</w:t>
            </w:r>
          </w:p>
        </w:tc>
        <w:tc>
          <w:tcPr>
            <w:tcW w:w="2694" w:type="dxa"/>
            <w:gridSpan w:val="4"/>
            <w:tcBorders>
              <w:left w:val="single" w:sz="4" w:space="0" w:color="auto"/>
            </w:tcBorders>
          </w:tcPr>
          <w:p w14:paraId="71B899F5" w14:textId="77777777" w:rsidR="00BA1E12" w:rsidRPr="00F36FDF" w:rsidRDefault="00BA1E12" w:rsidP="00FC7F60">
            <w:pPr>
              <w:spacing w:after="0" w:line="240" w:lineRule="auto"/>
              <w:rPr>
                <w:rFonts w:ascii="Times New Roman" w:hAnsi="Times New Roman"/>
                <w:b/>
                <w:sz w:val="24"/>
                <w:szCs w:val="24"/>
                <w:lang w:val="uk-UA"/>
              </w:rPr>
            </w:pPr>
          </w:p>
        </w:tc>
      </w:tr>
      <w:tr w:rsidR="00BA1E12" w:rsidRPr="00F36FDF" w14:paraId="23D544A7" w14:textId="77777777" w:rsidTr="00235A24">
        <w:trPr>
          <w:trHeight w:val="280"/>
        </w:trPr>
        <w:tc>
          <w:tcPr>
            <w:tcW w:w="708" w:type="dxa"/>
          </w:tcPr>
          <w:p w14:paraId="15FCECF9"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28.</w:t>
            </w:r>
          </w:p>
        </w:tc>
        <w:tc>
          <w:tcPr>
            <w:tcW w:w="6378" w:type="dxa"/>
          </w:tcPr>
          <w:p w14:paraId="231BB72B" w14:textId="77777777" w:rsidR="00BA1E12" w:rsidRPr="00F36FDF" w:rsidRDefault="00BA1E12" w:rsidP="00FC7F60">
            <w:pPr>
              <w:spacing w:after="0" w:line="240" w:lineRule="auto"/>
              <w:rPr>
                <w:rFonts w:ascii="Times New Roman" w:hAnsi="Times New Roman"/>
                <w:color w:val="000000" w:themeColor="text1"/>
                <w:sz w:val="24"/>
                <w:szCs w:val="24"/>
                <w:lang w:val="uk-UA"/>
              </w:rPr>
            </w:pPr>
            <w:r w:rsidRPr="00F36FDF">
              <w:rPr>
                <w:rFonts w:ascii="Times New Roman" w:hAnsi="Times New Roman"/>
                <w:color w:val="000000" w:themeColor="text1"/>
                <w:sz w:val="24"/>
                <w:szCs w:val="24"/>
                <w:lang w:val="uk-UA"/>
              </w:rPr>
              <w:t xml:space="preserve">Основні </w:t>
            </w:r>
            <w:r w:rsidRPr="00F36FDF">
              <w:rPr>
                <w:rFonts w:ascii="Times New Roman" w:hAnsi="Times New Roman"/>
                <w:color w:val="000000" w:themeColor="text1"/>
                <w:sz w:val="24"/>
                <w:szCs w:val="24"/>
                <w:lang w:val="uk-UA"/>
              </w:rPr>
              <w:tab/>
              <w:t xml:space="preserve">поняття в області безпеки інформаційних технологій. Місце і роль автоматизованих систем в управлінні бізнес-процесами. </w:t>
            </w:r>
          </w:p>
          <w:p w14:paraId="794EB4A0" w14:textId="77777777" w:rsidR="00BA1E12" w:rsidRPr="00F36FDF" w:rsidRDefault="00BA1E12" w:rsidP="00FC7F60">
            <w:pPr>
              <w:spacing w:after="0" w:line="240" w:lineRule="auto"/>
              <w:rPr>
                <w:rFonts w:ascii="Times New Roman" w:hAnsi="Times New Roman"/>
                <w:color w:val="000000" w:themeColor="text1"/>
                <w:sz w:val="24"/>
                <w:szCs w:val="24"/>
                <w:lang w:val="uk-UA"/>
              </w:rPr>
            </w:pPr>
            <w:r w:rsidRPr="00F36FDF">
              <w:rPr>
                <w:rFonts w:ascii="Times New Roman" w:hAnsi="Times New Roman"/>
                <w:color w:val="000000" w:themeColor="text1"/>
                <w:sz w:val="24"/>
                <w:szCs w:val="24"/>
                <w:lang w:val="uk-UA"/>
              </w:rPr>
              <w:t>Основні причини загострення проблеми забезпечення безпеки інформаційних технологій. Інформація та інформаційні відносини. Суб'єкти інформаційних відносин, їх інтереси  та безпека, шляхи нанесення їм шкоди. Безпека інформаційних технологій.</w:t>
            </w:r>
          </w:p>
        </w:tc>
        <w:tc>
          <w:tcPr>
            <w:tcW w:w="5954" w:type="dxa"/>
            <w:vMerge w:val="restart"/>
            <w:tcBorders>
              <w:right w:val="single" w:sz="4" w:space="0" w:color="auto"/>
            </w:tcBorders>
          </w:tcPr>
          <w:p w14:paraId="5B744D51" w14:textId="77777777" w:rsidR="00BA1E12" w:rsidRPr="00F36FDF" w:rsidRDefault="00BA1E12" w:rsidP="00FC7F60">
            <w:pPr>
              <w:spacing w:after="0" w:line="216" w:lineRule="auto"/>
              <w:rPr>
                <w:rFonts w:ascii="Times New Roman" w:hAnsi="Times New Roman"/>
                <w:b/>
                <w:sz w:val="18"/>
                <w:szCs w:val="18"/>
                <w:lang w:val="uk-UA"/>
              </w:rPr>
            </w:pPr>
            <w:r w:rsidRPr="00F36FDF">
              <w:rPr>
                <w:rFonts w:ascii="Times New Roman" w:hAnsi="Times New Roman"/>
                <w:b/>
                <w:sz w:val="18"/>
                <w:szCs w:val="18"/>
                <w:lang w:val="uk-UA"/>
              </w:rPr>
              <w:t>Знаннєва складова</w:t>
            </w:r>
          </w:p>
          <w:p w14:paraId="17C70B8C" w14:textId="77777777" w:rsidR="00BA1E12" w:rsidRPr="00F36FDF" w:rsidRDefault="00BA1E12" w:rsidP="00FC7F60">
            <w:pPr>
              <w:spacing w:after="0" w:line="216" w:lineRule="auto"/>
              <w:jc w:val="both"/>
              <w:rPr>
                <w:rFonts w:ascii="Times New Roman" w:hAnsi="Times New Roman"/>
                <w:bCs/>
                <w:sz w:val="18"/>
                <w:szCs w:val="18"/>
                <w:lang w:val="uk-UA"/>
              </w:rPr>
            </w:pPr>
            <w:r w:rsidRPr="00F36FDF">
              <w:rPr>
                <w:rFonts w:ascii="Times New Roman" w:hAnsi="Times New Roman"/>
                <w:bCs/>
                <w:sz w:val="18"/>
                <w:szCs w:val="18"/>
                <w:lang w:val="uk-UA"/>
              </w:rPr>
              <w:t>Знає основні поняття інформаційної безпеки. Називає технічні та програмні засоби для несанкціонованого добування інформації. Наводить приклади вразливостей та загроз у інформаційних та комунікаційних системах.</w:t>
            </w:r>
          </w:p>
          <w:p w14:paraId="4A12BBA5" w14:textId="77777777" w:rsidR="00BA1E12" w:rsidRPr="00F36FDF" w:rsidRDefault="00BA1E12" w:rsidP="00FC7F60">
            <w:pPr>
              <w:spacing w:after="0" w:line="216" w:lineRule="auto"/>
              <w:jc w:val="both"/>
              <w:rPr>
                <w:rFonts w:ascii="Times New Roman" w:hAnsi="Times New Roman"/>
                <w:bCs/>
                <w:sz w:val="18"/>
                <w:szCs w:val="18"/>
                <w:lang w:val="uk-UA"/>
              </w:rPr>
            </w:pPr>
          </w:p>
          <w:p w14:paraId="4BB59536" w14:textId="77777777" w:rsidR="00BA1E12" w:rsidRPr="00F36FDF" w:rsidRDefault="00BA1E12" w:rsidP="00FC7F60">
            <w:pPr>
              <w:spacing w:after="0" w:line="216" w:lineRule="auto"/>
              <w:rPr>
                <w:rFonts w:ascii="Times New Roman" w:hAnsi="Times New Roman"/>
                <w:b/>
                <w:sz w:val="18"/>
                <w:szCs w:val="18"/>
                <w:lang w:val="uk-UA"/>
              </w:rPr>
            </w:pPr>
            <w:r w:rsidRPr="00F36FDF">
              <w:rPr>
                <w:rFonts w:ascii="Times New Roman" w:hAnsi="Times New Roman"/>
                <w:b/>
                <w:sz w:val="18"/>
                <w:szCs w:val="18"/>
                <w:lang w:val="uk-UA"/>
              </w:rPr>
              <w:t>Діяльнісна складова</w:t>
            </w:r>
          </w:p>
          <w:p w14:paraId="102A2484" w14:textId="77777777" w:rsidR="00BA1E12" w:rsidRPr="00F36FDF" w:rsidRDefault="00BA1E12" w:rsidP="00FC7F60">
            <w:pPr>
              <w:spacing w:after="0" w:line="216" w:lineRule="auto"/>
              <w:jc w:val="both"/>
              <w:rPr>
                <w:rFonts w:ascii="Times New Roman" w:hAnsi="Times New Roman"/>
                <w:bCs/>
                <w:sz w:val="18"/>
                <w:szCs w:val="18"/>
                <w:lang w:val="uk-UA"/>
              </w:rPr>
            </w:pPr>
            <w:r w:rsidRPr="00F36FDF">
              <w:rPr>
                <w:rFonts w:ascii="Times New Roman" w:hAnsi="Times New Roman"/>
                <w:bCs/>
                <w:sz w:val="18"/>
                <w:szCs w:val="18"/>
                <w:lang w:val="uk-UA"/>
              </w:rPr>
              <w:t>Використовує програмні засоби для тестування та очищення операційної системи від вірусів та шкідливого програмного забезпечення. Виконує аналіз рівня захищеності операційної системи.</w:t>
            </w:r>
          </w:p>
          <w:p w14:paraId="3BC7A502" w14:textId="77777777" w:rsidR="00BA1E12" w:rsidRPr="00F36FDF" w:rsidRDefault="00BA1E12" w:rsidP="00FC7F60">
            <w:pPr>
              <w:spacing w:after="0" w:line="216" w:lineRule="auto"/>
              <w:jc w:val="both"/>
              <w:rPr>
                <w:rFonts w:ascii="Times New Roman" w:hAnsi="Times New Roman"/>
                <w:bCs/>
                <w:sz w:val="18"/>
                <w:szCs w:val="18"/>
                <w:lang w:val="uk-UA"/>
              </w:rPr>
            </w:pPr>
          </w:p>
          <w:p w14:paraId="75121B62" w14:textId="77777777" w:rsidR="00BA1E12" w:rsidRPr="00F36FDF" w:rsidRDefault="00BA1E12" w:rsidP="00FC7F60">
            <w:pPr>
              <w:spacing w:after="0" w:line="216" w:lineRule="auto"/>
              <w:rPr>
                <w:rFonts w:ascii="Times New Roman" w:hAnsi="Times New Roman"/>
                <w:b/>
                <w:sz w:val="18"/>
                <w:szCs w:val="18"/>
                <w:lang w:val="uk-UA"/>
              </w:rPr>
            </w:pPr>
            <w:r w:rsidRPr="00F36FDF">
              <w:rPr>
                <w:rFonts w:ascii="Times New Roman" w:hAnsi="Times New Roman"/>
                <w:b/>
                <w:sz w:val="18"/>
                <w:szCs w:val="18"/>
                <w:lang w:val="uk-UA"/>
              </w:rPr>
              <w:t>Ціннісна складова.</w:t>
            </w:r>
          </w:p>
          <w:p w14:paraId="52B180C0" w14:textId="77777777" w:rsidR="00BA1E12" w:rsidRPr="00F36FDF" w:rsidRDefault="00BA1E12" w:rsidP="00FC7F60">
            <w:pPr>
              <w:spacing w:after="0" w:line="216" w:lineRule="auto"/>
              <w:jc w:val="both"/>
              <w:rPr>
                <w:rFonts w:ascii="Times New Roman" w:hAnsi="Times New Roman"/>
                <w:bCs/>
                <w:sz w:val="18"/>
                <w:szCs w:val="18"/>
                <w:lang w:val="uk-UA"/>
              </w:rPr>
            </w:pPr>
            <w:r w:rsidRPr="00F36FDF">
              <w:rPr>
                <w:rFonts w:ascii="Times New Roman" w:hAnsi="Times New Roman"/>
                <w:bCs/>
                <w:sz w:val="18"/>
                <w:szCs w:val="18"/>
                <w:lang w:val="uk-UA"/>
              </w:rPr>
              <w:t>Дотримується правил мережного спілкування</w:t>
            </w:r>
          </w:p>
          <w:p w14:paraId="7EA53337" w14:textId="77777777" w:rsidR="00BA1E12" w:rsidRPr="00F36FDF" w:rsidRDefault="00BA1E12" w:rsidP="00FC7F60">
            <w:pPr>
              <w:spacing w:after="0" w:line="216" w:lineRule="auto"/>
              <w:jc w:val="both"/>
              <w:rPr>
                <w:rFonts w:ascii="Times New Roman" w:hAnsi="Times New Roman"/>
                <w:b/>
                <w:sz w:val="24"/>
                <w:szCs w:val="24"/>
                <w:lang w:val="uk-UA"/>
              </w:rPr>
            </w:pPr>
            <w:r w:rsidRPr="00F36FDF">
              <w:rPr>
                <w:rFonts w:ascii="Times New Roman" w:hAnsi="Times New Roman"/>
                <w:bCs/>
                <w:sz w:val="18"/>
                <w:szCs w:val="18"/>
                <w:lang w:val="uk-UA"/>
              </w:rPr>
              <w:t>Поважає права інших користувачів на конфіденційність збереження даних. Усвідомлює відповідальність за збереження власних даних</w:t>
            </w:r>
          </w:p>
        </w:tc>
        <w:tc>
          <w:tcPr>
            <w:tcW w:w="1701" w:type="dxa"/>
            <w:gridSpan w:val="3"/>
            <w:tcBorders>
              <w:left w:val="single" w:sz="4" w:space="0" w:color="auto"/>
            </w:tcBorders>
          </w:tcPr>
          <w:p w14:paraId="0E8634CA" w14:textId="4EBFB53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tc>
        <w:tc>
          <w:tcPr>
            <w:tcW w:w="993" w:type="dxa"/>
          </w:tcPr>
          <w:p w14:paraId="4DA3E6AC"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3C05183F" w14:textId="77777777" w:rsidTr="00235A24">
        <w:trPr>
          <w:trHeight w:val="280"/>
        </w:trPr>
        <w:tc>
          <w:tcPr>
            <w:tcW w:w="708" w:type="dxa"/>
          </w:tcPr>
          <w:p w14:paraId="47B79149"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29.</w:t>
            </w:r>
          </w:p>
        </w:tc>
        <w:tc>
          <w:tcPr>
            <w:tcW w:w="6378" w:type="dxa"/>
          </w:tcPr>
          <w:p w14:paraId="684D7675"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Загрози безпеці інформації в автоматизованих системах. Основні джерела і шляхи </w:t>
            </w:r>
            <w:r w:rsidRPr="00F36FDF">
              <w:rPr>
                <w:rFonts w:ascii="Times New Roman" w:hAnsi="Times New Roman"/>
                <w:sz w:val="24"/>
                <w:szCs w:val="24"/>
                <w:lang w:val="uk-UA"/>
              </w:rPr>
              <w:tab/>
              <w:t>реалізації загроз безпеки та каналів проникнення і несанкціонованого доступу до відомостей та програмного коду. Основні ненавмисні і навмисні штучні загрози.</w:t>
            </w:r>
          </w:p>
          <w:p w14:paraId="7EC657A4"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Технічні засоби добування інформації. Програмні засоби добування інформації</w:t>
            </w:r>
          </w:p>
          <w:p w14:paraId="1A1D396C" w14:textId="77777777" w:rsidR="00BA1E12" w:rsidRPr="00F36FDF" w:rsidRDefault="00BA1E12" w:rsidP="00FC7F60">
            <w:pPr>
              <w:spacing w:after="0" w:line="240" w:lineRule="auto"/>
              <w:rPr>
                <w:rFonts w:ascii="Times New Roman" w:hAnsi="Times New Roman"/>
                <w:sz w:val="24"/>
                <w:szCs w:val="24"/>
                <w:lang w:val="uk-UA"/>
              </w:rPr>
            </w:pPr>
          </w:p>
        </w:tc>
        <w:tc>
          <w:tcPr>
            <w:tcW w:w="5954" w:type="dxa"/>
            <w:vMerge/>
            <w:tcBorders>
              <w:right w:val="single" w:sz="4" w:space="0" w:color="auto"/>
            </w:tcBorders>
          </w:tcPr>
          <w:p w14:paraId="6E30AE09"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56BE4C30" w14:textId="7B51A2DD"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ЛК</w:t>
            </w:r>
          </w:p>
        </w:tc>
        <w:tc>
          <w:tcPr>
            <w:tcW w:w="993" w:type="dxa"/>
          </w:tcPr>
          <w:p w14:paraId="5D7DBE94"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18BF0B34" w14:textId="77777777" w:rsidTr="00235A24">
        <w:trPr>
          <w:trHeight w:val="280"/>
        </w:trPr>
        <w:tc>
          <w:tcPr>
            <w:tcW w:w="708" w:type="dxa"/>
          </w:tcPr>
          <w:p w14:paraId="2A7FF29E"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30.</w:t>
            </w:r>
          </w:p>
        </w:tc>
        <w:tc>
          <w:tcPr>
            <w:tcW w:w="6378" w:type="dxa"/>
          </w:tcPr>
          <w:p w14:paraId="098B670D" w14:textId="3CE024E8" w:rsidR="00BA1E12" w:rsidRPr="00F36FDF" w:rsidRDefault="007B3BA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 13</w:t>
            </w:r>
            <w:r w:rsidR="00BA1E12" w:rsidRPr="00F36FDF">
              <w:rPr>
                <w:rFonts w:ascii="Times New Roman" w:hAnsi="Times New Roman"/>
                <w:sz w:val="24"/>
                <w:szCs w:val="24"/>
                <w:lang w:val="uk-UA"/>
              </w:rPr>
              <w:t xml:space="preserve"> «Використання програмних засобів для тестування та очищення операційної системи від вірусів та шкідливого програмного забезпечення»</w:t>
            </w:r>
          </w:p>
        </w:tc>
        <w:tc>
          <w:tcPr>
            <w:tcW w:w="5954" w:type="dxa"/>
            <w:vMerge/>
            <w:tcBorders>
              <w:right w:val="single" w:sz="4" w:space="0" w:color="auto"/>
            </w:tcBorders>
          </w:tcPr>
          <w:p w14:paraId="43FD146C"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671A7E37" w14:textId="4788566F"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7E68E250"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42B03337" w14:textId="77777777" w:rsidTr="00235A24">
        <w:trPr>
          <w:trHeight w:val="280"/>
        </w:trPr>
        <w:tc>
          <w:tcPr>
            <w:tcW w:w="708" w:type="dxa"/>
          </w:tcPr>
          <w:p w14:paraId="741D9258" w14:textId="77777777" w:rsidR="00BA1E12" w:rsidRPr="00F36FDF" w:rsidRDefault="00BA1E12" w:rsidP="00FC7F60">
            <w:pPr>
              <w:spacing w:after="0" w:line="240" w:lineRule="auto"/>
              <w:ind w:left="360"/>
              <w:rPr>
                <w:rFonts w:ascii="Times New Roman" w:hAnsi="Times New Roman"/>
                <w:b/>
                <w:sz w:val="24"/>
                <w:szCs w:val="24"/>
                <w:lang w:val="uk-UA"/>
              </w:rPr>
            </w:pPr>
          </w:p>
        </w:tc>
        <w:tc>
          <w:tcPr>
            <w:tcW w:w="15026" w:type="dxa"/>
            <w:gridSpan w:val="6"/>
          </w:tcPr>
          <w:p w14:paraId="2D842C9C"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Тема 9. Забезпечення безпеки інформаційних технологій</w:t>
            </w:r>
          </w:p>
        </w:tc>
      </w:tr>
      <w:tr w:rsidR="00BA1E12" w:rsidRPr="00F36FDF" w14:paraId="71C6D499" w14:textId="77777777" w:rsidTr="00235A24">
        <w:trPr>
          <w:trHeight w:val="280"/>
        </w:trPr>
        <w:tc>
          <w:tcPr>
            <w:tcW w:w="708" w:type="dxa"/>
          </w:tcPr>
          <w:p w14:paraId="7CA996F3"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31.</w:t>
            </w:r>
          </w:p>
        </w:tc>
        <w:tc>
          <w:tcPr>
            <w:tcW w:w="6378" w:type="dxa"/>
          </w:tcPr>
          <w:p w14:paraId="1110DD8B"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Об'єкти захисту. Види заходів протидії загрозам безпеки. Переваги та недоліки різних видів заходів захисту. Основні принципи побудови системи безпеки інформації в автоматизованій системі.</w:t>
            </w:r>
          </w:p>
          <w:p w14:paraId="4F0FDB50" w14:textId="77777777" w:rsidR="00BA1E12" w:rsidRPr="00F36FDF" w:rsidRDefault="00BA1E12" w:rsidP="00FC7F60">
            <w:pPr>
              <w:spacing w:after="0" w:line="240" w:lineRule="auto"/>
              <w:rPr>
                <w:rFonts w:ascii="Times New Roman" w:hAnsi="Times New Roman"/>
                <w:sz w:val="24"/>
                <w:szCs w:val="24"/>
                <w:lang w:val="uk-UA"/>
              </w:rPr>
            </w:pPr>
          </w:p>
        </w:tc>
        <w:tc>
          <w:tcPr>
            <w:tcW w:w="5954" w:type="dxa"/>
            <w:vMerge w:val="restart"/>
            <w:tcBorders>
              <w:right w:val="single" w:sz="4" w:space="0" w:color="auto"/>
            </w:tcBorders>
          </w:tcPr>
          <w:p w14:paraId="2E5D6049"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Знаннєва складова</w:t>
            </w:r>
          </w:p>
          <w:p w14:paraId="4F438A4A"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Знає основні методи і засоби захисту інформації</w:t>
            </w:r>
          </w:p>
          <w:p w14:paraId="6D1D1471"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Пояснює суть технічного та криптографічного захисту інформації.</w:t>
            </w:r>
          </w:p>
          <w:p w14:paraId="0FA631E8"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Описує процес керування доступом в інформаційних системах</w:t>
            </w:r>
          </w:p>
          <w:p w14:paraId="75D558AF"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Називає міжнародні стандарти інформаційної безпеки.</w:t>
            </w:r>
          </w:p>
          <w:p w14:paraId="14B835C0"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Наводить приклади видів засобів захисту інформаційних технологій</w:t>
            </w:r>
          </w:p>
          <w:p w14:paraId="79F2CA1B" w14:textId="77777777" w:rsidR="00BA1E12" w:rsidRPr="00F36FDF" w:rsidRDefault="00BA1E12" w:rsidP="00FC7F60">
            <w:pPr>
              <w:spacing w:after="0" w:line="240" w:lineRule="auto"/>
              <w:jc w:val="both"/>
              <w:rPr>
                <w:rFonts w:ascii="Times New Roman" w:hAnsi="Times New Roman"/>
                <w:bCs/>
                <w:sz w:val="18"/>
                <w:szCs w:val="18"/>
                <w:lang w:val="uk-UA"/>
              </w:rPr>
            </w:pPr>
          </w:p>
          <w:p w14:paraId="72407953"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Діяльнісна складова</w:t>
            </w:r>
          </w:p>
          <w:p w14:paraId="2E7B4762"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Використовує засоби адміністрування операційної системи для налаштовування прав користувачів щодо доступу до інформаційних ресурсів.</w:t>
            </w:r>
          </w:p>
          <w:p w14:paraId="4A6E5989"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 xml:space="preserve">Створює (змінює) правила, які забезпечують безпеку операційних </w:t>
            </w:r>
            <w:r w:rsidRPr="00F36FDF">
              <w:rPr>
                <w:rFonts w:ascii="Times New Roman" w:hAnsi="Times New Roman"/>
                <w:bCs/>
                <w:sz w:val="18"/>
                <w:szCs w:val="18"/>
                <w:lang w:val="uk-UA"/>
              </w:rPr>
              <w:lastRenderedPageBreak/>
              <w:t>системи</w:t>
            </w:r>
          </w:p>
          <w:p w14:paraId="066DBBEF"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 xml:space="preserve">Виконує моніторинг стану безпеки операційної системи за допомогою системних журналів </w:t>
            </w:r>
          </w:p>
          <w:p w14:paraId="3ACF672A" w14:textId="77777777" w:rsidR="00BA1E12" w:rsidRPr="00F36FDF" w:rsidRDefault="00BA1E12" w:rsidP="00FC7F60">
            <w:pPr>
              <w:spacing w:after="0" w:line="240" w:lineRule="auto"/>
              <w:jc w:val="both"/>
              <w:rPr>
                <w:rFonts w:ascii="Times New Roman" w:hAnsi="Times New Roman"/>
                <w:bCs/>
                <w:sz w:val="18"/>
                <w:szCs w:val="18"/>
                <w:lang w:val="uk-UA"/>
              </w:rPr>
            </w:pPr>
          </w:p>
          <w:p w14:paraId="41B57798"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Ціннісна складова</w:t>
            </w:r>
          </w:p>
          <w:p w14:paraId="69B9EB0B"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Визначає потенційні загрози інформаційній системі</w:t>
            </w:r>
          </w:p>
          <w:p w14:paraId="1C7AE342"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Дотримується законодавства України, яке регламентує відносини суб'єктів в інформаційній сфері та захист інформації</w:t>
            </w:r>
          </w:p>
          <w:p w14:paraId="316D21C9"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Усвідомлює відповідальність за порушення у сфері захисту інформації  та неправомірного використання автоматизованих систем</w:t>
            </w:r>
          </w:p>
        </w:tc>
        <w:tc>
          <w:tcPr>
            <w:tcW w:w="1701" w:type="dxa"/>
            <w:gridSpan w:val="3"/>
            <w:tcBorders>
              <w:left w:val="single" w:sz="4" w:space="0" w:color="auto"/>
            </w:tcBorders>
          </w:tcPr>
          <w:p w14:paraId="57A341BE" w14:textId="4BAFAC11" w:rsidR="00BA1E12" w:rsidRPr="00F36FDF" w:rsidRDefault="00BA1E12" w:rsidP="006611C5">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lastRenderedPageBreak/>
              <w:t xml:space="preserve">2 год. </w:t>
            </w:r>
            <w:r w:rsidR="009E5BA7">
              <w:rPr>
                <w:rFonts w:ascii="Times New Roman" w:hAnsi="Times New Roman"/>
                <w:b/>
                <w:sz w:val="24"/>
                <w:szCs w:val="24"/>
                <w:lang w:val="uk-UA"/>
              </w:rPr>
              <w:t>ПЗ</w:t>
            </w:r>
          </w:p>
        </w:tc>
        <w:tc>
          <w:tcPr>
            <w:tcW w:w="993" w:type="dxa"/>
          </w:tcPr>
          <w:p w14:paraId="2D1DF82E"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788E7390" w14:textId="77777777" w:rsidTr="00235A24">
        <w:trPr>
          <w:trHeight w:val="280"/>
        </w:trPr>
        <w:tc>
          <w:tcPr>
            <w:tcW w:w="708" w:type="dxa"/>
          </w:tcPr>
          <w:p w14:paraId="73D6F441"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32.</w:t>
            </w:r>
          </w:p>
        </w:tc>
        <w:tc>
          <w:tcPr>
            <w:tcW w:w="6378" w:type="dxa"/>
          </w:tcPr>
          <w:p w14:paraId="1865596D"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Правові основи забезпечення безпеки інформаційних технологій. Закони України та інші нормативно-правові акти, що регламентують відносини суб'єктів в інформаційній сфері та захист інформації. Відповідальність </w:t>
            </w:r>
            <w:r w:rsidRPr="00F36FDF">
              <w:rPr>
                <w:rFonts w:ascii="Times New Roman" w:hAnsi="Times New Roman"/>
                <w:sz w:val="24"/>
                <w:szCs w:val="24"/>
                <w:lang w:val="uk-UA"/>
              </w:rPr>
              <w:lastRenderedPageBreak/>
              <w:t>за порушення у сфері захисту інформації  та неправомірного використання автоматизованих систем.</w:t>
            </w:r>
          </w:p>
          <w:p w14:paraId="03246F29"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Основні захисні механізми, які реалізуються в рамках різних заходів і засобів захисту. Ідентифікація та аутентифікація користувачів. Розмежування доступу зареєстрованих користувачів до ресурсів автоматизованих систем. Реєстрація та оперативне оповіщення про події безпеки. Криптографічні методи захисту інформації.</w:t>
            </w:r>
          </w:p>
        </w:tc>
        <w:tc>
          <w:tcPr>
            <w:tcW w:w="5954" w:type="dxa"/>
            <w:vMerge/>
            <w:tcBorders>
              <w:right w:val="single" w:sz="4" w:space="0" w:color="auto"/>
            </w:tcBorders>
          </w:tcPr>
          <w:p w14:paraId="27C93317"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2D026F35" w14:textId="59379189"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517109B6"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4E5A85EF" w14:textId="77777777" w:rsidTr="00235A24">
        <w:trPr>
          <w:trHeight w:val="280"/>
        </w:trPr>
        <w:tc>
          <w:tcPr>
            <w:tcW w:w="708" w:type="dxa"/>
          </w:tcPr>
          <w:p w14:paraId="0BF46376"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33.</w:t>
            </w:r>
          </w:p>
        </w:tc>
        <w:tc>
          <w:tcPr>
            <w:tcW w:w="6378" w:type="dxa"/>
          </w:tcPr>
          <w:p w14:paraId="39985AFE"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Контроль цілісності програмних і інформаційних ресурсів. Виявлення атак. Захист периметра комп'ютерних мереж. Керування механізмами захисту. Міжнародні стандарти інформаційної безпеки</w:t>
            </w:r>
          </w:p>
          <w:p w14:paraId="24E793CC" w14:textId="3CA9386D" w:rsidR="00BA1E12" w:rsidRPr="00F36FDF" w:rsidRDefault="00A95DE3"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 14</w:t>
            </w:r>
            <w:r w:rsidR="00BA1E12" w:rsidRPr="00F36FDF">
              <w:rPr>
                <w:rFonts w:ascii="Times New Roman" w:hAnsi="Times New Roman"/>
                <w:sz w:val="24"/>
                <w:szCs w:val="24"/>
                <w:lang w:val="uk-UA"/>
              </w:rPr>
              <w:t xml:space="preserve"> «Використання засобів адміністрування операційної системи для налаштовування прав користувачів щодо доступу до інформаційних ресурсів, створення (змінення) правил, які забезпечують безпеку операційних системи.»</w:t>
            </w:r>
          </w:p>
        </w:tc>
        <w:tc>
          <w:tcPr>
            <w:tcW w:w="5954" w:type="dxa"/>
            <w:vMerge/>
            <w:tcBorders>
              <w:right w:val="single" w:sz="4" w:space="0" w:color="auto"/>
            </w:tcBorders>
          </w:tcPr>
          <w:p w14:paraId="631DC48F"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1A7A29A9" w14:textId="78E939EE"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p w14:paraId="5B9D0B6A"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993" w:type="dxa"/>
          </w:tcPr>
          <w:p w14:paraId="32CBC53D"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46ECAC5F" w14:textId="77777777" w:rsidTr="00235A24">
        <w:trPr>
          <w:trHeight w:val="280"/>
        </w:trPr>
        <w:tc>
          <w:tcPr>
            <w:tcW w:w="708" w:type="dxa"/>
          </w:tcPr>
          <w:p w14:paraId="01D0F453"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34.</w:t>
            </w:r>
          </w:p>
        </w:tc>
        <w:tc>
          <w:tcPr>
            <w:tcW w:w="6378" w:type="dxa"/>
          </w:tcPr>
          <w:p w14:paraId="4839C71A"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Контроль цілісності програмних і інформаційних ресурсів. Виявлення атак. Захист периметра комп'ютерних мереж. Керування механізмами захисту. Міжнародні стандарти інформаційної безпеки</w:t>
            </w:r>
          </w:p>
          <w:p w14:paraId="6B981E11" w14:textId="07FCDD56" w:rsidR="00BA1E12" w:rsidRPr="00F36FDF" w:rsidRDefault="00A95DE3"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 1</w:t>
            </w:r>
            <w:r w:rsidR="00822EFC">
              <w:rPr>
                <w:rFonts w:ascii="Times New Roman" w:hAnsi="Times New Roman"/>
                <w:sz w:val="24"/>
                <w:szCs w:val="24"/>
                <w:lang w:val="uk-UA"/>
              </w:rPr>
              <w:t>4</w:t>
            </w:r>
            <w:r w:rsidR="00BA1E12" w:rsidRPr="00F36FDF">
              <w:rPr>
                <w:rFonts w:ascii="Times New Roman" w:hAnsi="Times New Roman"/>
                <w:sz w:val="24"/>
                <w:szCs w:val="24"/>
                <w:lang w:val="uk-UA"/>
              </w:rPr>
              <w:t xml:space="preserve"> «Використання засобів адміністрування операційної системи для налаштовування прав користувачів щодо доступу до інформаційних ресурсів, створення (змінення) правил, які забезпечують безпеку операційних системи.»</w:t>
            </w:r>
          </w:p>
        </w:tc>
        <w:tc>
          <w:tcPr>
            <w:tcW w:w="5954" w:type="dxa"/>
            <w:vMerge/>
            <w:tcBorders>
              <w:right w:val="single" w:sz="4" w:space="0" w:color="auto"/>
            </w:tcBorders>
          </w:tcPr>
          <w:p w14:paraId="45C6590D"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438008DC" w14:textId="48F1E2B9"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21E0C4DA"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3888926B" w14:textId="77777777" w:rsidTr="00235A24">
        <w:trPr>
          <w:trHeight w:val="280"/>
        </w:trPr>
        <w:tc>
          <w:tcPr>
            <w:tcW w:w="15734" w:type="dxa"/>
            <w:gridSpan w:val="7"/>
          </w:tcPr>
          <w:p w14:paraId="009D95CD"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Тема 10. Забезпечення безпеки комп'ютерних систем і мереж</w:t>
            </w:r>
          </w:p>
        </w:tc>
      </w:tr>
      <w:tr w:rsidR="00BA1E12" w:rsidRPr="00F36FDF" w14:paraId="7A7A914D" w14:textId="77777777" w:rsidTr="00235A24">
        <w:trPr>
          <w:trHeight w:val="280"/>
        </w:trPr>
        <w:tc>
          <w:tcPr>
            <w:tcW w:w="708" w:type="dxa"/>
          </w:tcPr>
          <w:p w14:paraId="6A65EE82"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35.</w:t>
            </w:r>
          </w:p>
        </w:tc>
        <w:tc>
          <w:tcPr>
            <w:tcW w:w="6378" w:type="dxa"/>
          </w:tcPr>
          <w:p w14:paraId="637BDC26"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Проблеми забезпечення безпеки в комп'ютерних системах і мережах. Типова корпоративна мережа. Рівні інформаційної інфраструктури корпоративної мережі.  Мережеві загрози, вразливості і атаки. Засоби захисту мереж.</w:t>
            </w:r>
          </w:p>
          <w:p w14:paraId="21B97F5D"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Призначення, можливості, і основні захисні механізми міжмережевих екранів (брандмауерів). Переваги та недоліки брандмауерів.</w:t>
            </w:r>
          </w:p>
        </w:tc>
        <w:tc>
          <w:tcPr>
            <w:tcW w:w="5954" w:type="dxa"/>
            <w:vMerge w:val="restart"/>
            <w:tcBorders>
              <w:right w:val="single" w:sz="4" w:space="0" w:color="auto"/>
            </w:tcBorders>
          </w:tcPr>
          <w:p w14:paraId="6457D94A"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Знаннєва складова</w:t>
            </w:r>
          </w:p>
          <w:p w14:paraId="1937E92A"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 xml:space="preserve">Знає критерії, на основі яких здійснюється фільтрація даних в мережах </w:t>
            </w:r>
          </w:p>
          <w:p w14:paraId="10F8BEB6"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Описує можливості, і основні захисні механізми міжмережевих екранів (брандмауерів</w:t>
            </w:r>
          </w:p>
          <w:p w14:paraId="31B9066A"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Називає засоби захисту мереж</w:t>
            </w:r>
          </w:p>
          <w:p w14:paraId="2237D020"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Наводить приклади мережевих загроз</w:t>
            </w:r>
          </w:p>
          <w:p w14:paraId="52381744" w14:textId="77777777" w:rsidR="00BA1E12" w:rsidRPr="00F36FDF" w:rsidRDefault="00BA1E12" w:rsidP="00FC7F60">
            <w:pPr>
              <w:spacing w:after="0" w:line="240" w:lineRule="auto"/>
              <w:jc w:val="both"/>
              <w:rPr>
                <w:rFonts w:ascii="Times New Roman" w:hAnsi="Times New Roman"/>
                <w:bCs/>
                <w:sz w:val="18"/>
                <w:szCs w:val="18"/>
                <w:lang w:val="uk-UA"/>
              </w:rPr>
            </w:pPr>
          </w:p>
          <w:p w14:paraId="4CE17C05"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Діяльнісна складова</w:t>
            </w:r>
          </w:p>
          <w:p w14:paraId="015FB060"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Створює віртуальні приватні мережі</w:t>
            </w:r>
          </w:p>
          <w:p w14:paraId="4EFDFD35"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Виконує налаштування засобів системного міжмережевого екрану(брандмауера).</w:t>
            </w:r>
          </w:p>
          <w:p w14:paraId="00E7CC26"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Використовує засоби моніторингу мережного трафіку</w:t>
            </w:r>
          </w:p>
          <w:p w14:paraId="578F9057"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Виконує конфігурування простих маршрутизаторів</w:t>
            </w:r>
          </w:p>
          <w:p w14:paraId="39A13ED6"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lastRenderedPageBreak/>
              <w:t>Виконує резервне копіювання ОС та даних користувачів</w:t>
            </w:r>
          </w:p>
          <w:p w14:paraId="79F465E4" w14:textId="77777777" w:rsidR="00BA1E12" w:rsidRPr="00F36FDF" w:rsidRDefault="00BA1E12" w:rsidP="00FC7F60">
            <w:pPr>
              <w:spacing w:after="0" w:line="240" w:lineRule="auto"/>
              <w:jc w:val="both"/>
              <w:rPr>
                <w:rFonts w:ascii="Times New Roman" w:hAnsi="Times New Roman"/>
                <w:bCs/>
                <w:sz w:val="18"/>
                <w:szCs w:val="18"/>
                <w:lang w:val="uk-UA"/>
              </w:rPr>
            </w:pPr>
          </w:p>
          <w:p w14:paraId="2FF5C6FA" w14:textId="77777777" w:rsidR="00BA1E12" w:rsidRPr="00F36FDF" w:rsidRDefault="00BA1E12" w:rsidP="00FC7F60">
            <w:pPr>
              <w:spacing w:after="0" w:line="240" w:lineRule="auto"/>
              <w:jc w:val="both"/>
              <w:rPr>
                <w:rFonts w:ascii="Times New Roman" w:hAnsi="Times New Roman"/>
                <w:b/>
                <w:sz w:val="18"/>
                <w:szCs w:val="18"/>
                <w:lang w:val="uk-UA"/>
              </w:rPr>
            </w:pPr>
            <w:r w:rsidRPr="00F36FDF">
              <w:rPr>
                <w:rFonts w:ascii="Times New Roman" w:hAnsi="Times New Roman"/>
                <w:b/>
                <w:sz w:val="18"/>
                <w:szCs w:val="18"/>
                <w:lang w:val="uk-UA"/>
              </w:rPr>
              <w:t>Ціннісна складова</w:t>
            </w:r>
          </w:p>
          <w:p w14:paraId="02DF3513"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Дотримується правил безпечної роботи в Інтернеті</w:t>
            </w:r>
          </w:p>
          <w:p w14:paraId="4803BB9F"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Враховує наслідки несанкціонованого доступу до інформаційних систем та корпоративних мереж</w:t>
            </w:r>
          </w:p>
          <w:p w14:paraId="52419290" w14:textId="77777777" w:rsidR="00BA1E12" w:rsidRPr="00F36FDF" w:rsidRDefault="00BA1E12" w:rsidP="00FC7F60">
            <w:pPr>
              <w:spacing w:after="0" w:line="240" w:lineRule="auto"/>
              <w:jc w:val="both"/>
              <w:rPr>
                <w:rFonts w:ascii="Times New Roman" w:hAnsi="Times New Roman"/>
                <w:bCs/>
                <w:sz w:val="18"/>
                <w:szCs w:val="18"/>
                <w:lang w:val="uk-UA"/>
              </w:rPr>
            </w:pPr>
            <w:r w:rsidRPr="00F36FDF">
              <w:rPr>
                <w:rFonts w:ascii="Times New Roman" w:hAnsi="Times New Roman"/>
                <w:bCs/>
                <w:sz w:val="18"/>
                <w:szCs w:val="18"/>
                <w:lang w:val="uk-UA"/>
              </w:rPr>
              <w:t>Усвідомлює необхідність резервного збереження даних</w:t>
            </w:r>
          </w:p>
        </w:tc>
        <w:tc>
          <w:tcPr>
            <w:tcW w:w="1701" w:type="dxa"/>
            <w:gridSpan w:val="3"/>
            <w:tcBorders>
              <w:left w:val="single" w:sz="4" w:space="0" w:color="auto"/>
            </w:tcBorders>
          </w:tcPr>
          <w:p w14:paraId="7F733EBC" w14:textId="1991290E"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lastRenderedPageBreak/>
              <w:t xml:space="preserve">2 год. </w:t>
            </w:r>
            <w:r w:rsidR="009E5BA7" w:rsidRPr="00F36FDF">
              <w:rPr>
                <w:rFonts w:ascii="Times New Roman" w:hAnsi="Times New Roman"/>
                <w:b/>
                <w:sz w:val="24"/>
                <w:szCs w:val="24"/>
                <w:lang w:val="uk-UA"/>
              </w:rPr>
              <w:t xml:space="preserve"> ПЗ</w:t>
            </w:r>
          </w:p>
        </w:tc>
        <w:tc>
          <w:tcPr>
            <w:tcW w:w="993" w:type="dxa"/>
          </w:tcPr>
          <w:p w14:paraId="033A9BE0"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165DC9FB" w14:textId="77777777" w:rsidTr="00235A24">
        <w:trPr>
          <w:trHeight w:val="280"/>
        </w:trPr>
        <w:tc>
          <w:tcPr>
            <w:tcW w:w="708" w:type="dxa"/>
          </w:tcPr>
          <w:p w14:paraId="4B252844"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36.</w:t>
            </w:r>
          </w:p>
        </w:tc>
        <w:tc>
          <w:tcPr>
            <w:tcW w:w="6378" w:type="dxa"/>
          </w:tcPr>
          <w:p w14:paraId="6B869BD5"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 xml:space="preserve">Основні захисні механізми: фільтрація пакетів, трансляція мережевих адрес, проміжна аутентифікація, відхилення </w:t>
            </w:r>
            <w:r w:rsidRPr="00F36FDF">
              <w:rPr>
                <w:rFonts w:ascii="Times New Roman" w:hAnsi="Times New Roman"/>
                <w:sz w:val="24"/>
                <w:szCs w:val="24"/>
                <w:lang w:val="uk-UA"/>
              </w:rPr>
              <w:lastRenderedPageBreak/>
              <w:t xml:space="preserve">скриптів, перевірка пошти, віртуальні приватні мережі, протидія атакам, націленим на порушення роботи мережевих служб, додаткові функції. Політика безпеки при доступі до мережі загального користування. </w:t>
            </w:r>
          </w:p>
          <w:p w14:paraId="26152022" w14:textId="17E32216" w:rsidR="00BA1E12" w:rsidRPr="00F36FDF" w:rsidRDefault="00A95DE3"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 1</w:t>
            </w:r>
            <w:r w:rsidR="00822EFC">
              <w:rPr>
                <w:rFonts w:ascii="Times New Roman" w:hAnsi="Times New Roman"/>
                <w:sz w:val="24"/>
                <w:szCs w:val="24"/>
                <w:lang w:val="uk-UA"/>
              </w:rPr>
              <w:t>5</w:t>
            </w:r>
            <w:r w:rsidR="00BA1E12" w:rsidRPr="00F36FDF">
              <w:rPr>
                <w:rFonts w:ascii="Times New Roman" w:hAnsi="Times New Roman"/>
                <w:sz w:val="24"/>
                <w:szCs w:val="24"/>
                <w:lang w:val="uk-UA"/>
              </w:rPr>
              <w:t xml:space="preserve"> « Створення віртуальних приватних мереж»</w:t>
            </w:r>
          </w:p>
        </w:tc>
        <w:tc>
          <w:tcPr>
            <w:tcW w:w="5954" w:type="dxa"/>
            <w:vMerge/>
            <w:tcBorders>
              <w:right w:val="single" w:sz="4" w:space="0" w:color="auto"/>
            </w:tcBorders>
          </w:tcPr>
          <w:p w14:paraId="137E859B"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3F7D04B7" w14:textId="0D140D70"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p w14:paraId="3A2ABC91"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 </w:t>
            </w:r>
          </w:p>
        </w:tc>
        <w:tc>
          <w:tcPr>
            <w:tcW w:w="993" w:type="dxa"/>
          </w:tcPr>
          <w:p w14:paraId="1490E996"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02D1BEB9" w14:textId="77777777" w:rsidTr="00235A24">
        <w:trPr>
          <w:trHeight w:val="280"/>
        </w:trPr>
        <w:tc>
          <w:tcPr>
            <w:tcW w:w="708" w:type="dxa"/>
          </w:tcPr>
          <w:p w14:paraId="271A5549"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37.</w:t>
            </w:r>
          </w:p>
        </w:tc>
        <w:tc>
          <w:tcPr>
            <w:tcW w:w="6378" w:type="dxa"/>
          </w:tcPr>
          <w:p w14:paraId="3846A6B7"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Системи аналізу вмісту поштового і веб-трафіку (електронна пошта і НТТР). Політики безпеки, сценарії і варіанти застосування і реагування. Віртуальні приватні мережі (VPN). Загрози, пов'язані з використанням VPN.</w:t>
            </w:r>
          </w:p>
          <w:p w14:paraId="0976821E" w14:textId="21F582B6" w:rsidR="00BA1E12" w:rsidRPr="00F36FDF" w:rsidRDefault="00A95DE3"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Практична робота № 1</w:t>
            </w:r>
            <w:r w:rsidR="00822EFC">
              <w:rPr>
                <w:rFonts w:ascii="Times New Roman" w:hAnsi="Times New Roman"/>
                <w:sz w:val="24"/>
                <w:szCs w:val="24"/>
                <w:lang w:val="uk-UA"/>
              </w:rPr>
              <w:t>6</w:t>
            </w:r>
            <w:r w:rsidR="00BA1E12" w:rsidRPr="00F36FDF">
              <w:rPr>
                <w:rFonts w:ascii="Times New Roman" w:hAnsi="Times New Roman"/>
                <w:sz w:val="24"/>
                <w:szCs w:val="24"/>
                <w:lang w:val="uk-UA"/>
              </w:rPr>
              <w:t xml:space="preserve"> «Налаштування засобів системного міжмережевого екрану(брандмауера).</w:t>
            </w:r>
          </w:p>
          <w:p w14:paraId="226A5EE4"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Виконання конфігурування простих маршрутизаторів. Резервне копіювання ОС та даних користувачів»</w:t>
            </w:r>
          </w:p>
        </w:tc>
        <w:tc>
          <w:tcPr>
            <w:tcW w:w="5954" w:type="dxa"/>
            <w:vMerge/>
            <w:tcBorders>
              <w:right w:val="single" w:sz="4" w:space="0" w:color="auto"/>
            </w:tcBorders>
          </w:tcPr>
          <w:p w14:paraId="65C707D3"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2863F4FB" w14:textId="597F2AFF"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1DB9FAA8"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2658E145" w14:textId="77777777" w:rsidTr="00235A24">
        <w:trPr>
          <w:trHeight w:val="280"/>
        </w:trPr>
        <w:tc>
          <w:tcPr>
            <w:tcW w:w="708" w:type="dxa"/>
          </w:tcPr>
          <w:p w14:paraId="438E81D2"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38.</w:t>
            </w:r>
          </w:p>
        </w:tc>
        <w:tc>
          <w:tcPr>
            <w:tcW w:w="6378" w:type="dxa"/>
          </w:tcPr>
          <w:p w14:paraId="4D171B20"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Антивірусні засоби захисту. Загальні правила застосування антивірусних засобів в автоматизованих системах. Технології виявлення вірусів. Можливі варіанти розміщення антивірусних засобів. Антивірусний захист, як засіб нейтралізації загроз.</w:t>
            </w:r>
          </w:p>
          <w:p w14:paraId="0A787032" w14:textId="77777777" w:rsidR="00BA1E12" w:rsidRPr="00F36FDF" w:rsidRDefault="00BA1E12" w:rsidP="00FC7F60">
            <w:pPr>
              <w:pStyle w:val="a4"/>
              <w:spacing w:before="0" w:beforeAutospacing="0" w:after="0" w:afterAutospacing="0"/>
              <w:jc w:val="both"/>
              <w:rPr>
                <w:color w:val="000000"/>
                <w:lang w:val="uk-UA"/>
              </w:rPr>
            </w:pPr>
            <w:r w:rsidRPr="00F36FDF">
              <w:rPr>
                <w:color w:val="000000"/>
                <w:lang w:val="uk-UA"/>
              </w:rPr>
              <w:t>Виконання індивідуальних та колективних проектів.</w:t>
            </w:r>
          </w:p>
          <w:p w14:paraId="4974F246" w14:textId="77777777" w:rsidR="00BA1E12" w:rsidRPr="00F36FDF" w:rsidRDefault="00BA1E12" w:rsidP="00FC7F60">
            <w:pPr>
              <w:pStyle w:val="a4"/>
              <w:spacing w:before="0" w:beforeAutospacing="0" w:after="0" w:afterAutospacing="0"/>
              <w:jc w:val="both"/>
              <w:rPr>
                <w:b/>
                <w:color w:val="000000"/>
                <w:lang w:val="uk-UA"/>
              </w:rPr>
            </w:pPr>
            <w:r w:rsidRPr="00F36FDF">
              <w:rPr>
                <w:b/>
                <w:color w:val="000000"/>
                <w:lang w:val="uk-UA"/>
              </w:rPr>
              <w:t>Тематичне оцінювання</w:t>
            </w:r>
          </w:p>
          <w:p w14:paraId="267F458B" w14:textId="040ADDC2" w:rsidR="00BA1E12" w:rsidRPr="00F36FDF" w:rsidRDefault="00BA1E12" w:rsidP="00FC7F60">
            <w:pPr>
              <w:pStyle w:val="a4"/>
              <w:spacing w:before="0" w:beforeAutospacing="0" w:after="0" w:afterAutospacing="0"/>
              <w:jc w:val="both"/>
              <w:rPr>
                <w:b/>
                <w:lang w:val="uk-UA"/>
              </w:rPr>
            </w:pPr>
            <w:r w:rsidRPr="00F36FDF">
              <w:rPr>
                <w:b/>
                <w:color w:val="000000"/>
                <w:lang w:val="uk-UA"/>
              </w:rPr>
              <w:t xml:space="preserve">Контрольна робота № </w:t>
            </w:r>
            <w:r w:rsidR="00A95DE3" w:rsidRPr="00F36FDF">
              <w:rPr>
                <w:b/>
                <w:color w:val="000000"/>
                <w:lang w:val="uk-UA"/>
              </w:rPr>
              <w:t>4</w:t>
            </w:r>
          </w:p>
        </w:tc>
        <w:tc>
          <w:tcPr>
            <w:tcW w:w="5954" w:type="dxa"/>
            <w:vMerge/>
            <w:tcBorders>
              <w:right w:val="single" w:sz="4" w:space="0" w:color="auto"/>
            </w:tcBorders>
          </w:tcPr>
          <w:p w14:paraId="7B9B9E5D"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7E710ECD" w14:textId="555D5B89" w:rsidR="00BA1E12" w:rsidRPr="00F36FDF" w:rsidRDefault="00BA1E12" w:rsidP="004E55B9">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5251C755"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051D0C5F" w14:textId="77777777" w:rsidTr="00235A24">
        <w:trPr>
          <w:trHeight w:val="280"/>
        </w:trPr>
        <w:tc>
          <w:tcPr>
            <w:tcW w:w="708" w:type="dxa"/>
          </w:tcPr>
          <w:p w14:paraId="3AC6E24B" w14:textId="77777777" w:rsidR="00BA1E12" w:rsidRPr="00F36FDF" w:rsidRDefault="00BA1E12" w:rsidP="00FC7F60">
            <w:pPr>
              <w:spacing w:after="0" w:line="240" w:lineRule="auto"/>
              <w:rPr>
                <w:rFonts w:ascii="Times New Roman" w:hAnsi="Times New Roman"/>
                <w:b/>
                <w:sz w:val="24"/>
                <w:szCs w:val="24"/>
                <w:lang w:val="uk-UA"/>
              </w:rPr>
            </w:pPr>
            <w:r w:rsidRPr="00F36FDF">
              <w:rPr>
                <w:rFonts w:ascii="Times New Roman" w:hAnsi="Times New Roman"/>
                <w:b/>
                <w:sz w:val="24"/>
                <w:szCs w:val="24"/>
                <w:lang w:val="uk-UA"/>
              </w:rPr>
              <w:t>39.</w:t>
            </w:r>
          </w:p>
        </w:tc>
        <w:tc>
          <w:tcPr>
            <w:tcW w:w="6378" w:type="dxa"/>
          </w:tcPr>
          <w:p w14:paraId="7AE422FF"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Повторення навчального матеріалу за рік</w:t>
            </w:r>
          </w:p>
        </w:tc>
        <w:tc>
          <w:tcPr>
            <w:tcW w:w="5954" w:type="dxa"/>
            <w:tcBorders>
              <w:right w:val="single" w:sz="4" w:space="0" w:color="auto"/>
            </w:tcBorders>
          </w:tcPr>
          <w:p w14:paraId="1D1F82FB"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5CF091DA" w14:textId="62DB72C2"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p w14:paraId="14183AA7"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993" w:type="dxa"/>
          </w:tcPr>
          <w:p w14:paraId="008EE613" w14:textId="77777777" w:rsidR="00BA1E12" w:rsidRPr="00F36FDF" w:rsidRDefault="00BA1E12" w:rsidP="00FC7F60">
            <w:pPr>
              <w:spacing w:after="0" w:line="240" w:lineRule="auto"/>
              <w:jc w:val="center"/>
              <w:rPr>
                <w:rFonts w:ascii="Times New Roman" w:hAnsi="Times New Roman"/>
                <w:b/>
                <w:sz w:val="24"/>
                <w:szCs w:val="24"/>
                <w:lang w:val="uk-UA"/>
              </w:rPr>
            </w:pPr>
          </w:p>
        </w:tc>
      </w:tr>
      <w:tr w:rsidR="00BA1E12" w:rsidRPr="00F36FDF" w14:paraId="3B64FD94" w14:textId="77777777" w:rsidTr="00235A24">
        <w:trPr>
          <w:trHeight w:val="280"/>
        </w:trPr>
        <w:tc>
          <w:tcPr>
            <w:tcW w:w="708" w:type="dxa"/>
          </w:tcPr>
          <w:p w14:paraId="46704518" w14:textId="77777777"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40.</w:t>
            </w:r>
          </w:p>
        </w:tc>
        <w:tc>
          <w:tcPr>
            <w:tcW w:w="6378" w:type="dxa"/>
          </w:tcPr>
          <w:p w14:paraId="5C1791FA" w14:textId="77777777" w:rsidR="00BA1E12" w:rsidRPr="00F36FDF" w:rsidRDefault="00BA1E12" w:rsidP="00FC7F60">
            <w:pPr>
              <w:spacing w:after="0" w:line="240" w:lineRule="auto"/>
              <w:rPr>
                <w:rFonts w:ascii="Times New Roman" w:hAnsi="Times New Roman"/>
                <w:sz w:val="24"/>
                <w:szCs w:val="24"/>
                <w:lang w:val="uk-UA"/>
              </w:rPr>
            </w:pPr>
            <w:r w:rsidRPr="00F36FDF">
              <w:rPr>
                <w:rFonts w:ascii="Times New Roman" w:hAnsi="Times New Roman"/>
                <w:sz w:val="24"/>
                <w:szCs w:val="24"/>
                <w:lang w:val="uk-UA"/>
              </w:rPr>
              <w:t>Підсумковий контроль знань</w:t>
            </w:r>
          </w:p>
        </w:tc>
        <w:tc>
          <w:tcPr>
            <w:tcW w:w="5954" w:type="dxa"/>
            <w:tcBorders>
              <w:right w:val="single" w:sz="4" w:space="0" w:color="auto"/>
            </w:tcBorders>
          </w:tcPr>
          <w:p w14:paraId="0F47FFC3" w14:textId="77777777" w:rsidR="00BA1E12" w:rsidRPr="00F36FDF" w:rsidRDefault="00BA1E12" w:rsidP="00FC7F60">
            <w:pPr>
              <w:spacing w:after="0" w:line="240" w:lineRule="auto"/>
              <w:jc w:val="center"/>
              <w:rPr>
                <w:rFonts w:ascii="Times New Roman" w:hAnsi="Times New Roman"/>
                <w:b/>
                <w:sz w:val="24"/>
                <w:szCs w:val="24"/>
                <w:lang w:val="uk-UA"/>
              </w:rPr>
            </w:pPr>
          </w:p>
        </w:tc>
        <w:tc>
          <w:tcPr>
            <w:tcW w:w="1701" w:type="dxa"/>
            <w:gridSpan w:val="3"/>
            <w:tcBorders>
              <w:left w:val="single" w:sz="4" w:space="0" w:color="auto"/>
            </w:tcBorders>
          </w:tcPr>
          <w:p w14:paraId="582B8A72" w14:textId="2D934AC0" w:rsidR="00BA1E12" w:rsidRPr="00F36FDF" w:rsidRDefault="00BA1E12" w:rsidP="00FC7F60">
            <w:pPr>
              <w:spacing w:after="0" w:line="240" w:lineRule="auto"/>
              <w:jc w:val="center"/>
              <w:rPr>
                <w:rFonts w:ascii="Times New Roman" w:hAnsi="Times New Roman"/>
                <w:b/>
                <w:sz w:val="24"/>
                <w:szCs w:val="24"/>
                <w:lang w:val="uk-UA"/>
              </w:rPr>
            </w:pPr>
            <w:r w:rsidRPr="00F36FDF">
              <w:rPr>
                <w:rFonts w:ascii="Times New Roman" w:hAnsi="Times New Roman"/>
                <w:b/>
                <w:sz w:val="24"/>
                <w:szCs w:val="24"/>
                <w:lang w:val="uk-UA"/>
              </w:rPr>
              <w:t xml:space="preserve">2 год. </w:t>
            </w:r>
            <w:r w:rsidR="009E5BA7" w:rsidRPr="00F36FDF">
              <w:rPr>
                <w:rFonts w:ascii="Times New Roman" w:hAnsi="Times New Roman"/>
                <w:b/>
                <w:sz w:val="24"/>
                <w:szCs w:val="24"/>
                <w:lang w:val="uk-UA"/>
              </w:rPr>
              <w:t>ПЗ</w:t>
            </w:r>
          </w:p>
        </w:tc>
        <w:tc>
          <w:tcPr>
            <w:tcW w:w="993" w:type="dxa"/>
          </w:tcPr>
          <w:p w14:paraId="196B1082" w14:textId="77777777" w:rsidR="00BA1E12" w:rsidRPr="00F36FDF" w:rsidRDefault="00BA1E12" w:rsidP="00FC7F60">
            <w:pPr>
              <w:spacing w:after="0" w:line="240" w:lineRule="auto"/>
              <w:jc w:val="center"/>
              <w:rPr>
                <w:rFonts w:ascii="Times New Roman" w:hAnsi="Times New Roman"/>
                <w:b/>
                <w:sz w:val="24"/>
                <w:szCs w:val="24"/>
                <w:lang w:val="uk-UA"/>
              </w:rPr>
            </w:pPr>
          </w:p>
        </w:tc>
      </w:tr>
    </w:tbl>
    <w:p w14:paraId="2C60F301" w14:textId="77777777" w:rsidR="00BA1E12" w:rsidRPr="00F36FDF" w:rsidRDefault="00BA1E12" w:rsidP="00BA1E12">
      <w:pPr>
        <w:spacing w:after="0" w:line="240" w:lineRule="auto"/>
        <w:rPr>
          <w:sz w:val="16"/>
          <w:szCs w:val="16"/>
          <w:lang w:val="uk-UA"/>
        </w:rPr>
      </w:pPr>
    </w:p>
    <w:p w14:paraId="1E5737D8" w14:textId="77777777" w:rsidR="00BA1E12" w:rsidRPr="00F36FDF" w:rsidRDefault="00BA1E12" w:rsidP="00BA1E12">
      <w:pPr>
        <w:spacing w:after="0" w:line="240" w:lineRule="auto"/>
        <w:rPr>
          <w:sz w:val="16"/>
          <w:szCs w:val="16"/>
          <w:lang w:val="uk-UA"/>
        </w:rPr>
      </w:pPr>
    </w:p>
    <w:p w14:paraId="11B073D3" w14:textId="77777777" w:rsidR="00875B8B" w:rsidRPr="00F36FDF" w:rsidRDefault="00875B8B" w:rsidP="00370ACE">
      <w:pPr>
        <w:spacing w:after="0" w:line="240" w:lineRule="auto"/>
        <w:rPr>
          <w:sz w:val="16"/>
          <w:szCs w:val="16"/>
          <w:lang w:val="uk-UA"/>
        </w:rPr>
      </w:pPr>
    </w:p>
    <w:sectPr w:rsidR="00875B8B" w:rsidRPr="00F36FDF" w:rsidSect="003503F3">
      <w:pgSz w:w="16838" w:h="11906" w:orient="landscape"/>
      <w:pgMar w:top="568" w:right="56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nos">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65390"/>
    <w:multiLevelType w:val="hybridMultilevel"/>
    <w:tmpl w:val="AB321C84"/>
    <w:lvl w:ilvl="0" w:tplc="0422000F">
      <w:start w:val="1"/>
      <w:numFmt w:val="decimal"/>
      <w:lvlText w:val="%1."/>
      <w:lvlJc w:val="left"/>
      <w:pPr>
        <w:ind w:left="644"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47E5145"/>
    <w:multiLevelType w:val="hybridMultilevel"/>
    <w:tmpl w:val="96D4E5AE"/>
    <w:lvl w:ilvl="0" w:tplc="D58E5F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8C8"/>
    <w:rsid w:val="0001396B"/>
    <w:rsid w:val="000152A7"/>
    <w:rsid w:val="0001672E"/>
    <w:rsid w:val="000662E0"/>
    <w:rsid w:val="00067FC7"/>
    <w:rsid w:val="00070EBF"/>
    <w:rsid w:val="00082BAE"/>
    <w:rsid w:val="000903F2"/>
    <w:rsid w:val="0009228C"/>
    <w:rsid w:val="00100341"/>
    <w:rsid w:val="00102164"/>
    <w:rsid w:val="00117152"/>
    <w:rsid w:val="00126AF0"/>
    <w:rsid w:val="001479F8"/>
    <w:rsid w:val="00181D5D"/>
    <w:rsid w:val="0018499F"/>
    <w:rsid w:val="001B2029"/>
    <w:rsid w:val="001F1C31"/>
    <w:rsid w:val="0020483C"/>
    <w:rsid w:val="002072B8"/>
    <w:rsid w:val="002354ED"/>
    <w:rsid w:val="00235A24"/>
    <w:rsid w:val="002421CE"/>
    <w:rsid w:val="00252362"/>
    <w:rsid w:val="00263740"/>
    <w:rsid w:val="002709A6"/>
    <w:rsid w:val="00272931"/>
    <w:rsid w:val="002B3F28"/>
    <w:rsid w:val="002D174F"/>
    <w:rsid w:val="0030057B"/>
    <w:rsid w:val="00321027"/>
    <w:rsid w:val="003244C7"/>
    <w:rsid w:val="003248CF"/>
    <w:rsid w:val="003269A5"/>
    <w:rsid w:val="003503F3"/>
    <w:rsid w:val="00364A8F"/>
    <w:rsid w:val="00370ACE"/>
    <w:rsid w:val="003817F1"/>
    <w:rsid w:val="003A446A"/>
    <w:rsid w:val="003B2202"/>
    <w:rsid w:val="003F292C"/>
    <w:rsid w:val="00413AE3"/>
    <w:rsid w:val="00474280"/>
    <w:rsid w:val="004B348C"/>
    <w:rsid w:val="004E55B9"/>
    <w:rsid w:val="005108C8"/>
    <w:rsid w:val="00526CA1"/>
    <w:rsid w:val="005319AB"/>
    <w:rsid w:val="00544374"/>
    <w:rsid w:val="00595433"/>
    <w:rsid w:val="005B497F"/>
    <w:rsid w:val="005D20C2"/>
    <w:rsid w:val="00623397"/>
    <w:rsid w:val="00635695"/>
    <w:rsid w:val="0066059D"/>
    <w:rsid w:val="006611C5"/>
    <w:rsid w:val="006709B3"/>
    <w:rsid w:val="006745B2"/>
    <w:rsid w:val="00682F31"/>
    <w:rsid w:val="006B2D32"/>
    <w:rsid w:val="006E5EEC"/>
    <w:rsid w:val="006F7F07"/>
    <w:rsid w:val="00734B31"/>
    <w:rsid w:val="00741D1C"/>
    <w:rsid w:val="0074280C"/>
    <w:rsid w:val="007632E6"/>
    <w:rsid w:val="00782E28"/>
    <w:rsid w:val="007B3BA2"/>
    <w:rsid w:val="007F67D4"/>
    <w:rsid w:val="008120F6"/>
    <w:rsid w:val="00822EFC"/>
    <w:rsid w:val="0087204B"/>
    <w:rsid w:val="00875B8B"/>
    <w:rsid w:val="008841BA"/>
    <w:rsid w:val="0089009D"/>
    <w:rsid w:val="008A746E"/>
    <w:rsid w:val="008B5D88"/>
    <w:rsid w:val="008C3187"/>
    <w:rsid w:val="00916454"/>
    <w:rsid w:val="0091657B"/>
    <w:rsid w:val="0096285B"/>
    <w:rsid w:val="009706FD"/>
    <w:rsid w:val="00976FCB"/>
    <w:rsid w:val="009B7090"/>
    <w:rsid w:val="009C4153"/>
    <w:rsid w:val="009C49E3"/>
    <w:rsid w:val="009E5BA7"/>
    <w:rsid w:val="009E68BA"/>
    <w:rsid w:val="00A01F61"/>
    <w:rsid w:val="00A26847"/>
    <w:rsid w:val="00A73A7D"/>
    <w:rsid w:val="00A777CF"/>
    <w:rsid w:val="00A95DE3"/>
    <w:rsid w:val="00AA1C37"/>
    <w:rsid w:val="00AF0728"/>
    <w:rsid w:val="00B048E1"/>
    <w:rsid w:val="00B161CA"/>
    <w:rsid w:val="00B20422"/>
    <w:rsid w:val="00B20A3D"/>
    <w:rsid w:val="00B479EF"/>
    <w:rsid w:val="00B52169"/>
    <w:rsid w:val="00B7749A"/>
    <w:rsid w:val="00B818D8"/>
    <w:rsid w:val="00BA1E12"/>
    <w:rsid w:val="00BA5360"/>
    <w:rsid w:val="00BA60F1"/>
    <w:rsid w:val="00BB2D5B"/>
    <w:rsid w:val="00BE0266"/>
    <w:rsid w:val="00BF5FA6"/>
    <w:rsid w:val="00C14768"/>
    <w:rsid w:val="00C16A19"/>
    <w:rsid w:val="00C609C0"/>
    <w:rsid w:val="00D05516"/>
    <w:rsid w:val="00D0663F"/>
    <w:rsid w:val="00D408C8"/>
    <w:rsid w:val="00DA0022"/>
    <w:rsid w:val="00DB3633"/>
    <w:rsid w:val="00DF43DB"/>
    <w:rsid w:val="00E33874"/>
    <w:rsid w:val="00E413E7"/>
    <w:rsid w:val="00E45264"/>
    <w:rsid w:val="00E64703"/>
    <w:rsid w:val="00E80EA8"/>
    <w:rsid w:val="00E81B22"/>
    <w:rsid w:val="00E83795"/>
    <w:rsid w:val="00E915CC"/>
    <w:rsid w:val="00E91974"/>
    <w:rsid w:val="00EA09B8"/>
    <w:rsid w:val="00EA63F1"/>
    <w:rsid w:val="00F142D0"/>
    <w:rsid w:val="00F36FDF"/>
    <w:rsid w:val="00F64F02"/>
    <w:rsid w:val="00F767B3"/>
    <w:rsid w:val="00F92AAF"/>
    <w:rsid w:val="00FE18FF"/>
    <w:rsid w:val="00FE43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6387"/>
  <w15:docId w15:val="{1A49AFB7-0FFC-4FBF-8A6E-F59EFB5F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line="360" w:lineRule="auto"/>
        <w:ind w:right="284"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C8"/>
    <w:pPr>
      <w:spacing w:after="200" w:line="276" w:lineRule="auto"/>
      <w:ind w:right="0" w:firstLine="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FC7"/>
    <w:pPr>
      <w:ind w:left="720"/>
      <w:contextualSpacing/>
    </w:pPr>
  </w:style>
  <w:style w:type="character" w:customStyle="1" w:styleId="FontStyle42">
    <w:name w:val="Font Style42"/>
    <w:rsid w:val="0096285B"/>
    <w:rPr>
      <w:rFonts w:ascii="Bookman Old Style" w:hAnsi="Bookman Old Style" w:cs="Bookman Old Style"/>
      <w:b/>
      <w:bCs/>
      <w:sz w:val="14"/>
      <w:szCs w:val="14"/>
    </w:rPr>
  </w:style>
  <w:style w:type="paragraph" w:styleId="a4">
    <w:name w:val="Normal (Web)"/>
    <w:basedOn w:val="a"/>
    <w:uiPriority w:val="99"/>
    <w:unhideWhenUsed/>
    <w:rsid w:val="00BA1E12"/>
    <w:pPr>
      <w:spacing w:before="100" w:beforeAutospacing="1" w:after="100" w:afterAutospacing="1" w:line="240" w:lineRule="auto"/>
    </w:pPr>
    <w:rPr>
      <w:rFonts w:ascii="Times New Roman" w:eastAsia="Times New Roman" w:hAnsi="Times New Roman"/>
      <w:sz w:val="24"/>
      <w:szCs w:val="24"/>
    </w:rPr>
  </w:style>
  <w:style w:type="paragraph" w:styleId="a5">
    <w:name w:val="No Spacing"/>
    <w:uiPriority w:val="1"/>
    <w:qFormat/>
    <w:rsid w:val="00526CA1"/>
    <w:pPr>
      <w:spacing w:line="240" w:lineRule="auto"/>
      <w:ind w:right="0" w:firstLine="0"/>
    </w:pPr>
    <w:rPr>
      <w:rFonts w:ascii="Calibri" w:eastAsia="Times New Roman" w:hAnsi="Calibri"/>
      <w:sz w:val="22"/>
      <w:szCs w:val="22"/>
      <w:lang w:val="ru-RU" w:eastAsia="ru-RU"/>
    </w:rPr>
  </w:style>
  <w:style w:type="paragraph" w:customStyle="1" w:styleId="3">
    <w:name w:val="( )3"/>
    <w:basedOn w:val="a"/>
    <w:uiPriority w:val="99"/>
    <w:rsid w:val="00526CA1"/>
    <w:pPr>
      <w:keepNext/>
      <w:autoSpaceDE w:val="0"/>
      <w:autoSpaceDN w:val="0"/>
      <w:adjustRightInd w:val="0"/>
      <w:spacing w:before="227" w:after="0" w:line="240" w:lineRule="atLeast"/>
      <w:jc w:val="center"/>
      <w:textAlignment w:val="baseline"/>
    </w:pPr>
    <w:rPr>
      <w:rFonts w:ascii="Minion Pro" w:hAnsi="Minion Pro" w:cs="Minion Pro"/>
      <w:b/>
      <w:bCs/>
      <w:caps/>
      <w:color w:val="000000"/>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12256</Words>
  <Characters>6987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Пользователь</cp:lastModifiedBy>
  <cp:revision>59</cp:revision>
  <cp:lastPrinted>2020-09-20T07:14:00Z</cp:lastPrinted>
  <dcterms:created xsi:type="dcterms:W3CDTF">2020-09-29T07:31:00Z</dcterms:created>
  <dcterms:modified xsi:type="dcterms:W3CDTF">2023-09-20T06:13:00Z</dcterms:modified>
</cp:coreProperties>
</file>