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5000" w:type="pct"/>
        <w:tblLayout w:type="fixed"/>
        <w:tblCellMar>
          <w:left w:w="28" w:type="dxa"/>
          <w:right w:w="28" w:type="dxa"/>
        </w:tblCellMar>
        <w:tblLook w:val="04A0" w:firstRow="1" w:lastRow="0" w:firstColumn="1" w:lastColumn="0" w:noHBand="0" w:noVBand="1"/>
      </w:tblPr>
      <w:tblGrid>
        <w:gridCol w:w="3117"/>
        <w:gridCol w:w="6228"/>
      </w:tblGrid>
      <w:tr w:rsidR="00E30DDD" w:rsidRPr="00E30DDD" w14:paraId="1E15CAC4" w14:textId="77777777" w:rsidTr="00C94367">
        <w:tc>
          <w:tcPr>
            <w:tcW w:w="3138" w:type="dxa"/>
            <w:vAlign w:val="center"/>
          </w:tcPr>
          <w:p w14:paraId="3D156EAA" w14:textId="1057BBB5" w:rsidR="00E30DDD" w:rsidRPr="00E30DDD" w:rsidRDefault="00E30DDD" w:rsidP="00E30DDD">
            <w:pPr>
              <w:jc w:val="center"/>
              <w:rPr>
                <w:rFonts w:ascii="Times New Roman" w:eastAsia="Calibri" w:hAnsi="Times New Roman" w:cs="Times New Roman"/>
                <w:sz w:val="24"/>
                <w:szCs w:val="24"/>
                <w:lang w:eastAsia="ru-RU"/>
              </w:rPr>
            </w:pPr>
            <w:r>
              <w:rPr>
                <w:noProof/>
              </w:rPr>
              <w:drawing>
                <wp:inline distT="0" distB="0" distL="0" distR="0" wp14:anchorId="10C8DA36" wp14:editId="0467F9BA">
                  <wp:extent cx="1943735" cy="1455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3735" cy="1455420"/>
                          </a:xfrm>
                          <a:prstGeom prst="rect">
                            <a:avLst/>
                          </a:prstGeom>
                        </pic:spPr>
                      </pic:pic>
                    </a:graphicData>
                  </a:graphic>
                </wp:inline>
              </w:drawing>
            </w:r>
          </w:p>
          <w:p w14:paraId="7A434EEA" w14:textId="77777777" w:rsidR="00E30DDD" w:rsidRPr="00E30DDD" w:rsidRDefault="00E30DDD" w:rsidP="00E30DDD">
            <w:pPr>
              <w:jc w:val="center"/>
              <w:rPr>
                <w:rFonts w:ascii="Times New Roman" w:eastAsia="Calibri" w:hAnsi="Times New Roman" w:cs="Times New Roman"/>
                <w:sz w:val="24"/>
                <w:szCs w:val="24"/>
                <w:lang w:eastAsia="ru-RU"/>
              </w:rPr>
            </w:pPr>
          </w:p>
          <w:p w14:paraId="03375B13" w14:textId="77777777" w:rsidR="00E30DDD" w:rsidRPr="00E30DDD" w:rsidRDefault="00E30DDD" w:rsidP="00E30DDD">
            <w:pPr>
              <w:jc w:val="center"/>
              <w:rPr>
                <w:rFonts w:ascii="Times New Roman" w:eastAsia="Calibri" w:hAnsi="Times New Roman" w:cs="Times New Roman"/>
                <w:sz w:val="24"/>
                <w:szCs w:val="24"/>
                <w:lang w:eastAsia="ru-RU"/>
              </w:rPr>
            </w:pPr>
          </w:p>
        </w:tc>
        <w:tc>
          <w:tcPr>
            <w:tcW w:w="6272" w:type="dxa"/>
          </w:tcPr>
          <w:p w14:paraId="0A4551DD" w14:textId="4B1B989E" w:rsidR="00E30DDD" w:rsidRDefault="00E30DDD" w:rsidP="00E30DDD">
            <w:pPr>
              <w:keepNext/>
              <w:jc w:val="center"/>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Інститут філології та масових комунікацій</w:t>
            </w:r>
          </w:p>
          <w:p w14:paraId="7CBAB26C" w14:textId="215BCEF3" w:rsidR="00E30DDD" w:rsidRDefault="00E30DDD" w:rsidP="00E30DDD">
            <w:pPr>
              <w:keepNext/>
              <w:jc w:val="center"/>
              <w:outlineLvl w:val="3"/>
              <w:rPr>
                <w:rFonts w:ascii="Times New Roman" w:eastAsia="Calibri" w:hAnsi="Times New Roman" w:cs="Times New Roman"/>
                <w:sz w:val="24"/>
                <w:szCs w:val="24"/>
                <w:lang w:eastAsia="ru-RU"/>
              </w:rPr>
            </w:pPr>
          </w:p>
          <w:p w14:paraId="5A1F018A" w14:textId="1003C64F" w:rsidR="00E30DDD" w:rsidRPr="00E30DDD" w:rsidRDefault="00E30DDD" w:rsidP="00E30DDD">
            <w:pPr>
              <w:keepNext/>
              <w:jc w:val="center"/>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КАФЕДРА ЖУРНАЛІСТИКИ, ВИДАВНИЧОЇ СПРАВИ, ПОЛІГРАФІЇ ТА РЕДАГУВАННЯ</w:t>
            </w:r>
          </w:p>
          <w:p w14:paraId="20622FC7" w14:textId="77777777" w:rsidR="00E30DDD" w:rsidRPr="00E30DDD" w:rsidRDefault="00E30DDD" w:rsidP="00E30DDD">
            <w:pPr>
              <w:keepNext/>
              <w:jc w:val="center"/>
              <w:outlineLvl w:val="3"/>
              <w:rPr>
                <w:rFonts w:ascii="Times New Roman" w:eastAsia="Calibri" w:hAnsi="Times New Roman" w:cs="Times New Roman"/>
                <w:sz w:val="24"/>
                <w:szCs w:val="24"/>
                <w:lang w:eastAsia="ru-RU"/>
              </w:rPr>
            </w:pPr>
          </w:p>
          <w:p w14:paraId="71CFAA60" w14:textId="77777777" w:rsidR="00E30DDD" w:rsidRPr="00E30DDD" w:rsidRDefault="00E30DDD" w:rsidP="00E30DDD">
            <w:pPr>
              <w:keepNext/>
              <w:jc w:val="center"/>
              <w:outlineLvl w:val="3"/>
              <w:rPr>
                <w:rFonts w:ascii="Times New Roman" w:eastAsia="Calibri" w:hAnsi="Times New Roman" w:cs="Times New Roman"/>
                <w:b/>
                <w:bCs/>
                <w:sz w:val="24"/>
                <w:szCs w:val="24"/>
                <w:lang w:eastAsia="ru-RU"/>
              </w:rPr>
            </w:pPr>
            <w:r w:rsidRPr="00E30DDD">
              <w:rPr>
                <w:rFonts w:ascii="Times New Roman" w:eastAsia="Calibri" w:hAnsi="Times New Roman" w:cs="Times New Roman"/>
                <w:b/>
                <w:bCs/>
                <w:sz w:val="24"/>
                <w:szCs w:val="24"/>
                <w:lang w:eastAsia="ru-RU"/>
              </w:rPr>
              <w:t xml:space="preserve">СИЛАБУС </w:t>
            </w:r>
          </w:p>
          <w:p w14:paraId="46C810D9" w14:textId="329AB01B" w:rsidR="00E30DDD" w:rsidRPr="00E30DDD" w:rsidRDefault="00E30DDD" w:rsidP="00E30DDD">
            <w:pPr>
              <w:keepNext/>
              <w:jc w:val="center"/>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вибіркового</w:t>
            </w:r>
            <w:r w:rsidRPr="00E30DDD">
              <w:rPr>
                <w:rFonts w:ascii="Times New Roman" w:eastAsia="Calibri" w:hAnsi="Times New Roman" w:cs="Times New Roman"/>
                <w:sz w:val="24"/>
                <w:szCs w:val="24"/>
                <w:lang w:eastAsia="ru-RU"/>
              </w:rPr>
              <w:t xml:space="preserve"> освітнього компонента</w:t>
            </w:r>
          </w:p>
          <w:p w14:paraId="043B24EF" w14:textId="77777777" w:rsidR="00E30DDD" w:rsidRPr="00E30DDD" w:rsidRDefault="00E30DDD" w:rsidP="00E30DDD">
            <w:pPr>
              <w:jc w:val="center"/>
              <w:rPr>
                <w:rFonts w:ascii="Times New Roman" w:eastAsia="Calibri" w:hAnsi="Times New Roman" w:cs="Times New Roman"/>
                <w:b/>
                <w:bCs/>
                <w:sz w:val="24"/>
                <w:szCs w:val="24"/>
                <w:highlight w:val="yellow"/>
                <w:u w:val="single"/>
                <w:lang w:eastAsia="ru-RU"/>
              </w:rPr>
            </w:pPr>
          </w:p>
          <w:p w14:paraId="6C049EF7" w14:textId="5B2E4EAE" w:rsidR="00E30DDD" w:rsidRPr="00E30DDD" w:rsidRDefault="00E30DDD" w:rsidP="00E30DDD">
            <w:pPr>
              <w:jc w:val="center"/>
              <w:rPr>
                <w:rFonts w:ascii="Times New Roman" w:eastAsia="Calibri" w:hAnsi="Times New Roman" w:cs="Times New Roman"/>
                <w:b/>
                <w:bCs/>
                <w:sz w:val="24"/>
                <w:szCs w:val="24"/>
                <w:u w:val="single"/>
                <w:lang w:eastAsia="ru-RU"/>
              </w:rPr>
            </w:pPr>
            <w:r>
              <w:rPr>
                <w:rFonts w:ascii="Times New Roman" w:eastAsia="Calibri" w:hAnsi="Times New Roman" w:cs="Times New Roman"/>
                <w:b/>
                <w:bCs/>
                <w:sz w:val="24"/>
                <w:szCs w:val="24"/>
                <w:u w:val="single"/>
                <w:lang w:eastAsia="ru-RU"/>
              </w:rPr>
              <w:t xml:space="preserve"> ЛІТЕРАТУР</w:t>
            </w:r>
            <w:r w:rsidR="005C66AE">
              <w:rPr>
                <w:rFonts w:ascii="Times New Roman" w:eastAsia="Calibri" w:hAnsi="Times New Roman" w:cs="Times New Roman"/>
                <w:b/>
                <w:bCs/>
                <w:sz w:val="24"/>
                <w:szCs w:val="24"/>
                <w:u w:val="single"/>
                <w:lang w:eastAsia="ru-RU"/>
              </w:rPr>
              <w:t>НИЙ СТИЛЬ</w:t>
            </w:r>
          </w:p>
          <w:p w14:paraId="08536823" w14:textId="77777777" w:rsidR="00E30DDD" w:rsidRPr="00E30DDD" w:rsidRDefault="00E30DDD" w:rsidP="00E30DDD">
            <w:pPr>
              <w:jc w:val="center"/>
              <w:rPr>
                <w:rFonts w:ascii="Times New Roman" w:eastAsia="Calibri" w:hAnsi="Times New Roman" w:cs="Times New Roman"/>
                <w:sz w:val="24"/>
                <w:szCs w:val="24"/>
                <w:vertAlign w:val="superscript"/>
                <w:lang w:eastAsia="ru-RU"/>
              </w:rPr>
            </w:pPr>
            <w:r w:rsidRPr="00E30DDD">
              <w:rPr>
                <w:rFonts w:ascii="Times New Roman" w:eastAsia="Calibri" w:hAnsi="Times New Roman" w:cs="Times New Roman"/>
                <w:sz w:val="24"/>
                <w:szCs w:val="24"/>
                <w:vertAlign w:val="superscript"/>
                <w:lang w:eastAsia="ru-RU"/>
              </w:rPr>
              <w:t>(</w:t>
            </w:r>
            <w:r w:rsidRPr="00E30DDD">
              <w:rPr>
                <w:rFonts w:ascii="Times New Roman" w:eastAsia="Calibri" w:hAnsi="Times New Roman" w:cs="Times New Roman"/>
                <w:i/>
                <w:iCs/>
                <w:sz w:val="24"/>
                <w:szCs w:val="24"/>
                <w:vertAlign w:val="superscript"/>
                <w:lang w:eastAsia="ru-RU"/>
              </w:rPr>
              <w:t>назва освітнього компонента</w:t>
            </w:r>
            <w:r w:rsidRPr="00E30DDD">
              <w:rPr>
                <w:rFonts w:ascii="Times New Roman" w:eastAsia="Calibri" w:hAnsi="Times New Roman" w:cs="Times New Roman"/>
                <w:sz w:val="24"/>
                <w:szCs w:val="24"/>
                <w:vertAlign w:val="superscript"/>
                <w:lang w:eastAsia="ru-RU"/>
              </w:rPr>
              <w:t>)</w:t>
            </w:r>
          </w:p>
          <w:p w14:paraId="02CECAAE" w14:textId="1441C58A" w:rsidR="00E30DDD" w:rsidRPr="00E30DDD" w:rsidRDefault="00E30DDD" w:rsidP="00E30DDD">
            <w:pPr>
              <w:spacing w:line="276" w:lineRule="auto"/>
              <w:jc w:val="both"/>
              <w:rPr>
                <w:rFonts w:ascii="Times New Roman" w:eastAsia="Times New Roman" w:hAnsi="Times New Roman" w:cs="Times New Roman"/>
                <w:sz w:val="24"/>
                <w:szCs w:val="24"/>
                <w:lang w:eastAsia="ru-RU"/>
              </w:rPr>
            </w:pPr>
            <w:r w:rsidRPr="00E30DDD">
              <w:rPr>
                <w:rFonts w:ascii="Times New Roman" w:eastAsia="Times New Roman" w:hAnsi="Times New Roman" w:cs="Times New Roman"/>
                <w:sz w:val="24"/>
                <w:szCs w:val="24"/>
                <w:lang w:eastAsia="ru-RU"/>
              </w:rPr>
              <w:t xml:space="preserve">підготовки першого (бакалаврського) рівня вищої освіти, галузі знань </w:t>
            </w:r>
            <w:r>
              <w:rPr>
                <w:rFonts w:ascii="Times New Roman" w:eastAsia="Times New Roman" w:hAnsi="Times New Roman" w:cs="Times New Roman"/>
                <w:sz w:val="24"/>
                <w:szCs w:val="24"/>
                <w:lang w:eastAsia="ru-RU"/>
              </w:rPr>
              <w:t>06 Журналістика</w:t>
            </w:r>
            <w:r w:rsidRPr="00E30DDD">
              <w:rPr>
                <w:rFonts w:ascii="Times New Roman" w:eastAsia="Times New Roman" w:hAnsi="Times New Roman" w:cs="Times New Roman"/>
                <w:sz w:val="24"/>
                <w:szCs w:val="24"/>
                <w:lang w:eastAsia="ru-RU"/>
              </w:rPr>
              <w:t xml:space="preserve">, спеціальності </w:t>
            </w:r>
            <w:r>
              <w:rPr>
                <w:rFonts w:ascii="Times New Roman" w:eastAsia="Times New Roman" w:hAnsi="Times New Roman" w:cs="Times New Roman"/>
                <w:sz w:val="24"/>
                <w:szCs w:val="24"/>
                <w:lang w:eastAsia="ru-RU"/>
              </w:rPr>
              <w:t>061 Журналістика</w:t>
            </w:r>
            <w:r w:rsidRPr="00E30DDD">
              <w:rPr>
                <w:rFonts w:ascii="Times New Roman" w:eastAsia="Times New Roman" w:hAnsi="Times New Roman" w:cs="Times New Roman"/>
                <w:sz w:val="24"/>
                <w:szCs w:val="24"/>
                <w:lang w:eastAsia="ru-RU"/>
              </w:rPr>
              <w:t xml:space="preserve">, за освітньою програмою </w:t>
            </w:r>
            <w:r>
              <w:rPr>
                <w:rFonts w:ascii="Times New Roman" w:eastAsia="Times New Roman" w:hAnsi="Times New Roman" w:cs="Times New Roman"/>
                <w:bCs/>
                <w:sz w:val="24"/>
                <w:szCs w:val="24"/>
                <w:shd w:val="clear" w:color="auto" w:fill="FFFFFF"/>
                <w:lang w:eastAsia="ru-RU"/>
              </w:rPr>
              <w:t>Журналістика (за вибором)</w:t>
            </w:r>
            <w:r w:rsidRPr="00E30DDD">
              <w:rPr>
                <w:rFonts w:ascii="Times New Roman" w:eastAsia="Times New Roman" w:hAnsi="Times New Roman" w:cs="Times New Roman"/>
                <w:bCs/>
                <w:sz w:val="24"/>
                <w:szCs w:val="24"/>
                <w:shd w:val="clear" w:color="auto" w:fill="FFFFFF"/>
                <w:lang w:eastAsia="ru-RU"/>
              </w:rPr>
              <w:t>.</w:t>
            </w:r>
          </w:p>
          <w:p w14:paraId="52421F05" w14:textId="77777777" w:rsidR="00E30DDD" w:rsidRPr="00E30DDD" w:rsidRDefault="00E30DDD" w:rsidP="00E30DDD">
            <w:pPr>
              <w:keepNext/>
              <w:outlineLvl w:val="3"/>
              <w:rPr>
                <w:rFonts w:ascii="Times New Roman" w:eastAsia="Calibri" w:hAnsi="Times New Roman" w:cs="Times New Roman"/>
                <w:sz w:val="24"/>
                <w:szCs w:val="24"/>
                <w:lang w:eastAsia="ru-RU"/>
              </w:rPr>
            </w:pPr>
          </w:p>
          <w:p w14:paraId="4DACEA4B" w14:textId="77777777" w:rsidR="00E30DDD" w:rsidRPr="00E30DDD" w:rsidRDefault="00E30DDD" w:rsidP="00E30DDD">
            <w:pPr>
              <w:keepNext/>
              <w:jc w:val="center"/>
              <w:outlineLvl w:val="3"/>
              <w:rPr>
                <w:rFonts w:ascii="Times New Roman" w:eastAsia="Calibri" w:hAnsi="Times New Roman" w:cs="Times New Roman"/>
                <w:sz w:val="24"/>
                <w:szCs w:val="24"/>
                <w:lang w:eastAsia="ru-RU"/>
              </w:rPr>
            </w:pPr>
          </w:p>
          <w:p w14:paraId="7DA52A2A" w14:textId="3BD2F30C"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Загальний обсяг – </w:t>
            </w:r>
            <w:r w:rsidR="005C66AE">
              <w:rPr>
                <w:rFonts w:ascii="Times New Roman" w:eastAsia="Calibri" w:hAnsi="Times New Roman" w:cs="Times New Roman"/>
                <w:sz w:val="24"/>
                <w:szCs w:val="24"/>
                <w:lang w:eastAsia="ru-RU"/>
              </w:rPr>
              <w:t>4</w:t>
            </w:r>
            <w:r w:rsidRPr="00E30DDD">
              <w:rPr>
                <w:rFonts w:ascii="Times New Roman" w:eastAsia="Calibri" w:hAnsi="Times New Roman" w:cs="Times New Roman"/>
                <w:sz w:val="24"/>
                <w:szCs w:val="24"/>
                <w:lang w:eastAsia="ru-RU"/>
              </w:rPr>
              <w:t xml:space="preserve"> кредити ЄКТС </w:t>
            </w:r>
          </w:p>
          <w:p w14:paraId="444F952E" w14:textId="57C8C270"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Загальна кількість годин – </w:t>
            </w:r>
            <w:r w:rsidR="005C66AE">
              <w:rPr>
                <w:rFonts w:ascii="Times New Roman" w:eastAsia="Calibri" w:hAnsi="Times New Roman" w:cs="Times New Roman"/>
                <w:sz w:val="24"/>
                <w:szCs w:val="24"/>
                <w:lang w:eastAsia="ru-RU"/>
              </w:rPr>
              <w:t>12</w:t>
            </w:r>
            <w:r w:rsidRPr="00E30DDD">
              <w:rPr>
                <w:rFonts w:ascii="Times New Roman" w:eastAsia="Calibri" w:hAnsi="Times New Roman" w:cs="Times New Roman"/>
                <w:sz w:val="24"/>
                <w:szCs w:val="24"/>
                <w:lang w:eastAsia="ru-RU"/>
              </w:rPr>
              <w:t>0</w:t>
            </w:r>
          </w:p>
          <w:p w14:paraId="3C1ACC5E" w14:textId="78C1C63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Лекційні заняття – </w:t>
            </w:r>
            <w:r>
              <w:rPr>
                <w:rFonts w:ascii="Times New Roman" w:eastAsia="Calibri" w:hAnsi="Times New Roman" w:cs="Times New Roman"/>
                <w:sz w:val="24"/>
                <w:szCs w:val="24"/>
                <w:lang w:eastAsia="ru-RU"/>
              </w:rPr>
              <w:t xml:space="preserve"> </w:t>
            </w:r>
            <w:r w:rsidR="005C66AE">
              <w:rPr>
                <w:rFonts w:ascii="Times New Roman" w:eastAsia="Calibri" w:hAnsi="Times New Roman" w:cs="Times New Roman"/>
                <w:sz w:val="24"/>
                <w:szCs w:val="24"/>
                <w:lang w:eastAsia="ru-RU"/>
              </w:rPr>
              <w:t>16</w:t>
            </w:r>
            <w:r w:rsidRPr="00E30DDD">
              <w:rPr>
                <w:rFonts w:ascii="Times New Roman" w:eastAsia="Calibri" w:hAnsi="Times New Roman" w:cs="Times New Roman"/>
                <w:sz w:val="24"/>
                <w:szCs w:val="24"/>
                <w:lang w:eastAsia="ru-RU"/>
              </w:rPr>
              <w:t xml:space="preserve"> годин</w:t>
            </w:r>
          </w:p>
          <w:p w14:paraId="6B1F1700" w14:textId="600B70E6"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Практичні заняття –</w:t>
            </w:r>
            <w:r>
              <w:rPr>
                <w:rFonts w:ascii="Times New Roman" w:eastAsia="Calibri" w:hAnsi="Times New Roman" w:cs="Times New Roman"/>
                <w:sz w:val="24"/>
                <w:szCs w:val="24"/>
                <w:lang w:eastAsia="ru-RU"/>
              </w:rPr>
              <w:t xml:space="preserve"> </w:t>
            </w:r>
            <w:r w:rsidR="005C66AE">
              <w:rPr>
                <w:rFonts w:ascii="Times New Roman" w:eastAsia="Calibri" w:hAnsi="Times New Roman" w:cs="Times New Roman"/>
                <w:sz w:val="24"/>
                <w:szCs w:val="24"/>
                <w:lang w:eastAsia="ru-RU"/>
              </w:rPr>
              <w:t>14</w:t>
            </w:r>
            <w:r w:rsidRPr="00E30DDD">
              <w:rPr>
                <w:rFonts w:ascii="Times New Roman" w:eastAsia="Calibri" w:hAnsi="Times New Roman" w:cs="Times New Roman"/>
                <w:sz w:val="24"/>
                <w:szCs w:val="24"/>
                <w:lang w:eastAsia="ru-RU"/>
              </w:rPr>
              <w:t xml:space="preserve"> годин</w:t>
            </w:r>
          </w:p>
          <w:p w14:paraId="22C24793" w14:textId="5508E053"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Самостійна робота – </w:t>
            </w:r>
            <w:r w:rsidR="005C66AE">
              <w:rPr>
                <w:rFonts w:ascii="Times New Roman" w:eastAsia="Calibri" w:hAnsi="Times New Roman" w:cs="Times New Roman"/>
                <w:sz w:val="24"/>
                <w:szCs w:val="24"/>
                <w:lang w:eastAsia="ru-RU"/>
              </w:rPr>
              <w:t>90</w:t>
            </w:r>
            <w:r w:rsidRPr="00E30DDD">
              <w:rPr>
                <w:rFonts w:ascii="Times New Roman" w:eastAsia="Calibri" w:hAnsi="Times New Roman" w:cs="Times New Roman"/>
                <w:sz w:val="24"/>
                <w:szCs w:val="24"/>
                <w:lang w:eastAsia="ru-RU"/>
              </w:rPr>
              <w:t xml:space="preserve"> годин</w:t>
            </w:r>
          </w:p>
          <w:p w14:paraId="12408D86" w14:textId="7777777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Мова навчання – українська </w:t>
            </w:r>
          </w:p>
          <w:p w14:paraId="51820D38" w14:textId="7777777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Форма навчання – денна (очна)</w:t>
            </w:r>
          </w:p>
          <w:p w14:paraId="0541F863" w14:textId="7777777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Форма контролю – екзамен</w:t>
            </w:r>
          </w:p>
          <w:p w14:paraId="4EE295AD" w14:textId="3D2454B5"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Семестр – </w:t>
            </w:r>
            <w:r w:rsidR="005C66AE">
              <w:rPr>
                <w:rFonts w:ascii="Times New Roman" w:eastAsia="Calibri" w:hAnsi="Times New Roman" w:cs="Times New Roman"/>
                <w:sz w:val="24"/>
                <w:szCs w:val="24"/>
                <w:lang w:eastAsia="ru-RU"/>
              </w:rPr>
              <w:t>6</w:t>
            </w:r>
          </w:p>
          <w:p w14:paraId="6594F206" w14:textId="6531F885"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Рік навчання – </w:t>
            </w:r>
            <w:r w:rsidR="005C66AE">
              <w:rPr>
                <w:rFonts w:ascii="Times New Roman" w:eastAsia="Calibri" w:hAnsi="Times New Roman" w:cs="Times New Roman"/>
                <w:sz w:val="24"/>
                <w:szCs w:val="24"/>
                <w:lang w:eastAsia="ru-RU"/>
              </w:rPr>
              <w:t>4</w:t>
            </w:r>
          </w:p>
        </w:tc>
      </w:tr>
    </w:tbl>
    <w:p w14:paraId="45107AF9" w14:textId="77777777"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4"/>
          <w:szCs w:val="24"/>
          <w:lang w:val="uk-UA" w:eastAsia="ru-RU"/>
        </w:rPr>
      </w:pPr>
      <w:r w:rsidRPr="00E30DDD">
        <w:rPr>
          <w:rFonts w:ascii="Times New Roman" w:eastAsia="Times New Roman" w:hAnsi="Times New Roman" w:cs="Times New Roman"/>
          <w:b/>
          <w:spacing w:val="20"/>
          <w:sz w:val="24"/>
          <w:szCs w:val="24"/>
          <w:lang w:val="uk-UA" w:eastAsia="ru-RU"/>
        </w:rPr>
        <w:t>ІНФОРМАЦІЯ ПРО ВИКЛАДАЧА ДИСЦИПЛІНИ</w:t>
      </w:r>
    </w:p>
    <w:p w14:paraId="244A7E05" w14:textId="536AC03C" w:rsidR="00E30DDD" w:rsidRPr="00E30DDD" w:rsidRDefault="00E30DDD" w:rsidP="00C82C07">
      <w:pPr>
        <w:spacing w:before="120" w:after="0" w:line="240" w:lineRule="auto"/>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b/>
          <w:sz w:val="28"/>
          <w:szCs w:val="28"/>
          <w:lang w:val="uk-UA" w:eastAsia="ru-RU"/>
        </w:rPr>
        <w:t xml:space="preserve">Викладач </w:t>
      </w:r>
      <w:r w:rsidRPr="00C82C07">
        <w:rPr>
          <w:rFonts w:ascii="Times New Roman" w:eastAsia="Times New Roman" w:hAnsi="Times New Roman" w:cs="Times New Roman"/>
          <w:i/>
          <w:sz w:val="28"/>
          <w:szCs w:val="28"/>
          <w:lang w:val="uk-UA" w:eastAsia="ru-RU"/>
        </w:rPr>
        <w:t xml:space="preserve"> Ярошовець Тетяна Іванівна,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14:paraId="58D15E4E" w14:textId="77777777" w:rsidR="00E30DDD" w:rsidRPr="00E30DDD" w:rsidRDefault="00E30DDD" w:rsidP="00C82C07">
      <w:pPr>
        <w:spacing w:before="120" w:after="0" w:line="240" w:lineRule="auto"/>
        <w:jc w:val="both"/>
        <w:rPr>
          <w:rFonts w:ascii="Times New Roman" w:eastAsia="Times New Roman" w:hAnsi="Times New Roman" w:cs="Times New Roman"/>
          <w:i/>
          <w:sz w:val="28"/>
          <w:szCs w:val="28"/>
          <w:lang w:val="uk-UA" w:eastAsia="ru-RU"/>
        </w:rPr>
      </w:pPr>
      <w:r w:rsidRPr="00E30DDD">
        <w:rPr>
          <w:rFonts w:ascii="Times New Roman" w:eastAsia="Times New Roman" w:hAnsi="Times New Roman" w:cs="Times New Roman"/>
          <w:b/>
          <w:sz w:val="28"/>
          <w:szCs w:val="28"/>
          <w:lang w:val="uk-UA" w:eastAsia="ru-RU"/>
        </w:rPr>
        <w:t xml:space="preserve">Контактна інформація </w:t>
      </w:r>
      <w:r w:rsidRPr="00E30DDD">
        <w:rPr>
          <w:rFonts w:ascii="Times New Roman" w:eastAsia="Times New Roman" w:hAnsi="Times New Roman" w:cs="Times New Roman"/>
          <w:i/>
          <w:sz w:val="28"/>
          <w:szCs w:val="28"/>
          <w:lang w:val="uk-UA" w:eastAsia="ru-RU"/>
        </w:rPr>
        <w:t>(</w:t>
      </w:r>
      <w:r w:rsidRPr="00E30DDD">
        <w:rPr>
          <w:rFonts w:ascii="Times New Roman" w:eastAsia="Times New Roman" w:hAnsi="Times New Roman" w:cs="Times New Roman"/>
          <w:i/>
          <w:sz w:val="28"/>
          <w:szCs w:val="28"/>
          <w:u w:val="single"/>
          <w:lang w:val="uk-UA" w:eastAsia="ru-RU"/>
        </w:rPr>
        <w:t>номер мобільного зв’язку, електронна адреса</w:t>
      </w:r>
      <w:r w:rsidRPr="00E30DDD">
        <w:rPr>
          <w:rFonts w:ascii="Times New Roman" w:eastAsia="Times New Roman" w:hAnsi="Times New Roman" w:cs="Times New Roman"/>
          <w:i/>
          <w:sz w:val="28"/>
          <w:szCs w:val="28"/>
          <w:lang w:val="uk-UA" w:eastAsia="ru-RU"/>
        </w:rPr>
        <w:t>)</w:t>
      </w:r>
    </w:p>
    <w:p w14:paraId="731BC407" w14:textId="3F82BFDE" w:rsidR="00E30DDD" w:rsidRPr="00E30DDD" w:rsidRDefault="00E30DDD" w:rsidP="00C82C07">
      <w:pPr>
        <w:spacing w:after="0" w:line="240" w:lineRule="auto"/>
        <w:ind w:left="567" w:right="-2"/>
        <w:jc w:val="both"/>
        <w:rPr>
          <w:rFonts w:ascii="Times New Roman" w:eastAsia="Times New Roman" w:hAnsi="Times New Roman" w:cs="Times New Roman"/>
          <w:sz w:val="28"/>
          <w:szCs w:val="28"/>
          <w:lang w:val="ru-RU" w:eastAsia="ru-RU"/>
        </w:rPr>
      </w:pPr>
      <w:r w:rsidRPr="00E30DDD">
        <w:rPr>
          <w:rFonts w:ascii="Times New Roman" w:eastAsia="Times New Roman" w:hAnsi="Times New Roman" w:cs="Times New Roman"/>
          <w:sz w:val="28"/>
          <w:szCs w:val="28"/>
          <w:lang w:val="uk-UA" w:eastAsia="ru-RU"/>
        </w:rPr>
        <w:t>+380-</w:t>
      </w:r>
      <w:r w:rsidRPr="00C82C07">
        <w:rPr>
          <w:rFonts w:ascii="Times New Roman" w:eastAsia="Times New Roman" w:hAnsi="Times New Roman" w:cs="Times New Roman"/>
          <w:sz w:val="28"/>
          <w:szCs w:val="28"/>
          <w:lang w:val="uk-UA" w:eastAsia="ru-RU"/>
        </w:rPr>
        <w:t>67 125 79 21</w:t>
      </w:r>
      <w:r w:rsidRPr="00E30DDD">
        <w:rPr>
          <w:rFonts w:ascii="Times New Roman" w:eastAsia="Times New Roman" w:hAnsi="Times New Roman" w:cs="Times New Roman"/>
          <w:sz w:val="28"/>
          <w:szCs w:val="28"/>
          <w:lang w:val="uk-UA" w:eastAsia="ru-RU"/>
        </w:rPr>
        <w:t>,</w:t>
      </w:r>
      <w:r w:rsidRPr="00C82C07">
        <w:rPr>
          <w:rFonts w:ascii="Times New Roman" w:eastAsia="Times New Roman" w:hAnsi="Times New Roman" w:cs="Times New Roman"/>
          <w:sz w:val="28"/>
          <w:szCs w:val="28"/>
          <w:lang w:val="uk-UA" w:eastAsia="ru-RU"/>
        </w:rPr>
        <w:t xml:space="preserve"> </w:t>
      </w:r>
      <w:r w:rsidRPr="00C82C07">
        <w:rPr>
          <w:rFonts w:ascii="Times New Roman" w:eastAsia="Times New Roman" w:hAnsi="Times New Roman" w:cs="Times New Roman"/>
          <w:sz w:val="28"/>
          <w:szCs w:val="28"/>
          <w:lang w:val="en-US" w:eastAsia="ru-RU"/>
        </w:rPr>
        <w:t>yti</w:t>
      </w:r>
      <w:r w:rsidRPr="00C82C07">
        <w:rPr>
          <w:rFonts w:ascii="Times New Roman" w:eastAsia="Times New Roman" w:hAnsi="Times New Roman" w:cs="Times New Roman"/>
          <w:sz w:val="28"/>
          <w:szCs w:val="28"/>
          <w:lang w:val="ru-RU" w:eastAsia="ru-RU"/>
        </w:rPr>
        <w:t>36@</w:t>
      </w:r>
      <w:r w:rsidRPr="00C82C07">
        <w:rPr>
          <w:rFonts w:ascii="Times New Roman" w:eastAsia="Times New Roman" w:hAnsi="Times New Roman" w:cs="Times New Roman"/>
          <w:sz w:val="28"/>
          <w:szCs w:val="28"/>
          <w:lang w:val="en-US" w:eastAsia="ru-RU"/>
        </w:rPr>
        <w:t>ukr</w:t>
      </w:r>
      <w:r w:rsidRPr="00C82C07">
        <w:rPr>
          <w:rFonts w:ascii="Times New Roman" w:eastAsia="Times New Roman" w:hAnsi="Times New Roman" w:cs="Times New Roman"/>
          <w:sz w:val="28"/>
          <w:szCs w:val="28"/>
          <w:lang w:val="ru-RU" w:eastAsia="ru-RU"/>
        </w:rPr>
        <w:t>.</w:t>
      </w:r>
      <w:r w:rsidRPr="00C82C07">
        <w:rPr>
          <w:rFonts w:ascii="Times New Roman" w:eastAsia="Times New Roman" w:hAnsi="Times New Roman" w:cs="Times New Roman"/>
          <w:sz w:val="28"/>
          <w:szCs w:val="28"/>
          <w:lang w:val="en-US" w:eastAsia="ru-RU"/>
        </w:rPr>
        <w:t>net</w:t>
      </w:r>
    </w:p>
    <w:p w14:paraId="0B3C3DC0" w14:textId="77777777" w:rsidR="00E30DDD" w:rsidRPr="00E30DDD" w:rsidRDefault="00E30DDD" w:rsidP="00C82C07">
      <w:pPr>
        <w:spacing w:after="0" w:line="240" w:lineRule="auto"/>
        <w:ind w:firstLine="709"/>
        <w:jc w:val="both"/>
        <w:rPr>
          <w:rFonts w:ascii="Times New Roman" w:eastAsia="Times New Roman" w:hAnsi="Times New Roman" w:cs="Times New Roman"/>
          <w:sz w:val="28"/>
          <w:szCs w:val="28"/>
          <w:lang w:val="uk-UA" w:eastAsia="ru-RU"/>
        </w:rPr>
      </w:pPr>
    </w:p>
    <w:p w14:paraId="2119B64F" w14:textId="326BFB56" w:rsidR="00E30DDD" w:rsidRPr="00E30DDD" w:rsidRDefault="00E30DDD" w:rsidP="00C82C07">
      <w:pPr>
        <w:spacing w:after="0" w:line="240" w:lineRule="auto"/>
        <w:jc w:val="both"/>
        <w:rPr>
          <w:rFonts w:ascii="Times New Roman" w:eastAsia="Times New Roman" w:hAnsi="Times New Roman" w:cs="Times New Roman"/>
          <w:i/>
          <w:iCs/>
          <w:sz w:val="28"/>
          <w:szCs w:val="28"/>
          <w:lang w:val="uk-UA" w:eastAsia="ru-RU"/>
        </w:rPr>
      </w:pPr>
      <w:r w:rsidRPr="00C82C07">
        <w:rPr>
          <w:rFonts w:ascii="Times New Roman" w:eastAsia="Times New Roman" w:hAnsi="Times New Roman" w:cs="Times New Roman"/>
          <w:b/>
          <w:bCs/>
          <w:sz w:val="28"/>
          <w:szCs w:val="28"/>
          <w:lang w:val="uk-UA" w:eastAsia="ru-RU"/>
        </w:rPr>
        <w:t>Онлайн-</w:t>
      </w:r>
      <w:r w:rsidRPr="00E30DDD">
        <w:rPr>
          <w:rFonts w:ascii="Times New Roman" w:eastAsia="Times New Roman" w:hAnsi="Times New Roman" w:cs="Times New Roman"/>
          <w:b/>
          <w:bCs/>
          <w:sz w:val="28"/>
          <w:szCs w:val="28"/>
          <w:lang w:val="uk-UA" w:eastAsia="ru-RU"/>
        </w:rPr>
        <w:t>занят</w:t>
      </w:r>
      <w:r w:rsidRPr="00C82C07">
        <w:rPr>
          <w:rFonts w:ascii="Times New Roman" w:eastAsia="Times New Roman" w:hAnsi="Times New Roman" w:cs="Times New Roman"/>
          <w:b/>
          <w:bCs/>
          <w:sz w:val="28"/>
          <w:szCs w:val="28"/>
          <w:lang w:val="uk-UA" w:eastAsia="ru-RU"/>
        </w:rPr>
        <w:t>тя</w:t>
      </w:r>
      <w:r w:rsidRPr="00E30DDD">
        <w:rPr>
          <w:rFonts w:ascii="Times New Roman" w:eastAsia="Times New Roman" w:hAnsi="Times New Roman" w:cs="Times New Roman"/>
          <w:sz w:val="28"/>
          <w:szCs w:val="28"/>
          <w:lang w:val="uk-UA" w:eastAsia="ru-RU"/>
        </w:rPr>
        <w:t xml:space="preserve"> </w:t>
      </w:r>
      <w:r w:rsidRPr="00E30DDD">
        <w:rPr>
          <w:rFonts w:ascii="Times New Roman" w:eastAsia="Times New Roman" w:hAnsi="Times New Roman" w:cs="Times New Roman"/>
          <w:i/>
          <w:sz w:val="28"/>
          <w:szCs w:val="28"/>
          <w:lang w:val="uk-UA" w:eastAsia="ru-RU"/>
        </w:rPr>
        <w:t>(посилання).</w:t>
      </w:r>
      <w:r w:rsidRPr="00E30DDD">
        <w:rPr>
          <w:kern w:val="2"/>
          <w:sz w:val="28"/>
          <w:szCs w:val="28"/>
          <w:lang w:val="ru-RU"/>
          <w14:ligatures w14:val="standardContextual"/>
        </w:rPr>
        <w:t xml:space="preserve"> </w:t>
      </w:r>
      <w:r w:rsidR="00CD6AB4" w:rsidRPr="00C82C07">
        <w:rPr>
          <w:rFonts w:ascii="Times New Roman" w:hAnsi="Times New Roman" w:cs="Times New Roman"/>
          <w:i/>
          <w:iCs/>
          <w:kern w:val="2"/>
          <w:sz w:val="28"/>
          <w:szCs w:val="28"/>
          <w:lang w:val="ru-RU"/>
          <w14:ligatures w14:val="standardContextual"/>
        </w:rPr>
        <w:t xml:space="preserve"> https://vo.uu.edu.ua/course/modedit.php?add=url&amp;type=&amp;course=22040&amp;section=0&amp;return=0&amp;sr=0</w:t>
      </w:r>
    </w:p>
    <w:p w14:paraId="2FF05E39" w14:textId="77777777" w:rsidR="00A513D4" w:rsidRPr="00C82C07" w:rsidRDefault="00E30DDD" w:rsidP="00C82C07">
      <w:pPr>
        <w:spacing w:before="120" w:after="0" w:line="240" w:lineRule="auto"/>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 xml:space="preserve">Час консультування </w:t>
      </w:r>
    </w:p>
    <w:p w14:paraId="5CB6991C" w14:textId="1F2A6152" w:rsidR="00E30DDD" w:rsidRPr="00E30DDD" w:rsidRDefault="00E30DDD" w:rsidP="00C82C07">
      <w:pPr>
        <w:spacing w:before="120" w:after="0" w:line="240" w:lineRule="auto"/>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sz w:val="28"/>
          <w:szCs w:val="28"/>
          <w:lang w:val="uk-UA" w:eastAsia="ru-RU"/>
        </w:rPr>
        <w:t>вівторок,09:00-11.00,</w:t>
      </w:r>
      <w:r w:rsidR="00A513D4" w:rsidRPr="00C82C07">
        <w:rPr>
          <w:rFonts w:ascii="Times New Roman" w:eastAsia="Times New Roman" w:hAnsi="Times New Roman" w:cs="Times New Roman"/>
          <w:sz w:val="28"/>
          <w:szCs w:val="28"/>
          <w:lang w:val="uk-UA" w:eastAsia="ru-RU"/>
        </w:rPr>
        <w:t xml:space="preserve"> https://vo.uu.edu.ua/course/modedit.php?add=url&amp;type=&amp;course=22040&amp;section=0&amp;return=0&amp;sr=0</w:t>
      </w:r>
      <w:r w:rsidR="00CD6AB4" w:rsidRPr="00C82C07">
        <w:rPr>
          <w:rFonts w:ascii="Times New Roman" w:eastAsia="Times New Roman" w:hAnsi="Times New Roman" w:cs="Times New Roman"/>
          <w:sz w:val="28"/>
          <w:szCs w:val="28"/>
          <w:lang w:val="uk-UA" w:eastAsia="ru-RU"/>
        </w:rPr>
        <w:t xml:space="preserve"> </w:t>
      </w:r>
    </w:p>
    <w:p w14:paraId="641CAD26" w14:textId="77777777" w:rsidR="00E30DDD" w:rsidRPr="00E30DDD" w:rsidRDefault="00E30DDD" w:rsidP="00E30DDD">
      <w:pPr>
        <w:spacing w:after="0" w:line="240" w:lineRule="auto"/>
        <w:ind w:left="567" w:right="-2"/>
        <w:rPr>
          <w:rFonts w:ascii="Times New Roman" w:eastAsia="Times New Roman" w:hAnsi="Times New Roman" w:cs="Times New Roman"/>
          <w:sz w:val="24"/>
          <w:szCs w:val="24"/>
          <w:lang w:val="uk-UA" w:eastAsia="ru-RU"/>
        </w:rPr>
      </w:pPr>
    </w:p>
    <w:p w14:paraId="3B2B6CD0" w14:textId="37E4467B"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4"/>
          <w:szCs w:val="24"/>
          <w:lang w:val="uk-UA" w:eastAsia="ru-RU"/>
        </w:rPr>
      </w:pPr>
      <w:r w:rsidRPr="00E30DDD">
        <w:rPr>
          <w:rFonts w:ascii="Times New Roman" w:eastAsia="Times New Roman" w:hAnsi="Times New Roman" w:cs="Times New Roman"/>
          <w:b/>
          <w:spacing w:val="20"/>
          <w:sz w:val="24"/>
          <w:szCs w:val="24"/>
          <w:lang w:val="uk-UA" w:eastAsia="ru-RU"/>
        </w:rPr>
        <w:t>ОПИС ОСВІТНЬОГО КОМПОНЕНТ</w:t>
      </w:r>
      <w:r w:rsidR="00A513D4">
        <w:rPr>
          <w:rFonts w:ascii="Times New Roman" w:eastAsia="Times New Roman" w:hAnsi="Times New Roman" w:cs="Times New Roman"/>
          <w:b/>
          <w:spacing w:val="20"/>
          <w:sz w:val="24"/>
          <w:szCs w:val="24"/>
          <w:lang w:val="uk-UA" w:eastAsia="ru-RU"/>
        </w:rPr>
        <w:t>А</w:t>
      </w:r>
    </w:p>
    <w:p w14:paraId="0BFA3185" w14:textId="532F193F" w:rsidR="00E30DDD" w:rsidRPr="00E30DDD" w:rsidRDefault="00E30DDD" w:rsidP="00E30DDD">
      <w:pPr>
        <w:widowControl w:val="0"/>
        <w:spacing w:after="0" w:line="240" w:lineRule="auto"/>
        <w:ind w:firstLine="720"/>
        <w:jc w:val="both"/>
        <w:rPr>
          <w:rFonts w:ascii="Times New Roman" w:eastAsia="Times New Roman" w:hAnsi="Times New Roman" w:cs="Times New Roman"/>
          <w:kern w:val="2"/>
          <w:sz w:val="24"/>
          <w:szCs w:val="24"/>
          <w:lang w:val="uk-UA" w:eastAsia="ru-RU"/>
        </w:rPr>
      </w:pPr>
      <w:r w:rsidRPr="00E30DDD">
        <w:rPr>
          <w:rFonts w:ascii="Times New Roman" w:eastAsia="Times New Roman" w:hAnsi="Times New Roman" w:cs="Times New Roman"/>
          <w:b/>
          <w:bCs/>
          <w:sz w:val="28"/>
          <w:szCs w:val="28"/>
          <w:lang w:val="uk-UA" w:eastAsia="ru-RU"/>
        </w:rPr>
        <w:t>Анотація курсу</w:t>
      </w:r>
      <w:r w:rsidRPr="00E30DDD">
        <w:rPr>
          <w:rFonts w:ascii="Times New Roman" w:eastAsia="Times New Roman" w:hAnsi="Times New Roman" w:cs="Times New Roman"/>
          <w:sz w:val="28"/>
          <w:szCs w:val="28"/>
          <w:lang w:val="uk-UA" w:eastAsia="ru-RU"/>
        </w:rPr>
        <w:t xml:space="preserve"> </w:t>
      </w:r>
      <w:r w:rsidR="005C66AE">
        <w:rPr>
          <w:rFonts w:ascii="Times New Roman" w:eastAsia="Times New Roman" w:hAnsi="Times New Roman" w:cs="Times New Roman"/>
          <w:kern w:val="2"/>
          <w:sz w:val="28"/>
          <w:szCs w:val="28"/>
          <w:lang w:val="uk-UA" w:eastAsia="ru-RU"/>
        </w:rPr>
        <w:t xml:space="preserve"> </w:t>
      </w:r>
    </w:p>
    <w:p w14:paraId="74C80E07" w14:textId="3120DAEC" w:rsidR="005C66AE" w:rsidRPr="005C66AE" w:rsidRDefault="00A513D4" w:rsidP="005C66AE">
      <w:pPr>
        <w:widowControl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C66AE" w:rsidRPr="005C66AE">
        <w:rPr>
          <w:rFonts w:ascii="Times New Roman" w:eastAsia="Times New Roman" w:hAnsi="Times New Roman" w:cs="Times New Roman"/>
          <w:sz w:val="28"/>
          <w:szCs w:val="28"/>
          <w:lang w:val="uk-UA" w:eastAsia="ru-RU"/>
        </w:rPr>
        <w:t>Сучасна система вищої освіти спрямована на підготовку фахівців</w:t>
      </w:r>
      <w:r w:rsidR="005C66AE">
        <w:rPr>
          <w:rFonts w:ascii="Times New Roman" w:eastAsia="Times New Roman" w:hAnsi="Times New Roman" w:cs="Times New Roman"/>
          <w:sz w:val="28"/>
          <w:szCs w:val="28"/>
          <w:lang w:val="uk-UA" w:eastAsia="ru-RU"/>
        </w:rPr>
        <w:t xml:space="preserve"> </w:t>
      </w:r>
      <w:r w:rsidR="005C66AE" w:rsidRPr="005C66AE">
        <w:rPr>
          <w:rFonts w:ascii="Times New Roman" w:eastAsia="Times New Roman" w:hAnsi="Times New Roman" w:cs="Times New Roman"/>
          <w:sz w:val="28"/>
          <w:szCs w:val="28"/>
          <w:lang w:val="uk-UA" w:eastAsia="ru-RU"/>
        </w:rPr>
        <w:lastRenderedPageBreak/>
        <w:t>високого рівня, здатних не тільки якісно виконувати завдання, а й приймати</w:t>
      </w:r>
    </w:p>
    <w:p w14:paraId="39CF164F" w14:textId="77777777" w:rsidR="005C66AE" w:rsidRPr="005C66AE" w:rsidRDefault="005C66AE" w:rsidP="005C66AE">
      <w:pPr>
        <w:widowControl w:val="0"/>
        <w:spacing w:after="0" w:line="240" w:lineRule="auto"/>
        <w:jc w:val="both"/>
        <w:rPr>
          <w:rFonts w:ascii="Times New Roman" w:eastAsia="Times New Roman" w:hAnsi="Times New Roman" w:cs="Times New Roman"/>
          <w:sz w:val="28"/>
          <w:szCs w:val="28"/>
          <w:lang w:val="uk-UA" w:eastAsia="ru-RU"/>
        </w:rPr>
      </w:pPr>
      <w:r w:rsidRPr="005C66AE">
        <w:rPr>
          <w:rFonts w:ascii="Times New Roman" w:eastAsia="Times New Roman" w:hAnsi="Times New Roman" w:cs="Times New Roman"/>
          <w:sz w:val="28"/>
          <w:szCs w:val="28"/>
          <w:lang w:val="uk-UA" w:eastAsia="ru-RU"/>
        </w:rPr>
        <w:t>відповідальні рішення. Однією з важливих складових іміджу компетентного</w:t>
      </w:r>
    </w:p>
    <w:p w14:paraId="467027EE" w14:textId="77777777" w:rsidR="005C66AE" w:rsidRDefault="005C66AE" w:rsidP="005C66AE">
      <w:pPr>
        <w:widowControl w:val="0"/>
        <w:spacing w:after="0" w:line="240" w:lineRule="auto"/>
        <w:jc w:val="both"/>
        <w:rPr>
          <w:rFonts w:ascii="Times New Roman" w:eastAsia="Times New Roman" w:hAnsi="Times New Roman" w:cs="Times New Roman"/>
          <w:sz w:val="28"/>
          <w:szCs w:val="28"/>
          <w:lang w:val="uk-UA" w:eastAsia="ru-RU"/>
        </w:rPr>
      </w:pPr>
      <w:r w:rsidRPr="005C66AE">
        <w:rPr>
          <w:rFonts w:ascii="Times New Roman" w:eastAsia="Times New Roman" w:hAnsi="Times New Roman" w:cs="Times New Roman"/>
          <w:sz w:val="28"/>
          <w:szCs w:val="28"/>
          <w:lang w:val="uk-UA" w:eastAsia="ru-RU"/>
        </w:rPr>
        <w:t xml:space="preserve">спеціаліста є культура загалом і культура професійного </w:t>
      </w:r>
      <w:r>
        <w:rPr>
          <w:rFonts w:ascii="Times New Roman" w:eastAsia="Times New Roman" w:hAnsi="Times New Roman" w:cs="Times New Roman"/>
          <w:sz w:val="28"/>
          <w:szCs w:val="28"/>
          <w:lang w:val="uk-UA" w:eastAsia="ru-RU"/>
        </w:rPr>
        <w:t xml:space="preserve">розвитку </w:t>
      </w:r>
      <w:r w:rsidRPr="005C66AE">
        <w:rPr>
          <w:rFonts w:ascii="Times New Roman" w:eastAsia="Times New Roman" w:hAnsi="Times New Roman" w:cs="Times New Roman"/>
          <w:sz w:val="28"/>
          <w:szCs w:val="28"/>
          <w:lang w:val="uk-UA" w:eastAsia="ru-RU"/>
        </w:rPr>
        <w:t xml:space="preserve">зокрема. </w:t>
      </w:r>
      <w:r>
        <w:rPr>
          <w:rFonts w:ascii="Times New Roman" w:eastAsia="Times New Roman" w:hAnsi="Times New Roman" w:cs="Times New Roman"/>
          <w:sz w:val="28"/>
          <w:szCs w:val="28"/>
          <w:lang w:val="uk-UA" w:eastAsia="ru-RU"/>
        </w:rPr>
        <w:t xml:space="preserve">Важливою складовою у цьому процесі є вивчення студентами-журналістами дисципліни «Літературний стиль». </w:t>
      </w:r>
    </w:p>
    <w:p w14:paraId="15DB8FA1" w14:textId="7B2896CE" w:rsidR="00E30DDD" w:rsidRPr="00E30DDD" w:rsidRDefault="005C66AE" w:rsidP="004D3205">
      <w:pPr>
        <w:widowControl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Стиль</w:t>
      </w:r>
      <w:r w:rsidRPr="005C66A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5C66AE">
        <w:rPr>
          <w:rFonts w:ascii="Times New Roman" w:eastAsia="Times New Roman" w:hAnsi="Times New Roman" w:cs="Times New Roman"/>
          <w:sz w:val="28"/>
          <w:szCs w:val="28"/>
          <w:lang w:val="uk-UA" w:eastAsia="ru-RU"/>
        </w:rPr>
        <w:t xml:space="preserve"> сукупність ознак, які характеризують твори певного часу, напряму, індивідуальну манеру письменника. Поняття стилю сьогодні є багатогранним. У літературознавстві також спостерігається багатозначність цього поняття. </w:t>
      </w:r>
      <w:r>
        <w:rPr>
          <w:rFonts w:ascii="Times New Roman" w:eastAsia="Times New Roman" w:hAnsi="Times New Roman" w:cs="Times New Roman"/>
          <w:sz w:val="28"/>
          <w:szCs w:val="28"/>
          <w:lang w:val="uk-UA" w:eastAsia="ru-RU"/>
        </w:rPr>
        <w:t xml:space="preserve">Журналісти у своїй професійній діяльності мають навчитися виокремлювати  </w:t>
      </w:r>
      <w:r w:rsidRPr="005C66AE">
        <w:rPr>
          <w:rFonts w:ascii="Times New Roman" w:eastAsia="Times New Roman" w:hAnsi="Times New Roman" w:cs="Times New Roman"/>
          <w:sz w:val="28"/>
          <w:szCs w:val="28"/>
          <w:lang w:val="uk-UA" w:eastAsia="ru-RU"/>
        </w:rPr>
        <w:t>індивідуальн</w:t>
      </w:r>
      <w:r>
        <w:rPr>
          <w:rFonts w:ascii="Times New Roman" w:eastAsia="Times New Roman" w:hAnsi="Times New Roman" w:cs="Times New Roman"/>
          <w:sz w:val="28"/>
          <w:szCs w:val="28"/>
          <w:lang w:val="uk-UA" w:eastAsia="ru-RU"/>
        </w:rPr>
        <w:t>і</w:t>
      </w:r>
      <w:r w:rsidRPr="005C66AE">
        <w:rPr>
          <w:rFonts w:ascii="Times New Roman" w:eastAsia="Times New Roman" w:hAnsi="Times New Roman" w:cs="Times New Roman"/>
          <w:sz w:val="28"/>
          <w:szCs w:val="28"/>
          <w:lang w:val="uk-UA" w:eastAsia="ru-RU"/>
        </w:rPr>
        <w:t xml:space="preserve"> творч</w:t>
      </w:r>
      <w:r>
        <w:rPr>
          <w:rFonts w:ascii="Times New Roman" w:eastAsia="Times New Roman" w:hAnsi="Times New Roman" w:cs="Times New Roman"/>
          <w:sz w:val="28"/>
          <w:szCs w:val="28"/>
          <w:lang w:val="uk-UA" w:eastAsia="ru-RU"/>
        </w:rPr>
        <w:t>і</w:t>
      </w:r>
      <w:r w:rsidRPr="005C66AE">
        <w:rPr>
          <w:rFonts w:ascii="Times New Roman" w:eastAsia="Times New Roman" w:hAnsi="Times New Roman" w:cs="Times New Roman"/>
          <w:sz w:val="28"/>
          <w:szCs w:val="28"/>
          <w:lang w:val="uk-UA" w:eastAsia="ru-RU"/>
        </w:rPr>
        <w:t xml:space="preserve"> манери, «творч</w:t>
      </w:r>
      <w:r>
        <w:rPr>
          <w:rFonts w:ascii="Times New Roman" w:eastAsia="Times New Roman" w:hAnsi="Times New Roman" w:cs="Times New Roman"/>
          <w:sz w:val="28"/>
          <w:szCs w:val="28"/>
          <w:lang w:val="uk-UA" w:eastAsia="ru-RU"/>
        </w:rPr>
        <w:t>е</w:t>
      </w:r>
      <w:r w:rsidRPr="005C66AE">
        <w:rPr>
          <w:rFonts w:ascii="Times New Roman" w:eastAsia="Times New Roman" w:hAnsi="Times New Roman" w:cs="Times New Roman"/>
          <w:sz w:val="28"/>
          <w:szCs w:val="28"/>
          <w:lang w:val="uk-UA" w:eastAsia="ru-RU"/>
        </w:rPr>
        <w:t xml:space="preserve"> обличчя»</w:t>
      </w:r>
      <w:r>
        <w:rPr>
          <w:rFonts w:ascii="Times New Roman" w:eastAsia="Times New Roman" w:hAnsi="Times New Roman" w:cs="Times New Roman"/>
          <w:sz w:val="28"/>
          <w:szCs w:val="28"/>
          <w:lang w:val="uk-UA" w:eastAsia="ru-RU"/>
        </w:rPr>
        <w:t>.</w:t>
      </w:r>
      <w:r w:rsidR="004D3205">
        <w:rPr>
          <w:rFonts w:ascii="Times New Roman" w:eastAsia="Times New Roman" w:hAnsi="Times New Roman" w:cs="Times New Roman"/>
          <w:sz w:val="28"/>
          <w:szCs w:val="28"/>
          <w:lang w:val="uk-UA" w:eastAsia="ru-RU"/>
        </w:rPr>
        <w:t xml:space="preserve">  </w:t>
      </w:r>
    </w:p>
    <w:p w14:paraId="2321CA90" w14:textId="77777777" w:rsidR="00E30DDD" w:rsidRPr="00E30DDD" w:rsidRDefault="00E30DDD" w:rsidP="00E30DDD">
      <w:pPr>
        <w:widowControl w:val="0"/>
        <w:spacing w:after="0" w:line="240" w:lineRule="auto"/>
        <w:ind w:firstLine="720"/>
        <w:jc w:val="both"/>
        <w:rPr>
          <w:rFonts w:ascii="Times New Roman" w:eastAsia="Times New Roman" w:hAnsi="Times New Roman" w:cs="Times New Roman"/>
          <w:sz w:val="28"/>
          <w:szCs w:val="28"/>
          <w:lang w:val="uk-UA" w:eastAsia="ru-RU"/>
        </w:rPr>
      </w:pPr>
    </w:p>
    <w:tbl>
      <w:tblPr>
        <w:tblStyle w:val="a3"/>
        <w:tblW w:w="0" w:type="auto"/>
        <w:tblLook w:val="04A0" w:firstRow="1" w:lastRow="0" w:firstColumn="1" w:lastColumn="0" w:noHBand="0" w:noVBand="1"/>
      </w:tblPr>
      <w:tblGrid>
        <w:gridCol w:w="4672"/>
        <w:gridCol w:w="4673"/>
      </w:tblGrid>
      <w:tr w:rsidR="00E30DDD" w:rsidRPr="00E30DDD" w14:paraId="64082B83" w14:textId="77777777" w:rsidTr="00C94367">
        <w:tc>
          <w:tcPr>
            <w:tcW w:w="4672" w:type="dxa"/>
          </w:tcPr>
          <w:p w14:paraId="6264BD31" w14:textId="77777777" w:rsidR="00E30DDD" w:rsidRPr="00E30DDD" w:rsidRDefault="00E30DDD" w:rsidP="00E30DDD">
            <w:pPr>
              <w:spacing w:line="276" w:lineRule="auto"/>
              <w:contextualSpacing/>
              <w:jc w:val="center"/>
              <w:rPr>
                <w:rFonts w:ascii="Times New Roman" w:eastAsia="Times New Roman" w:hAnsi="Times New Roman" w:cs="Times New Roman"/>
                <w:b/>
                <w:bCs/>
                <w:iCs/>
                <w:sz w:val="24"/>
                <w:szCs w:val="24"/>
                <w:lang w:val="uk-UA" w:eastAsia="ru-RU"/>
              </w:rPr>
            </w:pPr>
            <w:r w:rsidRPr="00E30DDD">
              <w:rPr>
                <w:rFonts w:ascii="Times New Roman" w:eastAsia="Times New Roman" w:hAnsi="Times New Roman" w:cs="Times New Roman"/>
                <w:b/>
                <w:bCs/>
                <w:iCs/>
                <w:sz w:val="24"/>
                <w:szCs w:val="24"/>
                <w:lang w:val="uk-UA" w:eastAsia="ru-RU"/>
              </w:rPr>
              <w:t>Пререквізити</w:t>
            </w:r>
          </w:p>
          <w:p w14:paraId="4DBAFA8F" w14:textId="77777777" w:rsidR="00E30DDD" w:rsidRPr="00E30DDD" w:rsidRDefault="00E30DDD" w:rsidP="00E30DDD">
            <w:pPr>
              <w:spacing w:line="276" w:lineRule="auto"/>
              <w:contextualSpacing/>
              <w:jc w:val="both"/>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w:t>
            </w:r>
            <w:r w:rsidRPr="00E30DDD">
              <w:rPr>
                <w:rFonts w:ascii="Times New Roman" w:eastAsia="Times New Roman" w:hAnsi="Times New Roman" w:cs="Times New Roman"/>
                <w:i/>
                <w:iCs/>
                <w:sz w:val="24"/>
                <w:szCs w:val="24"/>
                <w:u w:val="single"/>
                <w:lang w:val="uk-UA" w:eastAsia="ru-RU"/>
              </w:rPr>
              <w:t>попередні курси, на яких базується вивчення освітнього компонента</w:t>
            </w:r>
            <w:r w:rsidRPr="00E30DDD">
              <w:rPr>
                <w:rFonts w:ascii="Times New Roman" w:eastAsia="Times New Roman" w:hAnsi="Times New Roman" w:cs="Times New Roman"/>
                <w:sz w:val="24"/>
                <w:szCs w:val="24"/>
                <w:lang w:val="uk-UA" w:eastAsia="ru-RU"/>
              </w:rPr>
              <w:t>).</w:t>
            </w:r>
          </w:p>
          <w:p w14:paraId="192B2029" w14:textId="7D922A5D" w:rsidR="00E30DDD" w:rsidRPr="00E30DDD" w:rsidRDefault="00A513D4" w:rsidP="00E30DDD">
            <w:pPr>
              <w:widowControl w:val="0"/>
              <w:pBdr>
                <w:top w:val="nil"/>
                <w:left w:val="nil"/>
                <w:bottom w:val="nil"/>
                <w:right w:val="nil"/>
                <w:between w:val="nil"/>
              </w:pBd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Україна в контексті світового розвитку</w:t>
            </w:r>
          </w:p>
          <w:p w14:paraId="267D8110" w14:textId="1EB4C56D" w:rsidR="00E30DDD" w:rsidRPr="00E30DDD" w:rsidRDefault="00E30DDD" w:rsidP="00E30DDD">
            <w:pPr>
              <w:widowControl w:val="0"/>
              <w:pBdr>
                <w:top w:val="nil"/>
                <w:left w:val="nil"/>
                <w:bottom w:val="nil"/>
                <w:right w:val="nil"/>
                <w:between w:val="nil"/>
              </w:pBdr>
              <w:rPr>
                <w:rFonts w:ascii="Times New Roman" w:eastAsia="Times New Roman" w:hAnsi="Times New Roman" w:cs="Times New Roman"/>
                <w:bCs/>
                <w:sz w:val="24"/>
                <w:szCs w:val="24"/>
                <w:lang w:val="uk-UA" w:eastAsia="ru-RU"/>
              </w:rPr>
            </w:pPr>
            <w:r w:rsidRPr="00E30DDD">
              <w:rPr>
                <w:rFonts w:ascii="Times New Roman" w:eastAsia="Times New Roman" w:hAnsi="Times New Roman" w:cs="Times New Roman"/>
                <w:bCs/>
                <w:sz w:val="24"/>
                <w:szCs w:val="24"/>
                <w:lang w:val="uk-UA" w:eastAsia="ru-RU"/>
              </w:rPr>
              <w:t xml:space="preserve">Історія </w:t>
            </w:r>
            <w:r w:rsidR="00A513D4">
              <w:rPr>
                <w:rFonts w:ascii="Times New Roman" w:eastAsia="Times New Roman" w:hAnsi="Times New Roman" w:cs="Times New Roman"/>
                <w:bCs/>
                <w:sz w:val="24"/>
                <w:szCs w:val="24"/>
                <w:lang w:val="uk-UA" w:eastAsia="ru-RU"/>
              </w:rPr>
              <w:t>сучасної зарубіжної літератури</w:t>
            </w:r>
          </w:p>
          <w:p w14:paraId="05A5030F" w14:textId="77777777" w:rsidR="004D3205" w:rsidRDefault="004D3205" w:rsidP="00E30DDD">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Історія сучасної української літератури</w:t>
            </w:r>
          </w:p>
          <w:p w14:paraId="2C736410" w14:textId="468871AD" w:rsidR="00E30DDD" w:rsidRPr="00E30DDD" w:rsidRDefault="004D3205" w:rsidP="00E30DDD">
            <w:pPr>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4"/>
                <w:szCs w:val="24"/>
                <w:lang w:val="uk-UA" w:eastAsia="ru-RU"/>
              </w:rPr>
              <w:t xml:space="preserve">Теорія та історія журналістики </w:t>
            </w:r>
          </w:p>
        </w:tc>
        <w:tc>
          <w:tcPr>
            <w:tcW w:w="4673" w:type="dxa"/>
          </w:tcPr>
          <w:p w14:paraId="61D27A19" w14:textId="77777777" w:rsidR="00E30DDD" w:rsidRPr="00E30DDD" w:rsidRDefault="00E30DDD" w:rsidP="00E30DDD">
            <w:pPr>
              <w:spacing w:line="276" w:lineRule="auto"/>
              <w:contextualSpacing/>
              <w:jc w:val="center"/>
              <w:rPr>
                <w:rFonts w:ascii="Times New Roman" w:eastAsia="Times New Roman" w:hAnsi="Times New Roman" w:cs="Times New Roman"/>
                <w:b/>
                <w:bCs/>
                <w:iCs/>
                <w:sz w:val="24"/>
                <w:szCs w:val="24"/>
                <w:lang w:val="uk-UA" w:eastAsia="ru-RU"/>
              </w:rPr>
            </w:pPr>
            <w:r w:rsidRPr="00E30DDD">
              <w:rPr>
                <w:rFonts w:ascii="Times New Roman" w:eastAsia="Times New Roman" w:hAnsi="Times New Roman" w:cs="Times New Roman"/>
                <w:b/>
                <w:bCs/>
                <w:iCs/>
                <w:sz w:val="24"/>
                <w:szCs w:val="24"/>
                <w:lang w:val="uk-UA" w:eastAsia="ru-RU"/>
              </w:rPr>
              <w:t>Постреквізити</w:t>
            </w:r>
          </w:p>
          <w:p w14:paraId="62A30B70" w14:textId="77777777" w:rsidR="00E30DDD" w:rsidRPr="00E30DDD" w:rsidRDefault="00E30DDD" w:rsidP="00E30DDD">
            <w:pPr>
              <w:spacing w:line="276" w:lineRule="auto"/>
              <w:contextualSpacing/>
              <w:jc w:val="both"/>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w:t>
            </w:r>
            <w:r w:rsidRPr="00E30DDD">
              <w:rPr>
                <w:rFonts w:ascii="Times New Roman" w:eastAsia="Times New Roman" w:hAnsi="Times New Roman" w:cs="Times New Roman"/>
                <w:i/>
                <w:iCs/>
                <w:sz w:val="24"/>
                <w:szCs w:val="24"/>
                <w:u w:val="single"/>
                <w:lang w:val="uk-UA" w:eastAsia="ru-RU"/>
              </w:rPr>
              <w:t>освітні компоненти, для вивчення яких потрібні знання, уміння і навички, що здобуваються після закінчення вивчення цього освітнього компонента</w:t>
            </w:r>
            <w:r w:rsidRPr="00E30DDD">
              <w:rPr>
                <w:rFonts w:ascii="Times New Roman" w:eastAsia="Times New Roman" w:hAnsi="Times New Roman" w:cs="Times New Roman"/>
                <w:i/>
                <w:sz w:val="24"/>
                <w:szCs w:val="24"/>
                <w:lang w:val="uk-UA" w:eastAsia="ru-RU"/>
              </w:rPr>
              <w:t>).</w:t>
            </w:r>
          </w:p>
          <w:p w14:paraId="57A42F9C" w14:textId="77777777" w:rsidR="00E30DDD" w:rsidRDefault="00A513D4" w:rsidP="00E30DDD">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Публіцистика</w:t>
            </w:r>
          </w:p>
          <w:p w14:paraId="19E179BD" w14:textId="77777777" w:rsidR="00A513D4" w:rsidRDefault="00A513D4" w:rsidP="00E30DDD">
            <w:pPr>
              <w:rPr>
                <w:rFonts w:ascii="Times New Roman" w:eastAsia="Times New Roman" w:hAnsi="Times New Roman" w:cs="Times New Roman"/>
                <w:sz w:val="24"/>
                <w:szCs w:val="24"/>
                <w:lang w:val="uk-UA" w:eastAsia="ru-RU"/>
              </w:rPr>
            </w:pPr>
            <w:r w:rsidRPr="00A513D4">
              <w:rPr>
                <w:rFonts w:ascii="Times New Roman" w:eastAsia="Times New Roman" w:hAnsi="Times New Roman" w:cs="Times New Roman"/>
                <w:sz w:val="24"/>
                <w:szCs w:val="24"/>
                <w:lang w:val="uk-UA" w:eastAsia="ru-RU"/>
              </w:rPr>
              <w:t>Проблематика ЗМІ</w:t>
            </w:r>
          </w:p>
          <w:p w14:paraId="2F025AAA" w14:textId="74CE2180" w:rsidR="00A513D4" w:rsidRDefault="00A513D4" w:rsidP="00E30DD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Журналістське розслідування</w:t>
            </w:r>
          </w:p>
          <w:p w14:paraId="52C82A36" w14:textId="75E6B404" w:rsidR="00A513D4" w:rsidRPr="00E30DDD" w:rsidRDefault="00A513D4" w:rsidP="00E30DD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Рецензування творів</w:t>
            </w:r>
          </w:p>
        </w:tc>
      </w:tr>
    </w:tbl>
    <w:p w14:paraId="287A2EE3" w14:textId="77777777" w:rsidR="00E30DDD" w:rsidRPr="00E30DDD" w:rsidRDefault="00E30DDD" w:rsidP="00E30DDD">
      <w:pPr>
        <w:widowControl w:val="0"/>
        <w:tabs>
          <w:tab w:val="left" w:pos="405"/>
          <w:tab w:val="left" w:leader="underscore" w:pos="8152"/>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p>
    <w:p w14:paraId="72657C53" w14:textId="1053ECB2" w:rsidR="00E30DDD" w:rsidRPr="00E30DDD" w:rsidRDefault="00E30DDD" w:rsidP="00E30DDD">
      <w:pPr>
        <w:widowControl w:val="0"/>
        <w:tabs>
          <w:tab w:val="left" w:pos="405"/>
          <w:tab w:val="left" w:leader="underscore" w:pos="815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b/>
          <w:sz w:val="28"/>
          <w:szCs w:val="28"/>
          <w:lang w:val="uk-UA" w:eastAsia="ru-RU"/>
        </w:rPr>
        <w:t>Мета освітнього компонента:</w:t>
      </w:r>
      <w:r w:rsidR="00A513D4">
        <w:rPr>
          <w:rFonts w:ascii="Times New Roman" w:eastAsia="Times New Roman" w:hAnsi="Times New Roman" w:cs="Times New Roman"/>
          <w:bCs/>
          <w:sz w:val="28"/>
          <w:szCs w:val="28"/>
          <w:lang w:val="uk-UA" w:eastAsia="ru-RU"/>
        </w:rPr>
        <w:t xml:space="preserve"> </w:t>
      </w:r>
      <w:r w:rsidR="004D3205" w:rsidRPr="004D3205">
        <w:rPr>
          <w:rFonts w:ascii="Times New Roman" w:eastAsia="Times New Roman" w:hAnsi="Times New Roman" w:cs="Times New Roman"/>
          <w:bCs/>
          <w:sz w:val="28"/>
          <w:szCs w:val="28"/>
          <w:lang w:val="uk-UA" w:eastAsia="ru-RU"/>
        </w:rPr>
        <w:t>вивчення логіки розви</w:t>
      </w:r>
      <w:r w:rsidR="004D3205">
        <w:rPr>
          <w:rFonts w:ascii="Times New Roman" w:eastAsia="Times New Roman" w:hAnsi="Times New Roman" w:cs="Times New Roman"/>
          <w:bCs/>
          <w:sz w:val="28"/>
          <w:szCs w:val="28"/>
          <w:lang w:val="uk-UA" w:eastAsia="ru-RU"/>
        </w:rPr>
        <w:t>т</w:t>
      </w:r>
      <w:r w:rsidR="004D3205" w:rsidRPr="004D3205">
        <w:rPr>
          <w:rFonts w:ascii="Times New Roman" w:eastAsia="Times New Roman" w:hAnsi="Times New Roman" w:cs="Times New Roman"/>
          <w:bCs/>
          <w:sz w:val="28"/>
          <w:szCs w:val="28"/>
          <w:lang w:val="uk-UA" w:eastAsia="ru-RU"/>
        </w:rPr>
        <w:t xml:space="preserve">ку літературних стилів. Зокрема, ознайомлення з умовами становлення і розвитку літератури, яка, попри несприятливі умови, все-таки розвивалася за висхідним вектором. </w:t>
      </w:r>
      <w:r w:rsidR="004D3205">
        <w:rPr>
          <w:rFonts w:ascii="Times New Roman" w:eastAsia="Times New Roman" w:hAnsi="Times New Roman" w:cs="Times New Roman"/>
          <w:sz w:val="28"/>
          <w:szCs w:val="28"/>
          <w:lang w:val="uk-UA" w:eastAsia="ru-RU"/>
        </w:rPr>
        <w:t xml:space="preserve"> </w:t>
      </w:r>
    </w:p>
    <w:p w14:paraId="3A5F6F65" w14:textId="20C0A5BA" w:rsidR="00E30DDD" w:rsidRPr="00E30DDD" w:rsidRDefault="00E30DDD" w:rsidP="00E30DDD">
      <w:pPr>
        <w:spacing w:after="0" w:line="240" w:lineRule="auto"/>
        <w:ind w:firstLine="709"/>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b/>
          <w:sz w:val="28"/>
          <w:szCs w:val="28"/>
          <w:lang w:val="uk-UA" w:eastAsia="ru-RU"/>
        </w:rPr>
        <w:t>Основні завдання освітнього компонента</w:t>
      </w:r>
      <w:r w:rsidRPr="00E30DDD">
        <w:rPr>
          <w:rFonts w:ascii="Times New Roman" w:eastAsia="Times New Roman" w:hAnsi="Times New Roman" w:cs="Times New Roman"/>
          <w:sz w:val="28"/>
          <w:szCs w:val="28"/>
          <w:lang w:val="uk-UA" w:eastAsia="ru-RU"/>
        </w:rPr>
        <w:t>:</w:t>
      </w:r>
      <w:r w:rsidR="004D3205" w:rsidRPr="004D3205">
        <w:t xml:space="preserve"> </w:t>
      </w:r>
      <w:r w:rsidR="004D3205" w:rsidRPr="004D3205">
        <w:rPr>
          <w:rFonts w:ascii="Times New Roman" w:eastAsia="Times New Roman" w:hAnsi="Times New Roman" w:cs="Times New Roman"/>
          <w:sz w:val="28"/>
          <w:szCs w:val="28"/>
          <w:lang w:val="uk-UA" w:eastAsia="ru-RU"/>
        </w:rPr>
        <w:t>Завданням є осмислення стилів як важливого аспекту художньої дійсності; використання різних прийомів при написанні тексту задля виявлення власного індивідуального стилю.</w:t>
      </w:r>
      <w:r w:rsidRPr="00E30DDD">
        <w:rPr>
          <w:rFonts w:ascii="Times New Roman" w:eastAsia="Times New Roman" w:hAnsi="Times New Roman" w:cs="Times New Roman"/>
          <w:i/>
          <w:iCs/>
          <w:sz w:val="24"/>
          <w:szCs w:val="24"/>
          <w:lang w:val="uk-UA" w:eastAsia="ru-RU"/>
        </w:rPr>
        <w:t xml:space="preserve"> </w:t>
      </w:r>
      <w:r w:rsidR="00A513D4">
        <w:rPr>
          <w:rFonts w:ascii="Times New Roman" w:eastAsia="Times New Roman" w:hAnsi="Times New Roman" w:cs="Times New Roman"/>
          <w:i/>
          <w:iCs/>
          <w:sz w:val="24"/>
          <w:szCs w:val="24"/>
          <w:lang w:val="uk-UA" w:eastAsia="ru-RU"/>
        </w:rPr>
        <w:t xml:space="preserve"> </w:t>
      </w:r>
      <w:r w:rsidRPr="00E30DDD">
        <w:rPr>
          <w:rFonts w:ascii="Times New Roman" w:eastAsia="Times New Roman" w:hAnsi="Times New Roman" w:cs="Times New Roman"/>
          <w:sz w:val="28"/>
          <w:szCs w:val="28"/>
          <w:lang w:val="uk-UA" w:eastAsia="ru-RU"/>
        </w:rPr>
        <w:t xml:space="preserve"> </w:t>
      </w:r>
      <w:r w:rsidR="004D3205">
        <w:rPr>
          <w:rFonts w:ascii="Times New Roman" w:eastAsia="Times New Roman" w:hAnsi="Times New Roman" w:cs="Times New Roman"/>
          <w:sz w:val="28"/>
          <w:szCs w:val="28"/>
          <w:lang w:val="uk-UA" w:eastAsia="ru-RU"/>
        </w:rPr>
        <w:t xml:space="preserve"> </w:t>
      </w:r>
    </w:p>
    <w:p w14:paraId="7A413740"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
          <w:strike/>
          <w:sz w:val="28"/>
          <w:szCs w:val="28"/>
          <w:lang w:val="uk-UA" w:eastAsia="ru-RU"/>
        </w:rPr>
      </w:pPr>
    </w:p>
    <w:p w14:paraId="32F18FFB" w14:textId="40D9E302" w:rsidR="00E30DDD" w:rsidRPr="00E30DDD" w:rsidRDefault="00E30DDD"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Cs/>
          <w:i/>
          <w:iCs/>
          <w:sz w:val="24"/>
          <w:szCs w:val="24"/>
          <w:u w:val="single"/>
          <w:lang w:val="uk-UA" w:eastAsia="ru-RU"/>
        </w:rPr>
      </w:pPr>
      <w:r w:rsidRPr="00E30DDD">
        <w:rPr>
          <w:rFonts w:ascii="Times New Roman" w:eastAsia="Times New Roman" w:hAnsi="Times New Roman" w:cs="Times New Roman"/>
          <w:b/>
          <w:bCs/>
          <w:sz w:val="28"/>
          <w:szCs w:val="28"/>
          <w:lang w:val="uk-UA" w:eastAsia="ru-RU"/>
        </w:rPr>
        <w:t xml:space="preserve">Компетентності </w:t>
      </w:r>
      <w:r w:rsidRPr="00E30DDD">
        <w:rPr>
          <w:rFonts w:ascii="Times New Roman" w:eastAsia="Times New Roman" w:hAnsi="Times New Roman" w:cs="Times New Roman"/>
          <w:b/>
          <w:sz w:val="28"/>
          <w:szCs w:val="28"/>
          <w:lang w:val="uk-UA" w:eastAsia="ru-RU"/>
        </w:rPr>
        <w:t xml:space="preserve">(загальні і спеціальні) </w:t>
      </w:r>
      <w:r w:rsidRPr="00E30DDD">
        <w:rPr>
          <w:rFonts w:ascii="Times New Roman" w:eastAsia="Times New Roman" w:hAnsi="Times New Roman" w:cs="Times New Roman"/>
          <w:b/>
          <w:bCs/>
          <w:sz w:val="28"/>
          <w:szCs w:val="28"/>
          <w:lang w:val="uk-UA" w:eastAsia="ru-RU"/>
        </w:rPr>
        <w:t>та програмні результати навчання</w:t>
      </w:r>
      <w:r w:rsidRPr="00E30DDD">
        <w:rPr>
          <w:rFonts w:ascii="Times New Roman" w:eastAsia="Times New Roman" w:hAnsi="Times New Roman" w:cs="Times New Roman"/>
          <w:b/>
          <w:sz w:val="28"/>
          <w:szCs w:val="28"/>
          <w:lang w:val="uk-UA" w:eastAsia="ru-RU"/>
        </w:rPr>
        <w:t xml:space="preserve">, формування яких забезпечує вивчення дисципліни </w:t>
      </w:r>
      <w:r w:rsidRPr="00E30DDD">
        <w:rPr>
          <w:rFonts w:ascii="Times New Roman" w:eastAsia="Times New Roman" w:hAnsi="Times New Roman" w:cs="Times New Roman"/>
          <w:bCs/>
          <w:i/>
          <w:iCs/>
          <w:sz w:val="28"/>
          <w:szCs w:val="28"/>
          <w:lang w:val="uk-UA" w:eastAsia="ru-RU"/>
        </w:rPr>
        <w:t>(</w:t>
      </w:r>
      <w:r w:rsidRPr="00E30DDD">
        <w:rPr>
          <w:rFonts w:ascii="Times New Roman" w:eastAsia="Times New Roman" w:hAnsi="Times New Roman" w:cs="Times New Roman"/>
          <w:bCs/>
          <w:i/>
          <w:iCs/>
          <w:sz w:val="24"/>
          <w:szCs w:val="24"/>
          <w:u w:val="single"/>
          <w:lang w:val="uk-UA" w:eastAsia="ru-RU"/>
        </w:rPr>
        <w:t xml:space="preserve">чітко враховується </w:t>
      </w:r>
      <w:r w:rsidRPr="00E30DDD">
        <w:rPr>
          <w:rFonts w:ascii="Times New Roman" w:eastAsia="Times New Roman" w:hAnsi="Times New Roman" w:cs="Times New Roman"/>
          <w:b/>
          <w:i/>
          <w:iCs/>
          <w:sz w:val="24"/>
          <w:szCs w:val="24"/>
          <w:u w:val="single"/>
          <w:lang w:val="uk-UA" w:eastAsia="ru-RU"/>
        </w:rPr>
        <w:t>чинний</w:t>
      </w:r>
      <w:r w:rsidRPr="00E30DDD">
        <w:rPr>
          <w:rFonts w:ascii="Times New Roman" w:eastAsia="Times New Roman" w:hAnsi="Times New Roman" w:cs="Times New Roman"/>
          <w:bCs/>
          <w:i/>
          <w:iCs/>
          <w:sz w:val="24"/>
          <w:szCs w:val="24"/>
          <w:u w:val="single"/>
          <w:lang w:val="uk-UA" w:eastAsia="ru-RU"/>
        </w:rPr>
        <w:t xml:space="preserve"> Стандарт вищої освіти України першого (бакалаврського) рівня вищої освіти ступеня «бакалавр» галузь знань </w:t>
      </w:r>
      <w:r w:rsidR="00C82C07">
        <w:rPr>
          <w:rFonts w:ascii="Times New Roman" w:eastAsia="Times New Roman" w:hAnsi="Times New Roman" w:cs="Times New Roman"/>
          <w:bCs/>
          <w:i/>
          <w:iCs/>
          <w:sz w:val="24"/>
          <w:szCs w:val="24"/>
          <w:u w:val="single"/>
          <w:lang w:val="uk-UA" w:eastAsia="ru-RU"/>
        </w:rPr>
        <w:t>06</w:t>
      </w:r>
      <w:r w:rsidRPr="00E30DDD">
        <w:rPr>
          <w:rFonts w:ascii="Times New Roman" w:eastAsia="Times New Roman" w:hAnsi="Times New Roman" w:cs="Times New Roman"/>
          <w:bCs/>
          <w:i/>
          <w:iCs/>
          <w:sz w:val="24"/>
          <w:szCs w:val="24"/>
          <w:u w:val="single"/>
          <w:lang w:val="uk-UA" w:eastAsia="ru-RU"/>
        </w:rPr>
        <w:t xml:space="preserve"> </w:t>
      </w:r>
      <w:r w:rsidR="00C82C07">
        <w:rPr>
          <w:rFonts w:ascii="Times New Roman" w:eastAsia="Times New Roman" w:hAnsi="Times New Roman" w:cs="Times New Roman"/>
          <w:bCs/>
          <w:i/>
          <w:iCs/>
          <w:sz w:val="24"/>
          <w:szCs w:val="24"/>
          <w:u w:val="single"/>
          <w:lang w:val="uk-UA" w:eastAsia="ru-RU"/>
        </w:rPr>
        <w:t>Журналістика</w:t>
      </w:r>
      <w:r w:rsidRPr="00E30DDD">
        <w:rPr>
          <w:rFonts w:ascii="Times New Roman" w:eastAsia="Times New Roman" w:hAnsi="Times New Roman" w:cs="Times New Roman"/>
          <w:bCs/>
          <w:i/>
          <w:iCs/>
          <w:sz w:val="24"/>
          <w:szCs w:val="24"/>
          <w:u w:val="single"/>
          <w:lang w:val="uk-UA" w:eastAsia="ru-RU"/>
        </w:rPr>
        <w:t xml:space="preserve"> спеціальність </w:t>
      </w:r>
      <w:r w:rsidR="00C82C07">
        <w:rPr>
          <w:rFonts w:ascii="Times New Roman" w:eastAsia="Times New Roman" w:hAnsi="Times New Roman" w:cs="Times New Roman"/>
          <w:bCs/>
          <w:i/>
          <w:iCs/>
          <w:sz w:val="24"/>
          <w:szCs w:val="24"/>
          <w:u w:val="single"/>
          <w:lang w:val="uk-UA" w:eastAsia="ru-RU"/>
        </w:rPr>
        <w:t>061 Журналістика</w:t>
      </w:r>
      <w:r w:rsidRPr="00E30DDD">
        <w:rPr>
          <w:rFonts w:ascii="Times New Roman" w:eastAsia="Times New Roman" w:hAnsi="Times New Roman" w:cs="Times New Roman"/>
          <w:bCs/>
          <w:i/>
          <w:iCs/>
          <w:sz w:val="24"/>
          <w:szCs w:val="24"/>
          <w:u w:val="single"/>
          <w:lang w:val="uk-UA" w:eastAsia="ru-RU"/>
        </w:rPr>
        <w:t>. Затверджено та введено в дію наказом Міністерства освіти і науки України від 2</w:t>
      </w:r>
      <w:r w:rsidR="00C82C07">
        <w:rPr>
          <w:rFonts w:ascii="Times New Roman" w:eastAsia="Times New Roman" w:hAnsi="Times New Roman" w:cs="Times New Roman"/>
          <w:bCs/>
          <w:i/>
          <w:iCs/>
          <w:sz w:val="24"/>
          <w:szCs w:val="24"/>
          <w:u w:val="single"/>
          <w:lang w:val="uk-UA" w:eastAsia="ru-RU"/>
        </w:rPr>
        <w:t>0</w:t>
      </w:r>
      <w:r w:rsidRPr="00E30DDD">
        <w:rPr>
          <w:rFonts w:ascii="Times New Roman" w:eastAsia="Times New Roman" w:hAnsi="Times New Roman" w:cs="Times New Roman"/>
          <w:bCs/>
          <w:i/>
          <w:iCs/>
          <w:sz w:val="24"/>
          <w:szCs w:val="24"/>
          <w:u w:val="single"/>
          <w:lang w:val="uk-UA" w:eastAsia="ru-RU"/>
        </w:rPr>
        <w:t>.</w:t>
      </w:r>
      <w:r w:rsidR="00C82C07">
        <w:rPr>
          <w:rFonts w:ascii="Times New Roman" w:eastAsia="Times New Roman" w:hAnsi="Times New Roman" w:cs="Times New Roman"/>
          <w:bCs/>
          <w:i/>
          <w:iCs/>
          <w:sz w:val="24"/>
          <w:szCs w:val="24"/>
          <w:u w:val="single"/>
          <w:lang w:val="uk-UA" w:eastAsia="ru-RU"/>
        </w:rPr>
        <w:t>06</w:t>
      </w:r>
      <w:r w:rsidRPr="00E30DDD">
        <w:rPr>
          <w:rFonts w:ascii="Times New Roman" w:eastAsia="Times New Roman" w:hAnsi="Times New Roman" w:cs="Times New Roman"/>
          <w:bCs/>
          <w:i/>
          <w:iCs/>
          <w:sz w:val="24"/>
          <w:szCs w:val="24"/>
          <w:u w:val="single"/>
          <w:lang w:val="uk-UA" w:eastAsia="ru-RU"/>
        </w:rPr>
        <w:t>.201</w:t>
      </w:r>
      <w:r w:rsidR="00C82C07">
        <w:rPr>
          <w:rFonts w:ascii="Times New Roman" w:eastAsia="Times New Roman" w:hAnsi="Times New Roman" w:cs="Times New Roman"/>
          <w:bCs/>
          <w:i/>
          <w:iCs/>
          <w:sz w:val="24"/>
          <w:szCs w:val="24"/>
          <w:u w:val="single"/>
          <w:lang w:val="uk-UA" w:eastAsia="ru-RU"/>
        </w:rPr>
        <w:t>9</w:t>
      </w:r>
      <w:r w:rsidRPr="00E30DDD">
        <w:rPr>
          <w:rFonts w:ascii="Times New Roman" w:eastAsia="Times New Roman" w:hAnsi="Times New Roman" w:cs="Times New Roman"/>
          <w:bCs/>
          <w:i/>
          <w:iCs/>
          <w:sz w:val="24"/>
          <w:szCs w:val="24"/>
          <w:u w:val="single"/>
          <w:lang w:val="uk-UA" w:eastAsia="ru-RU"/>
        </w:rPr>
        <w:t xml:space="preserve"> р. № </w:t>
      </w:r>
      <w:r w:rsidR="00C82C07">
        <w:rPr>
          <w:rFonts w:ascii="Times New Roman" w:eastAsia="Times New Roman" w:hAnsi="Times New Roman" w:cs="Times New Roman"/>
          <w:bCs/>
          <w:i/>
          <w:iCs/>
          <w:sz w:val="24"/>
          <w:szCs w:val="24"/>
          <w:u w:val="single"/>
          <w:lang w:val="uk-UA" w:eastAsia="ru-RU"/>
        </w:rPr>
        <w:t>864.</w:t>
      </w:r>
      <w:r w:rsidRPr="00E30DDD">
        <w:rPr>
          <w:rFonts w:ascii="Times New Roman" w:eastAsia="Times New Roman" w:hAnsi="Times New Roman" w:cs="Times New Roman"/>
          <w:bCs/>
          <w:i/>
          <w:iCs/>
          <w:sz w:val="24"/>
          <w:szCs w:val="24"/>
          <w:u w:val="single"/>
          <w:lang w:val="uk-UA" w:eastAsia="ru-RU"/>
        </w:rPr>
        <w:t>)</w:t>
      </w:r>
      <w:r w:rsidR="00C82C07">
        <w:rPr>
          <w:rFonts w:ascii="Times New Roman" w:eastAsia="Times New Roman" w:hAnsi="Times New Roman" w:cs="Times New Roman"/>
          <w:bCs/>
          <w:i/>
          <w:iCs/>
          <w:sz w:val="24"/>
          <w:szCs w:val="24"/>
          <w:u w:val="single"/>
          <w:lang w:val="uk-UA" w:eastAsia="ru-RU"/>
        </w:rPr>
        <w:t xml:space="preserve"> </w:t>
      </w:r>
    </w:p>
    <w:p w14:paraId="782D623A"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Cs/>
          <w:i/>
          <w:iCs/>
          <w:sz w:val="24"/>
          <w:szCs w:val="24"/>
          <w:u w:val="single"/>
          <w:lang w:val="uk-UA" w:eastAsia="ru-RU"/>
        </w:rPr>
      </w:pPr>
    </w:p>
    <w:p w14:paraId="001E474E" w14:textId="77777777" w:rsidR="00E30DDD" w:rsidRPr="00E30DDD" w:rsidRDefault="00E30DDD" w:rsidP="00E30DDD">
      <w:pPr>
        <w:spacing w:after="0"/>
        <w:ind w:firstLine="720"/>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 xml:space="preserve">Загальні та спеціальні (фахові) компетентності, що формуються у процесі вивчення дисципліни </w:t>
      </w:r>
    </w:p>
    <w:p w14:paraId="19E63679" w14:textId="6AEE0114"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ЗК01</w:t>
      </w:r>
      <w:r w:rsidRPr="00C82C07">
        <w:rPr>
          <w:rFonts w:ascii="Times New Roman" w:eastAsia="Times New Roman" w:hAnsi="Times New Roman" w:cs="Times New Roman"/>
          <w:color w:val="000000"/>
          <w:sz w:val="28"/>
          <w:szCs w:val="28"/>
          <w:lang w:val="uk-UA" w:eastAsia="ru-RU"/>
        </w:rPr>
        <w:t>. Здатність застосовувати знання в практичних</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ситуаціях.</w:t>
      </w:r>
    </w:p>
    <w:p w14:paraId="2C09B431" w14:textId="2DB2FC31"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ЗК04</w:t>
      </w:r>
      <w:r w:rsidRPr="00C82C07">
        <w:rPr>
          <w:rFonts w:ascii="Times New Roman" w:eastAsia="Times New Roman" w:hAnsi="Times New Roman" w:cs="Times New Roman"/>
          <w:color w:val="000000"/>
          <w:sz w:val="28"/>
          <w:szCs w:val="28"/>
          <w:lang w:val="uk-UA" w:eastAsia="ru-RU"/>
        </w:rPr>
        <w:t>. Здатність до пошуку, оброблення та аналізу</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інформації з різних джерел.</w:t>
      </w:r>
    </w:p>
    <w:p w14:paraId="300A7AE2" w14:textId="4D6A9E6C"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ЗК05.</w:t>
      </w:r>
      <w:r w:rsidRPr="00C82C07">
        <w:rPr>
          <w:rFonts w:ascii="Times New Roman" w:eastAsia="Times New Roman" w:hAnsi="Times New Roman" w:cs="Times New Roman"/>
          <w:color w:val="000000"/>
          <w:sz w:val="28"/>
          <w:szCs w:val="28"/>
          <w:lang w:val="uk-UA" w:eastAsia="ru-RU"/>
        </w:rPr>
        <w:t xml:space="preserve"> Навички використання інформаційних і</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комунікаційних технологій.</w:t>
      </w:r>
    </w:p>
    <w:p w14:paraId="516C064A" w14:textId="34EB8A47"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ЗК08.</w:t>
      </w:r>
      <w:r w:rsidRPr="00C82C07">
        <w:rPr>
          <w:rFonts w:ascii="Times New Roman" w:eastAsia="Times New Roman" w:hAnsi="Times New Roman" w:cs="Times New Roman"/>
          <w:color w:val="000000"/>
          <w:sz w:val="28"/>
          <w:szCs w:val="28"/>
          <w:lang w:val="uk-UA" w:eastAsia="ru-RU"/>
        </w:rPr>
        <w:t xml:space="preserve"> Здатність навчатися і оволодівати сучасними</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знаннями.</w:t>
      </w:r>
      <w:r>
        <w:rPr>
          <w:rFonts w:ascii="Times New Roman" w:eastAsia="Times New Roman" w:hAnsi="Times New Roman" w:cs="Times New Roman"/>
          <w:color w:val="000000"/>
          <w:sz w:val="28"/>
          <w:szCs w:val="28"/>
          <w:lang w:val="uk-UA" w:eastAsia="ru-RU"/>
        </w:rPr>
        <w:t xml:space="preserve"> </w:t>
      </w:r>
    </w:p>
    <w:p w14:paraId="4C60CCA4" w14:textId="154C8AE5"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ЗК11.</w:t>
      </w:r>
      <w:r w:rsidRPr="00C82C07">
        <w:rPr>
          <w:rFonts w:ascii="Times New Roman" w:eastAsia="Times New Roman" w:hAnsi="Times New Roman" w:cs="Times New Roman"/>
          <w:color w:val="000000"/>
          <w:sz w:val="28"/>
          <w:szCs w:val="28"/>
          <w:lang w:val="uk-UA" w:eastAsia="ru-RU"/>
        </w:rPr>
        <w:t xml:space="preserve"> Здатність спілкуватися державною мовою.</w:t>
      </w:r>
      <w:r>
        <w:rPr>
          <w:rFonts w:ascii="Times New Roman" w:eastAsia="Times New Roman" w:hAnsi="Times New Roman" w:cs="Times New Roman"/>
          <w:color w:val="000000"/>
          <w:sz w:val="28"/>
          <w:szCs w:val="28"/>
          <w:lang w:val="uk-UA" w:eastAsia="ru-RU"/>
        </w:rPr>
        <w:t xml:space="preserve"> </w:t>
      </w:r>
    </w:p>
    <w:p w14:paraId="38977DBB" w14:textId="2AE95076"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ФК02.</w:t>
      </w:r>
      <w:r w:rsidRPr="00C82C07">
        <w:rPr>
          <w:rFonts w:ascii="Times New Roman" w:eastAsia="Times New Roman" w:hAnsi="Times New Roman" w:cs="Times New Roman"/>
          <w:color w:val="000000"/>
          <w:sz w:val="28"/>
          <w:szCs w:val="28"/>
          <w:lang w:val="uk-UA" w:eastAsia="ru-RU"/>
        </w:rPr>
        <w:t xml:space="preserve"> Здатність формувати інформаційний контент.</w:t>
      </w:r>
    </w:p>
    <w:p w14:paraId="192EA310" w14:textId="13B8584B"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lastRenderedPageBreak/>
        <w:t>ФК03.</w:t>
      </w:r>
      <w:r w:rsidRPr="00C82C07">
        <w:rPr>
          <w:rFonts w:ascii="Times New Roman" w:eastAsia="Times New Roman" w:hAnsi="Times New Roman" w:cs="Times New Roman"/>
          <w:color w:val="000000"/>
          <w:sz w:val="28"/>
          <w:szCs w:val="28"/>
          <w:lang w:val="uk-UA" w:eastAsia="ru-RU"/>
        </w:rPr>
        <w:t xml:space="preserve"> Здатність створювати медіапродукт.</w:t>
      </w:r>
    </w:p>
    <w:p w14:paraId="0205AB64" w14:textId="4A1D2D2F" w:rsidR="00E30DDD" w:rsidRPr="00E30DDD"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w:t>
      </w:r>
      <w:r w:rsidRPr="00C82C07">
        <w:rPr>
          <w:rFonts w:ascii="Times New Roman" w:eastAsia="Times New Roman" w:hAnsi="Times New Roman" w:cs="Times New Roman"/>
          <w:color w:val="000000"/>
          <w:sz w:val="28"/>
          <w:szCs w:val="28"/>
          <w:lang w:val="uk-UA" w:eastAsia="ru-RU"/>
        </w:rPr>
        <w:t>К05. Здатність ефективно просувати створений медійний</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продукт.</w:t>
      </w:r>
    </w:p>
    <w:p w14:paraId="2E8CDDF1"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hAnsi="Times New Roman" w:cs="Times New Roman"/>
          <w:sz w:val="28"/>
          <w:szCs w:val="28"/>
          <w:lang w:val="uk-UA"/>
        </w:rPr>
      </w:pPr>
    </w:p>
    <w:p w14:paraId="6D2B2C62"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bCs/>
          <w:sz w:val="28"/>
          <w:szCs w:val="28"/>
          <w:lang w:val="uk-UA" w:eastAsia="ru-RU"/>
        </w:rPr>
        <w:t>Програмні результати навчання</w:t>
      </w:r>
    </w:p>
    <w:p w14:paraId="50C21476" w14:textId="77777777" w:rsidR="00C82C07" w:rsidRPr="00C82C07"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ПР04.</w:t>
      </w:r>
      <w:r w:rsidRPr="00C82C07">
        <w:rPr>
          <w:rFonts w:ascii="Times New Roman" w:eastAsia="Times New Roman" w:hAnsi="Times New Roman" w:cs="Times New Roman"/>
          <w:color w:val="000000"/>
          <w:sz w:val="28"/>
          <w:szCs w:val="28"/>
          <w:lang w:val="uk-UA" w:eastAsia="ru-RU"/>
        </w:rPr>
        <w:t xml:space="preserve"> Виконувати пошук, оброблення та аналіз інформації з різних джерел</w:t>
      </w:r>
    </w:p>
    <w:p w14:paraId="2D5C7F00" w14:textId="303C938C" w:rsidR="00E30DDD"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ПР05.</w:t>
      </w:r>
      <w:r w:rsidRPr="00C82C07">
        <w:rPr>
          <w:rFonts w:ascii="Times New Roman" w:eastAsia="Times New Roman" w:hAnsi="Times New Roman" w:cs="Times New Roman"/>
          <w:color w:val="000000"/>
          <w:sz w:val="28"/>
          <w:szCs w:val="28"/>
          <w:lang w:val="uk-UA" w:eastAsia="ru-RU"/>
        </w:rPr>
        <w:t xml:space="preserve"> Використовувати сучасні інформаційні й комунікаційні технології та</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спеціалізоване програмне забезпечення для вирішення професійних завдань</w:t>
      </w:r>
    </w:p>
    <w:p w14:paraId="1EF523F3" w14:textId="3342383F" w:rsidR="00C82C07"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ПР11.</w:t>
      </w:r>
      <w:r w:rsidRPr="00C82C07">
        <w:rPr>
          <w:rFonts w:ascii="Times New Roman" w:eastAsia="Times New Roman" w:hAnsi="Times New Roman" w:cs="Times New Roman"/>
          <w:color w:val="000000"/>
          <w:sz w:val="28"/>
          <w:szCs w:val="28"/>
          <w:lang w:val="uk-UA" w:eastAsia="ru-RU"/>
        </w:rPr>
        <w:t xml:space="preserve"> Вільно спілкуватися з професійних питань, включаючи усну, письмову та</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електронну комунікацію, українською мовою</w:t>
      </w:r>
    </w:p>
    <w:p w14:paraId="1F90069C" w14:textId="79B1170A" w:rsidR="00C82C07" w:rsidRPr="00C82C07"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ПР14.</w:t>
      </w:r>
      <w:r w:rsidRPr="00C82C07">
        <w:rPr>
          <w:rFonts w:ascii="Times New Roman" w:eastAsia="Times New Roman" w:hAnsi="Times New Roman" w:cs="Times New Roman"/>
          <w:color w:val="000000"/>
          <w:sz w:val="28"/>
          <w:szCs w:val="28"/>
          <w:lang w:val="uk-UA" w:eastAsia="ru-RU"/>
        </w:rPr>
        <w:t xml:space="preserve"> Генерувати інформаційний контент за заданою темою з використанням</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доступних, а також обовʼязкових джерел інформації</w:t>
      </w:r>
    </w:p>
    <w:p w14:paraId="0E748D60" w14:textId="08C71BB3" w:rsidR="00C82C07" w:rsidRPr="00E30DDD"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ПР15.</w:t>
      </w:r>
      <w:r w:rsidRPr="00C82C07">
        <w:rPr>
          <w:rFonts w:ascii="Times New Roman" w:eastAsia="Times New Roman" w:hAnsi="Times New Roman" w:cs="Times New Roman"/>
          <w:color w:val="000000"/>
          <w:sz w:val="28"/>
          <w:szCs w:val="28"/>
          <w:lang w:val="uk-UA" w:eastAsia="ru-RU"/>
        </w:rPr>
        <w:t xml:space="preserve"> Створювати грамотний медіапродукт на задану тему, визначеного жанру, з</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урахуванням каналу поширення чи платформи оприлюднення</w:t>
      </w:r>
    </w:p>
    <w:p w14:paraId="5080DFFE" w14:textId="77777777"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4"/>
          <w:szCs w:val="24"/>
          <w:lang w:val="uk-UA" w:eastAsia="ru-RU"/>
        </w:rPr>
      </w:pPr>
      <w:bookmarkStart w:id="0" w:name="_po25vxgla9ey" w:colFirst="0" w:colLast="0"/>
      <w:bookmarkEnd w:id="0"/>
      <w:r w:rsidRPr="00E30DDD">
        <w:rPr>
          <w:rFonts w:ascii="Times New Roman" w:eastAsia="Times New Roman" w:hAnsi="Times New Roman" w:cs="Times New Roman"/>
          <w:b/>
          <w:spacing w:val="20"/>
          <w:sz w:val="24"/>
          <w:szCs w:val="24"/>
          <w:lang w:val="uk-UA" w:eastAsia="ru-RU"/>
        </w:rPr>
        <w:t>СТРУКТУРА ОСВІТНЬОГО КОМПОНЕНТА</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86"/>
        <w:gridCol w:w="766"/>
        <w:gridCol w:w="1134"/>
        <w:gridCol w:w="1134"/>
        <w:gridCol w:w="1135"/>
      </w:tblGrid>
      <w:tr w:rsidR="00E30DDD" w:rsidRPr="00E30DDD" w14:paraId="3A7B1485" w14:textId="77777777" w:rsidTr="00C94367">
        <w:trPr>
          <w:tblHeader/>
        </w:trPr>
        <w:tc>
          <w:tcPr>
            <w:tcW w:w="5186" w:type="dxa"/>
            <w:vMerge w:val="restart"/>
            <w:tcBorders>
              <w:right w:val="single" w:sz="4" w:space="0" w:color="auto"/>
            </w:tcBorders>
            <w:shd w:val="clear" w:color="auto" w:fill="8DB3E2"/>
            <w:vAlign w:val="center"/>
          </w:tcPr>
          <w:p w14:paraId="7B1DE791"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Тема</w:t>
            </w:r>
          </w:p>
        </w:tc>
        <w:tc>
          <w:tcPr>
            <w:tcW w:w="766" w:type="dxa"/>
            <w:vMerge w:val="restart"/>
            <w:tcBorders>
              <w:left w:val="single" w:sz="4" w:space="0" w:color="auto"/>
            </w:tcBorders>
            <w:shd w:val="clear" w:color="auto" w:fill="8DB3E2"/>
            <w:vAlign w:val="center"/>
          </w:tcPr>
          <w:p w14:paraId="45498CC7"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Усього</w:t>
            </w:r>
          </w:p>
        </w:tc>
        <w:tc>
          <w:tcPr>
            <w:tcW w:w="1134" w:type="dxa"/>
            <w:shd w:val="clear" w:color="auto" w:fill="8DB3E2"/>
            <w:vAlign w:val="center"/>
          </w:tcPr>
          <w:p w14:paraId="31AA85BC" w14:textId="77777777" w:rsidR="00E30DDD" w:rsidRPr="00E30DDD" w:rsidRDefault="00E30DDD" w:rsidP="00E30DDD">
            <w:pPr>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Лекції</w:t>
            </w:r>
          </w:p>
        </w:tc>
        <w:tc>
          <w:tcPr>
            <w:tcW w:w="1134" w:type="dxa"/>
            <w:shd w:val="clear" w:color="auto" w:fill="8DB3E2"/>
          </w:tcPr>
          <w:p w14:paraId="75D95629" w14:textId="77777777" w:rsidR="00E30DDD" w:rsidRPr="00E30DDD" w:rsidRDefault="00E30DDD" w:rsidP="00E30DDD">
            <w:pPr>
              <w:jc w:val="center"/>
              <w:rPr>
                <w:rFonts w:ascii="Times New Roman" w:eastAsia="Calibri" w:hAnsi="Times New Roman" w:cs="Times New Roman"/>
                <w:b/>
                <w:sz w:val="24"/>
                <w:szCs w:val="24"/>
                <w:lang w:eastAsia="ru-RU"/>
              </w:rPr>
            </w:pPr>
          </w:p>
          <w:p w14:paraId="2DCB4D12" w14:textId="77777777" w:rsidR="00E30DDD" w:rsidRPr="00E30DDD" w:rsidRDefault="00E30DDD" w:rsidP="00E30DDD">
            <w:pPr>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Практичні</w:t>
            </w:r>
          </w:p>
        </w:tc>
        <w:tc>
          <w:tcPr>
            <w:tcW w:w="1135" w:type="dxa"/>
            <w:shd w:val="clear" w:color="auto" w:fill="8DB3E2"/>
            <w:vAlign w:val="center"/>
          </w:tcPr>
          <w:p w14:paraId="6B586DD9" w14:textId="77777777" w:rsidR="00E30DDD" w:rsidRPr="00E30DDD" w:rsidRDefault="00E30DDD" w:rsidP="00E30DDD">
            <w:pPr>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Самостійна робота</w:t>
            </w:r>
          </w:p>
        </w:tc>
      </w:tr>
      <w:tr w:rsidR="00E30DDD" w:rsidRPr="00E30DDD" w14:paraId="3BC29B2F" w14:textId="77777777" w:rsidTr="00C94367">
        <w:trPr>
          <w:tblHeader/>
        </w:trPr>
        <w:tc>
          <w:tcPr>
            <w:tcW w:w="5186" w:type="dxa"/>
            <w:vMerge/>
            <w:tcBorders>
              <w:bottom w:val="single" w:sz="4" w:space="0" w:color="auto"/>
              <w:right w:val="single" w:sz="4" w:space="0" w:color="auto"/>
            </w:tcBorders>
            <w:shd w:val="clear" w:color="auto" w:fill="8DB3E2"/>
            <w:vAlign w:val="center"/>
          </w:tcPr>
          <w:p w14:paraId="1ECF015E"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p>
        </w:tc>
        <w:tc>
          <w:tcPr>
            <w:tcW w:w="766" w:type="dxa"/>
            <w:vMerge/>
            <w:tcBorders>
              <w:left w:val="single" w:sz="4" w:space="0" w:color="auto"/>
              <w:bottom w:val="single" w:sz="4" w:space="0" w:color="auto"/>
            </w:tcBorders>
            <w:shd w:val="clear" w:color="auto" w:fill="8DB3E2"/>
            <w:vAlign w:val="center"/>
          </w:tcPr>
          <w:p w14:paraId="06743ED4"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p>
        </w:tc>
        <w:tc>
          <w:tcPr>
            <w:tcW w:w="3403" w:type="dxa"/>
            <w:gridSpan w:val="3"/>
            <w:tcBorders>
              <w:bottom w:val="single" w:sz="4" w:space="0" w:color="auto"/>
            </w:tcBorders>
            <w:shd w:val="clear" w:color="auto" w:fill="8DB3E2"/>
            <w:vAlign w:val="center"/>
          </w:tcPr>
          <w:p w14:paraId="349B1007" w14:textId="77777777" w:rsidR="00E30DDD" w:rsidRPr="00E30DDD" w:rsidRDefault="00E30DDD" w:rsidP="00E30DDD">
            <w:pPr>
              <w:jc w:val="center"/>
              <w:rPr>
                <w:rFonts w:ascii="Times New Roman" w:eastAsia="Calibri" w:hAnsi="Times New Roman" w:cs="Times New Roman"/>
                <w:b/>
                <w:sz w:val="24"/>
                <w:szCs w:val="24"/>
                <w:lang w:eastAsia="ru-RU"/>
              </w:rPr>
            </w:pPr>
          </w:p>
        </w:tc>
      </w:tr>
      <w:tr w:rsidR="00E30DDD" w:rsidRPr="00E30DDD" w14:paraId="0883FFC0" w14:textId="77777777" w:rsidTr="00C94367">
        <w:tc>
          <w:tcPr>
            <w:tcW w:w="5186" w:type="dxa"/>
            <w:tcBorders>
              <w:top w:val="single" w:sz="4" w:space="0" w:color="auto"/>
              <w:right w:val="single" w:sz="4" w:space="0" w:color="auto"/>
            </w:tcBorders>
            <w:shd w:val="clear" w:color="auto" w:fill="auto"/>
            <w:vAlign w:val="center"/>
          </w:tcPr>
          <w:p w14:paraId="1D14527E" w14:textId="38174E10" w:rsidR="0053748C" w:rsidRDefault="00E30DDD" w:rsidP="00E30DDD">
            <w:pPr>
              <w:tabs>
                <w:tab w:val="left" w:pos="884"/>
              </w:tabs>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 xml:space="preserve">Семестр </w:t>
            </w:r>
            <w:r w:rsidR="004D3205">
              <w:rPr>
                <w:rFonts w:ascii="Times New Roman" w:eastAsia="Calibri" w:hAnsi="Times New Roman" w:cs="Times New Roman"/>
                <w:b/>
                <w:sz w:val="24"/>
                <w:szCs w:val="24"/>
                <w:lang w:eastAsia="ru-RU"/>
              </w:rPr>
              <w:t>6</w:t>
            </w:r>
          </w:p>
          <w:p w14:paraId="711A7A73" w14:textId="77777777" w:rsidR="004D3205" w:rsidRDefault="004D3205" w:rsidP="00E30DDD">
            <w:pPr>
              <w:tabs>
                <w:tab w:val="left" w:pos="884"/>
              </w:tabs>
              <w:rPr>
                <w:rFonts w:ascii="Times New Roman" w:eastAsia="Calibri" w:hAnsi="Times New Roman" w:cs="Times New Roman"/>
                <w:b/>
                <w:sz w:val="24"/>
                <w:szCs w:val="24"/>
                <w:lang w:eastAsia="ru-RU"/>
              </w:rPr>
            </w:pPr>
          </w:p>
          <w:p w14:paraId="070F1A3E" w14:textId="77777777" w:rsidR="004D3205" w:rsidRDefault="0053748C" w:rsidP="00E30DDD">
            <w:pPr>
              <w:tabs>
                <w:tab w:val="left" w:pos="884"/>
              </w:tabs>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ЗМІСТОВНИЙ МОДУЛЬ 1. </w:t>
            </w:r>
            <w:r w:rsidR="004D3205">
              <w:rPr>
                <w:rFonts w:ascii="Times New Roman" w:eastAsia="Calibri" w:hAnsi="Times New Roman" w:cs="Times New Roman"/>
                <w:b/>
                <w:sz w:val="24"/>
                <w:szCs w:val="24"/>
                <w:lang w:eastAsia="ru-RU"/>
              </w:rPr>
              <w:t xml:space="preserve"> </w:t>
            </w:r>
            <w:r w:rsidRPr="0053748C">
              <w:rPr>
                <w:rFonts w:ascii="Times New Roman" w:eastAsia="Calibri" w:hAnsi="Times New Roman" w:cs="Times New Roman"/>
                <w:b/>
                <w:sz w:val="24"/>
                <w:szCs w:val="24"/>
                <w:lang w:eastAsia="ru-RU"/>
              </w:rPr>
              <w:t xml:space="preserve"> </w:t>
            </w:r>
            <w:r w:rsidR="004D3205" w:rsidRPr="004D3205">
              <w:rPr>
                <w:rFonts w:ascii="Times New Roman" w:eastAsia="Calibri" w:hAnsi="Times New Roman" w:cs="Times New Roman"/>
                <w:b/>
                <w:sz w:val="24"/>
                <w:szCs w:val="24"/>
                <w:lang w:eastAsia="ru-RU"/>
              </w:rPr>
              <w:t>Історія розвитку літературних стилів</w:t>
            </w:r>
          </w:p>
          <w:p w14:paraId="33C82E38" w14:textId="75CAFB14" w:rsidR="00E30DDD" w:rsidRPr="00E30DDD" w:rsidRDefault="00E30DDD" w:rsidP="00E30DDD">
            <w:pPr>
              <w:tabs>
                <w:tab w:val="left" w:pos="884"/>
              </w:tabs>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 xml:space="preserve"> </w:t>
            </w:r>
          </w:p>
        </w:tc>
        <w:tc>
          <w:tcPr>
            <w:tcW w:w="766" w:type="dxa"/>
            <w:tcBorders>
              <w:top w:val="single" w:sz="4" w:space="0" w:color="auto"/>
              <w:left w:val="single" w:sz="4" w:space="0" w:color="auto"/>
            </w:tcBorders>
            <w:shd w:val="clear" w:color="auto" w:fill="auto"/>
            <w:vAlign w:val="center"/>
          </w:tcPr>
          <w:p w14:paraId="21A1F383" w14:textId="77777777" w:rsidR="00E30DDD" w:rsidRPr="00E30DDD" w:rsidRDefault="00E30DDD" w:rsidP="00E30DDD">
            <w:pPr>
              <w:tabs>
                <w:tab w:val="left" w:pos="884"/>
              </w:tabs>
              <w:rPr>
                <w:rFonts w:ascii="Times New Roman" w:eastAsia="Calibri" w:hAnsi="Times New Roman" w:cs="Times New Roman"/>
                <w:b/>
                <w:sz w:val="24"/>
                <w:szCs w:val="24"/>
                <w:lang w:eastAsia="ru-RU"/>
              </w:rPr>
            </w:pPr>
          </w:p>
        </w:tc>
        <w:tc>
          <w:tcPr>
            <w:tcW w:w="1134" w:type="dxa"/>
            <w:tcBorders>
              <w:top w:val="single" w:sz="4" w:space="0" w:color="auto"/>
            </w:tcBorders>
            <w:shd w:val="clear" w:color="auto" w:fill="auto"/>
            <w:vAlign w:val="center"/>
          </w:tcPr>
          <w:p w14:paraId="5D07A1E9"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4" w:type="dxa"/>
            <w:tcBorders>
              <w:top w:val="single" w:sz="4" w:space="0" w:color="auto"/>
            </w:tcBorders>
          </w:tcPr>
          <w:p w14:paraId="08DB3FC4"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5" w:type="dxa"/>
            <w:tcBorders>
              <w:top w:val="single" w:sz="4" w:space="0" w:color="auto"/>
            </w:tcBorders>
            <w:shd w:val="clear" w:color="auto" w:fill="auto"/>
            <w:vAlign w:val="center"/>
          </w:tcPr>
          <w:p w14:paraId="5E29E6B1" w14:textId="77777777" w:rsidR="00E30DDD" w:rsidRPr="00E30DDD" w:rsidRDefault="00E30DDD" w:rsidP="00E30DDD">
            <w:pPr>
              <w:jc w:val="center"/>
              <w:rPr>
                <w:rFonts w:ascii="Times New Roman" w:eastAsia="Calibri" w:hAnsi="Times New Roman" w:cs="Times New Roman"/>
                <w:sz w:val="24"/>
                <w:szCs w:val="24"/>
                <w:lang w:eastAsia="ru-RU"/>
              </w:rPr>
            </w:pPr>
          </w:p>
        </w:tc>
      </w:tr>
      <w:tr w:rsidR="00E30DDD" w:rsidRPr="00E30DDD" w14:paraId="16F2EE23" w14:textId="77777777" w:rsidTr="00C94367">
        <w:tc>
          <w:tcPr>
            <w:tcW w:w="5186" w:type="dxa"/>
            <w:tcBorders>
              <w:bottom w:val="single" w:sz="4" w:space="0" w:color="auto"/>
              <w:right w:val="single" w:sz="4" w:space="0" w:color="auto"/>
            </w:tcBorders>
            <w:shd w:val="clear" w:color="auto" w:fill="auto"/>
            <w:vAlign w:val="center"/>
          </w:tcPr>
          <w:p w14:paraId="4AF72E5C" w14:textId="67E38DFF" w:rsidR="00E30DDD" w:rsidRPr="00E30DDD" w:rsidRDefault="00E30DDD" w:rsidP="00E30DDD">
            <w:pPr>
              <w:tabs>
                <w:tab w:val="left" w:pos="884"/>
              </w:tabs>
              <w:rPr>
                <w:rFonts w:ascii="Times New Roman" w:eastAsia="Calibri" w:hAnsi="Times New Roman" w:cs="Times New Roman"/>
                <w:sz w:val="24"/>
                <w:szCs w:val="24"/>
                <w:lang w:eastAsia="ru-RU"/>
              </w:rPr>
            </w:pPr>
            <w:r w:rsidRPr="00E30DDD">
              <w:rPr>
                <w:rFonts w:ascii="Times New Roman" w:eastAsia="Calibri" w:hAnsi="Times New Roman" w:cs="Times New Roman"/>
                <w:b/>
                <w:bCs/>
                <w:sz w:val="24"/>
                <w:szCs w:val="24"/>
                <w:lang w:eastAsia="ru-RU"/>
              </w:rPr>
              <w:t>Тема 1.</w:t>
            </w:r>
            <w:r w:rsidRPr="00E30DDD">
              <w:rPr>
                <w:rFonts w:ascii="Times New Roman" w:eastAsia="Calibri" w:hAnsi="Times New Roman" w:cs="Times New Roman"/>
                <w:sz w:val="24"/>
                <w:szCs w:val="24"/>
                <w:lang w:eastAsia="ru-RU"/>
              </w:rPr>
              <w:t> </w:t>
            </w:r>
            <w:r w:rsidR="004D3205">
              <w:rPr>
                <w:rFonts w:ascii="Times New Roman" w:eastAsia="Calibri" w:hAnsi="Times New Roman" w:cs="Times New Roman"/>
                <w:sz w:val="24"/>
                <w:szCs w:val="24"/>
                <w:lang w:eastAsia="ru-RU"/>
              </w:rPr>
              <w:t xml:space="preserve"> </w:t>
            </w:r>
            <w:r w:rsidR="004D3205" w:rsidRPr="004D3205">
              <w:rPr>
                <w:rFonts w:ascii="Times New Roman" w:eastAsia="Calibri" w:hAnsi="Times New Roman" w:cs="Times New Roman"/>
                <w:sz w:val="24"/>
                <w:szCs w:val="24"/>
                <w:lang w:eastAsia="ru-RU"/>
              </w:rPr>
              <w:t>Основні поняття: стиль, індивідуальний стиль, літературний процес, метод та форма. Історія розвитку поняття</w:t>
            </w:r>
            <w:r w:rsidR="0053748C" w:rsidRPr="0053748C">
              <w:rPr>
                <w:rFonts w:ascii="Times New Roman" w:eastAsia="Calibri" w:hAnsi="Times New Roman" w:cs="Times New Roman"/>
                <w:sz w:val="24"/>
                <w:szCs w:val="24"/>
                <w:lang w:eastAsia="ru-RU"/>
              </w:rPr>
              <w:t xml:space="preserve"> </w:t>
            </w:r>
            <w:r w:rsidR="004D3205">
              <w:rPr>
                <w:rFonts w:ascii="Times New Roman" w:eastAsia="Calibri" w:hAnsi="Times New Roman" w:cs="Times New Roman"/>
                <w:sz w:val="24"/>
                <w:szCs w:val="24"/>
                <w:lang w:eastAsia="ru-RU"/>
              </w:rPr>
              <w:t xml:space="preserve"> </w:t>
            </w:r>
          </w:p>
        </w:tc>
        <w:tc>
          <w:tcPr>
            <w:tcW w:w="766" w:type="dxa"/>
            <w:tcBorders>
              <w:left w:val="single" w:sz="4" w:space="0" w:color="auto"/>
              <w:bottom w:val="single" w:sz="4" w:space="0" w:color="auto"/>
            </w:tcBorders>
            <w:shd w:val="clear" w:color="auto" w:fill="auto"/>
            <w:vAlign w:val="center"/>
          </w:tcPr>
          <w:p w14:paraId="07BA4F73" w14:textId="3AF1F136" w:rsidR="00E30DDD" w:rsidRPr="00E30DDD" w:rsidRDefault="001857AF"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134" w:type="dxa"/>
            <w:tcBorders>
              <w:bottom w:val="single" w:sz="4" w:space="0" w:color="auto"/>
            </w:tcBorders>
            <w:shd w:val="clear" w:color="auto" w:fill="auto"/>
            <w:vAlign w:val="center"/>
          </w:tcPr>
          <w:p w14:paraId="1186A1F5" w14:textId="3A8169D9" w:rsidR="00E30DDD"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p>
        </w:tc>
        <w:tc>
          <w:tcPr>
            <w:tcW w:w="1134" w:type="dxa"/>
            <w:tcBorders>
              <w:bottom w:val="single" w:sz="4" w:space="0" w:color="auto"/>
            </w:tcBorders>
          </w:tcPr>
          <w:p w14:paraId="7945DCB0" w14:textId="77777777" w:rsidR="00E30DDD" w:rsidRDefault="00E30DDD" w:rsidP="00E30DDD">
            <w:pPr>
              <w:jc w:val="center"/>
              <w:rPr>
                <w:rFonts w:ascii="Times New Roman" w:eastAsia="Calibri" w:hAnsi="Times New Roman" w:cs="Times New Roman"/>
                <w:sz w:val="24"/>
                <w:szCs w:val="24"/>
                <w:lang w:eastAsia="ru-RU"/>
              </w:rPr>
            </w:pPr>
          </w:p>
          <w:p w14:paraId="40758C5C" w14:textId="79C2838A" w:rsidR="0053748C"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14:paraId="74FFE9CD" w14:textId="08304FE4" w:rsidR="0053748C" w:rsidRPr="00E30DDD" w:rsidRDefault="0053748C" w:rsidP="0053748C">
            <w:pPr>
              <w:rPr>
                <w:rFonts w:ascii="Times New Roman" w:eastAsia="Calibri" w:hAnsi="Times New Roman" w:cs="Times New Roman"/>
                <w:sz w:val="24"/>
                <w:szCs w:val="24"/>
                <w:lang w:eastAsia="ru-RU"/>
              </w:rPr>
            </w:pPr>
          </w:p>
        </w:tc>
        <w:tc>
          <w:tcPr>
            <w:tcW w:w="1135" w:type="dxa"/>
            <w:tcBorders>
              <w:bottom w:val="single" w:sz="4" w:space="0" w:color="auto"/>
            </w:tcBorders>
            <w:shd w:val="clear" w:color="auto" w:fill="auto"/>
            <w:vAlign w:val="center"/>
          </w:tcPr>
          <w:p w14:paraId="18B94759" w14:textId="71992AED" w:rsidR="00E30DDD" w:rsidRPr="00E30DDD"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E30DDD" w:rsidRPr="00E30DDD" w14:paraId="5A9F82B0"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00A66F2A" w14:textId="4701C52B" w:rsidR="00E30DDD" w:rsidRPr="00E30DDD" w:rsidRDefault="00E30DDD" w:rsidP="00E30DDD">
            <w:pPr>
              <w:tabs>
                <w:tab w:val="left" w:pos="884"/>
              </w:tabs>
              <w:rPr>
                <w:rFonts w:ascii="Times New Roman" w:eastAsia="Calibri" w:hAnsi="Times New Roman" w:cs="Times New Roman"/>
                <w:sz w:val="24"/>
                <w:szCs w:val="24"/>
                <w:lang w:eastAsia="ru-RU"/>
              </w:rPr>
            </w:pPr>
            <w:r w:rsidRPr="00E30DDD">
              <w:rPr>
                <w:rFonts w:ascii="Times New Roman" w:eastAsia="Calibri" w:hAnsi="Times New Roman" w:cs="Times New Roman"/>
                <w:b/>
                <w:bCs/>
                <w:sz w:val="24"/>
                <w:szCs w:val="24"/>
                <w:lang w:eastAsia="ru-RU"/>
              </w:rPr>
              <w:t>Тема 2</w:t>
            </w:r>
            <w:r w:rsidR="004D3205">
              <w:rPr>
                <w:rFonts w:ascii="Times New Roman" w:eastAsia="Calibri" w:hAnsi="Times New Roman" w:cs="Times New Roman"/>
                <w:b/>
                <w:bCs/>
                <w:sz w:val="24"/>
                <w:szCs w:val="24"/>
                <w:lang w:eastAsia="ru-RU"/>
              </w:rPr>
              <w:t>-3</w:t>
            </w:r>
            <w:r w:rsidRPr="00E30DDD">
              <w:rPr>
                <w:rFonts w:ascii="Times New Roman" w:eastAsia="Calibri" w:hAnsi="Times New Roman" w:cs="Times New Roman"/>
                <w:sz w:val="24"/>
                <w:szCs w:val="24"/>
                <w:lang w:eastAsia="ru-RU"/>
              </w:rPr>
              <w:t>. </w:t>
            </w:r>
            <w:r w:rsidR="004D3205" w:rsidRPr="004D3205">
              <w:rPr>
                <w:rFonts w:ascii="Times New Roman" w:eastAsia="Calibri" w:hAnsi="Times New Roman" w:cs="Times New Roman"/>
                <w:sz w:val="24"/>
                <w:szCs w:val="24"/>
                <w:lang w:eastAsia="ru-RU"/>
              </w:rPr>
              <w:t>Стильові особливості бароко та необароко</w:t>
            </w:r>
            <w:r w:rsidR="004D3205">
              <w:rPr>
                <w:rFonts w:ascii="Times New Roman" w:eastAsia="Calibri" w:hAnsi="Times New Roman" w:cs="Times New Roman"/>
                <w:sz w:val="24"/>
                <w:szCs w:val="24"/>
                <w:lang w:eastAsia="ru-RU"/>
              </w:rPr>
              <w:t xml:space="preserve"> </w:t>
            </w:r>
            <w:r w:rsidR="0053748C">
              <w:rPr>
                <w:rFonts w:ascii="Times New Roman" w:hAnsi="Times New Roman" w:cs="Times New Roman"/>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0C034573" w14:textId="2A851781" w:rsidR="00E30DDD"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E30DDD" w:rsidRPr="00E30DDD">
              <w:rPr>
                <w:rFonts w:ascii="Times New Roman" w:eastAsia="Calibri" w:hAnsi="Times New Roman" w:cs="Times New Roman"/>
                <w:sz w:val="24"/>
                <w:szCs w:val="24"/>
                <w:lang w:eastAsia="ru-RU"/>
              </w:rPr>
              <w:t>4</w:t>
            </w:r>
          </w:p>
        </w:tc>
        <w:tc>
          <w:tcPr>
            <w:tcW w:w="1134" w:type="dxa"/>
            <w:tcBorders>
              <w:top w:val="single" w:sz="4" w:space="0" w:color="auto"/>
              <w:bottom w:val="single" w:sz="4" w:space="0" w:color="auto"/>
            </w:tcBorders>
            <w:shd w:val="clear" w:color="auto" w:fill="auto"/>
            <w:vAlign w:val="center"/>
          </w:tcPr>
          <w:p w14:paraId="748C002D" w14:textId="721A0B46" w:rsidR="00E30DDD" w:rsidRPr="00E30DDD" w:rsidRDefault="00E30DDD" w:rsidP="00E30DDD">
            <w:pPr>
              <w:jc w:val="center"/>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499C6C4E" w14:textId="77777777" w:rsidR="00E30DDD" w:rsidRDefault="00E30DDD" w:rsidP="00E30DDD">
            <w:pPr>
              <w:jc w:val="center"/>
              <w:rPr>
                <w:rFonts w:ascii="Times New Roman" w:eastAsia="Calibri" w:hAnsi="Times New Roman" w:cs="Times New Roman"/>
                <w:sz w:val="24"/>
                <w:szCs w:val="24"/>
                <w:lang w:eastAsia="ru-RU"/>
              </w:rPr>
            </w:pPr>
          </w:p>
          <w:p w14:paraId="39EFBAEB" w14:textId="10F3CEF2" w:rsidR="0053748C"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bottom w:val="single" w:sz="4" w:space="0" w:color="auto"/>
            </w:tcBorders>
            <w:shd w:val="clear" w:color="auto" w:fill="auto"/>
            <w:vAlign w:val="center"/>
          </w:tcPr>
          <w:p w14:paraId="3CE28F48" w14:textId="55B538C6" w:rsidR="00E30DDD"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E30DDD" w:rsidRPr="00E30DDD" w14:paraId="0B9B8D4B"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3465895B" w14:textId="3B073EAB" w:rsidR="00E30DDD" w:rsidRPr="00E30DDD" w:rsidRDefault="00E30DDD" w:rsidP="00E30DDD">
            <w:pPr>
              <w:tabs>
                <w:tab w:val="left" w:pos="884"/>
              </w:tabs>
              <w:rPr>
                <w:rFonts w:ascii="Times New Roman" w:eastAsia="Calibri" w:hAnsi="Times New Roman" w:cs="Times New Roman"/>
                <w:sz w:val="24"/>
                <w:szCs w:val="24"/>
                <w:lang w:eastAsia="ru-RU"/>
              </w:rPr>
            </w:pPr>
            <w:r w:rsidRPr="00E30DDD">
              <w:rPr>
                <w:rFonts w:ascii="Times New Roman" w:eastAsia="Calibri" w:hAnsi="Times New Roman" w:cs="Times New Roman"/>
                <w:b/>
                <w:bCs/>
                <w:sz w:val="24"/>
                <w:szCs w:val="24"/>
                <w:lang w:eastAsia="ru-RU"/>
              </w:rPr>
              <w:t xml:space="preserve">Тема </w:t>
            </w:r>
            <w:r w:rsidR="004D3205">
              <w:rPr>
                <w:rFonts w:ascii="Times New Roman" w:eastAsia="Calibri" w:hAnsi="Times New Roman" w:cs="Times New Roman"/>
                <w:b/>
                <w:bCs/>
                <w:sz w:val="24"/>
                <w:szCs w:val="24"/>
                <w:lang w:eastAsia="ru-RU"/>
              </w:rPr>
              <w:t>4-5</w:t>
            </w:r>
            <w:r w:rsidRPr="00E30DDD">
              <w:rPr>
                <w:rFonts w:ascii="Times New Roman" w:eastAsia="Calibri" w:hAnsi="Times New Roman" w:cs="Times New Roman"/>
                <w:sz w:val="24"/>
                <w:szCs w:val="24"/>
                <w:lang w:eastAsia="ru-RU"/>
              </w:rPr>
              <w:t>. </w:t>
            </w:r>
            <w:r w:rsidR="004D3205" w:rsidRPr="004D3205">
              <w:rPr>
                <w:rFonts w:ascii="Times New Roman" w:eastAsia="Calibri" w:hAnsi="Times New Roman" w:cs="Times New Roman"/>
                <w:sz w:val="24"/>
                <w:szCs w:val="24"/>
                <w:lang w:eastAsia="ru-RU"/>
              </w:rPr>
              <w:t>Класицизм, сентименталізм та романтизм як стилі</w:t>
            </w:r>
            <w:r w:rsidR="0053748C">
              <w:rPr>
                <w:rFonts w:ascii="Times New Roman" w:hAnsi="Times New Roman" w:cs="Times New Roman"/>
              </w:rPr>
              <w:t xml:space="preserve"> </w:t>
            </w:r>
            <w:r w:rsidR="004D3205">
              <w:rPr>
                <w:rFonts w:ascii="Times New Roman" w:hAnsi="Times New Roman" w:cs="Times New Roman"/>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365345B8" w14:textId="05442853" w:rsidR="00E30DDD"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E30DDD" w:rsidRPr="00E30DDD">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shd w:val="clear" w:color="auto" w:fill="auto"/>
            <w:vAlign w:val="center"/>
          </w:tcPr>
          <w:p w14:paraId="33A67FA2" w14:textId="59C006E3" w:rsidR="00E30DDD" w:rsidRPr="00E30DDD"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157B30E3" w14:textId="363D49E8" w:rsidR="00E30DDD" w:rsidRPr="00E30DDD" w:rsidRDefault="00E30DDD" w:rsidP="00E30DDD">
            <w:pPr>
              <w:jc w:val="center"/>
              <w:rPr>
                <w:rFonts w:ascii="Times New Roman" w:eastAsia="Calibri" w:hAnsi="Times New Roman" w:cs="Times New Roman"/>
                <w:sz w:val="24"/>
                <w:szCs w:val="24"/>
                <w:lang w:eastAsia="ru-RU"/>
              </w:rPr>
            </w:pPr>
          </w:p>
        </w:tc>
        <w:tc>
          <w:tcPr>
            <w:tcW w:w="1135" w:type="dxa"/>
            <w:tcBorders>
              <w:top w:val="single" w:sz="4" w:space="0" w:color="auto"/>
              <w:bottom w:val="single" w:sz="4" w:space="0" w:color="auto"/>
            </w:tcBorders>
            <w:shd w:val="clear" w:color="auto" w:fill="auto"/>
            <w:vAlign w:val="center"/>
          </w:tcPr>
          <w:p w14:paraId="320F2F6F" w14:textId="15CAFECA" w:rsidR="00E30DDD"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4D3205" w:rsidRPr="00E30DDD" w14:paraId="32F70446"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30E2711B" w14:textId="361753E2" w:rsidR="004D3205" w:rsidRPr="00E30DDD" w:rsidRDefault="004D3205"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6. </w:t>
            </w:r>
            <w:r w:rsidRPr="004D3205">
              <w:rPr>
                <w:rFonts w:ascii="Times New Roman" w:eastAsia="Calibri" w:hAnsi="Times New Roman" w:cs="Times New Roman"/>
                <w:sz w:val="24"/>
                <w:szCs w:val="24"/>
                <w:lang w:eastAsia="ru-RU"/>
              </w:rPr>
              <w:t>Реалізм та соцреалізм як медіа комунікація</w:t>
            </w:r>
          </w:p>
        </w:tc>
        <w:tc>
          <w:tcPr>
            <w:tcW w:w="766" w:type="dxa"/>
            <w:tcBorders>
              <w:top w:val="single" w:sz="4" w:space="0" w:color="auto"/>
              <w:left w:val="single" w:sz="4" w:space="0" w:color="auto"/>
              <w:bottom w:val="single" w:sz="4" w:space="0" w:color="auto"/>
            </w:tcBorders>
            <w:shd w:val="clear" w:color="auto" w:fill="auto"/>
            <w:vAlign w:val="center"/>
          </w:tcPr>
          <w:p w14:paraId="7A19D7D2" w14:textId="402185AE" w:rsidR="004D3205" w:rsidRDefault="001857AF"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1134" w:type="dxa"/>
            <w:tcBorders>
              <w:top w:val="single" w:sz="4" w:space="0" w:color="auto"/>
              <w:bottom w:val="single" w:sz="4" w:space="0" w:color="auto"/>
            </w:tcBorders>
            <w:shd w:val="clear" w:color="auto" w:fill="auto"/>
            <w:vAlign w:val="center"/>
          </w:tcPr>
          <w:p w14:paraId="4C798A46" w14:textId="36D50D5B" w:rsidR="004D3205" w:rsidRPr="00E30DDD"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3A9BE2A6" w14:textId="77777777" w:rsidR="00CD1010" w:rsidRDefault="00CD1010" w:rsidP="00E30DDD">
            <w:pPr>
              <w:jc w:val="center"/>
              <w:rPr>
                <w:rFonts w:ascii="Times New Roman" w:eastAsia="Calibri" w:hAnsi="Times New Roman" w:cs="Times New Roman"/>
                <w:sz w:val="24"/>
                <w:szCs w:val="24"/>
                <w:lang w:eastAsia="ru-RU"/>
              </w:rPr>
            </w:pPr>
          </w:p>
          <w:p w14:paraId="6DBA8A5A" w14:textId="0952D56C" w:rsidR="004D3205" w:rsidRDefault="004D3205" w:rsidP="00E30DDD">
            <w:pPr>
              <w:jc w:val="center"/>
              <w:rPr>
                <w:rFonts w:ascii="Times New Roman" w:eastAsia="Calibri" w:hAnsi="Times New Roman" w:cs="Times New Roman"/>
                <w:sz w:val="24"/>
                <w:szCs w:val="24"/>
                <w:lang w:eastAsia="ru-RU"/>
              </w:rPr>
            </w:pPr>
          </w:p>
        </w:tc>
        <w:tc>
          <w:tcPr>
            <w:tcW w:w="1135" w:type="dxa"/>
            <w:tcBorders>
              <w:top w:val="single" w:sz="4" w:space="0" w:color="auto"/>
              <w:bottom w:val="single" w:sz="4" w:space="0" w:color="auto"/>
            </w:tcBorders>
            <w:shd w:val="clear" w:color="auto" w:fill="auto"/>
            <w:vAlign w:val="center"/>
          </w:tcPr>
          <w:p w14:paraId="285A8041" w14:textId="460DDDC3" w:rsidR="004D3205"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4D3205" w:rsidRPr="00E30DDD" w14:paraId="13AE439D"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16C41CB1" w14:textId="1F3D9B8E" w:rsidR="004D3205" w:rsidRDefault="004D3205"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7-8. </w:t>
            </w:r>
            <w:r w:rsidRPr="004D3205">
              <w:rPr>
                <w:rFonts w:ascii="Times New Roman" w:eastAsia="Calibri" w:hAnsi="Times New Roman" w:cs="Times New Roman"/>
                <w:sz w:val="24"/>
                <w:szCs w:val="24"/>
                <w:lang w:eastAsia="ru-RU"/>
              </w:rPr>
              <w:t>Модернізм та його основні стильові течії. Особливості постмодерного стилю. Специфіка публіцистики Умберто Еко.</w:t>
            </w:r>
          </w:p>
        </w:tc>
        <w:tc>
          <w:tcPr>
            <w:tcW w:w="766" w:type="dxa"/>
            <w:tcBorders>
              <w:top w:val="single" w:sz="4" w:space="0" w:color="auto"/>
              <w:left w:val="single" w:sz="4" w:space="0" w:color="auto"/>
              <w:bottom w:val="single" w:sz="4" w:space="0" w:color="auto"/>
            </w:tcBorders>
            <w:shd w:val="clear" w:color="auto" w:fill="auto"/>
            <w:vAlign w:val="center"/>
          </w:tcPr>
          <w:p w14:paraId="7C8D7210" w14:textId="14B24116" w:rsidR="004D3205" w:rsidRDefault="001857AF"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134" w:type="dxa"/>
            <w:tcBorders>
              <w:top w:val="single" w:sz="4" w:space="0" w:color="auto"/>
              <w:bottom w:val="single" w:sz="4" w:space="0" w:color="auto"/>
            </w:tcBorders>
            <w:shd w:val="clear" w:color="auto" w:fill="auto"/>
            <w:vAlign w:val="center"/>
          </w:tcPr>
          <w:p w14:paraId="595DBFC1" w14:textId="266E1C33" w:rsidR="004D3205" w:rsidRPr="00E30DDD"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21C47711" w14:textId="77777777" w:rsidR="004D3205" w:rsidRDefault="004D3205" w:rsidP="00E30DDD">
            <w:pPr>
              <w:jc w:val="center"/>
              <w:rPr>
                <w:rFonts w:ascii="Times New Roman" w:eastAsia="Calibri" w:hAnsi="Times New Roman" w:cs="Times New Roman"/>
                <w:sz w:val="24"/>
                <w:szCs w:val="24"/>
                <w:lang w:eastAsia="ru-RU"/>
              </w:rPr>
            </w:pPr>
          </w:p>
          <w:p w14:paraId="7C923756" w14:textId="09189BC6" w:rsidR="00CD1010"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bottom w:val="single" w:sz="4" w:space="0" w:color="auto"/>
            </w:tcBorders>
            <w:shd w:val="clear" w:color="auto" w:fill="auto"/>
            <w:vAlign w:val="center"/>
          </w:tcPr>
          <w:p w14:paraId="1061D17C" w14:textId="59C20163" w:rsidR="004D3205"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53748C" w:rsidRPr="0053748C" w14:paraId="4933599B"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2FD39BE4" w14:textId="49E51ECF" w:rsidR="0053748C" w:rsidRPr="00E30DDD" w:rsidRDefault="0053748C" w:rsidP="004D3205">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ЗМІСТОВНИЙ МОДУЛЬ 2. </w:t>
            </w:r>
            <w:r w:rsidR="004D3205">
              <w:rPr>
                <w:rFonts w:ascii="Times New Roman" w:eastAsia="Calibri" w:hAnsi="Times New Roman" w:cs="Times New Roman"/>
                <w:b/>
                <w:bCs/>
                <w:sz w:val="24"/>
                <w:szCs w:val="24"/>
                <w:lang w:eastAsia="ru-RU"/>
              </w:rPr>
              <w:t xml:space="preserve"> </w:t>
            </w:r>
            <w:r w:rsidR="004D3205" w:rsidRPr="004D3205">
              <w:rPr>
                <w:rFonts w:ascii="Times New Roman" w:eastAsia="Calibri" w:hAnsi="Times New Roman" w:cs="Times New Roman"/>
                <w:b/>
                <w:bCs/>
                <w:sz w:val="24"/>
                <w:szCs w:val="24"/>
                <w:lang w:eastAsia="ru-RU"/>
              </w:rPr>
              <w:t>Стильовий синкретизм літератури та журналістики</w:t>
            </w:r>
            <w:r w:rsidRPr="0053748C">
              <w:rPr>
                <w:rFonts w:ascii="Times New Roman" w:eastAsia="Calibri" w:hAnsi="Times New Roman" w:cs="Times New Roman"/>
                <w:b/>
                <w:bCs/>
                <w:sz w:val="24"/>
                <w:szCs w:val="24"/>
                <w:lang w:eastAsia="ru-RU"/>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64104B33" w14:textId="77777777" w:rsidR="0053748C" w:rsidRPr="00E30DDD" w:rsidRDefault="0053748C" w:rsidP="00E30DDD">
            <w:pPr>
              <w:tabs>
                <w:tab w:val="left" w:pos="884"/>
              </w:tabs>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shd w:val="clear" w:color="auto" w:fill="auto"/>
            <w:vAlign w:val="center"/>
          </w:tcPr>
          <w:p w14:paraId="6021C768" w14:textId="77777777" w:rsidR="0053748C" w:rsidRPr="00E30DDD" w:rsidRDefault="0053748C" w:rsidP="00E30DDD">
            <w:pPr>
              <w:jc w:val="center"/>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tcPr>
          <w:p w14:paraId="0AEBBF7F" w14:textId="77777777" w:rsidR="0053748C" w:rsidRPr="00E30DDD" w:rsidRDefault="0053748C" w:rsidP="00E30DDD">
            <w:pPr>
              <w:jc w:val="center"/>
              <w:rPr>
                <w:rFonts w:ascii="Times New Roman" w:eastAsia="Calibri" w:hAnsi="Times New Roman" w:cs="Times New Roman"/>
                <w:sz w:val="24"/>
                <w:szCs w:val="24"/>
                <w:lang w:eastAsia="ru-RU"/>
              </w:rPr>
            </w:pPr>
          </w:p>
        </w:tc>
        <w:tc>
          <w:tcPr>
            <w:tcW w:w="1135" w:type="dxa"/>
            <w:tcBorders>
              <w:top w:val="single" w:sz="4" w:space="0" w:color="auto"/>
              <w:bottom w:val="single" w:sz="4" w:space="0" w:color="auto"/>
            </w:tcBorders>
            <w:shd w:val="clear" w:color="auto" w:fill="auto"/>
            <w:vAlign w:val="center"/>
          </w:tcPr>
          <w:p w14:paraId="111E0F08" w14:textId="77777777" w:rsidR="0053748C" w:rsidRPr="00E30DDD" w:rsidRDefault="0053748C" w:rsidP="00E30DDD">
            <w:pPr>
              <w:jc w:val="center"/>
              <w:rPr>
                <w:rFonts w:ascii="Times New Roman" w:eastAsia="Calibri" w:hAnsi="Times New Roman" w:cs="Times New Roman"/>
                <w:sz w:val="24"/>
                <w:szCs w:val="24"/>
                <w:lang w:eastAsia="ru-RU"/>
              </w:rPr>
            </w:pPr>
          </w:p>
        </w:tc>
      </w:tr>
      <w:tr w:rsidR="00E30DDD" w:rsidRPr="00E30DDD" w14:paraId="06215F91" w14:textId="77777777" w:rsidTr="00C94367">
        <w:tc>
          <w:tcPr>
            <w:tcW w:w="5186" w:type="dxa"/>
            <w:tcBorders>
              <w:top w:val="single" w:sz="4" w:space="0" w:color="auto"/>
              <w:right w:val="single" w:sz="4" w:space="0" w:color="auto"/>
            </w:tcBorders>
            <w:shd w:val="clear" w:color="auto" w:fill="auto"/>
            <w:vAlign w:val="center"/>
          </w:tcPr>
          <w:p w14:paraId="69883329" w14:textId="09B0B1A1" w:rsidR="00E30DDD" w:rsidRPr="00E30DDD" w:rsidRDefault="0053748C" w:rsidP="00E30DDD">
            <w:pPr>
              <w:tabs>
                <w:tab w:val="left" w:pos="884"/>
              </w:tabs>
              <w:rPr>
                <w:rFonts w:ascii="Times New Roman" w:eastAsia="Calibri" w:hAnsi="Times New Roman" w:cs="Times New Roman"/>
                <w:sz w:val="24"/>
                <w:szCs w:val="24"/>
                <w:lang w:eastAsia="ru-RU"/>
              </w:rPr>
            </w:pPr>
            <w:r w:rsidRPr="0053748C">
              <w:rPr>
                <w:rFonts w:ascii="Times New Roman" w:eastAsia="Calibri" w:hAnsi="Times New Roman" w:cs="Times New Roman"/>
                <w:b/>
                <w:bCs/>
                <w:sz w:val="24"/>
                <w:szCs w:val="24"/>
                <w:lang w:eastAsia="ru-RU"/>
              </w:rPr>
              <w:t xml:space="preserve">Тема </w:t>
            </w:r>
            <w:r w:rsidR="004D3205">
              <w:rPr>
                <w:rFonts w:ascii="Times New Roman" w:eastAsia="Calibri" w:hAnsi="Times New Roman" w:cs="Times New Roman"/>
                <w:b/>
                <w:bCs/>
                <w:sz w:val="24"/>
                <w:szCs w:val="24"/>
                <w:lang w:eastAsia="ru-RU"/>
              </w:rPr>
              <w:t>9</w:t>
            </w:r>
            <w:r w:rsidRPr="0053748C">
              <w:rPr>
                <w:rFonts w:ascii="Times New Roman" w:eastAsia="Calibri" w:hAnsi="Times New Roman" w:cs="Times New Roman"/>
                <w:b/>
                <w:bCs/>
                <w:sz w:val="24"/>
                <w:szCs w:val="24"/>
                <w:lang w:eastAsia="ru-RU"/>
              </w:rPr>
              <w:t>.</w:t>
            </w:r>
            <w:r>
              <w:rPr>
                <w:rFonts w:ascii="Times New Roman" w:eastAsia="Calibri" w:hAnsi="Times New Roman" w:cs="Times New Roman"/>
                <w:sz w:val="24"/>
                <w:szCs w:val="24"/>
                <w:lang w:eastAsia="ru-RU"/>
              </w:rPr>
              <w:t xml:space="preserve"> </w:t>
            </w:r>
            <w:r w:rsidR="004D3205">
              <w:rPr>
                <w:rFonts w:ascii="Times New Roman" w:eastAsia="Calibri" w:hAnsi="Times New Roman" w:cs="Times New Roman"/>
                <w:sz w:val="24"/>
                <w:szCs w:val="24"/>
                <w:lang w:eastAsia="ru-RU"/>
              </w:rPr>
              <w:t xml:space="preserve"> </w:t>
            </w:r>
            <w:r w:rsidR="004D3205" w:rsidRPr="004D3205">
              <w:rPr>
                <w:rFonts w:ascii="Times New Roman" w:eastAsia="Calibri" w:hAnsi="Times New Roman" w:cs="Times New Roman"/>
                <w:sz w:val="24"/>
                <w:szCs w:val="24"/>
                <w:lang w:eastAsia="ru-RU"/>
              </w:rPr>
              <w:t>Фактова література в 20-30-х роках ХХ століття. Подорожні репортажі Майка Йогансена.</w:t>
            </w:r>
          </w:p>
        </w:tc>
        <w:tc>
          <w:tcPr>
            <w:tcW w:w="766" w:type="dxa"/>
            <w:tcBorders>
              <w:top w:val="single" w:sz="4" w:space="0" w:color="auto"/>
              <w:left w:val="single" w:sz="4" w:space="0" w:color="auto"/>
            </w:tcBorders>
            <w:shd w:val="clear" w:color="auto" w:fill="auto"/>
            <w:vAlign w:val="center"/>
          </w:tcPr>
          <w:p w14:paraId="291F9F96" w14:textId="2A302874" w:rsidR="00E30DDD"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1857AF">
              <w:rPr>
                <w:rFonts w:ascii="Times New Roman" w:eastAsia="Calibri" w:hAnsi="Times New Roman" w:cs="Times New Roman"/>
                <w:sz w:val="24"/>
                <w:szCs w:val="24"/>
                <w:lang w:eastAsia="ru-RU"/>
              </w:rPr>
              <w:t>4</w:t>
            </w:r>
          </w:p>
        </w:tc>
        <w:tc>
          <w:tcPr>
            <w:tcW w:w="1134" w:type="dxa"/>
            <w:tcBorders>
              <w:top w:val="single" w:sz="4" w:space="0" w:color="auto"/>
            </w:tcBorders>
            <w:shd w:val="clear" w:color="auto" w:fill="auto"/>
            <w:vAlign w:val="center"/>
          </w:tcPr>
          <w:p w14:paraId="3D3A025A" w14:textId="693C9695" w:rsidR="00E30DDD" w:rsidRPr="00E30DDD"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tcBorders>
          </w:tcPr>
          <w:p w14:paraId="37C5F8AB" w14:textId="0829AA43" w:rsidR="00E30DDD"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14:paraId="75790DC2" w14:textId="28BD7B23" w:rsidR="00CD1010" w:rsidRPr="00E30DDD" w:rsidRDefault="00CD1010" w:rsidP="00CD1010">
            <w:pPr>
              <w:rPr>
                <w:rFonts w:ascii="Times New Roman" w:eastAsia="Calibri" w:hAnsi="Times New Roman" w:cs="Times New Roman"/>
                <w:sz w:val="24"/>
                <w:szCs w:val="24"/>
                <w:lang w:eastAsia="ru-RU"/>
              </w:rPr>
            </w:pPr>
          </w:p>
        </w:tc>
        <w:tc>
          <w:tcPr>
            <w:tcW w:w="1135" w:type="dxa"/>
            <w:tcBorders>
              <w:top w:val="single" w:sz="4" w:space="0" w:color="auto"/>
            </w:tcBorders>
            <w:shd w:val="clear" w:color="auto" w:fill="auto"/>
            <w:vAlign w:val="center"/>
          </w:tcPr>
          <w:p w14:paraId="4011CE3A" w14:textId="30EDD59C" w:rsidR="00E30DDD"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53748C" w:rsidRPr="00E30DDD" w14:paraId="252322AB" w14:textId="77777777" w:rsidTr="00C94367">
        <w:tc>
          <w:tcPr>
            <w:tcW w:w="5186" w:type="dxa"/>
            <w:tcBorders>
              <w:top w:val="single" w:sz="4" w:space="0" w:color="auto"/>
              <w:right w:val="single" w:sz="4" w:space="0" w:color="auto"/>
            </w:tcBorders>
            <w:shd w:val="clear" w:color="auto" w:fill="auto"/>
            <w:vAlign w:val="center"/>
          </w:tcPr>
          <w:p w14:paraId="4E916588" w14:textId="4D945D2A" w:rsidR="0053748C" w:rsidRPr="0053748C" w:rsidRDefault="0053748C"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w:t>
            </w:r>
            <w:r w:rsidR="004D3205">
              <w:rPr>
                <w:rFonts w:ascii="Times New Roman" w:eastAsia="Calibri" w:hAnsi="Times New Roman" w:cs="Times New Roman"/>
                <w:b/>
                <w:bCs/>
                <w:sz w:val="24"/>
                <w:szCs w:val="24"/>
                <w:lang w:eastAsia="ru-RU"/>
              </w:rPr>
              <w:t>10-11</w:t>
            </w:r>
            <w:r>
              <w:rPr>
                <w:rFonts w:ascii="Times New Roman" w:eastAsia="Calibri" w:hAnsi="Times New Roman" w:cs="Times New Roman"/>
                <w:b/>
                <w:bCs/>
                <w:sz w:val="24"/>
                <w:szCs w:val="24"/>
                <w:lang w:eastAsia="ru-RU"/>
              </w:rPr>
              <w:t xml:space="preserve">. </w:t>
            </w:r>
            <w:r w:rsidR="004D3205" w:rsidRPr="004D3205">
              <w:rPr>
                <w:rFonts w:ascii="Times New Roman" w:eastAsia="Calibri" w:hAnsi="Times New Roman" w:cs="Times New Roman"/>
                <w:sz w:val="24"/>
                <w:szCs w:val="24"/>
                <w:lang w:eastAsia="ru-RU"/>
              </w:rPr>
              <w:t>«Новий журналізм» та його різновиди в американському та українському літературному процесах.</w:t>
            </w:r>
            <w:r w:rsidR="004D3205">
              <w:rPr>
                <w:rFonts w:ascii="Times New Roman" w:eastAsia="Calibri" w:hAnsi="Times New Roman" w:cs="Times New Roman"/>
                <w:sz w:val="24"/>
                <w:szCs w:val="24"/>
                <w:lang w:eastAsia="ru-RU"/>
              </w:rPr>
              <w:t xml:space="preserve"> </w:t>
            </w:r>
          </w:p>
        </w:tc>
        <w:tc>
          <w:tcPr>
            <w:tcW w:w="766" w:type="dxa"/>
            <w:tcBorders>
              <w:top w:val="single" w:sz="4" w:space="0" w:color="auto"/>
              <w:left w:val="single" w:sz="4" w:space="0" w:color="auto"/>
            </w:tcBorders>
            <w:shd w:val="clear" w:color="auto" w:fill="auto"/>
            <w:vAlign w:val="center"/>
          </w:tcPr>
          <w:p w14:paraId="3AF101AD" w14:textId="7769C44D" w:rsidR="0053748C"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1857AF">
              <w:rPr>
                <w:rFonts w:ascii="Times New Roman" w:eastAsia="Calibri" w:hAnsi="Times New Roman" w:cs="Times New Roman"/>
                <w:sz w:val="24"/>
                <w:szCs w:val="24"/>
                <w:lang w:eastAsia="ru-RU"/>
              </w:rPr>
              <w:t>6</w:t>
            </w:r>
          </w:p>
        </w:tc>
        <w:tc>
          <w:tcPr>
            <w:tcW w:w="1134" w:type="dxa"/>
            <w:tcBorders>
              <w:top w:val="single" w:sz="4" w:space="0" w:color="auto"/>
            </w:tcBorders>
            <w:shd w:val="clear" w:color="auto" w:fill="auto"/>
            <w:vAlign w:val="center"/>
          </w:tcPr>
          <w:p w14:paraId="4ADA1992" w14:textId="5469CBF6" w:rsidR="0053748C" w:rsidRPr="00E30DDD"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tcBorders>
          </w:tcPr>
          <w:p w14:paraId="525C561E" w14:textId="77777777" w:rsidR="0053748C" w:rsidRDefault="0053748C" w:rsidP="00E30DDD">
            <w:pPr>
              <w:jc w:val="center"/>
              <w:rPr>
                <w:rFonts w:ascii="Times New Roman" w:eastAsia="Calibri" w:hAnsi="Times New Roman" w:cs="Times New Roman"/>
                <w:sz w:val="24"/>
                <w:szCs w:val="24"/>
                <w:lang w:eastAsia="ru-RU"/>
              </w:rPr>
            </w:pPr>
          </w:p>
          <w:p w14:paraId="2C13DA12" w14:textId="3B609218" w:rsidR="00CD1010" w:rsidRPr="00E30DDD"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35" w:type="dxa"/>
            <w:tcBorders>
              <w:top w:val="single" w:sz="4" w:space="0" w:color="auto"/>
            </w:tcBorders>
            <w:shd w:val="clear" w:color="auto" w:fill="auto"/>
            <w:vAlign w:val="center"/>
          </w:tcPr>
          <w:p w14:paraId="10A1AAD3" w14:textId="06DEC2FF" w:rsidR="0053748C"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CD1010">
              <w:rPr>
                <w:rFonts w:ascii="Times New Roman" w:eastAsia="Calibri" w:hAnsi="Times New Roman" w:cs="Times New Roman"/>
                <w:sz w:val="24"/>
                <w:szCs w:val="24"/>
                <w:lang w:eastAsia="ru-RU"/>
              </w:rPr>
              <w:t>5</w:t>
            </w:r>
          </w:p>
        </w:tc>
      </w:tr>
      <w:tr w:rsidR="0053748C" w:rsidRPr="00E30DDD" w14:paraId="5CEC926A" w14:textId="77777777" w:rsidTr="004D3205">
        <w:tc>
          <w:tcPr>
            <w:tcW w:w="5186" w:type="dxa"/>
            <w:tcBorders>
              <w:top w:val="single" w:sz="4" w:space="0" w:color="auto"/>
              <w:bottom w:val="single" w:sz="4" w:space="0" w:color="auto"/>
              <w:right w:val="single" w:sz="4" w:space="0" w:color="auto"/>
            </w:tcBorders>
            <w:shd w:val="clear" w:color="auto" w:fill="auto"/>
            <w:vAlign w:val="center"/>
          </w:tcPr>
          <w:p w14:paraId="4F248EB3" w14:textId="774CF542" w:rsidR="0053748C" w:rsidRPr="0053748C" w:rsidRDefault="0053748C" w:rsidP="00E30DDD">
            <w:pPr>
              <w:tabs>
                <w:tab w:val="left" w:pos="884"/>
              </w:tabs>
              <w:rPr>
                <w:rFonts w:ascii="Times New Roman" w:eastAsia="Calibri" w:hAnsi="Times New Roman" w:cs="Times New Roman"/>
                <w:sz w:val="24"/>
                <w:szCs w:val="24"/>
                <w:lang w:eastAsia="ru-RU"/>
              </w:rPr>
            </w:pPr>
            <w:r w:rsidRPr="0053748C">
              <w:rPr>
                <w:rFonts w:ascii="Times New Roman" w:eastAsia="Calibri" w:hAnsi="Times New Roman" w:cs="Times New Roman"/>
                <w:b/>
                <w:bCs/>
                <w:sz w:val="24"/>
                <w:szCs w:val="24"/>
                <w:lang w:eastAsia="ru-RU"/>
              </w:rPr>
              <w:t xml:space="preserve">Тема </w:t>
            </w:r>
            <w:r w:rsidR="004D3205">
              <w:rPr>
                <w:rFonts w:ascii="Times New Roman" w:eastAsia="Calibri" w:hAnsi="Times New Roman" w:cs="Times New Roman"/>
                <w:b/>
                <w:bCs/>
                <w:sz w:val="24"/>
                <w:szCs w:val="24"/>
                <w:lang w:eastAsia="ru-RU"/>
              </w:rPr>
              <w:t>12-13</w:t>
            </w:r>
            <w:r w:rsidRPr="0053748C">
              <w:rPr>
                <w:rFonts w:ascii="Times New Roman" w:eastAsia="Calibri" w:hAnsi="Times New Roman" w:cs="Times New Roman"/>
                <w:b/>
                <w:bCs/>
                <w:sz w:val="24"/>
                <w:szCs w:val="24"/>
                <w:lang w:eastAsia="ru-RU"/>
              </w:rPr>
              <w:t>.</w:t>
            </w:r>
            <w:r w:rsidRPr="0053748C">
              <w:rPr>
                <w:rFonts w:ascii="Times New Roman" w:eastAsia="Calibri" w:hAnsi="Times New Roman" w:cs="Times New Roman"/>
                <w:sz w:val="24"/>
                <w:szCs w:val="24"/>
                <w:lang w:eastAsia="ru-RU"/>
              </w:rPr>
              <w:t xml:space="preserve"> </w:t>
            </w:r>
            <w:r w:rsidR="004D3205">
              <w:rPr>
                <w:rFonts w:ascii="Times New Roman" w:eastAsia="Calibri" w:hAnsi="Times New Roman" w:cs="Times New Roman"/>
                <w:sz w:val="24"/>
                <w:szCs w:val="24"/>
                <w:lang w:eastAsia="ru-RU"/>
              </w:rPr>
              <w:t xml:space="preserve"> </w:t>
            </w:r>
            <w:r w:rsidR="004D3205" w:rsidRPr="004D3205">
              <w:rPr>
                <w:rFonts w:ascii="Times New Roman" w:eastAsia="Calibri" w:hAnsi="Times New Roman" w:cs="Times New Roman"/>
                <w:sz w:val="24"/>
                <w:szCs w:val="24"/>
                <w:lang w:eastAsia="ru-RU"/>
              </w:rPr>
              <w:t>Сучасний художній репортаж. Основні тенденції взаємопроникнення стилів в українському медійному просторі.</w:t>
            </w:r>
          </w:p>
        </w:tc>
        <w:tc>
          <w:tcPr>
            <w:tcW w:w="766" w:type="dxa"/>
            <w:tcBorders>
              <w:top w:val="single" w:sz="4" w:space="0" w:color="auto"/>
              <w:left w:val="single" w:sz="4" w:space="0" w:color="auto"/>
              <w:bottom w:val="single" w:sz="4" w:space="0" w:color="auto"/>
            </w:tcBorders>
            <w:shd w:val="clear" w:color="auto" w:fill="auto"/>
            <w:vAlign w:val="center"/>
          </w:tcPr>
          <w:p w14:paraId="48835779" w14:textId="297DEA03" w:rsidR="0053748C"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1857AF">
              <w:rPr>
                <w:rFonts w:ascii="Times New Roman" w:eastAsia="Calibri" w:hAnsi="Times New Roman" w:cs="Times New Roman"/>
                <w:sz w:val="24"/>
                <w:szCs w:val="24"/>
                <w:lang w:eastAsia="ru-RU"/>
              </w:rPr>
              <w:t>6</w:t>
            </w:r>
          </w:p>
        </w:tc>
        <w:tc>
          <w:tcPr>
            <w:tcW w:w="1134" w:type="dxa"/>
            <w:tcBorders>
              <w:top w:val="single" w:sz="4" w:space="0" w:color="auto"/>
              <w:bottom w:val="single" w:sz="4" w:space="0" w:color="auto"/>
            </w:tcBorders>
            <w:shd w:val="clear" w:color="auto" w:fill="auto"/>
            <w:vAlign w:val="center"/>
          </w:tcPr>
          <w:p w14:paraId="71BF8CC1" w14:textId="5DB46B64" w:rsidR="0053748C"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421F68B9" w14:textId="77777777" w:rsidR="0053748C" w:rsidRDefault="0053748C" w:rsidP="00E30DDD">
            <w:pPr>
              <w:jc w:val="center"/>
              <w:rPr>
                <w:rFonts w:ascii="Times New Roman" w:eastAsia="Calibri" w:hAnsi="Times New Roman" w:cs="Times New Roman"/>
                <w:sz w:val="24"/>
                <w:szCs w:val="24"/>
                <w:lang w:eastAsia="ru-RU"/>
              </w:rPr>
            </w:pPr>
          </w:p>
          <w:p w14:paraId="5C87B31C" w14:textId="4A015820" w:rsidR="00CD1010" w:rsidRPr="00E30DDD" w:rsidRDefault="00CD101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35" w:type="dxa"/>
            <w:tcBorders>
              <w:top w:val="single" w:sz="4" w:space="0" w:color="auto"/>
              <w:bottom w:val="single" w:sz="4" w:space="0" w:color="auto"/>
            </w:tcBorders>
            <w:shd w:val="clear" w:color="auto" w:fill="auto"/>
            <w:vAlign w:val="center"/>
          </w:tcPr>
          <w:p w14:paraId="5CEF21B2" w14:textId="265513B5" w:rsidR="0053748C"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CD1010">
              <w:rPr>
                <w:rFonts w:ascii="Times New Roman" w:eastAsia="Calibri" w:hAnsi="Times New Roman" w:cs="Times New Roman"/>
                <w:sz w:val="24"/>
                <w:szCs w:val="24"/>
                <w:lang w:eastAsia="ru-RU"/>
              </w:rPr>
              <w:t>5</w:t>
            </w:r>
          </w:p>
        </w:tc>
      </w:tr>
      <w:tr w:rsidR="004D3205" w:rsidRPr="00E30DDD" w14:paraId="39C73917" w14:textId="77777777" w:rsidTr="00C94367">
        <w:tc>
          <w:tcPr>
            <w:tcW w:w="5186" w:type="dxa"/>
            <w:tcBorders>
              <w:top w:val="single" w:sz="4" w:space="0" w:color="auto"/>
              <w:right w:val="single" w:sz="4" w:space="0" w:color="auto"/>
            </w:tcBorders>
            <w:shd w:val="clear" w:color="auto" w:fill="auto"/>
            <w:vAlign w:val="center"/>
          </w:tcPr>
          <w:p w14:paraId="4D2FC0F4" w14:textId="334421FD" w:rsidR="004D3205" w:rsidRPr="0053748C" w:rsidRDefault="004D3205"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РАЗОМ</w:t>
            </w:r>
          </w:p>
        </w:tc>
        <w:tc>
          <w:tcPr>
            <w:tcW w:w="766" w:type="dxa"/>
            <w:tcBorders>
              <w:top w:val="single" w:sz="4" w:space="0" w:color="auto"/>
              <w:left w:val="single" w:sz="4" w:space="0" w:color="auto"/>
            </w:tcBorders>
            <w:shd w:val="clear" w:color="auto" w:fill="auto"/>
            <w:vAlign w:val="center"/>
          </w:tcPr>
          <w:p w14:paraId="3C0A22FD" w14:textId="7EDFB2D7" w:rsidR="004D3205" w:rsidRPr="00CD1010" w:rsidRDefault="004D3205" w:rsidP="00E30DDD">
            <w:pPr>
              <w:tabs>
                <w:tab w:val="left" w:pos="884"/>
              </w:tabs>
              <w:rPr>
                <w:rFonts w:ascii="Times New Roman" w:eastAsia="Calibri" w:hAnsi="Times New Roman" w:cs="Times New Roman"/>
                <w:b/>
                <w:bCs/>
                <w:sz w:val="24"/>
                <w:szCs w:val="24"/>
                <w:lang w:eastAsia="ru-RU"/>
              </w:rPr>
            </w:pPr>
            <w:r w:rsidRPr="00CD1010">
              <w:rPr>
                <w:rFonts w:ascii="Times New Roman" w:eastAsia="Calibri" w:hAnsi="Times New Roman" w:cs="Times New Roman"/>
                <w:b/>
                <w:bCs/>
                <w:sz w:val="24"/>
                <w:szCs w:val="24"/>
                <w:lang w:eastAsia="ru-RU"/>
              </w:rPr>
              <w:t>120</w:t>
            </w:r>
          </w:p>
        </w:tc>
        <w:tc>
          <w:tcPr>
            <w:tcW w:w="1134" w:type="dxa"/>
            <w:tcBorders>
              <w:top w:val="single" w:sz="4" w:space="0" w:color="auto"/>
            </w:tcBorders>
            <w:shd w:val="clear" w:color="auto" w:fill="auto"/>
            <w:vAlign w:val="center"/>
          </w:tcPr>
          <w:p w14:paraId="6BED0F49" w14:textId="42F9C169" w:rsidR="004D3205" w:rsidRPr="00CD1010" w:rsidRDefault="004D3205" w:rsidP="00E30DDD">
            <w:pPr>
              <w:jc w:val="center"/>
              <w:rPr>
                <w:rFonts w:ascii="Times New Roman" w:eastAsia="Calibri" w:hAnsi="Times New Roman" w:cs="Times New Roman"/>
                <w:b/>
                <w:bCs/>
                <w:sz w:val="24"/>
                <w:szCs w:val="24"/>
                <w:lang w:eastAsia="ru-RU"/>
              </w:rPr>
            </w:pPr>
            <w:r w:rsidRPr="00CD1010">
              <w:rPr>
                <w:rFonts w:ascii="Times New Roman" w:eastAsia="Calibri" w:hAnsi="Times New Roman" w:cs="Times New Roman"/>
                <w:b/>
                <w:bCs/>
                <w:sz w:val="24"/>
                <w:szCs w:val="24"/>
                <w:lang w:eastAsia="ru-RU"/>
              </w:rPr>
              <w:t>16</w:t>
            </w:r>
          </w:p>
        </w:tc>
        <w:tc>
          <w:tcPr>
            <w:tcW w:w="1134" w:type="dxa"/>
            <w:tcBorders>
              <w:top w:val="single" w:sz="4" w:space="0" w:color="auto"/>
            </w:tcBorders>
          </w:tcPr>
          <w:p w14:paraId="00705963" w14:textId="546842EF" w:rsidR="004D3205" w:rsidRPr="00CD1010" w:rsidRDefault="004D3205" w:rsidP="00E30DDD">
            <w:pPr>
              <w:jc w:val="center"/>
              <w:rPr>
                <w:rFonts w:ascii="Times New Roman" w:eastAsia="Calibri" w:hAnsi="Times New Roman" w:cs="Times New Roman"/>
                <w:b/>
                <w:bCs/>
                <w:sz w:val="24"/>
                <w:szCs w:val="24"/>
                <w:lang w:eastAsia="ru-RU"/>
              </w:rPr>
            </w:pPr>
            <w:r w:rsidRPr="00CD1010">
              <w:rPr>
                <w:rFonts w:ascii="Times New Roman" w:eastAsia="Calibri" w:hAnsi="Times New Roman" w:cs="Times New Roman"/>
                <w:b/>
                <w:bCs/>
                <w:sz w:val="24"/>
                <w:szCs w:val="24"/>
                <w:lang w:eastAsia="ru-RU"/>
              </w:rPr>
              <w:t>14</w:t>
            </w:r>
          </w:p>
        </w:tc>
        <w:tc>
          <w:tcPr>
            <w:tcW w:w="1135" w:type="dxa"/>
            <w:tcBorders>
              <w:top w:val="single" w:sz="4" w:space="0" w:color="auto"/>
            </w:tcBorders>
            <w:shd w:val="clear" w:color="auto" w:fill="auto"/>
            <w:vAlign w:val="center"/>
          </w:tcPr>
          <w:p w14:paraId="7121D3CC" w14:textId="3260B706" w:rsidR="004D3205" w:rsidRPr="00CD1010" w:rsidRDefault="004D3205" w:rsidP="00E30DDD">
            <w:pPr>
              <w:jc w:val="center"/>
              <w:rPr>
                <w:rFonts w:ascii="Times New Roman" w:eastAsia="Calibri" w:hAnsi="Times New Roman" w:cs="Times New Roman"/>
                <w:b/>
                <w:bCs/>
                <w:sz w:val="24"/>
                <w:szCs w:val="24"/>
                <w:lang w:eastAsia="ru-RU"/>
              </w:rPr>
            </w:pPr>
            <w:r w:rsidRPr="00CD1010">
              <w:rPr>
                <w:rFonts w:ascii="Times New Roman" w:eastAsia="Calibri" w:hAnsi="Times New Roman" w:cs="Times New Roman"/>
                <w:b/>
                <w:bCs/>
                <w:sz w:val="24"/>
                <w:szCs w:val="24"/>
                <w:lang w:eastAsia="ru-RU"/>
              </w:rPr>
              <w:t>90</w:t>
            </w:r>
          </w:p>
        </w:tc>
      </w:tr>
    </w:tbl>
    <w:p w14:paraId="47C273EB" w14:textId="77777777" w:rsidR="00E30DDD" w:rsidRPr="00E30DDD" w:rsidRDefault="00E30DDD" w:rsidP="00E30DDD">
      <w:pPr>
        <w:spacing w:after="0" w:line="240" w:lineRule="auto"/>
        <w:rPr>
          <w:rFonts w:ascii="Times New Roman" w:eastAsia="Times New Roman" w:hAnsi="Times New Roman" w:cs="Times New Roman"/>
          <w:sz w:val="24"/>
          <w:szCs w:val="24"/>
          <w:lang w:val="uk-UA" w:eastAsia="ru-RU"/>
        </w:rPr>
      </w:pPr>
    </w:p>
    <w:tbl>
      <w:tblPr>
        <w:tblStyle w:val="1"/>
        <w:tblW w:w="5000" w:type="pct"/>
        <w:tblLayout w:type="fixed"/>
        <w:tblCellMar>
          <w:left w:w="28" w:type="dxa"/>
          <w:right w:w="28" w:type="dxa"/>
        </w:tblCellMar>
        <w:tblLook w:val="04A0" w:firstRow="1" w:lastRow="0" w:firstColumn="1" w:lastColumn="0" w:noHBand="0" w:noVBand="1"/>
      </w:tblPr>
      <w:tblGrid>
        <w:gridCol w:w="411"/>
        <w:gridCol w:w="8934"/>
      </w:tblGrid>
      <w:tr w:rsidR="00E30DDD" w:rsidRPr="00E30DDD" w14:paraId="50E9A0B3" w14:textId="77777777" w:rsidTr="00580880">
        <w:tc>
          <w:tcPr>
            <w:tcW w:w="9345" w:type="dxa"/>
            <w:gridSpan w:val="2"/>
          </w:tcPr>
          <w:p w14:paraId="2D5686C1" w14:textId="59BD9607" w:rsidR="00CD1010" w:rsidRPr="00CD1010" w:rsidRDefault="00265CC8" w:rsidP="00CD1010">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ЗМІСТОВНИЙ МОДУЛЬ 1.</w:t>
            </w:r>
            <w:r>
              <w:t xml:space="preserve"> </w:t>
            </w:r>
            <w:r w:rsidR="00CD1010" w:rsidRPr="00CD1010">
              <w:rPr>
                <w:rFonts w:ascii="Times New Roman" w:eastAsia="Calibri" w:hAnsi="Times New Roman" w:cs="Times New Roman"/>
                <w:b/>
                <w:sz w:val="28"/>
                <w:szCs w:val="28"/>
                <w:lang w:eastAsia="ru-RU"/>
              </w:rPr>
              <w:t xml:space="preserve"> Історія розвитку літературних стилів</w:t>
            </w:r>
          </w:p>
          <w:p w14:paraId="09E5D359" w14:textId="6B7C62F1" w:rsidR="00E30DDD" w:rsidRPr="00E30DDD" w:rsidRDefault="00CD1010" w:rsidP="00CD1010">
            <w:pPr>
              <w:jc w:val="center"/>
              <w:rPr>
                <w:rFonts w:ascii="Times New Roman" w:eastAsia="Calibri" w:hAnsi="Times New Roman" w:cs="Times New Roman"/>
                <w:b/>
                <w:sz w:val="28"/>
                <w:szCs w:val="28"/>
                <w:lang w:eastAsia="ru-RU"/>
              </w:rPr>
            </w:pPr>
            <w:r w:rsidRPr="00CD1010">
              <w:rPr>
                <w:rFonts w:ascii="Times New Roman" w:eastAsia="Calibri" w:hAnsi="Times New Roman" w:cs="Times New Roman"/>
                <w:b/>
                <w:sz w:val="28"/>
                <w:szCs w:val="28"/>
                <w:lang w:eastAsia="ru-RU"/>
              </w:rPr>
              <w:t xml:space="preserve"> </w:t>
            </w:r>
            <w:r w:rsidR="00265CC8" w:rsidRPr="00265CC8">
              <w:rPr>
                <w:rFonts w:ascii="Times New Roman" w:eastAsia="Calibri" w:hAnsi="Times New Roman" w:cs="Times New Roman"/>
                <w:b/>
                <w:sz w:val="28"/>
                <w:szCs w:val="28"/>
                <w:lang w:eastAsia="ru-RU"/>
              </w:rPr>
              <w:t xml:space="preserve">  </w:t>
            </w:r>
          </w:p>
        </w:tc>
      </w:tr>
      <w:tr w:rsidR="00265CC8" w:rsidRPr="00E30DDD" w14:paraId="7C9682E5" w14:textId="77777777" w:rsidTr="00580880">
        <w:tc>
          <w:tcPr>
            <w:tcW w:w="9345" w:type="dxa"/>
            <w:gridSpan w:val="2"/>
          </w:tcPr>
          <w:p w14:paraId="311137CD" w14:textId="05240746" w:rsidR="00265CC8" w:rsidRPr="00265CC8" w:rsidRDefault="00265CC8" w:rsidP="00E30DDD">
            <w:pPr>
              <w:rPr>
                <w:rFonts w:ascii="Times New Roman" w:eastAsia="Calibri" w:hAnsi="Times New Roman" w:cs="Times New Roman"/>
                <w:b/>
                <w:sz w:val="28"/>
                <w:szCs w:val="28"/>
                <w:lang w:eastAsia="ru-RU"/>
              </w:rPr>
            </w:pPr>
            <w:r w:rsidRPr="00265CC8">
              <w:rPr>
                <w:rFonts w:ascii="Times New Roman" w:eastAsia="Calibri" w:hAnsi="Times New Roman" w:cs="Times New Roman"/>
                <w:b/>
                <w:sz w:val="28"/>
                <w:szCs w:val="28"/>
                <w:lang w:eastAsia="ru-RU"/>
              </w:rPr>
              <w:t xml:space="preserve">Тема 1. </w:t>
            </w:r>
            <w:r w:rsidR="00CD1010">
              <w:rPr>
                <w:rFonts w:ascii="Times New Roman" w:eastAsia="Calibri" w:hAnsi="Times New Roman" w:cs="Times New Roman"/>
                <w:b/>
                <w:sz w:val="28"/>
                <w:szCs w:val="28"/>
                <w:lang w:eastAsia="ru-RU"/>
              </w:rPr>
              <w:t xml:space="preserve"> </w:t>
            </w:r>
            <w:r w:rsidR="00CD1010" w:rsidRPr="004D3205">
              <w:rPr>
                <w:rFonts w:ascii="Times New Roman" w:eastAsia="Calibri" w:hAnsi="Times New Roman" w:cs="Times New Roman"/>
                <w:sz w:val="24"/>
                <w:szCs w:val="24"/>
                <w:lang w:eastAsia="ru-RU"/>
              </w:rPr>
              <w:t>Основні поняття: стиль, індивідуальний стиль, літературний процес, метод та форма. Історія розвитку поняття</w:t>
            </w:r>
            <w:r w:rsidR="00CD1010" w:rsidRPr="0053748C">
              <w:rPr>
                <w:rFonts w:ascii="Times New Roman" w:eastAsia="Calibri" w:hAnsi="Times New Roman" w:cs="Times New Roman"/>
                <w:sz w:val="24"/>
                <w:szCs w:val="24"/>
                <w:lang w:eastAsia="ru-RU"/>
              </w:rPr>
              <w:t xml:space="preserve"> </w:t>
            </w:r>
            <w:r w:rsidR="00CD1010">
              <w:rPr>
                <w:rFonts w:ascii="Times New Roman" w:eastAsia="Calibri" w:hAnsi="Times New Roman" w:cs="Times New Roman"/>
                <w:sz w:val="24"/>
                <w:szCs w:val="24"/>
                <w:lang w:eastAsia="ru-RU"/>
              </w:rPr>
              <w:t xml:space="preserve"> </w:t>
            </w:r>
          </w:p>
        </w:tc>
      </w:tr>
      <w:tr w:rsidR="00E30DDD" w:rsidRPr="00E30DDD" w14:paraId="3D2743E9" w14:textId="77777777" w:rsidTr="00580880">
        <w:tc>
          <w:tcPr>
            <w:tcW w:w="9345" w:type="dxa"/>
            <w:gridSpan w:val="2"/>
          </w:tcPr>
          <w:p w14:paraId="2DC6C2AD" w14:textId="11943341"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i/>
                <w:iCs/>
                <w:sz w:val="28"/>
                <w:szCs w:val="28"/>
                <w:lang w:eastAsia="ru-RU"/>
              </w:rPr>
              <w:t xml:space="preserve">Лекції – </w:t>
            </w:r>
            <w:r w:rsidR="00265CC8">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sidR="00CD1010">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CD1010">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E30DDD" w:rsidRPr="00E30DDD" w14:paraId="0D8C105D" w14:textId="77777777" w:rsidTr="00580880">
        <w:trPr>
          <w:trHeight w:val="179"/>
        </w:trPr>
        <w:tc>
          <w:tcPr>
            <w:tcW w:w="9345" w:type="dxa"/>
            <w:gridSpan w:val="2"/>
          </w:tcPr>
          <w:p w14:paraId="26650C0D" w14:textId="77777777" w:rsidR="00E30DDD" w:rsidRPr="00E30DDD" w:rsidRDefault="00E30DDD" w:rsidP="00E30DDD">
            <w:pPr>
              <w:rPr>
                <w:rFonts w:ascii="Times New Roman" w:eastAsia="Calibri" w:hAnsi="Times New Roman" w:cs="Times New Roman"/>
                <w:b/>
                <w:sz w:val="28"/>
                <w:szCs w:val="28"/>
                <w:lang w:eastAsia="ru-RU"/>
              </w:rPr>
            </w:pPr>
          </w:p>
        </w:tc>
      </w:tr>
      <w:tr w:rsidR="00E30DDD" w:rsidRPr="00E30DDD" w14:paraId="1F0154EC" w14:textId="77777777" w:rsidTr="00580880">
        <w:tc>
          <w:tcPr>
            <w:tcW w:w="411" w:type="dxa"/>
          </w:tcPr>
          <w:p w14:paraId="515C77C2" w14:textId="77777777" w:rsidR="00E30DDD" w:rsidRPr="00CD1010" w:rsidRDefault="00E30DDD" w:rsidP="00E30DDD">
            <w:pPr>
              <w:rPr>
                <w:rFonts w:ascii="Times New Roman" w:eastAsia="Calibri" w:hAnsi="Times New Roman" w:cs="Times New Roman"/>
                <w:sz w:val="24"/>
                <w:szCs w:val="24"/>
                <w:lang w:eastAsia="ru-RU"/>
              </w:rPr>
            </w:pPr>
            <w:r w:rsidRPr="00CD1010">
              <w:rPr>
                <w:rFonts w:ascii="Times New Roman" w:eastAsia="Calibri" w:hAnsi="Times New Roman" w:cs="Times New Roman"/>
                <w:sz w:val="24"/>
                <w:szCs w:val="24"/>
                <w:lang w:eastAsia="ru-RU"/>
              </w:rPr>
              <w:t>1.1</w:t>
            </w:r>
          </w:p>
        </w:tc>
        <w:tc>
          <w:tcPr>
            <w:tcW w:w="8934" w:type="dxa"/>
          </w:tcPr>
          <w:p w14:paraId="636B1B40" w14:textId="0F926A18" w:rsidR="00E30DDD" w:rsidRPr="00CD1010" w:rsidRDefault="00265CC8" w:rsidP="00E30DDD">
            <w:pPr>
              <w:rPr>
                <w:rFonts w:ascii="Times New Roman" w:eastAsia="Calibri" w:hAnsi="Times New Roman" w:cs="Times New Roman"/>
                <w:sz w:val="24"/>
                <w:szCs w:val="24"/>
                <w:lang w:eastAsia="ru-RU"/>
              </w:rPr>
            </w:pPr>
            <w:r w:rsidRPr="00CD1010">
              <w:rPr>
                <w:rFonts w:ascii="Times New Roman" w:hAnsi="Times New Roman" w:cs="Times New Roman"/>
                <w:sz w:val="24"/>
                <w:szCs w:val="24"/>
              </w:rPr>
              <w:t xml:space="preserve"> </w:t>
            </w:r>
            <w:r w:rsidR="00CD1010" w:rsidRPr="00CD1010">
              <w:rPr>
                <w:rFonts w:ascii="Times New Roman" w:hAnsi="Times New Roman" w:cs="Times New Roman"/>
                <w:sz w:val="24"/>
                <w:szCs w:val="24"/>
              </w:rPr>
              <w:t xml:space="preserve"> </w:t>
            </w:r>
            <w:r w:rsidR="00CD1010" w:rsidRPr="00CD1010">
              <w:rPr>
                <w:rFonts w:ascii="Times New Roman" w:hAnsi="Times New Roman" w:cs="Times New Roman"/>
                <w:sz w:val="24"/>
                <w:szCs w:val="24"/>
              </w:rPr>
              <w:t xml:space="preserve">Основні теоретичні поняття: літературний процес, літературний напрям, зміст, форма, метод і стиль. </w:t>
            </w:r>
            <w:r w:rsidR="00CD1010" w:rsidRPr="00CD1010">
              <w:rPr>
                <w:rFonts w:ascii="Times New Roman" w:hAnsi="Times New Roman" w:cs="Times New Roman"/>
                <w:sz w:val="24"/>
                <w:szCs w:val="24"/>
              </w:rPr>
              <w:t xml:space="preserve"> </w:t>
            </w:r>
            <w:r w:rsidR="00CD1010" w:rsidRPr="00CD1010">
              <w:rPr>
                <w:rFonts w:ascii="Times New Roman" w:hAnsi="Times New Roman" w:cs="Times New Roman"/>
                <w:sz w:val="24"/>
                <w:szCs w:val="24"/>
              </w:rPr>
              <w:t xml:space="preserve"> </w:t>
            </w:r>
            <w:r w:rsidR="00CD1010" w:rsidRPr="00CD1010">
              <w:rPr>
                <w:rFonts w:ascii="Times New Roman" w:hAnsi="Times New Roman" w:cs="Times New Roman"/>
                <w:sz w:val="24"/>
                <w:szCs w:val="24"/>
              </w:rPr>
              <w:t xml:space="preserve"> </w:t>
            </w:r>
            <w:r w:rsidR="00CD1010" w:rsidRPr="00CD1010">
              <w:rPr>
                <w:rFonts w:ascii="Times New Roman" w:hAnsi="Times New Roman" w:cs="Times New Roman"/>
                <w:sz w:val="24"/>
                <w:szCs w:val="24"/>
              </w:rPr>
              <w:t xml:space="preserve"> </w:t>
            </w:r>
            <w:r w:rsidR="00CD1010" w:rsidRPr="00CD1010">
              <w:rPr>
                <w:rFonts w:ascii="Times New Roman" w:hAnsi="Times New Roman" w:cs="Times New Roman"/>
                <w:sz w:val="24"/>
                <w:szCs w:val="24"/>
              </w:rPr>
              <w:t xml:space="preserve"> </w:t>
            </w:r>
          </w:p>
        </w:tc>
      </w:tr>
      <w:tr w:rsidR="00E30DDD" w:rsidRPr="00E30DDD" w14:paraId="67198C6B" w14:textId="77777777" w:rsidTr="00580880">
        <w:tc>
          <w:tcPr>
            <w:tcW w:w="411" w:type="dxa"/>
          </w:tcPr>
          <w:p w14:paraId="1123A014" w14:textId="77777777" w:rsidR="00E30DDD" w:rsidRPr="00CD1010" w:rsidRDefault="00E30DDD" w:rsidP="00E30DDD">
            <w:pPr>
              <w:rPr>
                <w:rFonts w:ascii="Times New Roman" w:eastAsia="Calibri" w:hAnsi="Times New Roman" w:cs="Times New Roman"/>
                <w:sz w:val="24"/>
                <w:szCs w:val="24"/>
                <w:lang w:eastAsia="ru-RU"/>
              </w:rPr>
            </w:pPr>
            <w:r w:rsidRPr="00CD1010">
              <w:rPr>
                <w:rFonts w:ascii="Times New Roman" w:eastAsia="Calibri" w:hAnsi="Times New Roman" w:cs="Times New Roman"/>
                <w:sz w:val="24"/>
                <w:szCs w:val="24"/>
                <w:lang w:eastAsia="ru-RU"/>
              </w:rPr>
              <w:t>1.2</w:t>
            </w:r>
          </w:p>
        </w:tc>
        <w:tc>
          <w:tcPr>
            <w:tcW w:w="8934" w:type="dxa"/>
          </w:tcPr>
          <w:p w14:paraId="1EC0D78A" w14:textId="071635D5" w:rsidR="00E30DDD" w:rsidRPr="00CD1010" w:rsidRDefault="00CD1010" w:rsidP="00E30DDD">
            <w:pPr>
              <w:rPr>
                <w:rFonts w:ascii="Times New Roman" w:eastAsia="Calibri" w:hAnsi="Times New Roman" w:cs="Times New Roman"/>
                <w:sz w:val="24"/>
                <w:szCs w:val="24"/>
                <w:lang w:eastAsia="ru-RU"/>
              </w:rPr>
            </w:pPr>
            <w:r w:rsidRPr="00CD1010">
              <w:rPr>
                <w:rFonts w:ascii="Times New Roman" w:hAnsi="Times New Roman" w:cs="Times New Roman"/>
                <w:sz w:val="24"/>
                <w:szCs w:val="24"/>
              </w:rPr>
              <w:t xml:space="preserve"> </w:t>
            </w:r>
            <w:r w:rsidRPr="00CD1010">
              <w:rPr>
                <w:rFonts w:ascii="Times New Roman" w:hAnsi="Times New Roman" w:cs="Times New Roman"/>
                <w:sz w:val="24"/>
                <w:szCs w:val="24"/>
              </w:rPr>
              <w:t>Категорія стилю. Стильові чинники та носії стилю.</w:t>
            </w:r>
          </w:p>
        </w:tc>
      </w:tr>
      <w:tr w:rsidR="00E30DDD" w:rsidRPr="00E30DDD" w14:paraId="7F80A56D" w14:textId="77777777" w:rsidTr="00580880">
        <w:tc>
          <w:tcPr>
            <w:tcW w:w="411" w:type="dxa"/>
          </w:tcPr>
          <w:p w14:paraId="5A2CC30E" w14:textId="77777777" w:rsidR="00E30DDD" w:rsidRPr="00CD1010" w:rsidRDefault="00E30DDD" w:rsidP="00E30DDD">
            <w:pPr>
              <w:rPr>
                <w:rFonts w:ascii="Times New Roman" w:eastAsia="Calibri" w:hAnsi="Times New Roman" w:cs="Times New Roman"/>
                <w:sz w:val="24"/>
                <w:szCs w:val="24"/>
                <w:lang w:eastAsia="ru-RU"/>
              </w:rPr>
            </w:pPr>
            <w:r w:rsidRPr="00CD1010">
              <w:rPr>
                <w:rFonts w:ascii="Times New Roman" w:eastAsia="Calibri" w:hAnsi="Times New Roman" w:cs="Times New Roman"/>
                <w:sz w:val="24"/>
                <w:szCs w:val="24"/>
                <w:lang w:eastAsia="ru-RU"/>
              </w:rPr>
              <w:t>1.3</w:t>
            </w:r>
          </w:p>
        </w:tc>
        <w:tc>
          <w:tcPr>
            <w:tcW w:w="8934" w:type="dxa"/>
          </w:tcPr>
          <w:p w14:paraId="0243D64B" w14:textId="588F6702" w:rsidR="00E30DDD" w:rsidRPr="00CD1010" w:rsidRDefault="00CD1010" w:rsidP="00E30DDD">
            <w:pPr>
              <w:rPr>
                <w:rFonts w:ascii="Times New Roman" w:eastAsia="Calibri" w:hAnsi="Times New Roman" w:cs="Times New Roman"/>
                <w:sz w:val="24"/>
                <w:szCs w:val="24"/>
                <w:lang w:eastAsia="ru-RU"/>
              </w:rPr>
            </w:pPr>
            <w:r w:rsidRPr="00CD1010">
              <w:rPr>
                <w:rFonts w:ascii="Times New Roman" w:hAnsi="Times New Roman" w:cs="Times New Roman"/>
                <w:sz w:val="24"/>
                <w:szCs w:val="24"/>
              </w:rPr>
              <w:t xml:space="preserve"> </w:t>
            </w:r>
            <w:r w:rsidRPr="00CD1010">
              <w:rPr>
                <w:rFonts w:ascii="Times New Roman" w:hAnsi="Times New Roman" w:cs="Times New Roman"/>
                <w:sz w:val="24"/>
                <w:szCs w:val="24"/>
              </w:rPr>
              <w:t>Історія розвитку поняття «стиль». Теорія трьох стилів в античності та Середньовіччі.</w:t>
            </w:r>
          </w:p>
        </w:tc>
      </w:tr>
      <w:tr w:rsidR="00E30DDD" w:rsidRPr="00E30DDD" w14:paraId="752AAC3C" w14:textId="77777777" w:rsidTr="00580880">
        <w:tc>
          <w:tcPr>
            <w:tcW w:w="411" w:type="dxa"/>
          </w:tcPr>
          <w:p w14:paraId="055750EC" w14:textId="462A3A74" w:rsidR="00E30DDD" w:rsidRPr="00CD1010" w:rsidRDefault="00265CC8" w:rsidP="00E30DDD">
            <w:pPr>
              <w:rPr>
                <w:rFonts w:ascii="Times New Roman" w:eastAsia="Calibri" w:hAnsi="Times New Roman" w:cs="Times New Roman"/>
                <w:sz w:val="24"/>
                <w:szCs w:val="24"/>
                <w:lang w:eastAsia="ru-RU"/>
              </w:rPr>
            </w:pPr>
            <w:r w:rsidRPr="00CD1010">
              <w:rPr>
                <w:rFonts w:ascii="Times New Roman" w:eastAsia="Calibri" w:hAnsi="Times New Roman" w:cs="Times New Roman"/>
                <w:sz w:val="24"/>
                <w:szCs w:val="24"/>
                <w:lang w:eastAsia="ru-RU"/>
              </w:rPr>
              <w:t>1.4</w:t>
            </w:r>
          </w:p>
        </w:tc>
        <w:tc>
          <w:tcPr>
            <w:tcW w:w="8934" w:type="dxa"/>
          </w:tcPr>
          <w:p w14:paraId="01C81DC4" w14:textId="6D02B377" w:rsidR="00E30DDD" w:rsidRPr="00CD1010" w:rsidRDefault="00CD1010" w:rsidP="00265CC8">
            <w:pPr>
              <w:rPr>
                <w:rFonts w:ascii="Times New Roman" w:eastAsia="Calibri" w:hAnsi="Times New Roman" w:cs="Times New Roman"/>
                <w:bCs/>
                <w:sz w:val="24"/>
                <w:szCs w:val="24"/>
                <w:lang w:eastAsia="ru-RU"/>
              </w:rPr>
            </w:pPr>
            <w:r w:rsidRPr="00CD1010">
              <w:rPr>
                <w:rFonts w:ascii="Times New Roman" w:eastAsia="Calibri" w:hAnsi="Times New Roman" w:cs="Times New Roman"/>
                <w:bCs/>
                <w:sz w:val="24"/>
                <w:szCs w:val="24"/>
                <w:lang w:eastAsia="ru-RU"/>
              </w:rPr>
              <w:t xml:space="preserve"> </w:t>
            </w:r>
            <w:r w:rsidRPr="00CD1010">
              <w:rPr>
                <w:rFonts w:ascii="Times New Roman" w:eastAsia="Calibri" w:hAnsi="Times New Roman" w:cs="Times New Roman"/>
                <w:bCs/>
                <w:sz w:val="24"/>
                <w:szCs w:val="24"/>
                <w:lang w:eastAsia="ru-RU"/>
              </w:rPr>
              <w:t>Індивідуальний стиль, ідіолект. Імітація та пародіювання. Стильова еклектика.</w:t>
            </w:r>
          </w:p>
        </w:tc>
      </w:tr>
      <w:tr w:rsidR="00265CC8" w:rsidRPr="00E30DDD" w14:paraId="68354177" w14:textId="77777777" w:rsidTr="00580880">
        <w:tc>
          <w:tcPr>
            <w:tcW w:w="411" w:type="dxa"/>
          </w:tcPr>
          <w:p w14:paraId="1CCCE3D8" w14:textId="7D213D32" w:rsidR="00265CC8" w:rsidRPr="00CD1010" w:rsidRDefault="00265CC8" w:rsidP="00E30DDD">
            <w:pPr>
              <w:rPr>
                <w:rFonts w:ascii="Times New Roman" w:eastAsia="Calibri" w:hAnsi="Times New Roman" w:cs="Times New Roman"/>
                <w:sz w:val="24"/>
                <w:szCs w:val="24"/>
                <w:lang w:eastAsia="ru-RU"/>
              </w:rPr>
            </w:pPr>
            <w:r w:rsidRPr="00CD1010">
              <w:rPr>
                <w:rFonts w:ascii="Times New Roman" w:eastAsia="Calibri" w:hAnsi="Times New Roman" w:cs="Times New Roman"/>
                <w:sz w:val="24"/>
                <w:szCs w:val="24"/>
                <w:lang w:eastAsia="ru-RU"/>
              </w:rPr>
              <w:t>1.5</w:t>
            </w:r>
          </w:p>
        </w:tc>
        <w:tc>
          <w:tcPr>
            <w:tcW w:w="8934" w:type="dxa"/>
          </w:tcPr>
          <w:p w14:paraId="7B4D86B1" w14:textId="66F2C6BB" w:rsidR="00265CC8" w:rsidRPr="00CD1010" w:rsidRDefault="00CD1010" w:rsidP="00265CC8">
            <w:pPr>
              <w:jc w:val="both"/>
              <w:rPr>
                <w:rFonts w:ascii="Times New Roman" w:eastAsia="Calibri" w:hAnsi="Times New Roman" w:cs="Times New Roman"/>
                <w:bCs/>
                <w:sz w:val="24"/>
                <w:szCs w:val="24"/>
                <w:lang w:eastAsia="ru-RU"/>
              </w:rPr>
            </w:pPr>
            <w:r w:rsidRPr="00CD1010">
              <w:rPr>
                <w:rFonts w:ascii="Times New Roman" w:eastAsia="Calibri" w:hAnsi="Times New Roman" w:cs="Times New Roman"/>
                <w:bCs/>
                <w:sz w:val="24"/>
                <w:szCs w:val="24"/>
                <w:lang w:eastAsia="ru-RU"/>
              </w:rPr>
              <w:t xml:space="preserve"> </w:t>
            </w:r>
            <w:r w:rsidRPr="00CD1010">
              <w:rPr>
                <w:rFonts w:ascii="Times New Roman" w:eastAsia="Calibri" w:hAnsi="Times New Roman" w:cs="Times New Roman"/>
                <w:bCs/>
                <w:sz w:val="24"/>
                <w:szCs w:val="24"/>
                <w:lang w:eastAsia="ru-RU"/>
              </w:rPr>
              <w:t>Концепція розвитку українських стилів за Д. Чижевським.</w:t>
            </w:r>
          </w:p>
        </w:tc>
      </w:tr>
      <w:tr w:rsidR="00265CC8" w:rsidRPr="00E30DDD" w14:paraId="1CF37E70" w14:textId="77777777" w:rsidTr="00580880">
        <w:tc>
          <w:tcPr>
            <w:tcW w:w="411" w:type="dxa"/>
          </w:tcPr>
          <w:p w14:paraId="168D7AFA" w14:textId="5731DEDD" w:rsidR="00265CC8" w:rsidRPr="00CD1010" w:rsidRDefault="00265CC8" w:rsidP="00E30DDD">
            <w:pPr>
              <w:rPr>
                <w:rFonts w:ascii="Times New Roman" w:eastAsia="Calibri" w:hAnsi="Times New Roman" w:cs="Times New Roman"/>
                <w:sz w:val="24"/>
                <w:szCs w:val="24"/>
                <w:lang w:eastAsia="ru-RU"/>
              </w:rPr>
            </w:pPr>
            <w:r w:rsidRPr="00CD1010">
              <w:rPr>
                <w:rFonts w:ascii="Times New Roman" w:eastAsia="Calibri" w:hAnsi="Times New Roman" w:cs="Times New Roman"/>
                <w:sz w:val="24"/>
                <w:szCs w:val="24"/>
                <w:lang w:eastAsia="ru-RU"/>
              </w:rPr>
              <w:t>1.6</w:t>
            </w:r>
          </w:p>
        </w:tc>
        <w:tc>
          <w:tcPr>
            <w:tcW w:w="8934" w:type="dxa"/>
          </w:tcPr>
          <w:p w14:paraId="4CB37DF2" w14:textId="63330FF2" w:rsidR="00265CC8" w:rsidRPr="00CD1010" w:rsidRDefault="00CD1010" w:rsidP="00265CC8">
            <w:pPr>
              <w:jc w:val="both"/>
              <w:rPr>
                <w:rFonts w:ascii="Times New Roman" w:eastAsia="Calibri" w:hAnsi="Times New Roman" w:cs="Times New Roman"/>
                <w:bCs/>
                <w:sz w:val="24"/>
                <w:szCs w:val="24"/>
                <w:lang w:eastAsia="ru-RU"/>
              </w:rPr>
            </w:pPr>
            <w:r w:rsidRPr="00CD1010">
              <w:rPr>
                <w:rFonts w:ascii="Times New Roman" w:eastAsia="Calibri" w:hAnsi="Times New Roman" w:cs="Times New Roman"/>
                <w:bCs/>
                <w:sz w:val="24"/>
                <w:szCs w:val="24"/>
                <w:lang w:eastAsia="ru-RU"/>
              </w:rPr>
              <w:t xml:space="preserve"> </w:t>
            </w:r>
            <w:r w:rsidRPr="00CD1010">
              <w:rPr>
                <w:rFonts w:ascii="Times New Roman" w:eastAsia="Calibri" w:hAnsi="Times New Roman" w:cs="Times New Roman"/>
                <w:bCs/>
                <w:sz w:val="24"/>
                <w:szCs w:val="24"/>
                <w:lang w:eastAsia="ru-RU"/>
              </w:rPr>
              <w:t>Стиль у журналістській творчості.</w:t>
            </w:r>
          </w:p>
        </w:tc>
      </w:tr>
      <w:tr w:rsidR="00E30DDD" w:rsidRPr="00E30DDD" w14:paraId="08D3BF56" w14:textId="77777777" w:rsidTr="00580880">
        <w:tc>
          <w:tcPr>
            <w:tcW w:w="9345" w:type="dxa"/>
            <w:gridSpan w:val="2"/>
          </w:tcPr>
          <w:p w14:paraId="011E774F" w14:textId="77777777" w:rsidR="00E30DDD" w:rsidRPr="00E30DDD" w:rsidRDefault="00E30DDD" w:rsidP="00E30DDD">
            <w:pPr>
              <w:autoSpaceDE w:val="0"/>
              <w:autoSpaceDN w:val="0"/>
              <w:adjustRightInd w:val="0"/>
              <w:jc w:val="both"/>
              <w:rPr>
                <w:rFonts w:ascii="Times New Roman" w:eastAsia="Calibri" w:hAnsi="Times New Roman" w:cs="Times New Roman"/>
                <w:sz w:val="28"/>
                <w:szCs w:val="28"/>
                <w:lang w:eastAsia="ru-RU"/>
              </w:rPr>
            </w:pPr>
          </w:p>
        </w:tc>
      </w:tr>
      <w:tr w:rsidR="00CD1010" w:rsidRPr="00E30DDD" w14:paraId="76AD39C8" w14:textId="77777777" w:rsidTr="00580880">
        <w:tc>
          <w:tcPr>
            <w:tcW w:w="9345" w:type="dxa"/>
            <w:gridSpan w:val="2"/>
          </w:tcPr>
          <w:p w14:paraId="2256CAC2" w14:textId="38180133" w:rsidR="00CD1010" w:rsidRPr="00CD1010" w:rsidRDefault="00CD1010" w:rsidP="00E30DDD">
            <w:pPr>
              <w:autoSpaceDE w:val="0"/>
              <w:autoSpaceDN w:val="0"/>
              <w:adjustRightInd w:val="0"/>
              <w:jc w:val="both"/>
              <w:rPr>
                <w:rFonts w:ascii="Times New Roman" w:eastAsia="Calibri" w:hAnsi="Times New Roman" w:cs="Times New Roman"/>
                <w:i/>
                <w:iCs/>
                <w:sz w:val="28"/>
                <w:szCs w:val="28"/>
                <w:lang w:eastAsia="ru-RU"/>
              </w:rPr>
            </w:pPr>
            <w:r w:rsidRPr="00CD1010">
              <w:rPr>
                <w:rFonts w:ascii="Times New Roman" w:eastAsia="Calibri" w:hAnsi="Times New Roman" w:cs="Times New Roman"/>
                <w:i/>
                <w:iCs/>
                <w:sz w:val="28"/>
                <w:szCs w:val="28"/>
                <w:lang w:eastAsia="ru-RU"/>
              </w:rPr>
              <w:t>Практичне заняття.</w:t>
            </w:r>
          </w:p>
        </w:tc>
      </w:tr>
      <w:tr w:rsidR="00CD1010" w:rsidRPr="00E30DDD" w14:paraId="1652C5CA" w14:textId="77777777" w:rsidTr="00580880">
        <w:tc>
          <w:tcPr>
            <w:tcW w:w="9345" w:type="dxa"/>
            <w:gridSpan w:val="2"/>
          </w:tcPr>
          <w:p w14:paraId="0D881FE3" w14:textId="77777777" w:rsidR="00CD1010" w:rsidRPr="00CD1010" w:rsidRDefault="00CD1010" w:rsidP="00CD1010">
            <w:pPr>
              <w:pStyle w:val="a7"/>
              <w:rPr>
                <w:sz w:val="24"/>
                <w:lang w:val="uk-UA"/>
              </w:rPr>
            </w:pPr>
            <w:r w:rsidRPr="00CD1010">
              <w:rPr>
                <w:sz w:val="24"/>
                <w:lang w:val="uk-UA"/>
              </w:rPr>
              <w:t xml:space="preserve">1. Основні поняття: стиль, індивідуальний стиль, літературний процес, метод та форма. </w:t>
            </w:r>
          </w:p>
          <w:p w14:paraId="7ED396F2" w14:textId="3A3C0D39" w:rsidR="00CD1010" w:rsidRPr="00CD1010" w:rsidRDefault="00CD1010" w:rsidP="00CD1010">
            <w:pPr>
              <w:autoSpaceDE w:val="0"/>
              <w:autoSpaceDN w:val="0"/>
              <w:adjustRightInd w:val="0"/>
              <w:jc w:val="both"/>
              <w:rPr>
                <w:rFonts w:ascii="Times New Roman" w:eastAsia="Calibri" w:hAnsi="Times New Roman" w:cs="Times New Roman"/>
                <w:i/>
                <w:iCs/>
                <w:sz w:val="28"/>
                <w:szCs w:val="28"/>
                <w:lang w:eastAsia="ru-RU"/>
              </w:rPr>
            </w:pPr>
            <w:r w:rsidRPr="00CD1010">
              <w:rPr>
                <w:rFonts w:ascii="Times New Roman" w:hAnsi="Times New Roman" w:cs="Times New Roman"/>
                <w:sz w:val="24"/>
              </w:rPr>
              <w:t>2. Історія розвитку поняття «літературний стиль».</w:t>
            </w:r>
            <w:r w:rsidRPr="00C860F8">
              <w:t xml:space="preserve">  </w:t>
            </w:r>
          </w:p>
        </w:tc>
      </w:tr>
      <w:tr w:rsidR="00E30DDD" w:rsidRPr="00E30DDD" w14:paraId="00CB5E3D" w14:textId="77777777" w:rsidTr="00580880">
        <w:tc>
          <w:tcPr>
            <w:tcW w:w="9345" w:type="dxa"/>
            <w:gridSpan w:val="2"/>
          </w:tcPr>
          <w:p w14:paraId="3E5FEB1C" w14:textId="7B6B2EE1" w:rsidR="00E30DDD" w:rsidRPr="00E30DDD" w:rsidRDefault="00265CC8" w:rsidP="00E30DDD">
            <w:pPr>
              <w:autoSpaceDE w:val="0"/>
              <w:autoSpaceDN w:val="0"/>
              <w:adjustRightInd w:val="0"/>
              <w:jc w:val="both"/>
              <w:rPr>
                <w:rFonts w:ascii="Times New Roman" w:eastAsia="Calibri" w:hAnsi="Times New Roman" w:cs="Times New Roman"/>
                <w:sz w:val="28"/>
                <w:szCs w:val="28"/>
                <w:lang w:eastAsia="ru-RU"/>
              </w:rPr>
            </w:pPr>
            <w:r>
              <w:rPr>
                <w:rFonts w:ascii="Times New Roman" w:eastAsia="Calibri" w:hAnsi="Times New Roman" w:cs="Times New Roman"/>
                <w:i/>
                <w:iCs/>
                <w:sz w:val="28"/>
                <w:szCs w:val="28"/>
                <w:lang w:eastAsia="ru-RU"/>
              </w:rPr>
              <w:t xml:space="preserve"> Самостійна робота</w:t>
            </w:r>
            <w:r w:rsidR="00E30DDD" w:rsidRPr="00E30DDD">
              <w:rPr>
                <w:rFonts w:ascii="Times New Roman" w:eastAsia="Calibri" w:hAnsi="Times New Roman" w:cs="Times New Roman"/>
                <w:sz w:val="28"/>
                <w:szCs w:val="28"/>
                <w:lang w:eastAsia="ru-RU"/>
              </w:rPr>
              <w:t xml:space="preserve">. </w:t>
            </w:r>
          </w:p>
        </w:tc>
      </w:tr>
      <w:tr w:rsidR="00E30DDD" w:rsidRPr="00CD1010" w14:paraId="17E5B2CF" w14:textId="77777777" w:rsidTr="00580880">
        <w:tc>
          <w:tcPr>
            <w:tcW w:w="9345" w:type="dxa"/>
            <w:gridSpan w:val="2"/>
          </w:tcPr>
          <w:p w14:paraId="2F51D98B" w14:textId="77777777" w:rsidR="00CD1010" w:rsidRPr="00CD1010" w:rsidRDefault="00265CC8" w:rsidP="00CD1010">
            <w:pPr>
              <w:autoSpaceDE w:val="0"/>
              <w:autoSpaceDN w:val="0"/>
              <w:adjustRightInd w:val="0"/>
              <w:jc w:val="both"/>
              <w:rPr>
                <w:rFonts w:ascii="Times New Roman" w:eastAsia="Calibri" w:hAnsi="Times New Roman" w:cs="Times New Roman"/>
                <w:sz w:val="24"/>
                <w:szCs w:val="24"/>
                <w:lang w:eastAsia="ru-RU"/>
              </w:rPr>
            </w:pPr>
            <w:r w:rsidRPr="00CD1010">
              <w:rPr>
                <w:rFonts w:ascii="Times New Roman" w:eastAsia="Calibri" w:hAnsi="Times New Roman" w:cs="Times New Roman"/>
                <w:sz w:val="24"/>
                <w:szCs w:val="24"/>
                <w:lang w:eastAsia="ru-RU"/>
              </w:rPr>
              <w:t xml:space="preserve"> </w:t>
            </w:r>
            <w:r w:rsidR="00CD1010" w:rsidRPr="00CD1010">
              <w:rPr>
                <w:rFonts w:ascii="Times New Roman" w:eastAsia="Calibri" w:hAnsi="Times New Roman" w:cs="Times New Roman"/>
                <w:sz w:val="24"/>
                <w:szCs w:val="24"/>
                <w:lang w:eastAsia="ru-RU"/>
              </w:rPr>
              <w:t xml:space="preserve"> </w:t>
            </w:r>
            <w:r w:rsidR="00CD1010" w:rsidRPr="00CD1010">
              <w:rPr>
                <w:rFonts w:ascii="Times New Roman" w:eastAsia="Calibri" w:hAnsi="Times New Roman" w:cs="Times New Roman"/>
                <w:sz w:val="24"/>
                <w:szCs w:val="24"/>
                <w:lang w:eastAsia="ru-RU"/>
              </w:rPr>
              <w:t>1. Проаналізувати стиль подачі інформації улюбленого журналіста (на</w:t>
            </w:r>
          </w:p>
          <w:p w14:paraId="721375C5" w14:textId="77777777" w:rsidR="00CD1010" w:rsidRPr="00CD1010" w:rsidRDefault="00CD1010" w:rsidP="00CD1010">
            <w:pPr>
              <w:autoSpaceDE w:val="0"/>
              <w:autoSpaceDN w:val="0"/>
              <w:adjustRightInd w:val="0"/>
              <w:jc w:val="both"/>
              <w:rPr>
                <w:rFonts w:ascii="Times New Roman" w:eastAsia="Calibri" w:hAnsi="Times New Roman" w:cs="Times New Roman"/>
                <w:sz w:val="24"/>
                <w:szCs w:val="24"/>
                <w:lang w:eastAsia="ru-RU"/>
              </w:rPr>
            </w:pPr>
            <w:r w:rsidRPr="00CD1010">
              <w:rPr>
                <w:rFonts w:ascii="Times New Roman" w:eastAsia="Calibri" w:hAnsi="Times New Roman" w:cs="Times New Roman"/>
                <w:sz w:val="24"/>
                <w:szCs w:val="24"/>
                <w:lang w:eastAsia="ru-RU"/>
              </w:rPr>
              <w:t>прикладі газетного, радійного і/або телевізійного матеріалу).</w:t>
            </w:r>
          </w:p>
          <w:p w14:paraId="14EB09DA" w14:textId="6F9A0352" w:rsidR="00E30DDD" w:rsidRPr="00CD1010" w:rsidRDefault="00CD1010" w:rsidP="00CD1010">
            <w:pPr>
              <w:autoSpaceDE w:val="0"/>
              <w:autoSpaceDN w:val="0"/>
              <w:adjustRightInd w:val="0"/>
              <w:jc w:val="both"/>
              <w:rPr>
                <w:rFonts w:ascii="Times New Roman" w:eastAsia="Calibri" w:hAnsi="Times New Roman" w:cs="Times New Roman"/>
                <w:sz w:val="24"/>
                <w:szCs w:val="24"/>
                <w:lang w:eastAsia="ru-RU"/>
              </w:rPr>
            </w:pPr>
            <w:r w:rsidRPr="00CD1010">
              <w:rPr>
                <w:rFonts w:ascii="Times New Roman" w:eastAsia="Calibri" w:hAnsi="Times New Roman" w:cs="Times New Roman"/>
                <w:sz w:val="24"/>
                <w:szCs w:val="24"/>
                <w:lang w:eastAsia="ru-RU"/>
              </w:rPr>
              <w:t>2. Підготувати декілька текстів, в яких наявні ознаки стильового синкретизму, імітації та пародіювання.</w:t>
            </w:r>
          </w:p>
        </w:tc>
      </w:tr>
    </w:tbl>
    <w:p w14:paraId="65BB952C" w14:textId="77777777" w:rsidR="00E30DDD" w:rsidRPr="00CD1010" w:rsidRDefault="00E30DDD" w:rsidP="00E30DDD">
      <w:pPr>
        <w:spacing w:after="0" w:line="240" w:lineRule="auto"/>
        <w:rPr>
          <w:rFonts w:ascii="Times New Roman" w:eastAsia="Times New Roman" w:hAnsi="Times New Roman" w:cs="Times New Roman"/>
          <w:b/>
          <w:sz w:val="24"/>
          <w:szCs w:val="24"/>
          <w:lang w:val="uk-UA" w:eastAsia="ru-RU"/>
        </w:rPr>
      </w:pPr>
    </w:p>
    <w:tbl>
      <w:tblPr>
        <w:tblStyle w:val="1"/>
        <w:tblW w:w="5000" w:type="pct"/>
        <w:tblLayout w:type="fixed"/>
        <w:tblCellMar>
          <w:left w:w="28" w:type="dxa"/>
          <w:right w:w="28" w:type="dxa"/>
        </w:tblCellMar>
        <w:tblLook w:val="04A0" w:firstRow="1" w:lastRow="0" w:firstColumn="1" w:lastColumn="0" w:noHBand="0" w:noVBand="1"/>
      </w:tblPr>
      <w:tblGrid>
        <w:gridCol w:w="9345"/>
      </w:tblGrid>
      <w:tr w:rsidR="00E30DDD" w:rsidRPr="00E30DDD" w14:paraId="5D53EE6D" w14:textId="77777777" w:rsidTr="00CD1010">
        <w:tc>
          <w:tcPr>
            <w:tcW w:w="9345" w:type="dxa"/>
          </w:tcPr>
          <w:p w14:paraId="685699B7" w14:textId="0FB0A83D"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Тема 2</w:t>
            </w:r>
            <w:r w:rsidR="001857AF">
              <w:rPr>
                <w:rFonts w:ascii="Times New Roman" w:eastAsia="Calibri" w:hAnsi="Times New Roman" w:cs="Times New Roman"/>
                <w:b/>
                <w:sz w:val="28"/>
                <w:szCs w:val="28"/>
                <w:lang w:eastAsia="ru-RU"/>
              </w:rPr>
              <w:t>-3</w:t>
            </w:r>
            <w:r w:rsidRPr="00E30DDD">
              <w:rPr>
                <w:rFonts w:ascii="Times New Roman" w:eastAsia="Calibri" w:hAnsi="Times New Roman" w:cs="Times New Roman"/>
                <w:b/>
                <w:sz w:val="28"/>
                <w:szCs w:val="28"/>
                <w:lang w:eastAsia="ru-RU"/>
              </w:rPr>
              <w:t xml:space="preserve">. </w:t>
            </w:r>
            <w:r w:rsidR="00CD1010" w:rsidRPr="00CD1010">
              <w:rPr>
                <w:rFonts w:ascii="Times New Roman" w:eastAsia="Calibri" w:hAnsi="Times New Roman" w:cs="Times New Roman"/>
                <w:b/>
                <w:sz w:val="28"/>
                <w:szCs w:val="28"/>
                <w:lang w:eastAsia="ru-RU"/>
              </w:rPr>
              <w:t>Стильові особливості бароко та необароко.</w:t>
            </w:r>
            <w:r w:rsidR="00CD1010">
              <w:rPr>
                <w:rFonts w:ascii="Times New Roman" w:eastAsia="Calibri" w:hAnsi="Times New Roman" w:cs="Times New Roman"/>
                <w:b/>
                <w:sz w:val="28"/>
                <w:szCs w:val="28"/>
                <w:lang w:eastAsia="ru-RU"/>
              </w:rPr>
              <w:t xml:space="preserve"> </w:t>
            </w:r>
            <w:r w:rsidR="00580880">
              <w:rPr>
                <w:rFonts w:ascii="Times New Roman" w:hAnsi="Times New Roman" w:cs="Times New Roman"/>
                <w:b/>
                <w:bCs/>
                <w:sz w:val="28"/>
                <w:szCs w:val="28"/>
              </w:rPr>
              <w:t xml:space="preserve"> </w:t>
            </w:r>
          </w:p>
        </w:tc>
      </w:tr>
      <w:tr w:rsidR="00E30DDD" w:rsidRPr="00E30DDD" w14:paraId="19E8C461" w14:textId="77777777" w:rsidTr="00CD1010">
        <w:tc>
          <w:tcPr>
            <w:tcW w:w="9345" w:type="dxa"/>
          </w:tcPr>
          <w:p w14:paraId="77EEA97B" w14:textId="25DAAD63" w:rsidR="00E30DDD" w:rsidRPr="00E30DDD" w:rsidRDefault="00E30DDD" w:rsidP="00E30DDD">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2 год., практичні заняття – </w:t>
            </w:r>
            <w:r w:rsidR="00580880">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580880">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E30DDD" w:rsidRPr="00E30DDD" w14:paraId="6C7EE1BC" w14:textId="77777777" w:rsidTr="00CD1010">
        <w:trPr>
          <w:trHeight w:val="179"/>
        </w:trPr>
        <w:tc>
          <w:tcPr>
            <w:tcW w:w="9345" w:type="dxa"/>
          </w:tcPr>
          <w:p w14:paraId="11C277E9" w14:textId="77777777" w:rsidR="00E30DDD" w:rsidRPr="00E30DDD" w:rsidRDefault="00E30DDD" w:rsidP="00E30DDD">
            <w:pPr>
              <w:rPr>
                <w:rFonts w:ascii="Times New Roman" w:eastAsia="Calibri" w:hAnsi="Times New Roman" w:cs="Times New Roman"/>
                <w:b/>
                <w:sz w:val="28"/>
                <w:szCs w:val="28"/>
                <w:lang w:eastAsia="ru-RU"/>
              </w:rPr>
            </w:pPr>
          </w:p>
        </w:tc>
      </w:tr>
      <w:tr w:rsidR="00E30DDD" w:rsidRPr="00E30DDD" w14:paraId="08B184D8" w14:textId="77777777" w:rsidTr="00CD1010">
        <w:tc>
          <w:tcPr>
            <w:tcW w:w="9345" w:type="dxa"/>
          </w:tcPr>
          <w:p w14:paraId="3E2A0EA1" w14:textId="77777777" w:rsidR="00CD1010" w:rsidRPr="00CD1010" w:rsidRDefault="00CD1010" w:rsidP="00CD1010">
            <w:pPr>
              <w:jc w:val="both"/>
              <w:rPr>
                <w:rFonts w:ascii="Times New Roman" w:hAnsi="Times New Roman" w:cs="Times New Roman"/>
                <w:sz w:val="24"/>
                <w:szCs w:val="24"/>
              </w:rPr>
            </w:pPr>
            <w:r w:rsidRPr="00CD1010">
              <w:rPr>
                <w:rFonts w:ascii="Times New Roman" w:hAnsi="Times New Roman" w:cs="Times New Roman"/>
                <w:sz w:val="24"/>
                <w:szCs w:val="24"/>
              </w:rPr>
              <w:t>Українське бароко та необарокові тенденції: проблема дефініції. Бароко як художнє явище на зламі історичних епох. Вплив Контреформації на розвиток мистецтва у Європі. Необарокові тенденції як теоретичне поняття. Необарокові риси прози та драми  20-х років Г.Сковорода, Г.Косинка, М.Хвильовий, М.Куліш «Народний Малахій). Модифікація необарокового світобачення у поезії 20-х років (Г.Тичина, авангардизм, шісидесятники). Необарокові тенденції у сучасній українській літературі (Ю.Андрухович, І.Ципердюк, Є Пашковський, С.Процюк).</w:t>
            </w:r>
          </w:p>
          <w:p w14:paraId="6D985994" w14:textId="77777777" w:rsidR="00E30DDD" w:rsidRPr="00E30DDD" w:rsidRDefault="00E30DDD" w:rsidP="00E30DDD">
            <w:pPr>
              <w:rPr>
                <w:rFonts w:ascii="Times New Roman" w:eastAsia="Calibri" w:hAnsi="Times New Roman" w:cs="Times New Roman"/>
                <w:i/>
                <w:sz w:val="28"/>
                <w:szCs w:val="28"/>
                <w:lang w:eastAsia="ru-RU"/>
              </w:rPr>
            </w:pPr>
          </w:p>
        </w:tc>
      </w:tr>
      <w:tr w:rsidR="00E30DDD" w:rsidRPr="00E30DDD" w14:paraId="0ACDD0DD" w14:textId="77777777" w:rsidTr="00CD1010">
        <w:tc>
          <w:tcPr>
            <w:tcW w:w="9345" w:type="dxa"/>
          </w:tcPr>
          <w:p w14:paraId="1D421289" w14:textId="77777777"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bCs/>
                <w:i/>
                <w:iCs/>
                <w:sz w:val="28"/>
                <w:szCs w:val="28"/>
                <w:lang w:eastAsia="ru-RU"/>
              </w:rPr>
              <w:t>Практичні заняття.</w:t>
            </w:r>
            <w:r w:rsidRPr="00E30DDD">
              <w:rPr>
                <w:rFonts w:ascii="Times New Roman" w:eastAsia="Calibri" w:hAnsi="Times New Roman" w:cs="Times New Roman"/>
                <w:b/>
                <w:sz w:val="28"/>
                <w:szCs w:val="28"/>
                <w:lang w:eastAsia="ru-RU"/>
              </w:rPr>
              <w:t xml:space="preserve"> </w:t>
            </w:r>
          </w:p>
        </w:tc>
      </w:tr>
      <w:tr w:rsidR="00E30DDD" w:rsidRPr="00E30DDD" w14:paraId="65A70B64" w14:textId="77777777" w:rsidTr="00CD1010">
        <w:tc>
          <w:tcPr>
            <w:tcW w:w="9345" w:type="dxa"/>
          </w:tcPr>
          <w:p w14:paraId="2922AE82" w14:textId="77777777" w:rsidR="00CD1010" w:rsidRPr="00CD1010" w:rsidRDefault="00CD1010" w:rsidP="00CD1010">
            <w:pPr>
              <w:rPr>
                <w:rFonts w:ascii="Times New Roman" w:eastAsia="Calibri" w:hAnsi="Times New Roman" w:cs="Times New Roman"/>
                <w:sz w:val="24"/>
              </w:rPr>
            </w:pPr>
            <w:r w:rsidRPr="00CD1010">
              <w:rPr>
                <w:rFonts w:ascii="Times New Roman" w:eastAsia="Calibri" w:hAnsi="Times New Roman" w:cs="Times New Roman"/>
                <w:sz w:val="24"/>
              </w:rPr>
              <w:t xml:space="preserve">1. Барокко як складне явище культури.    </w:t>
            </w:r>
          </w:p>
          <w:p w14:paraId="328D75DD" w14:textId="77777777" w:rsidR="00CD1010" w:rsidRPr="00CD1010" w:rsidRDefault="00CD1010" w:rsidP="00CD1010">
            <w:pPr>
              <w:rPr>
                <w:rFonts w:ascii="Times New Roman" w:eastAsia="Calibri" w:hAnsi="Times New Roman" w:cs="Times New Roman"/>
                <w:sz w:val="24"/>
              </w:rPr>
            </w:pPr>
            <w:r w:rsidRPr="00CD1010">
              <w:rPr>
                <w:rFonts w:ascii="Times New Roman" w:eastAsia="Calibri" w:hAnsi="Times New Roman" w:cs="Times New Roman"/>
                <w:sz w:val="24"/>
              </w:rPr>
              <w:t>2.  Естетика барокового стилю.</w:t>
            </w:r>
          </w:p>
          <w:p w14:paraId="77EF6172" w14:textId="77777777" w:rsidR="00CD1010" w:rsidRPr="00CD1010" w:rsidRDefault="00CD1010" w:rsidP="00CD1010">
            <w:pPr>
              <w:rPr>
                <w:rFonts w:ascii="Times New Roman" w:eastAsia="Calibri" w:hAnsi="Times New Roman" w:cs="Times New Roman"/>
                <w:sz w:val="24"/>
              </w:rPr>
            </w:pPr>
            <w:r w:rsidRPr="00CD1010">
              <w:rPr>
                <w:rFonts w:ascii="Times New Roman" w:eastAsia="Calibri" w:hAnsi="Times New Roman" w:cs="Times New Roman"/>
                <w:sz w:val="24"/>
              </w:rPr>
              <w:t>3. Вплив Контреформації на розвиток мистецтва у Європі.</w:t>
            </w:r>
          </w:p>
          <w:p w14:paraId="357A3B2A" w14:textId="77777777" w:rsidR="00CD1010" w:rsidRPr="00CD1010" w:rsidRDefault="00CD1010" w:rsidP="00CD1010">
            <w:pPr>
              <w:rPr>
                <w:rFonts w:ascii="Times New Roman" w:eastAsia="Calibri" w:hAnsi="Times New Roman" w:cs="Times New Roman"/>
                <w:sz w:val="24"/>
              </w:rPr>
            </w:pPr>
            <w:r w:rsidRPr="00CD1010">
              <w:rPr>
                <w:rFonts w:ascii="Times New Roman" w:eastAsia="Calibri" w:hAnsi="Times New Roman" w:cs="Times New Roman"/>
                <w:sz w:val="24"/>
              </w:rPr>
              <w:t>4. Сарматизм: сарматський міф; козацький міф.</w:t>
            </w:r>
          </w:p>
          <w:p w14:paraId="2D3C91B3" w14:textId="77777777" w:rsidR="00CD1010" w:rsidRPr="00CD1010" w:rsidRDefault="00CD1010" w:rsidP="00CD1010">
            <w:pPr>
              <w:rPr>
                <w:rFonts w:ascii="Times New Roman" w:eastAsia="Calibri" w:hAnsi="Times New Roman" w:cs="Times New Roman"/>
                <w:sz w:val="24"/>
              </w:rPr>
            </w:pPr>
            <w:r w:rsidRPr="00CD1010">
              <w:rPr>
                <w:rFonts w:ascii="Times New Roman" w:eastAsia="Calibri" w:hAnsi="Times New Roman" w:cs="Times New Roman"/>
                <w:sz w:val="24"/>
              </w:rPr>
              <w:t>5. Школа і літературне життя у барокову епоху.</w:t>
            </w:r>
          </w:p>
          <w:p w14:paraId="07AE58E5" w14:textId="77777777" w:rsidR="00CD1010" w:rsidRPr="00CD1010" w:rsidRDefault="00CD1010" w:rsidP="00CD1010">
            <w:pPr>
              <w:rPr>
                <w:rFonts w:ascii="Times New Roman" w:eastAsia="Calibri" w:hAnsi="Times New Roman" w:cs="Times New Roman"/>
                <w:sz w:val="24"/>
              </w:rPr>
            </w:pPr>
            <w:r w:rsidRPr="00CD1010">
              <w:rPr>
                <w:rFonts w:ascii="Times New Roman" w:eastAsia="Calibri" w:hAnsi="Times New Roman" w:cs="Times New Roman"/>
                <w:sz w:val="24"/>
              </w:rPr>
              <w:t>6. Текст як відображення життя у барокову епоху.</w:t>
            </w:r>
          </w:p>
          <w:p w14:paraId="46950D00" w14:textId="77777777" w:rsidR="00CD1010" w:rsidRPr="00CD1010" w:rsidRDefault="00CD1010" w:rsidP="00CD1010">
            <w:pPr>
              <w:rPr>
                <w:rFonts w:ascii="Times New Roman" w:eastAsia="Calibri" w:hAnsi="Times New Roman" w:cs="Times New Roman"/>
                <w:sz w:val="24"/>
              </w:rPr>
            </w:pPr>
            <w:r w:rsidRPr="00CD1010">
              <w:rPr>
                <w:rFonts w:ascii="Times New Roman" w:eastAsia="Calibri" w:hAnsi="Times New Roman" w:cs="Times New Roman"/>
                <w:sz w:val="24"/>
              </w:rPr>
              <w:t>7. Необарокові риси прози та драми  20-х років у творчості Г.Сковороди, Г.Косинки, М.Хвильового, М.Куліша.</w:t>
            </w:r>
          </w:p>
          <w:p w14:paraId="5F20A199" w14:textId="77777777" w:rsidR="00CD1010" w:rsidRPr="00CD1010" w:rsidRDefault="00CD1010" w:rsidP="00CD1010">
            <w:pPr>
              <w:rPr>
                <w:rFonts w:ascii="Times New Roman" w:eastAsia="Calibri" w:hAnsi="Times New Roman" w:cs="Times New Roman"/>
                <w:sz w:val="24"/>
              </w:rPr>
            </w:pPr>
            <w:r w:rsidRPr="00CD1010">
              <w:rPr>
                <w:rFonts w:ascii="Times New Roman" w:eastAsia="Calibri" w:hAnsi="Times New Roman" w:cs="Times New Roman"/>
                <w:sz w:val="24"/>
              </w:rPr>
              <w:t xml:space="preserve">8. Необарокове світобачення у поезії 20-х років (Г.Тичина, авангардизм, шісидесятники). </w:t>
            </w:r>
          </w:p>
          <w:p w14:paraId="14D25F84" w14:textId="01E45A4E" w:rsidR="00E30DDD" w:rsidRPr="00CD1010" w:rsidRDefault="00CD1010" w:rsidP="00CD1010">
            <w:pPr>
              <w:jc w:val="both"/>
              <w:rPr>
                <w:rFonts w:ascii="Times New Roman" w:eastAsia="Calibri" w:hAnsi="Times New Roman" w:cs="Times New Roman"/>
                <w:b/>
                <w:sz w:val="28"/>
                <w:szCs w:val="28"/>
                <w:lang w:eastAsia="ru-RU"/>
              </w:rPr>
            </w:pPr>
            <w:r w:rsidRPr="00CD1010">
              <w:rPr>
                <w:rFonts w:ascii="Times New Roman" w:eastAsia="Calibri" w:hAnsi="Times New Roman" w:cs="Times New Roman"/>
                <w:sz w:val="24"/>
              </w:rPr>
              <w:t>9. Необарокові тенденції у сучасній українській літературі у творчості українських письменників.</w:t>
            </w:r>
            <w:r w:rsidRPr="00CD1010">
              <w:rPr>
                <w:rFonts w:eastAsia="Calibri"/>
                <w:sz w:val="24"/>
              </w:rPr>
              <w:t xml:space="preserve">    </w:t>
            </w:r>
            <w:r w:rsidR="00580880" w:rsidRPr="00CD1010">
              <w:rPr>
                <w:rFonts w:ascii="Times New Roman" w:eastAsia="Calibri" w:hAnsi="Times New Roman" w:cs="Times New Roman"/>
                <w:bCs/>
                <w:sz w:val="28"/>
                <w:szCs w:val="28"/>
                <w:lang w:eastAsia="ru-RU"/>
              </w:rPr>
              <w:t xml:space="preserve">   </w:t>
            </w:r>
          </w:p>
        </w:tc>
      </w:tr>
      <w:tr w:rsidR="00E30DDD" w:rsidRPr="00E30DDD" w14:paraId="6F711653" w14:textId="77777777" w:rsidTr="00CD1010">
        <w:tc>
          <w:tcPr>
            <w:tcW w:w="9345" w:type="dxa"/>
          </w:tcPr>
          <w:p w14:paraId="546CDD42" w14:textId="77777777" w:rsidR="00E30DDD" w:rsidRPr="00E30DDD" w:rsidRDefault="00E30DDD" w:rsidP="00E30DDD">
            <w:pPr>
              <w:jc w:val="both"/>
              <w:rPr>
                <w:rFonts w:ascii="Times New Roman" w:eastAsia="Calibri" w:hAnsi="Times New Roman" w:cs="Times New Roman"/>
                <w:bCs/>
                <w:sz w:val="28"/>
                <w:szCs w:val="28"/>
                <w:lang w:eastAsia="ru-RU"/>
              </w:rPr>
            </w:pPr>
          </w:p>
        </w:tc>
      </w:tr>
      <w:tr w:rsidR="00CD1010" w:rsidRPr="00E30DDD" w14:paraId="183E7A29" w14:textId="77777777" w:rsidTr="00CD1010">
        <w:tc>
          <w:tcPr>
            <w:tcW w:w="9345" w:type="dxa"/>
          </w:tcPr>
          <w:p w14:paraId="2D790EEE" w14:textId="1A259BA9" w:rsidR="00CD1010" w:rsidRPr="00CD1010" w:rsidRDefault="00CD1010" w:rsidP="00E30DDD">
            <w:pPr>
              <w:jc w:val="both"/>
              <w:rPr>
                <w:rFonts w:ascii="Times New Roman" w:eastAsia="Calibri" w:hAnsi="Times New Roman" w:cs="Times New Roman"/>
                <w:bCs/>
                <w:i/>
                <w:iCs/>
                <w:sz w:val="28"/>
                <w:szCs w:val="28"/>
                <w:lang w:eastAsia="ru-RU"/>
              </w:rPr>
            </w:pPr>
            <w:r w:rsidRPr="00CD1010">
              <w:rPr>
                <w:rFonts w:ascii="Times New Roman" w:eastAsia="Calibri" w:hAnsi="Times New Roman" w:cs="Times New Roman"/>
                <w:bCs/>
                <w:i/>
                <w:iCs/>
                <w:sz w:val="28"/>
                <w:szCs w:val="28"/>
                <w:lang w:eastAsia="ru-RU"/>
              </w:rPr>
              <w:t>Самостійна робота.</w:t>
            </w:r>
          </w:p>
        </w:tc>
      </w:tr>
      <w:tr w:rsidR="00CD1010" w:rsidRPr="00E30DDD" w14:paraId="1A305F5B" w14:textId="77777777" w:rsidTr="00CD1010">
        <w:tc>
          <w:tcPr>
            <w:tcW w:w="9345" w:type="dxa"/>
          </w:tcPr>
          <w:p w14:paraId="2407E640" w14:textId="77777777" w:rsidR="00CD1010" w:rsidRPr="00CD1010" w:rsidRDefault="00CD1010" w:rsidP="00CD1010">
            <w:pPr>
              <w:jc w:val="both"/>
              <w:rPr>
                <w:rFonts w:ascii="Times New Roman" w:eastAsia="Calibri" w:hAnsi="Times New Roman" w:cs="Times New Roman"/>
                <w:bCs/>
                <w:sz w:val="24"/>
                <w:szCs w:val="24"/>
                <w:lang w:eastAsia="ru-RU"/>
              </w:rPr>
            </w:pPr>
            <w:r w:rsidRPr="00CD1010">
              <w:rPr>
                <w:rFonts w:ascii="Times New Roman" w:eastAsia="Calibri" w:hAnsi="Times New Roman" w:cs="Times New Roman"/>
                <w:bCs/>
                <w:sz w:val="24"/>
                <w:szCs w:val="24"/>
                <w:lang w:eastAsia="ru-RU"/>
              </w:rPr>
              <w:lastRenderedPageBreak/>
              <w:t>1.Написати стильовий текст. Прояснити доцільність використання тих чи</w:t>
            </w:r>
          </w:p>
          <w:p w14:paraId="5E18DABF" w14:textId="77777777" w:rsidR="00CD1010" w:rsidRPr="00CD1010" w:rsidRDefault="00CD1010" w:rsidP="00CD1010">
            <w:pPr>
              <w:jc w:val="both"/>
              <w:rPr>
                <w:rFonts w:ascii="Times New Roman" w:eastAsia="Calibri" w:hAnsi="Times New Roman" w:cs="Times New Roman"/>
                <w:bCs/>
                <w:sz w:val="24"/>
                <w:szCs w:val="24"/>
                <w:lang w:eastAsia="ru-RU"/>
              </w:rPr>
            </w:pPr>
            <w:r w:rsidRPr="00CD1010">
              <w:rPr>
                <w:rFonts w:ascii="Times New Roman" w:eastAsia="Calibri" w:hAnsi="Times New Roman" w:cs="Times New Roman"/>
                <w:bCs/>
                <w:sz w:val="24"/>
                <w:szCs w:val="24"/>
                <w:lang w:eastAsia="ru-RU"/>
              </w:rPr>
              <w:t>інших прийомів.</w:t>
            </w:r>
          </w:p>
          <w:p w14:paraId="116CE8EC" w14:textId="7A8CC5BF" w:rsidR="00CD1010" w:rsidRDefault="00CD1010" w:rsidP="00CD1010">
            <w:pPr>
              <w:jc w:val="both"/>
              <w:rPr>
                <w:rFonts w:ascii="Times New Roman" w:eastAsia="Calibri" w:hAnsi="Times New Roman" w:cs="Times New Roman"/>
                <w:bCs/>
                <w:sz w:val="28"/>
                <w:szCs w:val="28"/>
                <w:lang w:eastAsia="ru-RU"/>
              </w:rPr>
            </w:pPr>
            <w:r w:rsidRPr="00CD1010">
              <w:rPr>
                <w:rFonts w:ascii="Times New Roman" w:eastAsia="Calibri" w:hAnsi="Times New Roman" w:cs="Times New Roman"/>
                <w:bCs/>
                <w:sz w:val="24"/>
                <w:szCs w:val="24"/>
                <w:lang w:eastAsia="ru-RU"/>
              </w:rPr>
              <w:t>2. Підготувати виступ про особливості побутування певних стилів в українській літературі за Дмитром Чижевським.</w:t>
            </w:r>
          </w:p>
        </w:tc>
      </w:tr>
    </w:tbl>
    <w:p w14:paraId="607256D3" w14:textId="77777777" w:rsidR="00E30DDD" w:rsidRPr="00E30DDD" w:rsidRDefault="00E30DDD" w:rsidP="00E30DDD">
      <w:pPr>
        <w:spacing w:after="0" w:line="240" w:lineRule="auto"/>
        <w:rPr>
          <w:rFonts w:ascii="Times New Roman" w:eastAsia="Times New Roman" w:hAnsi="Times New Roman" w:cs="Times New Roman"/>
          <w:b/>
          <w:sz w:val="28"/>
          <w:szCs w:val="28"/>
          <w:lang w:val="uk-UA" w:eastAsia="ru-RU"/>
        </w:rPr>
      </w:pPr>
    </w:p>
    <w:tbl>
      <w:tblPr>
        <w:tblStyle w:val="1"/>
        <w:tblW w:w="5013" w:type="pct"/>
        <w:tblLayout w:type="fixed"/>
        <w:tblCellMar>
          <w:left w:w="28" w:type="dxa"/>
          <w:right w:w="28" w:type="dxa"/>
        </w:tblCellMar>
        <w:tblLook w:val="04A0" w:firstRow="1" w:lastRow="0" w:firstColumn="1" w:lastColumn="0" w:noHBand="0" w:noVBand="1"/>
      </w:tblPr>
      <w:tblGrid>
        <w:gridCol w:w="9369"/>
      </w:tblGrid>
      <w:tr w:rsidR="00E30DDD" w:rsidRPr="00E30DDD" w14:paraId="65B05F86" w14:textId="77777777" w:rsidTr="00580880">
        <w:trPr>
          <w:trHeight w:val="628"/>
        </w:trPr>
        <w:tc>
          <w:tcPr>
            <w:tcW w:w="9369" w:type="dxa"/>
          </w:tcPr>
          <w:p w14:paraId="1D79D36B" w14:textId="6B568A16" w:rsidR="00E30DDD" w:rsidRPr="00E30DDD" w:rsidRDefault="00E30DDD" w:rsidP="00E30DDD">
            <w:pPr>
              <w:rPr>
                <w:rFonts w:ascii="Times New Roman" w:eastAsia="Calibri" w:hAnsi="Times New Roman" w:cs="Times New Roman"/>
                <w:b/>
                <w:sz w:val="28"/>
                <w:szCs w:val="28"/>
                <w:lang w:eastAsia="ru-RU"/>
              </w:rPr>
            </w:pPr>
            <w:bookmarkStart w:id="1" w:name="_Hlk148913756"/>
            <w:r w:rsidRPr="00E30DDD">
              <w:rPr>
                <w:rFonts w:ascii="Times New Roman" w:eastAsia="Calibri" w:hAnsi="Times New Roman" w:cs="Times New Roman"/>
                <w:b/>
                <w:sz w:val="28"/>
                <w:szCs w:val="28"/>
                <w:lang w:eastAsia="ru-RU"/>
              </w:rPr>
              <w:t xml:space="preserve">Тема </w:t>
            </w:r>
            <w:r w:rsidR="001857AF">
              <w:rPr>
                <w:rFonts w:ascii="Times New Roman" w:eastAsia="Calibri" w:hAnsi="Times New Roman" w:cs="Times New Roman"/>
                <w:b/>
                <w:sz w:val="28"/>
                <w:szCs w:val="28"/>
                <w:lang w:eastAsia="ru-RU"/>
              </w:rPr>
              <w:t>4-5</w:t>
            </w:r>
            <w:r w:rsidRPr="00E30DDD">
              <w:rPr>
                <w:rFonts w:ascii="Times New Roman" w:eastAsia="Calibri" w:hAnsi="Times New Roman" w:cs="Times New Roman"/>
                <w:b/>
                <w:sz w:val="28"/>
                <w:szCs w:val="28"/>
                <w:lang w:eastAsia="ru-RU"/>
              </w:rPr>
              <w:t xml:space="preserve">. </w:t>
            </w:r>
            <w:r w:rsidR="001857AF">
              <w:rPr>
                <w:rFonts w:ascii="Times New Roman" w:eastAsia="Calibri" w:hAnsi="Times New Roman" w:cs="Times New Roman"/>
                <w:b/>
                <w:sz w:val="28"/>
                <w:szCs w:val="28"/>
                <w:lang w:eastAsia="ru-RU"/>
              </w:rPr>
              <w:t xml:space="preserve"> </w:t>
            </w:r>
            <w:r w:rsidR="001857AF" w:rsidRPr="001857AF">
              <w:rPr>
                <w:rFonts w:ascii="Times New Roman" w:eastAsia="Calibri" w:hAnsi="Times New Roman" w:cs="Times New Roman"/>
                <w:b/>
                <w:sz w:val="28"/>
                <w:szCs w:val="28"/>
                <w:lang w:eastAsia="ru-RU"/>
              </w:rPr>
              <w:t xml:space="preserve">Класицизм, сентименталізм та романтизм як стилі  </w:t>
            </w:r>
            <w:r w:rsidR="00580880">
              <w:rPr>
                <w:rFonts w:ascii="Times New Roman" w:hAnsi="Times New Roman" w:cs="Times New Roman"/>
                <w:b/>
                <w:bCs/>
                <w:sz w:val="28"/>
                <w:szCs w:val="28"/>
              </w:rPr>
              <w:t xml:space="preserve"> </w:t>
            </w:r>
            <w:r w:rsidR="001857AF">
              <w:rPr>
                <w:rFonts w:ascii="Times New Roman" w:hAnsi="Times New Roman" w:cs="Times New Roman"/>
                <w:b/>
                <w:bCs/>
                <w:sz w:val="28"/>
                <w:szCs w:val="28"/>
              </w:rPr>
              <w:t xml:space="preserve"> </w:t>
            </w:r>
          </w:p>
        </w:tc>
      </w:tr>
      <w:tr w:rsidR="00E30DDD" w:rsidRPr="00E30DDD" w14:paraId="4B0B2A54" w14:textId="77777777" w:rsidTr="00580880">
        <w:trPr>
          <w:trHeight w:val="320"/>
        </w:trPr>
        <w:tc>
          <w:tcPr>
            <w:tcW w:w="9369" w:type="dxa"/>
          </w:tcPr>
          <w:p w14:paraId="3A4D859A" w14:textId="4C074E7D" w:rsidR="00E30DDD" w:rsidRPr="00E30DDD" w:rsidRDefault="00E30DDD" w:rsidP="00E30DDD">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sidR="001857AF">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sidR="001857AF">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самостійна робота – </w:t>
            </w:r>
            <w:r w:rsidR="00580880">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E30DDD" w:rsidRPr="00E30DDD" w14:paraId="3AE3518A" w14:textId="77777777" w:rsidTr="00580880">
        <w:trPr>
          <w:trHeight w:val="176"/>
        </w:trPr>
        <w:tc>
          <w:tcPr>
            <w:tcW w:w="9369" w:type="dxa"/>
          </w:tcPr>
          <w:p w14:paraId="0663BA00" w14:textId="77777777" w:rsidR="00E30DDD" w:rsidRPr="00E30DDD" w:rsidRDefault="00E30DDD" w:rsidP="00E30DDD">
            <w:pPr>
              <w:rPr>
                <w:rFonts w:ascii="Times New Roman" w:eastAsia="Calibri" w:hAnsi="Times New Roman" w:cs="Times New Roman"/>
                <w:b/>
                <w:sz w:val="28"/>
                <w:szCs w:val="28"/>
                <w:lang w:eastAsia="ru-RU"/>
              </w:rPr>
            </w:pPr>
          </w:p>
        </w:tc>
      </w:tr>
      <w:tr w:rsidR="001857AF" w:rsidRPr="00E30DDD" w14:paraId="26972FC8" w14:textId="77777777" w:rsidTr="00580880">
        <w:trPr>
          <w:trHeight w:val="176"/>
        </w:trPr>
        <w:tc>
          <w:tcPr>
            <w:tcW w:w="9369" w:type="dxa"/>
          </w:tcPr>
          <w:p w14:paraId="1110DF81" w14:textId="77777777" w:rsidR="001857AF" w:rsidRPr="001857AF" w:rsidRDefault="001857AF" w:rsidP="001857AF">
            <w:pPr>
              <w:ind w:firstLine="567"/>
              <w:jc w:val="both"/>
              <w:rPr>
                <w:rFonts w:ascii="Times New Roman" w:hAnsi="Times New Roman" w:cs="Times New Roman"/>
                <w:sz w:val="24"/>
                <w:szCs w:val="24"/>
              </w:rPr>
            </w:pPr>
            <w:r w:rsidRPr="001857AF">
              <w:rPr>
                <w:rFonts w:ascii="Times New Roman" w:hAnsi="Times New Roman" w:cs="Times New Roman"/>
                <w:sz w:val="24"/>
                <w:szCs w:val="24"/>
              </w:rPr>
              <w:t>Класицизм як художній напрям і літературний стиль у ХVІІ столітті: причини виникнення класицизму. Основні визначальні риси та представники класицизму. Жанри епохи класицизму.</w:t>
            </w:r>
          </w:p>
          <w:p w14:paraId="4F5B1527" w14:textId="77777777" w:rsidR="001857AF" w:rsidRPr="001857AF" w:rsidRDefault="001857AF" w:rsidP="001857AF">
            <w:pPr>
              <w:ind w:firstLine="567"/>
              <w:jc w:val="both"/>
              <w:rPr>
                <w:rFonts w:ascii="Times New Roman" w:hAnsi="Times New Roman" w:cs="Times New Roman"/>
                <w:sz w:val="24"/>
                <w:szCs w:val="24"/>
              </w:rPr>
            </w:pPr>
            <w:r w:rsidRPr="001857AF">
              <w:rPr>
                <w:rFonts w:ascii="Times New Roman" w:hAnsi="Times New Roman" w:cs="Times New Roman"/>
                <w:sz w:val="24"/>
                <w:szCs w:val="24"/>
              </w:rPr>
              <w:t xml:space="preserve"> Сентименталізм як художній стиль у літературі ХІХ століття. Визначальні риси сентименталізму.</w:t>
            </w:r>
          </w:p>
          <w:p w14:paraId="74476955" w14:textId="77777777" w:rsidR="001857AF" w:rsidRPr="001857AF" w:rsidRDefault="001857AF" w:rsidP="001857AF">
            <w:pPr>
              <w:ind w:firstLine="567"/>
              <w:jc w:val="both"/>
              <w:rPr>
                <w:rFonts w:ascii="Times New Roman" w:hAnsi="Times New Roman" w:cs="Times New Roman"/>
                <w:sz w:val="24"/>
                <w:szCs w:val="24"/>
              </w:rPr>
            </w:pPr>
            <w:r w:rsidRPr="001857AF">
              <w:rPr>
                <w:rFonts w:ascii="Times New Roman" w:hAnsi="Times New Roman" w:cs="Times New Roman"/>
                <w:sz w:val="24"/>
                <w:szCs w:val="24"/>
              </w:rPr>
              <w:t>Романтизм як художній напрям у літературі та мистецтві. Основні етапи розвитку та течії романтизму. Визначальні риси романтизму.</w:t>
            </w:r>
          </w:p>
          <w:p w14:paraId="7BFCA6C8" w14:textId="77777777" w:rsidR="001857AF" w:rsidRPr="00E30DDD" w:rsidRDefault="001857AF" w:rsidP="00E30DDD">
            <w:pPr>
              <w:rPr>
                <w:rFonts w:ascii="Times New Roman" w:eastAsia="Calibri" w:hAnsi="Times New Roman" w:cs="Times New Roman"/>
                <w:b/>
                <w:sz w:val="28"/>
                <w:szCs w:val="28"/>
                <w:lang w:eastAsia="ru-RU"/>
              </w:rPr>
            </w:pPr>
          </w:p>
        </w:tc>
      </w:tr>
      <w:bookmarkEnd w:id="1"/>
      <w:tr w:rsidR="00580880" w:rsidRPr="00E30DDD" w14:paraId="0E8428BF" w14:textId="77777777" w:rsidTr="00580880">
        <w:trPr>
          <w:trHeight w:val="320"/>
        </w:trPr>
        <w:tc>
          <w:tcPr>
            <w:tcW w:w="9369" w:type="dxa"/>
          </w:tcPr>
          <w:p w14:paraId="482D578A" w14:textId="225DD139" w:rsidR="00580880" w:rsidRPr="00E30DDD" w:rsidRDefault="001857AF" w:rsidP="00580880">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 xml:space="preserve"> Самостійна робота.</w:t>
            </w:r>
          </w:p>
        </w:tc>
      </w:tr>
      <w:tr w:rsidR="00580880" w:rsidRPr="00E30DDD" w14:paraId="695AB0F5" w14:textId="77777777" w:rsidTr="001857AF">
        <w:trPr>
          <w:trHeight w:val="745"/>
        </w:trPr>
        <w:tc>
          <w:tcPr>
            <w:tcW w:w="9369" w:type="dxa"/>
          </w:tcPr>
          <w:p w14:paraId="247A225B" w14:textId="77777777" w:rsidR="001857AF" w:rsidRPr="001857AF" w:rsidRDefault="001857AF" w:rsidP="001857AF">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1857AF">
              <w:rPr>
                <w:rFonts w:ascii="Times New Roman" w:hAnsi="Times New Roman" w:cs="Times New Roman"/>
                <w:sz w:val="24"/>
                <w:szCs w:val="24"/>
              </w:rPr>
              <w:t>1. Написати текст у одному із стилів. Пояснити доцільність використання</w:t>
            </w:r>
          </w:p>
          <w:p w14:paraId="7F1BD22B" w14:textId="7C84C6EF" w:rsidR="00580880" w:rsidRPr="001857AF" w:rsidRDefault="001857AF" w:rsidP="001857AF">
            <w:pPr>
              <w:jc w:val="both"/>
              <w:rPr>
                <w:rFonts w:ascii="Times New Roman" w:hAnsi="Times New Roman" w:cs="Times New Roman"/>
                <w:sz w:val="24"/>
                <w:szCs w:val="24"/>
              </w:rPr>
            </w:pPr>
            <w:r w:rsidRPr="001857AF">
              <w:rPr>
                <w:rFonts w:ascii="Times New Roman" w:hAnsi="Times New Roman" w:cs="Times New Roman"/>
                <w:sz w:val="24"/>
                <w:szCs w:val="24"/>
              </w:rPr>
              <w:t xml:space="preserve">тих чи інших прийомів.    </w:t>
            </w:r>
          </w:p>
        </w:tc>
      </w:tr>
      <w:tr w:rsidR="00580880" w:rsidRPr="00E30DDD" w14:paraId="55948E99" w14:textId="77777777" w:rsidTr="00580880">
        <w:trPr>
          <w:trHeight w:val="628"/>
        </w:trPr>
        <w:tc>
          <w:tcPr>
            <w:tcW w:w="9369" w:type="dxa"/>
          </w:tcPr>
          <w:tbl>
            <w:tblPr>
              <w:tblStyle w:val="1"/>
              <w:tblW w:w="9327" w:type="dxa"/>
              <w:tblLayout w:type="fixed"/>
              <w:tblCellMar>
                <w:left w:w="28" w:type="dxa"/>
                <w:right w:w="28" w:type="dxa"/>
              </w:tblCellMar>
              <w:tblLook w:val="04A0" w:firstRow="1" w:lastRow="0" w:firstColumn="1" w:lastColumn="0" w:noHBand="0" w:noVBand="1"/>
            </w:tblPr>
            <w:tblGrid>
              <w:gridCol w:w="9327"/>
            </w:tblGrid>
            <w:tr w:rsidR="001857AF" w:rsidRPr="00E30DDD" w14:paraId="7EA151A9" w14:textId="77777777" w:rsidTr="001857AF">
              <w:trPr>
                <w:trHeight w:val="628"/>
              </w:trPr>
              <w:tc>
                <w:tcPr>
                  <w:tcW w:w="9327" w:type="dxa"/>
                </w:tcPr>
                <w:p w14:paraId="1A35022E" w14:textId="2BBF9A47" w:rsidR="001857AF" w:rsidRPr="00E30DDD" w:rsidRDefault="001857AF" w:rsidP="001857AF">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6</w:t>
                  </w:r>
                  <w:r w:rsidRPr="00E30DDD">
                    <w:rPr>
                      <w:rFonts w:ascii="Times New Roman" w:eastAsia="Calibri" w:hAnsi="Times New Roman" w:cs="Times New Roman"/>
                      <w:b/>
                      <w:sz w:val="28"/>
                      <w:szCs w:val="28"/>
                      <w:lang w:eastAsia="ru-RU"/>
                    </w:rPr>
                    <w:t xml:space="preserve">. </w:t>
                  </w:r>
                  <w:r w:rsidRPr="001857AF">
                    <w:rPr>
                      <w:rFonts w:ascii="Times New Roman" w:eastAsia="Calibri" w:hAnsi="Times New Roman" w:cs="Times New Roman"/>
                      <w:b/>
                      <w:sz w:val="28"/>
                      <w:szCs w:val="28"/>
                      <w:lang w:eastAsia="ru-RU"/>
                    </w:rPr>
                    <w:t xml:space="preserve">Реалізм та соцреалізм як медіа комунікація </w:t>
                  </w:r>
                  <w:r>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1857AF">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1857AF" w:rsidRPr="00E30DDD" w14:paraId="1A0E9F67" w14:textId="77777777" w:rsidTr="001857AF">
              <w:trPr>
                <w:trHeight w:val="320"/>
              </w:trPr>
              <w:tc>
                <w:tcPr>
                  <w:tcW w:w="9327" w:type="dxa"/>
                </w:tcPr>
                <w:p w14:paraId="0DC6AE05" w14:textId="77777777" w:rsidR="001857AF" w:rsidRPr="00E30DDD" w:rsidRDefault="001857AF" w:rsidP="001857AF">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1857AF" w:rsidRPr="00E30DDD" w14:paraId="07FA3E32" w14:textId="77777777" w:rsidTr="001857AF">
              <w:trPr>
                <w:trHeight w:val="176"/>
              </w:trPr>
              <w:tc>
                <w:tcPr>
                  <w:tcW w:w="9327" w:type="dxa"/>
                </w:tcPr>
                <w:p w14:paraId="3E0604FD" w14:textId="77777777" w:rsidR="001857AF" w:rsidRPr="00E30DDD" w:rsidRDefault="001857AF" w:rsidP="001857AF">
                  <w:pPr>
                    <w:rPr>
                      <w:rFonts w:ascii="Times New Roman" w:eastAsia="Calibri" w:hAnsi="Times New Roman" w:cs="Times New Roman"/>
                      <w:b/>
                      <w:sz w:val="28"/>
                      <w:szCs w:val="28"/>
                      <w:lang w:eastAsia="ru-RU"/>
                    </w:rPr>
                  </w:pPr>
                </w:p>
              </w:tc>
            </w:tr>
            <w:tr w:rsidR="001857AF" w:rsidRPr="00E30DDD" w14:paraId="77CD0BB5" w14:textId="77777777" w:rsidTr="001857AF">
              <w:trPr>
                <w:trHeight w:val="176"/>
              </w:trPr>
              <w:tc>
                <w:tcPr>
                  <w:tcW w:w="9327" w:type="dxa"/>
                </w:tcPr>
                <w:p w14:paraId="1C6E0D6B" w14:textId="4EA1AEE6" w:rsidR="001857AF" w:rsidRPr="001857AF" w:rsidRDefault="001857AF" w:rsidP="001857AF">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857AF">
                    <w:rPr>
                      <w:rFonts w:ascii="Times New Roman" w:hAnsi="Times New Roman" w:cs="Times New Roman"/>
                      <w:sz w:val="24"/>
                      <w:szCs w:val="24"/>
                    </w:rPr>
                    <w:t>Реалізм, його основні риси та представники. Особливості реалістичної літератури.</w:t>
                  </w:r>
                </w:p>
                <w:p w14:paraId="088143CB" w14:textId="45058AA0" w:rsidR="001857AF" w:rsidRPr="001857AF" w:rsidRDefault="001857AF" w:rsidP="001857AF">
                  <w:pPr>
                    <w:ind w:firstLine="567"/>
                    <w:jc w:val="both"/>
                    <w:rPr>
                      <w:rFonts w:ascii="Times New Roman" w:hAnsi="Times New Roman" w:cs="Times New Roman"/>
                      <w:sz w:val="24"/>
                      <w:szCs w:val="24"/>
                    </w:rPr>
                  </w:pPr>
                  <w:r w:rsidRPr="001857AF">
                    <w:rPr>
                      <w:rFonts w:ascii="Times New Roman" w:hAnsi="Times New Roman" w:cs="Times New Roman"/>
                      <w:sz w:val="24"/>
                      <w:szCs w:val="24"/>
                    </w:rPr>
                    <w:t xml:space="preserve">Соціалістичний реалізм як творчий метод. Історія та теорія соціалістичного реалізму. </w:t>
                  </w:r>
                  <w:r>
                    <w:rPr>
                      <w:rFonts w:ascii="Times New Roman" w:hAnsi="Times New Roman" w:cs="Times New Roman"/>
                      <w:sz w:val="24"/>
                      <w:szCs w:val="24"/>
                    </w:rPr>
                    <w:t xml:space="preserve"> </w:t>
                  </w:r>
                </w:p>
                <w:p w14:paraId="62126C2E" w14:textId="77777777" w:rsidR="001857AF" w:rsidRPr="00E30DDD" w:rsidRDefault="001857AF" w:rsidP="001857AF">
                  <w:pPr>
                    <w:rPr>
                      <w:rFonts w:ascii="Times New Roman" w:eastAsia="Calibri" w:hAnsi="Times New Roman" w:cs="Times New Roman"/>
                      <w:b/>
                      <w:sz w:val="28"/>
                      <w:szCs w:val="28"/>
                      <w:lang w:eastAsia="ru-RU"/>
                    </w:rPr>
                  </w:pPr>
                </w:p>
              </w:tc>
            </w:tr>
            <w:tr w:rsidR="001857AF" w:rsidRPr="00E30DDD" w14:paraId="0FEF179F" w14:textId="77777777" w:rsidTr="001857AF">
              <w:trPr>
                <w:trHeight w:val="320"/>
              </w:trPr>
              <w:tc>
                <w:tcPr>
                  <w:tcW w:w="9327" w:type="dxa"/>
                </w:tcPr>
                <w:p w14:paraId="10470748" w14:textId="77777777" w:rsidR="001857AF" w:rsidRPr="00E30DDD" w:rsidRDefault="001857AF" w:rsidP="001857AF">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 xml:space="preserve"> Самостійна робота.</w:t>
                  </w:r>
                </w:p>
              </w:tc>
            </w:tr>
            <w:tr w:rsidR="001857AF" w:rsidRPr="001857AF" w14:paraId="2DBB9F52" w14:textId="77777777" w:rsidTr="001857AF">
              <w:trPr>
                <w:trHeight w:val="745"/>
              </w:trPr>
              <w:tc>
                <w:tcPr>
                  <w:tcW w:w="9327" w:type="dxa"/>
                </w:tcPr>
                <w:p w14:paraId="6269E6A8" w14:textId="77777777" w:rsidR="001857AF" w:rsidRPr="001857AF" w:rsidRDefault="001857AF" w:rsidP="001857AF">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1857AF">
                    <w:rPr>
                      <w:rFonts w:ascii="Times New Roman" w:hAnsi="Times New Roman" w:cs="Times New Roman"/>
                      <w:sz w:val="24"/>
                      <w:szCs w:val="24"/>
                    </w:rPr>
                    <w:t>1. Написати текст у одному із стилів. Пояснити доцільність використання</w:t>
                  </w:r>
                </w:p>
                <w:p w14:paraId="13C2A834" w14:textId="77777777" w:rsidR="001857AF" w:rsidRPr="001857AF" w:rsidRDefault="001857AF" w:rsidP="001857AF">
                  <w:pPr>
                    <w:jc w:val="both"/>
                    <w:rPr>
                      <w:rFonts w:ascii="Times New Roman" w:hAnsi="Times New Roman" w:cs="Times New Roman"/>
                      <w:sz w:val="24"/>
                      <w:szCs w:val="24"/>
                    </w:rPr>
                  </w:pPr>
                  <w:r w:rsidRPr="001857AF">
                    <w:rPr>
                      <w:rFonts w:ascii="Times New Roman" w:hAnsi="Times New Roman" w:cs="Times New Roman"/>
                      <w:sz w:val="24"/>
                      <w:szCs w:val="24"/>
                    </w:rPr>
                    <w:t xml:space="preserve">тих чи інших прийомів.    </w:t>
                  </w:r>
                </w:p>
              </w:tc>
            </w:tr>
            <w:tr w:rsidR="001857AF" w:rsidRPr="00E30DDD" w14:paraId="031ADA0E" w14:textId="77777777" w:rsidTr="001857AF">
              <w:trPr>
                <w:trHeight w:val="628"/>
              </w:trPr>
              <w:tc>
                <w:tcPr>
                  <w:tcW w:w="9327" w:type="dxa"/>
                </w:tcPr>
                <w:p w14:paraId="0FD896B8" w14:textId="6D95BEE2" w:rsidR="001857AF" w:rsidRPr="00E30DDD" w:rsidRDefault="001857AF" w:rsidP="001857AF">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7-8</w:t>
                  </w:r>
                  <w:r w:rsidRPr="00E30DDD">
                    <w:rPr>
                      <w:rFonts w:ascii="Times New Roman" w:eastAsia="Calibri" w:hAnsi="Times New Roman" w:cs="Times New Roman"/>
                      <w:b/>
                      <w:sz w:val="28"/>
                      <w:szCs w:val="28"/>
                      <w:lang w:eastAsia="ru-RU"/>
                    </w:rPr>
                    <w:t xml:space="preserve">. </w:t>
                  </w:r>
                  <w:r w:rsidRPr="001857AF">
                    <w:rPr>
                      <w:rFonts w:ascii="Times New Roman" w:eastAsia="Calibri" w:hAnsi="Times New Roman" w:cs="Times New Roman"/>
                      <w:b/>
                      <w:sz w:val="28"/>
                      <w:szCs w:val="28"/>
                      <w:lang w:eastAsia="ru-RU"/>
                    </w:rPr>
                    <w:t xml:space="preserve">Модернізм та його основні стильові течії. </w:t>
                  </w:r>
                  <w:r>
                    <w:rPr>
                      <w:rFonts w:ascii="Times New Roman" w:eastAsia="Calibri" w:hAnsi="Times New Roman" w:cs="Times New Roman"/>
                      <w:b/>
                      <w:sz w:val="28"/>
                      <w:szCs w:val="28"/>
                      <w:lang w:eastAsia="ru-RU"/>
                    </w:rPr>
                    <w:t xml:space="preserve"> </w:t>
                  </w:r>
                  <w:r w:rsidRPr="001857AF">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1857AF">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1857AF" w:rsidRPr="00E30DDD" w14:paraId="07BB2F8E" w14:textId="77777777" w:rsidTr="001857AF">
              <w:trPr>
                <w:trHeight w:val="320"/>
              </w:trPr>
              <w:tc>
                <w:tcPr>
                  <w:tcW w:w="9327" w:type="dxa"/>
                </w:tcPr>
                <w:p w14:paraId="382BE9F5" w14:textId="77777777" w:rsidR="001857AF" w:rsidRPr="00E30DDD" w:rsidRDefault="001857AF" w:rsidP="001857AF">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1857AF" w:rsidRPr="00E30DDD" w14:paraId="571204F3" w14:textId="77777777" w:rsidTr="001857AF">
              <w:trPr>
                <w:trHeight w:val="176"/>
              </w:trPr>
              <w:tc>
                <w:tcPr>
                  <w:tcW w:w="9327" w:type="dxa"/>
                </w:tcPr>
                <w:p w14:paraId="331C1302" w14:textId="77777777" w:rsidR="001857AF" w:rsidRPr="00E30DDD" w:rsidRDefault="001857AF" w:rsidP="001857AF">
                  <w:pPr>
                    <w:rPr>
                      <w:rFonts w:ascii="Times New Roman" w:eastAsia="Calibri" w:hAnsi="Times New Roman" w:cs="Times New Roman"/>
                      <w:b/>
                      <w:sz w:val="28"/>
                      <w:szCs w:val="28"/>
                      <w:lang w:eastAsia="ru-RU"/>
                    </w:rPr>
                  </w:pPr>
                </w:p>
              </w:tc>
            </w:tr>
            <w:tr w:rsidR="001857AF" w:rsidRPr="00E30DDD" w14:paraId="11E5F9B8" w14:textId="77777777" w:rsidTr="001857AF">
              <w:trPr>
                <w:trHeight w:val="176"/>
              </w:trPr>
              <w:tc>
                <w:tcPr>
                  <w:tcW w:w="9327" w:type="dxa"/>
                </w:tcPr>
                <w:p w14:paraId="0455F1CB" w14:textId="4C4BC3B7" w:rsidR="001857AF" w:rsidRPr="001857AF" w:rsidRDefault="001857AF" w:rsidP="001857AF">
                  <w:pPr>
                    <w:ind w:firstLine="567"/>
                    <w:jc w:val="both"/>
                    <w:rPr>
                      <w:rFonts w:ascii="Times New Roman" w:hAnsi="Times New Roman" w:cs="Times New Roman"/>
                      <w:sz w:val="24"/>
                      <w:szCs w:val="24"/>
                    </w:rPr>
                  </w:pPr>
                  <w:r w:rsidRPr="001857AF">
                    <w:rPr>
                      <w:rFonts w:ascii="Times New Roman" w:hAnsi="Times New Roman" w:cs="Times New Roman"/>
                      <w:sz w:val="24"/>
                      <w:szCs w:val="24"/>
                    </w:rPr>
                    <w:t>Специфіка публіцистики Умберто Еко.</w:t>
                  </w:r>
                </w:p>
                <w:p w14:paraId="7029B5CF" w14:textId="77777777" w:rsidR="001857AF" w:rsidRPr="001857AF" w:rsidRDefault="001857AF" w:rsidP="001857AF">
                  <w:pPr>
                    <w:ind w:firstLine="567"/>
                    <w:jc w:val="both"/>
                    <w:rPr>
                      <w:rFonts w:ascii="Times New Roman" w:hAnsi="Times New Roman" w:cs="Times New Roman"/>
                      <w:sz w:val="24"/>
                      <w:szCs w:val="24"/>
                    </w:rPr>
                  </w:pPr>
                  <w:r w:rsidRPr="001857AF">
                    <w:rPr>
                      <w:rFonts w:ascii="Times New Roman" w:hAnsi="Times New Roman" w:cs="Times New Roman"/>
                      <w:sz w:val="24"/>
                      <w:szCs w:val="24"/>
                    </w:rPr>
                    <w:t>Поняття модернізму. Причини виникнення модернізму.  Течії модернізму, їхня характеристика. А.вангардистські течії.</w:t>
                  </w:r>
                </w:p>
                <w:p w14:paraId="7192AF4B" w14:textId="0B30C7D4" w:rsidR="001857AF" w:rsidRPr="001857AF" w:rsidRDefault="001857AF" w:rsidP="001857AF">
                  <w:pPr>
                    <w:ind w:firstLine="567"/>
                    <w:jc w:val="both"/>
                    <w:rPr>
                      <w:rFonts w:ascii="Times New Roman" w:hAnsi="Times New Roman" w:cs="Times New Roman"/>
                      <w:sz w:val="24"/>
                      <w:szCs w:val="24"/>
                    </w:rPr>
                  </w:pPr>
                  <w:r w:rsidRPr="001857AF">
                    <w:rPr>
                      <w:rFonts w:ascii="Times New Roman" w:hAnsi="Times New Roman" w:cs="Times New Roman"/>
                      <w:sz w:val="24"/>
                      <w:szCs w:val="24"/>
                    </w:rPr>
                    <w:t>Характерні риси постмодернізму. Специфіка постмодерністської естетики. Концепція людини та світу у публіцистичній і художній творчості Умберто Еко. Специфіка власного творчого процесу у творчості У.Еко.</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A26418" w14:textId="77777777" w:rsidR="001857AF" w:rsidRDefault="001857AF" w:rsidP="001857AF">
                  <w:pPr>
                    <w:rPr>
                      <w:rFonts w:ascii="Times New Roman" w:eastAsia="Calibri" w:hAnsi="Times New Roman" w:cs="Times New Roman"/>
                      <w:b/>
                      <w:sz w:val="28"/>
                      <w:szCs w:val="28"/>
                      <w:lang w:eastAsia="ru-RU"/>
                    </w:rPr>
                  </w:pPr>
                </w:p>
                <w:p w14:paraId="08317879" w14:textId="77777777" w:rsidR="007A35D3" w:rsidRDefault="007A35D3" w:rsidP="001857AF">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Практичне заняття. </w:t>
                  </w:r>
                </w:p>
                <w:p w14:paraId="05BA08DD" w14:textId="77777777" w:rsidR="007A35D3" w:rsidRDefault="007A35D3" w:rsidP="001857AF">
                  <w:pPr>
                    <w:rPr>
                      <w:rFonts w:ascii="Times New Roman" w:eastAsia="Calibri" w:hAnsi="Times New Roman" w:cs="Times New Roman"/>
                      <w:b/>
                      <w:sz w:val="28"/>
                      <w:szCs w:val="28"/>
                      <w:lang w:eastAsia="ru-RU"/>
                    </w:rPr>
                  </w:pPr>
                </w:p>
                <w:p w14:paraId="1CD5D05B" w14:textId="637FC48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 xml:space="preserve">1. </w:t>
                  </w:r>
                  <w:r w:rsidRPr="007A35D3">
                    <w:rPr>
                      <w:rFonts w:ascii="Times New Roman" w:eastAsia="Calibri" w:hAnsi="Times New Roman" w:cs="Times New Roman"/>
                      <w:bCs/>
                      <w:sz w:val="24"/>
                      <w:lang w:eastAsia="uk-UA"/>
                    </w:rPr>
                    <w:t>Основні риси модерністичного мислення.</w:t>
                  </w:r>
                </w:p>
                <w:p w14:paraId="51A6F658"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2. Характеристика модернізму як сукупності стилів.</w:t>
                  </w:r>
                </w:p>
                <w:p w14:paraId="0D456C28"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3. Головні стильові риси неоромантизму. «Лісова пісня» та «Одержима» Лесі Українки як неоромантичні твори.</w:t>
                  </w:r>
                </w:p>
                <w:p w14:paraId="3B52FA5F"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lastRenderedPageBreak/>
                    <w:t>4. Специфіка символізму у творчості Олександра Олеся («По дорозі в казку»).</w:t>
                  </w:r>
                </w:p>
                <w:p w14:paraId="795BDF0E"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5. Неокласицистичний стиль. Риси та визначні представники.</w:t>
                  </w:r>
                </w:p>
                <w:p w14:paraId="54892667"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 xml:space="preserve">6. В.Домонтович «Доктор Серафікус» як інтелектуальна проза. </w:t>
                  </w:r>
                </w:p>
                <w:p w14:paraId="2C93233F"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7. Особливості неокласицизму в творі : головний герой, філософічність, раціональність.</w:t>
                  </w:r>
                  <w:r w:rsidRPr="007A35D3">
                    <w:rPr>
                      <w:rFonts w:ascii="Times New Roman" w:hAnsi="Times New Roman" w:cs="Times New Roman"/>
                    </w:rPr>
                    <w:t xml:space="preserve"> </w:t>
                  </w:r>
                  <w:r w:rsidRPr="007A35D3">
                    <w:rPr>
                      <w:rFonts w:ascii="Times New Roman" w:eastAsia="Calibri" w:hAnsi="Times New Roman" w:cs="Times New Roman"/>
                      <w:bCs/>
                      <w:sz w:val="24"/>
                      <w:lang w:eastAsia="uk-UA"/>
                    </w:rPr>
                    <w:t xml:space="preserve">Специфіка декадансу як стилю (поезія М.Вороного). </w:t>
                  </w:r>
                </w:p>
                <w:p w14:paraId="23BBFBF5"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8. Характерні особливості декадансу як типу світоуявлення й імітатора інших стилів.</w:t>
                  </w:r>
                </w:p>
                <w:p w14:paraId="7DBDB832"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9. Стильовий експресіонізм в українській літературі (В.Стефаник «Шкода», «Діточа пригода»).</w:t>
                  </w:r>
                </w:p>
                <w:p w14:paraId="72506054"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10. Імпресіоністичний стиль. Домінантні прийоми (М.Коцюбинський «Цвіт яблуні»).</w:t>
                  </w:r>
                </w:p>
                <w:p w14:paraId="108C74A0"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11. Особливості імажинізму в поезії Б.-І. Антонича .</w:t>
                  </w:r>
                </w:p>
                <w:p w14:paraId="7762C635" w14:textId="77777777" w:rsidR="007A35D3" w:rsidRPr="007A35D3" w:rsidRDefault="007A35D3" w:rsidP="007A35D3">
                  <w:pPr>
                    <w:ind w:right="-112"/>
                    <w:rPr>
                      <w:rFonts w:ascii="Times New Roman" w:eastAsia="Calibri" w:hAnsi="Times New Roman" w:cs="Times New Roman"/>
                      <w:bCs/>
                      <w:sz w:val="24"/>
                      <w:lang w:eastAsia="uk-UA"/>
                    </w:rPr>
                  </w:pPr>
                  <w:r w:rsidRPr="007A35D3">
                    <w:rPr>
                      <w:rFonts w:ascii="Times New Roman" w:eastAsia="Calibri" w:hAnsi="Times New Roman" w:cs="Times New Roman"/>
                      <w:bCs/>
                      <w:sz w:val="24"/>
                      <w:lang w:eastAsia="uk-UA"/>
                    </w:rPr>
                    <w:t>12. Сюрреалізм як стиль (поезія Емми Андієвської, зокрема вірш «Риба і розмір»).</w:t>
                  </w:r>
                </w:p>
                <w:p w14:paraId="235BC01E" w14:textId="6CE76FD4" w:rsidR="007A35D3" w:rsidRPr="00E30DDD" w:rsidRDefault="007A35D3" w:rsidP="001857AF">
                  <w:pPr>
                    <w:rPr>
                      <w:rFonts w:ascii="Times New Roman" w:eastAsia="Calibri" w:hAnsi="Times New Roman" w:cs="Times New Roman"/>
                      <w:b/>
                      <w:sz w:val="28"/>
                      <w:szCs w:val="28"/>
                      <w:lang w:eastAsia="ru-RU"/>
                    </w:rPr>
                  </w:pPr>
                </w:p>
              </w:tc>
            </w:tr>
            <w:tr w:rsidR="001857AF" w:rsidRPr="00E30DDD" w14:paraId="13E54389" w14:textId="77777777" w:rsidTr="001857AF">
              <w:trPr>
                <w:trHeight w:val="320"/>
              </w:trPr>
              <w:tc>
                <w:tcPr>
                  <w:tcW w:w="9327" w:type="dxa"/>
                </w:tcPr>
                <w:p w14:paraId="3EA9D1E0" w14:textId="77777777" w:rsidR="001857AF" w:rsidRPr="00E30DDD" w:rsidRDefault="001857AF" w:rsidP="001857AF">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lastRenderedPageBreak/>
                    <w:t xml:space="preserve"> Самостійна робота.</w:t>
                  </w:r>
                </w:p>
              </w:tc>
            </w:tr>
            <w:tr w:rsidR="001857AF" w:rsidRPr="001857AF" w14:paraId="21A174B7" w14:textId="77777777" w:rsidTr="001857AF">
              <w:trPr>
                <w:trHeight w:val="745"/>
              </w:trPr>
              <w:tc>
                <w:tcPr>
                  <w:tcW w:w="9327" w:type="dxa"/>
                </w:tcPr>
                <w:p w14:paraId="5D5CAB58" w14:textId="77777777" w:rsidR="001857AF" w:rsidRPr="001857AF" w:rsidRDefault="001857AF" w:rsidP="001857AF">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1857AF">
                    <w:rPr>
                      <w:rFonts w:ascii="Times New Roman" w:hAnsi="Times New Roman" w:cs="Times New Roman"/>
                      <w:sz w:val="24"/>
                      <w:szCs w:val="24"/>
                    </w:rPr>
                    <w:t>1. Написати текст у одному із стилів. Пояснити доцільність використання</w:t>
                  </w:r>
                </w:p>
                <w:p w14:paraId="4726413C" w14:textId="77777777" w:rsidR="001857AF" w:rsidRPr="001857AF" w:rsidRDefault="001857AF" w:rsidP="001857AF">
                  <w:pPr>
                    <w:jc w:val="both"/>
                    <w:rPr>
                      <w:rFonts w:ascii="Times New Roman" w:hAnsi="Times New Roman" w:cs="Times New Roman"/>
                      <w:sz w:val="24"/>
                      <w:szCs w:val="24"/>
                    </w:rPr>
                  </w:pPr>
                  <w:r w:rsidRPr="001857AF">
                    <w:rPr>
                      <w:rFonts w:ascii="Times New Roman" w:hAnsi="Times New Roman" w:cs="Times New Roman"/>
                      <w:sz w:val="24"/>
                      <w:szCs w:val="24"/>
                    </w:rPr>
                    <w:t xml:space="preserve">тих чи інших прийомів.    </w:t>
                  </w:r>
                </w:p>
              </w:tc>
            </w:tr>
          </w:tbl>
          <w:p w14:paraId="52B475B8" w14:textId="77777777" w:rsidR="007A35D3" w:rsidRDefault="007A35D3" w:rsidP="007A35D3">
            <w:pPr>
              <w:jc w:val="center"/>
              <w:rPr>
                <w:rFonts w:ascii="Times New Roman" w:eastAsia="Calibri" w:hAnsi="Times New Roman" w:cs="Times New Roman"/>
                <w:b/>
                <w:sz w:val="28"/>
                <w:szCs w:val="28"/>
                <w:lang w:eastAsia="ru-RU"/>
              </w:rPr>
            </w:pPr>
          </w:p>
          <w:p w14:paraId="70FD0111" w14:textId="5CC0A503" w:rsidR="007A35D3" w:rsidRDefault="00580880" w:rsidP="007A35D3">
            <w:pPr>
              <w:jc w:val="center"/>
              <w:rPr>
                <w:rFonts w:ascii="Times New Roman" w:hAnsi="Times New Roman" w:cs="Times New Roman"/>
                <w:b/>
                <w:bCs/>
                <w:sz w:val="28"/>
                <w:szCs w:val="28"/>
              </w:rPr>
            </w:pPr>
            <w:r>
              <w:rPr>
                <w:rFonts w:ascii="Times New Roman" w:eastAsia="Calibri" w:hAnsi="Times New Roman" w:cs="Times New Roman"/>
                <w:b/>
                <w:sz w:val="28"/>
                <w:szCs w:val="28"/>
                <w:lang w:eastAsia="ru-RU"/>
              </w:rPr>
              <w:t>ЗМІСТОВНИЙ МОДУЛЬ 2.</w:t>
            </w:r>
            <w:r>
              <w:t xml:space="preserve"> </w:t>
            </w:r>
            <w:r w:rsidR="007A35D3">
              <w:rPr>
                <w:rFonts w:ascii="Times New Roman" w:eastAsia="Calibri" w:hAnsi="Times New Roman" w:cs="Times New Roman"/>
                <w:b/>
                <w:sz w:val="28"/>
                <w:szCs w:val="28"/>
                <w:lang w:eastAsia="ru-RU"/>
              </w:rPr>
              <w:t xml:space="preserve"> </w:t>
            </w:r>
            <w:r w:rsidR="007A35D3" w:rsidRPr="007A35D3">
              <w:rPr>
                <w:rFonts w:ascii="Times New Roman" w:eastAsia="Calibri" w:hAnsi="Times New Roman" w:cs="Times New Roman"/>
                <w:b/>
                <w:sz w:val="28"/>
                <w:szCs w:val="28"/>
                <w:lang w:eastAsia="ru-RU"/>
              </w:rPr>
              <w:t>Стильовий синкретизм літератури та журналістики</w:t>
            </w:r>
            <w:r>
              <w:rPr>
                <w:rFonts w:ascii="Times New Roman" w:hAnsi="Times New Roman" w:cs="Times New Roman"/>
                <w:b/>
                <w:bCs/>
                <w:sz w:val="28"/>
                <w:szCs w:val="28"/>
              </w:rPr>
              <w:t xml:space="preserve"> </w:t>
            </w:r>
          </w:p>
          <w:p w14:paraId="65875707" w14:textId="142299D0" w:rsidR="007A35D3" w:rsidRDefault="007A35D3" w:rsidP="007A35D3">
            <w:pPr>
              <w:jc w:val="both"/>
              <w:rPr>
                <w:rFonts w:ascii="Times New Roman" w:hAnsi="Times New Roman" w:cs="Times New Roman"/>
                <w:b/>
                <w:bCs/>
                <w:sz w:val="28"/>
                <w:szCs w:val="28"/>
              </w:rPr>
            </w:pPr>
          </w:p>
          <w:p w14:paraId="0E73741E" w14:textId="06AD82CE" w:rsidR="007A35D3" w:rsidRDefault="007A35D3" w:rsidP="007A35D3">
            <w:pPr>
              <w:jc w:val="both"/>
              <w:rPr>
                <w:rFonts w:ascii="Times New Roman" w:hAnsi="Times New Roman" w:cs="Times New Roman"/>
                <w:b/>
                <w:bCs/>
                <w:sz w:val="28"/>
                <w:szCs w:val="28"/>
              </w:rPr>
            </w:pPr>
            <w:r>
              <w:rPr>
                <w:rFonts w:ascii="Times New Roman" w:hAnsi="Times New Roman" w:cs="Times New Roman"/>
                <w:b/>
                <w:bCs/>
                <w:sz w:val="28"/>
                <w:szCs w:val="28"/>
              </w:rPr>
              <w:t xml:space="preserve">Тема 9. </w:t>
            </w:r>
            <w:r w:rsidRPr="007A35D3">
              <w:rPr>
                <w:rFonts w:ascii="Times New Roman" w:hAnsi="Times New Roman" w:cs="Times New Roman"/>
                <w:b/>
                <w:bCs/>
                <w:sz w:val="28"/>
                <w:szCs w:val="28"/>
              </w:rPr>
              <w:t>Фактова література в 20-30-х роках ХХ століття. Подорожні репортажі Майка Йогансена.</w:t>
            </w:r>
          </w:p>
          <w:p w14:paraId="5CE4EE3D" w14:textId="70150210" w:rsidR="00580880" w:rsidRPr="00E30DDD" w:rsidRDefault="00580880" w:rsidP="007A35D3">
            <w:pPr>
              <w:jc w:val="center"/>
              <w:rPr>
                <w:rFonts w:ascii="Times New Roman" w:eastAsia="Calibri" w:hAnsi="Times New Roman" w:cs="Times New Roman"/>
                <w:b/>
                <w:sz w:val="28"/>
                <w:szCs w:val="28"/>
                <w:lang w:eastAsia="ru-RU"/>
              </w:rPr>
            </w:pPr>
            <w:r>
              <w:rPr>
                <w:rFonts w:ascii="Times New Roman" w:hAnsi="Times New Roman" w:cs="Times New Roman"/>
                <w:b/>
                <w:bCs/>
                <w:sz w:val="28"/>
                <w:szCs w:val="28"/>
              </w:rPr>
              <w:t xml:space="preserve"> </w:t>
            </w:r>
          </w:p>
        </w:tc>
      </w:tr>
      <w:tr w:rsidR="00580880" w:rsidRPr="00E30DDD" w14:paraId="18AC7810" w14:textId="77777777" w:rsidTr="00580880">
        <w:trPr>
          <w:trHeight w:val="320"/>
        </w:trPr>
        <w:tc>
          <w:tcPr>
            <w:tcW w:w="9369" w:type="dxa"/>
          </w:tcPr>
          <w:p w14:paraId="3F2F67C3" w14:textId="46A19625" w:rsidR="00580880" w:rsidRPr="00E30DDD" w:rsidRDefault="00580880" w:rsidP="00580880">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lastRenderedPageBreak/>
              <w:t xml:space="preserve">Лекції – </w:t>
            </w:r>
            <w:r w:rsidR="007A35D3">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sidR="007A35D3">
              <w:rPr>
                <w:rFonts w:ascii="Times New Roman" w:eastAsia="Calibri" w:hAnsi="Times New Roman" w:cs="Times New Roman"/>
                <w:i/>
                <w:iCs/>
                <w:sz w:val="28"/>
                <w:szCs w:val="28"/>
                <w:lang w:eastAsia="ru-RU"/>
              </w:rPr>
              <w:t>2</w:t>
            </w:r>
            <w:r>
              <w:rPr>
                <w:rFonts w:ascii="Times New Roman" w:eastAsia="Calibri" w:hAnsi="Times New Roman" w:cs="Times New Roman"/>
                <w:i/>
                <w:iCs/>
                <w:sz w:val="28"/>
                <w:szCs w:val="28"/>
                <w:lang w:eastAsia="ru-RU"/>
              </w:rPr>
              <w:t xml:space="preserve"> </w:t>
            </w:r>
            <w:r w:rsidRPr="00E30DDD">
              <w:rPr>
                <w:rFonts w:ascii="Times New Roman" w:eastAsia="Calibri" w:hAnsi="Times New Roman" w:cs="Times New Roman"/>
                <w:i/>
                <w:iCs/>
                <w:sz w:val="28"/>
                <w:szCs w:val="28"/>
                <w:lang w:eastAsia="ru-RU"/>
              </w:rPr>
              <w:t xml:space="preserve">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7A35D3" w:rsidRPr="00E30DDD" w14:paraId="69E04B96" w14:textId="77777777" w:rsidTr="00580880">
        <w:trPr>
          <w:trHeight w:val="320"/>
        </w:trPr>
        <w:tc>
          <w:tcPr>
            <w:tcW w:w="9369" w:type="dxa"/>
          </w:tcPr>
          <w:p w14:paraId="7C9E8EFC" w14:textId="77777777" w:rsidR="007A35D3" w:rsidRPr="007A35D3" w:rsidRDefault="007A35D3" w:rsidP="00580880">
            <w:pPr>
              <w:rPr>
                <w:rFonts w:ascii="Times New Roman" w:eastAsia="Calibri" w:hAnsi="Times New Roman" w:cs="Times New Roman"/>
                <w:sz w:val="28"/>
                <w:szCs w:val="28"/>
                <w:lang w:eastAsia="ru-RU"/>
              </w:rPr>
            </w:pPr>
          </w:p>
        </w:tc>
      </w:tr>
      <w:tr w:rsidR="00580880" w:rsidRPr="00E30DDD" w14:paraId="6A3DAAB0" w14:textId="77777777" w:rsidTr="00580880">
        <w:trPr>
          <w:trHeight w:val="176"/>
        </w:trPr>
        <w:tc>
          <w:tcPr>
            <w:tcW w:w="9369" w:type="dxa"/>
          </w:tcPr>
          <w:p w14:paraId="27243616" w14:textId="496E8C79" w:rsidR="007A35D3" w:rsidRPr="007A35D3" w:rsidRDefault="007A35D3" w:rsidP="007A35D3">
            <w:pPr>
              <w:rPr>
                <w:rFonts w:ascii="Times New Roman" w:eastAsia="Calibri" w:hAnsi="Times New Roman" w:cs="Times New Roman"/>
                <w:bCs/>
                <w:sz w:val="24"/>
                <w:szCs w:val="24"/>
                <w:lang w:eastAsia="ru-RU"/>
              </w:rPr>
            </w:pPr>
            <w:r w:rsidRPr="007A35D3">
              <w:rPr>
                <w:rFonts w:ascii="Times New Roman" w:eastAsia="Calibri" w:hAnsi="Times New Roman" w:cs="Times New Roman"/>
                <w:bCs/>
                <w:sz w:val="24"/>
                <w:szCs w:val="24"/>
                <w:lang w:eastAsia="ru-RU"/>
              </w:rPr>
              <w:t xml:space="preserve"> </w:t>
            </w:r>
            <w:r w:rsidRPr="007A35D3">
              <w:rPr>
                <w:rFonts w:ascii="Times New Roman" w:eastAsia="Calibri" w:hAnsi="Times New Roman" w:cs="Times New Roman"/>
                <w:bCs/>
                <w:sz w:val="24"/>
                <w:szCs w:val="24"/>
                <w:lang w:eastAsia="ru-RU"/>
              </w:rPr>
              <w:t xml:space="preserve">Літературний процес в Україні у 20-30- х роках ХХ століття. Осмислення літератури факту у 20-х роках ХХ століття. </w:t>
            </w:r>
          </w:p>
          <w:p w14:paraId="2B86B795" w14:textId="333BBD9D" w:rsidR="00580880" w:rsidRPr="007A35D3" w:rsidRDefault="007A35D3" w:rsidP="007A35D3">
            <w:pPr>
              <w:rPr>
                <w:rFonts w:ascii="Times New Roman" w:eastAsia="Calibri" w:hAnsi="Times New Roman" w:cs="Times New Roman"/>
                <w:bCs/>
                <w:sz w:val="24"/>
                <w:szCs w:val="24"/>
                <w:lang w:eastAsia="ru-RU"/>
              </w:rPr>
            </w:pPr>
            <w:r w:rsidRPr="007A35D3">
              <w:rPr>
                <w:rFonts w:ascii="Times New Roman" w:eastAsia="Calibri" w:hAnsi="Times New Roman" w:cs="Times New Roman"/>
                <w:bCs/>
                <w:sz w:val="24"/>
                <w:szCs w:val="24"/>
                <w:lang w:eastAsia="ru-RU"/>
              </w:rPr>
              <w:t xml:space="preserve"> Майк Йогансен як творець подорожнього репортажу. "Подорож людини під кепом (Єврейські колонії)". Особливості стилю автора.</w:t>
            </w:r>
          </w:p>
        </w:tc>
      </w:tr>
      <w:tr w:rsidR="007A35D3" w:rsidRPr="00E30DDD" w14:paraId="7CFEC9EA" w14:textId="77777777" w:rsidTr="00580880">
        <w:trPr>
          <w:trHeight w:val="176"/>
        </w:trPr>
        <w:tc>
          <w:tcPr>
            <w:tcW w:w="9369" w:type="dxa"/>
          </w:tcPr>
          <w:p w14:paraId="085D43CD" w14:textId="77777777" w:rsidR="007A35D3" w:rsidRPr="007A35D3" w:rsidRDefault="007A35D3" w:rsidP="007A35D3">
            <w:pPr>
              <w:rPr>
                <w:rFonts w:ascii="Times New Roman" w:eastAsia="Calibri" w:hAnsi="Times New Roman" w:cs="Times New Roman"/>
                <w:bCs/>
                <w:sz w:val="24"/>
                <w:szCs w:val="24"/>
                <w:lang w:eastAsia="ru-RU"/>
              </w:rPr>
            </w:pPr>
          </w:p>
        </w:tc>
      </w:tr>
      <w:tr w:rsidR="007A35D3" w:rsidRPr="00E30DDD" w14:paraId="1479E514" w14:textId="77777777" w:rsidTr="00580880">
        <w:trPr>
          <w:trHeight w:val="176"/>
        </w:trPr>
        <w:tc>
          <w:tcPr>
            <w:tcW w:w="9369" w:type="dxa"/>
          </w:tcPr>
          <w:p w14:paraId="51AA7C93" w14:textId="6CBE991D" w:rsidR="007A35D3" w:rsidRPr="007A35D3" w:rsidRDefault="007A35D3" w:rsidP="007A35D3">
            <w:pPr>
              <w:rPr>
                <w:rFonts w:ascii="Times New Roman" w:eastAsia="Calibri" w:hAnsi="Times New Roman" w:cs="Times New Roman"/>
                <w:bCs/>
                <w:i/>
                <w:iCs/>
                <w:sz w:val="28"/>
                <w:szCs w:val="28"/>
                <w:lang w:eastAsia="ru-RU"/>
              </w:rPr>
            </w:pPr>
            <w:r w:rsidRPr="007A35D3">
              <w:rPr>
                <w:rFonts w:ascii="Times New Roman" w:eastAsia="Calibri" w:hAnsi="Times New Roman" w:cs="Times New Roman"/>
                <w:bCs/>
                <w:i/>
                <w:iCs/>
                <w:sz w:val="28"/>
                <w:szCs w:val="28"/>
                <w:lang w:eastAsia="ru-RU"/>
              </w:rPr>
              <w:t xml:space="preserve">Практичне заняття. </w:t>
            </w:r>
          </w:p>
        </w:tc>
      </w:tr>
      <w:tr w:rsidR="007A35D3" w:rsidRPr="00E30DDD" w14:paraId="19070A42" w14:textId="77777777" w:rsidTr="00580880">
        <w:trPr>
          <w:trHeight w:val="176"/>
        </w:trPr>
        <w:tc>
          <w:tcPr>
            <w:tcW w:w="9369" w:type="dxa"/>
          </w:tcPr>
          <w:p w14:paraId="308E0512" w14:textId="77777777" w:rsidR="007A35D3" w:rsidRPr="007A35D3" w:rsidRDefault="007A35D3" w:rsidP="007A35D3">
            <w:pPr>
              <w:rPr>
                <w:rFonts w:ascii="Times New Roman" w:eastAsia="Calibri" w:hAnsi="Times New Roman" w:cs="Times New Roman"/>
                <w:bCs/>
                <w:sz w:val="24"/>
                <w:szCs w:val="24"/>
                <w:lang w:eastAsia="ru-RU"/>
              </w:rPr>
            </w:pPr>
            <w:r w:rsidRPr="007A35D3">
              <w:rPr>
                <w:rFonts w:ascii="Times New Roman" w:eastAsia="Calibri" w:hAnsi="Times New Roman" w:cs="Times New Roman"/>
                <w:bCs/>
                <w:sz w:val="24"/>
                <w:szCs w:val="24"/>
                <w:lang w:eastAsia="ru-RU"/>
              </w:rPr>
              <w:t>1.   Специфіка фактової літератури. Відмінність літератури факту (ЛЕМ - Росія) від фактової літератури (футуристи – Україна).</w:t>
            </w:r>
          </w:p>
          <w:p w14:paraId="40585D7B" w14:textId="53654600" w:rsidR="007A35D3" w:rsidRDefault="007A35D3" w:rsidP="007A35D3">
            <w:pPr>
              <w:rPr>
                <w:rFonts w:ascii="Times New Roman" w:eastAsia="Calibri" w:hAnsi="Times New Roman" w:cs="Times New Roman"/>
                <w:bCs/>
                <w:sz w:val="24"/>
                <w:szCs w:val="24"/>
                <w:lang w:eastAsia="ru-RU"/>
              </w:rPr>
            </w:pPr>
            <w:r w:rsidRPr="007A35D3">
              <w:rPr>
                <w:rFonts w:ascii="Times New Roman" w:eastAsia="Calibri" w:hAnsi="Times New Roman" w:cs="Times New Roman"/>
                <w:bCs/>
                <w:sz w:val="24"/>
                <w:szCs w:val="24"/>
                <w:lang w:eastAsia="ru-RU"/>
              </w:rPr>
              <w:t>2. Футуризм як стиль. Поезія М.Семенка. Поетика трикстеріада у його творчості.</w:t>
            </w:r>
          </w:p>
        </w:tc>
      </w:tr>
      <w:tr w:rsidR="00580880" w:rsidRPr="00E30DDD" w14:paraId="2AFFEE76" w14:textId="77777777" w:rsidTr="00580880">
        <w:trPr>
          <w:trHeight w:val="320"/>
        </w:trPr>
        <w:tc>
          <w:tcPr>
            <w:tcW w:w="9369" w:type="dxa"/>
          </w:tcPr>
          <w:p w14:paraId="7BB6B30D" w14:textId="5F43F6A2" w:rsidR="00580880" w:rsidRPr="007A35D3" w:rsidRDefault="00580880" w:rsidP="00580880">
            <w:pPr>
              <w:jc w:val="both"/>
              <w:rPr>
                <w:rFonts w:ascii="Times New Roman" w:eastAsia="Calibri" w:hAnsi="Times New Roman" w:cs="Times New Roman"/>
                <w:bCs/>
                <w:i/>
                <w:iCs/>
                <w:sz w:val="28"/>
                <w:szCs w:val="28"/>
                <w:lang w:eastAsia="ru-RU"/>
              </w:rPr>
            </w:pPr>
            <w:r>
              <w:rPr>
                <w:rFonts w:ascii="Times New Roman" w:eastAsia="Calibri" w:hAnsi="Times New Roman" w:cs="Times New Roman"/>
                <w:bCs/>
                <w:i/>
                <w:iCs/>
                <w:sz w:val="28"/>
                <w:szCs w:val="28"/>
                <w:lang w:eastAsia="ru-RU"/>
              </w:rPr>
              <w:t>Самостійна робота</w:t>
            </w:r>
            <w:r w:rsidRPr="00E30DDD">
              <w:rPr>
                <w:rFonts w:ascii="Times New Roman" w:eastAsia="Calibri" w:hAnsi="Times New Roman" w:cs="Times New Roman"/>
                <w:bCs/>
                <w:i/>
                <w:iCs/>
                <w:sz w:val="28"/>
                <w:szCs w:val="28"/>
                <w:lang w:eastAsia="ru-RU"/>
              </w:rPr>
              <w:t>.</w:t>
            </w:r>
            <w:r w:rsidR="00A61B91">
              <w:rPr>
                <w:rFonts w:ascii="Times New Roman" w:eastAsia="Calibri" w:hAnsi="Times New Roman" w:cs="Times New Roman"/>
                <w:bCs/>
                <w:i/>
                <w:iCs/>
                <w:sz w:val="28"/>
                <w:szCs w:val="28"/>
                <w:lang w:eastAsia="ru-RU"/>
              </w:rPr>
              <w:t xml:space="preserve"> </w:t>
            </w:r>
            <w:r w:rsidR="00A61B91" w:rsidRPr="007A35D3">
              <w:rPr>
                <w:rFonts w:ascii="Times New Roman" w:eastAsia="Calibri" w:hAnsi="Times New Roman" w:cs="Times New Roman"/>
                <w:bCs/>
                <w:sz w:val="28"/>
                <w:szCs w:val="28"/>
                <w:lang w:eastAsia="ru-RU"/>
              </w:rPr>
              <w:t xml:space="preserve"> </w:t>
            </w:r>
          </w:p>
        </w:tc>
      </w:tr>
      <w:tr w:rsidR="007A35D3" w:rsidRPr="00E30DDD" w14:paraId="3E17DCB9" w14:textId="77777777" w:rsidTr="00580880">
        <w:trPr>
          <w:trHeight w:val="320"/>
        </w:trPr>
        <w:tc>
          <w:tcPr>
            <w:tcW w:w="9369" w:type="dxa"/>
          </w:tcPr>
          <w:p w14:paraId="1EB1C628" w14:textId="77777777" w:rsidR="00F30ECE" w:rsidRPr="00F30ECE" w:rsidRDefault="00F30ECE" w:rsidP="00F30ECE">
            <w:pPr>
              <w:jc w:val="both"/>
              <w:rPr>
                <w:rFonts w:ascii="Times New Roman" w:eastAsia="Calibri" w:hAnsi="Times New Roman" w:cs="Times New Roman"/>
                <w:bCs/>
                <w:sz w:val="24"/>
                <w:szCs w:val="24"/>
                <w:lang w:eastAsia="ru-RU"/>
              </w:rPr>
            </w:pPr>
            <w:r w:rsidRPr="00F30ECE">
              <w:rPr>
                <w:rFonts w:ascii="Times New Roman" w:eastAsia="Calibri" w:hAnsi="Times New Roman" w:cs="Times New Roman"/>
                <w:bCs/>
                <w:sz w:val="24"/>
                <w:szCs w:val="24"/>
                <w:lang w:eastAsia="ru-RU"/>
              </w:rPr>
              <w:t>1. Написати текст у стилі футуризм. Вміти довести доцільність використаних прийомів згідно з вимогами стилю.</w:t>
            </w:r>
          </w:p>
          <w:p w14:paraId="7DFF16BA" w14:textId="250B9CDD" w:rsidR="007A35D3" w:rsidRPr="007A35D3" w:rsidRDefault="00F30ECE" w:rsidP="00F30ECE">
            <w:pPr>
              <w:jc w:val="both"/>
              <w:rPr>
                <w:rFonts w:ascii="Times New Roman" w:eastAsia="Calibri" w:hAnsi="Times New Roman" w:cs="Times New Roman"/>
                <w:bCs/>
                <w:sz w:val="28"/>
                <w:szCs w:val="28"/>
                <w:lang w:eastAsia="ru-RU"/>
              </w:rPr>
            </w:pPr>
            <w:r w:rsidRPr="00F30ECE">
              <w:rPr>
                <w:rFonts w:ascii="Times New Roman" w:eastAsia="Calibri" w:hAnsi="Times New Roman" w:cs="Times New Roman"/>
                <w:bCs/>
                <w:sz w:val="24"/>
                <w:szCs w:val="24"/>
                <w:lang w:eastAsia="ru-RU"/>
              </w:rPr>
              <w:t>2. Підготувати інформацію про суть полеміки М.Йогансена-модерніста з естетикою авангардизму.</w:t>
            </w:r>
          </w:p>
        </w:tc>
      </w:tr>
    </w:tbl>
    <w:p w14:paraId="5743923A" w14:textId="66894685" w:rsidR="00E30DDD" w:rsidRDefault="00E30DDD" w:rsidP="00E30DDD">
      <w:pPr>
        <w:spacing w:after="0" w:line="240" w:lineRule="auto"/>
        <w:rPr>
          <w:rFonts w:ascii="Times New Roman" w:eastAsia="Times New Roman" w:hAnsi="Times New Roman" w:cs="Times New Roman"/>
          <w:bCs/>
          <w:sz w:val="28"/>
          <w:szCs w:val="28"/>
          <w:lang w:eastAsia="ru-RU"/>
        </w:rPr>
      </w:pPr>
    </w:p>
    <w:tbl>
      <w:tblPr>
        <w:tblStyle w:val="1"/>
        <w:tblW w:w="5016" w:type="pct"/>
        <w:tblInd w:w="-5" w:type="dxa"/>
        <w:tblLayout w:type="fixed"/>
        <w:tblCellMar>
          <w:left w:w="28" w:type="dxa"/>
          <w:right w:w="28" w:type="dxa"/>
        </w:tblCellMar>
        <w:tblLook w:val="04A0" w:firstRow="1" w:lastRow="0" w:firstColumn="1" w:lastColumn="0" w:noHBand="0" w:noVBand="1"/>
      </w:tblPr>
      <w:tblGrid>
        <w:gridCol w:w="9356"/>
        <w:gridCol w:w="19"/>
      </w:tblGrid>
      <w:tr w:rsidR="00580880" w:rsidRPr="00E30DDD" w14:paraId="53145451" w14:textId="77777777" w:rsidTr="00A61B91">
        <w:trPr>
          <w:trHeight w:val="628"/>
        </w:trPr>
        <w:tc>
          <w:tcPr>
            <w:tcW w:w="9375" w:type="dxa"/>
            <w:gridSpan w:val="2"/>
          </w:tcPr>
          <w:p w14:paraId="5D70FFDB" w14:textId="5FAB1FEA" w:rsidR="00580880" w:rsidRPr="00E30DDD" w:rsidRDefault="00580880" w:rsidP="00C94367">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sidR="007A35D3">
              <w:rPr>
                <w:rFonts w:ascii="Times New Roman" w:eastAsia="Calibri" w:hAnsi="Times New Roman" w:cs="Times New Roman"/>
                <w:b/>
                <w:sz w:val="28"/>
                <w:szCs w:val="28"/>
                <w:lang w:eastAsia="ru-RU"/>
              </w:rPr>
              <w:t>10-11</w:t>
            </w:r>
            <w:r w:rsidRPr="00E30DDD">
              <w:rPr>
                <w:rFonts w:ascii="Times New Roman" w:eastAsia="Calibri" w:hAnsi="Times New Roman" w:cs="Times New Roman"/>
                <w:b/>
                <w:sz w:val="28"/>
                <w:szCs w:val="28"/>
                <w:lang w:eastAsia="ru-RU"/>
              </w:rPr>
              <w:t xml:space="preserve">. </w:t>
            </w:r>
            <w:r w:rsidR="00A61B91">
              <w:rPr>
                <w:rFonts w:ascii="Times New Roman" w:eastAsia="Calibri" w:hAnsi="Times New Roman" w:cs="Times New Roman"/>
                <w:b/>
                <w:sz w:val="28"/>
                <w:szCs w:val="28"/>
                <w:lang w:eastAsia="ru-RU"/>
              </w:rPr>
              <w:t xml:space="preserve"> </w:t>
            </w:r>
            <w:r w:rsidR="007A35D3" w:rsidRPr="007A35D3">
              <w:rPr>
                <w:rFonts w:ascii="Times New Roman" w:eastAsia="Calibri" w:hAnsi="Times New Roman" w:cs="Times New Roman"/>
                <w:b/>
                <w:sz w:val="28"/>
                <w:szCs w:val="28"/>
                <w:lang w:eastAsia="ru-RU"/>
              </w:rPr>
              <w:t>«Новий журналізм» та його різновиди в американському та українському літературному процесах.</w:t>
            </w:r>
            <w:r w:rsidR="007A35D3">
              <w:rPr>
                <w:rFonts w:ascii="Times New Roman" w:eastAsia="Calibri" w:hAnsi="Times New Roman" w:cs="Times New Roman"/>
                <w:b/>
                <w:sz w:val="28"/>
                <w:szCs w:val="28"/>
                <w:lang w:eastAsia="ru-RU"/>
              </w:rPr>
              <w:t xml:space="preserve"> </w:t>
            </w:r>
            <w:r w:rsidR="00A61B91" w:rsidRPr="00A61B91">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580880" w:rsidRPr="00E30DDD" w14:paraId="127C1653" w14:textId="77777777" w:rsidTr="00A61B91">
        <w:trPr>
          <w:trHeight w:val="320"/>
        </w:trPr>
        <w:tc>
          <w:tcPr>
            <w:tcW w:w="9375" w:type="dxa"/>
            <w:gridSpan w:val="2"/>
          </w:tcPr>
          <w:p w14:paraId="4DF38682" w14:textId="28A23D8E" w:rsidR="00580880" w:rsidRPr="00E30DDD" w:rsidRDefault="00580880" w:rsidP="00C94367">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sidR="007A35D3">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sidR="007A35D3">
              <w:rPr>
                <w:rFonts w:ascii="Times New Roman" w:eastAsia="Calibri" w:hAnsi="Times New Roman" w:cs="Times New Roman"/>
                <w:i/>
                <w:iCs/>
                <w:sz w:val="28"/>
                <w:szCs w:val="28"/>
                <w:lang w:eastAsia="ru-RU"/>
              </w:rPr>
              <w:t>4</w:t>
            </w:r>
            <w:r w:rsidRPr="00E30DDD">
              <w:rPr>
                <w:rFonts w:ascii="Times New Roman" w:eastAsia="Calibri" w:hAnsi="Times New Roman" w:cs="Times New Roman"/>
                <w:i/>
                <w:iCs/>
                <w:sz w:val="28"/>
                <w:szCs w:val="28"/>
                <w:lang w:eastAsia="ru-RU"/>
              </w:rPr>
              <w:t xml:space="preserve"> год., самостійна робота – </w:t>
            </w:r>
            <w:r w:rsidR="007A35D3">
              <w:rPr>
                <w:rFonts w:ascii="Times New Roman" w:eastAsia="Calibri" w:hAnsi="Times New Roman" w:cs="Times New Roman"/>
                <w:i/>
                <w:iCs/>
                <w:sz w:val="28"/>
                <w:szCs w:val="28"/>
                <w:lang w:eastAsia="ru-RU"/>
              </w:rPr>
              <w:t>15</w:t>
            </w:r>
            <w:r w:rsidRPr="00E30DDD">
              <w:rPr>
                <w:rFonts w:ascii="Times New Roman" w:eastAsia="Calibri" w:hAnsi="Times New Roman" w:cs="Times New Roman"/>
                <w:i/>
                <w:iCs/>
                <w:sz w:val="28"/>
                <w:szCs w:val="28"/>
                <w:lang w:eastAsia="ru-RU"/>
              </w:rPr>
              <w:t xml:space="preserve"> год.</w:t>
            </w:r>
          </w:p>
        </w:tc>
      </w:tr>
      <w:tr w:rsidR="00580880" w:rsidRPr="00E30DDD" w14:paraId="3AD5D01F" w14:textId="77777777" w:rsidTr="00A61B91">
        <w:trPr>
          <w:trHeight w:val="176"/>
        </w:trPr>
        <w:tc>
          <w:tcPr>
            <w:tcW w:w="9375" w:type="dxa"/>
            <w:gridSpan w:val="2"/>
          </w:tcPr>
          <w:p w14:paraId="3D71339D" w14:textId="77777777" w:rsidR="00580880" w:rsidRPr="00E30DDD" w:rsidRDefault="00580880" w:rsidP="00C94367">
            <w:pPr>
              <w:rPr>
                <w:rFonts w:ascii="Times New Roman" w:eastAsia="Calibri" w:hAnsi="Times New Roman" w:cs="Times New Roman"/>
                <w:b/>
                <w:sz w:val="28"/>
                <w:szCs w:val="28"/>
                <w:lang w:eastAsia="ru-RU"/>
              </w:rPr>
            </w:pPr>
          </w:p>
        </w:tc>
      </w:tr>
      <w:tr w:rsidR="00F30ECE" w:rsidRPr="00E30DDD" w14:paraId="66356C5B" w14:textId="77777777" w:rsidTr="00A61B91">
        <w:trPr>
          <w:trHeight w:val="176"/>
        </w:trPr>
        <w:tc>
          <w:tcPr>
            <w:tcW w:w="9375" w:type="dxa"/>
            <w:gridSpan w:val="2"/>
          </w:tcPr>
          <w:p w14:paraId="5C6BA384" w14:textId="77777777" w:rsidR="00F30ECE" w:rsidRPr="00F30ECE" w:rsidRDefault="00F30ECE" w:rsidP="00F30ECE">
            <w:pPr>
              <w:rPr>
                <w:rFonts w:ascii="Times New Roman" w:eastAsia="Calibri" w:hAnsi="Times New Roman" w:cs="Times New Roman"/>
                <w:bCs/>
                <w:sz w:val="24"/>
                <w:szCs w:val="24"/>
                <w:lang w:eastAsia="ru-RU"/>
              </w:rPr>
            </w:pPr>
            <w:r w:rsidRPr="00F30ECE">
              <w:rPr>
                <w:rFonts w:ascii="Times New Roman" w:eastAsia="Calibri" w:hAnsi="Times New Roman" w:cs="Times New Roman"/>
                <w:bCs/>
                <w:sz w:val="24"/>
                <w:szCs w:val="24"/>
                <w:lang w:eastAsia="ru-RU"/>
              </w:rPr>
              <w:t>Концепція "нової журналістики": причини виникнення, ідеї, представники.</w:t>
            </w:r>
          </w:p>
          <w:p w14:paraId="0FE884A5" w14:textId="286CF198" w:rsidR="00F30ECE" w:rsidRPr="00E30DDD" w:rsidRDefault="00F30ECE" w:rsidP="00F30ECE">
            <w:pPr>
              <w:rPr>
                <w:rFonts w:ascii="Times New Roman" w:eastAsia="Calibri" w:hAnsi="Times New Roman" w:cs="Times New Roman"/>
                <w:b/>
                <w:sz w:val="28"/>
                <w:szCs w:val="28"/>
                <w:lang w:eastAsia="ru-RU"/>
              </w:rPr>
            </w:pPr>
            <w:r w:rsidRPr="00F30ECE">
              <w:rPr>
                <w:rFonts w:ascii="Times New Roman" w:eastAsia="Calibri" w:hAnsi="Times New Roman" w:cs="Times New Roman"/>
                <w:bCs/>
                <w:sz w:val="24"/>
                <w:szCs w:val="24"/>
                <w:lang w:eastAsia="ru-RU"/>
              </w:rPr>
              <w:t>Стилістичні прийоми «нового журналізму». Особливості американського та українського «нового журналізму». Особливості використання прийомів «нового журналізму» у літературі та журналістиці.</w:t>
            </w:r>
          </w:p>
        </w:tc>
      </w:tr>
      <w:tr w:rsidR="00F30ECE" w:rsidRPr="00E30DDD" w14:paraId="3A0A784B" w14:textId="77777777" w:rsidTr="00A61B91">
        <w:trPr>
          <w:trHeight w:val="176"/>
        </w:trPr>
        <w:tc>
          <w:tcPr>
            <w:tcW w:w="9375" w:type="dxa"/>
            <w:gridSpan w:val="2"/>
          </w:tcPr>
          <w:p w14:paraId="28A76CED" w14:textId="77777777" w:rsidR="00F30ECE" w:rsidRPr="00E30DDD" w:rsidRDefault="00F30ECE" w:rsidP="00C94367">
            <w:pPr>
              <w:rPr>
                <w:rFonts w:ascii="Times New Roman" w:eastAsia="Calibri" w:hAnsi="Times New Roman" w:cs="Times New Roman"/>
                <w:b/>
                <w:sz w:val="28"/>
                <w:szCs w:val="28"/>
                <w:lang w:eastAsia="ru-RU"/>
              </w:rPr>
            </w:pPr>
          </w:p>
        </w:tc>
      </w:tr>
      <w:tr w:rsidR="007A35D3" w:rsidRPr="00E30DDD" w14:paraId="12E4E6E0" w14:textId="77777777" w:rsidTr="00A61B91">
        <w:trPr>
          <w:trHeight w:val="176"/>
        </w:trPr>
        <w:tc>
          <w:tcPr>
            <w:tcW w:w="9375" w:type="dxa"/>
            <w:gridSpan w:val="2"/>
          </w:tcPr>
          <w:p w14:paraId="46785F18" w14:textId="1372432B" w:rsidR="007A35D3" w:rsidRPr="00E30DDD" w:rsidRDefault="007A35D3" w:rsidP="00C94367">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 xml:space="preserve">Практичне заняття. </w:t>
            </w:r>
          </w:p>
        </w:tc>
      </w:tr>
      <w:tr w:rsidR="007A35D3" w:rsidRPr="00E30DDD" w14:paraId="7A4FDDAD" w14:textId="77777777" w:rsidTr="00A61B91">
        <w:trPr>
          <w:trHeight w:val="176"/>
        </w:trPr>
        <w:tc>
          <w:tcPr>
            <w:tcW w:w="9375" w:type="dxa"/>
            <w:gridSpan w:val="2"/>
          </w:tcPr>
          <w:p w14:paraId="5C95BFC1" w14:textId="77777777" w:rsidR="007A35D3" w:rsidRPr="007A35D3" w:rsidRDefault="007A35D3" w:rsidP="007A35D3">
            <w:pPr>
              <w:rPr>
                <w:rFonts w:ascii="Times New Roman" w:eastAsia="Calibri" w:hAnsi="Times New Roman" w:cs="Times New Roman"/>
                <w:bCs/>
                <w:sz w:val="24"/>
                <w:szCs w:val="24"/>
                <w:lang w:eastAsia="ru-RU"/>
              </w:rPr>
            </w:pPr>
            <w:r w:rsidRPr="007A35D3">
              <w:rPr>
                <w:rFonts w:ascii="Times New Roman" w:eastAsia="Calibri" w:hAnsi="Times New Roman" w:cs="Times New Roman"/>
                <w:bCs/>
                <w:sz w:val="24"/>
                <w:szCs w:val="24"/>
                <w:lang w:eastAsia="ru-RU"/>
              </w:rPr>
              <w:t>1.Майк Йогансен як творець подорожнього репортажу. "Подорож людини під кепом (Єврейські колонії)". 2. Особливості стилю письменника.</w:t>
            </w:r>
          </w:p>
          <w:p w14:paraId="77EA3B62" w14:textId="77777777" w:rsidR="007A35D3" w:rsidRPr="007A35D3" w:rsidRDefault="007A35D3" w:rsidP="007A35D3">
            <w:pPr>
              <w:rPr>
                <w:rFonts w:ascii="Times New Roman" w:eastAsia="Calibri" w:hAnsi="Times New Roman" w:cs="Times New Roman"/>
                <w:bCs/>
                <w:sz w:val="24"/>
                <w:szCs w:val="24"/>
                <w:lang w:eastAsia="ru-RU"/>
              </w:rPr>
            </w:pPr>
            <w:r w:rsidRPr="007A35D3">
              <w:rPr>
                <w:rFonts w:ascii="Times New Roman" w:eastAsia="Calibri" w:hAnsi="Times New Roman" w:cs="Times New Roman"/>
                <w:bCs/>
                <w:sz w:val="24"/>
                <w:szCs w:val="24"/>
                <w:lang w:eastAsia="ru-RU"/>
              </w:rPr>
              <w:t xml:space="preserve"> 1. Концепція "нової журналістики": причини виникнення, ідеї, представники.</w:t>
            </w:r>
          </w:p>
          <w:p w14:paraId="6FF50A7F" w14:textId="77777777" w:rsidR="007A35D3" w:rsidRPr="007A35D3" w:rsidRDefault="007A35D3" w:rsidP="007A35D3">
            <w:pPr>
              <w:rPr>
                <w:rFonts w:ascii="Times New Roman" w:eastAsia="Calibri" w:hAnsi="Times New Roman" w:cs="Times New Roman"/>
                <w:bCs/>
                <w:sz w:val="24"/>
                <w:szCs w:val="24"/>
                <w:lang w:eastAsia="ru-RU"/>
              </w:rPr>
            </w:pPr>
            <w:r w:rsidRPr="007A35D3">
              <w:rPr>
                <w:rFonts w:ascii="Times New Roman" w:eastAsia="Calibri" w:hAnsi="Times New Roman" w:cs="Times New Roman"/>
                <w:bCs/>
                <w:sz w:val="24"/>
                <w:szCs w:val="24"/>
                <w:lang w:eastAsia="ru-RU"/>
              </w:rPr>
              <w:t>2. Основні стилістичні прийоми «нового журналізму».</w:t>
            </w:r>
          </w:p>
          <w:p w14:paraId="26A0998F" w14:textId="77777777" w:rsidR="007A35D3" w:rsidRPr="007A35D3" w:rsidRDefault="007A35D3" w:rsidP="007A35D3">
            <w:pPr>
              <w:rPr>
                <w:rFonts w:ascii="Times New Roman" w:eastAsia="Calibri" w:hAnsi="Times New Roman" w:cs="Times New Roman"/>
                <w:bCs/>
                <w:sz w:val="24"/>
                <w:szCs w:val="24"/>
                <w:lang w:eastAsia="ru-RU"/>
              </w:rPr>
            </w:pPr>
            <w:r w:rsidRPr="007A35D3">
              <w:rPr>
                <w:rFonts w:ascii="Times New Roman" w:eastAsia="Calibri" w:hAnsi="Times New Roman" w:cs="Times New Roman"/>
                <w:bCs/>
                <w:sz w:val="24"/>
                <w:szCs w:val="24"/>
                <w:lang w:eastAsia="ru-RU"/>
              </w:rPr>
              <w:t>3. «Новожурналістський» стиль на прикладі репортажів з «Антології нової журналістики» Тома Вульфа.</w:t>
            </w:r>
          </w:p>
          <w:p w14:paraId="678527AC" w14:textId="7A2FBA51" w:rsidR="007A35D3" w:rsidRDefault="007A35D3" w:rsidP="007A35D3">
            <w:pPr>
              <w:rPr>
                <w:rFonts w:ascii="Times New Roman" w:eastAsia="Calibri" w:hAnsi="Times New Roman" w:cs="Times New Roman"/>
                <w:b/>
                <w:sz w:val="28"/>
                <w:szCs w:val="28"/>
                <w:lang w:eastAsia="ru-RU"/>
              </w:rPr>
            </w:pPr>
            <w:r w:rsidRPr="007A35D3">
              <w:rPr>
                <w:rFonts w:ascii="Times New Roman" w:eastAsia="Calibri" w:hAnsi="Times New Roman" w:cs="Times New Roman"/>
                <w:bCs/>
                <w:sz w:val="24"/>
                <w:szCs w:val="24"/>
                <w:lang w:eastAsia="ru-RU"/>
              </w:rPr>
              <w:t>4. "Електропрохолодний кислотний тест" Тома Вульфа: стильові особливості твору. Історія написання та особливості створення роману.</w:t>
            </w:r>
            <w:r w:rsidRPr="007A35D3">
              <w:rPr>
                <w:rFonts w:ascii="Times New Roman" w:eastAsia="Calibri" w:hAnsi="Times New Roman" w:cs="Times New Roman"/>
                <w:b/>
                <w:sz w:val="28"/>
                <w:szCs w:val="28"/>
                <w:lang w:eastAsia="ru-RU"/>
              </w:rPr>
              <w:t xml:space="preserve">  </w:t>
            </w:r>
          </w:p>
        </w:tc>
      </w:tr>
      <w:tr w:rsidR="00580880" w:rsidRPr="00E30DDD" w14:paraId="6EE8CF8B" w14:textId="77777777" w:rsidTr="00A61B91">
        <w:trPr>
          <w:trHeight w:val="320"/>
        </w:trPr>
        <w:tc>
          <w:tcPr>
            <w:tcW w:w="9375" w:type="dxa"/>
            <w:gridSpan w:val="2"/>
          </w:tcPr>
          <w:p w14:paraId="3D70EB0A" w14:textId="77777777" w:rsidR="00F30ECE" w:rsidRDefault="00A61B91" w:rsidP="00C94367">
            <w:pPr>
              <w:jc w:val="both"/>
            </w:pPr>
            <w:r>
              <w:rPr>
                <w:rFonts w:ascii="Times New Roman" w:eastAsia="Calibri" w:hAnsi="Times New Roman" w:cs="Times New Roman"/>
                <w:bCs/>
                <w:i/>
                <w:iCs/>
                <w:sz w:val="28"/>
                <w:szCs w:val="28"/>
                <w:lang w:eastAsia="ru-RU"/>
              </w:rPr>
              <w:t>Самостійна робота</w:t>
            </w:r>
            <w:r w:rsidR="00580880" w:rsidRPr="00E30DDD">
              <w:rPr>
                <w:rFonts w:ascii="Times New Roman" w:eastAsia="Calibri" w:hAnsi="Times New Roman" w:cs="Times New Roman"/>
                <w:bCs/>
                <w:i/>
                <w:iCs/>
                <w:sz w:val="28"/>
                <w:szCs w:val="28"/>
                <w:lang w:eastAsia="ru-RU"/>
              </w:rPr>
              <w:t>.</w:t>
            </w:r>
            <w:r>
              <w:t xml:space="preserve"> </w:t>
            </w:r>
          </w:p>
          <w:p w14:paraId="05417092" w14:textId="77777777" w:rsidR="00580880" w:rsidRDefault="00F30ECE" w:rsidP="00C94367">
            <w:pPr>
              <w:jc w:val="both"/>
              <w:rPr>
                <w:rFonts w:ascii="Times New Roman" w:hAnsi="Times New Roman" w:cs="Times New Roman"/>
                <w:sz w:val="28"/>
                <w:szCs w:val="28"/>
              </w:rPr>
            </w:pPr>
            <w:r>
              <w:rPr>
                <w:rFonts w:ascii="Times New Roman" w:hAnsi="Times New Roman" w:cs="Times New Roman"/>
                <w:sz w:val="28"/>
                <w:szCs w:val="28"/>
              </w:rPr>
              <w:t xml:space="preserve"> </w:t>
            </w:r>
          </w:p>
          <w:p w14:paraId="71B644F3" w14:textId="77777777" w:rsidR="00F30ECE" w:rsidRPr="00F30ECE" w:rsidRDefault="00F30ECE" w:rsidP="00F30ECE">
            <w:pPr>
              <w:jc w:val="both"/>
              <w:rPr>
                <w:rFonts w:ascii="Times New Roman" w:eastAsia="Times New Roman" w:hAnsi="Times New Roman" w:cs="Times New Roman"/>
                <w:sz w:val="24"/>
                <w:szCs w:val="24"/>
                <w:lang w:eastAsia="ru-RU"/>
              </w:rPr>
            </w:pPr>
            <w:r w:rsidRPr="00F30ECE">
              <w:rPr>
                <w:rFonts w:ascii="Times New Roman" w:eastAsia="Times New Roman" w:hAnsi="Times New Roman" w:cs="Times New Roman"/>
                <w:sz w:val="24"/>
                <w:szCs w:val="24"/>
                <w:lang w:eastAsia="ru-RU"/>
              </w:rPr>
              <w:t>1. Написати текст у стилі футуризм. Вміти довести доцільність використаних прийомів згідно з вимогами стилю.</w:t>
            </w:r>
          </w:p>
          <w:p w14:paraId="43BAC372" w14:textId="78800932" w:rsidR="00F30ECE" w:rsidRPr="00E30DDD" w:rsidRDefault="00F30ECE" w:rsidP="00F30ECE">
            <w:pPr>
              <w:jc w:val="both"/>
              <w:rPr>
                <w:rFonts w:ascii="Times New Roman" w:eastAsia="Times New Roman" w:hAnsi="Times New Roman" w:cs="Times New Roman"/>
                <w:sz w:val="28"/>
                <w:szCs w:val="28"/>
                <w:lang w:eastAsia="ru-RU"/>
              </w:rPr>
            </w:pPr>
            <w:r w:rsidRPr="00F30ECE">
              <w:rPr>
                <w:rFonts w:ascii="Times New Roman" w:eastAsia="Times New Roman" w:hAnsi="Times New Roman" w:cs="Times New Roman"/>
                <w:sz w:val="24"/>
                <w:szCs w:val="24"/>
                <w:lang w:eastAsia="ru-RU"/>
              </w:rPr>
              <w:t>2. Підготувати інформацію про суть полеміки М.Йогансена-модерніста з естетикою авангардизму.</w:t>
            </w:r>
          </w:p>
        </w:tc>
      </w:tr>
      <w:tr w:rsidR="002075C9" w:rsidRPr="00E30DDD" w14:paraId="0669537F"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0757A717" w14:textId="77777777" w:rsidR="002075C9" w:rsidRDefault="002075C9" w:rsidP="00E30DDD">
            <w:pPr>
              <w:rPr>
                <w:rFonts w:ascii="Times New Roman" w:eastAsia="Calibri" w:hAnsi="Times New Roman" w:cs="Times New Roman"/>
                <w:b/>
                <w:bCs/>
                <w:iCs/>
                <w:sz w:val="28"/>
                <w:szCs w:val="28"/>
                <w:lang w:eastAsia="ru-RU"/>
              </w:rPr>
            </w:pPr>
          </w:p>
          <w:tbl>
            <w:tblPr>
              <w:tblStyle w:val="1"/>
              <w:tblW w:w="5016" w:type="pct"/>
              <w:tblLayout w:type="fixed"/>
              <w:tblCellMar>
                <w:left w:w="28" w:type="dxa"/>
                <w:right w:w="28" w:type="dxa"/>
              </w:tblCellMar>
              <w:tblLook w:val="04A0" w:firstRow="1" w:lastRow="0" w:firstColumn="1" w:lastColumn="0" w:noHBand="0" w:noVBand="1"/>
            </w:tblPr>
            <w:tblGrid>
              <w:gridCol w:w="9320"/>
            </w:tblGrid>
            <w:tr w:rsidR="007A35D3" w:rsidRPr="00E30DDD" w14:paraId="7B58B48F" w14:textId="77777777" w:rsidTr="001D572E">
              <w:trPr>
                <w:trHeight w:val="628"/>
              </w:trPr>
              <w:tc>
                <w:tcPr>
                  <w:tcW w:w="9375" w:type="dxa"/>
                </w:tcPr>
                <w:p w14:paraId="2F7374E8" w14:textId="7AFF8134" w:rsidR="007A35D3" w:rsidRPr="00E30DDD" w:rsidRDefault="007A35D3" w:rsidP="007A35D3">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3</w:t>
                  </w:r>
                  <w:r w:rsidRPr="00E30DDD">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7A35D3">
                    <w:rPr>
                      <w:rFonts w:ascii="Times New Roman" w:eastAsia="Calibri" w:hAnsi="Times New Roman" w:cs="Times New Roman"/>
                      <w:b/>
                      <w:sz w:val="28"/>
                      <w:szCs w:val="28"/>
                      <w:lang w:eastAsia="ru-RU"/>
                    </w:rPr>
                    <w:t>Сучасний художній репортаж. Основні тенденції взаємопроникнення стилів в українському медійному просторі.</w:t>
                  </w:r>
                  <w:r w:rsidRPr="00A61B91">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7A35D3" w:rsidRPr="00E30DDD" w14:paraId="31A0744D" w14:textId="77777777" w:rsidTr="001D572E">
              <w:trPr>
                <w:trHeight w:val="320"/>
              </w:trPr>
              <w:tc>
                <w:tcPr>
                  <w:tcW w:w="9375" w:type="dxa"/>
                </w:tcPr>
                <w:p w14:paraId="1513BF59" w14:textId="567A8B0B" w:rsidR="007A35D3" w:rsidRPr="00E30DDD" w:rsidRDefault="007A35D3" w:rsidP="007A35D3">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Pr>
                      <w:rFonts w:ascii="Times New Roman" w:eastAsia="Calibri" w:hAnsi="Times New Roman" w:cs="Times New Roman"/>
                      <w:i/>
                      <w:iCs/>
                      <w:sz w:val="28"/>
                      <w:szCs w:val="28"/>
                      <w:lang w:eastAsia="ru-RU"/>
                    </w:rPr>
                    <w:t>4</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15</w:t>
                  </w:r>
                  <w:r w:rsidRPr="00E30DDD">
                    <w:rPr>
                      <w:rFonts w:ascii="Times New Roman" w:eastAsia="Calibri" w:hAnsi="Times New Roman" w:cs="Times New Roman"/>
                      <w:i/>
                      <w:iCs/>
                      <w:sz w:val="28"/>
                      <w:szCs w:val="28"/>
                      <w:lang w:eastAsia="ru-RU"/>
                    </w:rPr>
                    <w:t xml:space="preserve"> год.</w:t>
                  </w:r>
                </w:p>
              </w:tc>
            </w:tr>
            <w:tr w:rsidR="007A35D3" w:rsidRPr="00E30DDD" w14:paraId="0A112B79" w14:textId="77777777" w:rsidTr="001D572E">
              <w:trPr>
                <w:trHeight w:val="176"/>
              </w:trPr>
              <w:tc>
                <w:tcPr>
                  <w:tcW w:w="9375" w:type="dxa"/>
                </w:tcPr>
                <w:p w14:paraId="7DF7E4CA" w14:textId="191C843E" w:rsidR="007A35D3" w:rsidRPr="00F30ECE" w:rsidRDefault="00F30ECE" w:rsidP="007A35D3">
                  <w:pPr>
                    <w:rPr>
                      <w:rFonts w:ascii="Times New Roman" w:eastAsia="Calibri" w:hAnsi="Times New Roman" w:cs="Times New Roman"/>
                      <w:bCs/>
                      <w:sz w:val="24"/>
                      <w:szCs w:val="24"/>
                      <w:lang w:eastAsia="ru-RU"/>
                    </w:rPr>
                  </w:pPr>
                  <w:r w:rsidRPr="00F30ECE">
                    <w:rPr>
                      <w:rFonts w:ascii="Times New Roman" w:eastAsia="Calibri" w:hAnsi="Times New Roman" w:cs="Times New Roman"/>
                      <w:bCs/>
                      <w:sz w:val="24"/>
                      <w:szCs w:val="24"/>
                      <w:lang w:eastAsia="ru-RU"/>
                    </w:rPr>
                    <w:t>Художній репортаж в Україні: стан, представники та перспективи. Особливості українського художнього репортажу в контексті «нового журналізму». Жанрові особливості репортажу: його проникнення у медіапростір. Риси стилю ґонзо-журналістики.</w:t>
                  </w:r>
                </w:p>
                <w:p w14:paraId="739A85F0" w14:textId="02792E75" w:rsidR="00F30ECE" w:rsidRPr="00E30DDD" w:rsidRDefault="00F30ECE" w:rsidP="007A35D3">
                  <w:pPr>
                    <w:rPr>
                      <w:rFonts w:ascii="Times New Roman" w:eastAsia="Calibri" w:hAnsi="Times New Roman" w:cs="Times New Roman"/>
                      <w:b/>
                      <w:sz w:val="28"/>
                      <w:szCs w:val="28"/>
                      <w:lang w:eastAsia="ru-RU"/>
                    </w:rPr>
                  </w:pPr>
                </w:p>
              </w:tc>
            </w:tr>
            <w:tr w:rsidR="007A35D3" w:rsidRPr="00E30DDD" w14:paraId="304B6D77" w14:textId="77777777" w:rsidTr="001D572E">
              <w:trPr>
                <w:trHeight w:val="320"/>
              </w:trPr>
              <w:tc>
                <w:tcPr>
                  <w:tcW w:w="9375" w:type="dxa"/>
                </w:tcPr>
                <w:p w14:paraId="237D4447" w14:textId="44AADC77" w:rsidR="00F30ECE" w:rsidRDefault="00F30ECE" w:rsidP="007A35D3">
                  <w:pPr>
                    <w:jc w:val="both"/>
                    <w:rPr>
                      <w:rFonts w:ascii="Times New Roman" w:eastAsia="Calibri" w:hAnsi="Times New Roman" w:cs="Times New Roman"/>
                      <w:bCs/>
                      <w:i/>
                      <w:iCs/>
                      <w:sz w:val="28"/>
                      <w:szCs w:val="28"/>
                      <w:lang w:eastAsia="ru-RU"/>
                    </w:rPr>
                  </w:pPr>
                  <w:r>
                    <w:rPr>
                      <w:rFonts w:ascii="Times New Roman" w:eastAsia="Calibri" w:hAnsi="Times New Roman" w:cs="Times New Roman"/>
                      <w:bCs/>
                      <w:i/>
                      <w:iCs/>
                      <w:sz w:val="28"/>
                      <w:szCs w:val="28"/>
                      <w:lang w:eastAsia="ru-RU"/>
                    </w:rPr>
                    <w:t xml:space="preserve">Практичне заняття. </w:t>
                  </w:r>
                </w:p>
                <w:p w14:paraId="69D892C0" w14:textId="3482C191" w:rsidR="00F30ECE" w:rsidRDefault="00F30ECE" w:rsidP="007A35D3">
                  <w:pPr>
                    <w:jc w:val="both"/>
                    <w:rPr>
                      <w:rFonts w:ascii="Times New Roman" w:eastAsia="Calibri" w:hAnsi="Times New Roman" w:cs="Times New Roman"/>
                      <w:bCs/>
                      <w:i/>
                      <w:iCs/>
                      <w:sz w:val="28"/>
                      <w:szCs w:val="28"/>
                      <w:lang w:eastAsia="ru-RU"/>
                    </w:rPr>
                  </w:pPr>
                </w:p>
                <w:p w14:paraId="6196E3DF" w14:textId="77777777" w:rsidR="00F30ECE" w:rsidRPr="00F30ECE" w:rsidRDefault="00F30ECE" w:rsidP="00F30ECE">
                  <w:pPr>
                    <w:jc w:val="both"/>
                    <w:rPr>
                      <w:rFonts w:ascii="Times New Roman" w:eastAsia="Calibri" w:hAnsi="Times New Roman" w:cs="Times New Roman"/>
                      <w:bCs/>
                      <w:sz w:val="28"/>
                      <w:szCs w:val="28"/>
                      <w:lang w:eastAsia="ru-RU"/>
                    </w:rPr>
                  </w:pPr>
                  <w:r w:rsidRPr="00F30ECE">
                    <w:rPr>
                      <w:rFonts w:ascii="Times New Roman" w:eastAsia="Calibri" w:hAnsi="Times New Roman" w:cs="Times New Roman"/>
                      <w:bCs/>
                      <w:sz w:val="28"/>
                      <w:szCs w:val="28"/>
                      <w:lang w:eastAsia="ru-RU"/>
                    </w:rPr>
                    <w:t>1.  Художній репортаж в Україні: стан, представники та перспективи. Два напрями української сучасної репортажистики (за А.Бондарем).</w:t>
                  </w:r>
                </w:p>
                <w:p w14:paraId="74B0D0D4" w14:textId="77777777" w:rsidR="00F30ECE" w:rsidRPr="00F30ECE" w:rsidRDefault="00F30ECE" w:rsidP="00F30ECE">
                  <w:pPr>
                    <w:jc w:val="both"/>
                    <w:rPr>
                      <w:rFonts w:ascii="Times New Roman" w:eastAsia="Calibri" w:hAnsi="Times New Roman" w:cs="Times New Roman"/>
                      <w:bCs/>
                      <w:sz w:val="28"/>
                      <w:szCs w:val="28"/>
                      <w:lang w:eastAsia="ru-RU"/>
                    </w:rPr>
                  </w:pPr>
                  <w:r w:rsidRPr="00F30ECE">
                    <w:rPr>
                      <w:rFonts w:ascii="Times New Roman" w:eastAsia="Calibri" w:hAnsi="Times New Roman" w:cs="Times New Roman"/>
                      <w:bCs/>
                      <w:sz w:val="28"/>
                      <w:szCs w:val="28"/>
                      <w:lang w:eastAsia="ru-RU"/>
                    </w:rPr>
                    <w:t>2. Журналістський стиль творчісті Олега Криштопи. Методи збирання матеріалу, місце ділогів тощо у книзі «Україна: масштаб 1:1».</w:t>
                  </w:r>
                </w:p>
                <w:p w14:paraId="3E4847A8" w14:textId="77777777" w:rsidR="00F30ECE" w:rsidRPr="00F30ECE" w:rsidRDefault="00F30ECE" w:rsidP="00F30ECE">
                  <w:pPr>
                    <w:jc w:val="both"/>
                    <w:rPr>
                      <w:rFonts w:ascii="Times New Roman" w:eastAsia="Calibri" w:hAnsi="Times New Roman" w:cs="Times New Roman"/>
                      <w:bCs/>
                      <w:sz w:val="28"/>
                      <w:szCs w:val="28"/>
                      <w:lang w:eastAsia="ru-RU"/>
                    </w:rPr>
                  </w:pPr>
                  <w:r w:rsidRPr="00F30ECE">
                    <w:rPr>
                      <w:rFonts w:ascii="Times New Roman" w:eastAsia="Calibri" w:hAnsi="Times New Roman" w:cs="Times New Roman"/>
                      <w:bCs/>
                      <w:sz w:val="28"/>
                      <w:szCs w:val="28"/>
                      <w:lang w:eastAsia="ru-RU"/>
                    </w:rPr>
                    <w:t>1. Особливості подання інформації Наталкою Гуменюк у книзі «Майдан Тахрір. У пошуках втраченої революції».</w:t>
                  </w:r>
                </w:p>
                <w:p w14:paraId="75F1CE92" w14:textId="77777777" w:rsidR="00F30ECE" w:rsidRPr="00F30ECE" w:rsidRDefault="00F30ECE" w:rsidP="00F30ECE">
                  <w:pPr>
                    <w:jc w:val="both"/>
                    <w:rPr>
                      <w:rFonts w:ascii="Times New Roman" w:eastAsia="Calibri" w:hAnsi="Times New Roman" w:cs="Times New Roman"/>
                      <w:bCs/>
                      <w:sz w:val="28"/>
                      <w:szCs w:val="28"/>
                      <w:lang w:eastAsia="ru-RU"/>
                    </w:rPr>
                  </w:pPr>
                  <w:r w:rsidRPr="00F30ECE">
                    <w:rPr>
                      <w:rFonts w:ascii="Times New Roman" w:eastAsia="Calibri" w:hAnsi="Times New Roman" w:cs="Times New Roman"/>
                      <w:bCs/>
                      <w:sz w:val="28"/>
                      <w:szCs w:val="28"/>
                      <w:lang w:eastAsia="ru-RU"/>
                    </w:rPr>
                    <w:t>2. Діяльність Олесі Яремчук. Стиль репортажів "Вони вбили "Батька нації" та "Це треба бачити".</w:t>
                  </w:r>
                </w:p>
                <w:p w14:paraId="588EAF5F" w14:textId="77777777" w:rsidR="00F30ECE" w:rsidRPr="00F30ECE" w:rsidRDefault="00F30ECE" w:rsidP="00F30ECE">
                  <w:pPr>
                    <w:jc w:val="both"/>
                    <w:rPr>
                      <w:rFonts w:ascii="Times New Roman" w:eastAsia="Calibri" w:hAnsi="Times New Roman" w:cs="Times New Roman"/>
                      <w:bCs/>
                      <w:sz w:val="28"/>
                      <w:szCs w:val="28"/>
                      <w:lang w:eastAsia="ru-RU"/>
                    </w:rPr>
                  </w:pPr>
                  <w:r w:rsidRPr="00F30ECE">
                    <w:rPr>
                      <w:rFonts w:ascii="Times New Roman" w:eastAsia="Calibri" w:hAnsi="Times New Roman" w:cs="Times New Roman"/>
                      <w:bCs/>
                      <w:sz w:val="28"/>
                      <w:szCs w:val="28"/>
                      <w:lang w:eastAsia="ru-RU"/>
                    </w:rPr>
                    <w:t>1. Стиль фронтових та подорожніх репортажів Артема Чапая</w:t>
                  </w:r>
                </w:p>
                <w:p w14:paraId="74EAC4EC" w14:textId="77777777" w:rsidR="00F30ECE" w:rsidRPr="00F30ECE" w:rsidRDefault="00F30ECE" w:rsidP="00F30ECE">
                  <w:pPr>
                    <w:jc w:val="both"/>
                    <w:rPr>
                      <w:rFonts w:ascii="Times New Roman" w:eastAsia="Calibri" w:hAnsi="Times New Roman" w:cs="Times New Roman"/>
                      <w:bCs/>
                      <w:sz w:val="28"/>
                      <w:szCs w:val="28"/>
                      <w:lang w:eastAsia="ru-RU"/>
                    </w:rPr>
                  </w:pPr>
                  <w:r w:rsidRPr="00F30ECE">
                    <w:rPr>
                      <w:rFonts w:ascii="Times New Roman" w:eastAsia="Calibri" w:hAnsi="Times New Roman" w:cs="Times New Roman"/>
                      <w:bCs/>
                      <w:sz w:val="28"/>
                      <w:szCs w:val="28"/>
                      <w:lang w:eastAsia="ru-RU"/>
                    </w:rPr>
                    <w:t>("Краматорськ. Репортаж из под обстрела" та «Подорож із Мамайотою у пошуках України») .</w:t>
                  </w:r>
                </w:p>
                <w:p w14:paraId="1748AE25" w14:textId="6D9183C6" w:rsidR="00F30ECE" w:rsidRPr="00F30ECE" w:rsidRDefault="00F30ECE" w:rsidP="00F30ECE">
                  <w:pPr>
                    <w:jc w:val="both"/>
                    <w:rPr>
                      <w:rFonts w:ascii="Times New Roman" w:eastAsia="Calibri" w:hAnsi="Times New Roman" w:cs="Times New Roman"/>
                      <w:bCs/>
                      <w:sz w:val="28"/>
                      <w:szCs w:val="28"/>
                      <w:lang w:eastAsia="ru-RU"/>
                    </w:rPr>
                  </w:pPr>
                  <w:r w:rsidRPr="00F30ECE">
                    <w:rPr>
                      <w:rFonts w:ascii="Times New Roman" w:eastAsia="Calibri" w:hAnsi="Times New Roman" w:cs="Times New Roman"/>
                      <w:bCs/>
                      <w:sz w:val="28"/>
                      <w:szCs w:val="28"/>
                      <w:lang w:eastAsia="ru-RU"/>
                    </w:rPr>
                    <w:t>1. Риси стилю гонзо-журналістики на сучасному радіо. Гонзо-ефір на радіо Old Fashioned Radio.</w:t>
                  </w:r>
                </w:p>
                <w:p w14:paraId="4E79352B" w14:textId="77777777" w:rsidR="00F30ECE" w:rsidRDefault="00F30ECE" w:rsidP="007A35D3">
                  <w:pPr>
                    <w:jc w:val="both"/>
                    <w:rPr>
                      <w:rFonts w:ascii="Times New Roman" w:eastAsia="Calibri" w:hAnsi="Times New Roman" w:cs="Times New Roman"/>
                      <w:bCs/>
                      <w:i/>
                      <w:iCs/>
                      <w:sz w:val="28"/>
                      <w:szCs w:val="28"/>
                      <w:lang w:eastAsia="ru-RU"/>
                    </w:rPr>
                  </w:pPr>
                </w:p>
                <w:p w14:paraId="3C598C35" w14:textId="77777777" w:rsidR="007A35D3" w:rsidRDefault="007A35D3" w:rsidP="007A35D3">
                  <w:pPr>
                    <w:jc w:val="both"/>
                    <w:rPr>
                      <w:rFonts w:ascii="Times New Roman" w:hAnsi="Times New Roman" w:cs="Times New Roman"/>
                      <w:sz w:val="28"/>
                      <w:szCs w:val="28"/>
                    </w:rPr>
                  </w:pPr>
                  <w:r>
                    <w:rPr>
                      <w:rFonts w:ascii="Times New Roman" w:eastAsia="Calibri" w:hAnsi="Times New Roman" w:cs="Times New Roman"/>
                      <w:bCs/>
                      <w:i/>
                      <w:iCs/>
                      <w:sz w:val="28"/>
                      <w:szCs w:val="28"/>
                      <w:lang w:eastAsia="ru-RU"/>
                    </w:rPr>
                    <w:t>Самостійна робота</w:t>
                  </w:r>
                  <w:r w:rsidRPr="00E30DDD">
                    <w:rPr>
                      <w:rFonts w:ascii="Times New Roman" w:eastAsia="Calibri" w:hAnsi="Times New Roman" w:cs="Times New Roman"/>
                      <w:bCs/>
                      <w:i/>
                      <w:iCs/>
                      <w:sz w:val="28"/>
                      <w:szCs w:val="28"/>
                      <w:lang w:eastAsia="ru-RU"/>
                    </w:rPr>
                    <w:t>.</w:t>
                  </w:r>
                  <w:r>
                    <w:t xml:space="preserve"> </w:t>
                  </w:r>
                  <w:r w:rsidR="00F30ECE">
                    <w:rPr>
                      <w:rFonts w:ascii="Times New Roman" w:hAnsi="Times New Roman" w:cs="Times New Roman"/>
                      <w:sz w:val="28"/>
                      <w:szCs w:val="28"/>
                    </w:rPr>
                    <w:t xml:space="preserve"> </w:t>
                  </w:r>
                </w:p>
                <w:p w14:paraId="779F5597" w14:textId="77777777" w:rsidR="00F30ECE" w:rsidRDefault="00F30ECE" w:rsidP="007A35D3">
                  <w:pPr>
                    <w:jc w:val="both"/>
                    <w:rPr>
                      <w:rFonts w:ascii="Times New Roman" w:hAnsi="Times New Roman" w:cs="Times New Roman"/>
                      <w:sz w:val="28"/>
                      <w:szCs w:val="28"/>
                    </w:rPr>
                  </w:pPr>
                </w:p>
                <w:p w14:paraId="15C85DD3" w14:textId="77777777" w:rsidR="00F30ECE" w:rsidRPr="00F30ECE" w:rsidRDefault="00F30ECE" w:rsidP="00F30ECE">
                  <w:pPr>
                    <w:jc w:val="both"/>
                    <w:rPr>
                      <w:rFonts w:ascii="Times New Roman" w:eastAsia="Times New Roman" w:hAnsi="Times New Roman" w:cs="Times New Roman"/>
                      <w:sz w:val="28"/>
                      <w:szCs w:val="28"/>
                      <w:lang w:eastAsia="ru-RU"/>
                    </w:rPr>
                  </w:pPr>
                  <w:r w:rsidRPr="00F30ECE">
                    <w:rPr>
                      <w:rFonts w:ascii="Times New Roman" w:eastAsia="Times New Roman" w:hAnsi="Times New Roman" w:cs="Times New Roman"/>
                      <w:sz w:val="28"/>
                      <w:szCs w:val="28"/>
                      <w:lang w:eastAsia="ru-RU"/>
                    </w:rPr>
                    <w:t>1.</w:t>
                  </w:r>
                  <w:r w:rsidRPr="00F30ECE">
                    <w:rPr>
                      <w:rFonts w:ascii="Times New Roman" w:eastAsia="Times New Roman" w:hAnsi="Times New Roman" w:cs="Times New Roman"/>
                      <w:sz w:val="28"/>
                      <w:szCs w:val="28"/>
                      <w:lang w:eastAsia="ru-RU"/>
                    </w:rPr>
                    <w:tab/>
                    <w:t>Написати журналістський текст (жанр за вибором) у стилі нового журналізму. Мотивувати використані прийоми.</w:t>
                  </w:r>
                </w:p>
                <w:p w14:paraId="42C4337B" w14:textId="77777777" w:rsidR="00F30ECE" w:rsidRPr="00F30ECE" w:rsidRDefault="00F30ECE" w:rsidP="00F30ECE">
                  <w:pPr>
                    <w:jc w:val="both"/>
                    <w:rPr>
                      <w:rFonts w:ascii="Times New Roman" w:eastAsia="Times New Roman" w:hAnsi="Times New Roman" w:cs="Times New Roman"/>
                      <w:sz w:val="28"/>
                      <w:szCs w:val="28"/>
                      <w:lang w:eastAsia="ru-RU"/>
                    </w:rPr>
                  </w:pPr>
                  <w:r w:rsidRPr="00F30ECE">
                    <w:rPr>
                      <w:rFonts w:ascii="Times New Roman" w:eastAsia="Times New Roman" w:hAnsi="Times New Roman" w:cs="Times New Roman"/>
                      <w:sz w:val="28"/>
                      <w:szCs w:val="28"/>
                      <w:lang w:eastAsia="ru-RU"/>
                    </w:rPr>
                    <w:t>2. На прикладі репортажу Тома Вульфа проаналізувати поетику «нового журналізму» та визначити приналежність прийомів до літератури чи журналістики.</w:t>
                  </w:r>
                </w:p>
                <w:p w14:paraId="7BF7C8A0" w14:textId="77777777" w:rsidR="00F30ECE" w:rsidRPr="00F30ECE" w:rsidRDefault="00F30ECE" w:rsidP="00F30ECE">
                  <w:pPr>
                    <w:jc w:val="both"/>
                    <w:rPr>
                      <w:rFonts w:ascii="Times New Roman" w:eastAsia="Times New Roman" w:hAnsi="Times New Roman" w:cs="Times New Roman"/>
                      <w:sz w:val="28"/>
                      <w:szCs w:val="28"/>
                      <w:lang w:eastAsia="ru-RU"/>
                    </w:rPr>
                  </w:pPr>
                  <w:r w:rsidRPr="00F30ECE">
                    <w:rPr>
                      <w:rFonts w:ascii="Times New Roman" w:eastAsia="Times New Roman" w:hAnsi="Times New Roman" w:cs="Times New Roman"/>
                      <w:sz w:val="28"/>
                      <w:szCs w:val="28"/>
                      <w:lang w:eastAsia="ru-RU"/>
                    </w:rPr>
                    <w:lastRenderedPageBreak/>
                    <w:t xml:space="preserve"> Практичне завдання 7. Сучасний художній репортаж    </w:t>
                  </w:r>
                </w:p>
                <w:p w14:paraId="6BD8A53F" w14:textId="77777777" w:rsidR="00F30ECE" w:rsidRPr="00F30ECE" w:rsidRDefault="00F30ECE" w:rsidP="00F30ECE">
                  <w:pPr>
                    <w:jc w:val="both"/>
                    <w:rPr>
                      <w:rFonts w:ascii="Times New Roman" w:eastAsia="Times New Roman" w:hAnsi="Times New Roman" w:cs="Times New Roman"/>
                      <w:sz w:val="28"/>
                      <w:szCs w:val="28"/>
                      <w:lang w:eastAsia="ru-RU"/>
                    </w:rPr>
                  </w:pPr>
                  <w:r w:rsidRPr="00F30ECE">
                    <w:rPr>
                      <w:rFonts w:ascii="Times New Roman" w:eastAsia="Times New Roman" w:hAnsi="Times New Roman" w:cs="Times New Roman"/>
                      <w:sz w:val="28"/>
                      <w:szCs w:val="28"/>
                      <w:lang w:eastAsia="ru-RU"/>
                    </w:rPr>
                    <w:t>1.</w:t>
                  </w:r>
                  <w:r w:rsidRPr="00F30ECE">
                    <w:rPr>
                      <w:rFonts w:ascii="Times New Roman" w:eastAsia="Times New Roman" w:hAnsi="Times New Roman" w:cs="Times New Roman"/>
                      <w:sz w:val="28"/>
                      <w:szCs w:val="28"/>
                      <w:lang w:eastAsia="ru-RU"/>
                    </w:rPr>
                    <w:tab/>
                    <w:t>Підготувати коротку інформацію про сучасний перекладний польський репортаж в Україні.</w:t>
                  </w:r>
                </w:p>
                <w:p w14:paraId="4FBD67FE" w14:textId="71485D4A" w:rsidR="00F30ECE" w:rsidRPr="00E30DDD" w:rsidRDefault="00F30ECE" w:rsidP="00F30ECE">
                  <w:pPr>
                    <w:jc w:val="both"/>
                    <w:rPr>
                      <w:rFonts w:ascii="Times New Roman" w:eastAsia="Times New Roman" w:hAnsi="Times New Roman" w:cs="Times New Roman"/>
                      <w:sz w:val="28"/>
                      <w:szCs w:val="28"/>
                      <w:lang w:eastAsia="ru-RU"/>
                    </w:rPr>
                  </w:pPr>
                  <w:r w:rsidRPr="00F30ECE">
                    <w:rPr>
                      <w:rFonts w:ascii="Times New Roman" w:eastAsia="Times New Roman" w:hAnsi="Times New Roman" w:cs="Times New Roman"/>
                      <w:sz w:val="28"/>
                      <w:szCs w:val="28"/>
                      <w:lang w:eastAsia="ru-RU"/>
                    </w:rPr>
                    <w:t>2. Написати художній репортаж (тема – за вибором)</w:t>
                  </w:r>
                </w:p>
              </w:tc>
            </w:tr>
          </w:tbl>
          <w:p w14:paraId="2ACFF150" w14:textId="4897EC79" w:rsidR="007A35D3" w:rsidRPr="007A35D3" w:rsidRDefault="007A35D3" w:rsidP="00E30DDD">
            <w:pPr>
              <w:rPr>
                <w:rFonts w:ascii="Times New Roman" w:eastAsia="Calibri" w:hAnsi="Times New Roman" w:cs="Times New Roman"/>
                <w:b/>
                <w:bCs/>
                <w:iCs/>
                <w:sz w:val="28"/>
                <w:szCs w:val="28"/>
                <w:lang w:val="ru-UA" w:eastAsia="ru-RU"/>
              </w:rPr>
            </w:pPr>
          </w:p>
        </w:tc>
      </w:tr>
      <w:tr w:rsidR="00F30ECE" w:rsidRPr="00E30DDD" w14:paraId="578E8104"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1F8F4D20" w14:textId="77777777" w:rsidR="00F30ECE" w:rsidRDefault="00F30ECE" w:rsidP="00E30DDD">
            <w:pPr>
              <w:rPr>
                <w:rFonts w:ascii="Times New Roman" w:eastAsia="Calibri" w:hAnsi="Times New Roman" w:cs="Times New Roman"/>
                <w:b/>
                <w:bCs/>
                <w:iCs/>
                <w:sz w:val="28"/>
                <w:szCs w:val="28"/>
                <w:lang w:eastAsia="ru-RU"/>
              </w:rPr>
            </w:pPr>
          </w:p>
        </w:tc>
      </w:tr>
      <w:tr w:rsidR="007A35D3" w:rsidRPr="00E30DDD" w14:paraId="5182C79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3EEB846B" w14:textId="2DC719AC" w:rsidR="007A35D3" w:rsidRDefault="007A35D3" w:rsidP="00F30ECE">
            <w:pPr>
              <w:jc w:val="both"/>
              <w:rPr>
                <w:rFonts w:ascii="Times New Roman" w:eastAsia="Calibri" w:hAnsi="Times New Roman" w:cs="Times New Roman"/>
                <w:iCs/>
                <w:sz w:val="28"/>
                <w:szCs w:val="28"/>
                <w:lang w:eastAsia="ru-RU"/>
              </w:rPr>
            </w:pPr>
          </w:p>
          <w:p w14:paraId="4A30A909" w14:textId="47D19809" w:rsidR="00F30ECE" w:rsidRDefault="00F30ECE" w:rsidP="00F30ECE">
            <w:pPr>
              <w:jc w:val="both"/>
              <w:rPr>
                <w:rFonts w:ascii="Times New Roman" w:eastAsia="Calibri" w:hAnsi="Times New Roman" w:cs="Times New Roman"/>
                <w:iCs/>
                <w:sz w:val="28"/>
                <w:szCs w:val="28"/>
                <w:lang w:eastAsia="ru-RU"/>
              </w:rPr>
            </w:pPr>
          </w:p>
          <w:p w14:paraId="4EC25BF9" w14:textId="686D5482" w:rsidR="00F30ECE" w:rsidRPr="00F30ECE" w:rsidRDefault="00F30ECE" w:rsidP="00F30ECE">
            <w:pPr>
              <w:jc w:val="both"/>
              <w:rPr>
                <w:rFonts w:ascii="Times New Roman" w:eastAsia="Calibri" w:hAnsi="Times New Roman" w:cs="Times New Roman"/>
                <w:b/>
                <w:bCs/>
                <w:iCs/>
                <w:sz w:val="28"/>
                <w:szCs w:val="28"/>
                <w:lang w:eastAsia="ru-RU"/>
              </w:rPr>
            </w:pPr>
            <w:r w:rsidRPr="00F30ECE">
              <w:rPr>
                <w:rFonts w:ascii="Times New Roman" w:eastAsia="Calibri" w:hAnsi="Times New Roman" w:cs="Times New Roman"/>
                <w:b/>
                <w:bCs/>
                <w:iCs/>
                <w:sz w:val="28"/>
                <w:szCs w:val="28"/>
                <w:lang w:eastAsia="ru-RU"/>
              </w:rPr>
              <w:t>Рекомендовані джерела:</w:t>
            </w:r>
          </w:p>
          <w:p w14:paraId="454FDEAF" w14:textId="77777777" w:rsidR="00F30ECE" w:rsidRPr="00F30ECE" w:rsidRDefault="00F30ECE" w:rsidP="00F30ECE">
            <w:pPr>
              <w:jc w:val="both"/>
              <w:rPr>
                <w:rFonts w:ascii="Times New Roman" w:eastAsia="Calibri" w:hAnsi="Times New Roman" w:cs="Times New Roman"/>
                <w:iCs/>
                <w:sz w:val="28"/>
                <w:szCs w:val="28"/>
                <w:lang w:eastAsia="ru-RU"/>
              </w:rPr>
            </w:pPr>
          </w:p>
          <w:p w14:paraId="3D9EC39A"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1.</w:t>
            </w:r>
            <w:r w:rsidRPr="00F30ECE">
              <w:rPr>
                <w:rFonts w:ascii="Times New Roman" w:eastAsia="Calibri" w:hAnsi="Times New Roman" w:cs="Times New Roman"/>
                <w:iCs/>
                <w:sz w:val="28"/>
                <w:szCs w:val="28"/>
                <w:lang w:eastAsia="ru-RU"/>
              </w:rPr>
              <w:tab/>
              <w:t xml:space="preserve">Білоус П. Вступ до літературознавства. Теорія літератури. Психологія літературної творчості. Лекції / П. Білоус. – Житомир: Рута. - 336 с. </w:t>
            </w:r>
          </w:p>
          <w:p w14:paraId="0EC2C563"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2.</w:t>
            </w:r>
            <w:r w:rsidRPr="00F30ECE">
              <w:rPr>
                <w:rFonts w:ascii="Times New Roman" w:eastAsia="Calibri" w:hAnsi="Times New Roman" w:cs="Times New Roman"/>
                <w:iCs/>
                <w:sz w:val="28"/>
                <w:szCs w:val="28"/>
                <w:lang w:eastAsia="ru-RU"/>
              </w:rPr>
              <w:tab/>
              <w:t xml:space="preserve">Бовсунівська Т. Когнітивна жанрологія та поетика: монографія / Т. Бовсунівська. – К.: Видавничо-поліграфічний центр “Київський університет”, 2010. – 180 с. </w:t>
            </w:r>
          </w:p>
          <w:p w14:paraId="611B23A8"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3.</w:t>
            </w:r>
            <w:r w:rsidRPr="00F30ECE">
              <w:rPr>
                <w:rFonts w:ascii="Times New Roman" w:eastAsia="Calibri" w:hAnsi="Times New Roman" w:cs="Times New Roman"/>
                <w:iCs/>
                <w:sz w:val="28"/>
                <w:szCs w:val="28"/>
                <w:lang w:eastAsia="ru-RU"/>
              </w:rPr>
              <w:tab/>
              <w:t xml:space="preserve">Галлер М. Репортаж: навчальний посібник/ М. Галлер; [пер. з нім. В. Климченко, В. Олійник; за заг. ред. В. Ф. Іванова]. – К. : Академія Української Преси, Центр Вільної Преси, 2011. –348 с. </w:t>
            </w:r>
          </w:p>
          <w:p w14:paraId="6933C2D0"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4.</w:t>
            </w:r>
            <w:r w:rsidRPr="00F30ECE">
              <w:rPr>
                <w:rFonts w:ascii="Times New Roman" w:eastAsia="Calibri" w:hAnsi="Times New Roman" w:cs="Times New Roman"/>
                <w:iCs/>
                <w:sz w:val="28"/>
                <w:szCs w:val="28"/>
                <w:lang w:eastAsia="ru-RU"/>
              </w:rPr>
              <w:tab/>
              <w:t xml:space="preserve">Гундорова Т. Післячорнобильська бібліотека. Український літературний постмодерн / Т.Гундорова. – К.: Критика, 2005. – 263с. </w:t>
            </w:r>
          </w:p>
          <w:p w14:paraId="152A90C0" w14:textId="6C90E408"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5.</w:t>
            </w:r>
            <w:r w:rsidRPr="00F30ECE">
              <w:rPr>
                <w:rFonts w:ascii="Times New Roman" w:eastAsia="Calibri" w:hAnsi="Times New Roman" w:cs="Times New Roman"/>
                <w:iCs/>
                <w:sz w:val="28"/>
                <w:szCs w:val="28"/>
                <w:lang w:eastAsia="ru-RU"/>
              </w:rPr>
              <w:tab/>
              <w:t xml:space="preserve">Домбровський В. Українська стилістика і ритміка. Українська поетика. – Дрогобич: Видавнича фірма «Відродження», 2008. – 488с.  </w:t>
            </w:r>
          </w:p>
          <w:p w14:paraId="1CFFD658"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7.</w:t>
            </w:r>
            <w:r w:rsidRPr="00F30ECE">
              <w:rPr>
                <w:rFonts w:ascii="Times New Roman" w:eastAsia="Calibri" w:hAnsi="Times New Roman" w:cs="Times New Roman"/>
                <w:iCs/>
                <w:sz w:val="28"/>
                <w:szCs w:val="28"/>
                <w:lang w:eastAsia="ru-RU"/>
              </w:rPr>
              <w:tab/>
              <w:t xml:space="preserve">Енциклопедія постмодернізму / За ред. Ч.Вінквіста та В. Тейлора; Пер. з англ. В. Шовкун; Наук. ред.. пер. О.Шевченко. – К.: Вид-во Соломії Павличко «Основи», 2003. – 503с. </w:t>
            </w:r>
          </w:p>
          <w:p w14:paraId="1C143894" w14:textId="38D8CC63"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8.</w:t>
            </w:r>
            <w:r w:rsidRPr="00F30ECE">
              <w:rPr>
                <w:rFonts w:ascii="Times New Roman" w:eastAsia="Calibri" w:hAnsi="Times New Roman" w:cs="Times New Roman"/>
                <w:iCs/>
                <w:sz w:val="28"/>
                <w:szCs w:val="28"/>
                <w:lang w:eastAsia="ru-RU"/>
              </w:rPr>
              <w:tab/>
              <w:t xml:space="preserve">Єфремов. Літературно-критичні статті / С.Єфремов. – К.: Дніпро, 1993. – 352с. </w:t>
            </w:r>
          </w:p>
          <w:p w14:paraId="4ECB49A6" w14:textId="11861652" w:rsidR="00F30ECE" w:rsidRPr="00F30ECE" w:rsidRDefault="00F30ECE" w:rsidP="00F30ECE">
            <w:pPr>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9</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Здоровега В. Теорія і методика журналістської творчості:підручник/ Володимир Здоровега. – 2-ге вид., переробл. і доп. – Львів:ПАІС, 2004. – 268 с. </w:t>
            </w:r>
          </w:p>
          <w:p w14:paraId="67D554DF" w14:textId="56BF0906"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0</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Історія української літератури: ХХ – початку ХХІ ст..: навч. посіб : у 3 т. / [ В.І.Кузьменко, О.О.Гарачковська, М.В.Кузьменко та ін.]; за ред.. В.І. Кузьменка. – К.: Академвидав, 2013. - . – (Серія «Альма-матер») </w:t>
            </w:r>
          </w:p>
          <w:p w14:paraId="7E25DA9B" w14:textId="58E70331"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1</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Квіт С. Стильові здобутки сучасної української прози / С. Квіт // Світовид. – 1996. - №3. – С.123-130. </w:t>
            </w:r>
          </w:p>
          <w:p w14:paraId="0D406638" w14:textId="084E0DC5"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2</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Кодак М.П. Поетика як система: літ.-крит. нарис. – 2-ге вид., доповнене / М. П. Кодак. – Луцьк: ПВД «Твердиня», 2010. – 176с. </w:t>
            </w:r>
          </w:p>
          <w:p w14:paraId="7A9E3A32" w14:textId="182385FF"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3</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Ковалів Ю. Історія української літератури: кінець ХІХ – початку ХХІ ст.: підручник : у 10 т. / Юрій Ковалів. – К.: ВЦ «Академія», 2013 – . – (Серія «Альма-матер»). </w:t>
            </w:r>
          </w:p>
          <w:p w14:paraId="232B97C9" w14:textId="167C0B3F"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4.</w:t>
            </w:r>
            <w:r w:rsidRPr="00F30ECE">
              <w:rPr>
                <w:rFonts w:ascii="Times New Roman" w:eastAsia="Calibri" w:hAnsi="Times New Roman" w:cs="Times New Roman"/>
                <w:iCs/>
                <w:sz w:val="28"/>
                <w:szCs w:val="28"/>
                <w:lang w:eastAsia="ru-RU"/>
              </w:rPr>
              <w:tab/>
              <w:t xml:space="preserve">Ковалів Ю. Літературна герменевтика: монографія / Ю. І. Ковалів. – К.: Видавничо-поліграфічний центр “Київський університет, 2008. – 240 с. </w:t>
            </w:r>
          </w:p>
          <w:p w14:paraId="5A6ACB2A" w14:textId="2AF064BF"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5</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Констанкевич І. Сучасна українська література: стилі, покоління, творчі індивідуальності: навч. посібник / І. Констанкевич, В. Сірук. – Луцьк, 2012. – 328с. </w:t>
            </w:r>
          </w:p>
          <w:p w14:paraId="4E00FF98" w14:textId="690BD12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lastRenderedPageBreak/>
              <w:t>1</w:t>
            </w:r>
            <w:r>
              <w:rPr>
                <w:rFonts w:ascii="Times New Roman" w:eastAsia="Calibri" w:hAnsi="Times New Roman" w:cs="Times New Roman"/>
                <w:iCs/>
                <w:sz w:val="28"/>
                <w:szCs w:val="28"/>
                <w:lang w:eastAsia="ru-RU"/>
              </w:rPr>
              <w:t>6</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Лановик З. Hermeneutica Sacra / Зоряна Лановик. – Тернопіль: Редакційно-видавничий відділ ТНПУ, 2006. – 587 с. </w:t>
            </w:r>
          </w:p>
          <w:p w14:paraId="175A554B" w14:textId="5BE029FD"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7</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Лексикон загального та порівняльного літературознавства / За ред. А. Волкова.- Чернівці: Золоті литаври, 2001.-636 с. </w:t>
            </w:r>
          </w:p>
          <w:p w14:paraId="7F86E75F" w14:textId="40F39B5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8</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Література. Теорія. Методологія: Пер. з польськ. С. Яковенка./ упор. і наук. ред. Д. Уліцької. – К.: Вид. дім «Києво-Могилянська академія», 2006. – 543с. </w:t>
            </w:r>
          </w:p>
          <w:p w14:paraId="1309569B" w14:textId="768E8FAE" w:rsidR="00F30ECE" w:rsidRPr="00F30ECE" w:rsidRDefault="00F30ECE" w:rsidP="00F30ECE">
            <w:pPr>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19</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Літературознавча енциклопедія: У двох томах / Авт.-уклад. Ю.І.Ковалів. – К.: ВЦ «Академія», 2007. – 608 с. (Т.1) + 624с. (Т.2) (Енциклопедія ерудита). </w:t>
            </w:r>
          </w:p>
          <w:p w14:paraId="684C46C2" w14:textId="4A433208"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2</w:t>
            </w:r>
            <w:r w:rsidR="00EB75C8">
              <w:rPr>
                <w:rFonts w:ascii="Times New Roman" w:eastAsia="Calibri" w:hAnsi="Times New Roman" w:cs="Times New Roman"/>
                <w:iCs/>
                <w:sz w:val="28"/>
                <w:szCs w:val="28"/>
                <w:lang w:eastAsia="ru-RU"/>
              </w:rPr>
              <w:t>0</w:t>
            </w:r>
            <w:r w:rsidRPr="00F30ECE">
              <w:rPr>
                <w:rFonts w:ascii="Times New Roman" w:eastAsia="Calibri" w:hAnsi="Times New Roman" w:cs="Times New Roman"/>
                <w:iCs/>
                <w:sz w:val="28"/>
                <w:szCs w:val="28"/>
                <w:lang w:eastAsia="ru-RU"/>
              </w:rPr>
              <w:t>.</w:t>
            </w:r>
            <w:r w:rsidRPr="00F30ECE">
              <w:rPr>
                <w:rFonts w:ascii="Times New Roman" w:eastAsia="Calibri" w:hAnsi="Times New Roman" w:cs="Times New Roman"/>
                <w:iCs/>
                <w:sz w:val="28"/>
                <w:szCs w:val="28"/>
                <w:lang w:eastAsia="ru-RU"/>
              </w:rPr>
              <w:tab/>
              <w:t xml:space="preserve">Моклиця М. Вступ до літературознавства: навч.посіб. для студ. вищ. навч. закл. / Марія Моклиця. – Луцьк: Волин. нац. ун-т ім. Лесі Українки, 2011. – 468с. – (Посібники та підручники ВНУ імені Лесі Українки). </w:t>
            </w:r>
          </w:p>
          <w:p w14:paraId="51436122"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23.</w:t>
            </w:r>
            <w:r w:rsidRPr="00F30ECE">
              <w:rPr>
                <w:rFonts w:ascii="Times New Roman" w:eastAsia="Calibri" w:hAnsi="Times New Roman" w:cs="Times New Roman"/>
                <w:iCs/>
                <w:sz w:val="28"/>
                <w:szCs w:val="28"/>
                <w:lang w:eastAsia="ru-RU"/>
              </w:rPr>
              <w:tab/>
              <w:t xml:space="preserve">Набитович І . Універсум sacrum’ у в художній прозі (від модернізму до постмодернізму). Монографія / Ігор Набитович.- Дрогобич-Люблін: Посвіт, 2008.- 600с. </w:t>
            </w:r>
          </w:p>
          <w:p w14:paraId="20F23B55"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24.</w:t>
            </w:r>
            <w:r w:rsidRPr="00F30ECE">
              <w:rPr>
                <w:rFonts w:ascii="Times New Roman" w:eastAsia="Calibri" w:hAnsi="Times New Roman" w:cs="Times New Roman"/>
                <w:iCs/>
                <w:sz w:val="28"/>
                <w:szCs w:val="28"/>
                <w:lang w:eastAsia="ru-RU"/>
              </w:rPr>
              <w:tab/>
              <w:t xml:space="preserve">Нахлік Є.К. Від пре романтизму до постмодернізму: Сильветки письменників. Літературно-критичні статті та рецензії. Екскурси до класики. Теоретико-компаративістичний уступ / Євген Нахлік; НАН України. Інститут Івана Франка. – Львів, 2016. – 406с. – (серія «Літературна критика й есеїстка». Вип.4). </w:t>
            </w:r>
          </w:p>
          <w:p w14:paraId="07DAE787"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25.</w:t>
            </w:r>
            <w:r w:rsidRPr="00F30ECE">
              <w:rPr>
                <w:rFonts w:ascii="Times New Roman" w:eastAsia="Calibri" w:hAnsi="Times New Roman" w:cs="Times New Roman"/>
                <w:iCs/>
                <w:sz w:val="28"/>
                <w:szCs w:val="28"/>
                <w:lang w:eastAsia="ru-RU"/>
              </w:rPr>
              <w:tab/>
              <w:t xml:space="preserve">Несмелова О. О. Новый журнализм: теоритические принципы и их художественное воплощение / О. О. Несмелова, Ж. Г. Коновалова// Учен. зап. Казан. ун-та. Сер. «Гуманит. науки». – 2011. – Т. 153, кн. 2. –С. 245– 258. </w:t>
            </w:r>
          </w:p>
          <w:p w14:paraId="73F0C9A2"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26.</w:t>
            </w:r>
            <w:r w:rsidRPr="00F30ECE">
              <w:rPr>
                <w:rFonts w:ascii="Times New Roman" w:eastAsia="Calibri" w:hAnsi="Times New Roman" w:cs="Times New Roman"/>
                <w:iCs/>
                <w:sz w:val="28"/>
                <w:szCs w:val="28"/>
                <w:lang w:eastAsia="ru-RU"/>
              </w:rPr>
              <w:tab/>
              <w:t xml:space="preserve">Новиченко Л. Стильові складники багатства сучасної прози / Леонід Новиченко // Дніпро. – 1981. – № 7. – С. 135–144. </w:t>
            </w:r>
          </w:p>
          <w:p w14:paraId="77743067"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27.</w:t>
            </w:r>
            <w:r w:rsidRPr="00F30ECE">
              <w:rPr>
                <w:rFonts w:ascii="Times New Roman" w:eastAsia="Calibri" w:hAnsi="Times New Roman" w:cs="Times New Roman"/>
                <w:iCs/>
                <w:sz w:val="28"/>
                <w:szCs w:val="28"/>
                <w:lang w:eastAsia="ru-RU"/>
              </w:rPr>
              <w:tab/>
              <w:t xml:space="preserve">ПЛЕРОМА 3’98. Повернення деміургів: Мала українська енциклопедія актуальної літератури. – Івано-Франківськ: Лілея-НВ, 1998. – 288 с. </w:t>
            </w:r>
          </w:p>
          <w:p w14:paraId="3F71D6A1"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28.</w:t>
            </w:r>
            <w:r w:rsidRPr="00F30ECE">
              <w:rPr>
                <w:rFonts w:ascii="Times New Roman" w:eastAsia="Calibri" w:hAnsi="Times New Roman" w:cs="Times New Roman"/>
                <w:iCs/>
                <w:sz w:val="28"/>
                <w:szCs w:val="28"/>
                <w:lang w:eastAsia="ru-RU"/>
              </w:rPr>
              <w:tab/>
              <w:t xml:space="preserve">Прилюк Д. М. Теорія і практика журналістської творчості/Д. М. Прилюк. – К. : Вища школа, 1973. – 271 с. </w:t>
            </w:r>
          </w:p>
          <w:p w14:paraId="0D43B808"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29.</w:t>
            </w:r>
            <w:r w:rsidRPr="00F30ECE">
              <w:rPr>
                <w:rFonts w:ascii="Times New Roman" w:eastAsia="Calibri" w:hAnsi="Times New Roman" w:cs="Times New Roman"/>
                <w:iCs/>
                <w:sz w:val="28"/>
                <w:szCs w:val="28"/>
                <w:lang w:eastAsia="ru-RU"/>
              </w:rPr>
              <w:tab/>
              <w:t xml:space="preserve">Чижевський Д. Історія української літератури (від початків до доби реалізму). - Тернопіль, 1994. – 480с. </w:t>
            </w:r>
          </w:p>
          <w:p w14:paraId="79F7C0B4"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30.</w:t>
            </w:r>
            <w:r w:rsidRPr="00F30ECE">
              <w:rPr>
                <w:rFonts w:ascii="Times New Roman" w:eastAsia="Calibri" w:hAnsi="Times New Roman" w:cs="Times New Roman"/>
                <w:iCs/>
                <w:sz w:val="28"/>
                <w:szCs w:val="28"/>
                <w:lang w:eastAsia="ru-RU"/>
              </w:rPr>
              <w:tab/>
              <w:t>Чижевський Д. Порівняльна історія слов’янських літератур – Київ: ВЦ «Академія», 2005. – 288с.</w:t>
            </w:r>
          </w:p>
          <w:p w14:paraId="30A8A344" w14:textId="77777777" w:rsidR="00F30ECE"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31.</w:t>
            </w:r>
            <w:r w:rsidRPr="00F30ECE">
              <w:rPr>
                <w:rFonts w:ascii="Times New Roman" w:eastAsia="Calibri" w:hAnsi="Times New Roman" w:cs="Times New Roman"/>
                <w:iCs/>
                <w:sz w:val="28"/>
                <w:szCs w:val="28"/>
                <w:lang w:eastAsia="ru-RU"/>
              </w:rPr>
              <w:tab/>
              <w:t>20-ті роки: літературні дискусії, полеміки: літ.-крит. статті. – К.: Наук. думка, 1991. – 370с.</w:t>
            </w:r>
          </w:p>
          <w:p w14:paraId="38027657" w14:textId="508C3481" w:rsidR="007A35D3" w:rsidRPr="00F30ECE" w:rsidRDefault="00F30ECE" w:rsidP="00F30ECE">
            <w:pPr>
              <w:jc w:val="both"/>
              <w:rPr>
                <w:rFonts w:ascii="Times New Roman" w:eastAsia="Calibri" w:hAnsi="Times New Roman" w:cs="Times New Roman"/>
                <w:iCs/>
                <w:sz w:val="28"/>
                <w:szCs w:val="28"/>
                <w:lang w:eastAsia="ru-RU"/>
              </w:rPr>
            </w:pPr>
            <w:r w:rsidRPr="00F30ECE">
              <w:rPr>
                <w:rFonts w:ascii="Times New Roman" w:eastAsia="Calibri" w:hAnsi="Times New Roman" w:cs="Times New Roman"/>
                <w:iCs/>
                <w:sz w:val="28"/>
                <w:szCs w:val="28"/>
                <w:lang w:eastAsia="ru-RU"/>
              </w:rPr>
              <w:t>32.</w:t>
            </w:r>
            <w:r w:rsidRPr="00F30ECE">
              <w:rPr>
                <w:rFonts w:ascii="Times New Roman" w:eastAsia="Calibri" w:hAnsi="Times New Roman" w:cs="Times New Roman"/>
                <w:iCs/>
                <w:sz w:val="28"/>
                <w:szCs w:val="28"/>
                <w:lang w:eastAsia="ru-RU"/>
              </w:rPr>
              <w:tab/>
              <w:t>Literary Journalism Studies. The Journal of the International Association for Literary Journalism Studies. – New York, 2009. – 128 p.</w:t>
            </w:r>
          </w:p>
        </w:tc>
      </w:tr>
      <w:tr w:rsidR="007A35D3" w:rsidRPr="00E30DDD" w14:paraId="062D03B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79888A42" w14:textId="77777777" w:rsidR="007A35D3" w:rsidRDefault="007A35D3" w:rsidP="00F30ECE">
            <w:pPr>
              <w:jc w:val="both"/>
              <w:rPr>
                <w:rFonts w:ascii="Times New Roman" w:eastAsia="Calibri" w:hAnsi="Times New Roman" w:cs="Times New Roman"/>
                <w:b/>
                <w:bCs/>
                <w:iCs/>
                <w:sz w:val="28"/>
                <w:szCs w:val="28"/>
                <w:lang w:eastAsia="ru-RU"/>
              </w:rPr>
            </w:pPr>
          </w:p>
        </w:tc>
      </w:tr>
      <w:tr w:rsidR="002075C9" w:rsidRPr="002075C9" w14:paraId="72BC6A7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73090196" w14:textId="39347B6A" w:rsidR="002075C9" w:rsidRPr="002075C9" w:rsidRDefault="00F30ECE" w:rsidP="002075C9">
            <w:pPr>
              <w:rPr>
                <w:rFonts w:ascii="Times New Roman" w:hAnsi="Times New Roman" w:cs="Times New Roman"/>
                <w:sz w:val="28"/>
                <w:szCs w:val="28"/>
              </w:rPr>
            </w:pPr>
            <w:r>
              <w:rPr>
                <w:rFonts w:ascii="Times New Roman" w:hAnsi="Times New Roman" w:cs="Times New Roman"/>
                <w:sz w:val="28"/>
                <w:szCs w:val="28"/>
              </w:rPr>
              <w:t xml:space="preserve"> </w:t>
            </w:r>
          </w:p>
          <w:p w14:paraId="0C6751DE" w14:textId="77777777" w:rsidR="002075C9" w:rsidRPr="002075C9" w:rsidRDefault="002075C9" w:rsidP="00E30DDD">
            <w:pPr>
              <w:rPr>
                <w:rFonts w:ascii="Times New Roman" w:eastAsia="Calibri" w:hAnsi="Times New Roman" w:cs="Times New Roman"/>
                <w:b/>
                <w:bCs/>
                <w:iCs/>
                <w:sz w:val="28"/>
                <w:szCs w:val="28"/>
                <w:lang w:val="ru-UA" w:eastAsia="ru-RU"/>
              </w:rPr>
            </w:pPr>
          </w:p>
        </w:tc>
      </w:tr>
      <w:tr w:rsidR="002075C9" w:rsidRPr="002075C9" w14:paraId="4D8D39F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087D64B5" w14:textId="77777777" w:rsidR="002075C9" w:rsidRDefault="002075C9" w:rsidP="00E30DDD">
            <w:pPr>
              <w:rPr>
                <w:rFonts w:ascii="Times New Roman" w:eastAsia="Calibri" w:hAnsi="Times New Roman" w:cs="Times New Roman"/>
                <w:b/>
                <w:bCs/>
                <w:iCs/>
                <w:sz w:val="28"/>
                <w:szCs w:val="28"/>
                <w:lang w:eastAsia="ru-RU"/>
              </w:rPr>
            </w:pPr>
          </w:p>
        </w:tc>
      </w:tr>
      <w:tr w:rsidR="00E30DDD" w:rsidRPr="00E30DDD" w14:paraId="500A94A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16582EDD" w14:textId="1D8C17FB" w:rsidR="00E30DDD" w:rsidRPr="00E30DDD" w:rsidRDefault="002075C9" w:rsidP="00E30DDD">
            <w:pPr>
              <w:shd w:val="clear" w:color="auto" w:fill="FFFFFF"/>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rPr>
              <w:t xml:space="preserve"> </w:t>
            </w:r>
          </w:p>
        </w:tc>
      </w:tr>
      <w:tr w:rsidR="00E30DDD" w:rsidRPr="00E30DDD" w14:paraId="2520412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40F57F45" w14:textId="40662EB5" w:rsidR="00E30DDD" w:rsidRPr="00E30DDD" w:rsidRDefault="009852D6" w:rsidP="00E30DDD">
            <w:pPr>
              <w:shd w:val="clear" w:color="auto" w:fill="FFFFFF"/>
              <w:jc w:val="both"/>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 xml:space="preserve"> </w:t>
            </w:r>
          </w:p>
        </w:tc>
      </w:tr>
      <w:tr w:rsidR="00E30DDD" w:rsidRPr="00E30DDD" w14:paraId="4B7D4D5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61711D48" w14:textId="380060B6" w:rsidR="00E30DDD" w:rsidRPr="00E30DDD" w:rsidRDefault="009852D6" w:rsidP="00E30DDD">
            <w:pPr>
              <w:shd w:val="clear" w:color="auto" w:fill="FFFFFF"/>
              <w:jc w:val="both"/>
              <w:rPr>
                <w:rFonts w:ascii="Times New Roman" w:eastAsia="Calibri" w:hAnsi="Times New Roman" w:cs="Times New Roman"/>
                <w:bCs/>
                <w:sz w:val="28"/>
                <w:szCs w:val="28"/>
                <w:lang w:eastAsia="ru-RU"/>
              </w:rPr>
            </w:pPr>
            <w:r>
              <w:rPr>
                <w:rFonts w:ascii="Times New Roman" w:eastAsia="Times New Roman" w:hAnsi="Times New Roman" w:cs="Times New Roman"/>
                <w:color w:val="000000"/>
                <w:sz w:val="28"/>
                <w:szCs w:val="28"/>
              </w:rPr>
              <w:t xml:space="preserve"> </w:t>
            </w:r>
          </w:p>
        </w:tc>
      </w:tr>
      <w:tr w:rsidR="00E30DDD" w:rsidRPr="00E30DDD" w14:paraId="2968D4DB"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0FBE558D" w14:textId="77777777" w:rsidR="00EB75C8" w:rsidRPr="00EB75C8" w:rsidRDefault="009852D6" w:rsidP="00EB75C8">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EB75C8" w:rsidRPr="00EB75C8">
              <w:rPr>
                <w:rFonts w:ascii="Times New Roman" w:eastAsia="Times New Roman" w:hAnsi="Times New Roman" w:cs="Times New Roman"/>
                <w:color w:val="000000"/>
                <w:sz w:val="28"/>
                <w:szCs w:val="28"/>
              </w:rPr>
              <w:t>Екзамен проводиться в письмовій формі та охоплює всі теми, розгляд яких передбачений цим планом. Під час екзамену дозволяється користуватися конспектом лекцій, презентацією лекції та будь-якою навчальною літературою. Використання засобів зв’язку заборонене.</w:t>
            </w:r>
          </w:p>
          <w:p w14:paraId="13E4BACC"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Студенту пропонується впродовж 1 год. 20 хвилин надати відповіді на 40 тестових завдань типу MCQ 1/5 (одна правильна з п’яти запропонованих відповідей).</w:t>
            </w:r>
          </w:p>
          <w:p w14:paraId="48DEDCE8"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 xml:space="preserve"> </w:t>
            </w:r>
          </w:p>
          <w:p w14:paraId="28CD7DFC" w14:textId="77777777" w:rsidR="00EB75C8" w:rsidRPr="00EB75C8" w:rsidRDefault="00EB75C8" w:rsidP="00EB75C8">
            <w:pPr>
              <w:shd w:val="clear" w:color="auto" w:fill="FFFFFF"/>
              <w:jc w:val="both"/>
              <w:rPr>
                <w:rFonts w:ascii="Times New Roman" w:eastAsia="Times New Roman" w:hAnsi="Times New Roman" w:cs="Times New Roman"/>
                <w:b/>
                <w:bCs/>
                <w:color w:val="000000"/>
                <w:sz w:val="28"/>
                <w:szCs w:val="28"/>
              </w:rPr>
            </w:pPr>
            <w:r w:rsidRPr="00EB75C8">
              <w:rPr>
                <w:rFonts w:ascii="Times New Roman" w:eastAsia="Times New Roman" w:hAnsi="Times New Roman" w:cs="Times New Roman"/>
                <w:b/>
                <w:bCs/>
                <w:color w:val="000000"/>
                <w:sz w:val="28"/>
                <w:szCs w:val="28"/>
              </w:rPr>
              <w:t>ОЦІНЮВАННЯ</w:t>
            </w:r>
          </w:p>
          <w:p w14:paraId="6E66EDE2"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Оцінювання студентів здійснюється за накопичувальною 100-бальною системою і складається із двох основних оцінкових блоків і розподіляється в певних пропорціях 60:40 (екзамен) / 70:30 (залік):</w:t>
            </w:r>
          </w:p>
          <w:p w14:paraId="7DC0DFEC"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перший блок – бали за активну участь під час лекційних (20 балів) та семінарських (40 балів) занять;</w:t>
            </w:r>
          </w:p>
          <w:p w14:paraId="6B5B656E"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другий блок – за підсумковий контроль – екзамен (40 балів) / залік (30 балів).</w:t>
            </w:r>
          </w:p>
          <w:p w14:paraId="2C4F212D"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72B88AB2"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Бали, отримані упродовж семестру, додаються до отриманих під час екзамену. Студенти, які набрали:</w:t>
            </w:r>
          </w:p>
          <w:p w14:paraId="2CADB637"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w:t>
            </w:r>
            <w:r w:rsidRPr="00EB75C8">
              <w:rPr>
                <w:rFonts w:ascii="Times New Roman" w:eastAsia="Times New Roman" w:hAnsi="Times New Roman" w:cs="Times New Roman"/>
                <w:color w:val="000000"/>
                <w:sz w:val="28"/>
                <w:szCs w:val="28"/>
              </w:rPr>
              <w:tab/>
              <w:t>90-100 балів – одержують оцінку А (відмінно);</w:t>
            </w:r>
          </w:p>
          <w:p w14:paraId="1F343705"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w:t>
            </w:r>
            <w:r w:rsidRPr="00EB75C8">
              <w:rPr>
                <w:rFonts w:ascii="Times New Roman" w:eastAsia="Times New Roman" w:hAnsi="Times New Roman" w:cs="Times New Roman"/>
                <w:color w:val="000000"/>
                <w:sz w:val="28"/>
                <w:szCs w:val="28"/>
              </w:rPr>
              <w:tab/>
              <w:t>82-89 балів – оцінку В (дуже добре);</w:t>
            </w:r>
          </w:p>
          <w:p w14:paraId="312F88E5"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w:t>
            </w:r>
            <w:r w:rsidRPr="00EB75C8">
              <w:rPr>
                <w:rFonts w:ascii="Times New Roman" w:eastAsia="Times New Roman" w:hAnsi="Times New Roman" w:cs="Times New Roman"/>
                <w:color w:val="000000"/>
                <w:sz w:val="28"/>
                <w:szCs w:val="28"/>
              </w:rPr>
              <w:tab/>
              <w:t>75-81 балів – оцінку С (добре);</w:t>
            </w:r>
          </w:p>
          <w:p w14:paraId="07A37703"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w:t>
            </w:r>
            <w:r w:rsidRPr="00EB75C8">
              <w:rPr>
                <w:rFonts w:ascii="Times New Roman" w:eastAsia="Times New Roman" w:hAnsi="Times New Roman" w:cs="Times New Roman"/>
                <w:color w:val="000000"/>
                <w:sz w:val="28"/>
                <w:szCs w:val="28"/>
              </w:rPr>
              <w:tab/>
              <w:t>64-74 балів – оцінку D (задовільно);</w:t>
            </w:r>
          </w:p>
          <w:p w14:paraId="25195BF3"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w:t>
            </w:r>
            <w:r w:rsidRPr="00EB75C8">
              <w:rPr>
                <w:rFonts w:ascii="Times New Roman" w:eastAsia="Times New Roman" w:hAnsi="Times New Roman" w:cs="Times New Roman"/>
                <w:color w:val="000000"/>
                <w:sz w:val="28"/>
                <w:szCs w:val="28"/>
              </w:rPr>
              <w:tab/>
              <w:t>60-63 балів – оцінку E (достатньо);</w:t>
            </w:r>
          </w:p>
          <w:p w14:paraId="58E9330C"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w:t>
            </w:r>
            <w:r w:rsidRPr="00EB75C8">
              <w:rPr>
                <w:rFonts w:ascii="Times New Roman" w:eastAsia="Times New Roman" w:hAnsi="Times New Roman" w:cs="Times New Roman"/>
                <w:color w:val="000000"/>
                <w:sz w:val="28"/>
                <w:szCs w:val="28"/>
              </w:rPr>
              <w:tab/>
              <w:t>35-59 балів – оцінку F (незадовільно);</w:t>
            </w:r>
          </w:p>
          <w:p w14:paraId="05582EED"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w:t>
            </w:r>
            <w:r w:rsidRPr="00EB75C8">
              <w:rPr>
                <w:rFonts w:ascii="Times New Roman" w:eastAsia="Times New Roman" w:hAnsi="Times New Roman" w:cs="Times New Roman"/>
                <w:color w:val="000000"/>
                <w:sz w:val="28"/>
                <w:szCs w:val="28"/>
              </w:rPr>
              <w:tab/>
              <w:t xml:space="preserve">1-34 балів – оцінку F (неприйнятно). </w:t>
            </w:r>
          </w:p>
          <w:p w14:paraId="230CEC3A"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41CF3467"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 xml:space="preserve">Якщо під час екзамену студент надав правильних відповідей менше, аніж на шість тестових завдань, йому виставляється оцінка 0 балів (неприйнятно), що тягне перескладання екзамену. За результатами перескладання студент може отримати підсумкову оцінку не вище 74 балів (задовільно). </w:t>
            </w:r>
          </w:p>
          <w:p w14:paraId="451A2A43" w14:textId="137373DA" w:rsid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Якщо студента не допущено до складання екзамену, як такого, що не виконав індивідуальний план, йому виставляється оцінка 0 балів (неприйнятно), що тягне повторне вивчення дисципліни.</w:t>
            </w:r>
          </w:p>
          <w:p w14:paraId="4F303C13"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17D413D3" w14:textId="77777777" w:rsidR="00EB75C8" w:rsidRPr="00EB75C8" w:rsidRDefault="00EB75C8" w:rsidP="00EB75C8">
            <w:pPr>
              <w:shd w:val="clear" w:color="auto" w:fill="FFFFFF"/>
              <w:jc w:val="both"/>
              <w:rPr>
                <w:rFonts w:ascii="Times New Roman" w:eastAsia="Times New Roman" w:hAnsi="Times New Roman" w:cs="Times New Roman"/>
                <w:b/>
                <w:bCs/>
                <w:color w:val="000000"/>
                <w:sz w:val="28"/>
                <w:szCs w:val="28"/>
              </w:rPr>
            </w:pPr>
            <w:r w:rsidRPr="00EB75C8">
              <w:rPr>
                <w:rFonts w:ascii="Times New Roman" w:eastAsia="Times New Roman" w:hAnsi="Times New Roman" w:cs="Times New Roman"/>
                <w:b/>
                <w:bCs/>
                <w:color w:val="000000"/>
                <w:sz w:val="28"/>
                <w:szCs w:val="28"/>
              </w:rPr>
              <w:t>ПОЛІТИКА ЩОДО ДИСЦИПЛІНИ</w:t>
            </w:r>
          </w:p>
          <w:p w14:paraId="3E094411"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Відвідування</w:t>
            </w:r>
          </w:p>
          <w:p w14:paraId="048525C8"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Студенти зобов’язані відвідувати заняття за обраним і затвердженим індивідуальним навчальним планом та вчасно інформувати викладача про неможливість із поважних причин відвідувати заняття, складати (перескладати) екзамен (залік).</w:t>
            </w:r>
          </w:p>
          <w:p w14:paraId="030728D3"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Відпрацювання</w:t>
            </w:r>
          </w:p>
          <w:p w14:paraId="40290B9F" w14:textId="160220F9" w:rsid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 xml:space="preserve">Якщо студент із поважних причин був відсутній на занятті, на якому виконувалося обов’язкове практичне завдання (кейси-тести), він має право його відпрацювати. Відпрацювання полягає в письмовому виконанні відповідного завдання за шаблоном, наданим викладачем. Виконане й </w:t>
            </w:r>
            <w:r w:rsidRPr="00EB75C8">
              <w:rPr>
                <w:rFonts w:ascii="Times New Roman" w:eastAsia="Times New Roman" w:hAnsi="Times New Roman" w:cs="Times New Roman"/>
                <w:color w:val="000000"/>
                <w:sz w:val="28"/>
                <w:szCs w:val="28"/>
              </w:rPr>
              <w:lastRenderedPageBreak/>
              <w:t>підписане студентом завдання подається на кафедру журналістики, видавничої справи, поліграфії та редагування не пізніше, аніж за 15 днів до призначеного екзамену, та оцінюється на загальних підставах.</w:t>
            </w:r>
          </w:p>
          <w:p w14:paraId="6AB7A8F3"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01AFA7CF" w14:textId="77777777" w:rsidR="00EB75C8" w:rsidRPr="00EB75C8" w:rsidRDefault="00EB75C8" w:rsidP="00EB75C8">
            <w:pPr>
              <w:shd w:val="clear" w:color="auto" w:fill="FFFFFF"/>
              <w:jc w:val="both"/>
              <w:rPr>
                <w:rFonts w:ascii="Times New Roman" w:eastAsia="Times New Roman" w:hAnsi="Times New Roman" w:cs="Times New Roman"/>
                <w:b/>
                <w:bCs/>
                <w:color w:val="000000"/>
                <w:sz w:val="28"/>
                <w:szCs w:val="28"/>
              </w:rPr>
            </w:pPr>
            <w:r w:rsidRPr="00EB75C8">
              <w:rPr>
                <w:rFonts w:ascii="Times New Roman" w:eastAsia="Times New Roman" w:hAnsi="Times New Roman" w:cs="Times New Roman"/>
                <w:b/>
                <w:bCs/>
                <w:color w:val="000000"/>
                <w:sz w:val="28"/>
                <w:szCs w:val="28"/>
              </w:rPr>
              <w:t>Академічна доброчесність</w:t>
            </w:r>
          </w:p>
          <w:p w14:paraId="4AC569E5"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Під час вивчення дисципліни всі учасники навчального процесу мають дотримуватися вимог, установлених Положенням про академічну доброчесність здобувачів освіти в Університеті «Україна», своєю діяльністю утверджувати академічну доброчесність як засадничу цінність університетської спільноти. Студенти не повинні отримувати чи надавати недозволеної допомоги, вдаватися до жодних інших нечесних дій під час виконання навчальних завдань. Порушення студентом вимог академічної доброчесності під час опанування дисципліни тягне виставлення оцінки 0 балів (неприйнятно).</w:t>
            </w:r>
          </w:p>
          <w:p w14:paraId="127C4ACA"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454DF4A2" w14:textId="77777777" w:rsidR="00EB75C8" w:rsidRPr="00EB75C8" w:rsidRDefault="00EB75C8" w:rsidP="00EB75C8">
            <w:pPr>
              <w:shd w:val="clear" w:color="auto" w:fill="FFFFFF"/>
              <w:jc w:val="both"/>
              <w:rPr>
                <w:rFonts w:ascii="Times New Roman" w:eastAsia="Times New Roman" w:hAnsi="Times New Roman" w:cs="Times New Roman"/>
                <w:b/>
                <w:bCs/>
                <w:color w:val="000000"/>
                <w:sz w:val="28"/>
                <w:szCs w:val="28"/>
              </w:rPr>
            </w:pPr>
            <w:r w:rsidRPr="00EB75C8">
              <w:rPr>
                <w:rFonts w:ascii="Times New Roman" w:eastAsia="Times New Roman" w:hAnsi="Times New Roman" w:cs="Times New Roman"/>
                <w:b/>
                <w:bCs/>
                <w:color w:val="000000"/>
                <w:sz w:val="28"/>
                <w:szCs w:val="28"/>
              </w:rPr>
              <w:t>Поведінка</w:t>
            </w:r>
          </w:p>
          <w:p w14:paraId="5AAECF1B"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 xml:space="preserve">Спілкуючись з учасниками навчального процесу, студенти мають дотримуватися етичних норм, утримуватися від гучних проявів емоцій, бути політично коректними й толерантними, поважати звичаї й традиції різних етнічних, культурних, соціальних груп і релігійних конфесій. Під час лекційних і практичних, семінарських занять студентам забороняється приймати їжу та користуватися мобільним телефоном. </w:t>
            </w:r>
          </w:p>
          <w:p w14:paraId="7F4C19FE"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258E27A7"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5993E73E"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1A1B0A7F" w14:textId="77777777" w:rsidR="00EB75C8" w:rsidRPr="00EB75C8" w:rsidRDefault="00EB75C8" w:rsidP="00EB75C8">
            <w:pPr>
              <w:shd w:val="clear" w:color="auto" w:fill="FFFFFF"/>
              <w:jc w:val="both"/>
              <w:rPr>
                <w:rFonts w:ascii="Times New Roman" w:eastAsia="Times New Roman" w:hAnsi="Times New Roman" w:cs="Times New Roman"/>
                <w:b/>
                <w:bCs/>
                <w:color w:val="000000"/>
                <w:sz w:val="28"/>
                <w:szCs w:val="28"/>
              </w:rPr>
            </w:pPr>
            <w:r w:rsidRPr="00EB75C8">
              <w:rPr>
                <w:rFonts w:ascii="Times New Roman" w:eastAsia="Times New Roman" w:hAnsi="Times New Roman" w:cs="Times New Roman"/>
                <w:b/>
                <w:bCs/>
                <w:color w:val="000000"/>
                <w:sz w:val="28"/>
                <w:szCs w:val="28"/>
              </w:rPr>
              <w:t>Студенти з особливими потребами</w:t>
            </w:r>
          </w:p>
          <w:p w14:paraId="1A6E5CDE"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Кафедра журналістики, видавничої справи, поліграфії та редагування Університету «Україна» всіляко сприятиме вирішенню індивідуальних проблем студентів з особливими потребами, сприймаючи їх як рівних в інтегрованому студентському колективі.</w:t>
            </w:r>
          </w:p>
          <w:p w14:paraId="16ED6301"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 xml:space="preserve"> </w:t>
            </w:r>
          </w:p>
          <w:p w14:paraId="2BFBD33D"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 xml:space="preserve"> </w:t>
            </w:r>
          </w:p>
          <w:p w14:paraId="76E395A3" w14:textId="228D84F0"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Розробник силабусу (вказати посаду, науковий ступінь, вчене звання) кандидат філософських наук, доцент кафедри журналістики, видавничої справи, поліграфії та редагування ІФМК          ________  Тетяна ЯРОШОВЕЦЬ</w:t>
            </w:r>
          </w:p>
          <w:p w14:paraId="13F07D30"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0BFF4E5E"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Погоджено</w:t>
            </w:r>
          </w:p>
          <w:p w14:paraId="5C6E1AE7"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070AF6F3"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 xml:space="preserve">Гарант освітньо-професійної програми: ______________   </w:t>
            </w:r>
          </w:p>
          <w:p w14:paraId="4AB07263"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6E211CF3"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Затверджено на засіданні кафедри журналістики, видавничої справи, поліграфії та редагування  ІФМК 07.09.2023 р. протокол № ….. від ……………2023 р.</w:t>
            </w:r>
          </w:p>
          <w:p w14:paraId="07608014"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1C1E4507"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lastRenderedPageBreak/>
              <w:t>Завідувач кафедри журналістики, видавничої справи, поліграфії та редагування                            _______________  Людмила ПАВЛЕНКО</w:t>
            </w:r>
          </w:p>
          <w:p w14:paraId="504AD524"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p>
          <w:p w14:paraId="61DF9760" w14:textId="77777777" w:rsidR="00EB75C8" w:rsidRPr="00EB75C8"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 xml:space="preserve"> </w:t>
            </w:r>
          </w:p>
          <w:p w14:paraId="210DCC71" w14:textId="59BF1AC9" w:rsidR="00E30DDD" w:rsidRPr="00E30DDD" w:rsidRDefault="00EB75C8" w:rsidP="00EB75C8">
            <w:pPr>
              <w:shd w:val="clear" w:color="auto" w:fill="FFFFFF"/>
              <w:jc w:val="both"/>
              <w:rPr>
                <w:rFonts w:ascii="Times New Roman" w:eastAsia="Times New Roman" w:hAnsi="Times New Roman" w:cs="Times New Roman"/>
                <w:color w:val="000000"/>
                <w:sz w:val="28"/>
                <w:szCs w:val="28"/>
              </w:rPr>
            </w:pPr>
            <w:r w:rsidRPr="00EB75C8">
              <w:rPr>
                <w:rFonts w:ascii="Times New Roman" w:eastAsia="Times New Roman" w:hAnsi="Times New Roman" w:cs="Times New Roman"/>
                <w:color w:val="000000"/>
                <w:sz w:val="28"/>
                <w:szCs w:val="28"/>
              </w:rPr>
              <w:t xml:space="preserve">   </w:t>
            </w:r>
          </w:p>
        </w:tc>
      </w:tr>
      <w:tr w:rsidR="00E30DDD" w:rsidRPr="00E30DDD" w14:paraId="556C1349"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35BAAC2D" w14:textId="47041C40" w:rsidR="00E30DDD" w:rsidRPr="00E30DDD" w:rsidRDefault="009852D6" w:rsidP="00E30DD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E30DDD" w:rsidRPr="00E30DDD">
              <w:rPr>
                <w:rFonts w:ascii="Times New Roman" w:eastAsia="Calibri" w:hAnsi="Times New Roman" w:cs="Times New Roman"/>
                <w:sz w:val="28"/>
                <w:szCs w:val="28"/>
              </w:rPr>
              <w:t xml:space="preserve"> </w:t>
            </w:r>
          </w:p>
        </w:tc>
      </w:tr>
      <w:tr w:rsidR="00E30DDD" w:rsidRPr="00E30DDD" w14:paraId="071ADFE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E2CC8AA" w14:textId="463ABF17" w:rsidR="00E30DDD" w:rsidRPr="00E30DDD" w:rsidRDefault="00355F9B" w:rsidP="00E30DD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E30DDD" w:rsidRPr="00E30DDD" w14:paraId="2826017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D0B5E1B" w14:textId="614AED3D" w:rsidR="00E30DDD" w:rsidRPr="00E30DDD" w:rsidRDefault="00355F9B" w:rsidP="00E30DDD">
            <w:pPr>
              <w:rPr>
                <w:rFonts w:ascii="Times New Roman" w:eastAsia="Calibri" w:hAnsi="Times New Roman" w:cs="Times New Roman"/>
                <w:b/>
                <w:sz w:val="28"/>
                <w:szCs w:val="28"/>
                <w:lang w:eastAsia="ru-RU"/>
              </w:rPr>
            </w:pPr>
            <w:r>
              <w:rPr>
                <w:rFonts w:ascii="Times New Roman" w:eastAsia="Calibri" w:hAnsi="Times New Roman" w:cs="Times New Roman"/>
                <w:b/>
                <w:bCs/>
                <w:iCs/>
                <w:sz w:val="28"/>
                <w:szCs w:val="28"/>
                <w:lang w:eastAsia="ru-RU"/>
              </w:rPr>
              <w:t xml:space="preserve"> </w:t>
            </w:r>
          </w:p>
        </w:tc>
      </w:tr>
      <w:tr w:rsidR="00E30DDD" w:rsidRPr="00E30DDD" w14:paraId="4BBEFF14"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512C290" w14:textId="3DD30970" w:rsidR="00E30DDD" w:rsidRPr="00E30DDD" w:rsidRDefault="00355F9B" w:rsidP="00E30DDD">
            <w:pPr>
              <w:shd w:val="clear" w:color="auto" w:fill="FFFFFF"/>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rPr>
              <w:t xml:space="preserve"> </w:t>
            </w:r>
          </w:p>
        </w:tc>
      </w:tr>
      <w:tr w:rsidR="00E30DDD" w:rsidRPr="00E30DDD" w14:paraId="0861310B"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794C8A43" w14:textId="6C0583AB" w:rsidR="00E30DDD" w:rsidRPr="00E30DDD" w:rsidRDefault="00355F9B" w:rsidP="00E30DDD">
            <w:pPr>
              <w:shd w:val="clear" w:color="auto" w:fill="FFFFFF"/>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p>
        </w:tc>
      </w:tr>
      <w:tr w:rsidR="00E30DDD" w:rsidRPr="00E30DDD" w14:paraId="733BD65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13A31A7D" w14:textId="4F1DC8AA" w:rsidR="00E30DDD" w:rsidRPr="00E30DDD" w:rsidRDefault="00355F9B" w:rsidP="00E30DDD">
            <w:pPr>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rPr>
              <w:t xml:space="preserve"> </w:t>
            </w:r>
          </w:p>
        </w:tc>
      </w:tr>
      <w:tr w:rsidR="00E30DDD" w:rsidRPr="00E30DDD" w14:paraId="0074639A"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999E85F" w14:textId="7DBEF37B" w:rsidR="00E30DDD" w:rsidRPr="00E30DDD" w:rsidRDefault="00355F9B" w:rsidP="00E30DDD">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694207E2"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0C1DAB51" w14:textId="1FD48790" w:rsidR="00E30DDD" w:rsidRPr="00E30DDD" w:rsidRDefault="00355F9B" w:rsidP="00E30D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0B3FAC1E"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5355D0E" w14:textId="5188DB0A" w:rsidR="00E30DDD" w:rsidRPr="00E30DDD" w:rsidRDefault="00355F9B" w:rsidP="00E30DDD">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2B66CC07"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4BAC00F" w14:textId="77777777" w:rsidR="00E30DDD" w:rsidRPr="00E30DDD" w:rsidRDefault="00E30DDD" w:rsidP="00E30DDD">
            <w:pPr>
              <w:jc w:val="both"/>
              <w:rPr>
                <w:rFonts w:ascii="Times New Roman" w:eastAsia="Calibri" w:hAnsi="Times New Roman" w:cs="Times New Roman"/>
                <w:sz w:val="28"/>
                <w:szCs w:val="28"/>
              </w:rPr>
            </w:pPr>
          </w:p>
        </w:tc>
      </w:tr>
      <w:tr w:rsidR="00E30DDD" w:rsidRPr="00E30DDD" w14:paraId="29879354" w14:textId="77777777" w:rsidTr="00355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80"/>
        </w:trPr>
        <w:tc>
          <w:tcPr>
            <w:tcW w:w="9356" w:type="dxa"/>
          </w:tcPr>
          <w:p w14:paraId="21ADF473" w14:textId="6DB8AFDC" w:rsidR="00E30DDD" w:rsidRPr="00E30DDD" w:rsidRDefault="00355F9B" w:rsidP="00E30DDD">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tc>
      </w:tr>
      <w:tr w:rsidR="00E30DDD" w:rsidRPr="00E30DDD" w14:paraId="19C391C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12BD628" w14:textId="6723B48F" w:rsidR="00E30DDD" w:rsidRPr="00E30DDD" w:rsidRDefault="00355F9B" w:rsidP="00E30D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19831E1B" w14:textId="77777777" w:rsidTr="00355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80"/>
        </w:trPr>
        <w:tc>
          <w:tcPr>
            <w:tcW w:w="9356" w:type="dxa"/>
          </w:tcPr>
          <w:p w14:paraId="6D0FFDA9" w14:textId="0F80FE36" w:rsidR="00E30DDD" w:rsidRPr="00E30DDD" w:rsidRDefault="00E30DDD" w:rsidP="00E30DDD">
            <w:pPr>
              <w:autoSpaceDE w:val="0"/>
              <w:autoSpaceDN w:val="0"/>
              <w:adjustRightInd w:val="0"/>
              <w:jc w:val="both"/>
              <w:rPr>
                <w:rFonts w:ascii="Times New Roman" w:eastAsia="Calibri" w:hAnsi="Times New Roman" w:cs="Times New Roman"/>
                <w:b/>
                <w:sz w:val="28"/>
                <w:szCs w:val="28"/>
              </w:rPr>
            </w:pPr>
          </w:p>
        </w:tc>
      </w:tr>
      <w:tr w:rsidR="00E30DDD" w:rsidRPr="00E30DDD" w14:paraId="22D0BC8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6269FE3" w14:textId="77777777" w:rsidR="00E30DDD" w:rsidRPr="00E30DDD" w:rsidRDefault="00E30DDD" w:rsidP="00E30DDD">
            <w:pPr>
              <w:jc w:val="both"/>
              <w:rPr>
                <w:rFonts w:ascii="Times New Roman" w:eastAsia="Calibri" w:hAnsi="Times New Roman" w:cs="Times New Roman"/>
                <w:sz w:val="28"/>
                <w:szCs w:val="28"/>
              </w:rPr>
            </w:pPr>
          </w:p>
        </w:tc>
      </w:tr>
    </w:tbl>
    <w:p w14:paraId="3CDC7010" w14:textId="77777777" w:rsidR="00E30DDD" w:rsidRPr="00E30DDD" w:rsidRDefault="00E30DDD" w:rsidP="00E30DDD">
      <w:pPr>
        <w:spacing w:after="0" w:line="240" w:lineRule="auto"/>
        <w:rPr>
          <w:rFonts w:ascii="Times New Roman" w:eastAsia="Times New Roman" w:hAnsi="Times New Roman" w:cs="Times New Roman"/>
          <w:bCs/>
          <w:sz w:val="28"/>
          <w:szCs w:val="28"/>
          <w:lang w:val="uk-UA" w:eastAsia="ru-RU"/>
        </w:rPr>
      </w:pPr>
    </w:p>
    <w:p w14:paraId="6E71C6C5" w14:textId="1862CC30" w:rsidR="00603C12" w:rsidRPr="002075C9" w:rsidRDefault="00EB75C8" w:rsidP="002075C9">
      <w:pPr>
        <w:rPr>
          <w:lang w:val="uk-UA"/>
        </w:rPr>
      </w:pPr>
      <w:r>
        <w:rPr>
          <w:rFonts w:ascii="Times New Roman" w:eastAsia="Calibri" w:hAnsi="Times New Roman" w:cs="Times New Roman"/>
          <w:iCs/>
          <w:sz w:val="28"/>
          <w:szCs w:val="28"/>
          <w:lang w:val="uk-UA" w:eastAsia="ru-RU"/>
        </w:rPr>
        <w:t xml:space="preserve"> </w:t>
      </w:r>
      <w:r w:rsidR="00355F9B">
        <w:rPr>
          <w:lang w:val="uk-UA"/>
        </w:rPr>
        <w:t xml:space="preserve"> </w:t>
      </w:r>
      <w:r w:rsidR="00391BFF">
        <w:t xml:space="preserve"> </w:t>
      </w:r>
      <w:r w:rsidR="002075C9">
        <w:rPr>
          <w:lang w:val="uk-UA"/>
        </w:rPr>
        <w:t xml:space="preserve"> </w:t>
      </w:r>
    </w:p>
    <w:sectPr w:rsidR="00603C12" w:rsidRPr="00207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B2"/>
    <w:multiLevelType w:val="hybridMultilevel"/>
    <w:tmpl w:val="F4785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B975DF1"/>
    <w:multiLevelType w:val="hybridMultilevel"/>
    <w:tmpl w:val="044AFF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C4D73FC"/>
    <w:multiLevelType w:val="hybridMultilevel"/>
    <w:tmpl w:val="F75AFB5E"/>
    <w:lvl w:ilvl="0" w:tplc="A7D04C1A">
      <w:start w:val="1"/>
      <w:numFmt w:val="decimal"/>
      <w:lvlText w:val="%1."/>
      <w:lvlJc w:val="left"/>
      <w:pPr>
        <w:ind w:left="720" w:hanging="645"/>
      </w:pPr>
      <w:rPr>
        <w:rFonts w:hint="default"/>
        <w:b w:val="0"/>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58"/>
    <w:rsid w:val="001857AF"/>
    <w:rsid w:val="002075C9"/>
    <w:rsid w:val="00265CC8"/>
    <w:rsid w:val="00355F9B"/>
    <w:rsid w:val="00391BFF"/>
    <w:rsid w:val="004D1AE1"/>
    <w:rsid w:val="004D3205"/>
    <w:rsid w:val="0053748C"/>
    <w:rsid w:val="00580880"/>
    <w:rsid w:val="005C66AE"/>
    <w:rsid w:val="00603C12"/>
    <w:rsid w:val="007A35D3"/>
    <w:rsid w:val="00971A69"/>
    <w:rsid w:val="009852D6"/>
    <w:rsid w:val="00A513D4"/>
    <w:rsid w:val="00A61B91"/>
    <w:rsid w:val="00C82C07"/>
    <w:rsid w:val="00CD1010"/>
    <w:rsid w:val="00CD6AB4"/>
    <w:rsid w:val="00E30DDD"/>
    <w:rsid w:val="00E33958"/>
    <w:rsid w:val="00EB75C8"/>
    <w:rsid w:val="00F30EC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0E14"/>
  <w15:chartTrackingRefBased/>
  <w15:docId w15:val="{85FACA46-13D7-4AFA-B89E-C52C5A34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30DD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30DDD"/>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880"/>
    <w:pPr>
      <w:ind w:left="720"/>
      <w:contextualSpacing/>
    </w:pPr>
  </w:style>
  <w:style w:type="character" w:styleId="a5">
    <w:name w:val="Hyperlink"/>
    <w:basedOn w:val="a0"/>
    <w:uiPriority w:val="99"/>
    <w:unhideWhenUsed/>
    <w:rsid w:val="00355F9B"/>
    <w:rPr>
      <w:color w:val="0563C1" w:themeColor="hyperlink"/>
      <w:u w:val="single"/>
    </w:rPr>
  </w:style>
  <w:style w:type="character" w:styleId="a6">
    <w:name w:val="Unresolved Mention"/>
    <w:basedOn w:val="a0"/>
    <w:uiPriority w:val="99"/>
    <w:semiHidden/>
    <w:unhideWhenUsed/>
    <w:rsid w:val="00355F9B"/>
    <w:rPr>
      <w:color w:val="605E5C"/>
      <w:shd w:val="clear" w:color="auto" w:fill="E1DFDD"/>
    </w:rPr>
  </w:style>
  <w:style w:type="paragraph" w:styleId="a7">
    <w:name w:val="No Spacing"/>
    <w:uiPriority w:val="1"/>
    <w:qFormat/>
    <w:rsid w:val="00CD1010"/>
    <w:pPr>
      <w:spacing w:after="0" w:line="240" w:lineRule="auto"/>
    </w:pPr>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3478</Words>
  <Characters>19830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2023-09-12T12:54:00Z</dcterms:created>
  <dcterms:modified xsi:type="dcterms:W3CDTF">2023-11-21T14:40:00Z</dcterms:modified>
</cp:coreProperties>
</file>