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DEC" w:rsidRDefault="002D0DEC" w:rsidP="002D0DEC">
      <w:pPr>
        <w:spacing w:line="276" w:lineRule="auto"/>
        <w:ind w:left="974" w:right="972"/>
        <w:jc w:val="center"/>
        <w:rPr>
          <w:rFonts w:asciiTheme="majorHAnsi" w:hAnsiTheme="majorHAnsi"/>
          <w:sz w:val="28"/>
          <w:szCs w:val="28"/>
        </w:rPr>
      </w:pPr>
      <w:r w:rsidRPr="002D0DEC">
        <w:rPr>
          <w:rFonts w:asciiTheme="majorHAnsi" w:hAnsiTheme="majorHAnsi"/>
          <w:sz w:val="28"/>
          <w:szCs w:val="28"/>
        </w:rPr>
        <w:t>ЛЕКЦІЯ 7</w:t>
      </w:r>
    </w:p>
    <w:p w:rsidR="002D0DEC" w:rsidRPr="002D0DEC" w:rsidRDefault="002D0DEC" w:rsidP="002D0DEC">
      <w:pPr>
        <w:spacing w:line="276" w:lineRule="auto"/>
        <w:ind w:left="974" w:right="972"/>
        <w:jc w:val="center"/>
        <w:rPr>
          <w:rFonts w:asciiTheme="majorHAnsi" w:hAnsiTheme="majorHAnsi"/>
          <w:sz w:val="28"/>
          <w:szCs w:val="28"/>
        </w:rPr>
      </w:pPr>
    </w:p>
    <w:p w:rsidR="00436234" w:rsidRDefault="001A6EA0" w:rsidP="002D0DEC">
      <w:pPr>
        <w:spacing w:line="276" w:lineRule="auto"/>
        <w:ind w:left="974" w:right="972"/>
        <w:jc w:val="center"/>
        <w:rPr>
          <w:rFonts w:asciiTheme="majorHAnsi" w:hAnsiTheme="majorHAnsi"/>
          <w:b/>
          <w:spacing w:val="-2"/>
          <w:sz w:val="28"/>
          <w:szCs w:val="28"/>
        </w:rPr>
      </w:pPr>
      <w:r w:rsidRPr="002D0DEC">
        <w:rPr>
          <w:rFonts w:asciiTheme="majorHAnsi" w:hAnsiTheme="majorHAnsi"/>
          <w:b/>
          <w:sz w:val="28"/>
          <w:szCs w:val="28"/>
        </w:rPr>
        <w:t>ТИПИ</w:t>
      </w:r>
      <w:r w:rsidR="002D0DEC" w:rsidRPr="002D0DEC">
        <w:rPr>
          <w:rFonts w:asciiTheme="majorHAnsi" w:hAnsiTheme="majorHAnsi"/>
          <w:b/>
          <w:sz w:val="28"/>
          <w:szCs w:val="28"/>
        </w:rPr>
        <w:t xml:space="preserve"> </w:t>
      </w:r>
      <w:r w:rsidR="002D0DEC">
        <w:rPr>
          <w:rFonts w:asciiTheme="majorHAnsi" w:hAnsiTheme="majorHAnsi"/>
          <w:b/>
          <w:sz w:val="28"/>
          <w:szCs w:val="28"/>
        </w:rPr>
        <w:t xml:space="preserve">ТА ВИДИ </w:t>
      </w:r>
      <w:r w:rsidRPr="002D0DEC">
        <w:rPr>
          <w:rFonts w:asciiTheme="majorHAnsi" w:hAnsiTheme="majorHAnsi"/>
          <w:b/>
          <w:sz w:val="28"/>
          <w:szCs w:val="28"/>
        </w:rPr>
        <w:t>ПЕРЕКЛАДАЦЬКИХ</w:t>
      </w:r>
      <w:r w:rsidR="002D0DEC" w:rsidRPr="002D0DEC">
        <w:rPr>
          <w:rFonts w:asciiTheme="majorHAnsi" w:hAnsiTheme="majorHAnsi"/>
          <w:b/>
          <w:sz w:val="28"/>
          <w:szCs w:val="28"/>
        </w:rPr>
        <w:t xml:space="preserve"> </w:t>
      </w:r>
      <w:r w:rsidRPr="002D0DEC">
        <w:rPr>
          <w:rFonts w:asciiTheme="majorHAnsi" w:hAnsiTheme="majorHAnsi"/>
          <w:b/>
          <w:spacing w:val="-2"/>
          <w:sz w:val="28"/>
          <w:szCs w:val="28"/>
        </w:rPr>
        <w:t>ТРАНСФОРМАЦІЙ</w:t>
      </w:r>
    </w:p>
    <w:p w:rsidR="002D0DEC" w:rsidRPr="002D0DEC" w:rsidRDefault="002D0DEC" w:rsidP="002D0DEC">
      <w:pPr>
        <w:spacing w:line="276" w:lineRule="auto"/>
        <w:ind w:left="974" w:right="972"/>
        <w:jc w:val="center"/>
        <w:rPr>
          <w:rFonts w:asciiTheme="majorHAnsi" w:hAnsiTheme="majorHAnsi"/>
          <w:b/>
          <w:sz w:val="28"/>
          <w:szCs w:val="28"/>
        </w:rPr>
      </w:pPr>
    </w:p>
    <w:p w:rsidR="00436234" w:rsidRPr="002D0DEC" w:rsidRDefault="001A6EA0" w:rsidP="002D0DEC">
      <w:pPr>
        <w:pStyle w:val="a4"/>
        <w:numPr>
          <w:ilvl w:val="0"/>
          <w:numId w:val="10"/>
        </w:numPr>
        <w:tabs>
          <w:tab w:val="left" w:pos="930"/>
        </w:tabs>
        <w:spacing w:line="276" w:lineRule="auto"/>
        <w:ind w:hanging="244"/>
        <w:rPr>
          <w:rFonts w:asciiTheme="majorHAnsi" w:hAnsiTheme="majorHAnsi"/>
          <w:b/>
          <w:sz w:val="28"/>
          <w:szCs w:val="28"/>
        </w:rPr>
      </w:pPr>
      <w:r w:rsidRPr="002D0DEC">
        <w:rPr>
          <w:rFonts w:asciiTheme="majorHAnsi" w:hAnsiTheme="majorHAnsi"/>
          <w:b/>
          <w:spacing w:val="-2"/>
          <w:sz w:val="28"/>
          <w:szCs w:val="28"/>
        </w:rPr>
        <w:t>Перестановка.</w:t>
      </w:r>
    </w:p>
    <w:p w:rsidR="00436234" w:rsidRPr="002D0DEC" w:rsidRDefault="001A6EA0" w:rsidP="002D0DEC">
      <w:pPr>
        <w:pStyle w:val="a4"/>
        <w:numPr>
          <w:ilvl w:val="0"/>
          <w:numId w:val="10"/>
        </w:numPr>
        <w:tabs>
          <w:tab w:val="left" w:pos="930"/>
        </w:tabs>
        <w:spacing w:line="276" w:lineRule="auto"/>
        <w:ind w:hanging="244"/>
        <w:rPr>
          <w:rFonts w:asciiTheme="majorHAnsi" w:hAnsiTheme="majorHAnsi"/>
          <w:b/>
          <w:sz w:val="28"/>
          <w:szCs w:val="28"/>
        </w:rPr>
      </w:pPr>
      <w:r w:rsidRPr="002D0DEC">
        <w:rPr>
          <w:rFonts w:asciiTheme="majorHAnsi" w:hAnsiTheme="majorHAnsi"/>
          <w:b/>
          <w:spacing w:val="-2"/>
          <w:sz w:val="28"/>
          <w:szCs w:val="28"/>
        </w:rPr>
        <w:t>Заміна.</w:t>
      </w:r>
    </w:p>
    <w:p w:rsidR="00436234" w:rsidRPr="002D0DEC" w:rsidRDefault="001A6EA0" w:rsidP="002D0DEC">
      <w:pPr>
        <w:pStyle w:val="a4"/>
        <w:numPr>
          <w:ilvl w:val="0"/>
          <w:numId w:val="10"/>
        </w:numPr>
        <w:tabs>
          <w:tab w:val="left" w:pos="930"/>
        </w:tabs>
        <w:spacing w:before="3" w:line="276" w:lineRule="auto"/>
        <w:ind w:hanging="244"/>
        <w:rPr>
          <w:rFonts w:asciiTheme="majorHAnsi" w:hAnsiTheme="majorHAnsi"/>
          <w:b/>
          <w:sz w:val="28"/>
          <w:szCs w:val="28"/>
        </w:rPr>
      </w:pPr>
      <w:r w:rsidRPr="002D0DEC">
        <w:rPr>
          <w:rFonts w:asciiTheme="majorHAnsi" w:hAnsiTheme="majorHAnsi"/>
          <w:b/>
          <w:spacing w:val="-2"/>
          <w:sz w:val="28"/>
          <w:szCs w:val="28"/>
        </w:rPr>
        <w:t>Додавання.</w:t>
      </w:r>
    </w:p>
    <w:p w:rsidR="00436234" w:rsidRPr="002D0DEC" w:rsidRDefault="001A6EA0" w:rsidP="002D0DEC">
      <w:pPr>
        <w:pStyle w:val="a4"/>
        <w:numPr>
          <w:ilvl w:val="0"/>
          <w:numId w:val="10"/>
        </w:numPr>
        <w:tabs>
          <w:tab w:val="left" w:pos="930"/>
        </w:tabs>
        <w:spacing w:line="276" w:lineRule="auto"/>
        <w:ind w:hanging="244"/>
        <w:rPr>
          <w:rFonts w:asciiTheme="majorHAnsi" w:hAnsiTheme="majorHAnsi"/>
          <w:b/>
          <w:sz w:val="28"/>
          <w:szCs w:val="28"/>
        </w:rPr>
      </w:pPr>
      <w:r w:rsidRPr="002D0DEC">
        <w:rPr>
          <w:rFonts w:asciiTheme="majorHAnsi" w:hAnsiTheme="majorHAnsi"/>
          <w:b/>
          <w:spacing w:val="-2"/>
          <w:sz w:val="28"/>
          <w:szCs w:val="28"/>
        </w:rPr>
        <w:t>Опущення.</w:t>
      </w:r>
    </w:p>
    <w:p w:rsidR="00436234" w:rsidRPr="002D0DEC" w:rsidRDefault="001A6EA0" w:rsidP="002D0DEC">
      <w:pPr>
        <w:pStyle w:val="a4"/>
        <w:numPr>
          <w:ilvl w:val="0"/>
          <w:numId w:val="9"/>
        </w:numPr>
        <w:tabs>
          <w:tab w:val="left" w:pos="930"/>
        </w:tabs>
        <w:spacing w:before="2" w:line="276" w:lineRule="auto"/>
        <w:ind w:hanging="244"/>
        <w:rPr>
          <w:rFonts w:asciiTheme="majorHAnsi" w:hAnsiTheme="majorHAnsi"/>
          <w:b/>
          <w:sz w:val="28"/>
          <w:szCs w:val="28"/>
        </w:rPr>
      </w:pPr>
      <w:r w:rsidRPr="002D0DEC">
        <w:rPr>
          <w:rFonts w:asciiTheme="majorHAnsi" w:hAnsiTheme="majorHAnsi"/>
          <w:b/>
          <w:spacing w:val="-2"/>
          <w:sz w:val="28"/>
          <w:szCs w:val="28"/>
        </w:rPr>
        <w:t>Перестановка</w:t>
      </w:r>
    </w:p>
    <w:p w:rsidR="00436234" w:rsidRPr="002D0DEC" w:rsidRDefault="001A6EA0" w:rsidP="002D0DEC">
      <w:pPr>
        <w:pStyle w:val="a3"/>
        <w:spacing w:line="276" w:lineRule="auto"/>
        <w:ind w:firstLine="566"/>
        <w:jc w:val="both"/>
        <w:rPr>
          <w:rFonts w:asciiTheme="majorHAnsi" w:hAnsiTheme="majorHAnsi"/>
          <w:sz w:val="28"/>
          <w:szCs w:val="28"/>
        </w:rPr>
      </w:pPr>
      <w:r w:rsidRPr="002D0DEC">
        <w:rPr>
          <w:rFonts w:asciiTheme="majorHAnsi" w:hAnsiTheme="majorHAnsi"/>
          <w:b/>
          <w:sz w:val="28"/>
          <w:szCs w:val="28"/>
        </w:rPr>
        <w:t>Перестановка</w:t>
      </w:r>
      <w:r w:rsidR="002D0DEC">
        <w:rPr>
          <w:rFonts w:asciiTheme="majorHAnsi" w:hAnsiTheme="majorHAnsi"/>
          <w:b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-</w:t>
      </w:r>
      <w:r w:rsidR="002D0DEC">
        <w:rPr>
          <w:rFonts w:asciiTheme="majorHAnsi" w:hAnsiTheme="majorHAnsi"/>
          <w:sz w:val="28"/>
          <w:szCs w:val="28"/>
        </w:rPr>
        <w:t xml:space="preserve"> в</w:t>
      </w:r>
      <w:r w:rsidRPr="002D0DEC">
        <w:rPr>
          <w:rFonts w:asciiTheme="majorHAnsi" w:hAnsiTheme="majorHAnsi"/>
          <w:sz w:val="28"/>
          <w:szCs w:val="28"/>
        </w:rPr>
        <w:t>ид</w:t>
      </w:r>
      <w:r w:rsidR="002D0DEC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перекладацької</w:t>
      </w:r>
      <w:r w:rsidR="002D0DEC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трансформації,</w:t>
      </w:r>
      <w:r w:rsidR="002D0DEC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що</w:t>
      </w:r>
      <w:r w:rsidR="002D0DEC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полягає</w:t>
      </w:r>
      <w:r w:rsidR="002D0DEC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в</w:t>
      </w:r>
      <w:r w:rsidR="002D0DEC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зміні</w:t>
      </w:r>
      <w:r w:rsidR="002D0DEC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порядку</w:t>
      </w:r>
      <w:r w:rsidR="002D0DEC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прямування мовних елементів у текст</w:t>
      </w:r>
      <w:r w:rsidR="002D0DEC">
        <w:rPr>
          <w:rFonts w:asciiTheme="majorHAnsi" w:hAnsiTheme="majorHAnsi"/>
          <w:sz w:val="28"/>
          <w:szCs w:val="28"/>
        </w:rPr>
        <w:t>і перекладу в порівнянні з текс</w:t>
      </w:r>
      <w:r w:rsidRPr="002D0DEC">
        <w:rPr>
          <w:rFonts w:asciiTheme="majorHAnsi" w:hAnsiTheme="majorHAnsi"/>
          <w:sz w:val="28"/>
          <w:szCs w:val="28"/>
        </w:rPr>
        <w:t>том оригіналу.</w:t>
      </w:r>
    </w:p>
    <w:p w:rsidR="00436234" w:rsidRPr="002D0DEC" w:rsidRDefault="001A6EA0" w:rsidP="002D0DEC">
      <w:pPr>
        <w:pStyle w:val="a3"/>
        <w:spacing w:line="276" w:lineRule="auto"/>
        <w:ind w:left="686"/>
        <w:rPr>
          <w:rFonts w:asciiTheme="majorHAnsi" w:hAnsiTheme="majorHAnsi"/>
          <w:sz w:val="28"/>
          <w:szCs w:val="28"/>
        </w:rPr>
      </w:pPr>
      <w:r w:rsidRPr="002D0DEC">
        <w:rPr>
          <w:rFonts w:asciiTheme="majorHAnsi" w:hAnsiTheme="majorHAnsi"/>
          <w:sz w:val="28"/>
          <w:szCs w:val="28"/>
        </w:rPr>
        <w:t>Елементи</w:t>
      </w:r>
      <w:r w:rsidRPr="002D0DEC">
        <w:rPr>
          <w:rFonts w:asciiTheme="majorHAnsi" w:hAnsiTheme="majorHAnsi"/>
          <w:spacing w:val="-2"/>
          <w:sz w:val="28"/>
          <w:szCs w:val="28"/>
        </w:rPr>
        <w:t xml:space="preserve"> перестановки</w:t>
      </w:r>
    </w:p>
    <w:p w:rsidR="00436234" w:rsidRPr="002D0DEC" w:rsidRDefault="001A6EA0" w:rsidP="002D0DEC">
      <w:pPr>
        <w:pStyle w:val="a4"/>
        <w:numPr>
          <w:ilvl w:val="0"/>
          <w:numId w:val="8"/>
        </w:numPr>
        <w:tabs>
          <w:tab w:val="left" w:pos="948"/>
        </w:tabs>
        <w:spacing w:line="276" w:lineRule="auto"/>
        <w:ind w:left="948" w:hanging="262"/>
        <w:rPr>
          <w:rFonts w:asciiTheme="majorHAnsi" w:hAnsiTheme="majorHAnsi"/>
          <w:sz w:val="28"/>
          <w:szCs w:val="28"/>
        </w:rPr>
      </w:pPr>
      <w:r w:rsidRPr="002D0DEC">
        <w:rPr>
          <w:rFonts w:asciiTheme="majorHAnsi" w:hAnsiTheme="majorHAnsi"/>
          <w:spacing w:val="-2"/>
          <w:sz w:val="28"/>
          <w:szCs w:val="28"/>
        </w:rPr>
        <w:t>слова;</w:t>
      </w:r>
    </w:p>
    <w:p w:rsidR="00436234" w:rsidRPr="002D0DEC" w:rsidRDefault="001A6EA0" w:rsidP="002D0DEC">
      <w:pPr>
        <w:pStyle w:val="a4"/>
        <w:numPr>
          <w:ilvl w:val="0"/>
          <w:numId w:val="8"/>
        </w:numPr>
        <w:tabs>
          <w:tab w:val="left" w:pos="948"/>
        </w:tabs>
        <w:spacing w:line="276" w:lineRule="auto"/>
        <w:ind w:left="948" w:hanging="262"/>
        <w:rPr>
          <w:rFonts w:asciiTheme="majorHAnsi" w:hAnsiTheme="majorHAnsi"/>
          <w:sz w:val="28"/>
          <w:szCs w:val="28"/>
        </w:rPr>
      </w:pPr>
      <w:r w:rsidRPr="002D0DEC">
        <w:rPr>
          <w:rFonts w:asciiTheme="majorHAnsi" w:hAnsiTheme="majorHAnsi"/>
          <w:spacing w:val="-2"/>
          <w:sz w:val="28"/>
          <w:szCs w:val="28"/>
        </w:rPr>
        <w:t>словосполучення;</w:t>
      </w:r>
    </w:p>
    <w:p w:rsidR="00436234" w:rsidRPr="002D0DEC" w:rsidRDefault="001A6EA0" w:rsidP="002D0DEC">
      <w:pPr>
        <w:pStyle w:val="a4"/>
        <w:numPr>
          <w:ilvl w:val="0"/>
          <w:numId w:val="8"/>
        </w:numPr>
        <w:tabs>
          <w:tab w:val="left" w:pos="948"/>
        </w:tabs>
        <w:spacing w:before="2" w:line="276" w:lineRule="auto"/>
        <w:ind w:left="948" w:hanging="262"/>
        <w:rPr>
          <w:rFonts w:asciiTheme="majorHAnsi" w:hAnsiTheme="majorHAnsi"/>
          <w:sz w:val="28"/>
          <w:szCs w:val="28"/>
        </w:rPr>
      </w:pPr>
      <w:r w:rsidRPr="002D0DEC">
        <w:rPr>
          <w:rFonts w:asciiTheme="majorHAnsi" w:hAnsiTheme="majorHAnsi"/>
          <w:sz w:val="28"/>
          <w:szCs w:val="28"/>
        </w:rPr>
        <w:t>частини</w:t>
      </w:r>
      <w:r w:rsidR="002D0DEC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складного</w:t>
      </w:r>
      <w:r w:rsidRPr="002D0DEC">
        <w:rPr>
          <w:rFonts w:asciiTheme="majorHAnsi" w:hAnsiTheme="majorHAnsi"/>
          <w:spacing w:val="-2"/>
          <w:sz w:val="28"/>
          <w:szCs w:val="28"/>
        </w:rPr>
        <w:t xml:space="preserve"> речення;</w:t>
      </w:r>
    </w:p>
    <w:p w:rsidR="00436234" w:rsidRPr="002D0DEC" w:rsidRDefault="001A6EA0" w:rsidP="002D0DEC">
      <w:pPr>
        <w:pStyle w:val="a4"/>
        <w:numPr>
          <w:ilvl w:val="0"/>
          <w:numId w:val="8"/>
        </w:numPr>
        <w:tabs>
          <w:tab w:val="left" w:pos="948"/>
        </w:tabs>
        <w:spacing w:line="276" w:lineRule="auto"/>
        <w:ind w:left="948" w:hanging="262"/>
        <w:rPr>
          <w:rFonts w:asciiTheme="majorHAnsi" w:hAnsiTheme="majorHAnsi"/>
          <w:sz w:val="28"/>
          <w:szCs w:val="28"/>
        </w:rPr>
      </w:pPr>
      <w:r w:rsidRPr="002D0DEC">
        <w:rPr>
          <w:rFonts w:asciiTheme="majorHAnsi" w:hAnsiTheme="majorHAnsi"/>
          <w:sz w:val="28"/>
          <w:szCs w:val="28"/>
        </w:rPr>
        <w:t>речення</w:t>
      </w:r>
      <w:r w:rsidR="002D0DEC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в</w:t>
      </w:r>
      <w:r w:rsidR="002D0DEC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тексті</w:t>
      </w:r>
      <w:r w:rsidR="002D0DEC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(складному</w:t>
      </w:r>
      <w:r w:rsidR="002D0DEC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синтаксичному</w:t>
      </w:r>
      <w:r w:rsidR="002D0DEC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pacing w:val="-2"/>
          <w:sz w:val="28"/>
          <w:szCs w:val="28"/>
        </w:rPr>
        <w:t>цілому).</w:t>
      </w:r>
    </w:p>
    <w:p w:rsidR="00436234" w:rsidRPr="002D0DEC" w:rsidRDefault="001A6EA0" w:rsidP="002D0DEC">
      <w:pPr>
        <w:pStyle w:val="Heading1"/>
        <w:spacing w:before="7" w:line="276" w:lineRule="auto"/>
        <w:rPr>
          <w:rFonts w:asciiTheme="majorHAnsi" w:hAnsiTheme="majorHAnsi"/>
          <w:sz w:val="28"/>
          <w:szCs w:val="28"/>
        </w:rPr>
      </w:pPr>
      <w:r w:rsidRPr="002D0DEC">
        <w:rPr>
          <w:rFonts w:asciiTheme="majorHAnsi" w:hAnsiTheme="majorHAnsi"/>
          <w:sz w:val="28"/>
          <w:szCs w:val="28"/>
        </w:rPr>
        <w:t>Синтаксичні</w:t>
      </w:r>
      <w:r w:rsidR="002D0DEC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pacing w:val="-2"/>
          <w:sz w:val="28"/>
          <w:szCs w:val="28"/>
        </w:rPr>
        <w:t>перестановки.</w:t>
      </w:r>
    </w:p>
    <w:p w:rsidR="002D0DEC" w:rsidRDefault="001A6EA0" w:rsidP="002D0DEC">
      <w:pPr>
        <w:pStyle w:val="a4"/>
        <w:numPr>
          <w:ilvl w:val="0"/>
          <w:numId w:val="7"/>
        </w:numPr>
        <w:tabs>
          <w:tab w:val="left" w:pos="930"/>
        </w:tabs>
        <w:spacing w:line="276" w:lineRule="auto"/>
        <w:ind w:right="1796" w:firstLine="0"/>
        <w:rPr>
          <w:rFonts w:asciiTheme="majorHAnsi" w:hAnsiTheme="majorHAnsi"/>
          <w:sz w:val="28"/>
          <w:szCs w:val="28"/>
        </w:rPr>
      </w:pPr>
      <w:r w:rsidRPr="002D0DEC">
        <w:rPr>
          <w:rFonts w:asciiTheme="majorHAnsi" w:hAnsiTheme="majorHAnsi"/>
          <w:sz w:val="28"/>
          <w:szCs w:val="28"/>
        </w:rPr>
        <w:t>Інверсійний</w:t>
      </w:r>
      <w:r w:rsidR="002D0DEC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порядок</w:t>
      </w:r>
      <w:r w:rsidR="002D0DEC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речення,</w:t>
      </w:r>
      <w:r w:rsidR="002D0DEC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викликаний</w:t>
      </w:r>
      <w:r w:rsidR="002D0DEC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перестановкою</w:t>
      </w:r>
      <w:r w:rsidR="002D0DEC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 xml:space="preserve">підмета. </w:t>
      </w:r>
    </w:p>
    <w:p w:rsidR="00436234" w:rsidRPr="002D0DEC" w:rsidRDefault="001A6EA0" w:rsidP="002D0DEC">
      <w:pPr>
        <w:pStyle w:val="a4"/>
        <w:tabs>
          <w:tab w:val="left" w:pos="930"/>
        </w:tabs>
        <w:spacing w:line="276" w:lineRule="auto"/>
        <w:ind w:left="686" w:right="1796" w:firstLine="0"/>
        <w:rPr>
          <w:rFonts w:asciiTheme="majorHAnsi" w:hAnsiTheme="majorHAnsi"/>
          <w:i/>
          <w:sz w:val="28"/>
          <w:szCs w:val="28"/>
        </w:rPr>
      </w:pPr>
      <w:r w:rsidRPr="002D0DEC">
        <w:rPr>
          <w:rFonts w:asciiTheme="majorHAnsi" w:hAnsiTheme="majorHAnsi"/>
          <w:i/>
          <w:sz w:val="28"/>
          <w:szCs w:val="28"/>
        </w:rPr>
        <w:t xml:space="preserve">англ. </w:t>
      </w:r>
      <w:proofErr w:type="spellStart"/>
      <w:r w:rsidRPr="002D0DEC">
        <w:rPr>
          <w:rFonts w:asciiTheme="majorHAnsi" w:hAnsiTheme="majorHAnsi"/>
          <w:i/>
          <w:sz w:val="28"/>
          <w:szCs w:val="28"/>
        </w:rPr>
        <w:t>Two</w:t>
      </w:r>
      <w:proofErr w:type="spellEnd"/>
      <w:r w:rsidRPr="002D0DEC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i/>
          <w:sz w:val="28"/>
          <w:szCs w:val="28"/>
        </w:rPr>
        <w:t>urgent</w:t>
      </w:r>
      <w:proofErr w:type="spellEnd"/>
      <w:r w:rsidRPr="002D0DEC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i/>
          <w:sz w:val="28"/>
          <w:szCs w:val="28"/>
        </w:rPr>
        <w:t>problems</w:t>
      </w:r>
      <w:proofErr w:type="spellEnd"/>
      <w:r w:rsidRPr="002D0DEC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i/>
          <w:sz w:val="28"/>
          <w:szCs w:val="28"/>
        </w:rPr>
        <w:t>were</w:t>
      </w:r>
      <w:proofErr w:type="spellEnd"/>
      <w:r w:rsidRPr="002D0DEC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i/>
          <w:sz w:val="28"/>
          <w:szCs w:val="28"/>
        </w:rPr>
        <w:t>solved</w:t>
      </w:r>
      <w:proofErr w:type="spellEnd"/>
      <w:r w:rsidRPr="002D0DEC">
        <w:rPr>
          <w:rFonts w:asciiTheme="majorHAnsi" w:hAnsiTheme="majorHAnsi"/>
          <w:i/>
          <w:sz w:val="28"/>
          <w:szCs w:val="28"/>
        </w:rPr>
        <w:t>.</w:t>
      </w:r>
    </w:p>
    <w:p w:rsidR="00436234" w:rsidRPr="002D0DEC" w:rsidRDefault="001A6EA0" w:rsidP="002D0DEC">
      <w:pPr>
        <w:pStyle w:val="a3"/>
        <w:spacing w:line="276" w:lineRule="auto"/>
        <w:ind w:left="686"/>
        <w:rPr>
          <w:rFonts w:asciiTheme="majorHAnsi" w:hAnsiTheme="majorHAnsi"/>
          <w:i/>
          <w:sz w:val="28"/>
          <w:szCs w:val="28"/>
        </w:rPr>
      </w:pPr>
      <w:r w:rsidRPr="002D0DEC">
        <w:rPr>
          <w:rFonts w:asciiTheme="majorHAnsi" w:hAnsiTheme="majorHAnsi"/>
          <w:i/>
          <w:sz w:val="28"/>
          <w:szCs w:val="28"/>
        </w:rPr>
        <w:t>укр.</w:t>
      </w:r>
      <w:r w:rsidR="002D0DEC" w:rsidRPr="002D0DEC">
        <w:rPr>
          <w:rFonts w:asciiTheme="majorHAnsi" w:hAnsiTheme="majorHAnsi"/>
          <w:i/>
          <w:sz w:val="28"/>
          <w:szCs w:val="28"/>
        </w:rPr>
        <w:t xml:space="preserve"> </w:t>
      </w:r>
      <w:r w:rsidRPr="002D0DEC">
        <w:rPr>
          <w:rFonts w:asciiTheme="majorHAnsi" w:hAnsiTheme="majorHAnsi"/>
          <w:i/>
          <w:sz w:val="28"/>
          <w:szCs w:val="28"/>
        </w:rPr>
        <w:t>Було</w:t>
      </w:r>
      <w:r w:rsidR="002D0DEC" w:rsidRPr="002D0DEC">
        <w:rPr>
          <w:rFonts w:asciiTheme="majorHAnsi" w:hAnsiTheme="majorHAnsi"/>
          <w:i/>
          <w:sz w:val="28"/>
          <w:szCs w:val="28"/>
        </w:rPr>
        <w:t xml:space="preserve"> </w:t>
      </w:r>
      <w:r w:rsidRPr="002D0DEC">
        <w:rPr>
          <w:rFonts w:asciiTheme="majorHAnsi" w:hAnsiTheme="majorHAnsi"/>
          <w:i/>
          <w:sz w:val="28"/>
          <w:szCs w:val="28"/>
        </w:rPr>
        <w:t>вирішено</w:t>
      </w:r>
      <w:r w:rsidR="002D0DEC" w:rsidRPr="002D0DEC">
        <w:rPr>
          <w:rFonts w:asciiTheme="majorHAnsi" w:hAnsiTheme="majorHAnsi"/>
          <w:i/>
          <w:sz w:val="28"/>
          <w:szCs w:val="28"/>
        </w:rPr>
        <w:t xml:space="preserve"> </w:t>
      </w:r>
      <w:r w:rsidRPr="002D0DEC">
        <w:rPr>
          <w:rFonts w:asciiTheme="majorHAnsi" w:hAnsiTheme="majorHAnsi"/>
          <w:i/>
          <w:sz w:val="28"/>
          <w:szCs w:val="28"/>
        </w:rPr>
        <w:t>де</w:t>
      </w:r>
      <w:r w:rsidR="002D0DEC" w:rsidRPr="002D0DEC">
        <w:rPr>
          <w:rFonts w:asciiTheme="majorHAnsi" w:hAnsiTheme="majorHAnsi"/>
          <w:i/>
          <w:sz w:val="28"/>
          <w:szCs w:val="28"/>
        </w:rPr>
        <w:t xml:space="preserve"> </w:t>
      </w:r>
      <w:r w:rsidRPr="002D0DEC">
        <w:rPr>
          <w:rFonts w:asciiTheme="majorHAnsi" w:hAnsiTheme="majorHAnsi"/>
          <w:i/>
          <w:sz w:val="28"/>
          <w:szCs w:val="28"/>
        </w:rPr>
        <w:t>і</w:t>
      </w:r>
      <w:r w:rsidR="002D0DEC" w:rsidRPr="002D0DEC">
        <w:rPr>
          <w:rFonts w:asciiTheme="majorHAnsi" w:hAnsiTheme="majorHAnsi"/>
          <w:i/>
          <w:sz w:val="28"/>
          <w:szCs w:val="28"/>
        </w:rPr>
        <w:t xml:space="preserve"> </w:t>
      </w:r>
      <w:r w:rsidRPr="002D0DEC">
        <w:rPr>
          <w:rFonts w:asciiTheme="majorHAnsi" w:hAnsiTheme="majorHAnsi"/>
          <w:i/>
          <w:sz w:val="28"/>
          <w:szCs w:val="28"/>
        </w:rPr>
        <w:t>гострі</w:t>
      </w:r>
      <w:r w:rsidR="002D0DEC">
        <w:rPr>
          <w:rFonts w:asciiTheme="majorHAnsi" w:hAnsiTheme="majorHAnsi"/>
          <w:i/>
          <w:sz w:val="28"/>
          <w:szCs w:val="28"/>
        </w:rPr>
        <w:t xml:space="preserve"> </w:t>
      </w:r>
      <w:r w:rsidRPr="002D0DEC">
        <w:rPr>
          <w:rFonts w:asciiTheme="majorHAnsi" w:hAnsiTheme="majorHAnsi"/>
          <w:i/>
          <w:spacing w:val="-2"/>
          <w:sz w:val="28"/>
          <w:szCs w:val="28"/>
        </w:rPr>
        <w:t>проблеми.</w:t>
      </w:r>
    </w:p>
    <w:p w:rsidR="002D0DEC" w:rsidRDefault="001A6EA0" w:rsidP="002D0DEC">
      <w:pPr>
        <w:pStyle w:val="a4"/>
        <w:numPr>
          <w:ilvl w:val="0"/>
          <w:numId w:val="7"/>
        </w:numPr>
        <w:tabs>
          <w:tab w:val="left" w:pos="1015"/>
        </w:tabs>
        <w:spacing w:line="276" w:lineRule="auto"/>
        <w:ind w:left="119" w:right="100" w:firstLine="566"/>
        <w:jc w:val="both"/>
        <w:rPr>
          <w:rFonts w:asciiTheme="majorHAnsi" w:hAnsiTheme="majorHAnsi"/>
          <w:sz w:val="28"/>
          <w:szCs w:val="28"/>
        </w:rPr>
      </w:pPr>
      <w:r w:rsidRPr="002D0DEC">
        <w:rPr>
          <w:rFonts w:asciiTheme="majorHAnsi" w:hAnsiTheme="majorHAnsi"/>
          <w:sz w:val="28"/>
          <w:szCs w:val="28"/>
        </w:rPr>
        <w:t xml:space="preserve">Прямий порядок речення з фінальною постпозитивною обставиною (порівн. вживання англійських прислівників </w:t>
      </w:r>
      <w:proofErr w:type="spellStart"/>
      <w:r w:rsidRPr="002D0DEC">
        <w:rPr>
          <w:rFonts w:asciiTheme="majorHAnsi" w:hAnsiTheme="majorHAnsi"/>
          <w:sz w:val="28"/>
          <w:szCs w:val="28"/>
        </w:rPr>
        <w:t>here</w:t>
      </w:r>
      <w:proofErr w:type="spellEnd"/>
      <w:r w:rsidRPr="002D0DEC">
        <w:rPr>
          <w:rFonts w:asciiTheme="majorHAnsi" w:hAnsiTheme="majorHAnsi"/>
          <w:sz w:val="28"/>
          <w:szCs w:val="28"/>
        </w:rPr>
        <w:t xml:space="preserve"> (тут), </w:t>
      </w:r>
      <w:proofErr w:type="spellStart"/>
      <w:r w:rsidRPr="002D0DEC">
        <w:rPr>
          <w:rFonts w:asciiTheme="majorHAnsi" w:hAnsiTheme="majorHAnsi"/>
          <w:sz w:val="28"/>
          <w:szCs w:val="28"/>
        </w:rPr>
        <w:t>only</w:t>
      </w:r>
      <w:proofErr w:type="spellEnd"/>
      <w:r w:rsidRPr="002D0DEC">
        <w:rPr>
          <w:rFonts w:asciiTheme="majorHAnsi" w:hAnsiTheme="majorHAnsi"/>
          <w:sz w:val="28"/>
          <w:szCs w:val="28"/>
        </w:rPr>
        <w:t xml:space="preserve"> (лише), </w:t>
      </w:r>
      <w:proofErr w:type="spellStart"/>
      <w:r w:rsidRPr="002D0DEC">
        <w:rPr>
          <w:rFonts w:asciiTheme="majorHAnsi" w:hAnsiTheme="majorHAnsi"/>
          <w:sz w:val="28"/>
          <w:szCs w:val="28"/>
        </w:rPr>
        <w:t>en</w:t>
      </w:r>
      <w:r w:rsidR="002D0DEC">
        <w:rPr>
          <w:rFonts w:asciiTheme="majorHAnsi" w:hAnsiTheme="majorHAnsi"/>
          <w:sz w:val="28"/>
          <w:szCs w:val="28"/>
        </w:rPr>
        <w:t>ough</w:t>
      </w:r>
      <w:proofErr w:type="spellEnd"/>
      <w:r w:rsidR="002D0DEC">
        <w:rPr>
          <w:rFonts w:asciiTheme="majorHAnsi" w:hAnsiTheme="majorHAnsi"/>
          <w:sz w:val="28"/>
          <w:szCs w:val="28"/>
        </w:rPr>
        <w:t xml:space="preserve"> (достатньо), зумовлене син</w:t>
      </w:r>
      <w:r w:rsidRPr="002D0DEC">
        <w:rPr>
          <w:rFonts w:asciiTheme="majorHAnsi" w:hAnsiTheme="majorHAnsi"/>
          <w:sz w:val="28"/>
          <w:szCs w:val="28"/>
        </w:rPr>
        <w:t xml:space="preserve">таксичною структурою англійської мови і т. ін.). </w:t>
      </w:r>
    </w:p>
    <w:p w:rsidR="002D0DEC" w:rsidRPr="002D0DEC" w:rsidRDefault="001A6EA0" w:rsidP="002D0DEC">
      <w:pPr>
        <w:pStyle w:val="a4"/>
        <w:tabs>
          <w:tab w:val="left" w:pos="1015"/>
        </w:tabs>
        <w:spacing w:line="276" w:lineRule="auto"/>
        <w:ind w:left="685" w:right="100" w:firstLine="0"/>
        <w:rPr>
          <w:rFonts w:asciiTheme="majorHAnsi" w:hAnsiTheme="majorHAnsi"/>
          <w:i/>
          <w:sz w:val="28"/>
          <w:szCs w:val="28"/>
        </w:rPr>
      </w:pPr>
      <w:r w:rsidRPr="002D0DEC">
        <w:rPr>
          <w:rFonts w:asciiTheme="majorHAnsi" w:hAnsiTheme="majorHAnsi"/>
          <w:i/>
          <w:sz w:val="28"/>
          <w:szCs w:val="28"/>
        </w:rPr>
        <w:t xml:space="preserve">англ. </w:t>
      </w:r>
      <w:proofErr w:type="spellStart"/>
      <w:r w:rsidR="002D0DEC" w:rsidRPr="002D0DEC">
        <w:rPr>
          <w:rFonts w:asciiTheme="majorHAnsi" w:hAnsiTheme="majorHAnsi"/>
          <w:i/>
          <w:sz w:val="28"/>
          <w:szCs w:val="28"/>
        </w:rPr>
        <w:t>But</w:t>
      </w:r>
      <w:proofErr w:type="spellEnd"/>
      <w:r w:rsidR="002D0DEC" w:rsidRPr="002D0DEC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="002D0DEC" w:rsidRPr="002D0DEC">
        <w:rPr>
          <w:rFonts w:asciiTheme="majorHAnsi" w:hAnsiTheme="majorHAnsi"/>
          <w:i/>
          <w:sz w:val="28"/>
          <w:szCs w:val="28"/>
        </w:rPr>
        <w:t>some</w:t>
      </w:r>
      <w:proofErr w:type="spellEnd"/>
      <w:r w:rsidR="002D0DEC" w:rsidRPr="002D0DEC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="002D0DEC" w:rsidRPr="002D0DEC">
        <w:rPr>
          <w:rFonts w:asciiTheme="majorHAnsi" w:hAnsiTheme="majorHAnsi"/>
          <w:i/>
          <w:sz w:val="28"/>
          <w:szCs w:val="28"/>
        </w:rPr>
        <w:t>question</w:t>
      </w:r>
      <w:proofErr w:type="spellEnd"/>
      <w:r w:rsidR="002D0DEC" w:rsidRPr="002D0DEC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="002D0DEC" w:rsidRPr="002D0DEC">
        <w:rPr>
          <w:rFonts w:asciiTheme="majorHAnsi" w:hAnsiTheme="majorHAnsi"/>
          <w:i/>
          <w:sz w:val="28"/>
          <w:szCs w:val="28"/>
        </w:rPr>
        <w:t>arise</w:t>
      </w:r>
      <w:proofErr w:type="spellEnd"/>
      <w:r w:rsidR="002D0DEC" w:rsidRPr="002D0DEC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="002D0DEC" w:rsidRPr="002D0DEC">
        <w:rPr>
          <w:rFonts w:asciiTheme="majorHAnsi" w:hAnsiTheme="majorHAnsi"/>
          <w:i/>
          <w:sz w:val="28"/>
          <w:szCs w:val="28"/>
        </w:rPr>
        <w:t>here</w:t>
      </w:r>
      <w:proofErr w:type="spellEnd"/>
      <w:r w:rsidR="002D0DEC" w:rsidRPr="002D0DEC">
        <w:rPr>
          <w:rFonts w:asciiTheme="majorHAnsi" w:hAnsiTheme="majorHAnsi"/>
          <w:i/>
          <w:sz w:val="28"/>
          <w:szCs w:val="28"/>
        </w:rPr>
        <w:t xml:space="preserve">. </w:t>
      </w:r>
    </w:p>
    <w:p w:rsidR="00436234" w:rsidRPr="002D0DEC" w:rsidRDefault="001A6EA0" w:rsidP="002D0DEC">
      <w:pPr>
        <w:pStyle w:val="a4"/>
        <w:tabs>
          <w:tab w:val="left" w:pos="1015"/>
        </w:tabs>
        <w:spacing w:line="276" w:lineRule="auto"/>
        <w:ind w:left="685" w:right="100" w:firstLine="0"/>
        <w:rPr>
          <w:rFonts w:asciiTheme="majorHAnsi" w:hAnsiTheme="majorHAnsi"/>
          <w:i/>
          <w:sz w:val="28"/>
          <w:szCs w:val="28"/>
        </w:rPr>
      </w:pPr>
      <w:r w:rsidRPr="002D0DEC">
        <w:rPr>
          <w:rFonts w:asciiTheme="majorHAnsi" w:hAnsiTheme="majorHAnsi"/>
          <w:i/>
          <w:sz w:val="28"/>
          <w:szCs w:val="28"/>
        </w:rPr>
        <w:t>укр. А</w:t>
      </w:r>
      <w:r w:rsidRPr="002D0DEC">
        <w:rPr>
          <w:rFonts w:asciiTheme="majorHAnsi" w:hAnsiTheme="majorHAnsi"/>
          <w:i/>
          <w:sz w:val="28"/>
          <w:szCs w:val="28"/>
        </w:rPr>
        <w:t xml:space="preserve">ле </w:t>
      </w:r>
      <w:proofErr w:type="spellStart"/>
      <w:r w:rsidRPr="002D0DEC">
        <w:rPr>
          <w:rFonts w:asciiTheme="majorHAnsi" w:hAnsiTheme="majorHAnsi"/>
          <w:i/>
          <w:sz w:val="28"/>
          <w:szCs w:val="28"/>
        </w:rPr>
        <w:t>тyт</w:t>
      </w:r>
      <w:proofErr w:type="spellEnd"/>
      <w:r w:rsidRPr="002D0DEC">
        <w:rPr>
          <w:rFonts w:asciiTheme="majorHAnsi" w:hAnsiTheme="majorHAnsi"/>
          <w:i/>
          <w:sz w:val="28"/>
          <w:szCs w:val="28"/>
        </w:rPr>
        <w:t xml:space="preserve"> виникає питання.</w:t>
      </w:r>
    </w:p>
    <w:p w:rsidR="00436234" w:rsidRPr="002D0DEC" w:rsidRDefault="001A6EA0" w:rsidP="002D0DEC">
      <w:pPr>
        <w:pStyle w:val="a4"/>
        <w:numPr>
          <w:ilvl w:val="0"/>
          <w:numId w:val="7"/>
        </w:numPr>
        <w:tabs>
          <w:tab w:val="left" w:pos="930"/>
        </w:tabs>
        <w:spacing w:line="276" w:lineRule="auto"/>
        <w:ind w:left="930" w:hanging="244"/>
        <w:jc w:val="both"/>
        <w:rPr>
          <w:rFonts w:asciiTheme="majorHAnsi" w:hAnsiTheme="majorHAnsi"/>
          <w:sz w:val="28"/>
          <w:szCs w:val="28"/>
        </w:rPr>
      </w:pPr>
      <w:r w:rsidRPr="002D0DEC">
        <w:rPr>
          <w:rFonts w:asciiTheme="majorHAnsi" w:hAnsiTheme="majorHAnsi"/>
          <w:sz w:val="28"/>
          <w:szCs w:val="28"/>
        </w:rPr>
        <w:t>Вживання</w:t>
      </w:r>
      <w:r w:rsidR="002D0DEC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означення</w:t>
      </w:r>
      <w:r w:rsidR="002D0DEC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перед (після)</w:t>
      </w:r>
      <w:r w:rsidR="002D0DEC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pacing w:val="-2"/>
          <w:sz w:val="28"/>
          <w:szCs w:val="28"/>
        </w:rPr>
        <w:t>присудка</w:t>
      </w:r>
    </w:p>
    <w:p w:rsidR="002D0DEC" w:rsidRPr="002D0DEC" w:rsidRDefault="001A6EA0" w:rsidP="002D0DEC">
      <w:pPr>
        <w:pStyle w:val="a3"/>
        <w:spacing w:line="276" w:lineRule="auto"/>
        <w:ind w:left="686" w:right="92"/>
        <w:rPr>
          <w:rFonts w:asciiTheme="majorHAnsi" w:hAnsiTheme="majorHAnsi"/>
          <w:i/>
          <w:sz w:val="28"/>
          <w:szCs w:val="28"/>
        </w:rPr>
      </w:pPr>
      <w:r w:rsidRPr="002D0DEC">
        <w:rPr>
          <w:rFonts w:asciiTheme="majorHAnsi" w:hAnsiTheme="majorHAnsi"/>
          <w:i/>
          <w:sz w:val="28"/>
          <w:szCs w:val="28"/>
        </w:rPr>
        <w:t>англ.</w:t>
      </w:r>
      <w:r w:rsidR="002D0DEC" w:rsidRPr="002D0DEC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i/>
          <w:sz w:val="28"/>
          <w:szCs w:val="28"/>
        </w:rPr>
        <w:t>The</w:t>
      </w:r>
      <w:proofErr w:type="spellEnd"/>
      <w:r w:rsidR="002D0DEC" w:rsidRPr="002D0DEC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i/>
          <w:sz w:val="28"/>
          <w:szCs w:val="28"/>
        </w:rPr>
        <w:t>mentioned</w:t>
      </w:r>
      <w:proofErr w:type="spellEnd"/>
      <w:r w:rsidR="002D0DEC" w:rsidRPr="002D0DEC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i/>
          <w:sz w:val="28"/>
          <w:szCs w:val="28"/>
        </w:rPr>
        <w:t>above</w:t>
      </w:r>
      <w:proofErr w:type="spellEnd"/>
      <w:r w:rsidR="002D0DEC" w:rsidRPr="002D0DEC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i/>
          <w:sz w:val="28"/>
          <w:szCs w:val="28"/>
        </w:rPr>
        <w:t>is</w:t>
      </w:r>
      <w:proofErr w:type="spellEnd"/>
      <w:r w:rsidR="002D0DEC" w:rsidRPr="002D0DEC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i/>
          <w:sz w:val="28"/>
          <w:szCs w:val="28"/>
        </w:rPr>
        <w:t>not</w:t>
      </w:r>
      <w:proofErr w:type="spellEnd"/>
      <w:r w:rsidRPr="002D0DEC">
        <w:rPr>
          <w:rFonts w:asciiTheme="majorHAnsi" w:hAnsiTheme="majorHAnsi"/>
          <w:i/>
          <w:sz w:val="28"/>
          <w:szCs w:val="28"/>
        </w:rPr>
        <w:t xml:space="preserve">, </w:t>
      </w:r>
      <w:proofErr w:type="spellStart"/>
      <w:r w:rsidRPr="002D0DEC">
        <w:rPr>
          <w:rFonts w:asciiTheme="majorHAnsi" w:hAnsiTheme="majorHAnsi"/>
          <w:i/>
          <w:sz w:val="28"/>
          <w:szCs w:val="28"/>
        </w:rPr>
        <w:t>however</w:t>
      </w:r>
      <w:proofErr w:type="spellEnd"/>
      <w:r w:rsidRPr="002D0DEC">
        <w:rPr>
          <w:rFonts w:asciiTheme="majorHAnsi" w:hAnsiTheme="majorHAnsi"/>
          <w:i/>
          <w:sz w:val="28"/>
          <w:szCs w:val="28"/>
        </w:rPr>
        <w:t>,</w:t>
      </w:r>
      <w:r w:rsidR="002D0DEC" w:rsidRPr="002D0DEC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i/>
          <w:sz w:val="28"/>
          <w:szCs w:val="28"/>
        </w:rPr>
        <w:t>so</w:t>
      </w:r>
      <w:proofErr w:type="spellEnd"/>
      <w:r w:rsidR="002D0DEC" w:rsidRPr="002D0DEC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i/>
          <w:sz w:val="28"/>
          <w:szCs w:val="28"/>
        </w:rPr>
        <w:t>important</w:t>
      </w:r>
      <w:proofErr w:type="spellEnd"/>
      <w:r w:rsidRPr="002D0DEC">
        <w:rPr>
          <w:rFonts w:asciiTheme="majorHAnsi" w:hAnsiTheme="majorHAnsi"/>
          <w:i/>
          <w:sz w:val="28"/>
          <w:szCs w:val="28"/>
        </w:rPr>
        <w:t>.</w:t>
      </w:r>
    </w:p>
    <w:p w:rsidR="00436234" w:rsidRPr="002D0DEC" w:rsidRDefault="002D0DEC" w:rsidP="002D0DEC">
      <w:pPr>
        <w:pStyle w:val="a3"/>
        <w:spacing w:line="276" w:lineRule="auto"/>
        <w:ind w:left="686" w:right="92"/>
        <w:rPr>
          <w:rFonts w:asciiTheme="majorHAnsi" w:hAnsiTheme="majorHAnsi"/>
          <w:i/>
          <w:sz w:val="28"/>
          <w:szCs w:val="28"/>
        </w:rPr>
      </w:pPr>
      <w:r w:rsidRPr="002D0DEC">
        <w:rPr>
          <w:rFonts w:asciiTheme="majorHAnsi" w:hAnsiTheme="majorHAnsi"/>
          <w:i/>
          <w:sz w:val="28"/>
          <w:szCs w:val="28"/>
        </w:rPr>
        <w:t xml:space="preserve"> укр. Однак згадане вищ</w:t>
      </w:r>
      <w:r w:rsidR="001A6EA0" w:rsidRPr="002D0DEC">
        <w:rPr>
          <w:rFonts w:asciiTheme="majorHAnsi" w:hAnsiTheme="majorHAnsi"/>
          <w:i/>
          <w:sz w:val="28"/>
          <w:szCs w:val="28"/>
        </w:rPr>
        <w:t>е не є таким важл</w:t>
      </w:r>
      <w:r w:rsidRPr="002D0DEC">
        <w:rPr>
          <w:rFonts w:asciiTheme="majorHAnsi" w:hAnsiTheme="majorHAnsi"/>
          <w:i/>
          <w:sz w:val="28"/>
          <w:szCs w:val="28"/>
        </w:rPr>
        <w:t>иви</w:t>
      </w:r>
      <w:r w:rsidR="001A6EA0" w:rsidRPr="002D0DEC">
        <w:rPr>
          <w:rFonts w:asciiTheme="majorHAnsi" w:hAnsiTheme="majorHAnsi"/>
          <w:i/>
          <w:sz w:val="28"/>
          <w:szCs w:val="28"/>
        </w:rPr>
        <w:t>м.</w:t>
      </w:r>
    </w:p>
    <w:p w:rsidR="00436234" w:rsidRPr="002D0DEC" w:rsidRDefault="001A6EA0" w:rsidP="002D0DEC">
      <w:pPr>
        <w:pStyle w:val="a4"/>
        <w:numPr>
          <w:ilvl w:val="0"/>
          <w:numId w:val="7"/>
        </w:numPr>
        <w:tabs>
          <w:tab w:val="left" w:pos="930"/>
        </w:tabs>
        <w:spacing w:line="276" w:lineRule="auto"/>
        <w:ind w:left="930" w:hanging="244"/>
        <w:rPr>
          <w:rFonts w:asciiTheme="majorHAnsi" w:hAnsiTheme="majorHAnsi"/>
          <w:sz w:val="28"/>
          <w:szCs w:val="28"/>
        </w:rPr>
      </w:pPr>
      <w:r w:rsidRPr="002D0DEC">
        <w:rPr>
          <w:rFonts w:asciiTheme="majorHAnsi" w:hAnsiTheme="majorHAnsi"/>
          <w:sz w:val="28"/>
          <w:szCs w:val="28"/>
        </w:rPr>
        <w:t>Перестановка</w:t>
      </w:r>
      <w:r w:rsidR="002D0DEC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самостійних</w:t>
      </w:r>
      <w:r w:rsidR="002D0DEC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речень,</w:t>
      </w:r>
      <w:r w:rsidR="002D0DEC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яка</w:t>
      </w:r>
      <w:r w:rsidR="002D0DEC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обумовлена</w:t>
      </w:r>
      <w:r w:rsidR="002D0DEC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термінальним</w:t>
      </w:r>
      <w:r w:rsidR="002D0DEC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планом</w:t>
      </w:r>
      <w:r w:rsidR="002D0DEC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pacing w:val="-5"/>
          <w:sz w:val="28"/>
          <w:szCs w:val="28"/>
        </w:rPr>
        <w:t>ВМ.</w:t>
      </w:r>
    </w:p>
    <w:p w:rsidR="00436234" w:rsidRPr="002D0DEC" w:rsidRDefault="001A6EA0" w:rsidP="002D0DEC">
      <w:pPr>
        <w:pStyle w:val="a3"/>
        <w:spacing w:line="276" w:lineRule="auto"/>
        <w:ind w:left="686"/>
        <w:rPr>
          <w:rFonts w:asciiTheme="majorHAnsi" w:hAnsiTheme="majorHAnsi"/>
          <w:sz w:val="28"/>
          <w:szCs w:val="28"/>
        </w:rPr>
      </w:pPr>
      <w:r w:rsidRPr="002D0DEC">
        <w:rPr>
          <w:rFonts w:asciiTheme="majorHAnsi" w:hAnsiTheme="majorHAnsi"/>
          <w:sz w:val="28"/>
          <w:szCs w:val="28"/>
        </w:rPr>
        <w:t>Порівн.</w:t>
      </w:r>
      <w:r w:rsidR="002D0DEC" w:rsidRPr="002D0DEC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уживання</w:t>
      </w:r>
      <w:r w:rsidR="002D0DEC" w:rsidRPr="002D0D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sz w:val="28"/>
          <w:szCs w:val="28"/>
        </w:rPr>
        <w:t>формиPast</w:t>
      </w:r>
      <w:proofErr w:type="spellEnd"/>
      <w:r w:rsidR="002D0DEC" w:rsidRPr="002D0D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spacing w:val="-2"/>
          <w:sz w:val="28"/>
          <w:szCs w:val="28"/>
        </w:rPr>
        <w:t>Perfect</w:t>
      </w:r>
      <w:proofErr w:type="spellEnd"/>
      <w:r w:rsidR="002D0DEC" w:rsidRPr="002D0DEC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у</w:t>
      </w:r>
      <w:r w:rsidR="002D0DEC" w:rsidRPr="002D0DEC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д</w:t>
      </w:r>
      <w:r w:rsidRPr="002D0DEC">
        <w:rPr>
          <w:rFonts w:asciiTheme="majorHAnsi" w:hAnsiTheme="majorHAnsi"/>
          <w:sz w:val="28"/>
          <w:szCs w:val="28"/>
        </w:rPr>
        <w:t>ругому</w:t>
      </w:r>
      <w:r w:rsidR="002D0DEC" w:rsidRPr="002D0DEC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реченні</w:t>
      </w:r>
      <w:r w:rsidR="002D0DEC" w:rsidRPr="002D0DEC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зі</w:t>
      </w:r>
      <w:r w:rsidR="002D0DEC" w:rsidRPr="002D0DEC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значенням</w:t>
      </w:r>
      <w:r w:rsidR="002D0DEC" w:rsidRPr="002D0DEC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передування дії,</w:t>
      </w:r>
      <w:r w:rsidR="002D0DEC" w:rsidRPr="002D0DEC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позначеній</w:t>
      </w:r>
      <w:r w:rsidR="002D0DEC" w:rsidRPr="002D0DEC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в</w:t>
      </w:r>
      <w:r w:rsidR="002D0DEC" w:rsidRPr="002D0DEC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першому</w:t>
      </w:r>
      <w:r w:rsidR="002D0DEC" w:rsidRPr="002D0DEC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pacing w:val="-2"/>
          <w:sz w:val="28"/>
          <w:szCs w:val="28"/>
        </w:rPr>
        <w:t>реченні:</w:t>
      </w:r>
    </w:p>
    <w:p w:rsidR="00436234" w:rsidRPr="002D0DEC" w:rsidRDefault="001A6EA0" w:rsidP="002D0DEC">
      <w:pPr>
        <w:pStyle w:val="a3"/>
        <w:spacing w:before="3" w:line="276" w:lineRule="auto"/>
        <w:ind w:right="108" w:firstLine="566"/>
        <w:jc w:val="both"/>
        <w:rPr>
          <w:rFonts w:asciiTheme="majorHAnsi" w:hAnsiTheme="majorHAnsi"/>
          <w:i/>
          <w:sz w:val="28"/>
          <w:szCs w:val="28"/>
        </w:rPr>
      </w:pPr>
      <w:r w:rsidRPr="002D0DEC">
        <w:rPr>
          <w:rFonts w:asciiTheme="majorHAnsi" w:hAnsiTheme="majorHAnsi"/>
          <w:i/>
          <w:sz w:val="28"/>
          <w:szCs w:val="28"/>
        </w:rPr>
        <w:t xml:space="preserve">англ. </w:t>
      </w:r>
      <w:proofErr w:type="spellStart"/>
      <w:r w:rsidRPr="002D0DEC">
        <w:rPr>
          <w:rFonts w:asciiTheme="majorHAnsi" w:hAnsiTheme="majorHAnsi"/>
          <w:i/>
          <w:sz w:val="28"/>
          <w:szCs w:val="28"/>
        </w:rPr>
        <w:t>Are</w:t>
      </w:r>
      <w:proofErr w:type="spellEnd"/>
      <w:r w:rsidRPr="002D0DEC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i/>
          <w:sz w:val="28"/>
          <w:szCs w:val="28"/>
        </w:rPr>
        <w:t>you</w:t>
      </w:r>
      <w:proofErr w:type="spellEnd"/>
      <w:r w:rsidRPr="002D0DEC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i/>
          <w:sz w:val="28"/>
          <w:szCs w:val="28"/>
        </w:rPr>
        <w:t>going</w:t>
      </w:r>
      <w:proofErr w:type="spellEnd"/>
      <w:r w:rsidRPr="002D0DEC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i/>
          <w:sz w:val="28"/>
          <w:szCs w:val="28"/>
        </w:rPr>
        <w:t>to</w:t>
      </w:r>
      <w:proofErr w:type="spellEnd"/>
      <w:r w:rsidRPr="002D0DEC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i/>
          <w:sz w:val="28"/>
          <w:szCs w:val="28"/>
        </w:rPr>
        <w:t>the</w:t>
      </w:r>
      <w:proofErr w:type="spellEnd"/>
      <w:r w:rsidRPr="002D0DEC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i/>
          <w:sz w:val="28"/>
          <w:szCs w:val="28"/>
        </w:rPr>
        <w:t>conference</w:t>
      </w:r>
      <w:proofErr w:type="spellEnd"/>
      <w:r w:rsidRPr="002D0DEC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i/>
          <w:sz w:val="28"/>
          <w:szCs w:val="28"/>
        </w:rPr>
        <w:t>this</w:t>
      </w:r>
      <w:proofErr w:type="spellEnd"/>
      <w:r w:rsidRPr="002D0DEC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i/>
          <w:sz w:val="28"/>
          <w:szCs w:val="28"/>
        </w:rPr>
        <w:t>week</w:t>
      </w:r>
      <w:proofErr w:type="spellEnd"/>
      <w:r w:rsidRPr="002D0DEC">
        <w:rPr>
          <w:rFonts w:asciiTheme="majorHAnsi" w:hAnsiTheme="majorHAnsi"/>
          <w:i/>
          <w:sz w:val="28"/>
          <w:szCs w:val="28"/>
        </w:rPr>
        <w:t xml:space="preserve">? - </w:t>
      </w:r>
      <w:proofErr w:type="spellStart"/>
      <w:r w:rsidRPr="002D0DEC">
        <w:rPr>
          <w:rFonts w:asciiTheme="majorHAnsi" w:hAnsiTheme="majorHAnsi"/>
          <w:i/>
          <w:sz w:val="28"/>
          <w:szCs w:val="28"/>
        </w:rPr>
        <w:t>asked</w:t>
      </w:r>
      <w:proofErr w:type="spellEnd"/>
      <w:r w:rsidRPr="002D0DEC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i/>
          <w:sz w:val="28"/>
          <w:szCs w:val="28"/>
        </w:rPr>
        <w:t>George</w:t>
      </w:r>
      <w:proofErr w:type="spellEnd"/>
      <w:r w:rsidRPr="002D0DEC">
        <w:rPr>
          <w:rFonts w:asciiTheme="majorHAnsi" w:hAnsiTheme="majorHAnsi"/>
          <w:i/>
          <w:sz w:val="28"/>
          <w:szCs w:val="28"/>
        </w:rPr>
        <w:t xml:space="preserve">. </w:t>
      </w:r>
      <w:proofErr w:type="spellStart"/>
      <w:r w:rsidRPr="002D0DEC">
        <w:rPr>
          <w:rFonts w:asciiTheme="majorHAnsi" w:hAnsiTheme="majorHAnsi"/>
          <w:i/>
          <w:sz w:val="28"/>
          <w:szCs w:val="28"/>
        </w:rPr>
        <w:t>We</w:t>
      </w:r>
      <w:proofErr w:type="spellEnd"/>
      <w:r w:rsidRPr="002D0DEC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i/>
          <w:sz w:val="28"/>
          <w:szCs w:val="28"/>
        </w:rPr>
        <w:t>had</w:t>
      </w:r>
      <w:proofErr w:type="spellEnd"/>
      <w:r w:rsidRPr="002D0DEC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i/>
          <w:sz w:val="28"/>
          <w:szCs w:val="28"/>
        </w:rPr>
        <w:t>reached</w:t>
      </w:r>
      <w:proofErr w:type="spellEnd"/>
      <w:r w:rsidRPr="002D0DEC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i/>
          <w:sz w:val="28"/>
          <w:szCs w:val="28"/>
        </w:rPr>
        <w:t>the</w:t>
      </w:r>
      <w:proofErr w:type="spellEnd"/>
      <w:r w:rsidRPr="002D0DEC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i/>
          <w:spacing w:val="-2"/>
          <w:sz w:val="28"/>
          <w:szCs w:val="28"/>
        </w:rPr>
        <w:t>cinema</w:t>
      </w:r>
      <w:proofErr w:type="spellEnd"/>
      <w:r w:rsidRPr="002D0DEC">
        <w:rPr>
          <w:rFonts w:asciiTheme="majorHAnsi" w:hAnsiTheme="majorHAnsi"/>
          <w:i/>
          <w:spacing w:val="-2"/>
          <w:sz w:val="28"/>
          <w:szCs w:val="28"/>
        </w:rPr>
        <w:t>.</w:t>
      </w:r>
    </w:p>
    <w:p w:rsidR="00436234" w:rsidRPr="002D0DEC" w:rsidRDefault="001A6EA0" w:rsidP="002D0DEC">
      <w:pPr>
        <w:pStyle w:val="a3"/>
        <w:spacing w:before="2" w:line="276" w:lineRule="auto"/>
        <w:ind w:right="104" w:firstLine="566"/>
        <w:jc w:val="both"/>
        <w:rPr>
          <w:rFonts w:asciiTheme="majorHAnsi" w:hAnsiTheme="majorHAnsi"/>
          <w:i/>
          <w:sz w:val="28"/>
          <w:szCs w:val="28"/>
        </w:rPr>
      </w:pPr>
      <w:r w:rsidRPr="002D0DEC">
        <w:rPr>
          <w:rFonts w:asciiTheme="majorHAnsi" w:hAnsiTheme="majorHAnsi"/>
          <w:i/>
          <w:sz w:val="28"/>
          <w:szCs w:val="28"/>
        </w:rPr>
        <w:t xml:space="preserve">укр. </w:t>
      </w:r>
      <w:proofErr w:type="spellStart"/>
      <w:r w:rsidRPr="002D0DEC">
        <w:rPr>
          <w:rFonts w:asciiTheme="majorHAnsi" w:hAnsiTheme="majorHAnsi"/>
          <w:i/>
          <w:sz w:val="28"/>
          <w:szCs w:val="28"/>
        </w:rPr>
        <w:t>Mи</w:t>
      </w:r>
      <w:proofErr w:type="spellEnd"/>
      <w:r w:rsidRPr="002D0DEC">
        <w:rPr>
          <w:rFonts w:asciiTheme="majorHAnsi" w:hAnsiTheme="majorHAnsi"/>
          <w:i/>
          <w:sz w:val="28"/>
          <w:szCs w:val="28"/>
        </w:rPr>
        <w:t xml:space="preserve"> підійшли </w:t>
      </w:r>
      <w:proofErr w:type="spellStart"/>
      <w:r w:rsidRPr="002D0DEC">
        <w:rPr>
          <w:rFonts w:asciiTheme="majorHAnsi" w:hAnsiTheme="majorHAnsi"/>
          <w:i/>
          <w:sz w:val="28"/>
          <w:szCs w:val="28"/>
        </w:rPr>
        <w:t>дo</w:t>
      </w:r>
      <w:proofErr w:type="spellEnd"/>
      <w:r w:rsidRPr="002D0DEC">
        <w:rPr>
          <w:rFonts w:asciiTheme="majorHAnsi" w:hAnsiTheme="majorHAnsi"/>
          <w:i/>
          <w:sz w:val="28"/>
          <w:szCs w:val="28"/>
        </w:rPr>
        <w:t xml:space="preserve"> кінотеа</w:t>
      </w:r>
      <w:r w:rsidR="002D0DEC">
        <w:rPr>
          <w:rFonts w:asciiTheme="majorHAnsi" w:hAnsiTheme="majorHAnsi"/>
          <w:i/>
          <w:sz w:val="28"/>
          <w:szCs w:val="28"/>
        </w:rPr>
        <w:t xml:space="preserve">тру. - </w:t>
      </w:r>
      <w:proofErr w:type="spellStart"/>
      <w:r w:rsidR="002D0DEC">
        <w:rPr>
          <w:rFonts w:asciiTheme="majorHAnsi" w:hAnsiTheme="majorHAnsi"/>
          <w:i/>
          <w:sz w:val="28"/>
          <w:szCs w:val="28"/>
        </w:rPr>
        <w:t>Bu</w:t>
      </w:r>
      <w:proofErr w:type="spellEnd"/>
      <w:r w:rsidR="002D0DEC">
        <w:rPr>
          <w:rFonts w:asciiTheme="majorHAnsi" w:hAnsiTheme="majorHAnsi"/>
          <w:i/>
          <w:sz w:val="28"/>
          <w:szCs w:val="28"/>
        </w:rPr>
        <w:t xml:space="preserve"> збираєтесь на конференц</w:t>
      </w:r>
      <w:r w:rsidRPr="002D0DEC">
        <w:rPr>
          <w:rFonts w:asciiTheme="majorHAnsi" w:hAnsiTheme="majorHAnsi"/>
          <w:i/>
          <w:sz w:val="28"/>
          <w:szCs w:val="28"/>
        </w:rPr>
        <w:t>ію цього тижня? - запитав Джордж.</w:t>
      </w:r>
    </w:p>
    <w:p w:rsidR="00083C06" w:rsidRDefault="00083C06">
      <w:pPr>
        <w:rPr>
          <w:rFonts w:asciiTheme="majorHAnsi" w:hAnsiTheme="majorHAnsi"/>
          <w:b/>
          <w:bCs/>
          <w:spacing w:val="-2"/>
          <w:sz w:val="28"/>
          <w:szCs w:val="28"/>
        </w:rPr>
      </w:pPr>
      <w:r>
        <w:rPr>
          <w:rFonts w:asciiTheme="majorHAnsi" w:hAnsiTheme="majorHAnsi"/>
          <w:spacing w:val="-2"/>
          <w:sz w:val="28"/>
          <w:szCs w:val="28"/>
        </w:rPr>
        <w:br w:type="page"/>
      </w:r>
    </w:p>
    <w:p w:rsidR="00436234" w:rsidRPr="002D0DEC" w:rsidRDefault="001A6EA0" w:rsidP="00083C06">
      <w:pPr>
        <w:pStyle w:val="Heading1"/>
        <w:tabs>
          <w:tab w:val="left" w:pos="930"/>
        </w:tabs>
        <w:spacing w:before="9" w:line="276" w:lineRule="auto"/>
        <w:ind w:left="930"/>
        <w:jc w:val="center"/>
        <w:rPr>
          <w:rFonts w:asciiTheme="majorHAnsi" w:hAnsiTheme="majorHAnsi"/>
          <w:sz w:val="28"/>
          <w:szCs w:val="28"/>
        </w:rPr>
      </w:pPr>
      <w:r w:rsidRPr="002D0DEC">
        <w:rPr>
          <w:rFonts w:asciiTheme="majorHAnsi" w:hAnsiTheme="majorHAnsi"/>
          <w:spacing w:val="-2"/>
          <w:sz w:val="28"/>
          <w:szCs w:val="28"/>
        </w:rPr>
        <w:lastRenderedPageBreak/>
        <w:t>Заміни</w:t>
      </w:r>
    </w:p>
    <w:p w:rsidR="00436234" w:rsidRPr="002D0DEC" w:rsidRDefault="001A6EA0" w:rsidP="002D0DEC">
      <w:pPr>
        <w:pStyle w:val="a3"/>
        <w:spacing w:line="276" w:lineRule="auto"/>
        <w:ind w:left="686"/>
        <w:jc w:val="both"/>
        <w:rPr>
          <w:rFonts w:asciiTheme="majorHAnsi" w:hAnsiTheme="majorHAnsi"/>
          <w:sz w:val="28"/>
          <w:szCs w:val="28"/>
        </w:rPr>
      </w:pPr>
      <w:r w:rsidRPr="002D0DEC">
        <w:rPr>
          <w:rFonts w:asciiTheme="majorHAnsi" w:hAnsiTheme="majorHAnsi"/>
          <w:b/>
          <w:sz w:val="28"/>
          <w:szCs w:val="28"/>
        </w:rPr>
        <w:t>Заміна</w:t>
      </w:r>
      <w:r w:rsidR="002D0DEC">
        <w:rPr>
          <w:rFonts w:asciiTheme="majorHAnsi" w:hAnsiTheme="majorHAnsi"/>
          <w:b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(субституція)</w:t>
      </w:r>
      <w:r w:rsidR="002D0DEC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- уживання</w:t>
      </w:r>
      <w:r w:rsidR="002D0DEC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однієї</w:t>
      </w:r>
      <w:r w:rsidR="002D0DEC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мовної</w:t>
      </w:r>
      <w:r w:rsidR="002D0DEC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одиниці</w:t>
      </w:r>
      <w:r w:rsidR="002D0DEC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замість</w:t>
      </w:r>
      <w:r w:rsidR="002D0DEC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pacing w:val="-2"/>
          <w:sz w:val="28"/>
          <w:szCs w:val="28"/>
        </w:rPr>
        <w:t>іншої.</w:t>
      </w:r>
    </w:p>
    <w:p w:rsidR="00436234" w:rsidRPr="002D0DEC" w:rsidRDefault="001A6EA0" w:rsidP="002D0DEC">
      <w:pPr>
        <w:pStyle w:val="a3"/>
        <w:spacing w:before="2" w:line="276" w:lineRule="auto"/>
        <w:ind w:right="115" w:firstLine="566"/>
        <w:jc w:val="both"/>
        <w:rPr>
          <w:rFonts w:asciiTheme="majorHAnsi" w:hAnsiTheme="majorHAnsi"/>
          <w:sz w:val="28"/>
          <w:szCs w:val="28"/>
        </w:rPr>
      </w:pPr>
      <w:r w:rsidRPr="002D0DEC">
        <w:rPr>
          <w:rFonts w:asciiTheme="majorHAnsi" w:hAnsiTheme="majorHAnsi"/>
          <w:b/>
          <w:sz w:val="28"/>
          <w:szCs w:val="28"/>
        </w:rPr>
        <w:t xml:space="preserve">Заміна </w:t>
      </w:r>
      <w:r w:rsidRPr="002D0DEC">
        <w:rPr>
          <w:rFonts w:asciiTheme="majorHAnsi" w:hAnsiTheme="majorHAnsi"/>
          <w:sz w:val="28"/>
          <w:szCs w:val="28"/>
        </w:rPr>
        <w:t>- метод спостереження замовними фактами, що полягає в підстановці</w:t>
      </w:r>
      <w:r w:rsidR="002D0DEC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різних мовних</w:t>
      </w:r>
      <w:r w:rsidR="002D0DEC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 xml:space="preserve">одиниць в </w:t>
      </w:r>
      <w:proofErr w:type="spellStart"/>
      <w:r w:rsidRPr="002D0DEC">
        <w:rPr>
          <w:rFonts w:asciiTheme="majorHAnsi" w:hAnsiTheme="majorHAnsi"/>
          <w:sz w:val="28"/>
          <w:szCs w:val="28"/>
        </w:rPr>
        <w:t>одинаковому</w:t>
      </w:r>
      <w:proofErr w:type="spellEnd"/>
      <w:r w:rsidR="002D0DEC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оточенні</w:t>
      </w:r>
      <w:r w:rsidR="002D0DEC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 xml:space="preserve">для з'ясування їхнього співвідношення. Те ж, що </w:t>
      </w:r>
      <w:r w:rsidRPr="002D0DEC">
        <w:rPr>
          <w:rFonts w:asciiTheme="majorHAnsi" w:hAnsiTheme="majorHAnsi"/>
          <w:spacing w:val="-2"/>
          <w:sz w:val="28"/>
          <w:szCs w:val="28"/>
        </w:rPr>
        <w:t>комутація.</w:t>
      </w:r>
    </w:p>
    <w:p w:rsidR="00436234" w:rsidRPr="002D0DEC" w:rsidRDefault="001A6EA0" w:rsidP="00083C06">
      <w:pPr>
        <w:pStyle w:val="Heading1"/>
        <w:spacing w:before="3" w:line="276" w:lineRule="auto"/>
        <w:jc w:val="center"/>
        <w:rPr>
          <w:rFonts w:asciiTheme="majorHAnsi" w:hAnsiTheme="majorHAnsi"/>
          <w:sz w:val="28"/>
          <w:szCs w:val="28"/>
        </w:rPr>
      </w:pPr>
      <w:r w:rsidRPr="002D0DEC">
        <w:rPr>
          <w:rFonts w:asciiTheme="majorHAnsi" w:hAnsiTheme="majorHAnsi"/>
          <w:sz w:val="28"/>
          <w:szCs w:val="28"/>
        </w:rPr>
        <w:t>Граматичні</w:t>
      </w:r>
      <w:r w:rsidR="002D0DEC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pacing w:val="-2"/>
          <w:sz w:val="28"/>
          <w:szCs w:val="28"/>
        </w:rPr>
        <w:t>за</w:t>
      </w:r>
      <w:r w:rsidRPr="002D0DEC">
        <w:rPr>
          <w:rFonts w:asciiTheme="majorHAnsi" w:hAnsiTheme="majorHAnsi"/>
          <w:spacing w:val="-2"/>
          <w:sz w:val="28"/>
          <w:szCs w:val="28"/>
        </w:rPr>
        <w:t>міни</w:t>
      </w:r>
    </w:p>
    <w:p w:rsidR="00436234" w:rsidRPr="002D0DEC" w:rsidRDefault="001A6EA0" w:rsidP="002D0DEC">
      <w:pPr>
        <w:pStyle w:val="a3"/>
        <w:spacing w:before="1" w:line="276" w:lineRule="auto"/>
        <w:ind w:left="686" w:right="6046"/>
        <w:rPr>
          <w:rFonts w:asciiTheme="majorHAnsi" w:hAnsiTheme="majorHAnsi"/>
          <w:sz w:val="28"/>
          <w:szCs w:val="28"/>
        </w:rPr>
      </w:pPr>
      <w:r w:rsidRPr="002D0DEC">
        <w:rPr>
          <w:rFonts w:asciiTheme="majorHAnsi" w:hAnsiTheme="majorHAnsi"/>
          <w:sz w:val="28"/>
          <w:szCs w:val="28"/>
        </w:rPr>
        <w:t>Одиниці</w:t>
      </w:r>
      <w:r w:rsidR="002D0DEC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 xml:space="preserve">заміни </w:t>
      </w:r>
      <w:r w:rsidRPr="002D0DEC">
        <w:rPr>
          <w:rFonts w:asciiTheme="majorHAnsi" w:hAnsiTheme="majorHAnsi"/>
          <w:spacing w:val="-2"/>
          <w:sz w:val="28"/>
          <w:szCs w:val="28"/>
        </w:rPr>
        <w:t>Приклади</w:t>
      </w:r>
    </w:p>
    <w:p w:rsidR="00436234" w:rsidRPr="002D0DEC" w:rsidRDefault="001A6EA0" w:rsidP="002D0DEC">
      <w:pPr>
        <w:pStyle w:val="a4"/>
        <w:numPr>
          <w:ilvl w:val="0"/>
          <w:numId w:val="6"/>
        </w:numPr>
        <w:tabs>
          <w:tab w:val="left" w:pos="925"/>
        </w:tabs>
        <w:spacing w:before="3" w:line="276" w:lineRule="auto"/>
        <w:ind w:left="925" w:hanging="239"/>
        <w:rPr>
          <w:rFonts w:asciiTheme="majorHAnsi" w:hAnsiTheme="majorHAnsi"/>
          <w:sz w:val="28"/>
          <w:szCs w:val="28"/>
        </w:rPr>
      </w:pPr>
      <w:r w:rsidRPr="002D0DEC">
        <w:rPr>
          <w:rFonts w:asciiTheme="majorHAnsi" w:hAnsiTheme="majorHAnsi"/>
          <w:sz w:val="28"/>
          <w:szCs w:val="28"/>
        </w:rPr>
        <w:t>Форма</w:t>
      </w:r>
      <w:r w:rsidR="002D0DEC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слова.</w:t>
      </w:r>
      <w:r w:rsidR="002D0DEC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pacing w:val="-2"/>
          <w:sz w:val="28"/>
          <w:szCs w:val="28"/>
        </w:rPr>
        <w:t>Порівн.:</w:t>
      </w:r>
    </w:p>
    <w:p w:rsidR="00436234" w:rsidRPr="002D0DEC" w:rsidRDefault="001A6EA0" w:rsidP="002D0DEC">
      <w:pPr>
        <w:pStyle w:val="a3"/>
        <w:spacing w:line="276" w:lineRule="auto"/>
        <w:ind w:firstLine="566"/>
        <w:rPr>
          <w:rFonts w:asciiTheme="majorHAnsi" w:hAnsiTheme="majorHAnsi"/>
          <w:sz w:val="28"/>
          <w:szCs w:val="28"/>
        </w:rPr>
      </w:pPr>
      <w:r w:rsidRPr="002D0DEC">
        <w:rPr>
          <w:rFonts w:asciiTheme="majorHAnsi" w:hAnsiTheme="majorHAnsi"/>
          <w:sz w:val="28"/>
          <w:szCs w:val="28"/>
        </w:rPr>
        <w:t>форма</w:t>
      </w:r>
      <w:r w:rsidR="002D0D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sz w:val="28"/>
          <w:szCs w:val="28"/>
        </w:rPr>
        <w:t>мн</w:t>
      </w:r>
      <w:proofErr w:type="spellEnd"/>
      <w:r w:rsidRPr="002D0DEC">
        <w:rPr>
          <w:rFonts w:asciiTheme="majorHAnsi" w:hAnsiTheme="majorHAnsi"/>
          <w:sz w:val="28"/>
          <w:szCs w:val="28"/>
        </w:rPr>
        <w:t>.</w:t>
      </w:r>
      <w:r w:rsidR="002D0DEC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іменника</w:t>
      </w:r>
      <w:r w:rsidR="002D0DEC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в</w:t>
      </w:r>
      <w:r w:rsidR="002D0DEC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англійській</w:t>
      </w:r>
      <w:r w:rsidR="002D0DEC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мові заміняється</w:t>
      </w:r>
      <w:r w:rsidR="002D0DEC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формою</w:t>
      </w:r>
      <w:r w:rsidR="002D0DEC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однини</w:t>
      </w:r>
      <w:r w:rsidR="002D0DEC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в</w:t>
      </w:r>
      <w:r w:rsidR="002D0DEC">
        <w:rPr>
          <w:rFonts w:asciiTheme="majorHAnsi" w:hAnsiTheme="majorHAnsi"/>
          <w:sz w:val="28"/>
          <w:szCs w:val="28"/>
        </w:rPr>
        <w:t xml:space="preserve"> українській</w:t>
      </w:r>
      <w:r w:rsidRPr="002D0DEC">
        <w:rPr>
          <w:rFonts w:asciiTheme="majorHAnsi" w:hAnsiTheme="majorHAnsi"/>
          <w:sz w:val="28"/>
          <w:szCs w:val="28"/>
        </w:rPr>
        <w:t xml:space="preserve">: овес - </w:t>
      </w:r>
      <w:proofErr w:type="spellStart"/>
      <w:r w:rsidRPr="002D0DEC">
        <w:rPr>
          <w:rFonts w:asciiTheme="majorHAnsi" w:hAnsiTheme="majorHAnsi"/>
          <w:sz w:val="28"/>
          <w:szCs w:val="28"/>
        </w:rPr>
        <w:t>oats</w:t>
      </w:r>
      <w:proofErr w:type="spellEnd"/>
      <w:r w:rsidRPr="002D0DEC">
        <w:rPr>
          <w:rFonts w:asciiTheme="majorHAnsi" w:hAnsiTheme="majorHAnsi"/>
          <w:sz w:val="28"/>
          <w:szCs w:val="28"/>
        </w:rPr>
        <w:t xml:space="preserve">, картопля - </w:t>
      </w:r>
      <w:proofErr w:type="spellStart"/>
      <w:r w:rsidRPr="002D0DEC">
        <w:rPr>
          <w:rFonts w:asciiTheme="majorHAnsi" w:hAnsiTheme="majorHAnsi"/>
          <w:sz w:val="28"/>
          <w:szCs w:val="28"/>
        </w:rPr>
        <w:t>potatoes</w:t>
      </w:r>
      <w:proofErr w:type="spellEnd"/>
      <w:r w:rsidRPr="002D0DEC">
        <w:rPr>
          <w:rFonts w:asciiTheme="majorHAnsi" w:hAnsiTheme="majorHAnsi"/>
          <w:sz w:val="28"/>
          <w:szCs w:val="28"/>
        </w:rPr>
        <w:t xml:space="preserve"> і т. ін.</w:t>
      </w:r>
    </w:p>
    <w:p w:rsidR="00436234" w:rsidRPr="002D0DEC" w:rsidRDefault="001A6EA0" w:rsidP="002D0DEC">
      <w:pPr>
        <w:pStyle w:val="a4"/>
        <w:numPr>
          <w:ilvl w:val="0"/>
          <w:numId w:val="6"/>
        </w:numPr>
        <w:tabs>
          <w:tab w:val="left" w:pos="925"/>
        </w:tabs>
        <w:spacing w:line="276" w:lineRule="auto"/>
        <w:ind w:left="925" w:hanging="239"/>
        <w:rPr>
          <w:rFonts w:asciiTheme="majorHAnsi" w:hAnsiTheme="majorHAnsi"/>
          <w:sz w:val="28"/>
          <w:szCs w:val="28"/>
        </w:rPr>
      </w:pPr>
      <w:r w:rsidRPr="002D0DEC">
        <w:rPr>
          <w:rFonts w:asciiTheme="majorHAnsi" w:hAnsiTheme="majorHAnsi"/>
          <w:sz w:val="28"/>
          <w:szCs w:val="28"/>
        </w:rPr>
        <w:t>Частина</w:t>
      </w:r>
      <w:r w:rsidR="002D0DEC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мови.</w:t>
      </w:r>
      <w:r w:rsidR="002D0DEC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pacing w:val="-2"/>
          <w:sz w:val="28"/>
          <w:szCs w:val="28"/>
        </w:rPr>
        <w:t>Порівн.:</w:t>
      </w:r>
    </w:p>
    <w:p w:rsidR="00436234" w:rsidRPr="002D0DEC" w:rsidRDefault="001A6EA0" w:rsidP="002D0DEC">
      <w:pPr>
        <w:pStyle w:val="a3"/>
        <w:spacing w:before="4" w:line="276" w:lineRule="auto"/>
        <w:ind w:firstLine="566"/>
        <w:rPr>
          <w:rFonts w:asciiTheme="majorHAnsi" w:hAnsiTheme="majorHAnsi"/>
          <w:sz w:val="28"/>
          <w:szCs w:val="28"/>
        </w:rPr>
      </w:pPr>
      <w:r w:rsidRPr="002D0DEC">
        <w:rPr>
          <w:rFonts w:asciiTheme="majorHAnsi" w:hAnsiTheme="majorHAnsi"/>
          <w:sz w:val="28"/>
          <w:szCs w:val="28"/>
        </w:rPr>
        <w:t>а) віддієслівні іменники в англійській мові-українська дієслівна</w:t>
      </w:r>
      <w:r w:rsidR="002D0DEC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форма:</w:t>
      </w:r>
      <w:r w:rsidR="002D0D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sz w:val="28"/>
          <w:szCs w:val="28"/>
        </w:rPr>
        <w:t>whistles</w:t>
      </w:r>
      <w:proofErr w:type="spellEnd"/>
      <w:r w:rsidR="002D0DEC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- свистіти і т. ін.;</w:t>
      </w:r>
    </w:p>
    <w:p w:rsidR="00436234" w:rsidRPr="002D0DEC" w:rsidRDefault="001A6EA0" w:rsidP="002D0DEC">
      <w:pPr>
        <w:pStyle w:val="a3"/>
        <w:spacing w:before="5" w:line="276" w:lineRule="auto"/>
        <w:ind w:firstLine="566"/>
        <w:rPr>
          <w:rFonts w:asciiTheme="majorHAnsi" w:hAnsiTheme="majorHAnsi"/>
          <w:sz w:val="28"/>
          <w:szCs w:val="28"/>
        </w:rPr>
      </w:pPr>
      <w:r w:rsidRPr="002D0DEC">
        <w:rPr>
          <w:rFonts w:asciiTheme="majorHAnsi" w:hAnsiTheme="majorHAnsi"/>
          <w:sz w:val="28"/>
          <w:szCs w:val="28"/>
        </w:rPr>
        <w:t>б)форма</w:t>
      </w:r>
      <w:r w:rsidR="002D0DEC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прикметника</w:t>
      </w:r>
      <w:r w:rsidR="002D0DEC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-</w:t>
      </w:r>
      <w:r w:rsidR="002D0DEC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форма</w:t>
      </w:r>
      <w:r w:rsidR="002D0DEC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іменника:</w:t>
      </w:r>
      <w:r w:rsidR="002D0DEC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англ.</w:t>
      </w:r>
      <w:r w:rsidR="002D0D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sz w:val="28"/>
          <w:szCs w:val="28"/>
        </w:rPr>
        <w:t>Australia</w:t>
      </w:r>
      <w:r w:rsidRPr="002D0DEC">
        <w:rPr>
          <w:rFonts w:asciiTheme="majorHAnsi" w:hAnsiTheme="majorHAnsi"/>
          <w:sz w:val="28"/>
          <w:szCs w:val="28"/>
        </w:rPr>
        <w:t>n</w:t>
      </w:r>
      <w:proofErr w:type="spellEnd"/>
      <w:r w:rsidR="002D0D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sz w:val="28"/>
          <w:szCs w:val="28"/>
        </w:rPr>
        <w:t>prosperity</w:t>
      </w:r>
      <w:proofErr w:type="spellEnd"/>
      <w:r w:rsidR="002D0D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sz w:val="28"/>
          <w:szCs w:val="28"/>
        </w:rPr>
        <w:t>—укр</w:t>
      </w:r>
      <w:proofErr w:type="spellEnd"/>
      <w:r w:rsidRPr="002D0DEC">
        <w:rPr>
          <w:rFonts w:asciiTheme="majorHAnsi" w:hAnsiTheme="majorHAnsi"/>
          <w:sz w:val="28"/>
          <w:szCs w:val="28"/>
        </w:rPr>
        <w:t>.</w:t>
      </w:r>
      <w:r w:rsidR="002D0DEC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процвітання Австралії й т. ін.;</w:t>
      </w:r>
    </w:p>
    <w:p w:rsidR="00436234" w:rsidRPr="002D0DEC" w:rsidRDefault="001A6EA0" w:rsidP="002D0DEC">
      <w:pPr>
        <w:pStyle w:val="a3"/>
        <w:spacing w:before="7" w:line="276" w:lineRule="auto"/>
        <w:ind w:right="115" w:firstLine="566"/>
        <w:rPr>
          <w:rFonts w:asciiTheme="majorHAnsi" w:hAnsiTheme="majorHAnsi"/>
          <w:sz w:val="28"/>
          <w:szCs w:val="28"/>
        </w:rPr>
      </w:pPr>
      <w:r w:rsidRPr="002D0DEC">
        <w:rPr>
          <w:rFonts w:asciiTheme="majorHAnsi" w:hAnsiTheme="majorHAnsi"/>
          <w:sz w:val="28"/>
          <w:szCs w:val="28"/>
        </w:rPr>
        <w:t xml:space="preserve">в) форма прикметника в предикативній </w:t>
      </w:r>
      <w:proofErr w:type="spellStart"/>
      <w:r w:rsidRPr="002D0DEC">
        <w:rPr>
          <w:rFonts w:asciiTheme="majorHAnsi" w:hAnsiTheme="majorHAnsi"/>
          <w:sz w:val="28"/>
          <w:szCs w:val="28"/>
        </w:rPr>
        <w:t>функціїв</w:t>
      </w:r>
      <w:proofErr w:type="spellEnd"/>
      <w:r w:rsidRPr="002D0DEC">
        <w:rPr>
          <w:rFonts w:asciiTheme="majorHAnsi" w:hAnsiTheme="majorHAnsi"/>
          <w:sz w:val="28"/>
          <w:szCs w:val="28"/>
        </w:rPr>
        <w:t xml:space="preserve"> англ. </w:t>
      </w:r>
      <w:proofErr w:type="spellStart"/>
      <w:r w:rsidRPr="002D0DEC">
        <w:rPr>
          <w:rFonts w:asciiTheme="majorHAnsi" w:hAnsiTheme="majorHAnsi"/>
          <w:sz w:val="28"/>
          <w:szCs w:val="28"/>
        </w:rPr>
        <w:t>мові-</w:t>
      </w:r>
      <w:proofErr w:type="spellEnd"/>
      <w:r w:rsidRPr="002D0DEC">
        <w:rPr>
          <w:rFonts w:asciiTheme="majorHAnsi" w:hAnsiTheme="majorHAnsi"/>
          <w:sz w:val="28"/>
          <w:szCs w:val="28"/>
        </w:rPr>
        <w:t xml:space="preserve"> дієслово в українській: </w:t>
      </w:r>
      <w:proofErr w:type="spellStart"/>
      <w:r w:rsidRPr="002D0DEC">
        <w:rPr>
          <w:rFonts w:asciiTheme="majorHAnsi" w:hAnsiTheme="majorHAnsi"/>
          <w:sz w:val="28"/>
          <w:szCs w:val="28"/>
        </w:rPr>
        <w:t>to</w:t>
      </w:r>
      <w:proofErr w:type="spellEnd"/>
      <w:r w:rsidRPr="002D0D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sz w:val="28"/>
          <w:szCs w:val="28"/>
        </w:rPr>
        <w:t>be</w:t>
      </w:r>
      <w:proofErr w:type="spellEnd"/>
      <w:r w:rsidRPr="002D0D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sz w:val="28"/>
          <w:szCs w:val="28"/>
        </w:rPr>
        <w:t>glad</w:t>
      </w:r>
      <w:proofErr w:type="spellEnd"/>
      <w:r w:rsidRPr="002D0DEC">
        <w:rPr>
          <w:rFonts w:asciiTheme="majorHAnsi" w:hAnsiTheme="majorHAnsi"/>
          <w:sz w:val="28"/>
          <w:szCs w:val="28"/>
        </w:rPr>
        <w:t xml:space="preserve"> - радіти і т. ін.</w:t>
      </w:r>
    </w:p>
    <w:p w:rsidR="00436234" w:rsidRPr="002D0DEC" w:rsidRDefault="002D0DEC" w:rsidP="002D0DEC">
      <w:pPr>
        <w:spacing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ab/>
      </w:r>
      <w:r w:rsidR="001A6EA0" w:rsidRPr="002D0DEC">
        <w:rPr>
          <w:rFonts w:asciiTheme="majorHAnsi" w:hAnsiTheme="majorHAnsi"/>
          <w:sz w:val="28"/>
          <w:szCs w:val="28"/>
        </w:rPr>
        <w:t>Члени</w:t>
      </w:r>
      <w:r w:rsidR="001A6EA0" w:rsidRPr="002D0DEC">
        <w:rPr>
          <w:rFonts w:asciiTheme="majorHAnsi" w:hAnsiTheme="majorHAnsi"/>
          <w:sz w:val="28"/>
          <w:szCs w:val="28"/>
        </w:rPr>
        <w:t xml:space="preserve"> речення.</w:t>
      </w:r>
      <w:r>
        <w:rPr>
          <w:rFonts w:asciiTheme="majorHAnsi" w:hAnsiTheme="majorHAnsi"/>
          <w:sz w:val="28"/>
          <w:szCs w:val="28"/>
        </w:rPr>
        <w:t xml:space="preserve"> </w:t>
      </w:r>
      <w:r w:rsidR="001A6EA0" w:rsidRPr="002D0DEC">
        <w:rPr>
          <w:rFonts w:asciiTheme="majorHAnsi" w:hAnsiTheme="majorHAnsi"/>
          <w:spacing w:val="-2"/>
          <w:sz w:val="28"/>
          <w:szCs w:val="28"/>
        </w:rPr>
        <w:t>Порівн.:</w:t>
      </w:r>
    </w:p>
    <w:p w:rsidR="00436234" w:rsidRPr="002D0DEC" w:rsidRDefault="001A6EA0" w:rsidP="002D0DEC">
      <w:pPr>
        <w:pStyle w:val="a3"/>
        <w:spacing w:before="3" w:line="276" w:lineRule="auto"/>
        <w:ind w:right="100" w:firstLine="566"/>
        <w:jc w:val="both"/>
        <w:rPr>
          <w:rFonts w:asciiTheme="majorHAnsi" w:hAnsiTheme="majorHAnsi"/>
          <w:sz w:val="28"/>
          <w:szCs w:val="28"/>
        </w:rPr>
      </w:pPr>
      <w:r w:rsidRPr="002D0DEC">
        <w:rPr>
          <w:rFonts w:asciiTheme="majorHAnsi" w:hAnsiTheme="majorHAnsi"/>
          <w:sz w:val="28"/>
          <w:szCs w:val="28"/>
        </w:rPr>
        <w:t xml:space="preserve">а) при актуальному членуванні речення в англійській мові темою є підмет, ремою - група присудка або один із членів цієї групи, в українському перекладі - додаток: / </w:t>
      </w:r>
      <w:proofErr w:type="spellStart"/>
      <w:r w:rsidRPr="002D0DEC">
        <w:rPr>
          <w:rFonts w:asciiTheme="majorHAnsi" w:hAnsiTheme="majorHAnsi"/>
          <w:sz w:val="28"/>
          <w:szCs w:val="28"/>
        </w:rPr>
        <w:t>was</w:t>
      </w:r>
      <w:proofErr w:type="spellEnd"/>
      <w:r w:rsidRPr="002D0D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sz w:val="28"/>
          <w:szCs w:val="28"/>
        </w:rPr>
        <w:t>offered</w:t>
      </w:r>
      <w:proofErr w:type="spellEnd"/>
      <w:r w:rsidRPr="002D0D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sz w:val="28"/>
          <w:szCs w:val="28"/>
        </w:rPr>
        <w:t>another</w:t>
      </w:r>
      <w:proofErr w:type="spellEnd"/>
      <w:r w:rsidRPr="002D0D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sz w:val="28"/>
          <w:szCs w:val="28"/>
        </w:rPr>
        <w:t>post</w:t>
      </w:r>
      <w:proofErr w:type="spellEnd"/>
      <w:r w:rsidRPr="002D0DEC">
        <w:rPr>
          <w:rFonts w:asciiTheme="majorHAnsi" w:hAnsiTheme="majorHAnsi"/>
          <w:sz w:val="28"/>
          <w:szCs w:val="28"/>
        </w:rPr>
        <w:t xml:space="preserve"> - Мені запропонували нову посаду й т. ін.;</w:t>
      </w:r>
    </w:p>
    <w:p w:rsidR="00436234" w:rsidRPr="002D0DEC" w:rsidRDefault="001A6EA0" w:rsidP="002D0DEC">
      <w:pPr>
        <w:pStyle w:val="a3"/>
        <w:spacing w:line="276" w:lineRule="auto"/>
        <w:ind w:right="100" w:firstLine="566"/>
        <w:jc w:val="both"/>
        <w:rPr>
          <w:rFonts w:asciiTheme="majorHAnsi" w:hAnsiTheme="majorHAnsi"/>
          <w:sz w:val="28"/>
          <w:szCs w:val="28"/>
        </w:rPr>
      </w:pPr>
      <w:r w:rsidRPr="002D0DEC">
        <w:rPr>
          <w:rFonts w:asciiTheme="majorHAnsi" w:hAnsiTheme="majorHAnsi"/>
          <w:sz w:val="28"/>
          <w:szCs w:val="28"/>
        </w:rPr>
        <w:t>б) ан</w:t>
      </w:r>
      <w:r w:rsidRPr="002D0DEC">
        <w:rPr>
          <w:rFonts w:asciiTheme="majorHAnsi" w:hAnsiTheme="majorHAnsi"/>
          <w:sz w:val="28"/>
          <w:szCs w:val="28"/>
        </w:rPr>
        <w:t xml:space="preserve">глійський підмет - український додаток: </w:t>
      </w:r>
      <w:proofErr w:type="spellStart"/>
      <w:r w:rsidRPr="002D0DEC">
        <w:rPr>
          <w:rFonts w:asciiTheme="majorHAnsi" w:hAnsiTheme="majorHAnsi"/>
          <w:sz w:val="28"/>
          <w:szCs w:val="28"/>
        </w:rPr>
        <w:t>The</w:t>
      </w:r>
      <w:proofErr w:type="spellEnd"/>
      <w:r w:rsidRPr="002D0D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sz w:val="28"/>
          <w:szCs w:val="28"/>
        </w:rPr>
        <w:t>resolution</w:t>
      </w:r>
      <w:proofErr w:type="spellEnd"/>
      <w:r w:rsidRPr="002D0D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sz w:val="28"/>
          <w:szCs w:val="28"/>
        </w:rPr>
        <w:t>declares</w:t>
      </w:r>
      <w:proofErr w:type="spellEnd"/>
      <w:r w:rsidRPr="002D0DEC">
        <w:rPr>
          <w:rFonts w:asciiTheme="majorHAnsi" w:hAnsiTheme="majorHAnsi"/>
          <w:sz w:val="28"/>
          <w:szCs w:val="28"/>
        </w:rPr>
        <w:t xml:space="preserve">... - У резолюції </w:t>
      </w:r>
      <w:r w:rsidRPr="002D0DEC">
        <w:rPr>
          <w:rFonts w:asciiTheme="majorHAnsi" w:hAnsiTheme="majorHAnsi"/>
          <w:spacing w:val="-2"/>
          <w:sz w:val="28"/>
          <w:szCs w:val="28"/>
        </w:rPr>
        <w:t>сказано...</w:t>
      </w:r>
    </w:p>
    <w:p w:rsidR="00436234" w:rsidRPr="002D0DEC" w:rsidRDefault="001A6EA0" w:rsidP="002D0DEC">
      <w:pPr>
        <w:pStyle w:val="a4"/>
        <w:numPr>
          <w:ilvl w:val="0"/>
          <w:numId w:val="6"/>
        </w:numPr>
        <w:tabs>
          <w:tab w:val="left" w:pos="930"/>
        </w:tabs>
        <w:spacing w:line="276" w:lineRule="auto"/>
        <w:ind w:left="930" w:hanging="244"/>
        <w:jc w:val="both"/>
        <w:rPr>
          <w:rFonts w:asciiTheme="majorHAnsi" w:hAnsiTheme="majorHAnsi"/>
          <w:sz w:val="28"/>
          <w:szCs w:val="28"/>
        </w:rPr>
      </w:pPr>
      <w:r w:rsidRPr="002D0DEC">
        <w:rPr>
          <w:rFonts w:asciiTheme="majorHAnsi" w:hAnsiTheme="majorHAnsi"/>
          <w:spacing w:val="-2"/>
          <w:sz w:val="28"/>
          <w:szCs w:val="28"/>
        </w:rPr>
        <w:t>Речення</w:t>
      </w:r>
    </w:p>
    <w:p w:rsidR="00436234" w:rsidRPr="002D0DEC" w:rsidRDefault="001A6EA0" w:rsidP="002D0DEC">
      <w:pPr>
        <w:pStyle w:val="a3"/>
        <w:spacing w:before="2" w:line="276" w:lineRule="auto"/>
        <w:ind w:left="686" w:right="6795"/>
        <w:rPr>
          <w:rFonts w:asciiTheme="majorHAnsi" w:hAnsiTheme="majorHAnsi"/>
          <w:sz w:val="28"/>
          <w:szCs w:val="28"/>
        </w:rPr>
      </w:pPr>
      <w:r w:rsidRPr="002D0DEC">
        <w:rPr>
          <w:rFonts w:asciiTheme="majorHAnsi" w:hAnsiTheme="majorHAnsi"/>
          <w:sz w:val="28"/>
          <w:szCs w:val="28"/>
        </w:rPr>
        <w:t>а)просте-складне б)складне-</w:t>
      </w:r>
      <w:r w:rsidRPr="002D0DEC">
        <w:rPr>
          <w:rFonts w:asciiTheme="majorHAnsi" w:hAnsiTheme="majorHAnsi"/>
          <w:spacing w:val="-2"/>
          <w:sz w:val="28"/>
          <w:szCs w:val="28"/>
        </w:rPr>
        <w:t>просте</w:t>
      </w:r>
    </w:p>
    <w:p w:rsidR="00436234" w:rsidRPr="002D0DEC" w:rsidRDefault="001A6EA0" w:rsidP="002D0DEC">
      <w:pPr>
        <w:pStyle w:val="a3"/>
        <w:spacing w:before="4" w:line="276" w:lineRule="auto"/>
        <w:ind w:left="686"/>
        <w:rPr>
          <w:rFonts w:asciiTheme="majorHAnsi" w:hAnsiTheme="majorHAnsi"/>
          <w:sz w:val="28"/>
          <w:szCs w:val="28"/>
        </w:rPr>
      </w:pPr>
      <w:r w:rsidRPr="002D0DEC">
        <w:rPr>
          <w:rFonts w:asciiTheme="majorHAnsi" w:hAnsiTheme="majorHAnsi"/>
          <w:sz w:val="28"/>
          <w:szCs w:val="28"/>
        </w:rPr>
        <w:t>в)головна</w:t>
      </w:r>
      <w:r w:rsidR="002D0DEC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частина</w:t>
      </w:r>
      <w:r w:rsidR="002D0DEC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- підрядна</w:t>
      </w:r>
      <w:r w:rsidRPr="002D0DEC">
        <w:rPr>
          <w:rFonts w:asciiTheme="majorHAnsi" w:hAnsiTheme="majorHAnsi"/>
          <w:spacing w:val="-2"/>
          <w:sz w:val="28"/>
          <w:szCs w:val="28"/>
        </w:rPr>
        <w:t xml:space="preserve"> частина</w:t>
      </w:r>
    </w:p>
    <w:p w:rsidR="00436234" w:rsidRPr="002D0DEC" w:rsidRDefault="001A6EA0" w:rsidP="002D0DEC">
      <w:pPr>
        <w:pStyle w:val="a3"/>
        <w:spacing w:line="276" w:lineRule="auto"/>
        <w:ind w:left="686"/>
        <w:rPr>
          <w:rFonts w:asciiTheme="majorHAnsi" w:hAnsiTheme="majorHAnsi"/>
          <w:sz w:val="28"/>
          <w:szCs w:val="28"/>
        </w:rPr>
      </w:pPr>
      <w:r w:rsidRPr="002D0DEC">
        <w:rPr>
          <w:rFonts w:asciiTheme="majorHAnsi" w:hAnsiTheme="majorHAnsi"/>
          <w:sz w:val="28"/>
          <w:szCs w:val="28"/>
        </w:rPr>
        <w:t>г)сурядність-підрядність(сполучниковеречення–безсполучникове</w:t>
      </w:r>
      <w:r w:rsidRPr="002D0DEC">
        <w:rPr>
          <w:rFonts w:asciiTheme="majorHAnsi" w:hAnsiTheme="majorHAnsi"/>
          <w:spacing w:val="-2"/>
          <w:sz w:val="28"/>
          <w:szCs w:val="28"/>
        </w:rPr>
        <w:t>речення).</w:t>
      </w:r>
    </w:p>
    <w:p w:rsidR="00436234" w:rsidRPr="002D0DEC" w:rsidRDefault="001A6EA0" w:rsidP="002D0DEC">
      <w:pPr>
        <w:pStyle w:val="a3"/>
        <w:spacing w:before="2" w:line="276" w:lineRule="auto"/>
        <w:rPr>
          <w:rFonts w:asciiTheme="majorHAnsi" w:hAnsiTheme="majorHAnsi"/>
          <w:sz w:val="28"/>
          <w:szCs w:val="28"/>
        </w:rPr>
      </w:pPr>
      <w:r w:rsidRPr="002D0DEC">
        <w:rPr>
          <w:rFonts w:asciiTheme="majorHAnsi" w:hAnsiTheme="majorHAnsi"/>
          <w:spacing w:val="-2"/>
          <w:sz w:val="28"/>
          <w:szCs w:val="28"/>
        </w:rPr>
        <w:t>Порівн.:</w:t>
      </w:r>
    </w:p>
    <w:p w:rsidR="002D0DEC" w:rsidRDefault="001A6EA0" w:rsidP="002D0DEC">
      <w:pPr>
        <w:pStyle w:val="a3"/>
        <w:spacing w:line="276" w:lineRule="auto"/>
        <w:ind w:firstLine="566"/>
        <w:rPr>
          <w:rFonts w:asciiTheme="majorHAnsi" w:hAnsiTheme="majorHAnsi"/>
          <w:sz w:val="28"/>
          <w:szCs w:val="28"/>
        </w:rPr>
      </w:pPr>
      <w:r w:rsidRPr="002D0DEC">
        <w:rPr>
          <w:rFonts w:asciiTheme="majorHAnsi" w:hAnsiTheme="majorHAnsi"/>
          <w:sz w:val="28"/>
          <w:szCs w:val="28"/>
        </w:rPr>
        <w:t xml:space="preserve">а) заміна простого речення складним: </w:t>
      </w:r>
    </w:p>
    <w:p w:rsidR="00436234" w:rsidRPr="002D0DEC" w:rsidRDefault="001A6EA0" w:rsidP="002D0DEC">
      <w:pPr>
        <w:pStyle w:val="a3"/>
        <w:spacing w:line="276" w:lineRule="auto"/>
        <w:ind w:firstLine="566"/>
        <w:rPr>
          <w:rFonts w:asciiTheme="majorHAnsi" w:hAnsiTheme="majorHAnsi"/>
          <w:i/>
          <w:sz w:val="28"/>
          <w:szCs w:val="28"/>
        </w:rPr>
      </w:pPr>
      <w:r w:rsidRPr="002D0DEC">
        <w:rPr>
          <w:rFonts w:asciiTheme="majorHAnsi" w:hAnsiTheme="majorHAnsi"/>
          <w:i/>
          <w:sz w:val="28"/>
          <w:szCs w:val="28"/>
        </w:rPr>
        <w:t>англ. /</w:t>
      </w:r>
      <w:proofErr w:type="spellStart"/>
      <w:r w:rsidRPr="002D0DEC">
        <w:rPr>
          <w:rFonts w:asciiTheme="majorHAnsi" w:hAnsiTheme="majorHAnsi"/>
          <w:i/>
          <w:sz w:val="28"/>
          <w:szCs w:val="28"/>
        </w:rPr>
        <w:t>like</w:t>
      </w:r>
      <w:proofErr w:type="spellEnd"/>
      <w:r w:rsidRPr="002D0DEC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i/>
          <w:sz w:val="28"/>
          <w:szCs w:val="28"/>
        </w:rPr>
        <w:t>watching</w:t>
      </w:r>
      <w:proofErr w:type="spellEnd"/>
      <w:r w:rsidRPr="002D0DEC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i/>
          <w:sz w:val="28"/>
          <w:szCs w:val="28"/>
        </w:rPr>
        <w:t>children</w:t>
      </w:r>
      <w:proofErr w:type="spellEnd"/>
      <w:r w:rsidRPr="002D0DEC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i/>
          <w:sz w:val="28"/>
          <w:szCs w:val="28"/>
        </w:rPr>
        <w:t>playing</w:t>
      </w:r>
      <w:proofErr w:type="spellEnd"/>
      <w:r w:rsidRPr="002D0DEC">
        <w:rPr>
          <w:rFonts w:asciiTheme="majorHAnsi" w:hAnsiTheme="majorHAnsi"/>
          <w:i/>
          <w:sz w:val="28"/>
          <w:szCs w:val="28"/>
        </w:rPr>
        <w:t>. -</w:t>
      </w:r>
      <w:r w:rsidR="002D0DEC" w:rsidRPr="002D0DEC">
        <w:rPr>
          <w:rFonts w:asciiTheme="majorHAnsi" w:hAnsiTheme="majorHAnsi"/>
          <w:i/>
          <w:sz w:val="28"/>
          <w:szCs w:val="28"/>
        </w:rPr>
        <w:t xml:space="preserve"> </w:t>
      </w:r>
      <w:r w:rsidRPr="002D0DEC">
        <w:rPr>
          <w:rFonts w:asciiTheme="majorHAnsi" w:hAnsiTheme="majorHAnsi"/>
          <w:i/>
          <w:sz w:val="28"/>
          <w:szCs w:val="28"/>
        </w:rPr>
        <w:t>Люблю дивитися, як граються діти.</w:t>
      </w:r>
    </w:p>
    <w:p w:rsidR="00436234" w:rsidRPr="002D0DEC" w:rsidRDefault="001A6EA0" w:rsidP="002D0DEC">
      <w:pPr>
        <w:pStyle w:val="a3"/>
        <w:spacing w:line="276" w:lineRule="auto"/>
        <w:ind w:left="686"/>
        <w:rPr>
          <w:rFonts w:asciiTheme="majorHAnsi" w:hAnsiTheme="majorHAnsi"/>
          <w:sz w:val="28"/>
          <w:szCs w:val="28"/>
        </w:rPr>
      </w:pPr>
      <w:r w:rsidRPr="002D0DEC">
        <w:rPr>
          <w:rFonts w:asciiTheme="majorHAnsi" w:hAnsiTheme="majorHAnsi"/>
          <w:sz w:val="28"/>
          <w:szCs w:val="28"/>
        </w:rPr>
        <w:t>б)заміна</w:t>
      </w:r>
      <w:r w:rsidR="002D0DEC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складного</w:t>
      </w:r>
      <w:r w:rsidR="002D0DEC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речення</w:t>
      </w:r>
      <w:r w:rsidRPr="002D0DEC">
        <w:rPr>
          <w:rFonts w:asciiTheme="majorHAnsi" w:hAnsiTheme="majorHAnsi"/>
          <w:spacing w:val="-2"/>
          <w:sz w:val="28"/>
          <w:szCs w:val="28"/>
        </w:rPr>
        <w:t xml:space="preserve"> простим:</w:t>
      </w:r>
    </w:p>
    <w:p w:rsidR="002D0DEC" w:rsidRPr="002D0DEC" w:rsidRDefault="001A6EA0" w:rsidP="002D0DEC">
      <w:pPr>
        <w:pStyle w:val="a3"/>
        <w:spacing w:before="1" w:line="276" w:lineRule="auto"/>
        <w:ind w:left="686" w:right="92"/>
        <w:rPr>
          <w:rFonts w:asciiTheme="majorHAnsi" w:hAnsiTheme="majorHAnsi"/>
          <w:i/>
          <w:sz w:val="28"/>
          <w:szCs w:val="28"/>
        </w:rPr>
      </w:pPr>
      <w:r w:rsidRPr="002D0DEC">
        <w:rPr>
          <w:rFonts w:asciiTheme="majorHAnsi" w:hAnsiTheme="majorHAnsi"/>
          <w:i/>
          <w:sz w:val="28"/>
          <w:szCs w:val="28"/>
        </w:rPr>
        <w:t xml:space="preserve">англ. </w:t>
      </w:r>
      <w:proofErr w:type="spellStart"/>
      <w:r w:rsidRPr="002D0DEC">
        <w:rPr>
          <w:rFonts w:asciiTheme="majorHAnsi" w:hAnsiTheme="majorHAnsi"/>
          <w:i/>
          <w:sz w:val="28"/>
          <w:szCs w:val="28"/>
        </w:rPr>
        <w:t>It</w:t>
      </w:r>
      <w:proofErr w:type="spellEnd"/>
      <w:r w:rsidRPr="002D0DEC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i/>
          <w:sz w:val="28"/>
          <w:szCs w:val="28"/>
        </w:rPr>
        <w:t>was</w:t>
      </w:r>
      <w:proofErr w:type="spellEnd"/>
      <w:r w:rsidRPr="002D0DEC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i/>
          <w:sz w:val="28"/>
          <w:szCs w:val="28"/>
        </w:rPr>
        <w:t>so</w:t>
      </w:r>
      <w:proofErr w:type="spellEnd"/>
      <w:r w:rsidRPr="002D0DEC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i/>
          <w:sz w:val="28"/>
          <w:szCs w:val="28"/>
        </w:rPr>
        <w:t>noisy</w:t>
      </w:r>
      <w:proofErr w:type="spellEnd"/>
      <w:r w:rsidR="002D0DEC" w:rsidRPr="002D0DEC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i/>
          <w:sz w:val="28"/>
          <w:szCs w:val="28"/>
        </w:rPr>
        <w:t>that</w:t>
      </w:r>
      <w:proofErr w:type="spellEnd"/>
      <w:r w:rsidRPr="002D0DEC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i/>
          <w:sz w:val="28"/>
          <w:szCs w:val="28"/>
        </w:rPr>
        <w:t>we</w:t>
      </w:r>
      <w:proofErr w:type="spellEnd"/>
      <w:r w:rsidRPr="002D0DEC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i/>
          <w:sz w:val="28"/>
          <w:szCs w:val="28"/>
        </w:rPr>
        <w:t>couldn’t</w:t>
      </w:r>
      <w:proofErr w:type="spellEnd"/>
      <w:r w:rsidRPr="002D0DEC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i/>
          <w:sz w:val="28"/>
          <w:szCs w:val="28"/>
        </w:rPr>
        <w:t>hear</w:t>
      </w:r>
      <w:proofErr w:type="spellEnd"/>
      <w:r w:rsidRPr="002D0DEC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i/>
          <w:sz w:val="28"/>
          <w:szCs w:val="28"/>
        </w:rPr>
        <w:t>anyone</w:t>
      </w:r>
      <w:proofErr w:type="spellEnd"/>
      <w:r w:rsidRPr="002D0DEC">
        <w:rPr>
          <w:rFonts w:asciiTheme="majorHAnsi" w:hAnsiTheme="majorHAnsi"/>
          <w:i/>
          <w:sz w:val="28"/>
          <w:szCs w:val="28"/>
        </w:rPr>
        <w:t xml:space="preserve">. </w:t>
      </w:r>
    </w:p>
    <w:p w:rsidR="00436234" w:rsidRPr="002D0DEC" w:rsidRDefault="001A6EA0" w:rsidP="002D0DEC">
      <w:pPr>
        <w:pStyle w:val="a3"/>
        <w:spacing w:before="1" w:line="276" w:lineRule="auto"/>
        <w:ind w:left="686" w:right="92"/>
        <w:rPr>
          <w:rFonts w:asciiTheme="majorHAnsi" w:hAnsiTheme="majorHAnsi"/>
          <w:i/>
          <w:sz w:val="28"/>
          <w:szCs w:val="28"/>
        </w:rPr>
      </w:pPr>
      <w:r w:rsidRPr="002D0DEC">
        <w:rPr>
          <w:rFonts w:asciiTheme="majorHAnsi" w:hAnsiTheme="majorHAnsi"/>
          <w:i/>
          <w:sz w:val="28"/>
          <w:szCs w:val="28"/>
        </w:rPr>
        <w:t>укр.</w:t>
      </w:r>
      <w:r w:rsidR="002D0DEC" w:rsidRPr="002D0DEC">
        <w:rPr>
          <w:rFonts w:asciiTheme="majorHAnsi" w:hAnsiTheme="majorHAnsi"/>
          <w:i/>
          <w:sz w:val="28"/>
          <w:szCs w:val="28"/>
        </w:rPr>
        <w:t xml:space="preserve"> </w:t>
      </w:r>
      <w:r w:rsidRPr="002D0DEC">
        <w:rPr>
          <w:rFonts w:asciiTheme="majorHAnsi" w:hAnsiTheme="majorHAnsi"/>
          <w:i/>
          <w:sz w:val="28"/>
          <w:szCs w:val="28"/>
        </w:rPr>
        <w:t>B</w:t>
      </w:r>
      <w:r w:rsidR="002D0DEC" w:rsidRPr="002D0DEC">
        <w:rPr>
          <w:rFonts w:asciiTheme="majorHAnsi" w:hAnsiTheme="majorHAnsi"/>
          <w:i/>
          <w:sz w:val="28"/>
          <w:szCs w:val="28"/>
        </w:rPr>
        <w:t xml:space="preserve"> </w:t>
      </w:r>
      <w:r w:rsidRPr="002D0DEC">
        <w:rPr>
          <w:rFonts w:asciiTheme="majorHAnsi" w:hAnsiTheme="majorHAnsi"/>
          <w:i/>
          <w:sz w:val="28"/>
          <w:szCs w:val="28"/>
        </w:rPr>
        <w:t>галасі</w:t>
      </w:r>
      <w:r w:rsidR="002D0DEC" w:rsidRPr="002D0DEC">
        <w:rPr>
          <w:rFonts w:asciiTheme="majorHAnsi" w:hAnsiTheme="majorHAnsi"/>
          <w:i/>
          <w:sz w:val="28"/>
          <w:szCs w:val="28"/>
        </w:rPr>
        <w:t xml:space="preserve"> </w:t>
      </w:r>
      <w:r w:rsidRPr="002D0DEC">
        <w:rPr>
          <w:rFonts w:asciiTheme="majorHAnsi" w:hAnsiTheme="majorHAnsi"/>
          <w:i/>
          <w:sz w:val="28"/>
          <w:szCs w:val="28"/>
        </w:rPr>
        <w:t>ми</w:t>
      </w:r>
      <w:r w:rsidR="002D0DEC" w:rsidRPr="002D0DEC">
        <w:rPr>
          <w:rFonts w:asciiTheme="majorHAnsi" w:hAnsiTheme="majorHAnsi"/>
          <w:i/>
          <w:sz w:val="28"/>
          <w:szCs w:val="28"/>
        </w:rPr>
        <w:t xml:space="preserve"> </w:t>
      </w:r>
      <w:r w:rsidRPr="002D0DEC">
        <w:rPr>
          <w:rFonts w:asciiTheme="majorHAnsi" w:hAnsiTheme="majorHAnsi"/>
          <w:i/>
          <w:sz w:val="28"/>
          <w:szCs w:val="28"/>
        </w:rPr>
        <w:t>нікого</w:t>
      </w:r>
      <w:r w:rsidR="002D0DEC" w:rsidRPr="002D0DEC">
        <w:rPr>
          <w:rFonts w:asciiTheme="majorHAnsi" w:hAnsiTheme="majorHAnsi"/>
          <w:i/>
          <w:sz w:val="28"/>
          <w:szCs w:val="28"/>
        </w:rPr>
        <w:t xml:space="preserve"> </w:t>
      </w:r>
      <w:r w:rsidRPr="002D0DEC">
        <w:rPr>
          <w:rFonts w:asciiTheme="majorHAnsi" w:hAnsiTheme="majorHAnsi"/>
          <w:i/>
          <w:sz w:val="28"/>
          <w:szCs w:val="28"/>
        </w:rPr>
        <w:t>не</w:t>
      </w:r>
      <w:r w:rsidR="002D0DEC" w:rsidRPr="002D0DEC">
        <w:rPr>
          <w:rFonts w:asciiTheme="majorHAnsi" w:hAnsiTheme="majorHAnsi"/>
          <w:i/>
          <w:sz w:val="28"/>
          <w:szCs w:val="28"/>
        </w:rPr>
        <w:t xml:space="preserve"> </w:t>
      </w:r>
      <w:r w:rsidRPr="002D0DEC">
        <w:rPr>
          <w:rFonts w:asciiTheme="majorHAnsi" w:hAnsiTheme="majorHAnsi"/>
          <w:i/>
          <w:sz w:val="28"/>
          <w:szCs w:val="28"/>
        </w:rPr>
        <w:t>могли</w:t>
      </w:r>
      <w:r w:rsidR="002D0DEC" w:rsidRPr="002D0DEC">
        <w:rPr>
          <w:rFonts w:asciiTheme="majorHAnsi" w:hAnsiTheme="majorHAnsi"/>
          <w:i/>
          <w:sz w:val="28"/>
          <w:szCs w:val="28"/>
        </w:rPr>
        <w:t xml:space="preserve"> почу</w:t>
      </w:r>
      <w:r w:rsidRPr="002D0DEC">
        <w:rPr>
          <w:rFonts w:asciiTheme="majorHAnsi" w:hAnsiTheme="majorHAnsi"/>
          <w:i/>
          <w:sz w:val="28"/>
          <w:szCs w:val="28"/>
        </w:rPr>
        <w:t>ти</w:t>
      </w:r>
      <w:r w:rsidR="002D0DEC" w:rsidRPr="002D0DEC">
        <w:rPr>
          <w:rFonts w:asciiTheme="majorHAnsi" w:hAnsiTheme="majorHAnsi"/>
          <w:i/>
          <w:sz w:val="28"/>
          <w:szCs w:val="28"/>
        </w:rPr>
        <w:t xml:space="preserve"> </w:t>
      </w:r>
      <w:r w:rsidRPr="002D0DEC">
        <w:rPr>
          <w:rFonts w:asciiTheme="majorHAnsi" w:hAnsiTheme="majorHAnsi"/>
          <w:i/>
          <w:sz w:val="28"/>
          <w:szCs w:val="28"/>
        </w:rPr>
        <w:t>й</w:t>
      </w:r>
      <w:r w:rsidR="002D0DEC" w:rsidRPr="002D0DEC">
        <w:rPr>
          <w:rFonts w:asciiTheme="majorHAnsi" w:hAnsiTheme="majorHAnsi"/>
          <w:i/>
          <w:sz w:val="28"/>
          <w:szCs w:val="28"/>
        </w:rPr>
        <w:t xml:space="preserve"> </w:t>
      </w:r>
      <w:r w:rsidRPr="002D0DEC">
        <w:rPr>
          <w:rFonts w:asciiTheme="majorHAnsi" w:hAnsiTheme="majorHAnsi"/>
          <w:i/>
          <w:sz w:val="28"/>
          <w:szCs w:val="28"/>
        </w:rPr>
        <w:t>т. ін.; в) заміна головної</w:t>
      </w:r>
      <w:r w:rsidRPr="002D0DEC">
        <w:rPr>
          <w:rFonts w:asciiTheme="majorHAnsi" w:hAnsiTheme="majorHAnsi"/>
          <w:i/>
          <w:sz w:val="28"/>
          <w:szCs w:val="28"/>
        </w:rPr>
        <w:t xml:space="preserve"> частини підрядною</w:t>
      </w:r>
      <w:r w:rsidR="002D0DEC" w:rsidRPr="002D0DEC">
        <w:rPr>
          <w:rFonts w:asciiTheme="majorHAnsi" w:hAnsiTheme="majorHAnsi"/>
          <w:i/>
          <w:sz w:val="28"/>
          <w:szCs w:val="28"/>
        </w:rPr>
        <w:t xml:space="preserve"> </w:t>
      </w:r>
    </w:p>
    <w:p w:rsidR="002D0DEC" w:rsidRPr="002D0DEC" w:rsidRDefault="001A6EA0" w:rsidP="002D0DEC">
      <w:pPr>
        <w:pStyle w:val="a3"/>
        <w:spacing w:line="276" w:lineRule="auto"/>
        <w:ind w:left="686" w:right="92"/>
        <w:rPr>
          <w:rFonts w:asciiTheme="majorHAnsi" w:hAnsiTheme="majorHAnsi"/>
          <w:i/>
          <w:sz w:val="28"/>
          <w:szCs w:val="28"/>
        </w:rPr>
      </w:pPr>
      <w:proofErr w:type="spellStart"/>
      <w:r w:rsidRPr="002D0DEC">
        <w:rPr>
          <w:rFonts w:asciiTheme="majorHAnsi" w:hAnsiTheme="majorHAnsi"/>
          <w:i/>
          <w:sz w:val="28"/>
          <w:szCs w:val="28"/>
        </w:rPr>
        <w:lastRenderedPageBreak/>
        <w:t>англ.While</w:t>
      </w:r>
      <w:proofErr w:type="spellEnd"/>
      <w:r w:rsidRPr="002D0DEC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i/>
          <w:sz w:val="28"/>
          <w:szCs w:val="28"/>
        </w:rPr>
        <w:t>he</w:t>
      </w:r>
      <w:proofErr w:type="spellEnd"/>
      <w:r w:rsidR="002D0DEC" w:rsidRPr="002D0DEC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i/>
          <w:sz w:val="28"/>
          <w:szCs w:val="28"/>
        </w:rPr>
        <w:t>was</w:t>
      </w:r>
      <w:proofErr w:type="spellEnd"/>
      <w:r w:rsidR="002D0DEC" w:rsidRPr="002D0DEC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i/>
          <w:sz w:val="28"/>
          <w:szCs w:val="28"/>
        </w:rPr>
        <w:t>looking</w:t>
      </w:r>
      <w:proofErr w:type="spellEnd"/>
      <w:r w:rsidR="002D0DEC" w:rsidRPr="002D0DEC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i/>
          <w:sz w:val="28"/>
          <w:szCs w:val="28"/>
        </w:rPr>
        <w:t>through</w:t>
      </w:r>
      <w:proofErr w:type="spellEnd"/>
      <w:r w:rsidR="002D0DEC" w:rsidRPr="002D0DEC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i/>
          <w:sz w:val="28"/>
          <w:szCs w:val="28"/>
        </w:rPr>
        <w:t>the</w:t>
      </w:r>
      <w:proofErr w:type="spellEnd"/>
      <w:r w:rsidRPr="002D0DEC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i/>
          <w:sz w:val="28"/>
          <w:szCs w:val="28"/>
        </w:rPr>
        <w:t>contract</w:t>
      </w:r>
      <w:proofErr w:type="spellEnd"/>
      <w:r w:rsidRPr="002D0DEC">
        <w:rPr>
          <w:rFonts w:asciiTheme="majorHAnsi" w:hAnsiTheme="majorHAnsi"/>
          <w:i/>
          <w:sz w:val="28"/>
          <w:szCs w:val="28"/>
        </w:rPr>
        <w:t>,</w:t>
      </w:r>
      <w:r w:rsidR="002D0DEC" w:rsidRPr="002D0DEC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i/>
          <w:sz w:val="28"/>
          <w:szCs w:val="28"/>
        </w:rPr>
        <w:t>the</w:t>
      </w:r>
      <w:proofErr w:type="spellEnd"/>
      <w:r w:rsidR="002D0DEC" w:rsidRPr="002D0DEC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i/>
          <w:sz w:val="28"/>
          <w:szCs w:val="28"/>
        </w:rPr>
        <w:t>phone</w:t>
      </w:r>
      <w:proofErr w:type="spellEnd"/>
      <w:r w:rsidR="002D0DEC" w:rsidRPr="002D0DEC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i/>
          <w:sz w:val="28"/>
          <w:szCs w:val="28"/>
        </w:rPr>
        <w:t>rang</w:t>
      </w:r>
      <w:proofErr w:type="spellEnd"/>
      <w:r w:rsidRPr="002D0DEC">
        <w:rPr>
          <w:rFonts w:asciiTheme="majorHAnsi" w:hAnsiTheme="majorHAnsi"/>
          <w:i/>
          <w:sz w:val="28"/>
          <w:szCs w:val="28"/>
        </w:rPr>
        <w:t xml:space="preserve">. </w:t>
      </w:r>
    </w:p>
    <w:p w:rsidR="00436234" w:rsidRPr="002D0DEC" w:rsidRDefault="001A6EA0" w:rsidP="002D0DEC">
      <w:pPr>
        <w:pStyle w:val="a3"/>
        <w:spacing w:line="276" w:lineRule="auto"/>
        <w:ind w:left="686" w:right="92"/>
        <w:rPr>
          <w:rFonts w:asciiTheme="majorHAnsi" w:hAnsiTheme="majorHAnsi"/>
          <w:i/>
          <w:sz w:val="28"/>
          <w:szCs w:val="28"/>
        </w:rPr>
      </w:pPr>
      <w:r w:rsidRPr="002D0DEC">
        <w:rPr>
          <w:rFonts w:asciiTheme="majorHAnsi" w:hAnsiTheme="majorHAnsi"/>
          <w:i/>
          <w:sz w:val="28"/>
          <w:szCs w:val="28"/>
        </w:rPr>
        <w:t xml:space="preserve">укр. </w:t>
      </w:r>
      <w:r w:rsidR="002D0DEC" w:rsidRPr="002D0DEC">
        <w:rPr>
          <w:rFonts w:asciiTheme="majorHAnsi" w:hAnsiTheme="majorHAnsi"/>
          <w:i/>
          <w:sz w:val="28"/>
          <w:szCs w:val="28"/>
        </w:rPr>
        <w:t>Він розглядав контракт, коли йо</w:t>
      </w:r>
      <w:r w:rsidRPr="002D0DEC">
        <w:rPr>
          <w:rFonts w:asciiTheme="majorHAnsi" w:hAnsiTheme="majorHAnsi"/>
          <w:i/>
          <w:sz w:val="28"/>
          <w:szCs w:val="28"/>
        </w:rPr>
        <w:t>му зателефонували.</w:t>
      </w:r>
    </w:p>
    <w:p w:rsidR="00436234" w:rsidRPr="002D0DEC" w:rsidRDefault="001A6EA0" w:rsidP="002D0DEC">
      <w:pPr>
        <w:pStyle w:val="a3"/>
        <w:spacing w:line="276" w:lineRule="auto"/>
        <w:ind w:left="686"/>
        <w:rPr>
          <w:rFonts w:asciiTheme="majorHAnsi" w:hAnsiTheme="majorHAnsi"/>
          <w:sz w:val="28"/>
          <w:szCs w:val="28"/>
        </w:rPr>
      </w:pPr>
      <w:r w:rsidRPr="002D0DEC">
        <w:rPr>
          <w:rFonts w:asciiTheme="majorHAnsi" w:hAnsiTheme="majorHAnsi"/>
          <w:sz w:val="28"/>
          <w:szCs w:val="28"/>
        </w:rPr>
        <w:t>г)заміна</w:t>
      </w:r>
      <w:r w:rsidR="002D0DEC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сурядності</w:t>
      </w:r>
      <w:r w:rsidR="002D0DEC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pacing w:val="-2"/>
          <w:sz w:val="28"/>
          <w:szCs w:val="28"/>
        </w:rPr>
        <w:t>підпорядкуванням:</w:t>
      </w:r>
    </w:p>
    <w:p w:rsidR="00436234" w:rsidRPr="002D0DEC" w:rsidRDefault="001A6EA0" w:rsidP="002D0DEC">
      <w:pPr>
        <w:pStyle w:val="a3"/>
        <w:spacing w:before="1" w:line="276" w:lineRule="auto"/>
        <w:ind w:left="686"/>
        <w:rPr>
          <w:rFonts w:asciiTheme="majorHAnsi" w:hAnsiTheme="majorHAnsi"/>
          <w:i/>
          <w:sz w:val="28"/>
          <w:szCs w:val="28"/>
        </w:rPr>
      </w:pPr>
      <w:r w:rsidRPr="002D0DEC">
        <w:rPr>
          <w:rFonts w:asciiTheme="majorHAnsi" w:hAnsiTheme="majorHAnsi"/>
          <w:i/>
          <w:sz w:val="28"/>
          <w:szCs w:val="28"/>
        </w:rPr>
        <w:t>англ.</w:t>
      </w:r>
      <w:r w:rsidR="002D0DEC" w:rsidRPr="002D0DEC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i/>
          <w:sz w:val="28"/>
          <w:szCs w:val="28"/>
        </w:rPr>
        <w:t>The</w:t>
      </w:r>
      <w:proofErr w:type="spellEnd"/>
      <w:r w:rsidR="002D0DEC" w:rsidRPr="002D0DEC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i/>
          <w:sz w:val="28"/>
          <w:szCs w:val="28"/>
        </w:rPr>
        <w:t>chairman</w:t>
      </w:r>
      <w:proofErr w:type="spellEnd"/>
      <w:r w:rsidR="002D0DEC" w:rsidRPr="002D0DEC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i/>
          <w:sz w:val="28"/>
          <w:szCs w:val="28"/>
        </w:rPr>
        <w:t>being</w:t>
      </w:r>
      <w:proofErr w:type="spellEnd"/>
      <w:r w:rsidR="002D0DEC" w:rsidRPr="002D0DEC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i/>
          <w:sz w:val="28"/>
          <w:szCs w:val="28"/>
        </w:rPr>
        <w:t>late</w:t>
      </w:r>
      <w:proofErr w:type="spellEnd"/>
      <w:r w:rsidRPr="002D0DEC">
        <w:rPr>
          <w:rFonts w:asciiTheme="majorHAnsi" w:hAnsiTheme="majorHAnsi"/>
          <w:i/>
          <w:sz w:val="28"/>
          <w:szCs w:val="28"/>
        </w:rPr>
        <w:t>,</w:t>
      </w:r>
      <w:r w:rsidR="002D0DEC" w:rsidRPr="002D0DEC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i/>
          <w:sz w:val="28"/>
          <w:szCs w:val="28"/>
        </w:rPr>
        <w:t>they</w:t>
      </w:r>
      <w:proofErr w:type="spellEnd"/>
      <w:r w:rsidR="002D0DEC" w:rsidRPr="002D0DEC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i/>
          <w:sz w:val="28"/>
          <w:szCs w:val="28"/>
        </w:rPr>
        <w:t>had</w:t>
      </w:r>
      <w:proofErr w:type="spellEnd"/>
      <w:r w:rsidRPr="002D0DEC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i/>
          <w:sz w:val="28"/>
          <w:szCs w:val="28"/>
        </w:rPr>
        <w:t>to</w:t>
      </w:r>
      <w:proofErr w:type="spellEnd"/>
      <w:r w:rsidR="002D0DEC" w:rsidRPr="002D0DEC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i/>
          <w:spacing w:val="-4"/>
          <w:sz w:val="28"/>
          <w:szCs w:val="28"/>
        </w:rPr>
        <w:t>wait</w:t>
      </w:r>
      <w:proofErr w:type="spellEnd"/>
      <w:r w:rsidRPr="002D0DEC">
        <w:rPr>
          <w:rFonts w:asciiTheme="majorHAnsi" w:hAnsiTheme="majorHAnsi"/>
          <w:i/>
          <w:spacing w:val="-4"/>
          <w:sz w:val="28"/>
          <w:szCs w:val="28"/>
        </w:rPr>
        <w:t>.</w:t>
      </w:r>
    </w:p>
    <w:p w:rsidR="00436234" w:rsidRPr="002D0DEC" w:rsidRDefault="001A6EA0" w:rsidP="002D0DEC">
      <w:pPr>
        <w:pStyle w:val="a3"/>
        <w:spacing w:line="276" w:lineRule="auto"/>
        <w:ind w:left="686"/>
        <w:rPr>
          <w:rFonts w:asciiTheme="majorHAnsi" w:hAnsiTheme="majorHAnsi"/>
          <w:i/>
          <w:sz w:val="28"/>
          <w:szCs w:val="28"/>
        </w:rPr>
      </w:pPr>
      <w:r w:rsidRPr="002D0DEC">
        <w:rPr>
          <w:rFonts w:asciiTheme="majorHAnsi" w:hAnsiTheme="majorHAnsi"/>
          <w:i/>
          <w:sz w:val="28"/>
          <w:szCs w:val="28"/>
        </w:rPr>
        <w:t>укр.</w:t>
      </w:r>
      <w:r w:rsidR="002D0DEC" w:rsidRPr="002D0DEC">
        <w:rPr>
          <w:rFonts w:asciiTheme="majorHAnsi" w:hAnsiTheme="majorHAnsi"/>
          <w:i/>
          <w:sz w:val="28"/>
          <w:szCs w:val="28"/>
        </w:rPr>
        <w:t xml:space="preserve"> </w:t>
      </w:r>
      <w:r w:rsidRPr="002D0DEC">
        <w:rPr>
          <w:rFonts w:asciiTheme="majorHAnsi" w:hAnsiTheme="majorHAnsi"/>
          <w:i/>
          <w:sz w:val="28"/>
          <w:szCs w:val="28"/>
        </w:rPr>
        <w:t>Оскільки</w:t>
      </w:r>
      <w:r w:rsidR="002D0DEC" w:rsidRPr="002D0DEC">
        <w:rPr>
          <w:rFonts w:asciiTheme="majorHAnsi" w:hAnsiTheme="majorHAnsi"/>
          <w:i/>
          <w:sz w:val="28"/>
          <w:szCs w:val="28"/>
        </w:rPr>
        <w:t xml:space="preserve"> </w:t>
      </w:r>
      <w:r w:rsidRPr="002D0DEC">
        <w:rPr>
          <w:rFonts w:asciiTheme="majorHAnsi" w:hAnsiTheme="majorHAnsi"/>
          <w:i/>
          <w:sz w:val="28"/>
          <w:szCs w:val="28"/>
        </w:rPr>
        <w:t>голова</w:t>
      </w:r>
      <w:r w:rsidR="002D0DEC" w:rsidRPr="002D0DEC">
        <w:rPr>
          <w:rFonts w:asciiTheme="majorHAnsi" w:hAnsiTheme="majorHAnsi"/>
          <w:i/>
          <w:sz w:val="28"/>
          <w:szCs w:val="28"/>
        </w:rPr>
        <w:t xml:space="preserve"> </w:t>
      </w:r>
      <w:r w:rsidRPr="002D0DEC">
        <w:rPr>
          <w:rFonts w:asciiTheme="majorHAnsi" w:hAnsiTheme="majorHAnsi"/>
          <w:i/>
          <w:sz w:val="28"/>
          <w:szCs w:val="28"/>
        </w:rPr>
        <w:t>затримувався,</w:t>
      </w:r>
      <w:r w:rsidR="002D0DEC" w:rsidRPr="002D0DEC">
        <w:rPr>
          <w:rFonts w:asciiTheme="majorHAnsi" w:hAnsiTheme="majorHAnsi"/>
          <w:i/>
          <w:sz w:val="28"/>
          <w:szCs w:val="28"/>
        </w:rPr>
        <w:t xml:space="preserve"> </w:t>
      </w:r>
      <w:r w:rsidRPr="002D0DEC">
        <w:rPr>
          <w:rFonts w:asciiTheme="majorHAnsi" w:hAnsiTheme="majorHAnsi"/>
          <w:i/>
          <w:sz w:val="28"/>
          <w:szCs w:val="28"/>
        </w:rPr>
        <w:t>їм</w:t>
      </w:r>
      <w:r w:rsidR="002D0DEC" w:rsidRPr="002D0DEC">
        <w:rPr>
          <w:rFonts w:asciiTheme="majorHAnsi" w:hAnsiTheme="majorHAnsi"/>
          <w:i/>
          <w:sz w:val="28"/>
          <w:szCs w:val="28"/>
        </w:rPr>
        <w:t xml:space="preserve"> </w:t>
      </w:r>
      <w:r w:rsidRPr="002D0DEC">
        <w:rPr>
          <w:rFonts w:asciiTheme="majorHAnsi" w:hAnsiTheme="majorHAnsi"/>
          <w:i/>
          <w:sz w:val="28"/>
          <w:szCs w:val="28"/>
        </w:rPr>
        <w:t>довелося</w:t>
      </w:r>
      <w:r w:rsidR="002D0DEC" w:rsidRPr="002D0DEC">
        <w:rPr>
          <w:rFonts w:asciiTheme="majorHAnsi" w:hAnsiTheme="majorHAnsi"/>
          <w:i/>
          <w:sz w:val="28"/>
          <w:szCs w:val="28"/>
        </w:rPr>
        <w:t xml:space="preserve"> </w:t>
      </w:r>
      <w:r w:rsidRPr="002D0DEC">
        <w:rPr>
          <w:rFonts w:asciiTheme="majorHAnsi" w:hAnsiTheme="majorHAnsi"/>
          <w:i/>
          <w:spacing w:val="-2"/>
          <w:sz w:val="28"/>
          <w:szCs w:val="28"/>
        </w:rPr>
        <w:t>чекати.</w:t>
      </w:r>
    </w:p>
    <w:p w:rsidR="00436234" w:rsidRPr="002D0DEC" w:rsidRDefault="001A6EA0" w:rsidP="00083C06">
      <w:pPr>
        <w:pStyle w:val="Heading1"/>
        <w:spacing w:before="7" w:line="276" w:lineRule="auto"/>
        <w:jc w:val="center"/>
        <w:rPr>
          <w:rFonts w:asciiTheme="majorHAnsi" w:hAnsiTheme="majorHAnsi"/>
          <w:sz w:val="28"/>
          <w:szCs w:val="28"/>
        </w:rPr>
      </w:pPr>
      <w:r w:rsidRPr="002D0DEC">
        <w:rPr>
          <w:rFonts w:asciiTheme="majorHAnsi" w:hAnsiTheme="majorHAnsi"/>
          <w:sz w:val="28"/>
          <w:szCs w:val="28"/>
        </w:rPr>
        <w:t>Лексичні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pacing w:val="-2"/>
          <w:sz w:val="28"/>
          <w:szCs w:val="28"/>
        </w:rPr>
        <w:t>заміни</w:t>
      </w:r>
    </w:p>
    <w:p w:rsidR="00436234" w:rsidRPr="002D0DEC" w:rsidRDefault="001A6EA0" w:rsidP="002D0DEC">
      <w:pPr>
        <w:pStyle w:val="a3"/>
        <w:spacing w:line="276" w:lineRule="auto"/>
        <w:ind w:right="107" w:firstLine="566"/>
        <w:jc w:val="both"/>
        <w:rPr>
          <w:rFonts w:asciiTheme="majorHAnsi" w:hAnsiTheme="majorHAnsi"/>
          <w:sz w:val="28"/>
          <w:szCs w:val="28"/>
        </w:rPr>
      </w:pPr>
      <w:r w:rsidRPr="002D0DEC">
        <w:rPr>
          <w:rFonts w:asciiTheme="majorHAnsi" w:hAnsiTheme="majorHAnsi"/>
          <w:b/>
          <w:sz w:val="28"/>
          <w:szCs w:val="28"/>
        </w:rPr>
        <w:t xml:space="preserve">Лексична заміна </w:t>
      </w:r>
      <w:r w:rsidRPr="002D0DEC">
        <w:rPr>
          <w:rFonts w:asciiTheme="majorHAnsi" w:hAnsiTheme="majorHAnsi"/>
          <w:sz w:val="28"/>
          <w:szCs w:val="28"/>
        </w:rPr>
        <w:t xml:space="preserve">- це заміна лексичних одиниць (слів і лексикалізованих словосполучень) ВМ лексичними одиницями МП, які не є їхніми словниковими </w:t>
      </w:r>
      <w:r w:rsidRPr="002D0DEC">
        <w:rPr>
          <w:rFonts w:asciiTheme="majorHAnsi" w:hAnsiTheme="majorHAnsi"/>
          <w:spacing w:val="-2"/>
          <w:sz w:val="28"/>
          <w:szCs w:val="28"/>
        </w:rPr>
        <w:t>еквівалентами.</w:t>
      </w:r>
    </w:p>
    <w:p w:rsidR="00436234" w:rsidRPr="002D0DEC" w:rsidRDefault="001A6EA0" w:rsidP="002D0DEC">
      <w:pPr>
        <w:pStyle w:val="a3"/>
        <w:spacing w:line="276" w:lineRule="auto"/>
        <w:ind w:left="686"/>
        <w:jc w:val="both"/>
        <w:rPr>
          <w:rFonts w:asciiTheme="majorHAnsi" w:hAnsiTheme="majorHAnsi"/>
          <w:sz w:val="28"/>
          <w:szCs w:val="28"/>
        </w:rPr>
      </w:pPr>
      <w:r w:rsidRPr="002D0DEC">
        <w:rPr>
          <w:rFonts w:asciiTheme="majorHAnsi" w:hAnsiTheme="majorHAnsi"/>
          <w:sz w:val="28"/>
          <w:szCs w:val="28"/>
        </w:rPr>
        <w:t>Види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лексичних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pacing w:val="-4"/>
          <w:sz w:val="28"/>
          <w:szCs w:val="28"/>
        </w:rPr>
        <w:t>замін</w:t>
      </w:r>
    </w:p>
    <w:p w:rsidR="00436234" w:rsidRPr="002D0DEC" w:rsidRDefault="001A6EA0" w:rsidP="002D0DEC">
      <w:pPr>
        <w:pStyle w:val="a3"/>
        <w:spacing w:line="276" w:lineRule="auto"/>
        <w:ind w:left="686"/>
        <w:jc w:val="both"/>
        <w:rPr>
          <w:rFonts w:asciiTheme="majorHAnsi" w:hAnsiTheme="majorHAnsi"/>
          <w:sz w:val="28"/>
          <w:szCs w:val="28"/>
        </w:rPr>
      </w:pPr>
      <w:r w:rsidRPr="002D0DEC">
        <w:rPr>
          <w:rFonts w:asciiTheme="majorHAnsi" w:hAnsiTheme="majorHAnsi"/>
          <w:sz w:val="28"/>
          <w:szCs w:val="28"/>
        </w:rPr>
        <w:t>Найменування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виду|Визначення|Причини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pacing w:val="-2"/>
          <w:sz w:val="28"/>
          <w:szCs w:val="28"/>
        </w:rPr>
        <w:t>заміни</w:t>
      </w:r>
    </w:p>
    <w:p w:rsidR="00436234" w:rsidRPr="002D0DEC" w:rsidRDefault="001A6EA0" w:rsidP="002D0DEC">
      <w:pPr>
        <w:pStyle w:val="a3"/>
        <w:spacing w:before="4" w:line="276" w:lineRule="auto"/>
        <w:ind w:right="116" w:firstLine="566"/>
        <w:jc w:val="both"/>
        <w:rPr>
          <w:rFonts w:asciiTheme="majorHAnsi" w:hAnsiTheme="majorHAnsi"/>
          <w:sz w:val="28"/>
          <w:szCs w:val="28"/>
        </w:rPr>
      </w:pPr>
      <w:r w:rsidRPr="002D0DEC">
        <w:rPr>
          <w:rFonts w:asciiTheme="majorHAnsi" w:hAnsiTheme="majorHAnsi"/>
          <w:b/>
          <w:sz w:val="28"/>
          <w:szCs w:val="28"/>
        </w:rPr>
        <w:t>Конкретизац</w:t>
      </w:r>
      <w:r w:rsidRPr="002D0DEC">
        <w:rPr>
          <w:rFonts w:asciiTheme="majorHAnsi" w:hAnsiTheme="majorHAnsi"/>
          <w:b/>
          <w:sz w:val="28"/>
          <w:szCs w:val="28"/>
        </w:rPr>
        <w:t xml:space="preserve">ія. </w:t>
      </w:r>
      <w:r w:rsidRPr="002D0DEC">
        <w:rPr>
          <w:rFonts w:asciiTheme="majorHAnsi" w:hAnsiTheme="majorHAnsi"/>
          <w:sz w:val="28"/>
          <w:szCs w:val="28"/>
        </w:rPr>
        <w:t>Заміна слова ВМ із загальним значенням словом МП із приватним значенням Розбіжність у структурі двох мов:</w:t>
      </w:r>
    </w:p>
    <w:p w:rsidR="00436234" w:rsidRPr="002D0DEC" w:rsidRDefault="001A6EA0" w:rsidP="002D0DEC">
      <w:pPr>
        <w:pStyle w:val="a3"/>
        <w:spacing w:before="4" w:line="276" w:lineRule="auto"/>
        <w:ind w:left="686"/>
        <w:jc w:val="both"/>
        <w:rPr>
          <w:rFonts w:asciiTheme="majorHAnsi" w:hAnsiTheme="majorHAnsi"/>
          <w:sz w:val="28"/>
          <w:szCs w:val="28"/>
        </w:rPr>
      </w:pPr>
      <w:r w:rsidRPr="002D0DEC">
        <w:rPr>
          <w:rFonts w:asciiTheme="majorHAnsi" w:hAnsiTheme="majorHAnsi"/>
          <w:sz w:val="28"/>
          <w:szCs w:val="28"/>
        </w:rPr>
        <w:t>а)відсутність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у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МП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слова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з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таким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же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 xml:space="preserve">діапазоном </w:t>
      </w:r>
      <w:r w:rsidRPr="002D0DEC">
        <w:rPr>
          <w:rFonts w:asciiTheme="majorHAnsi" w:hAnsiTheme="majorHAnsi"/>
          <w:spacing w:val="-2"/>
          <w:sz w:val="28"/>
          <w:szCs w:val="28"/>
        </w:rPr>
        <w:t>значень,</w:t>
      </w:r>
    </w:p>
    <w:p w:rsidR="00436234" w:rsidRPr="002D0DEC" w:rsidRDefault="001A6EA0" w:rsidP="002D0DEC">
      <w:pPr>
        <w:pStyle w:val="a3"/>
        <w:spacing w:line="276" w:lineRule="auto"/>
        <w:ind w:right="102" w:firstLine="566"/>
        <w:jc w:val="both"/>
        <w:rPr>
          <w:rFonts w:asciiTheme="majorHAnsi" w:hAnsiTheme="majorHAnsi"/>
          <w:sz w:val="28"/>
          <w:szCs w:val="28"/>
        </w:rPr>
      </w:pPr>
      <w:r w:rsidRPr="002D0DEC">
        <w:rPr>
          <w:rFonts w:asciiTheme="majorHAnsi" w:hAnsiTheme="majorHAnsi"/>
          <w:sz w:val="28"/>
          <w:szCs w:val="28"/>
        </w:rPr>
        <w:t xml:space="preserve">порівн.: англ. </w:t>
      </w:r>
      <w:proofErr w:type="spellStart"/>
      <w:r w:rsidRPr="002D0DEC">
        <w:rPr>
          <w:rFonts w:asciiTheme="majorHAnsi" w:hAnsiTheme="majorHAnsi"/>
          <w:sz w:val="28"/>
          <w:szCs w:val="28"/>
        </w:rPr>
        <w:t>thing</w:t>
      </w:r>
      <w:proofErr w:type="spellEnd"/>
      <w:r w:rsidRPr="002D0DEC">
        <w:rPr>
          <w:rFonts w:asciiTheme="majorHAnsi" w:hAnsiTheme="majorHAnsi"/>
          <w:sz w:val="28"/>
          <w:szCs w:val="28"/>
        </w:rPr>
        <w:t xml:space="preserve"> (узагальнене значення - річ, предмет, справа, факт і укр. конкретизоване речі (</w:t>
      </w:r>
      <w:proofErr w:type="spellStart"/>
      <w:r w:rsidRPr="002D0DEC">
        <w:rPr>
          <w:rFonts w:asciiTheme="majorHAnsi" w:hAnsiTheme="majorHAnsi"/>
          <w:sz w:val="28"/>
          <w:szCs w:val="28"/>
        </w:rPr>
        <w:t>мн</w:t>
      </w:r>
      <w:proofErr w:type="spellEnd"/>
      <w:r w:rsidRPr="002D0DEC">
        <w:rPr>
          <w:rFonts w:asciiTheme="majorHAnsi" w:hAnsiTheme="majorHAnsi"/>
          <w:sz w:val="28"/>
          <w:szCs w:val="28"/>
        </w:rPr>
        <w:t xml:space="preserve">.), багаж: </w:t>
      </w:r>
      <w:proofErr w:type="spellStart"/>
      <w:r w:rsidRPr="002D0DEC">
        <w:rPr>
          <w:rFonts w:asciiTheme="majorHAnsi" w:hAnsiTheme="majorHAnsi"/>
          <w:sz w:val="28"/>
          <w:szCs w:val="28"/>
        </w:rPr>
        <w:t>His</w:t>
      </w:r>
      <w:proofErr w:type="spellEnd"/>
      <w:r w:rsidRPr="002D0D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sz w:val="28"/>
          <w:szCs w:val="28"/>
        </w:rPr>
        <w:t>things</w:t>
      </w:r>
      <w:proofErr w:type="spellEnd"/>
      <w:r w:rsidRPr="002D0D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sz w:val="28"/>
          <w:szCs w:val="28"/>
        </w:rPr>
        <w:t>were</w:t>
      </w:r>
      <w:proofErr w:type="spellEnd"/>
      <w:r w:rsidRPr="002D0D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sz w:val="28"/>
          <w:szCs w:val="28"/>
        </w:rPr>
        <w:t>everywhere</w:t>
      </w:r>
      <w:proofErr w:type="spellEnd"/>
      <w:r w:rsidRPr="002D0DEC">
        <w:rPr>
          <w:rFonts w:asciiTheme="majorHAnsi" w:hAnsiTheme="majorHAnsi"/>
          <w:sz w:val="28"/>
          <w:szCs w:val="28"/>
        </w:rPr>
        <w:t xml:space="preserve">. - Його речі були розкидані </w:t>
      </w:r>
      <w:r w:rsidRPr="002D0DEC">
        <w:rPr>
          <w:rFonts w:asciiTheme="majorHAnsi" w:hAnsiTheme="majorHAnsi"/>
          <w:spacing w:val="-2"/>
          <w:sz w:val="28"/>
          <w:szCs w:val="28"/>
        </w:rPr>
        <w:t>всюди;</w:t>
      </w:r>
    </w:p>
    <w:p w:rsidR="00436234" w:rsidRPr="002D0DEC" w:rsidRDefault="001A6EA0" w:rsidP="002D0DEC">
      <w:pPr>
        <w:pStyle w:val="a3"/>
        <w:spacing w:before="1" w:line="276" w:lineRule="auto"/>
        <w:ind w:left="686"/>
        <w:jc w:val="both"/>
        <w:rPr>
          <w:rFonts w:asciiTheme="majorHAnsi" w:hAnsiTheme="majorHAnsi"/>
          <w:sz w:val="28"/>
          <w:szCs w:val="28"/>
        </w:rPr>
      </w:pPr>
      <w:r w:rsidRPr="002D0DEC">
        <w:rPr>
          <w:rFonts w:asciiTheme="majorHAnsi" w:hAnsiTheme="majorHAnsi"/>
          <w:sz w:val="28"/>
          <w:szCs w:val="28"/>
        </w:rPr>
        <w:t>б)розбіжність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у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граматичних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pacing w:val="-2"/>
          <w:sz w:val="28"/>
          <w:szCs w:val="28"/>
        </w:rPr>
        <w:t>характеристиках,</w:t>
      </w:r>
    </w:p>
    <w:p w:rsidR="00436234" w:rsidRPr="002D0DEC" w:rsidRDefault="001A6EA0" w:rsidP="002D0DEC">
      <w:pPr>
        <w:pStyle w:val="a3"/>
        <w:spacing w:line="276" w:lineRule="auto"/>
        <w:ind w:left="686" w:right="1399"/>
        <w:rPr>
          <w:rFonts w:asciiTheme="majorHAnsi" w:hAnsiTheme="majorHAnsi"/>
          <w:sz w:val="28"/>
          <w:szCs w:val="28"/>
        </w:rPr>
      </w:pPr>
      <w:r w:rsidRPr="002D0DEC">
        <w:rPr>
          <w:rFonts w:asciiTheme="majorHAnsi" w:hAnsiTheme="majorHAnsi"/>
          <w:sz w:val="28"/>
          <w:szCs w:val="28"/>
        </w:rPr>
        <w:t>порівн.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Трансформацію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українського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іменник</w:t>
      </w:r>
      <w:r w:rsidRPr="002D0DEC">
        <w:rPr>
          <w:rFonts w:asciiTheme="majorHAnsi" w:hAnsiTheme="majorHAnsi"/>
          <w:sz w:val="28"/>
          <w:szCs w:val="28"/>
        </w:rPr>
        <w:t>а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в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англійське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дієслово: укр. в/з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у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 xml:space="preserve">вадам (документ) - англ. </w:t>
      </w:r>
      <w:proofErr w:type="spellStart"/>
      <w:r w:rsidRPr="002D0DEC">
        <w:rPr>
          <w:rFonts w:asciiTheme="majorHAnsi" w:hAnsiTheme="majorHAnsi"/>
          <w:sz w:val="28"/>
          <w:szCs w:val="28"/>
        </w:rPr>
        <w:t>initial</w:t>
      </w:r>
      <w:proofErr w:type="spellEnd"/>
      <w:r w:rsidRPr="002D0DEC">
        <w:rPr>
          <w:rFonts w:asciiTheme="majorHAnsi" w:hAnsiTheme="majorHAnsi"/>
          <w:sz w:val="28"/>
          <w:szCs w:val="28"/>
        </w:rPr>
        <w:t xml:space="preserve"> - початковий;</w:t>
      </w:r>
    </w:p>
    <w:p w:rsidR="00436234" w:rsidRPr="002D0DEC" w:rsidRDefault="001A6EA0" w:rsidP="002D0DEC">
      <w:pPr>
        <w:pStyle w:val="a3"/>
        <w:spacing w:line="276" w:lineRule="auto"/>
        <w:ind w:left="686"/>
        <w:rPr>
          <w:rFonts w:asciiTheme="majorHAnsi" w:hAnsiTheme="majorHAnsi"/>
          <w:sz w:val="28"/>
          <w:szCs w:val="28"/>
        </w:rPr>
      </w:pPr>
      <w:r w:rsidRPr="002D0DEC">
        <w:rPr>
          <w:rFonts w:asciiTheme="majorHAnsi" w:hAnsiTheme="majorHAnsi"/>
          <w:sz w:val="28"/>
          <w:szCs w:val="28"/>
        </w:rPr>
        <w:t>в)розходження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в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стилістичних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pacing w:val="-2"/>
          <w:sz w:val="28"/>
          <w:szCs w:val="28"/>
        </w:rPr>
        <w:t>особливостях:</w:t>
      </w:r>
    </w:p>
    <w:p w:rsidR="00436234" w:rsidRPr="002D0DEC" w:rsidRDefault="001A6EA0" w:rsidP="002D0DEC">
      <w:pPr>
        <w:pStyle w:val="a3"/>
        <w:spacing w:before="1" w:line="276" w:lineRule="auto"/>
        <w:ind w:left="686"/>
        <w:rPr>
          <w:rFonts w:asciiTheme="majorHAnsi" w:hAnsiTheme="majorHAnsi"/>
          <w:sz w:val="28"/>
          <w:szCs w:val="28"/>
        </w:rPr>
      </w:pPr>
      <w:r w:rsidRPr="002D0DEC">
        <w:rPr>
          <w:rFonts w:asciiTheme="majorHAnsi" w:hAnsiTheme="majorHAnsi"/>
          <w:sz w:val="28"/>
          <w:szCs w:val="28"/>
        </w:rPr>
        <w:t>англ.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sz w:val="28"/>
          <w:szCs w:val="28"/>
        </w:rPr>
        <w:t>impose</w:t>
      </w:r>
      <w:proofErr w:type="spellEnd"/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(накладати)-укр. нав'язувати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й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sz w:val="28"/>
          <w:szCs w:val="28"/>
        </w:rPr>
        <w:t>т.</w:t>
      </w:r>
      <w:r w:rsidRPr="002D0DEC">
        <w:rPr>
          <w:rFonts w:asciiTheme="majorHAnsi" w:hAnsiTheme="majorHAnsi"/>
          <w:spacing w:val="-5"/>
          <w:sz w:val="28"/>
          <w:szCs w:val="28"/>
        </w:rPr>
        <w:t>ін</w:t>
      </w:r>
      <w:proofErr w:type="spellEnd"/>
      <w:r w:rsidRPr="002D0DEC">
        <w:rPr>
          <w:rFonts w:asciiTheme="majorHAnsi" w:hAnsiTheme="majorHAnsi"/>
          <w:spacing w:val="-5"/>
          <w:sz w:val="28"/>
          <w:szCs w:val="28"/>
        </w:rPr>
        <w:t>.</w:t>
      </w:r>
    </w:p>
    <w:p w:rsidR="00436234" w:rsidRPr="002D0DEC" w:rsidRDefault="001A6EA0" w:rsidP="002D0DEC">
      <w:pPr>
        <w:pStyle w:val="Heading1"/>
        <w:spacing w:before="3" w:line="276" w:lineRule="auto"/>
        <w:rPr>
          <w:rFonts w:asciiTheme="majorHAnsi" w:hAnsiTheme="majorHAnsi"/>
          <w:sz w:val="28"/>
          <w:szCs w:val="28"/>
        </w:rPr>
      </w:pPr>
      <w:r w:rsidRPr="002D0DEC">
        <w:rPr>
          <w:rFonts w:asciiTheme="majorHAnsi" w:hAnsiTheme="majorHAnsi"/>
          <w:spacing w:val="-2"/>
          <w:sz w:val="28"/>
          <w:szCs w:val="28"/>
        </w:rPr>
        <w:t>Генералізація</w:t>
      </w:r>
    </w:p>
    <w:p w:rsidR="00436234" w:rsidRPr="002D0DEC" w:rsidRDefault="001A6EA0" w:rsidP="002D0DEC">
      <w:pPr>
        <w:pStyle w:val="a3"/>
        <w:spacing w:line="276" w:lineRule="auto"/>
        <w:ind w:right="104" w:firstLine="566"/>
        <w:jc w:val="both"/>
        <w:rPr>
          <w:rFonts w:asciiTheme="majorHAnsi" w:hAnsiTheme="majorHAnsi"/>
          <w:sz w:val="28"/>
          <w:szCs w:val="28"/>
        </w:rPr>
      </w:pPr>
      <w:r w:rsidRPr="002D0DEC">
        <w:rPr>
          <w:rFonts w:asciiTheme="majorHAnsi" w:hAnsiTheme="majorHAnsi"/>
          <w:sz w:val="28"/>
          <w:szCs w:val="28"/>
        </w:rPr>
        <w:t>Заміна при перекладі слова із вузьким значенням одиницею з узагальненим значен</w:t>
      </w:r>
      <w:r w:rsidRPr="002D0DEC">
        <w:rPr>
          <w:rFonts w:asciiTheme="majorHAnsi" w:hAnsiTheme="majorHAnsi"/>
          <w:sz w:val="28"/>
          <w:szCs w:val="28"/>
        </w:rPr>
        <w:t xml:space="preserve">ням англ. </w:t>
      </w:r>
      <w:proofErr w:type="spellStart"/>
      <w:r w:rsidRPr="002D0DEC">
        <w:rPr>
          <w:rFonts w:asciiTheme="majorHAnsi" w:hAnsiTheme="majorHAnsi"/>
          <w:sz w:val="28"/>
          <w:szCs w:val="28"/>
        </w:rPr>
        <w:t>purpose</w:t>
      </w:r>
      <w:proofErr w:type="spellEnd"/>
      <w:r w:rsidRPr="002D0DEC">
        <w:rPr>
          <w:rFonts w:asciiTheme="majorHAnsi" w:hAnsiTheme="majorHAnsi"/>
          <w:sz w:val="28"/>
          <w:szCs w:val="28"/>
        </w:rPr>
        <w:t xml:space="preserve"> - укр. ціль; укр. призначення - англ. </w:t>
      </w:r>
      <w:proofErr w:type="spellStart"/>
      <w:r w:rsidRPr="002D0DEC">
        <w:rPr>
          <w:rFonts w:asciiTheme="majorHAnsi" w:hAnsiTheme="majorHAnsi"/>
          <w:sz w:val="28"/>
          <w:szCs w:val="28"/>
        </w:rPr>
        <w:t>appointment</w:t>
      </w:r>
      <w:proofErr w:type="spellEnd"/>
      <w:r w:rsidRPr="002D0DEC">
        <w:rPr>
          <w:rFonts w:asciiTheme="majorHAnsi" w:hAnsiTheme="majorHAnsi"/>
          <w:sz w:val="28"/>
          <w:szCs w:val="28"/>
        </w:rPr>
        <w:t xml:space="preserve">; англ. </w:t>
      </w:r>
      <w:proofErr w:type="spellStart"/>
      <w:r w:rsidRPr="002D0DEC">
        <w:rPr>
          <w:rFonts w:asciiTheme="majorHAnsi" w:hAnsiTheme="majorHAnsi"/>
          <w:sz w:val="28"/>
          <w:szCs w:val="28"/>
        </w:rPr>
        <w:t>deny</w:t>
      </w:r>
      <w:proofErr w:type="spellEnd"/>
      <w:r w:rsidRPr="002D0DEC">
        <w:rPr>
          <w:rFonts w:asciiTheme="majorHAnsi" w:hAnsiTheme="majorHAnsi"/>
          <w:sz w:val="28"/>
          <w:szCs w:val="28"/>
        </w:rPr>
        <w:t xml:space="preserve"> - заперечувати, у</w:t>
      </w:r>
      <w:r w:rsidR="00083C06">
        <w:rPr>
          <w:rFonts w:asciiTheme="majorHAnsi" w:hAnsiTheme="majorHAnsi"/>
          <w:sz w:val="28"/>
          <w:szCs w:val="28"/>
        </w:rPr>
        <w:t xml:space="preserve">кр. - відмовлятися; англ. </w:t>
      </w:r>
      <w:proofErr w:type="spellStart"/>
      <w:r w:rsidR="00083C06">
        <w:rPr>
          <w:rFonts w:asciiTheme="majorHAnsi" w:hAnsiTheme="majorHAnsi"/>
          <w:sz w:val="28"/>
          <w:szCs w:val="28"/>
        </w:rPr>
        <w:t>depar</w:t>
      </w:r>
      <w:proofErr w:type="spellEnd"/>
      <w:r w:rsidR="00083C06">
        <w:rPr>
          <w:rFonts w:asciiTheme="majorHAnsi" w:hAnsiTheme="majorHAnsi"/>
          <w:sz w:val="28"/>
          <w:szCs w:val="28"/>
          <w:lang w:val="en-US"/>
        </w:rPr>
        <w:t>t</w:t>
      </w:r>
      <w:proofErr w:type="spellStart"/>
      <w:r w:rsidRPr="002D0DEC">
        <w:rPr>
          <w:rFonts w:asciiTheme="majorHAnsi" w:hAnsiTheme="majorHAnsi"/>
          <w:sz w:val="28"/>
          <w:szCs w:val="28"/>
        </w:rPr>
        <w:t>ment</w:t>
      </w:r>
      <w:proofErr w:type="spellEnd"/>
      <w:r w:rsidRPr="002D0DEC">
        <w:rPr>
          <w:rFonts w:asciiTheme="majorHAnsi" w:hAnsiTheme="majorHAnsi"/>
          <w:sz w:val="28"/>
          <w:szCs w:val="28"/>
        </w:rPr>
        <w:t xml:space="preserve"> - укр. ві</w:t>
      </w:r>
      <w:r w:rsidR="00083C06">
        <w:rPr>
          <w:rFonts w:asciiTheme="majorHAnsi" w:hAnsiTheme="majorHAnsi"/>
          <w:sz w:val="28"/>
          <w:szCs w:val="28"/>
        </w:rPr>
        <w:t>дділ, факультет, відомство, міні</w:t>
      </w:r>
      <w:r w:rsidRPr="002D0DEC">
        <w:rPr>
          <w:rFonts w:asciiTheme="majorHAnsi" w:hAnsiTheme="majorHAnsi"/>
          <w:sz w:val="28"/>
          <w:szCs w:val="28"/>
        </w:rPr>
        <w:t>стерство й т. ін.</w:t>
      </w:r>
    </w:p>
    <w:p w:rsidR="00436234" w:rsidRPr="002D0DEC" w:rsidRDefault="001A6EA0" w:rsidP="002D0DEC">
      <w:pPr>
        <w:pStyle w:val="Heading1"/>
        <w:spacing w:before="4" w:line="276" w:lineRule="auto"/>
        <w:jc w:val="both"/>
        <w:rPr>
          <w:rFonts w:asciiTheme="majorHAnsi" w:hAnsiTheme="majorHAnsi"/>
          <w:sz w:val="28"/>
          <w:szCs w:val="28"/>
        </w:rPr>
      </w:pPr>
      <w:r w:rsidRPr="002D0DEC">
        <w:rPr>
          <w:rFonts w:asciiTheme="majorHAnsi" w:hAnsiTheme="majorHAnsi"/>
          <w:sz w:val="28"/>
          <w:szCs w:val="28"/>
        </w:rPr>
        <w:t>Розширення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pacing w:val="-2"/>
          <w:sz w:val="28"/>
          <w:szCs w:val="28"/>
        </w:rPr>
        <w:t>змісту</w:t>
      </w:r>
    </w:p>
    <w:p w:rsidR="00436234" w:rsidRPr="002D0DEC" w:rsidRDefault="001A6EA0" w:rsidP="002D0DEC">
      <w:pPr>
        <w:pStyle w:val="a3"/>
        <w:spacing w:line="276" w:lineRule="auto"/>
        <w:ind w:right="105" w:firstLine="566"/>
        <w:jc w:val="both"/>
        <w:rPr>
          <w:rFonts w:asciiTheme="majorHAnsi" w:hAnsiTheme="majorHAnsi"/>
          <w:sz w:val="28"/>
          <w:szCs w:val="28"/>
        </w:rPr>
      </w:pPr>
      <w:r w:rsidRPr="002D0DEC">
        <w:rPr>
          <w:rFonts w:asciiTheme="majorHAnsi" w:hAnsiTheme="majorHAnsi"/>
          <w:sz w:val="28"/>
          <w:szCs w:val="28"/>
        </w:rPr>
        <w:t>Заміна одного слова іншим, заснована на причин</w:t>
      </w:r>
      <w:r w:rsidRPr="002D0DEC">
        <w:rPr>
          <w:rFonts w:asciiTheme="majorHAnsi" w:hAnsiTheme="majorHAnsi"/>
          <w:sz w:val="28"/>
          <w:szCs w:val="28"/>
        </w:rPr>
        <w:t xml:space="preserve">но-наслідкових відношеннях висловлення. англ. / </w:t>
      </w:r>
      <w:proofErr w:type="spellStart"/>
      <w:r w:rsidRPr="002D0DEC">
        <w:rPr>
          <w:rFonts w:asciiTheme="majorHAnsi" w:hAnsiTheme="majorHAnsi"/>
          <w:sz w:val="28"/>
          <w:szCs w:val="28"/>
        </w:rPr>
        <w:t>am</w:t>
      </w:r>
      <w:proofErr w:type="spellEnd"/>
      <w:r w:rsidRPr="002D0D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sz w:val="28"/>
          <w:szCs w:val="28"/>
        </w:rPr>
        <w:t>proud</w:t>
      </w:r>
      <w:proofErr w:type="spellEnd"/>
      <w:r w:rsidRPr="002D0DEC">
        <w:rPr>
          <w:rFonts w:asciiTheme="majorHAnsi" w:hAnsiTheme="majorHAnsi"/>
          <w:sz w:val="28"/>
          <w:szCs w:val="28"/>
        </w:rPr>
        <w:t xml:space="preserve"> - укр. Я пишаюся (Я знаю їхні достоїнства, тому пишаюся </w:t>
      </w:r>
      <w:r w:rsidRPr="002D0DEC">
        <w:rPr>
          <w:rFonts w:asciiTheme="majorHAnsi" w:hAnsiTheme="majorHAnsi"/>
          <w:spacing w:val="-2"/>
          <w:sz w:val="28"/>
          <w:szCs w:val="28"/>
        </w:rPr>
        <w:t>ними).</w:t>
      </w:r>
    </w:p>
    <w:p w:rsidR="00083C06" w:rsidRDefault="00083C06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</w:p>
    <w:p w:rsidR="00436234" w:rsidRPr="002D0DEC" w:rsidRDefault="001A6EA0" w:rsidP="00083C06">
      <w:pPr>
        <w:pStyle w:val="Heading1"/>
        <w:spacing w:before="4" w:line="276" w:lineRule="auto"/>
        <w:jc w:val="center"/>
        <w:rPr>
          <w:rFonts w:asciiTheme="majorHAnsi" w:hAnsiTheme="majorHAnsi"/>
          <w:sz w:val="28"/>
          <w:szCs w:val="28"/>
        </w:rPr>
      </w:pPr>
      <w:r w:rsidRPr="002D0DEC">
        <w:rPr>
          <w:rFonts w:asciiTheme="majorHAnsi" w:hAnsiTheme="majorHAnsi"/>
          <w:sz w:val="28"/>
          <w:szCs w:val="28"/>
        </w:rPr>
        <w:lastRenderedPageBreak/>
        <w:t>Антонімічний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pacing w:val="-2"/>
          <w:sz w:val="28"/>
          <w:szCs w:val="28"/>
        </w:rPr>
        <w:t>переклад</w:t>
      </w:r>
    </w:p>
    <w:p w:rsidR="00436234" w:rsidRPr="002D0DEC" w:rsidRDefault="001A6EA0" w:rsidP="002D0DEC">
      <w:pPr>
        <w:pStyle w:val="a3"/>
        <w:spacing w:before="66" w:line="276" w:lineRule="auto"/>
        <w:ind w:right="100" w:firstLine="566"/>
        <w:jc w:val="both"/>
        <w:rPr>
          <w:rFonts w:asciiTheme="majorHAnsi" w:hAnsiTheme="majorHAnsi"/>
          <w:sz w:val="28"/>
          <w:szCs w:val="28"/>
        </w:rPr>
      </w:pPr>
      <w:r w:rsidRPr="002D0DEC">
        <w:rPr>
          <w:rFonts w:asciiTheme="majorHAnsi" w:hAnsiTheme="majorHAnsi"/>
          <w:b/>
          <w:sz w:val="28"/>
          <w:szCs w:val="28"/>
        </w:rPr>
        <w:t xml:space="preserve">Антонімічний переклад </w:t>
      </w:r>
      <w:r w:rsidRPr="002D0DEC">
        <w:rPr>
          <w:rFonts w:asciiTheme="majorHAnsi" w:hAnsiTheme="majorHAnsi"/>
          <w:sz w:val="28"/>
          <w:szCs w:val="28"/>
        </w:rPr>
        <w:t>- комплексна лексико-граматична заміна, сутність якої полягає в трансформації</w:t>
      </w:r>
      <w:r w:rsidRPr="002D0DEC">
        <w:rPr>
          <w:rFonts w:asciiTheme="majorHAnsi" w:hAnsiTheme="majorHAnsi"/>
          <w:sz w:val="28"/>
          <w:szCs w:val="28"/>
        </w:rPr>
        <w:t xml:space="preserve"> стверджувальної конструкції в негативну (або навпаки) і супроводжується заміною одного зі слів ВМ антонімом у МП.</w:t>
      </w:r>
    </w:p>
    <w:p w:rsidR="00436234" w:rsidRPr="002D0DEC" w:rsidRDefault="001A6EA0" w:rsidP="002D0DEC">
      <w:pPr>
        <w:pStyle w:val="a3"/>
        <w:spacing w:before="5" w:line="276" w:lineRule="auto"/>
        <w:ind w:left="686" w:right="3839"/>
        <w:rPr>
          <w:rFonts w:asciiTheme="majorHAnsi" w:hAnsiTheme="majorHAnsi"/>
          <w:sz w:val="28"/>
          <w:szCs w:val="28"/>
        </w:rPr>
      </w:pPr>
      <w:r w:rsidRPr="002D0DEC">
        <w:rPr>
          <w:rFonts w:asciiTheme="majorHAnsi" w:hAnsiTheme="majorHAnsi"/>
          <w:sz w:val="28"/>
          <w:szCs w:val="28"/>
        </w:rPr>
        <w:t>Засоби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вираження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антонімічної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заміни Українська мова</w:t>
      </w:r>
    </w:p>
    <w:p w:rsidR="00436234" w:rsidRPr="002D0DEC" w:rsidRDefault="001A6EA0" w:rsidP="002D0DEC">
      <w:pPr>
        <w:pStyle w:val="a4"/>
        <w:numPr>
          <w:ilvl w:val="0"/>
          <w:numId w:val="5"/>
        </w:numPr>
        <w:tabs>
          <w:tab w:val="left" w:pos="930"/>
        </w:tabs>
        <w:spacing w:before="4" w:line="276" w:lineRule="auto"/>
        <w:ind w:left="930" w:hanging="244"/>
        <w:rPr>
          <w:rFonts w:asciiTheme="majorHAnsi" w:hAnsiTheme="majorHAnsi"/>
          <w:sz w:val="28"/>
          <w:szCs w:val="28"/>
        </w:rPr>
      </w:pPr>
      <w:r w:rsidRPr="002D0DEC">
        <w:rPr>
          <w:rFonts w:asciiTheme="majorHAnsi" w:hAnsiTheme="majorHAnsi"/>
          <w:sz w:val="28"/>
          <w:szCs w:val="28"/>
        </w:rPr>
        <w:t>Подвійне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pacing w:val="-2"/>
          <w:sz w:val="28"/>
          <w:szCs w:val="28"/>
        </w:rPr>
        <w:t>заперечення</w:t>
      </w:r>
    </w:p>
    <w:p w:rsidR="00436234" w:rsidRPr="002D0DEC" w:rsidRDefault="001A6EA0" w:rsidP="002D0DEC">
      <w:pPr>
        <w:pStyle w:val="a4"/>
        <w:numPr>
          <w:ilvl w:val="0"/>
          <w:numId w:val="5"/>
        </w:numPr>
        <w:tabs>
          <w:tab w:val="left" w:pos="926"/>
        </w:tabs>
        <w:spacing w:line="276" w:lineRule="auto"/>
        <w:ind w:left="926" w:hanging="240"/>
        <w:rPr>
          <w:rFonts w:asciiTheme="majorHAnsi" w:hAnsiTheme="majorHAnsi"/>
          <w:sz w:val="28"/>
          <w:szCs w:val="28"/>
        </w:rPr>
      </w:pPr>
      <w:r w:rsidRPr="002D0DEC">
        <w:rPr>
          <w:rFonts w:asciiTheme="majorHAnsi" w:hAnsiTheme="majorHAnsi"/>
          <w:sz w:val="28"/>
          <w:szCs w:val="28"/>
        </w:rPr>
        <w:t>Частка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не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перед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антонімічною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заміною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з негативною</w:t>
      </w:r>
      <w:r w:rsidRPr="002D0DEC">
        <w:rPr>
          <w:rFonts w:asciiTheme="majorHAnsi" w:hAnsiTheme="majorHAnsi"/>
          <w:spacing w:val="-2"/>
          <w:sz w:val="28"/>
          <w:szCs w:val="28"/>
        </w:rPr>
        <w:t xml:space="preserve"> семою</w:t>
      </w:r>
    </w:p>
    <w:p w:rsidR="00436234" w:rsidRPr="002D0DEC" w:rsidRDefault="001A6EA0" w:rsidP="002D0DEC">
      <w:pPr>
        <w:pStyle w:val="a4"/>
        <w:numPr>
          <w:ilvl w:val="0"/>
          <w:numId w:val="5"/>
        </w:numPr>
        <w:tabs>
          <w:tab w:val="left" w:pos="949"/>
        </w:tabs>
        <w:spacing w:before="5" w:line="276" w:lineRule="auto"/>
        <w:ind w:left="119" w:right="100" w:firstLine="566"/>
        <w:rPr>
          <w:rFonts w:asciiTheme="majorHAnsi" w:hAnsiTheme="majorHAnsi"/>
          <w:sz w:val="28"/>
          <w:szCs w:val="28"/>
        </w:rPr>
      </w:pPr>
      <w:r w:rsidRPr="002D0DEC">
        <w:rPr>
          <w:rFonts w:asciiTheme="majorHAnsi" w:hAnsiTheme="majorHAnsi"/>
          <w:sz w:val="28"/>
          <w:szCs w:val="28"/>
        </w:rPr>
        <w:t>Антонімічна заміна частки не частками тільки, як тільки. Я не ненавиджу його. - Батько не забороняв (дозволяв) відвідувати клуб.</w:t>
      </w:r>
    </w:p>
    <w:p w:rsidR="00436234" w:rsidRPr="002D0DEC" w:rsidRDefault="001A6EA0" w:rsidP="002D0DEC">
      <w:pPr>
        <w:pStyle w:val="a3"/>
        <w:spacing w:before="5" w:line="276" w:lineRule="auto"/>
        <w:ind w:left="686" w:right="1399"/>
        <w:rPr>
          <w:rFonts w:asciiTheme="majorHAnsi" w:hAnsiTheme="majorHAnsi"/>
          <w:sz w:val="28"/>
          <w:szCs w:val="28"/>
        </w:rPr>
      </w:pPr>
      <w:r w:rsidRPr="002D0DEC">
        <w:rPr>
          <w:rFonts w:asciiTheme="majorHAnsi" w:hAnsiTheme="majorHAnsi"/>
          <w:sz w:val="28"/>
          <w:szCs w:val="28"/>
        </w:rPr>
        <w:t>Я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тільки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дома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помітив (не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помітив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раніше), що мені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дали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не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sz w:val="28"/>
          <w:szCs w:val="28"/>
        </w:rPr>
        <w:t>my</w:t>
      </w:r>
      <w:proofErr w:type="spellEnd"/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книгу. Англійська мова</w:t>
      </w:r>
    </w:p>
    <w:p w:rsidR="00436234" w:rsidRPr="002D0DEC" w:rsidRDefault="001A6EA0" w:rsidP="002D0DEC">
      <w:pPr>
        <w:pStyle w:val="a4"/>
        <w:numPr>
          <w:ilvl w:val="0"/>
          <w:numId w:val="4"/>
        </w:numPr>
        <w:tabs>
          <w:tab w:val="left" w:pos="1025"/>
        </w:tabs>
        <w:spacing w:before="4" w:line="276" w:lineRule="auto"/>
        <w:ind w:right="108" w:firstLine="566"/>
        <w:rPr>
          <w:rFonts w:asciiTheme="majorHAnsi" w:hAnsiTheme="majorHAnsi"/>
          <w:sz w:val="28"/>
          <w:szCs w:val="28"/>
        </w:rPr>
      </w:pPr>
      <w:r w:rsidRPr="002D0DEC">
        <w:rPr>
          <w:rFonts w:asciiTheme="majorHAnsi" w:hAnsiTheme="majorHAnsi"/>
          <w:sz w:val="28"/>
          <w:szCs w:val="28"/>
        </w:rPr>
        <w:t>Негативна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частка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при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слові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з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негативною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характеристикою,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в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sz w:val="28"/>
          <w:szCs w:val="28"/>
        </w:rPr>
        <w:t>перекладі–</w:t>
      </w:r>
      <w:proofErr w:type="spellEnd"/>
      <w:r w:rsidRPr="002D0DEC">
        <w:rPr>
          <w:rFonts w:asciiTheme="majorHAnsi" w:hAnsiTheme="majorHAnsi"/>
          <w:sz w:val="28"/>
          <w:szCs w:val="28"/>
        </w:rPr>
        <w:t xml:space="preserve"> стверджувальне речення.</w:t>
      </w:r>
    </w:p>
    <w:p w:rsidR="00436234" w:rsidRPr="002D0DEC" w:rsidRDefault="001A6EA0" w:rsidP="002D0DEC">
      <w:pPr>
        <w:pStyle w:val="a4"/>
        <w:numPr>
          <w:ilvl w:val="0"/>
          <w:numId w:val="4"/>
        </w:numPr>
        <w:tabs>
          <w:tab w:val="left" w:pos="930"/>
        </w:tabs>
        <w:spacing w:line="276" w:lineRule="auto"/>
        <w:ind w:left="930" w:hanging="244"/>
        <w:rPr>
          <w:rFonts w:asciiTheme="majorHAnsi" w:hAnsiTheme="majorHAnsi"/>
          <w:sz w:val="28"/>
          <w:szCs w:val="28"/>
        </w:rPr>
      </w:pPr>
      <w:r w:rsidRPr="002D0DEC">
        <w:rPr>
          <w:rFonts w:asciiTheme="majorHAnsi" w:hAnsiTheme="majorHAnsi"/>
          <w:sz w:val="28"/>
          <w:szCs w:val="28"/>
        </w:rPr>
        <w:t>Прийменник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spacing w:val="-2"/>
          <w:sz w:val="28"/>
          <w:szCs w:val="28"/>
        </w:rPr>
        <w:t>without</w:t>
      </w:r>
      <w:proofErr w:type="spellEnd"/>
    </w:p>
    <w:p w:rsidR="00436234" w:rsidRPr="002D0DEC" w:rsidRDefault="001A6EA0" w:rsidP="002D0DEC">
      <w:pPr>
        <w:pStyle w:val="a4"/>
        <w:numPr>
          <w:ilvl w:val="0"/>
          <w:numId w:val="4"/>
        </w:numPr>
        <w:tabs>
          <w:tab w:val="left" w:pos="997"/>
        </w:tabs>
        <w:spacing w:line="276" w:lineRule="auto"/>
        <w:ind w:right="105" w:firstLine="566"/>
        <w:rPr>
          <w:rFonts w:asciiTheme="majorHAnsi" w:hAnsiTheme="majorHAnsi"/>
          <w:sz w:val="28"/>
          <w:szCs w:val="28"/>
        </w:rPr>
      </w:pPr>
      <w:r w:rsidRPr="002D0DEC">
        <w:rPr>
          <w:rFonts w:asciiTheme="majorHAnsi" w:hAnsiTheme="majorHAnsi"/>
          <w:sz w:val="28"/>
          <w:szCs w:val="28"/>
        </w:rPr>
        <w:t xml:space="preserve">Заміначастковозаперечноїмодальностізагальнонегативноюмодальністю.You </w:t>
      </w:r>
      <w:proofErr w:type="spellStart"/>
      <w:r w:rsidRPr="002D0DEC">
        <w:rPr>
          <w:rFonts w:asciiTheme="majorHAnsi" w:hAnsiTheme="majorHAnsi"/>
          <w:sz w:val="28"/>
          <w:szCs w:val="28"/>
        </w:rPr>
        <w:t>can’t</w:t>
      </w:r>
      <w:proofErr w:type="spellEnd"/>
      <w:r w:rsidRPr="002D0D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sz w:val="28"/>
          <w:szCs w:val="28"/>
        </w:rPr>
        <w:t>be</w:t>
      </w:r>
      <w:proofErr w:type="spellEnd"/>
      <w:r w:rsidRPr="002D0D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sz w:val="28"/>
          <w:szCs w:val="28"/>
        </w:rPr>
        <w:t>serious</w:t>
      </w:r>
      <w:proofErr w:type="spellEnd"/>
      <w:r w:rsidRPr="002D0DEC">
        <w:rPr>
          <w:rFonts w:asciiTheme="majorHAnsi" w:hAnsiTheme="majorHAnsi"/>
          <w:sz w:val="28"/>
          <w:szCs w:val="28"/>
        </w:rPr>
        <w:t xml:space="preserve">. - </w:t>
      </w:r>
      <w:proofErr w:type="spellStart"/>
      <w:r w:rsidRPr="002D0DEC">
        <w:rPr>
          <w:rFonts w:asciiTheme="majorHAnsi" w:hAnsiTheme="majorHAnsi"/>
          <w:sz w:val="28"/>
          <w:szCs w:val="28"/>
        </w:rPr>
        <w:t>Bu</w:t>
      </w:r>
      <w:proofErr w:type="spellEnd"/>
      <w:r w:rsidRPr="002D0DEC">
        <w:rPr>
          <w:rFonts w:asciiTheme="majorHAnsi" w:hAnsiTheme="majorHAnsi"/>
          <w:sz w:val="28"/>
          <w:szCs w:val="28"/>
        </w:rPr>
        <w:t xml:space="preserve"> жартуєте.</w:t>
      </w:r>
    </w:p>
    <w:p w:rsidR="00436234" w:rsidRPr="002D0DEC" w:rsidRDefault="001A6EA0" w:rsidP="002D0DEC">
      <w:pPr>
        <w:pStyle w:val="a3"/>
        <w:spacing w:line="276" w:lineRule="auto"/>
        <w:ind w:right="113" w:firstLine="566"/>
        <w:jc w:val="both"/>
        <w:rPr>
          <w:rFonts w:asciiTheme="majorHAnsi" w:hAnsiTheme="majorHAnsi"/>
          <w:sz w:val="28"/>
          <w:szCs w:val="28"/>
        </w:rPr>
      </w:pPr>
      <w:proofErr w:type="spellStart"/>
      <w:r w:rsidRPr="002D0DEC">
        <w:rPr>
          <w:rFonts w:asciiTheme="majorHAnsi" w:hAnsiTheme="majorHAnsi"/>
          <w:sz w:val="28"/>
          <w:szCs w:val="28"/>
        </w:rPr>
        <w:t>The</w:t>
      </w:r>
      <w:proofErr w:type="spellEnd"/>
      <w:r w:rsidRPr="002D0D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sz w:val="28"/>
          <w:szCs w:val="28"/>
        </w:rPr>
        <w:t>light</w:t>
      </w:r>
      <w:proofErr w:type="spellEnd"/>
      <w:r w:rsidRPr="002D0D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sz w:val="28"/>
          <w:szCs w:val="28"/>
        </w:rPr>
        <w:t>was</w:t>
      </w:r>
      <w:proofErr w:type="spellEnd"/>
      <w:r w:rsidRPr="002D0D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sz w:val="28"/>
          <w:szCs w:val="28"/>
        </w:rPr>
        <w:t>cut</w:t>
      </w:r>
      <w:proofErr w:type="spellEnd"/>
      <w:r w:rsidRPr="002D0D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sz w:val="28"/>
          <w:szCs w:val="28"/>
        </w:rPr>
        <w:t>off</w:t>
      </w:r>
      <w:proofErr w:type="spellEnd"/>
      <w:r w:rsidRPr="002D0D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sz w:val="28"/>
          <w:szCs w:val="28"/>
        </w:rPr>
        <w:t>and</w:t>
      </w:r>
      <w:proofErr w:type="spellEnd"/>
      <w:r w:rsidRPr="002D0D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sz w:val="28"/>
          <w:szCs w:val="28"/>
        </w:rPr>
        <w:t>we</w:t>
      </w:r>
      <w:proofErr w:type="spellEnd"/>
      <w:r w:rsidRPr="002D0D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sz w:val="28"/>
          <w:szCs w:val="28"/>
        </w:rPr>
        <w:t>were</w:t>
      </w:r>
      <w:proofErr w:type="spellEnd"/>
      <w:r w:rsidRPr="002D0D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sz w:val="28"/>
          <w:szCs w:val="28"/>
        </w:rPr>
        <w:t>without</w:t>
      </w:r>
      <w:proofErr w:type="spellEnd"/>
      <w:r w:rsidRPr="002D0D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sz w:val="28"/>
          <w:szCs w:val="28"/>
        </w:rPr>
        <w:t>for</w:t>
      </w:r>
      <w:proofErr w:type="spellEnd"/>
      <w:r w:rsidRPr="002D0D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sz w:val="28"/>
          <w:szCs w:val="28"/>
        </w:rPr>
        <w:t>several</w:t>
      </w:r>
      <w:proofErr w:type="spellEnd"/>
      <w:r w:rsidRPr="002D0DEC">
        <w:rPr>
          <w:rFonts w:asciiTheme="majorHAnsi" w:hAnsiTheme="majorHAnsi"/>
          <w:sz w:val="28"/>
          <w:szCs w:val="28"/>
        </w:rPr>
        <w:t xml:space="preserve"> hours.- Світло вимкнули, i ми були в темряві де</w:t>
      </w:r>
      <w:r w:rsidRPr="002D0DEC">
        <w:rPr>
          <w:rFonts w:asciiTheme="majorHAnsi" w:hAnsiTheme="majorHAnsi"/>
          <w:sz w:val="28"/>
          <w:szCs w:val="28"/>
        </w:rPr>
        <w:t>кілька годин.</w:t>
      </w:r>
    </w:p>
    <w:p w:rsidR="00436234" w:rsidRPr="002D0DEC" w:rsidRDefault="001A6EA0" w:rsidP="002D0DEC">
      <w:pPr>
        <w:pStyle w:val="a3"/>
        <w:spacing w:line="276" w:lineRule="auto"/>
        <w:ind w:left="686"/>
        <w:jc w:val="both"/>
        <w:rPr>
          <w:rFonts w:asciiTheme="majorHAnsi" w:hAnsiTheme="majorHAnsi"/>
          <w:sz w:val="28"/>
          <w:szCs w:val="28"/>
        </w:rPr>
      </w:pPr>
      <w:proofErr w:type="spellStart"/>
      <w:r w:rsidRPr="002D0DEC">
        <w:rPr>
          <w:rFonts w:asciiTheme="majorHAnsi" w:hAnsiTheme="majorHAnsi"/>
          <w:sz w:val="28"/>
          <w:szCs w:val="28"/>
        </w:rPr>
        <w:t>Keep</w:t>
      </w:r>
      <w:proofErr w:type="spellEnd"/>
      <w:r w:rsidR="00083C0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sz w:val="28"/>
          <w:szCs w:val="28"/>
        </w:rPr>
        <w:t>off</w:t>
      </w:r>
      <w:proofErr w:type="spellEnd"/>
      <w:r w:rsidR="00083C0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sz w:val="28"/>
          <w:szCs w:val="28"/>
        </w:rPr>
        <w:t>the</w:t>
      </w:r>
      <w:proofErr w:type="spellEnd"/>
      <w:r w:rsidR="00083C0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sz w:val="28"/>
          <w:szCs w:val="28"/>
        </w:rPr>
        <w:t>cage</w:t>
      </w:r>
      <w:proofErr w:type="spellEnd"/>
      <w:r w:rsidRPr="002D0DEC">
        <w:rPr>
          <w:rFonts w:asciiTheme="majorHAnsi" w:hAnsiTheme="majorHAnsi"/>
          <w:sz w:val="28"/>
          <w:szCs w:val="28"/>
        </w:rPr>
        <w:t>!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-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sz w:val="28"/>
          <w:szCs w:val="28"/>
        </w:rPr>
        <w:t>He</w:t>
      </w:r>
      <w:proofErr w:type="spellEnd"/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підходьте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sz w:val="28"/>
          <w:szCs w:val="28"/>
        </w:rPr>
        <w:t>дo</w:t>
      </w:r>
      <w:proofErr w:type="spellEnd"/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pacing w:val="-2"/>
          <w:sz w:val="28"/>
          <w:szCs w:val="28"/>
        </w:rPr>
        <w:t>клітки.</w:t>
      </w:r>
    </w:p>
    <w:p w:rsidR="00436234" w:rsidRPr="00083C06" w:rsidRDefault="001A6EA0" w:rsidP="00083C06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083C06">
        <w:rPr>
          <w:rFonts w:asciiTheme="majorHAnsi" w:hAnsiTheme="majorHAnsi"/>
          <w:b/>
          <w:spacing w:val="-2"/>
          <w:sz w:val="28"/>
          <w:szCs w:val="28"/>
        </w:rPr>
        <w:t>Компенсація</w:t>
      </w:r>
    </w:p>
    <w:p w:rsidR="00436234" w:rsidRPr="002D0DEC" w:rsidRDefault="001A6EA0" w:rsidP="002D0DEC">
      <w:pPr>
        <w:pStyle w:val="a3"/>
        <w:spacing w:line="276" w:lineRule="auto"/>
        <w:ind w:right="113" w:firstLine="566"/>
        <w:jc w:val="both"/>
        <w:rPr>
          <w:rFonts w:asciiTheme="majorHAnsi" w:hAnsiTheme="majorHAnsi"/>
          <w:sz w:val="28"/>
          <w:szCs w:val="28"/>
        </w:rPr>
      </w:pPr>
      <w:r w:rsidRPr="002D0DEC">
        <w:rPr>
          <w:rFonts w:asciiTheme="majorHAnsi" w:hAnsiTheme="majorHAnsi"/>
          <w:sz w:val="28"/>
          <w:szCs w:val="28"/>
        </w:rPr>
        <w:t xml:space="preserve">Компенсація - прийом </w:t>
      </w:r>
      <w:r w:rsidRPr="002D0DEC">
        <w:rPr>
          <w:rFonts w:asciiTheme="majorHAnsi" w:hAnsiTheme="majorHAnsi"/>
          <w:sz w:val="28"/>
          <w:szCs w:val="28"/>
        </w:rPr>
        <w:t xml:space="preserve">перекладу, коли елементи </w:t>
      </w:r>
      <w:proofErr w:type="spellStart"/>
      <w:r w:rsidRPr="002D0DEC">
        <w:rPr>
          <w:rFonts w:asciiTheme="majorHAnsi" w:hAnsiTheme="majorHAnsi"/>
          <w:sz w:val="28"/>
          <w:szCs w:val="28"/>
        </w:rPr>
        <w:t>текстуВМ</w:t>
      </w:r>
      <w:proofErr w:type="spellEnd"/>
      <w:r w:rsidRPr="002D0DEC">
        <w:rPr>
          <w:rFonts w:asciiTheme="majorHAnsi" w:hAnsiTheme="majorHAnsi"/>
          <w:sz w:val="28"/>
          <w:szCs w:val="28"/>
        </w:rPr>
        <w:t xml:space="preserve"> не мають еквівалентів у МП: англ. </w:t>
      </w:r>
      <w:proofErr w:type="spellStart"/>
      <w:r w:rsidRPr="002D0DEC">
        <w:rPr>
          <w:rFonts w:asciiTheme="majorHAnsi" w:hAnsiTheme="majorHAnsi"/>
          <w:sz w:val="28"/>
          <w:szCs w:val="28"/>
        </w:rPr>
        <w:t>The</w:t>
      </w:r>
      <w:proofErr w:type="spellEnd"/>
      <w:r w:rsidRPr="002D0D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sz w:val="28"/>
          <w:szCs w:val="28"/>
        </w:rPr>
        <w:t>fact</w:t>
      </w:r>
      <w:proofErr w:type="spellEnd"/>
      <w:r w:rsidRPr="002D0D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sz w:val="28"/>
          <w:szCs w:val="28"/>
        </w:rPr>
        <w:t>that</w:t>
      </w:r>
      <w:proofErr w:type="spellEnd"/>
      <w:r w:rsidRPr="002D0D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sz w:val="28"/>
          <w:szCs w:val="28"/>
        </w:rPr>
        <w:t>the</w:t>
      </w:r>
      <w:proofErr w:type="spellEnd"/>
      <w:r w:rsidRPr="002D0D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sz w:val="28"/>
          <w:szCs w:val="28"/>
        </w:rPr>
        <w:t>prices</w:t>
      </w:r>
      <w:proofErr w:type="spellEnd"/>
      <w:r w:rsidRPr="002D0D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sz w:val="28"/>
          <w:szCs w:val="28"/>
        </w:rPr>
        <w:t>rocketed</w:t>
      </w:r>
      <w:proofErr w:type="spellEnd"/>
      <w:r w:rsidRPr="002D0D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sz w:val="28"/>
          <w:szCs w:val="28"/>
        </w:rPr>
        <w:t>despressed</w:t>
      </w:r>
      <w:proofErr w:type="spellEnd"/>
      <w:r w:rsidRPr="002D0D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sz w:val="28"/>
          <w:szCs w:val="28"/>
        </w:rPr>
        <w:t>them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 xml:space="preserve">a </w:t>
      </w:r>
      <w:proofErr w:type="spellStart"/>
      <w:r w:rsidRPr="002D0DEC">
        <w:rPr>
          <w:rFonts w:asciiTheme="majorHAnsi" w:hAnsiTheme="majorHAnsi"/>
          <w:sz w:val="28"/>
          <w:szCs w:val="28"/>
        </w:rPr>
        <w:t>lot</w:t>
      </w:r>
      <w:proofErr w:type="spellEnd"/>
      <w:r w:rsidRPr="002D0DEC">
        <w:rPr>
          <w:rFonts w:asciiTheme="majorHAnsi" w:hAnsiTheme="majorHAnsi"/>
          <w:sz w:val="28"/>
          <w:szCs w:val="28"/>
        </w:rPr>
        <w:t>. -укр. їх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 xml:space="preserve">дуже засмутило </w:t>
      </w:r>
      <w:proofErr w:type="spellStart"/>
      <w:r>
        <w:rPr>
          <w:rFonts w:asciiTheme="majorHAnsi" w:hAnsiTheme="majorHAnsi"/>
          <w:sz w:val="28"/>
          <w:szCs w:val="28"/>
        </w:rPr>
        <w:t>т</w:t>
      </w:r>
      <w:r w:rsidRPr="002D0DEC">
        <w:rPr>
          <w:rFonts w:asciiTheme="majorHAnsi" w:hAnsiTheme="majorHAnsi"/>
          <w:sz w:val="28"/>
          <w:szCs w:val="28"/>
        </w:rPr>
        <w:t>e</w:t>
      </w:r>
      <w:proofErr w:type="spellEnd"/>
      <w:r w:rsidRPr="002D0DEC">
        <w:rPr>
          <w:rFonts w:asciiTheme="majorHAnsi" w:hAnsiTheme="majorHAnsi"/>
          <w:sz w:val="28"/>
          <w:szCs w:val="28"/>
        </w:rPr>
        <w:t>, що ціни</w:t>
      </w:r>
      <w:r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різко зросли.</w:t>
      </w:r>
    </w:p>
    <w:p w:rsidR="00436234" w:rsidRPr="002D0DEC" w:rsidRDefault="001A6EA0" w:rsidP="002D0DEC">
      <w:pPr>
        <w:pStyle w:val="a3"/>
        <w:spacing w:line="276" w:lineRule="auto"/>
        <w:ind w:left="686"/>
        <w:jc w:val="both"/>
        <w:rPr>
          <w:rFonts w:asciiTheme="majorHAnsi" w:hAnsiTheme="majorHAnsi"/>
          <w:sz w:val="28"/>
          <w:szCs w:val="28"/>
        </w:rPr>
      </w:pPr>
      <w:r w:rsidRPr="002D0DEC">
        <w:rPr>
          <w:rFonts w:asciiTheme="majorHAnsi" w:hAnsiTheme="majorHAnsi"/>
          <w:sz w:val="28"/>
          <w:szCs w:val="28"/>
        </w:rPr>
        <w:t>Фактори,що</w:t>
      </w:r>
      <w:r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спричиняють</w:t>
      </w:r>
      <w:r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використання</w:t>
      </w:r>
      <w:r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pacing w:val="-2"/>
          <w:sz w:val="28"/>
          <w:szCs w:val="28"/>
        </w:rPr>
        <w:t>компенсації</w:t>
      </w:r>
    </w:p>
    <w:p w:rsidR="00436234" w:rsidRPr="002D0DEC" w:rsidRDefault="001A6EA0" w:rsidP="002D0DEC">
      <w:pPr>
        <w:pStyle w:val="a4"/>
        <w:numPr>
          <w:ilvl w:val="0"/>
          <w:numId w:val="3"/>
        </w:numPr>
        <w:tabs>
          <w:tab w:val="left" w:pos="930"/>
        </w:tabs>
        <w:spacing w:line="276" w:lineRule="auto"/>
        <w:ind w:left="930" w:hanging="244"/>
        <w:jc w:val="both"/>
        <w:rPr>
          <w:rFonts w:asciiTheme="majorHAnsi" w:hAnsiTheme="majorHAnsi"/>
          <w:sz w:val="28"/>
          <w:szCs w:val="28"/>
        </w:rPr>
      </w:pPr>
      <w:r w:rsidRPr="002D0DEC">
        <w:rPr>
          <w:rFonts w:asciiTheme="majorHAnsi" w:hAnsiTheme="majorHAnsi"/>
          <w:sz w:val="28"/>
          <w:szCs w:val="28"/>
        </w:rPr>
        <w:t>Відсутність у</w:t>
      </w:r>
      <w:r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МП</w:t>
      </w:r>
      <w:r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засобів</w:t>
      </w:r>
      <w:r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еквівалентного</w:t>
      </w:r>
      <w:r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pacing w:val="-2"/>
          <w:sz w:val="28"/>
          <w:szCs w:val="28"/>
        </w:rPr>
        <w:t>перекладу.</w:t>
      </w:r>
    </w:p>
    <w:p w:rsidR="00436234" w:rsidRPr="002D0DEC" w:rsidRDefault="001A6EA0" w:rsidP="002D0DEC">
      <w:pPr>
        <w:pStyle w:val="a4"/>
        <w:numPr>
          <w:ilvl w:val="0"/>
          <w:numId w:val="3"/>
        </w:numPr>
        <w:tabs>
          <w:tab w:val="left" w:pos="930"/>
        </w:tabs>
        <w:spacing w:before="1" w:line="276" w:lineRule="auto"/>
        <w:ind w:left="930" w:hanging="244"/>
        <w:jc w:val="both"/>
        <w:rPr>
          <w:rFonts w:asciiTheme="majorHAnsi" w:hAnsiTheme="majorHAnsi"/>
          <w:sz w:val="28"/>
          <w:szCs w:val="28"/>
        </w:rPr>
      </w:pPr>
      <w:r w:rsidRPr="002D0DEC">
        <w:rPr>
          <w:rFonts w:asciiTheme="majorHAnsi" w:hAnsiTheme="majorHAnsi"/>
          <w:sz w:val="28"/>
          <w:szCs w:val="28"/>
        </w:rPr>
        <w:t>Можливість</w:t>
      </w:r>
      <w:r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тільки</w:t>
      </w:r>
      <w:r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неповного</w:t>
      </w:r>
      <w:r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перекладу</w:t>
      </w:r>
      <w:r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одиниці</w:t>
      </w:r>
      <w:r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мови</w:t>
      </w:r>
      <w:r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pacing w:val="-2"/>
          <w:sz w:val="28"/>
          <w:szCs w:val="28"/>
        </w:rPr>
        <w:t>оригіналу.</w:t>
      </w:r>
    </w:p>
    <w:p w:rsidR="00436234" w:rsidRPr="002D0DEC" w:rsidRDefault="001A6EA0" w:rsidP="002D0DEC">
      <w:pPr>
        <w:pStyle w:val="a4"/>
        <w:numPr>
          <w:ilvl w:val="0"/>
          <w:numId w:val="3"/>
        </w:numPr>
        <w:tabs>
          <w:tab w:val="left" w:pos="929"/>
        </w:tabs>
        <w:spacing w:line="276" w:lineRule="auto"/>
        <w:ind w:left="119" w:right="104" w:firstLine="566"/>
        <w:jc w:val="left"/>
        <w:rPr>
          <w:rFonts w:asciiTheme="majorHAnsi" w:hAnsiTheme="majorHAnsi"/>
          <w:sz w:val="28"/>
          <w:szCs w:val="28"/>
        </w:rPr>
      </w:pPr>
      <w:r w:rsidRPr="002D0DEC">
        <w:rPr>
          <w:rFonts w:asciiTheme="majorHAnsi" w:hAnsiTheme="majorHAnsi"/>
          <w:sz w:val="28"/>
          <w:szCs w:val="28"/>
        </w:rPr>
        <w:t>Необхідність</w:t>
      </w:r>
      <w:r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передати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sz w:val="28"/>
          <w:szCs w:val="28"/>
        </w:rPr>
        <w:t>внутрілінгвістичну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семантику, яка</w:t>
      </w:r>
      <w:r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співвідноситься</w:t>
      </w:r>
      <w:r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з</w:t>
      </w:r>
      <w:r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мовою оригіналу, додатковими засобами.</w:t>
      </w:r>
    </w:p>
    <w:p w:rsidR="00436234" w:rsidRPr="002D0DEC" w:rsidRDefault="001A6EA0" w:rsidP="002D0DEC">
      <w:pPr>
        <w:pStyle w:val="a4"/>
        <w:numPr>
          <w:ilvl w:val="0"/>
          <w:numId w:val="3"/>
        </w:numPr>
        <w:tabs>
          <w:tab w:val="left" w:pos="930"/>
        </w:tabs>
        <w:spacing w:line="276" w:lineRule="auto"/>
        <w:ind w:left="930" w:hanging="244"/>
        <w:jc w:val="left"/>
        <w:rPr>
          <w:rFonts w:asciiTheme="majorHAnsi" w:hAnsiTheme="majorHAnsi"/>
          <w:sz w:val="28"/>
          <w:szCs w:val="28"/>
        </w:rPr>
      </w:pPr>
      <w:r w:rsidRPr="002D0DEC">
        <w:rPr>
          <w:rFonts w:asciiTheme="majorHAnsi" w:hAnsiTheme="majorHAnsi"/>
          <w:sz w:val="28"/>
          <w:szCs w:val="28"/>
        </w:rPr>
        <w:t>Потреба</w:t>
      </w:r>
      <w:r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в</w:t>
      </w:r>
      <w:r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передачі</w:t>
      </w:r>
      <w:r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діалектних</w:t>
      </w:r>
      <w:r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pacing w:val="-2"/>
          <w:sz w:val="28"/>
          <w:szCs w:val="28"/>
        </w:rPr>
        <w:t>особливостей.</w:t>
      </w:r>
    </w:p>
    <w:p w:rsidR="00436234" w:rsidRPr="002D0DEC" w:rsidRDefault="001A6EA0" w:rsidP="002D0DEC">
      <w:pPr>
        <w:pStyle w:val="a4"/>
        <w:numPr>
          <w:ilvl w:val="0"/>
          <w:numId w:val="3"/>
        </w:numPr>
        <w:tabs>
          <w:tab w:val="left" w:pos="930"/>
        </w:tabs>
        <w:spacing w:before="2" w:line="276" w:lineRule="auto"/>
        <w:ind w:left="930" w:hanging="244"/>
        <w:jc w:val="left"/>
        <w:rPr>
          <w:rFonts w:asciiTheme="majorHAnsi" w:hAnsiTheme="majorHAnsi"/>
          <w:sz w:val="28"/>
          <w:szCs w:val="28"/>
        </w:rPr>
      </w:pPr>
      <w:r w:rsidRPr="002D0DEC">
        <w:rPr>
          <w:rFonts w:asciiTheme="majorHAnsi" w:hAnsiTheme="majorHAnsi"/>
          <w:sz w:val="28"/>
          <w:szCs w:val="28"/>
        </w:rPr>
        <w:t>Пошуки</w:t>
      </w:r>
      <w:r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засобів</w:t>
      </w:r>
      <w:r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для</w:t>
      </w:r>
      <w:r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передачі</w:t>
      </w:r>
      <w:r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індивідуальних</w:t>
      </w:r>
      <w:r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особливостей</w:t>
      </w:r>
      <w:r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pacing w:val="-2"/>
          <w:sz w:val="28"/>
          <w:szCs w:val="28"/>
        </w:rPr>
        <w:t>мовлення.</w:t>
      </w:r>
    </w:p>
    <w:p w:rsidR="00436234" w:rsidRPr="001A6EA0" w:rsidRDefault="001A6EA0" w:rsidP="002D0DEC">
      <w:pPr>
        <w:pStyle w:val="a4"/>
        <w:numPr>
          <w:ilvl w:val="0"/>
          <w:numId w:val="3"/>
        </w:numPr>
        <w:tabs>
          <w:tab w:val="left" w:pos="964"/>
        </w:tabs>
        <w:spacing w:line="276" w:lineRule="auto"/>
        <w:ind w:left="964" w:hanging="278"/>
        <w:jc w:val="left"/>
        <w:rPr>
          <w:rFonts w:asciiTheme="majorHAnsi" w:hAnsiTheme="majorHAnsi"/>
          <w:sz w:val="28"/>
          <w:szCs w:val="28"/>
        </w:rPr>
        <w:sectPr w:rsidR="00436234" w:rsidRPr="001A6EA0">
          <w:pgSz w:w="11910" w:h="16840"/>
          <w:pgMar w:top="1040" w:right="740" w:bottom="280" w:left="1580" w:header="720" w:footer="720" w:gutter="0"/>
          <w:cols w:space="720"/>
        </w:sectPr>
      </w:pPr>
      <w:r w:rsidRPr="002D0DEC">
        <w:rPr>
          <w:rFonts w:asciiTheme="majorHAnsi" w:hAnsiTheme="majorHAnsi"/>
          <w:sz w:val="28"/>
          <w:szCs w:val="28"/>
        </w:rPr>
        <w:t>Відсутність</w:t>
      </w:r>
      <w:r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у</w:t>
      </w:r>
      <w:r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МП</w:t>
      </w:r>
      <w:r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слів,</w:t>
      </w:r>
      <w:r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які</w:t>
      </w:r>
      <w:r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збігалися</w:t>
      </w:r>
      <w:r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б</w:t>
      </w:r>
      <w:r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за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sz w:val="28"/>
          <w:szCs w:val="28"/>
        </w:rPr>
        <w:t>референціальним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sz w:val="28"/>
          <w:szCs w:val="28"/>
        </w:rPr>
        <w:t>значеням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зі</w:t>
      </w:r>
      <w:r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pacing w:val="-2"/>
          <w:sz w:val="28"/>
          <w:szCs w:val="28"/>
        </w:rPr>
        <w:t>словам</w:t>
      </w:r>
      <w:r>
        <w:rPr>
          <w:rFonts w:asciiTheme="majorHAnsi" w:hAnsiTheme="majorHAnsi"/>
          <w:spacing w:val="-2"/>
          <w:sz w:val="28"/>
          <w:szCs w:val="28"/>
        </w:rPr>
        <w:t>и  ВМ.</w:t>
      </w:r>
    </w:p>
    <w:p w:rsidR="00436234" w:rsidRPr="002D0DEC" w:rsidRDefault="001A6EA0" w:rsidP="002D0DEC">
      <w:pPr>
        <w:pStyle w:val="a4"/>
        <w:numPr>
          <w:ilvl w:val="0"/>
          <w:numId w:val="3"/>
        </w:numPr>
        <w:tabs>
          <w:tab w:val="left" w:pos="341"/>
        </w:tabs>
        <w:spacing w:line="276" w:lineRule="auto"/>
        <w:ind w:left="341" w:hanging="244"/>
        <w:jc w:val="left"/>
        <w:rPr>
          <w:rFonts w:asciiTheme="majorHAnsi" w:hAnsiTheme="majorHAnsi"/>
          <w:sz w:val="28"/>
          <w:szCs w:val="28"/>
        </w:rPr>
      </w:pPr>
      <w:r w:rsidRPr="002D0DEC">
        <w:rPr>
          <w:rFonts w:asciiTheme="majorHAnsi" w:hAnsiTheme="majorHAnsi"/>
          <w:sz w:val="28"/>
          <w:szCs w:val="28"/>
        </w:rPr>
        <w:lastRenderedPageBreak/>
        <w:t>Розходження</w:t>
      </w:r>
      <w:r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мовних</w:t>
      </w:r>
      <w:r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відповідностей</w:t>
      </w:r>
      <w:r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у</w:t>
      </w:r>
      <w:r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прагматичному</w:t>
      </w:r>
      <w:r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pacing w:val="-2"/>
          <w:sz w:val="28"/>
          <w:szCs w:val="28"/>
        </w:rPr>
        <w:t>значенні.</w:t>
      </w:r>
    </w:p>
    <w:p w:rsidR="00436234" w:rsidRPr="002D0DEC" w:rsidRDefault="001A6EA0" w:rsidP="002D0DEC">
      <w:pPr>
        <w:spacing w:before="2" w:line="276" w:lineRule="auto"/>
        <w:ind w:left="97"/>
        <w:rPr>
          <w:rFonts w:asciiTheme="majorHAnsi" w:hAnsiTheme="majorHAnsi"/>
          <w:i/>
          <w:sz w:val="28"/>
          <w:szCs w:val="28"/>
        </w:rPr>
      </w:pPr>
      <w:r w:rsidRPr="002D0DEC">
        <w:rPr>
          <w:rFonts w:asciiTheme="majorHAnsi" w:hAnsiTheme="majorHAnsi"/>
          <w:i/>
          <w:spacing w:val="-2"/>
          <w:sz w:val="28"/>
          <w:szCs w:val="28"/>
        </w:rPr>
        <w:t>Примітка</w:t>
      </w:r>
    </w:p>
    <w:p w:rsidR="00436234" w:rsidRPr="002D0DEC" w:rsidRDefault="001A6EA0" w:rsidP="001A6EA0">
      <w:pPr>
        <w:pStyle w:val="a3"/>
        <w:tabs>
          <w:tab w:val="left" w:pos="1785"/>
        </w:tabs>
        <w:spacing w:line="276" w:lineRule="auto"/>
        <w:ind w:left="97"/>
        <w:rPr>
          <w:rFonts w:asciiTheme="majorHAnsi" w:hAnsiTheme="majorHAnsi"/>
          <w:sz w:val="28"/>
          <w:szCs w:val="28"/>
        </w:rPr>
      </w:pPr>
      <w:r w:rsidRPr="002D0DEC">
        <w:rPr>
          <w:rFonts w:asciiTheme="majorHAnsi" w:hAnsiTheme="majorHAnsi"/>
          <w:sz w:val="28"/>
          <w:szCs w:val="28"/>
        </w:rPr>
        <w:t>Досить</w:t>
      </w:r>
      <w:r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pacing w:val="-4"/>
          <w:sz w:val="28"/>
          <w:szCs w:val="28"/>
        </w:rPr>
        <w:t>часто</w:t>
      </w:r>
      <w:r w:rsidRPr="002D0DEC">
        <w:rPr>
          <w:rFonts w:asciiTheme="majorHAnsi" w:hAnsiTheme="majorHAnsi"/>
          <w:sz w:val="28"/>
          <w:szCs w:val="28"/>
        </w:rPr>
        <w:tab/>
        <w:t>компенсація</w:t>
      </w:r>
      <w:r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заповнює</w:t>
      </w:r>
      <w:r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втрату</w:t>
      </w:r>
      <w:r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стилістичної</w:t>
      </w:r>
      <w:r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інформації</w:t>
      </w:r>
      <w:r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pacing w:val="-2"/>
          <w:sz w:val="28"/>
          <w:szCs w:val="28"/>
        </w:rPr>
        <w:t>іншими</w:t>
      </w:r>
      <w:r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засобами мови. Еквівалентність перекладу виявляється не на рівні слів, a на рівні всього</w:t>
      </w:r>
      <w:r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речення в цілому, порівн.:</w:t>
      </w:r>
    </w:p>
    <w:p w:rsidR="00436234" w:rsidRPr="002D0DEC" w:rsidRDefault="001A6EA0" w:rsidP="002D0DEC">
      <w:pPr>
        <w:pStyle w:val="a3"/>
        <w:spacing w:before="3" w:line="276" w:lineRule="auto"/>
        <w:ind w:left="686"/>
        <w:rPr>
          <w:rFonts w:asciiTheme="majorHAnsi" w:hAnsiTheme="majorHAnsi"/>
          <w:sz w:val="28"/>
          <w:szCs w:val="28"/>
        </w:rPr>
      </w:pPr>
      <w:r w:rsidRPr="002D0DEC">
        <w:rPr>
          <w:rFonts w:asciiTheme="majorHAnsi" w:hAnsiTheme="majorHAnsi"/>
          <w:sz w:val="28"/>
          <w:szCs w:val="28"/>
        </w:rPr>
        <w:t>а</w:t>
      </w:r>
      <w:r w:rsidRPr="002D0DEC">
        <w:rPr>
          <w:rFonts w:asciiTheme="majorHAnsi" w:hAnsiTheme="majorHAnsi"/>
          <w:sz w:val="28"/>
          <w:szCs w:val="28"/>
        </w:rPr>
        <w:t>нгл.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sz w:val="28"/>
          <w:szCs w:val="28"/>
        </w:rPr>
        <w:t>They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sz w:val="28"/>
          <w:szCs w:val="28"/>
        </w:rPr>
        <w:t>couldn’t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sz w:val="28"/>
          <w:szCs w:val="28"/>
        </w:rPr>
        <w:t>help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sz w:val="28"/>
          <w:szCs w:val="28"/>
        </w:rPr>
        <w:t>laughing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a</w:t>
      </w:r>
      <w:r>
        <w:rPr>
          <w:rFonts w:asciiTheme="majorHAnsi" w:hAnsiTheme="majorHAnsi"/>
          <w:sz w:val="28"/>
          <w:szCs w:val="28"/>
          <w:lang w:val="en-US"/>
        </w:rPr>
        <w:t>t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sz w:val="28"/>
          <w:szCs w:val="28"/>
        </w:rPr>
        <w:t>this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sz w:val="28"/>
          <w:szCs w:val="28"/>
        </w:rPr>
        <w:t>accent</w:t>
      </w:r>
      <w:proofErr w:type="spellEnd"/>
      <w:r w:rsidRPr="002D0DEC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2D0DEC">
        <w:rPr>
          <w:rFonts w:asciiTheme="majorHAnsi" w:hAnsiTheme="majorHAnsi"/>
          <w:sz w:val="28"/>
          <w:szCs w:val="28"/>
        </w:rPr>
        <w:t>“hedo”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sz w:val="28"/>
          <w:szCs w:val="28"/>
        </w:rPr>
        <w:t>and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sz w:val="28"/>
          <w:szCs w:val="28"/>
        </w:rPr>
        <w:t>“they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spacing w:val="-2"/>
          <w:sz w:val="28"/>
          <w:szCs w:val="28"/>
        </w:rPr>
        <w:t>does”</w:t>
      </w:r>
      <w:proofErr w:type="spellEnd"/>
      <w:r w:rsidRPr="002D0DEC">
        <w:rPr>
          <w:rFonts w:asciiTheme="majorHAnsi" w:hAnsiTheme="majorHAnsi"/>
          <w:spacing w:val="-2"/>
          <w:sz w:val="28"/>
          <w:szCs w:val="28"/>
        </w:rPr>
        <w:t>.</w:t>
      </w:r>
    </w:p>
    <w:p w:rsidR="00436234" w:rsidRPr="002D0DEC" w:rsidRDefault="001A6EA0" w:rsidP="001A6EA0">
      <w:pPr>
        <w:pStyle w:val="a3"/>
        <w:spacing w:line="276" w:lineRule="auto"/>
        <w:ind w:left="686"/>
        <w:rPr>
          <w:rFonts w:asciiTheme="majorHAnsi" w:hAnsiTheme="majorHAnsi"/>
          <w:sz w:val="28"/>
          <w:szCs w:val="28"/>
        </w:rPr>
      </w:pPr>
      <w:r w:rsidRPr="002D0DEC">
        <w:rPr>
          <w:rFonts w:asciiTheme="majorHAnsi" w:hAnsiTheme="majorHAnsi"/>
          <w:sz w:val="28"/>
          <w:szCs w:val="28"/>
        </w:rPr>
        <w:t>укр.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sz w:val="28"/>
          <w:szCs w:val="28"/>
        </w:rPr>
        <w:t>He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можна</w:t>
      </w:r>
      <w:r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було</w:t>
      </w:r>
      <w:r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не</w:t>
      </w:r>
      <w:r>
        <w:rPr>
          <w:rFonts w:asciiTheme="majorHAnsi" w:hAnsiTheme="majorHAnsi"/>
          <w:sz w:val="28"/>
          <w:szCs w:val="28"/>
        </w:rPr>
        <w:t xml:space="preserve"> п</w:t>
      </w:r>
      <w:r w:rsidRPr="002D0DEC">
        <w:rPr>
          <w:rFonts w:asciiTheme="majorHAnsi" w:hAnsiTheme="majorHAnsi"/>
          <w:sz w:val="28"/>
          <w:szCs w:val="28"/>
        </w:rPr>
        <w:t>осміхнутися,</w:t>
      </w:r>
      <w:r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почувши</w:t>
      </w:r>
      <w:r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його</w:t>
      </w:r>
      <w:r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акцент</w:t>
      </w:r>
      <w:r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та</w:t>
      </w:r>
      <w:r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висловлення</w:t>
      </w:r>
      <w:r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pacing w:val="-4"/>
          <w:sz w:val="28"/>
          <w:szCs w:val="28"/>
        </w:rPr>
        <w:t>типу</w:t>
      </w:r>
      <w:r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«</w:t>
      </w:r>
      <w:proofErr w:type="spellStart"/>
      <w:r w:rsidRPr="002D0DEC">
        <w:rPr>
          <w:rFonts w:asciiTheme="majorHAnsi" w:hAnsiTheme="majorHAnsi"/>
          <w:sz w:val="28"/>
          <w:szCs w:val="28"/>
        </w:rPr>
        <w:t>хочить»та</w:t>
      </w:r>
      <w:proofErr w:type="spellEnd"/>
      <w:r w:rsidRPr="002D0DEC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pacing w:val="-2"/>
          <w:sz w:val="28"/>
          <w:szCs w:val="28"/>
        </w:rPr>
        <w:t>«</w:t>
      </w:r>
      <w:proofErr w:type="spellStart"/>
      <w:r w:rsidRPr="002D0DEC">
        <w:rPr>
          <w:rFonts w:asciiTheme="majorHAnsi" w:hAnsiTheme="majorHAnsi"/>
          <w:spacing w:val="-2"/>
          <w:sz w:val="28"/>
          <w:szCs w:val="28"/>
        </w:rPr>
        <w:t>хотять</w:t>
      </w:r>
      <w:proofErr w:type="spellEnd"/>
      <w:r w:rsidRPr="002D0DEC">
        <w:rPr>
          <w:rFonts w:asciiTheme="majorHAnsi" w:hAnsiTheme="majorHAnsi"/>
          <w:spacing w:val="-2"/>
          <w:sz w:val="28"/>
          <w:szCs w:val="28"/>
        </w:rPr>
        <w:t>».</w:t>
      </w:r>
    </w:p>
    <w:p w:rsidR="00436234" w:rsidRPr="002D0DEC" w:rsidRDefault="001A6EA0" w:rsidP="002D0DEC">
      <w:pPr>
        <w:pStyle w:val="Heading1"/>
        <w:numPr>
          <w:ilvl w:val="0"/>
          <w:numId w:val="9"/>
        </w:numPr>
        <w:tabs>
          <w:tab w:val="left" w:pos="930"/>
        </w:tabs>
        <w:spacing w:before="2" w:line="276" w:lineRule="auto"/>
        <w:ind w:hanging="244"/>
        <w:rPr>
          <w:rFonts w:asciiTheme="majorHAnsi" w:hAnsiTheme="majorHAnsi"/>
          <w:sz w:val="28"/>
          <w:szCs w:val="28"/>
        </w:rPr>
      </w:pPr>
      <w:r w:rsidRPr="002D0DEC">
        <w:rPr>
          <w:rFonts w:asciiTheme="majorHAnsi" w:hAnsiTheme="majorHAnsi"/>
          <w:spacing w:val="-2"/>
          <w:sz w:val="28"/>
          <w:szCs w:val="28"/>
        </w:rPr>
        <w:t>Додавання</w:t>
      </w:r>
    </w:p>
    <w:p w:rsidR="00436234" w:rsidRPr="002D0DEC" w:rsidRDefault="001A6EA0" w:rsidP="002D0DEC">
      <w:pPr>
        <w:pStyle w:val="a3"/>
        <w:tabs>
          <w:tab w:val="left" w:pos="2122"/>
          <w:tab w:val="left" w:pos="2458"/>
          <w:tab w:val="left" w:pos="3604"/>
          <w:tab w:val="left" w:pos="5095"/>
          <w:tab w:val="left" w:pos="6515"/>
          <w:tab w:val="left" w:pos="8083"/>
        </w:tabs>
        <w:spacing w:before="1" w:line="276" w:lineRule="auto"/>
        <w:ind w:right="115" w:firstLine="566"/>
        <w:rPr>
          <w:rFonts w:asciiTheme="majorHAnsi" w:hAnsiTheme="majorHAnsi"/>
          <w:sz w:val="28"/>
          <w:szCs w:val="28"/>
        </w:rPr>
      </w:pPr>
      <w:r w:rsidRPr="002D0DEC">
        <w:rPr>
          <w:rFonts w:asciiTheme="majorHAnsi" w:hAnsiTheme="majorHAnsi"/>
          <w:b/>
          <w:spacing w:val="-2"/>
          <w:sz w:val="28"/>
          <w:szCs w:val="28"/>
        </w:rPr>
        <w:t>Додавання</w:t>
      </w:r>
      <w:r w:rsidRPr="002D0DEC">
        <w:rPr>
          <w:rFonts w:asciiTheme="majorHAnsi" w:hAnsiTheme="majorHAnsi"/>
          <w:b/>
          <w:sz w:val="28"/>
          <w:szCs w:val="28"/>
        </w:rPr>
        <w:tab/>
      </w:r>
      <w:r w:rsidRPr="002D0DEC">
        <w:rPr>
          <w:rFonts w:asciiTheme="majorHAnsi" w:hAnsiTheme="majorHAnsi"/>
          <w:spacing w:val="-10"/>
          <w:sz w:val="28"/>
          <w:szCs w:val="28"/>
        </w:rPr>
        <w:t>-</w:t>
      </w:r>
      <w:r w:rsidRPr="002D0DEC">
        <w:rPr>
          <w:rFonts w:asciiTheme="majorHAnsi" w:hAnsiTheme="majorHAnsi"/>
          <w:sz w:val="28"/>
          <w:szCs w:val="28"/>
        </w:rPr>
        <w:tab/>
      </w:r>
      <w:r w:rsidRPr="002D0DEC">
        <w:rPr>
          <w:rFonts w:asciiTheme="majorHAnsi" w:hAnsiTheme="majorHAnsi"/>
          <w:spacing w:val="-2"/>
          <w:sz w:val="28"/>
          <w:szCs w:val="28"/>
        </w:rPr>
        <w:t>лексичні</w:t>
      </w:r>
      <w:r w:rsidRPr="002D0DEC">
        <w:rPr>
          <w:rFonts w:asciiTheme="majorHAnsi" w:hAnsiTheme="majorHAnsi"/>
          <w:sz w:val="28"/>
          <w:szCs w:val="28"/>
        </w:rPr>
        <w:tab/>
      </w:r>
      <w:r w:rsidRPr="002D0DEC">
        <w:rPr>
          <w:rFonts w:asciiTheme="majorHAnsi" w:hAnsiTheme="majorHAnsi"/>
          <w:spacing w:val="-2"/>
          <w:sz w:val="28"/>
          <w:szCs w:val="28"/>
        </w:rPr>
        <w:t>збільшення,</w:t>
      </w:r>
      <w:r w:rsidRPr="002D0DEC">
        <w:rPr>
          <w:rFonts w:asciiTheme="majorHAnsi" w:hAnsiTheme="majorHAnsi"/>
          <w:sz w:val="28"/>
          <w:szCs w:val="28"/>
        </w:rPr>
        <w:tab/>
      </w:r>
      <w:r w:rsidRPr="002D0DEC">
        <w:rPr>
          <w:rFonts w:asciiTheme="majorHAnsi" w:hAnsiTheme="majorHAnsi"/>
          <w:spacing w:val="-2"/>
          <w:sz w:val="28"/>
          <w:szCs w:val="28"/>
        </w:rPr>
        <w:t>обумовлені</w:t>
      </w:r>
      <w:r w:rsidRPr="002D0DEC">
        <w:rPr>
          <w:rFonts w:asciiTheme="majorHAnsi" w:hAnsiTheme="majorHAnsi"/>
          <w:sz w:val="28"/>
          <w:szCs w:val="28"/>
        </w:rPr>
        <w:tab/>
      </w:r>
      <w:r w:rsidRPr="002D0DEC">
        <w:rPr>
          <w:rFonts w:asciiTheme="majorHAnsi" w:hAnsiTheme="majorHAnsi"/>
          <w:spacing w:val="-2"/>
          <w:sz w:val="28"/>
          <w:szCs w:val="28"/>
        </w:rPr>
        <w:t>формальною</w:t>
      </w:r>
      <w:r w:rsidRPr="002D0DEC">
        <w:rPr>
          <w:rFonts w:asciiTheme="majorHAnsi" w:hAnsiTheme="majorHAnsi"/>
          <w:sz w:val="28"/>
          <w:szCs w:val="28"/>
        </w:rPr>
        <w:tab/>
      </w:r>
      <w:r w:rsidRPr="002D0DEC">
        <w:rPr>
          <w:rFonts w:asciiTheme="majorHAnsi" w:hAnsiTheme="majorHAnsi"/>
          <w:spacing w:val="-2"/>
          <w:sz w:val="28"/>
          <w:szCs w:val="28"/>
        </w:rPr>
        <w:t xml:space="preserve">невиразністю </w:t>
      </w:r>
      <w:r w:rsidRPr="002D0DEC">
        <w:rPr>
          <w:rFonts w:asciiTheme="majorHAnsi" w:hAnsiTheme="majorHAnsi"/>
          <w:sz w:val="28"/>
          <w:szCs w:val="28"/>
        </w:rPr>
        <w:t>семантичних компонентів словосполучення у ВМ.</w:t>
      </w:r>
    </w:p>
    <w:p w:rsidR="00436234" w:rsidRPr="002D0DEC" w:rsidRDefault="001A6EA0" w:rsidP="002D0DEC">
      <w:pPr>
        <w:pStyle w:val="a3"/>
        <w:spacing w:before="4" w:line="276" w:lineRule="auto"/>
        <w:ind w:firstLine="566"/>
        <w:rPr>
          <w:rFonts w:asciiTheme="majorHAnsi" w:hAnsiTheme="majorHAnsi"/>
          <w:sz w:val="28"/>
          <w:szCs w:val="28"/>
        </w:rPr>
      </w:pPr>
      <w:r w:rsidRPr="002D0DEC">
        <w:rPr>
          <w:rFonts w:asciiTheme="majorHAnsi" w:hAnsiTheme="majorHAnsi"/>
          <w:sz w:val="28"/>
          <w:szCs w:val="28"/>
        </w:rPr>
        <w:t xml:space="preserve">В основі додавання лежать </w:t>
      </w:r>
      <w:proofErr w:type="spellStart"/>
      <w:r w:rsidRPr="002D0DEC">
        <w:rPr>
          <w:rFonts w:asciiTheme="majorHAnsi" w:hAnsiTheme="majorHAnsi"/>
          <w:sz w:val="28"/>
          <w:szCs w:val="28"/>
        </w:rPr>
        <w:t>комплетивні</w:t>
      </w:r>
      <w:proofErr w:type="spellEnd"/>
      <w:r w:rsidRPr="002D0DEC">
        <w:rPr>
          <w:rFonts w:asciiTheme="majorHAnsi" w:hAnsiTheme="majorHAnsi"/>
          <w:sz w:val="28"/>
          <w:szCs w:val="28"/>
        </w:rPr>
        <w:t xml:space="preserve"> відношення між елементами </w:t>
      </w:r>
      <w:proofErr w:type="spellStart"/>
      <w:r w:rsidRPr="002D0DEC">
        <w:rPr>
          <w:rFonts w:asciiTheme="majorHAnsi" w:hAnsiTheme="majorHAnsi"/>
          <w:sz w:val="28"/>
          <w:szCs w:val="28"/>
        </w:rPr>
        <w:t>веріфікованого</w:t>
      </w:r>
      <w:proofErr w:type="spellEnd"/>
      <w:r w:rsidRPr="002D0DEC">
        <w:rPr>
          <w:rFonts w:asciiTheme="majorHAnsi" w:hAnsiTheme="majorHAnsi"/>
          <w:sz w:val="28"/>
          <w:szCs w:val="28"/>
        </w:rPr>
        <w:t xml:space="preserve"> дієслівного</w:t>
      </w:r>
      <w:r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словосполучення.</w:t>
      </w:r>
      <w:r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Невипадково,</w:t>
      </w:r>
      <w:r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лексичний</w:t>
      </w:r>
      <w:r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еліпсису</w:t>
      </w:r>
      <w:r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ВМ</w:t>
      </w:r>
      <w:r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стосовно</w:t>
      </w:r>
      <w:r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pacing w:val="-2"/>
          <w:sz w:val="28"/>
          <w:szCs w:val="28"/>
        </w:rPr>
        <w:t>перекладу</w:t>
      </w:r>
    </w:p>
    <w:p w:rsidR="00436234" w:rsidRPr="002D0DEC" w:rsidRDefault="001A6EA0" w:rsidP="002D0DEC">
      <w:pPr>
        <w:pStyle w:val="a3"/>
        <w:spacing w:line="276" w:lineRule="auto"/>
        <w:rPr>
          <w:rFonts w:asciiTheme="majorHAnsi" w:hAnsiTheme="majorHAnsi"/>
          <w:sz w:val="28"/>
          <w:szCs w:val="28"/>
        </w:rPr>
      </w:pPr>
      <w:r w:rsidRPr="002D0DEC">
        <w:rPr>
          <w:rFonts w:asciiTheme="majorHAnsi" w:hAnsiTheme="majorHAnsi"/>
          <w:sz w:val="28"/>
          <w:szCs w:val="28"/>
        </w:rPr>
        <w:t>3.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sz w:val="28"/>
          <w:szCs w:val="28"/>
        </w:rPr>
        <w:t>Харрис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назвав</w:t>
      </w:r>
      <w:r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доречним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sz w:val="28"/>
          <w:szCs w:val="28"/>
        </w:rPr>
        <w:t>и</w:t>
      </w:r>
      <w:r w:rsidRPr="002D0DEC">
        <w:rPr>
          <w:rFonts w:asciiTheme="majorHAnsi" w:hAnsiTheme="majorHAnsi"/>
          <w:spacing w:val="-2"/>
          <w:sz w:val="28"/>
          <w:szCs w:val="28"/>
        </w:rPr>
        <w:t>словами</w:t>
      </w:r>
      <w:proofErr w:type="spellEnd"/>
      <w:r w:rsidRPr="002D0DEC">
        <w:rPr>
          <w:rFonts w:asciiTheme="majorHAnsi" w:hAnsiTheme="majorHAnsi"/>
          <w:spacing w:val="-2"/>
          <w:sz w:val="28"/>
          <w:szCs w:val="28"/>
        </w:rPr>
        <w:t>:</w:t>
      </w:r>
    </w:p>
    <w:p w:rsidR="00436234" w:rsidRPr="002D0DEC" w:rsidRDefault="001A6EA0" w:rsidP="002D0DEC">
      <w:pPr>
        <w:pStyle w:val="a3"/>
        <w:spacing w:line="276" w:lineRule="auto"/>
        <w:ind w:left="686"/>
        <w:rPr>
          <w:rFonts w:asciiTheme="majorHAnsi" w:hAnsiTheme="majorHAnsi"/>
          <w:sz w:val="28"/>
          <w:szCs w:val="28"/>
        </w:rPr>
      </w:pPr>
      <w:r w:rsidRPr="002D0DEC">
        <w:rPr>
          <w:rFonts w:asciiTheme="majorHAnsi" w:hAnsiTheme="majorHAnsi"/>
          <w:sz w:val="28"/>
          <w:szCs w:val="28"/>
        </w:rPr>
        <w:t>англ.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sz w:val="28"/>
          <w:szCs w:val="28"/>
        </w:rPr>
        <w:t>The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sz w:val="28"/>
          <w:szCs w:val="28"/>
        </w:rPr>
        <w:t>Head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sz w:val="28"/>
          <w:szCs w:val="28"/>
        </w:rPr>
        <w:t>propose</w:t>
      </w:r>
      <w:r w:rsidRPr="002D0DEC">
        <w:rPr>
          <w:rFonts w:asciiTheme="majorHAnsi" w:hAnsiTheme="majorHAnsi"/>
          <w:sz w:val="28"/>
          <w:szCs w:val="28"/>
        </w:rPr>
        <w:t>d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a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sz w:val="28"/>
          <w:szCs w:val="28"/>
        </w:rPr>
        <w:t>me</w:t>
      </w:r>
      <w:r w:rsidRPr="002D0DEC">
        <w:rPr>
          <w:rFonts w:asciiTheme="majorHAnsi" w:hAnsiTheme="majorHAnsi"/>
          <w:sz w:val="28"/>
          <w:szCs w:val="28"/>
        </w:rPr>
        <w:t>eting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sz w:val="28"/>
          <w:szCs w:val="28"/>
        </w:rPr>
        <w:t>to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sz w:val="28"/>
          <w:szCs w:val="28"/>
        </w:rPr>
        <w:t>discuss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sz w:val="28"/>
          <w:szCs w:val="28"/>
        </w:rPr>
        <w:t>the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sz w:val="28"/>
          <w:szCs w:val="28"/>
        </w:rPr>
        <w:t>most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sz w:val="28"/>
          <w:szCs w:val="28"/>
        </w:rPr>
        <w:t>urgent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issues.</w:t>
      </w:r>
      <w:r w:rsidRPr="002D0DEC">
        <w:rPr>
          <w:rFonts w:asciiTheme="majorHAnsi" w:hAnsiTheme="majorHAnsi"/>
          <w:spacing w:val="-10"/>
          <w:sz w:val="28"/>
          <w:szCs w:val="28"/>
        </w:rPr>
        <w:t>-</w:t>
      </w:r>
    </w:p>
    <w:p w:rsidR="00436234" w:rsidRPr="002D0DEC" w:rsidRDefault="001A6EA0" w:rsidP="002D0DEC">
      <w:pPr>
        <w:pStyle w:val="a3"/>
        <w:spacing w:before="5" w:line="276" w:lineRule="auto"/>
        <w:ind w:firstLine="566"/>
        <w:rPr>
          <w:rFonts w:asciiTheme="majorHAnsi" w:hAnsiTheme="majorHAnsi"/>
          <w:sz w:val="28"/>
          <w:szCs w:val="28"/>
        </w:rPr>
      </w:pPr>
      <w:r w:rsidRPr="002D0DEC">
        <w:rPr>
          <w:rFonts w:asciiTheme="majorHAnsi" w:hAnsiTheme="majorHAnsi"/>
          <w:sz w:val="28"/>
          <w:szCs w:val="28"/>
        </w:rPr>
        <w:t>укр.</w:t>
      </w:r>
      <w:r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Завідувач</w:t>
      </w:r>
      <w:r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запропонував</w:t>
      </w:r>
      <w:r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провести</w:t>
      </w:r>
      <w:r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збори,</w:t>
      </w:r>
      <w:r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щоб</w:t>
      </w:r>
      <w:r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обговорити</w:t>
      </w:r>
      <w:r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найбільш</w:t>
      </w:r>
      <w:r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 xml:space="preserve">гострі </w:t>
      </w:r>
      <w:r w:rsidRPr="002D0DEC">
        <w:rPr>
          <w:rFonts w:asciiTheme="majorHAnsi" w:hAnsiTheme="majorHAnsi"/>
          <w:spacing w:val="-2"/>
          <w:sz w:val="28"/>
          <w:szCs w:val="28"/>
        </w:rPr>
        <w:t>проблеми.</w:t>
      </w:r>
    </w:p>
    <w:p w:rsidR="001A6EA0" w:rsidRDefault="001A6EA0">
      <w:pPr>
        <w:rPr>
          <w:rFonts w:asciiTheme="majorHAnsi" w:hAnsiTheme="majorHAnsi"/>
          <w:b/>
          <w:bCs/>
          <w:spacing w:val="-2"/>
          <w:sz w:val="28"/>
          <w:szCs w:val="28"/>
        </w:rPr>
      </w:pPr>
      <w:r>
        <w:rPr>
          <w:rFonts w:asciiTheme="majorHAnsi" w:hAnsiTheme="majorHAnsi"/>
          <w:spacing w:val="-2"/>
          <w:sz w:val="28"/>
          <w:szCs w:val="28"/>
        </w:rPr>
        <w:br w:type="page"/>
      </w:r>
    </w:p>
    <w:p w:rsidR="00436234" w:rsidRPr="002D0DEC" w:rsidRDefault="001A6EA0" w:rsidP="001A6EA0">
      <w:pPr>
        <w:pStyle w:val="Heading1"/>
        <w:tabs>
          <w:tab w:val="left" w:pos="930"/>
        </w:tabs>
        <w:spacing w:before="8" w:line="276" w:lineRule="auto"/>
        <w:ind w:left="930"/>
        <w:jc w:val="center"/>
        <w:rPr>
          <w:rFonts w:asciiTheme="majorHAnsi" w:hAnsiTheme="majorHAnsi"/>
          <w:sz w:val="28"/>
          <w:szCs w:val="28"/>
        </w:rPr>
      </w:pPr>
      <w:r w:rsidRPr="002D0DEC">
        <w:rPr>
          <w:rFonts w:asciiTheme="majorHAnsi" w:hAnsiTheme="majorHAnsi"/>
          <w:spacing w:val="-2"/>
          <w:sz w:val="28"/>
          <w:szCs w:val="28"/>
        </w:rPr>
        <w:lastRenderedPageBreak/>
        <w:t>Опущення</w:t>
      </w:r>
    </w:p>
    <w:p w:rsidR="00436234" w:rsidRPr="002D0DEC" w:rsidRDefault="001A6EA0" w:rsidP="002D0DEC">
      <w:pPr>
        <w:pStyle w:val="a3"/>
        <w:spacing w:line="276" w:lineRule="auto"/>
        <w:ind w:firstLine="566"/>
        <w:rPr>
          <w:rFonts w:asciiTheme="majorHAnsi" w:hAnsiTheme="majorHAnsi"/>
          <w:sz w:val="28"/>
          <w:szCs w:val="28"/>
        </w:rPr>
      </w:pPr>
      <w:r w:rsidRPr="002D0DEC">
        <w:rPr>
          <w:rFonts w:asciiTheme="majorHAnsi" w:hAnsiTheme="majorHAnsi"/>
          <w:b/>
          <w:sz w:val="28"/>
          <w:szCs w:val="28"/>
        </w:rPr>
        <w:t>Опущення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-</w:t>
      </w:r>
      <w:r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1)відсутність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якого-небудь</w:t>
      </w:r>
      <w:r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із</w:t>
      </w:r>
      <w:r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членів</w:t>
      </w:r>
      <w:r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речення,</w:t>
      </w:r>
      <w:r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що</w:t>
      </w:r>
      <w:r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сприймається</w:t>
      </w:r>
      <w:r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як нульове його вираження; 2) пропуск, втрата.</w:t>
      </w:r>
    </w:p>
    <w:p w:rsidR="00436234" w:rsidRPr="002D0DEC" w:rsidRDefault="001A6EA0" w:rsidP="002D0DEC">
      <w:pPr>
        <w:pStyle w:val="a3"/>
        <w:spacing w:before="66" w:line="276" w:lineRule="auto"/>
        <w:ind w:right="115" w:firstLine="566"/>
        <w:rPr>
          <w:rFonts w:asciiTheme="majorHAnsi" w:hAnsiTheme="majorHAnsi"/>
          <w:sz w:val="28"/>
          <w:szCs w:val="28"/>
        </w:rPr>
      </w:pPr>
      <w:r w:rsidRPr="002D0DEC">
        <w:rPr>
          <w:rFonts w:asciiTheme="majorHAnsi" w:hAnsiTheme="majorHAnsi"/>
          <w:sz w:val="28"/>
          <w:szCs w:val="28"/>
        </w:rPr>
        <w:t>Опущенн</w:t>
      </w:r>
      <w:r w:rsidRPr="002D0DEC">
        <w:rPr>
          <w:rFonts w:asciiTheme="majorHAnsi" w:hAnsiTheme="majorHAnsi"/>
          <w:sz w:val="28"/>
          <w:szCs w:val="28"/>
        </w:rPr>
        <w:t xml:space="preserve">я в </w:t>
      </w:r>
      <w:proofErr w:type="spellStart"/>
      <w:r w:rsidRPr="002D0DEC">
        <w:rPr>
          <w:rFonts w:asciiTheme="majorHAnsi" w:hAnsiTheme="majorHAnsi"/>
          <w:sz w:val="28"/>
          <w:szCs w:val="28"/>
        </w:rPr>
        <w:t>перекладі-</w:t>
      </w:r>
      <w:proofErr w:type="spellEnd"/>
      <w:r w:rsidRPr="002D0DEC">
        <w:rPr>
          <w:rFonts w:asciiTheme="majorHAnsi" w:hAnsiTheme="majorHAnsi"/>
          <w:sz w:val="28"/>
          <w:szCs w:val="28"/>
        </w:rPr>
        <w:t xml:space="preserve"> це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еліпсис семантично-надлишкових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 xml:space="preserve">слів, порівн.: англ. </w:t>
      </w:r>
      <w:proofErr w:type="spellStart"/>
      <w:r w:rsidRPr="002D0DEC">
        <w:rPr>
          <w:rFonts w:asciiTheme="majorHAnsi" w:hAnsiTheme="majorHAnsi"/>
          <w:sz w:val="28"/>
          <w:szCs w:val="28"/>
        </w:rPr>
        <w:t>This</w:t>
      </w:r>
      <w:proofErr w:type="spellEnd"/>
      <w:r w:rsidRPr="002D0D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sz w:val="28"/>
          <w:szCs w:val="28"/>
        </w:rPr>
        <w:t>is</w:t>
      </w:r>
      <w:proofErr w:type="spellEnd"/>
      <w:r w:rsidRPr="002D0D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sz w:val="28"/>
          <w:szCs w:val="28"/>
        </w:rPr>
        <w:t>an</w:t>
      </w:r>
      <w:proofErr w:type="spellEnd"/>
      <w:r w:rsidRPr="002D0D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sz w:val="28"/>
          <w:szCs w:val="28"/>
        </w:rPr>
        <w:t>important</w:t>
      </w:r>
      <w:proofErr w:type="spellEnd"/>
      <w:r w:rsidRPr="002D0D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sz w:val="28"/>
          <w:szCs w:val="28"/>
        </w:rPr>
        <w:t>remark</w:t>
      </w:r>
      <w:proofErr w:type="spellEnd"/>
      <w:r w:rsidRPr="002D0D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sz w:val="28"/>
          <w:szCs w:val="28"/>
        </w:rPr>
        <w:t>to</w:t>
      </w:r>
      <w:proofErr w:type="spellEnd"/>
      <w:r w:rsidRPr="002D0D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sz w:val="28"/>
          <w:szCs w:val="28"/>
        </w:rPr>
        <w:t>make</w:t>
      </w:r>
      <w:proofErr w:type="spellEnd"/>
      <w:r w:rsidRPr="002D0DEC">
        <w:rPr>
          <w:rFonts w:asciiTheme="majorHAnsi" w:hAnsiTheme="majorHAnsi"/>
          <w:sz w:val="28"/>
          <w:szCs w:val="28"/>
        </w:rPr>
        <w:t>. - укр. Це - важливе зауваження.</w:t>
      </w:r>
    </w:p>
    <w:p w:rsidR="00436234" w:rsidRPr="002D0DEC" w:rsidRDefault="001A6EA0" w:rsidP="002D0DEC">
      <w:pPr>
        <w:pStyle w:val="a3"/>
        <w:spacing w:line="276" w:lineRule="auto"/>
        <w:ind w:left="686"/>
        <w:rPr>
          <w:rFonts w:asciiTheme="majorHAnsi" w:hAnsiTheme="majorHAnsi"/>
          <w:sz w:val="28"/>
          <w:szCs w:val="28"/>
        </w:rPr>
      </w:pPr>
      <w:r w:rsidRPr="002D0DEC">
        <w:rPr>
          <w:rFonts w:asciiTheme="majorHAnsi" w:hAnsiTheme="majorHAnsi"/>
          <w:sz w:val="28"/>
          <w:szCs w:val="28"/>
        </w:rPr>
        <w:t>Мета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pacing w:val="-2"/>
          <w:sz w:val="28"/>
          <w:szCs w:val="28"/>
        </w:rPr>
        <w:t>опущення:</w:t>
      </w:r>
    </w:p>
    <w:p w:rsidR="00436234" w:rsidRPr="002D0DEC" w:rsidRDefault="001A6EA0" w:rsidP="002D0DEC">
      <w:pPr>
        <w:pStyle w:val="a4"/>
        <w:numPr>
          <w:ilvl w:val="0"/>
          <w:numId w:val="2"/>
        </w:numPr>
        <w:tabs>
          <w:tab w:val="left" w:pos="930"/>
        </w:tabs>
        <w:spacing w:before="3" w:line="276" w:lineRule="auto"/>
        <w:ind w:left="930" w:hanging="244"/>
        <w:rPr>
          <w:rFonts w:asciiTheme="majorHAnsi" w:hAnsiTheme="majorHAnsi"/>
          <w:sz w:val="28"/>
          <w:szCs w:val="28"/>
        </w:rPr>
      </w:pPr>
      <w:r w:rsidRPr="002D0DEC">
        <w:rPr>
          <w:rFonts w:asciiTheme="majorHAnsi" w:hAnsiTheme="majorHAnsi"/>
          <w:sz w:val="28"/>
          <w:szCs w:val="28"/>
        </w:rPr>
        <w:t>Усунення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pacing w:val="-2"/>
          <w:sz w:val="28"/>
          <w:szCs w:val="28"/>
        </w:rPr>
        <w:t>надмірності.</w:t>
      </w:r>
    </w:p>
    <w:p w:rsidR="00436234" w:rsidRPr="002D0DEC" w:rsidRDefault="001A6EA0" w:rsidP="002D0DEC">
      <w:pPr>
        <w:pStyle w:val="a4"/>
        <w:numPr>
          <w:ilvl w:val="0"/>
          <w:numId w:val="2"/>
        </w:numPr>
        <w:tabs>
          <w:tab w:val="left" w:pos="934"/>
        </w:tabs>
        <w:spacing w:line="276" w:lineRule="auto"/>
        <w:ind w:left="119" w:right="119" w:firstLine="566"/>
        <w:rPr>
          <w:rFonts w:asciiTheme="majorHAnsi" w:hAnsiTheme="majorHAnsi"/>
          <w:sz w:val="28"/>
          <w:szCs w:val="28"/>
        </w:rPr>
      </w:pPr>
      <w:r w:rsidRPr="002D0DEC">
        <w:rPr>
          <w:rFonts w:asciiTheme="majorHAnsi" w:hAnsiTheme="majorHAnsi"/>
          <w:sz w:val="28"/>
          <w:szCs w:val="28"/>
        </w:rPr>
        <w:t>Прагнення уникнути явищ, не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властивих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мові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перекладу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(порівн. парні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синоніми в англійській мові, не властиві українській та російській мовам:</w:t>
      </w:r>
    </w:p>
    <w:p w:rsidR="00436234" w:rsidRPr="002D0DEC" w:rsidRDefault="001A6EA0" w:rsidP="002D0DEC">
      <w:pPr>
        <w:pStyle w:val="a3"/>
        <w:spacing w:line="276" w:lineRule="auto"/>
        <w:ind w:left="686"/>
        <w:rPr>
          <w:rFonts w:asciiTheme="majorHAnsi" w:hAnsiTheme="majorHAnsi"/>
          <w:sz w:val="28"/>
          <w:szCs w:val="28"/>
        </w:rPr>
      </w:pPr>
      <w:r w:rsidRPr="002D0DEC">
        <w:rPr>
          <w:rFonts w:asciiTheme="majorHAnsi" w:hAnsiTheme="majorHAnsi"/>
          <w:sz w:val="28"/>
          <w:szCs w:val="28"/>
        </w:rPr>
        <w:t>англ.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sz w:val="28"/>
          <w:szCs w:val="28"/>
        </w:rPr>
        <w:t>Just</w:t>
      </w:r>
      <w:proofErr w:type="spellEnd"/>
      <w:r w:rsidR="00083C0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sz w:val="28"/>
          <w:szCs w:val="28"/>
        </w:rPr>
        <w:t>and</w:t>
      </w:r>
      <w:proofErr w:type="spellEnd"/>
      <w:r w:rsidR="00083C0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D0DEC">
        <w:rPr>
          <w:rFonts w:asciiTheme="majorHAnsi" w:hAnsiTheme="majorHAnsi"/>
          <w:sz w:val="28"/>
          <w:szCs w:val="28"/>
        </w:rPr>
        <w:t>equitable</w:t>
      </w:r>
      <w:proofErr w:type="spellEnd"/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treatment.- укр.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Справедливе</w:t>
      </w:r>
      <w:r w:rsidRPr="002D0DEC">
        <w:rPr>
          <w:rFonts w:asciiTheme="majorHAnsi" w:hAnsiTheme="majorHAnsi"/>
          <w:spacing w:val="-2"/>
          <w:sz w:val="28"/>
          <w:szCs w:val="28"/>
        </w:rPr>
        <w:t xml:space="preserve"> відношення.</w:t>
      </w:r>
    </w:p>
    <w:p w:rsidR="00436234" w:rsidRPr="002D0DEC" w:rsidRDefault="001A6EA0" w:rsidP="002D0DEC">
      <w:pPr>
        <w:pStyle w:val="a4"/>
        <w:numPr>
          <w:ilvl w:val="0"/>
          <w:numId w:val="2"/>
        </w:numPr>
        <w:tabs>
          <w:tab w:val="left" w:pos="930"/>
        </w:tabs>
        <w:spacing w:before="1" w:line="276" w:lineRule="auto"/>
        <w:ind w:left="930" w:hanging="244"/>
        <w:rPr>
          <w:rFonts w:asciiTheme="majorHAnsi" w:hAnsiTheme="majorHAnsi"/>
          <w:sz w:val="28"/>
          <w:szCs w:val="28"/>
        </w:rPr>
      </w:pPr>
      <w:r w:rsidRPr="002D0DEC">
        <w:rPr>
          <w:rFonts w:asciiTheme="majorHAnsi" w:hAnsiTheme="majorHAnsi"/>
          <w:sz w:val="28"/>
          <w:szCs w:val="28"/>
        </w:rPr>
        <w:t>Намір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уникнути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стилістичного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навантаження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(порівн.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технічні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та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наукові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pacing w:val="-2"/>
          <w:sz w:val="28"/>
          <w:szCs w:val="28"/>
        </w:rPr>
        <w:t>тексти).</w:t>
      </w:r>
    </w:p>
    <w:p w:rsidR="00436234" w:rsidRPr="002D0DEC" w:rsidRDefault="001A6EA0" w:rsidP="002D0DEC">
      <w:pPr>
        <w:pStyle w:val="a4"/>
        <w:numPr>
          <w:ilvl w:val="0"/>
          <w:numId w:val="2"/>
        </w:numPr>
        <w:tabs>
          <w:tab w:val="left" w:pos="1016"/>
        </w:tabs>
        <w:spacing w:line="276" w:lineRule="auto"/>
        <w:ind w:left="119" w:right="108" w:firstLine="566"/>
        <w:rPr>
          <w:rFonts w:asciiTheme="majorHAnsi" w:hAnsiTheme="majorHAnsi"/>
          <w:sz w:val="28"/>
          <w:szCs w:val="28"/>
        </w:rPr>
      </w:pPr>
      <w:r w:rsidRPr="002D0DEC">
        <w:rPr>
          <w:rFonts w:asciiTheme="majorHAnsi" w:hAnsiTheme="majorHAnsi"/>
          <w:sz w:val="28"/>
          <w:szCs w:val="28"/>
        </w:rPr>
        <w:t>Можливість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здійснювати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компресію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тексту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з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метою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усунути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його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 xml:space="preserve">надмірне </w:t>
      </w:r>
      <w:r w:rsidRPr="002D0DEC">
        <w:rPr>
          <w:rFonts w:asciiTheme="majorHAnsi" w:hAnsiTheme="majorHAnsi"/>
          <w:spacing w:val="-2"/>
          <w:sz w:val="28"/>
          <w:szCs w:val="28"/>
        </w:rPr>
        <w:t>"роздування".</w:t>
      </w:r>
    </w:p>
    <w:p w:rsidR="00436234" w:rsidRPr="002D0DEC" w:rsidRDefault="001A6EA0" w:rsidP="002D0DEC">
      <w:pPr>
        <w:pStyle w:val="a4"/>
        <w:numPr>
          <w:ilvl w:val="0"/>
          <w:numId w:val="2"/>
        </w:numPr>
        <w:tabs>
          <w:tab w:val="left" w:pos="930"/>
        </w:tabs>
        <w:spacing w:line="276" w:lineRule="auto"/>
        <w:ind w:left="930" w:hanging="244"/>
        <w:rPr>
          <w:rFonts w:asciiTheme="majorHAnsi" w:hAnsiTheme="majorHAnsi"/>
          <w:sz w:val="28"/>
          <w:szCs w:val="28"/>
        </w:rPr>
      </w:pPr>
      <w:r w:rsidRPr="002D0DEC">
        <w:rPr>
          <w:rFonts w:asciiTheme="majorHAnsi" w:hAnsiTheme="majorHAnsi"/>
          <w:sz w:val="28"/>
          <w:szCs w:val="28"/>
        </w:rPr>
        <w:t>Прагнення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до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максимальної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pacing w:val="-2"/>
          <w:sz w:val="28"/>
          <w:szCs w:val="28"/>
        </w:rPr>
        <w:t>конкретності.</w:t>
      </w:r>
    </w:p>
    <w:p w:rsidR="00436234" w:rsidRPr="002D0DEC" w:rsidRDefault="001A6EA0" w:rsidP="002D0DEC">
      <w:pPr>
        <w:pStyle w:val="a3"/>
        <w:spacing w:before="1" w:line="276" w:lineRule="auto"/>
        <w:ind w:right="118" w:firstLine="566"/>
        <w:jc w:val="both"/>
        <w:rPr>
          <w:rFonts w:asciiTheme="majorHAnsi" w:hAnsiTheme="majorHAnsi"/>
          <w:sz w:val="28"/>
          <w:szCs w:val="28"/>
        </w:rPr>
      </w:pPr>
      <w:r w:rsidRPr="002D0DEC">
        <w:rPr>
          <w:rFonts w:asciiTheme="majorHAnsi" w:hAnsiTheme="majorHAnsi"/>
          <w:sz w:val="28"/>
          <w:szCs w:val="28"/>
        </w:rPr>
        <w:t>Перекладацькі трансформації рідко вживаються роздільно, сполучаючись, як правило, один з одним.</w:t>
      </w:r>
    </w:p>
    <w:p w:rsidR="00436234" w:rsidRPr="002D0DEC" w:rsidRDefault="001A6EA0" w:rsidP="002D0DEC">
      <w:pPr>
        <w:pStyle w:val="Heading1"/>
        <w:spacing w:before="6" w:line="276" w:lineRule="auto"/>
        <w:jc w:val="both"/>
        <w:rPr>
          <w:rFonts w:asciiTheme="majorHAnsi" w:hAnsiTheme="majorHAnsi"/>
          <w:sz w:val="28"/>
          <w:szCs w:val="28"/>
        </w:rPr>
      </w:pPr>
      <w:r w:rsidRPr="002D0DEC">
        <w:rPr>
          <w:rFonts w:asciiTheme="majorHAnsi" w:hAnsiTheme="majorHAnsi"/>
          <w:sz w:val="28"/>
          <w:szCs w:val="28"/>
        </w:rPr>
        <w:t>Структурні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особливості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трансформації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в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pacing w:val="-2"/>
          <w:sz w:val="28"/>
          <w:szCs w:val="28"/>
        </w:rPr>
        <w:t>перекладі</w:t>
      </w:r>
    </w:p>
    <w:p w:rsidR="00436234" w:rsidRPr="002D0DEC" w:rsidRDefault="001A6EA0" w:rsidP="002D0DEC">
      <w:pPr>
        <w:pStyle w:val="a3"/>
        <w:spacing w:line="276" w:lineRule="auto"/>
        <w:ind w:right="109" w:firstLine="566"/>
        <w:jc w:val="both"/>
        <w:rPr>
          <w:rFonts w:asciiTheme="majorHAnsi" w:hAnsiTheme="majorHAnsi"/>
          <w:sz w:val="28"/>
          <w:szCs w:val="28"/>
        </w:rPr>
      </w:pPr>
      <w:r w:rsidRPr="002D0DEC">
        <w:rPr>
          <w:rFonts w:asciiTheme="majorHAnsi" w:hAnsiTheme="majorHAnsi"/>
          <w:sz w:val="28"/>
          <w:szCs w:val="28"/>
        </w:rPr>
        <w:t>Структурні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трансформації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- один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і</w:t>
      </w:r>
      <w:r w:rsidRPr="002D0DEC">
        <w:rPr>
          <w:rFonts w:asciiTheme="majorHAnsi" w:hAnsiTheme="majorHAnsi"/>
          <w:sz w:val="28"/>
          <w:szCs w:val="28"/>
        </w:rPr>
        <w:t>з методів породження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в</w:t>
      </w:r>
      <w:r w:rsidRPr="002D0DEC">
        <w:rPr>
          <w:rFonts w:asciiTheme="majorHAnsi" w:hAnsiTheme="majorHAnsi"/>
          <w:sz w:val="28"/>
          <w:szCs w:val="28"/>
        </w:rPr>
        <w:t>торинних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мовних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структур, який полягає в повному або частковому транспонуванні форми слова однієї мови в систему іншої.</w:t>
      </w:r>
    </w:p>
    <w:p w:rsidR="00436234" w:rsidRPr="002D0DEC" w:rsidRDefault="001A6EA0" w:rsidP="002D0DEC">
      <w:pPr>
        <w:pStyle w:val="Heading1"/>
        <w:spacing w:before="3" w:line="276" w:lineRule="auto"/>
        <w:jc w:val="both"/>
        <w:rPr>
          <w:rFonts w:asciiTheme="majorHAnsi" w:hAnsiTheme="majorHAnsi"/>
          <w:sz w:val="28"/>
          <w:szCs w:val="28"/>
        </w:rPr>
      </w:pPr>
      <w:r w:rsidRPr="002D0DEC">
        <w:rPr>
          <w:rFonts w:asciiTheme="majorHAnsi" w:hAnsiTheme="majorHAnsi"/>
          <w:sz w:val="28"/>
          <w:szCs w:val="28"/>
        </w:rPr>
        <w:t>Види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структурних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трансформацій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у</w:t>
      </w:r>
      <w:r w:rsidRPr="002D0DEC">
        <w:rPr>
          <w:rFonts w:asciiTheme="majorHAnsi" w:hAnsiTheme="majorHAnsi"/>
          <w:spacing w:val="-2"/>
          <w:sz w:val="28"/>
          <w:szCs w:val="28"/>
        </w:rPr>
        <w:t xml:space="preserve"> перекладі</w:t>
      </w:r>
    </w:p>
    <w:p w:rsidR="00436234" w:rsidRPr="002D0DEC" w:rsidRDefault="001A6EA0" w:rsidP="002D0DEC">
      <w:pPr>
        <w:pStyle w:val="a4"/>
        <w:numPr>
          <w:ilvl w:val="0"/>
          <w:numId w:val="1"/>
        </w:numPr>
        <w:tabs>
          <w:tab w:val="left" w:pos="963"/>
        </w:tabs>
        <w:spacing w:line="276" w:lineRule="auto"/>
        <w:ind w:right="104" w:firstLine="566"/>
        <w:jc w:val="both"/>
        <w:rPr>
          <w:rFonts w:asciiTheme="majorHAnsi" w:hAnsiTheme="majorHAnsi"/>
          <w:sz w:val="28"/>
          <w:szCs w:val="28"/>
        </w:rPr>
      </w:pPr>
      <w:r w:rsidRPr="002D0DEC">
        <w:rPr>
          <w:rFonts w:asciiTheme="majorHAnsi" w:hAnsiTheme="majorHAnsi"/>
          <w:b/>
          <w:sz w:val="28"/>
          <w:szCs w:val="28"/>
        </w:rPr>
        <w:t xml:space="preserve">Транскрипція </w:t>
      </w:r>
      <w:r w:rsidRPr="002D0DEC">
        <w:rPr>
          <w:rFonts w:asciiTheme="majorHAnsi" w:hAnsiTheme="majorHAnsi"/>
          <w:sz w:val="28"/>
          <w:szCs w:val="28"/>
        </w:rPr>
        <w:t>- спеціальний спосіб запису перекладного тексту, заснований на строгій відповідності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між буквами письма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ВМ та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 xml:space="preserve">звуками МП, порівн. </w:t>
      </w:r>
      <w:proofErr w:type="spellStart"/>
      <w:r w:rsidRPr="002D0DEC">
        <w:rPr>
          <w:rFonts w:asciiTheme="majorHAnsi" w:hAnsiTheme="majorHAnsi"/>
          <w:sz w:val="28"/>
          <w:szCs w:val="28"/>
        </w:rPr>
        <w:t>англо</w:t>
      </w:r>
      <w:proofErr w:type="spellEnd"/>
      <w:r w:rsidRPr="002D0DEC">
        <w:rPr>
          <w:rFonts w:asciiTheme="majorHAnsi" w:hAnsiTheme="majorHAnsi"/>
          <w:sz w:val="28"/>
          <w:szCs w:val="28"/>
        </w:rPr>
        <w:t xml:space="preserve"> - український </w:t>
      </w:r>
      <w:r w:rsidRPr="002D0DEC">
        <w:rPr>
          <w:rFonts w:asciiTheme="majorHAnsi" w:hAnsiTheme="majorHAnsi"/>
          <w:spacing w:val="-2"/>
          <w:sz w:val="28"/>
          <w:szCs w:val="28"/>
        </w:rPr>
        <w:t>переклад:</w:t>
      </w:r>
    </w:p>
    <w:p w:rsidR="00436234" w:rsidRPr="002D0DEC" w:rsidRDefault="001A6EA0" w:rsidP="002D0DEC">
      <w:pPr>
        <w:pStyle w:val="a3"/>
        <w:spacing w:line="276" w:lineRule="auto"/>
        <w:ind w:left="686"/>
        <w:jc w:val="both"/>
        <w:rPr>
          <w:rFonts w:asciiTheme="majorHAnsi" w:hAnsiTheme="majorHAnsi"/>
          <w:sz w:val="28"/>
          <w:szCs w:val="28"/>
        </w:rPr>
      </w:pPr>
      <w:r w:rsidRPr="002D0DEC">
        <w:rPr>
          <w:rFonts w:asciiTheme="majorHAnsi" w:hAnsiTheme="majorHAnsi"/>
          <w:sz w:val="28"/>
          <w:szCs w:val="28"/>
        </w:rPr>
        <w:t>[metrdpolitan]-метрополітен;[stew]-степ;[fail]-файл;['intdvju:]-</w:t>
      </w:r>
      <w:r w:rsidRPr="002D0DEC">
        <w:rPr>
          <w:rFonts w:asciiTheme="majorHAnsi" w:hAnsiTheme="majorHAnsi"/>
          <w:spacing w:val="-2"/>
          <w:sz w:val="28"/>
          <w:szCs w:val="28"/>
        </w:rPr>
        <w:t>інтерв'ю;</w:t>
      </w:r>
    </w:p>
    <w:p w:rsidR="00436234" w:rsidRPr="002D0DEC" w:rsidRDefault="001A6EA0" w:rsidP="002D0DEC">
      <w:pPr>
        <w:pStyle w:val="a4"/>
        <w:numPr>
          <w:ilvl w:val="0"/>
          <w:numId w:val="1"/>
        </w:numPr>
        <w:tabs>
          <w:tab w:val="left" w:pos="953"/>
        </w:tabs>
        <w:spacing w:line="276" w:lineRule="auto"/>
        <w:ind w:right="106" w:firstLine="566"/>
        <w:jc w:val="both"/>
        <w:rPr>
          <w:rFonts w:asciiTheme="majorHAnsi" w:hAnsiTheme="majorHAnsi"/>
          <w:sz w:val="28"/>
          <w:szCs w:val="28"/>
        </w:rPr>
      </w:pPr>
      <w:r w:rsidRPr="002D0DEC">
        <w:rPr>
          <w:rFonts w:asciiTheme="majorHAnsi" w:hAnsiTheme="majorHAnsi"/>
          <w:b/>
          <w:sz w:val="28"/>
          <w:szCs w:val="28"/>
        </w:rPr>
        <w:t xml:space="preserve">Транслітерація </w:t>
      </w:r>
      <w:r w:rsidRPr="002D0DEC">
        <w:rPr>
          <w:rFonts w:asciiTheme="majorHAnsi" w:hAnsiTheme="majorHAnsi"/>
          <w:sz w:val="28"/>
          <w:szCs w:val="28"/>
        </w:rPr>
        <w:t>- передача тексту, написаного за допомогою алфавітної системи вихідної мови засобами алфавітно</w:t>
      </w:r>
      <w:r w:rsidRPr="002D0DEC">
        <w:rPr>
          <w:rFonts w:asciiTheme="majorHAnsi" w:hAnsiTheme="majorHAnsi"/>
          <w:sz w:val="28"/>
          <w:szCs w:val="28"/>
        </w:rPr>
        <w:t xml:space="preserve">ї системи мови - перекладу, порівн. англо-український </w:t>
      </w:r>
      <w:r w:rsidRPr="002D0DEC">
        <w:rPr>
          <w:rFonts w:asciiTheme="majorHAnsi" w:hAnsiTheme="majorHAnsi"/>
          <w:spacing w:val="-2"/>
          <w:sz w:val="28"/>
          <w:szCs w:val="28"/>
        </w:rPr>
        <w:t>переклад:</w:t>
      </w:r>
    </w:p>
    <w:p w:rsidR="00436234" w:rsidRPr="002D0DEC" w:rsidRDefault="001A6EA0" w:rsidP="002D0DEC">
      <w:pPr>
        <w:pStyle w:val="a3"/>
        <w:spacing w:before="1" w:line="276" w:lineRule="auto"/>
        <w:ind w:left="686"/>
        <w:jc w:val="both"/>
        <w:rPr>
          <w:rFonts w:asciiTheme="majorHAnsi" w:hAnsiTheme="majorHAnsi"/>
          <w:sz w:val="28"/>
          <w:szCs w:val="28"/>
        </w:rPr>
      </w:pPr>
      <w:r w:rsidRPr="002D0DEC">
        <w:rPr>
          <w:rFonts w:asciiTheme="majorHAnsi" w:hAnsiTheme="majorHAnsi"/>
          <w:sz w:val="28"/>
          <w:szCs w:val="28"/>
        </w:rPr>
        <w:t>dessert-десерт;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detective-детектив;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Heal-ідеал;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prize-приз;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final-</w:t>
      </w:r>
      <w:r w:rsidRPr="002D0DEC">
        <w:rPr>
          <w:rFonts w:asciiTheme="majorHAnsi" w:hAnsiTheme="majorHAnsi"/>
          <w:spacing w:val="-2"/>
          <w:sz w:val="28"/>
          <w:szCs w:val="28"/>
        </w:rPr>
        <w:t>фінал.</w:t>
      </w:r>
    </w:p>
    <w:p w:rsidR="00436234" w:rsidRPr="002D0DEC" w:rsidRDefault="001A6EA0" w:rsidP="002D0DEC">
      <w:pPr>
        <w:pStyle w:val="a4"/>
        <w:numPr>
          <w:ilvl w:val="0"/>
          <w:numId w:val="1"/>
        </w:numPr>
        <w:tabs>
          <w:tab w:val="left" w:pos="997"/>
        </w:tabs>
        <w:spacing w:line="276" w:lineRule="auto"/>
        <w:ind w:right="104" w:firstLine="566"/>
        <w:jc w:val="both"/>
        <w:rPr>
          <w:rFonts w:asciiTheme="majorHAnsi" w:hAnsiTheme="majorHAnsi"/>
          <w:sz w:val="28"/>
          <w:szCs w:val="28"/>
        </w:rPr>
      </w:pPr>
      <w:r w:rsidRPr="002D0DEC">
        <w:rPr>
          <w:rFonts w:asciiTheme="majorHAnsi" w:hAnsiTheme="majorHAnsi"/>
          <w:b/>
          <w:sz w:val="28"/>
          <w:szCs w:val="28"/>
        </w:rPr>
        <w:t xml:space="preserve">Калькування </w:t>
      </w:r>
      <w:r w:rsidRPr="002D0DEC">
        <w:rPr>
          <w:rFonts w:asciiTheme="majorHAnsi" w:hAnsiTheme="majorHAnsi"/>
          <w:sz w:val="28"/>
          <w:szCs w:val="28"/>
        </w:rPr>
        <w:t xml:space="preserve">- утворення нових слів або введення в мову перекладу нових способів словотвору шляхом запозичення словотвірних </w:t>
      </w:r>
      <w:r w:rsidRPr="002D0DEC">
        <w:rPr>
          <w:rFonts w:asciiTheme="majorHAnsi" w:hAnsiTheme="majorHAnsi"/>
          <w:sz w:val="28"/>
          <w:szCs w:val="28"/>
        </w:rPr>
        <w:t>моделей мови оригіналу.</w:t>
      </w:r>
    </w:p>
    <w:p w:rsidR="00436234" w:rsidRPr="002D0DEC" w:rsidRDefault="001A6EA0" w:rsidP="002D0DEC">
      <w:pPr>
        <w:pStyle w:val="a3"/>
        <w:spacing w:line="276" w:lineRule="auto"/>
        <w:ind w:right="100" w:firstLine="566"/>
        <w:jc w:val="both"/>
        <w:rPr>
          <w:rFonts w:asciiTheme="majorHAnsi" w:hAnsiTheme="majorHAnsi"/>
          <w:sz w:val="28"/>
          <w:szCs w:val="28"/>
        </w:rPr>
      </w:pPr>
      <w:r w:rsidRPr="002D0DEC">
        <w:rPr>
          <w:rFonts w:asciiTheme="majorHAnsi" w:hAnsiTheme="majorHAnsi"/>
          <w:sz w:val="28"/>
          <w:szCs w:val="28"/>
        </w:rPr>
        <w:t xml:space="preserve">Калька - запозичення шляхом буквеного перекладу слів або зворотів у мові по складовим їхнім частинам, порівн.: англ. </w:t>
      </w:r>
      <w:proofErr w:type="spellStart"/>
      <w:r w:rsidRPr="002D0DEC">
        <w:rPr>
          <w:rFonts w:asciiTheme="majorHAnsi" w:hAnsiTheme="majorHAnsi"/>
          <w:sz w:val="28"/>
          <w:szCs w:val="28"/>
        </w:rPr>
        <w:t>subside</w:t>
      </w:r>
      <w:proofErr w:type="spellEnd"/>
      <w:r w:rsidRPr="002D0DEC">
        <w:rPr>
          <w:rFonts w:asciiTheme="majorHAnsi" w:hAnsiTheme="majorHAnsi"/>
          <w:sz w:val="28"/>
          <w:szCs w:val="28"/>
        </w:rPr>
        <w:t xml:space="preserve"> -укр. субсидія; англ. </w:t>
      </w:r>
      <w:proofErr w:type="spellStart"/>
      <w:r w:rsidRPr="002D0DEC">
        <w:rPr>
          <w:rFonts w:asciiTheme="majorHAnsi" w:hAnsiTheme="majorHAnsi"/>
          <w:sz w:val="28"/>
          <w:szCs w:val="28"/>
        </w:rPr>
        <w:t>suburb</w:t>
      </w:r>
      <w:proofErr w:type="spellEnd"/>
      <w:r w:rsidRPr="002D0DEC">
        <w:rPr>
          <w:rFonts w:asciiTheme="majorHAnsi" w:hAnsiTheme="majorHAnsi"/>
          <w:sz w:val="28"/>
          <w:szCs w:val="28"/>
        </w:rPr>
        <w:t xml:space="preserve"> - укр. пригород; англ. </w:t>
      </w:r>
      <w:proofErr w:type="spellStart"/>
      <w:r w:rsidRPr="002D0DEC">
        <w:rPr>
          <w:rFonts w:asciiTheme="majorHAnsi" w:hAnsiTheme="majorHAnsi"/>
          <w:sz w:val="28"/>
          <w:szCs w:val="28"/>
        </w:rPr>
        <w:t>submarine</w:t>
      </w:r>
      <w:proofErr w:type="spellEnd"/>
      <w:r w:rsidRPr="002D0DEC">
        <w:rPr>
          <w:rFonts w:asciiTheme="majorHAnsi" w:hAnsiTheme="majorHAnsi"/>
          <w:sz w:val="28"/>
          <w:szCs w:val="28"/>
        </w:rPr>
        <w:t xml:space="preserve"> - укр. субмарина; англ. </w:t>
      </w:r>
      <w:proofErr w:type="spellStart"/>
      <w:r w:rsidRPr="002D0DEC">
        <w:rPr>
          <w:rFonts w:asciiTheme="majorHAnsi" w:hAnsiTheme="majorHAnsi"/>
          <w:sz w:val="28"/>
          <w:szCs w:val="28"/>
        </w:rPr>
        <w:t>typical</w:t>
      </w:r>
      <w:proofErr w:type="spellEnd"/>
      <w:r w:rsidRPr="002D0DEC">
        <w:rPr>
          <w:rFonts w:asciiTheme="majorHAnsi" w:hAnsiTheme="majorHAnsi"/>
          <w:sz w:val="28"/>
          <w:szCs w:val="28"/>
        </w:rPr>
        <w:t xml:space="preserve"> - укр. типови</w:t>
      </w:r>
      <w:r w:rsidRPr="002D0DEC">
        <w:rPr>
          <w:rFonts w:asciiTheme="majorHAnsi" w:hAnsiTheme="majorHAnsi"/>
          <w:sz w:val="28"/>
          <w:szCs w:val="28"/>
        </w:rPr>
        <w:t xml:space="preserve">й; англ. </w:t>
      </w:r>
      <w:proofErr w:type="spellStart"/>
      <w:r w:rsidRPr="002D0DEC">
        <w:rPr>
          <w:rFonts w:asciiTheme="majorHAnsi" w:hAnsiTheme="majorHAnsi"/>
          <w:sz w:val="28"/>
          <w:szCs w:val="28"/>
        </w:rPr>
        <w:t>unfortunate</w:t>
      </w:r>
      <w:proofErr w:type="spellEnd"/>
      <w:r w:rsidRPr="002D0DEC">
        <w:rPr>
          <w:rFonts w:asciiTheme="majorHAnsi" w:hAnsiTheme="majorHAnsi"/>
          <w:sz w:val="28"/>
          <w:szCs w:val="28"/>
        </w:rPr>
        <w:t xml:space="preserve"> - укр. нещасний.</w:t>
      </w:r>
    </w:p>
    <w:p w:rsidR="00436234" w:rsidRPr="002D0DEC" w:rsidRDefault="001A6EA0" w:rsidP="002D0DEC">
      <w:pPr>
        <w:pStyle w:val="a4"/>
        <w:numPr>
          <w:ilvl w:val="0"/>
          <w:numId w:val="1"/>
        </w:numPr>
        <w:tabs>
          <w:tab w:val="left" w:pos="977"/>
        </w:tabs>
        <w:spacing w:line="276" w:lineRule="auto"/>
        <w:ind w:right="104" w:firstLine="566"/>
        <w:jc w:val="both"/>
        <w:rPr>
          <w:rFonts w:asciiTheme="majorHAnsi" w:hAnsiTheme="majorHAnsi"/>
          <w:sz w:val="28"/>
          <w:szCs w:val="28"/>
        </w:rPr>
      </w:pPr>
      <w:r w:rsidRPr="002D0DEC">
        <w:rPr>
          <w:rFonts w:asciiTheme="majorHAnsi" w:hAnsiTheme="majorHAnsi"/>
          <w:b/>
          <w:sz w:val="28"/>
          <w:szCs w:val="28"/>
        </w:rPr>
        <w:t xml:space="preserve">Описовий переклад </w:t>
      </w:r>
      <w:r w:rsidRPr="002D0DEC">
        <w:rPr>
          <w:rFonts w:asciiTheme="majorHAnsi" w:hAnsiTheme="majorHAnsi"/>
          <w:sz w:val="28"/>
          <w:szCs w:val="28"/>
        </w:rPr>
        <w:t xml:space="preserve">- переклад слова з однієї мови на іншу, </w:t>
      </w:r>
      <w:r w:rsidRPr="002D0DEC">
        <w:rPr>
          <w:rFonts w:asciiTheme="majorHAnsi" w:hAnsiTheme="majorHAnsi"/>
          <w:sz w:val="28"/>
          <w:szCs w:val="28"/>
        </w:rPr>
        <w:lastRenderedPageBreak/>
        <w:t xml:space="preserve">здійснюваний за допомогою лексикалізованого сполучення, порівн. </w:t>
      </w:r>
      <w:proofErr w:type="spellStart"/>
      <w:r w:rsidRPr="002D0DEC">
        <w:rPr>
          <w:rFonts w:asciiTheme="majorHAnsi" w:hAnsiTheme="majorHAnsi"/>
          <w:sz w:val="28"/>
          <w:szCs w:val="28"/>
        </w:rPr>
        <w:t>англо</w:t>
      </w:r>
      <w:proofErr w:type="spellEnd"/>
      <w:r w:rsidRPr="002D0DEC">
        <w:rPr>
          <w:rFonts w:asciiTheme="majorHAnsi" w:hAnsiTheme="majorHAnsi"/>
          <w:sz w:val="28"/>
          <w:szCs w:val="28"/>
        </w:rPr>
        <w:t xml:space="preserve"> - український переклад:</w:t>
      </w:r>
    </w:p>
    <w:p w:rsidR="00083C06" w:rsidRDefault="001A6EA0" w:rsidP="00083C06">
      <w:pPr>
        <w:pStyle w:val="a3"/>
        <w:spacing w:line="276" w:lineRule="auto"/>
        <w:ind w:left="686" w:right="1510"/>
        <w:rPr>
          <w:rFonts w:asciiTheme="majorHAnsi" w:hAnsiTheme="majorHAnsi"/>
          <w:sz w:val="28"/>
          <w:szCs w:val="28"/>
        </w:rPr>
      </w:pPr>
      <w:r w:rsidRPr="002D0DEC">
        <w:rPr>
          <w:rFonts w:asciiTheme="majorHAnsi" w:hAnsiTheme="majorHAnsi"/>
          <w:sz w:val="28"/>
          <w:szCs w:val="28"/>
        </w:rPr>
        <w:t>navy-військово-морський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флот;</w:t>
      </w:r>
    </w:p>
    <w:p w:rsidR="00436234" w:rsidRPr="002D0DEC" w:rsidRDefault="001A6EA0" w:rsidP="00083C06">
      <w:pPr>
        <w:pStyle w:val="a3"/>
        <w:spacing w:line="276" w:lineRule="auto"/>
        <w:ind w:left="686" w:right="1510"/>
        <w:rPr>
          <w:rFonts w:asciiTheme="majorHAnsi" w:hAnsiTheme="majorHAnsi"/>
          <w:sz w:val="28"/>
          <w:szCs w:val="28"/>
        </w:rPr>
      </w:pPr>
      <w:r w:rsidRPr="002D0DEC">
        <w:rPr>
          <w:rFonts w:asciiTheme="majorHAnsi" w:hAnsiTheme="majorHAnsi"/>
          <w:sz w:val="28"/>
          <w:szCs w:val="28"/>
        </w:rPr>
        <w:t>oblige-робити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ласку; one-</w:t>
      </w:r>
      <w:proofErr w:type="spellStart"/>
      <w:r w:rsidRPr="002D0DEC">
        <w:rPr>
          <w:rFonts w:asciiTheme="majorHAnsi" w:hAnsiTheme="majorHAnsi"/>
          <w:sz w:val="28"/>
          <w:szCs w:val="28"/>
        </w:rPr>
        <w:t>way</w:t>
      </w:r>
      <w:proofErr w:type="spellEnd"/>
      <w:r w:rsidRPr="002D0DEC">
        <w:rPr>
          <w:rFonts w:asciiTheme="majorHAnsi" w:hAnsiTheme="majorHAnsi"/>
          <w:sz w:val="28"/>
          <w:szCs w:val="28"/>
        </w:rPr>
        <w:t xml:space="preserve"> - однобічн</w:t>
      </w:r>
      <w:r w:rsidRPr="002D0DEC">
        <w:rPr>
          <w:rFonts w:asciiTheme="majorHAnsi" w:hAnsiTheme="majorHAnsi"/>
          <w:sz w:val="28"/>
          <w:szCs w:val="28"/>
        </w:rPr>
        <w:t xml:space="preserve">ий </w:t>
      </w:r>
      <w:proofErr w:type="spellStart"/>
      <w:r w:rsidRPr="002D0DEC">
        <w:rPr>
          <w:rFonts w:asciiTheme="majorHAnsi" w:hAnsiTheme="majorHAnsi"/>
          <w:sz w:val="28"/>
          <w:szCs w:val="28"/>
        </w:rPr>
        <w:t>pyx</w:t>
      </w:r>
      <w:proofErr w:type="spellEnd"/>
      <w:r w:rsidRPr="002D0DEC">
        <w:rPr>
          <w:rFonts w:asciiTheme="majorHAnsi" w:hAnsiTheme="majorHAnsi"/>
          <w:sz w:val="28"/>
          <w:szCs w:val="28"/>
        </w:rPr>
        <w:t>;</w:t>
      </w:r>
    </w:p>
    <w:p w:rsidR="00436234" w:rsidRPr="002D0DEC" w:rsidRDefault="00083C06" w:rsidP="00083C06">
      <w:pPr>
        <w:pStyle w:val="a3"/>
        <w:spacing w:line="276" w:lineRule="auto"/>
        <w:ind w:left="686" w:right="151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opera-оперний </w:t>
      </w:r>
      <w:proofErr w:type="spellStart"/>
      <w:r w:rsidR="001A6EA0" w:rsidRPr="002D0DEC">
        <w:rPr>
          <w:rFonts w:asciiTheme="majorHAnsi" w:hAnsiTheme="majorHAnsi"/>
          <w:spacing w:val="-2"/>
          <w:sz w:val="28"/>
          <w:szCs w:val="28"/>
        </w:rPr>
        <w:t>meamp</w:t>
      </w:r>
      <w:proofErr w:type="spellEnd"/>
      <w:r w:rsidR="001A6EA0" w:rsidRPr="002D0DEC">
        <w:rPr>
          <w:rFonts w:asciiTheme="majorHAnsi" w:hAnsiTheme="majorHAnsi"/>
          <w:spacing w:val="-2"/>
          <w:sz w:val="28"/>
          <w:szCs w:val="28"/>
        </w:rPr>
        <w:t>;</w:t>
      </w:r>
    </w:p>
    <w:p w:rsidR="00436234" w:rsidRPr="002D0DEC" w:rsidRDefault="001A6EA0" w:rsidP="00083C06">
      <w:pPr>
        <w:pStyle w:val="a3"/>
        <w:spacing w:line="276" w:lineRule="auto"/>
        <w:ind w:left="686" w:right="1510"/>
        <w:rPr>
          <w:rFonts w:asciiTheme="majorHAnsi" w:hAnsiTheme="majorHAnsi"/>
          <w:sz w:val="28"/>
          <w:szCs w:val="28"/>
        </w:rPr>
      </w:pPr>
      <w:proofErr w:type="spellStart"/>
      <w:r w:rsidRPr="002D0DEC">
        <w:rPr>
          <w:rFonts w:asciiTheme="majorHAnsi" w:hAnsiTheme="majorHAnsi"/>
          <w:sz w:val="28"/>
          <w:szCs w:val="28"/>
        </w:rPr>
        <w:t>tracker</w:t>
      </w:r>
      <w:proofErr w:type="spellEnd"/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-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програма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для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обробки аудіо-</w:t>
      </w:r>
      <w:r w:rsidRPr="002D0DEC">
        <w:rPr>
          <w:rFonts w:asciiTheme="majorHAnsi" w:hAnsiTheme="majorHAnsi"/>
          <w:spacing w:val="-2"/>
          <w:sz w:val="28"/>
          <w:szCs w:val="28"/>
        </w:rPr>
        <w:t>треків.</w:t>
      </w:r>
    </w:p>
    <w:p w:rsidR="00436234" w:rsidRPr="002D0DEC" w:rsidRDefault="001A6EA0" w:rsidP="002D0DEC">
      <w:pPr>
        <w:pStyle w:val="a4"/>
        <w:numPr>
          <w:ilvl w:val="0"/>
          <w:numId w:val="1"/>
        </w:numPr>
        <w:tabs>
          <w:tab w:val="left" w:pos="939"/>
        </w:tabs>
        <w:spacing w:line="276" w:lineRule="auto"/>
        <w:ind w:right="101" w:firstLine="566"/>
        <w:jc w:val="both"/>
        <w:rPr>
          <w:rFonts w:asciiTheme="majorHAnsi" w:hAnsiTheme="majorHAnsi"/>
          <w:sz w:val="28"/>
          <w:szCs w:val="28"/>
        </w:rPr>
      </w:pPr>
      <w:r w:rsidRPr="002D0DEC">
        <w:rPr>
          <w:rFonts w:asciiTheme="majorHAnsi" w:hAnsiTheme="majorHAnsi"/>
          <w:b/>
          <w:sz w:val="28"/>
          <w:szCs w:val="28"/>
        </w:rPr>
        <w:t xml:space="preserve">Наближений переклад </w:t>
      </w:r>
      <w:r w:rsidRPr="002D0DEC">
        <w:rPr>
          <w:rFonts w:asciiTheme="majorHAnsi" w:hAnsiTheme="majorHAnsi"/>
          <w:sz w:val="28"/>
          <w:szCs w:val="28"/>
        </w:rPr>
        <w:t>(переклад за аналогією) - підбір найближчої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за значенням відповідності в мові перекладу для лексичної одиниці іноземної мови, яка не має у перекладній мові еквівалентних відповідностей, порівн. англо-український переклад:</w:t>
      </w:r>
    </w:p>
    <w:p w:rsidR="00436234" w:rsidRPr="002D0DEC" w:rsidRDefault="001A6EA0" w:rsidP="002D0DEC">
      <w:pPr>
        <w:pStyle w:val="a3"/>
        <w:spacing w:line="276" w:lineRule="auto"/>
        <w:ind w:left="686" w:right="2751"/>
        <w:jc w:val="both"/>
        <w:rPr>
          <w:rFonts w:asciiTheme="majorHAnsi" w:hAnsiTheme="majorHAnsi"/>
          <w:sz w:val="28"/>
          <w:szCs w:val="28"/>
        </w:rPr>
      </w:pPr>
      <w:proofErr w:type="spellStart"/>
      <w:r w:rsidRPr="002D0DEC">
        <w:rPr>
          <w:rFonts w:asciiTheme="majorHAnsi" w:hAnsiTheme="majorHAnsi"/>
          <w:sz w:val="28"/>
          <w:szCs w:val="28"/>
        </w:rPr>
        <w:t>inspect</w:t>
      </w:r>
      <w:proofErr w:type="spellEnd"/>
      <w:r w:rsidRPr="002D0DEC">
        <w:rPr>
          <w:rFonts w:asciiTheme="majorHAnsi" w:hAnsiTheme="majorHAnsi"/>
          <w:sz w:val="28"/>
          <w:szCs w:val="28"/>
        </w:rPr>
        <w:t xml:space="preserve"> - уважно оглядати; </w:t>
      </w:r>
      <w:proofErr w:type="spellStart"/>
      <w:r w:rsidRPr="002D0DEC">
        <w:rPr>
          <w:rFonts w:asciiTheme="majorHAnsi" w:hAnsiTheme="majorHAnsi"/>
          <w:sz w:val="28"/>
          <w:szCs w:val="28"/>
        </w:rPr>
        <w:t>institution</w:t>
      </w:r>
      <w:proofErr w:type="spellEnd"/>
      <w:r w:rsidRPr="002D0DEC">
        <w:rPr>
          <w:rFonts w:asciiTheme="majorHAnsi" w:hAnsiTheme="majorHAnsi"/>
          <w:sz w:val="28"/>
          <w:szCs w:val="28"/>
        </w:rPr>
        <w:t xml:space="preserve"> - навчальний заклад; penetrate-проникат</w:t>
      </w:r>
      <w:r w:rsidRPr="002D0DEC">
        <w:rPr>
          <w:rFonts w:asciiTheme="majorHAnsi" w:hAnsiTheme="majorHAnsi"/>
          <w:sz w:val="28"/>
          <w:szCs w:val="28"/>
        </w:rPr>
        <w:t>и усередину;доцент-assistant</w:t>
      </w:r>
      <w:r w:rsidRPr="002D0DEC">
        <w:rPr>
          <w:rFonts w:asciiTheme="majorHAnsi" w:hAnsiTheme="majorHAnsi"/>
          <w:spacing w:val="-2"/>
          <w:sz w:val="28"/>
          <w:szCs w:val="28"/>
        </w:rPr>
        <w:t>professor.</w:t>
      </w:r>
    </w:p>
    <w:p w:rsidR="00436234" w:rsidRPr="002D0DEC" w:rsidRDefault="001A6EA0" w:rsidP="002D0DEC">
      <w:pPr>
        <w:pStyle w:val="a4"/>
        <w:numPr>
          <w:ilvl w:val="0"/>
          <w:numId w:val="1"/>
        </w:numPr>
        <w:tabs>
          <w:tab w:val="left" w:pos="944"/>
        </w:tabs>
        <w:spacing w:line="276" w:lineRule="auto"/>
        <w:ind w:right="99" w:firstLine="566"/>
        <w:jc w:val="both"/>
        <w:rPr>
          <w:rFonts w:asciiTheme="majorHAnsi" w:hAnsiTheme="majorHAnsi"/>
          <w:sz w:val="28"/>
          <w:szCs w:val="28"/>
        </w:rPr>
      </w:pPr>
      <w:r w:rsidRPr="002D0DEC">
        <w:rPr>
          <w:rFonts w:asciiTheme="majorHAnsi" w:hAnsiTheme="majorHAnsi"/>
          <w:b/>
          <w:sz w:val="28"/>
          <w:szCs w:val="28"/>
        </w:rPr>
        <w:t xml:space="preserve">Трансплантація </w:t>
      </w:r>
      <w:r w:rsidRPr="002D0DEC">
        <w:rPr>
          <w:rFonts w:asciiTheme="majorHAnsi" w:hAnsiTheme="majorHAnsi"/>
          <w:sz w:val="28"/>
          <w:szCs w:val="28"/>
        </w:rPr>
        <w:t>(іншомовні вислови) - перенос слів і висловів у текст перекладу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в іноземному написанні для надання тексту автентичності, порівн.:</w:t>
      </w:r>
    </w:p>
    <w:p w:rsidR="00436234" w:rsidRPr="002D0DEC" w:rsidRDefault="001A6EA0" w:rsidP="002D0DEC">
      <w:pPr>
        <w:pStyle w:val="a3"/>
        <w:spacing w:line="276" w:lineRule="auto"/>
        <w:ind w:left="686"/>
        <w:jc w:val="both"/>
        <w:rPr>
          <w:rFonts w:asciiTheme="majorHAnsi" w:hAnsiTheme="majorHAnsi"/>
          <w:sz w:val="28"/>
          <w:szCs w:val="28"/>
        </w:rPr>
      </w:pPr>
      <w:r w:rsidRPr="002D0DEC">
        <w:rPr>
          <w:rFonts w:asciiTheme="majorHAnsi" w:hAnsiTheme="majorHAnsi"/>
          <w:sz w:val="28"/>
          <w:szCs w:val="28"/>
        </w:rPr>
        <w:t>Windows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-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це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програма,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що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робить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Ваш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ПК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легким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z w:val="28"/>
          <w:szCs w:val="28"/>
        </w:rPr>
        <w:t>у</w:t>
      </w:r>
      <w:r w:rsidR="00083C06">
        <w:rPr>
          <w:rFonts w:asciiTheme="majorHAnsi" w:hAnsiTheme="majorHAnsi"/>
          <w:sz w:val="28"/>
          <w:szCs w:val="28"/>
        </w:rPr>
        <w:t xml:space="preserve"> </w:t>
      </w:r>
      <w:r w:rsidRPr="002D0DEC">
        <w:rPr>
          <w:rFonts w:asciiTheme="majorHAnsi" w:hAnsiTheme="majorHAnsi"/>
          <w:spacing w:val="-2"/>
          <w:sz w:val="28"/>
          <w:szCs w:val="28"/>
        </w:rPr>
        <w:t>користуванні.</w:t>
      </w:r>
    </w:p>
    <w:sectPr w:rsidR="00436234" w:rsidRPr="002D0DEC" w:rsidSect="00436234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4E2D"/>
    <w:multiLevelType w:val="hybridMultilevel"/>
    <w:tmpl w:val="CAF47FDC"/>
    <w:lvl w:ilvl="0" w:tplc="7C46FE22">
      <w:start w:val="1"/>
      <w:numFmt w:val="decimal"/>
      <w:lvlText w:val="%1)"/>
      <w:lvlJc w:val="left"/>
      <w:pPr>
        <w:ind w:left="950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1" w:tplc="05304612">
      <w:numFmt w:val="bullet"/>
      <w:lvlText w:val="•"/>
      <w:lvlJc w:val="left"/>
      <w:pPr>
        <w:ind w:left="1822" w:hanging="264"/>
      </w:pPr>
      <w:rPr>
        <w:rFonts w:hint="default"/>
        <w:lang w:val="uk-UA" w:eastAsia="en-US" w:bidi="ar-SA"/>
      </w:rPr>
    </w:lvl>
    <w:lvl w:ilvl="2" w:tplc="6F50B6CA">
      <w:numFmt w:val="bullet"/>
      <w:lvlText w:val="•"/>
      <w:lvlJc w:val="left"/>
      <w:pPr>
        <w:ind w:left="2684" w:hanging="264"/>
      </w:pPr>
      <w:rPr>
        <w:rFonts w:hint="default"/>
        <w:lang w:val="uk-UA" w:eastAsia="en-US" w:bidi="ar-SA"/>
      </w:rPr>
    </w:lvl>
    <w:lvl w:ilvl="3" w:tplc="0FACA7EA">
      <w:numFmt w:val="bullet"/>
      <w:lvlText w:val="•"/>
      <w:lvlJc w:val="left"/>
      <w:pPr>
        <w:ind w:left="3547" w:hanging="264"/>
      </w:pPr>
      <w:rPr>
        <w:rFonts w:hint="default"/>
        <w:lang w:val="uk-UA" w:eastAsia="en-US" w:bidi="ar-SA"/>
      </w:rPr>
    </w:lvl>
    <w:lvl w:ilvl="4" w:tplc="3DF2D178">
      <w:numFmt w:val="bullet"/>
      <w:lvlText w:val="•"/>
      <w:lvlJc w:val="left"/>
      <w:pPr>
        <w:ind w:left="4409" w:hanging="264"/>
      </w:pPr>
      <w:rPr>
        <w:rFonts w:hint="default"/>
        <w:lang w:val="uk-UA" w:eastAsia="en-US" w:bidi="ar-SA"/>
      </w:rPr>
    </w:lvl>
    <w:lvl w:ilvl="5" w:tplc="9800BA1C">
      <w:numFmt w:val="bullet"/>
      <w:lvlText w:val="•"/>
      <w:lvlJc w:val="left"/>
      <w:pPr>
        <w:ind w:left="5272" w:hanging="264"/>
      </w:pPr>
      <w:rPr>
        <w:rFonts w:hint="default"/>
        <w:lang w:val="uk-UA" w:eastAsia="en-US" w:bidi="ar-SA"/>
      </w:rPr>
    </w:lvl>
    <w:lvl w:ilvl="6" w:tplc="63A88CAA">
      <w:numFmt w:val="bullet"/>
      <w:lvlText w:val="•"/>
      <w:lvlJc w:val="left"/>
      <w:pPr>
        <w:ind w:left="6134" w:hanging="264"/>
      </w:pPr>
      <w:rPr>
        <w:rFonts w:hint="default"/>
        <w:lang w:val="uk-UA" w:eastAsia="en-US" w:bidi="ar-SA"/>
      </w:rPr>
    </w:lvl>
    <w:lvl w:ilvl="7" w:tplc="EDB0FF8A">
      <w:numFmt w:val="bullet"/>
      <w:lvlText w:val="•"/>
      <w:lvlJc w:val="left"/>
      <w:pPr>
        <w:ind w:left="6996" w:hanging="264"/>
      </w:pPr>
      <w:rPr>
        <w:rFonts w:hint="default"/>
        <w:lang w:val="uk-UA" w:eastAsia="en-US" w:bidi="ar-SA"/>
      </w:rPr>
    </w:lvl>
    <w:lvl w:ilvl="8" w:tplc="F1C00A3C">
      <w:numFmt w:val="bullet"/>
      <w:lvlText w:val="•"/>
      <w:lvlJc w:val="left"/>
      <w:pPr>
        <w:ind w:left="7859" w:hanging="264"/>
      </w:pPr>
      <w:rPr>
        <w:rFonts w:hint="default"/>
        <w:lang w:val="uk-UA" w:eastAsia="en-US" w:bidi="ar-SA"/>
      </w:rPr>
    </w:lvl>
  </w:abstractNum>
  <w:abstractNum w:abstractNumId="1">
    <w:nsid w:val="159B0CE4"/>
    <w:multiLevelType w:val="hybridMultilevel"/>
    <w:tmpl w:val="5DF4E4B4"/>
    <w:lvl w:ilvl="0" w:tplc="5EBA742A">
      <w:start w:val="1"/>
      <w:numFmt w:val="decimal"/>
      <w:lvlText w:val="%1."/>
      <w:lvlJc w:val="left"/>
      <w:pPr>
        <w:ind w:left="931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1" w:tplc="D8ACFD9E">
      <w:numFmt w:val="bullet"/>
      <w:lvlText w:val="•"/>
      <w:lvlJc w:val="left"/>
      <w:pPr>
        <w:ind w:left="1804" w:hanging="245"/>
      </w:pPr>
      <w:rPr>
        <w:rFonts w:hint="default"/>
        <w:lang w:val="uk-UA" w:eastAsia="en-US" w:bidi="ar-SA"/>
      </w:rPr>
    </w:lvl>
    <w:lvl w:ilvl="2" w:tplc="57F60FBE">
      <w:numFmt w:val="bullet"/>
      <w:lvlText w:val="•"/>
      <w:lvlJc w:val="left"/>
      <w:pPr>
        <w:ind w:left="2668" w:hanging="245"/>
      </w:pPr>
      <w:rPr>
        <w:rFonts w:hint="default"/>
        <w:lang w:val="uk-UA" w:eastAsia="en-US" w:bidi="ar-SA"/>
      </w:rPr>
    </w:lvl>
    <w:lvl w:ilvl="3" w:tplc="69A8F274">
      <w:numFmt w:val="bullet"/>
      <w:lvlText w:val="•"/>
      <w:lvlJc w:val="left"/>
      <w:pPr>
        <w:ind w:left="3533" w:hanging="245"/>
      </w:pPr>
      <w:rPr>
        <w:rFonts w:hint="default"/>
        <w:lang w:val="uk-UA" w:eastAsia="en-US" w:bidi="ar-SA"/>
      </w:rPr>
    </w:lvl>
    <w:lvl w:ilvl="4" w:tplc="EC5407AA">
      <w:numFmt w:val="bullet"/>
      <w:lvlText w:val="•"/>
      <w:lvlJc w:val="left"/>
      <w:pPr>
        <w:ind w:left="4397" w:hanging="245"/>
      </w:pPr>
      <w:rPr>
        <w:rFonts w:hint="default"/>
        <w:lang w:val="uk-UA" w:eastAsia="en-US" w:bidi="ar-SA"/>
      </w:rPr>
    </w:lvl>
    <w:lvl w:ilvl="5" w:tplc="6820ECEE">
      <w:numFmt w:val="bullet"/>
      <w:lvlText w:val="•"/>
      <w:lvlJc w:val="left"/>
      <w:pPr>
        <w:ind w:left="5262" w:hanging="245"/>
      </w:pPr>
      <w:rPr>
        <w:rFonts w:hint="default"/>
        <w:lang w:val="uk-UA" w:eastAsia="en-US" w:bidi="ar-SA"/>
      </w:rPr>
    </w:lvl>
    <w:lvl w:ilvl="6" w:tplc="2EA03BEE">
      <w:numFmt w:val="bullet"/>
      <w:lvlText w:val="•"/>
      <w:lvlJc w:val="left"/>
      <w:pPr>
        <w:ind w:left="6126" w:hanging="245"/>
      </w:pPr>
      <w:rPr>
        <w:rFonts w:hint="default"/>
        <w:lang w:val="uk-UA" w:eastAsia="en-US" w:bidi="ar-SA"/>
      </w:rPr>
    </w:lvl>
    <w:lvl w:ilvl="7" w:tplc="87508648">
      <w:numFmt w:val="bullet"/>
      <w:lvlText w:val="•"/>
      <w:lvlJc w:val="left"/>
      <w:pPr>
        <w:ind w:left="6990" w:hanging="245"/>
      </w:pPr>
      <w:rPr>
        <w:rFonts w:hint="default"/>
        <w:lang w:val="uk-UA" w:eastAsia="en-US" w:bidi="ar-SA"/>
      </w:rPr>
    </w:lvl>
    <w:lvl w:ilvl="8" w:tplc="E11C8978">
      <w:numFmt w:val="bullet"/>
      <w:lvlText w:val="•"/>
      <w:lvlJc w:val="left"/>
      <w:pPr>
        <w:ind w:left="7855" w:hanging="245"/>
      </w:pPr>
      <w:rPr>
        <w:rFonts w:hint="default"/>
        <w:lang w:val="uk-UA" w:eastAsia="en-US" w:bidi="ar-SA"/>
      </w:rPr>
    </w:lvl>
  </w:abstractNum>
  <w:abstractNum w:abstractNumId="2">
    <w:nsid w:val="20F4567B"/>
    <w:multiLevelType w:val="hybridMultilevel"/>
    <w:tmpl w:val="C6BCC6F4"/>
    <w:lvl w:ilvl="0" w:tplc="3B604000">
      <w:start w:val="1"/>
      <w:numFmt w:val="decimal"/>
      <w:lvlText w:val="%1."/>
      <w:lvlJc w:val="left"/>
      <w:pPr>
        <w:ind w:left="931" w:hanging="24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1" w:tplc="9E640922">
      <w:numFmt w:val="bullet"/>
      <w:lvlText w:val="•"/>
      <w:lvlJc w:val="left"/>
      <w:pPr>
        <w:ind w:left="1804" w:hanging="245"/>
      </w:pPr>
      <w:rPr>
        <w:rFonts w:hint="default"/>
        <w:lang w:val="uk-UA" w:eastAsia="en-US" w:bidi="ar-SA"/>
      </w:rPr>
    </w:lvl>
    <w:lvl w:ilvl="2" w:tplc="9CA26814">
      <w:numFmt w:val="bullet"/>
      <w:lvlText w:val="•"/>
      <w:lvlJc w:val="left"/>
      <w:pPr>
        <w:ind w:left="2668" w:hanging="245"/>
      </w:pPr>
      <w:rPr>
        <w:rFonts w:hint="default"/>
        <w:lang w:val="uk-UA" w:eastAsia="en-US" w:bidi="ar-SA"/>
      </w:rPr>
    </w:lvl>
    <w:lvl w:ilvl="3" w:tplc="42481898">
      <w:numFmt w:val="bullet"/>
      <w:lvlText w:val="•"/>
      <w:lvlJc w:val="left"/>
      <w:pPr>
        <w:ind w:left="3533" w:hanging="245"/>
      </w:pPr>
      <w:rPr>
        <w:rFonts w:hint="default"/>
        <w:lang w:val="uk-UA" w:eastAsia="en-US" w:bidi="ar-SA"/>
      </w:rPr>
    </w:lvl>
    <w:lvl w:ilvl="4" w:tplc="D5FA57D4">
      <w:numFmt w:val="bullet"/>
      <w:lvlText w:val="•"/>
      <w:lvlJc w:val="left"/>
      <w:pPr>
        <w:ind w:left="4397" w:hanging="245"/>
      </w:pPr>
      <w:rPr>
        <w:rFonts w:hint="default"/>
        <w:lang w:val="uk-UA" w:eastAsia="en-US" w:bidi="ar-SA"/>
      </w:rPr>
    </w:lvl>
    <w:lvl w:ilvl="5" w:tplc="BF862BA4">
      <w:numFmt w:val="bullet"/>
      <w:lvlText w:val="•"/>
      <w:lvlJc w:val="left"/>
      <w:pPr>
        <w:ind w:left="5262" w:hanging="245"/>
      </w:pPr>
      <w:rPr>
        <w:rFonts w:hint="default"/>
        <w:lang w:val="uk-UA" w:eastAsia="en-US" w:bidi="ar-SA"/>
      </w:rPr>
    </w:lvl>
    <w:lvl w:ilvl="6" w:tplc="B5E20C2C">
      <w:numFmt w:val="bullet"/>
      <w:lvlText w:val="•"/>
      <w:lvlJc w:val="left"/>
      <w:pPr>
        <w:ind w:left="6126" w:hanging="245"/>
      </w:pPr>
      <w:rPr>
        <w:rFonts w:hint="default"/>
        <w:lang w:val="uk-UA" w:eastAsia="en-US" w:bidi="ar-SA"/>
      </w:rPr>
    </w:lvl>
    <w:lvl w:ilvl="7" w:tplc="6A92BA72">
      <w:numFmt w:val="bullet"/>
      <w:lvlText w:val="•"/>
      <w:lvlJc w:val="left"/>
      <w:pPr>
        <w:ind w:left="6990" w:hanging="245"/>
      </w:pPr>
      <w:rPr>
        <w:rFonts w:hint="default"/>
        <w:lang w:val="uk-UA" w:eastAsia="en-US" w:bidi="ar-SA"/>
      </w:rPr>
    </w:lvl>
    <w:lvl w:ilvl="8" w:tplc="2A1864FC">
      <w:numFmt w:val="bullet"/>
      <w:lvlText w:val="•"/>
      <w:lvlJc w:val="left"/>
      <w:pPr>
        <w:ind w:left="7855" w:hanging="245"/>
      </w:pPr>
      <w:rPr>
        <w:rFonts w:hint="default"/>
        <w:lang w:val="uk-UA" w:eastAsia="en-US" w:bidi="ar-SA"/>
      </w:rPr>
    </w:lvl>
  </w:abstractNum>
  <w:abstractNum w:abstractNumId="3">
    <w:nsid w:val="2AF53134"/>
    <w:multiLevelType w:val="hybridMultilevel"/>
    <w:tmpl w:val="BD2A659C"/>
    <w:lvl w:ilvl="0" w:tplc="74AC65F6">
      <w:start w:val="1"/>
      <w:numFmt w:val="decimal"/>
      <w:lvlText w:val="%1."/>
      <w:lvlJc w:val="left"/>
      <w:pPr>
        <w:ind w:left="930" w:hanging="24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1" w:tplc="F4F4EBE6">
      <w:numFmt w:val="bullet"/>
      <w:lvlText w:val="•"/>
      <w:lvlJc w:val="left"/>
      <w:pPr>
        <w:ind w:left="1804" w:hanging="245"/>
      </w:pPr>
      <w:rPr>
        <w:rFonts w:hint="default"/>
        <w:lang w:val="uk-UA" w:eastAsia="en-US" w:bidi="ar-SA"/>
      </w:rPr>
    </w:lvl>
    <w:lvl w:ilvl="2" w:tplc="9728637A">
      <w:numFmt w:val="bullet"/>
      <w:lvlText w:val="•"/>
      <w:lvlJc w:val="left"/>
      <w:pPr>
        <w:ind w:left="2668" w:hanging="245"/>
      </w:pPr>
      <w:rPr>
        <w:rFonts w:hint="default"/>
        <w:lang w:val="uk-UA" w:eastAsia="en-US" w:bidi="ar-SA"/>
      </w:rPr>
    </w:lvl>
    <w:lvl w:ilvl="3" w:tplc="9E3CEB70">
      <w:numFmt w:val="bullet"/>
      <w:lvlText w:val="•"/>
      <w:lvlJc w:val="left"/>
      <w:pPr>
        <w:ind w:left="3533" w:hanging="245"/>
      </w:pPr>
      <w:rPr>
        <w:rFonts w:hint="default"/>
        <w:lang w:val="uk-UA" w:eastAsia="en-US" w:bidi="ar-SA"/>
      </w:rPr>
    </w:lvl>
    <w:lvl w:ilvl="4" w:tplc="D500F488">
      <w:numFmt w:val="bullet"/>
      <w:lvlText w:val="•"/>
      <w:lvlJc w:val="left"/>
      <w:pPr>
        <w:ind w:left="4397" w:hanging="245"/>
      </w:pPr>
      <w:rPr>
        <w:rFonts w:hint="default"/>
        <w:lang w:val="uk-UA" w:eastAsia="en-US" w:bidi="ar-SA"/>
      </w:rPr>
    </w:lvl>
    <w:lvl w:ilvl="5" w:tplc="BBEE4628">
      <w:numFmt w:val="bullet"/>
      <w:lvlText w:val="•"/>
      <w:lvlJc w:val="left"/>
      <w:pPr>
        <w:ind w:left="5262" w:hanging="245"/>
      </w:pPr>
      <w:rPr>
        <w:rFonts w:hint="default"/>
        <w:lang w:val="uk-UA" w:eastAsia="en-US" w:bidi="ar-SA"/>
      </w:rPr>
    </w:lvl>
    <w:lvl w:ilvl="6" w:tplc="D53AB0F2">
      <w:numFmt w:val="bullet"/>
      <w:lvlText w:val="•"/>
      <w:lvlJc w:val="left"/>
      <w:pPr>
        <w:ind w:left="6126" w:hanging="245"/>
      </w:pPr>
      <w:rPr>
        <w:rFonts w:hint="default"/>
        <w:lang w:val="uk-UA" w:eastAsia="en-US" w:bidi="ar-SA"/>
      </w:rPr>
    </w:lvl>
    <w:lvl w:ilvl="7" w:tplc="AA16985A">
      <w:numFmt w:val="bullet"/>
      <w:lvlText w:val="•"/>
      <w:lvlJc w:val="left"/>
      <w:pPr>
        <w:ind w:left="6990" w:hanging="245"/>
      </w:pPr>
      <w:rPr>
        <w:rFonts w:hint="default"/>
        <w:lang w:val="uk-UA" w:eastAsia="en-US" w:bidi="ar-SA"/>
      </w:rPr>
    </w:lvl>
    <w:lvl w:ilvl="8" w:tplc="20DE43F2">
      <w:numFmt w:val="bullet"/>
      <w:lvlText w:val="•"/>
      <w:lvlJc w:val="left"/>
      <w:pPr>
        <w:ind w:left="7855" w:hanging="245"/>
      </w:pPr>
      <w:rPr>
        <w:rFonts w:hint="default"/>
        <w:lang w:val="uk-UA" w:eastAsia="en-US" w:bidi="ar-SA"/>
      </w:rPr>
    </w:lvl>
  </w:abstractNum>
  <w:abstractNum w:abstractNumId="4">
    <w:nsid w:val="2B230D2B"/>
    <w:multiLevelType w:val="hybridMultilevel"/>
    <w:tmpl w:val="BAF25C10"/>
    <w:lvl w:ilvl="0" w:tplc="4706225C">
      <w:start w:val="1"/>
      <w:numFmt w:val="decimal"/>
      <w:lvlText w:val="%1."/>
      <w:lvlJc w:val="left"/>
      <w:pPr>
        <w:ind w:left="686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1" w:tplc="A1EA07D4">
      <w:numFmt w:val="bullet"/>
      <w:lvlText w:val="•"/>
      <w:lvlJc w:val="left"/>
      <w:pPr>
        <w:ind w:left="1570" w:hanging="245"/>
      </w:pPr>
      <w:rPr>
        <w:rFonts w:hint="default"/>
        <w:lang w:val="uk-UA" w:eastAsia="en-US" w:bidi="ar-SA"/>
      </w:rPr>
    </w:lvl>
    <w:lvl w:ilvl="2" w:tplc="D41E305A">
      <w:numFmt w:val="bullet"/>
      <w:lvlText w:val="•"/>
      <w:lvlJc w:val="left"/>
      <w:pPr>
        <w:ind w:left="2460" w:hanging="245"/>
      </w:pPr>
      <w:rPr>
        <w:rFonts w:hint="default"/>
        <w:lang w:val="uk-UA" w:eastAsia="en-US" w:bidi="ar-SA"/>
      </w:rPr>
    </w:lvl>
    <w:lvl w:ilvl="3" w:tplc="3CF015A0">
      <w:numFmt w:val="bullet"/>
      <w:lvlText w:val="•"/>
      <w:lvlJc w:val="left"/>
      <w:pPr>
        <w:ind w:left="3351" w:hanging="245"/>
      </w:pPr>
      <w:rPr>
        <w:rFonts w:hint="default"/>
        <w:lang w:val="uk-UA" w:eastAsia="en-US" w:bidi="ar-SA"/>
      </w:rPr>
    </w:lvl>
    <w:lvl w:ilvl="4" w:tplc="E7DC6916">
      <w:numFmt w:val="bullet"/>
      <w:lvlText w:val="•"/>
      <w:lvlJc w:val="left"/>
      <w:pPr>
        <w:ind w:left="4241" w:hanging="245"/>
      </w:pPr>
      <w:rPr>
        <w:rFonts w:hint="default"/>
        <w:lang w:val="uk-UA" w:eastAsia="en-US" w:bidi="ar-SA"/>
      </w:rPr>
    </w:lvl>
    <w:lvl w:ilvl="5" w:tplc="E88E1392">
      <w:numFmt w:val="bullet"/>
      <w:lvlText w:val="•"/>
      <w:lvlJc w:val="left"/>
      <w:pPr>
        <w:ind w:left="5132" w:hanging="245"/>
      </w:pPr>
      <w:rPr>
        <w:rFonts w:hint="default"/>
        <w:lang w:val="uk-UA" w:eastAsia="en-US" w:bidi="ar-SA"/>
      </w:rPr>
    </w:lvl>
    <w:lvl w:ilvl="6" w:tplc="3760BA9A">
      <w:numFmt w:val="bullet"/>
      <w:lvlText w:val="•"/>
      <w:lvlJc w:val="left"/>
      <w:pPr>
        <w:ind w:left="6022" w:hanging="245"/>
      </w:pPr>
      <w:rPr>
        <w:rFonts w:hint="default"/>
        <w:lang w:val="uk-UA" w:eastAsia="en-US" w:bidi="ar-SA"/>
      </w:rPr>
    </w:lvl>
    <w:lvl w:ilvl="7" w:tplc="56F6837C">
      <w:numFmt w:val="bullet"/>
      <w:lvlText w:val="•"/>
      <w:lvlJc w:val="left"/>
      <w:pPr>
        <w:ind w:left="6912" w:hanging="245"/>
      </w:pPr>
      <w:rPr>
        <w:rFonts w:hint="default"/>
        <w:lang w:val="uk-UA" w:eastAsia="en-US" w:bidi="ar-SA"/>
      </w:rPr>
    </w:lvl>
    <w:lvl w:ilvl="8" w:tplc="9444A0D2">
      <w:numFmt w:val="bullet"/>
      <w:lvlText w:val="•"/>
      <w:lvlJc w:val="left"/>
      <w:pPr>
        <w:ind w:left="7803" w:hanging="245"/>
      </w:pPr>
      <w:rPr>
        <w:rFonts w:hint="default"/>
        <w:lang w:val="uk-UA" w:eastAsia="en-US" w:bidi="ar-SA"/>
      </w:rPr>
    </w:lvl>
  </w:abstractNum>
  <w:abstractNum w:abstractNumId="5">
    <w:nsid w:val="31C74E4C"/>
    <w:multiLevelType w:val="hybridMultilevel"/>
    <w:tmpl w:val="1AFEFF12"/>
    <w:lvl w:ilvl="0" w:tplc="0B6C7432">
      <w:start w:val="1"/>
      <w:numFmt w:val="decimal"/>
      <w:lvlText w:val="%1."/>
      <w:lvlJc w:val="left"/>
      <w:pPr>
        <w:ind w:left="119" w:hanging="27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1" w:tplc="FECA32B2">
      <w:numFmt w:val="bullet"/>
      <w:lvlText w:val="•"/>
      <w:lvlJc w:val="left"/>
      <w:pPr>
        <w:ind w:left="1066" w:hanging="279"/>
      </w:pPr>
      <w:rPr>
        <w:rFonts w:hint="default"/>
        <w:lang w:val="uk-UA" w:eastAsia="en-US" w:bidi="ar-SA"/>
      </w:rPr>
    </w:lvl>
    <w:lvl w:ilvl="2" w:tplc="24682778">
      <w:numFmt w:val="bullet"/>
      <w:lvlText w:val="•"/>
      <w:lvlJc w:val="left"/>
      <w:pPr>
        <w:ind w:left="2012" w:hanging="279"/>
      </w:pPr>
      <w:rPr>
        <w:rFonts w:hint="default"/>
        <w:lang w:val="uk-UA" w:eastAsia="en-US" w:bidi="ar-SA"/>
      </w:rPr>
    </w:lvl>
    <w:lvl w:ilvl="3" w:tplc="A104A538">
      <w:numFmt w:val="bullet"/>
      <w:lvlText w:val="•"/>
      <w:lvlJc w:val="left"/>
      <w:pPr>
        <w:ind w:left="2959" w:hanging="279"/>
      </w:pPr>
      <w:rPr>
        <w:rFonts w:hint="default"/>
        <w:lang w:val="uk-UA" w:eastAsia="en-US" w:bidi="ar-SA"/>
      </w:rPr>
    </w:lvl>
    <w:lvl w:ilvl="4" w:tplc="EE583788">
      <w:numFmt w:val="bullet"/>
      <w:lvlText w:val="•"/>
      <w:lvlJc w:val="left"/>
      <w:pPr>
        <w:ind w:left="3905" w:hanging="279"/>
      </w:pPr>
      <w:rPr>
        <w:rFonts w:hint="default"/>
        <w:lang w:val="uk-UA" w:eastAsia="en-US" w:bidi="ar-SA"/>
      </w:rPr>
    </w:lvl>
    <w:lvl w:ilvl="5" w:tplc="B38A5FA8">
      <w:numFmt w:val="bullet"/>
      <w:lvlText w:val="•"/>
      <w:lvlJc w:val="left"/>
      <w:pPr>
        <w:ind w:left="4852" w:hanging="279"/>
      </w:pPr>
      <w:rPr>
        <w:rFonts w:hint="default"/>
        <w:lang w:val="uk-UA" w:eastAsia="en-US" w:bidi="ar-SA"/>
      </w:rPr>
    </w:lvl>
    <w:lvl w:ilvl="6" w:tplc="0B6460CC">
      <w:numFmt w:val="bullet"/>
      <w:lvlText w:val="•"/>
      <w:lvlJc w:val="left"/>
      <w:pPr>
        <w:ind w:left="5798" w:hanging="279"/>
      </w:pPr>
      <w:rPr>
        <w:rFonts w:hint="default"/>
        <w:lang w:val="uk-UA" w:eastAsia="en-US" w:bidi="ar-SA"/>
      </w:rPr>
    </w:lvl>
    <w:lvl w:ilvl="7" w:tplc="F6E2E5EA">
      <w:numFmt w:val="bullet"/>
      <w:lvlText w:val="•"/>
      <w:lvlJc w:val="left"/>
      <w:pPr>
        <w:ind w:left="6744" w:hanging="279"/>
      </w:pPr>
      <w:rPr>
        <w:rFonts w:hint="default"/>
        <w:lang w:val="uk-UA" w:eastAsia="en-US" w:bidi="ar-SA"/>
      </w:rPr>
    </w:lvl>
    <w:lvl w:ilvl="8" w:tplc="FD5C371A">
      <w:numFmt w:val="bullet"/>
      <w:lvlText w:val="•"/>
      <w:lvlJc w:val="left"/>
      <w:pPr>
        <w:ind w:left="7691" w:hanging="279"/>
      </w:pPr>
      <w:rPr>
        <w:rFonts w:hint="default"/>
        <w:lang w:val="uk-UA" w:eastAsia="en-US" w:bidi="ar-SA"/>
      </w:rPr>
    </w:lvl>
  </w:abstractNum>
  <w:abstractNum w:abstractNumId="6">
    <w:nsid w:val="367F6DA4"/>
    <w:multiLevelType w:val="hybridMultilevel"/>
    <w:tmpl w:val="E5AECE14"/>
    <w:lvl w:ilvl="0" w:tplc="896EA958">
      <w:start w:val="1"/>
      <w:numFmt w:val="decimal"/>
      <w:lvlText w:val="%1."/>
      <w:lvlJc w:val="left"/>
      <w:pPr>
        <w:ind w:left="931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1" w:tplc="306E6B14">
      <w:numFmt w:val="bullet"/>
      <w:lvlText w:val="•"/>
      <w:lvlJc w:val="left"/>
      <w:pPr>
        <w:ind w:left="1804" w:hanging="245"/>
      </w:pPr>
      <w:rPr>
        <w:rFonts w:hint="default"/>
        <w:lang w:val="uk-UA" w:eastAsia="en-US" w:bidi="ar-SA"/>
      </w:rPr>
    </w:lvl>
    <w:lvl w:ilvl="2" w:tplc="6D200172">
      <w:numFmt w:val="bullet"/>
      <w:lvlText w:val="•"/>
      <w:lvlJc w:val="left"/>
      <w:pPr>
        <w:ind w:left="2668" w:hanging="245"/>
      </w:pPr>
      <w:rPr>
        <w:rFonts w:hint="default"/>
        <w:lang w:val="uk-UA" w:eastAsia="en-US" w:bidi="ar-SA"/>
      </w:rPr>
    </w:lvl>
    <w:lvl w:ilvl="3" w:tplc="BD2CE176">
      <w:numFmt w:val="bullet"/>
      <w:lvlText w:val="•"/>
      <w:lvlJc w:val="left"/>
      <w:pPr>
        <w:ind w:left="3533" w:hanging="245"/>
      </w:pPr>
      <w:rPr>
        <w:rFonts w:hint="default"/>
        <w:lang w:val="uk-UA" w:eastAsia="en-US" w:bidi="ar-SA"/>
      </w:rPr>
    </w:lvl>
    <w:lvl w:ilvl="4" w:tplc="104ED4FE">
      <w:numFmt w:val="bullet"/>
      <w:lvlText w:val="•"/>
      <w:lvlJc w:val="left"/>
      <w:pPr>
        <w:ind w:left="4397" w:hanging="245"/>
      </w:pPr>
      <w:rPr>
        <w:rFonts w:hint="default"/>
        <w:lang w:val="uk-UA" w:eastAsia="en-US" w:bidi="ar-SA"/>
      </w:rPr>
    </w:lvl>
    <w:lvl w:ilvl="5" w:tplc="9C5AA3EA">
      <w:numFmt w:val="bullet"/>
      <w:lvlText w:val="•"/>
      <w:lvlJc w:val="left"/>
      <w:pPr>
        <w:ind w:left="5262" w:hanging="245"/>
      </w:pPr>
      <w:rPr>
        <w:rFonts w:hint="default"/>
        <w:lang w:val="uk-UA" w:eastAsia="en-US" w:bidi="ar-SA"/>
      </w:rPr>
    </w:lvl>
    <w:lvl w:ilvl="6" w:tplc="E2EAE4A4">
      <w:numFmt w:val="bullet"/>
      <w:lvlText w:val="•"/>
      <w:lvlJc w:val="left"/>
      <w:pPr>
        <w:ind w:left="6126" w:hanging="245"/>
      </w:pPr>
      <w:rPr>
        <w:rFonts w:hint="default"/>
        <w:lang w:val="uk-UA" w:eastAsia="en-US" w:bidi="ar-SA"/>
      </w:rPr>
    </w:lvl>
    <w:lvl w:ilvl="7" w:tplc="EB441356">
      <w:numFmt w:val="bullet"/>
      <w:lvlText w:val="•"/>
      <w:lvlJc w:val="left"/>
      <w:pPr>
        <w:ind w:left="6990" w:hanging="245"/>
      </w:pPr>
      <w:rPr>
        <w:rFonts w:hint="default"/>
        <w:lang w:val="uk-UA" w:eastAsia="en-US" w:bidi="ar-SA"/>
      </w:rPr>
    </w:lvl>
    <w:lvl w:ilvl="8" w:tplc="276E266E">
      <w:numFmt w:val="bullet"/>
      <w:lvlText w:val="•"/>
      <w:lvlJc w:val="left"/>
      <w:pPr>
        <w:ind w:left="7855" w:hanging="245"/>
      </w:pPr>
      <w:rPr>
        <w:rFonts w:hint="default"/>
        <w:lang w:val="uk-UA" w:eastAsia="en-US" w:bidi="ar-SA"/>
      </w:rPr>
    </w:lvl>
  </w:abstractNum>
  <w:abstractNum w:abstractNumId="7">
    <w:nsid w:val="441B0218"/>
    <w:multiLevelType w:val="hybridMultilevel"/>
    <w:tmpl w:val="17E4075C"/>
    <w:lvl w:ilvl="0" w:tplc="A58A20D0">
      <w:start w:val="1"/>
      <w:numFmt w:val="decimal"/>
      <w:lvlText w:val="%1."/>
      <w:lvlJc w:val="left"/>
      <w:pPr>
        <w:ind w:left="119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1" w:tplc="0FF813AC">
      <w:numFmt w:val="bullet"/>
      <w:lvlText w:val="•"/>
      <w:lvlJc w:val="left"/>
      <w:pPr>
        <w:ind w:left="1066" w:hanging="341"/>
      </w:pPr>
      <w:rPr>
        <w:rFonts w:hint="default"/>
        <w:lang w:val="uk-UA" w:eastAsia="en-US" w:bidi="ar-SA"/>
      </w:rPr>
    </w:lvl>
    <w:lvl w:ilvl="2" w:tplc="25F0F31E">
      <w:numFmt w:val="bullet"/>
      <w:lvlText w:val="•"/>
      <w:lvlJc w:val="left"/>
      <w:pPr>
        <w:ind w:left="2012" w:hanging="341"/>
      </w:pPr>
      <w:rPr>
        <w:rFonts w:hint="default"/>
        <w:lang w:val="uk-UA" w:eastAsia="en-US" w:bidi="ar-SA"/>
      </w:rPr>
    </w:lvl>
    <w:lvl w:ilvl="3" w:tplc="74EC240A">
      <w:numFmt w:val="bullet"/>
      <w:lvlText w:val="•"/>
      <w:lvlJc w:val="left"/>
      <w:pPr>
        <w:ind w:left="2959" w:hanging="341"/>
      </w:pPr>
      <w:rPr>
        <w:rFonts w:hint="default"/>
        <w:lang w:val="uk-UA" w:eastAsia="en-US" w:bidi="ar-SA"/>
      </w:rPr>
    </w:lvl>
    <w:lvl w:ilvl="4" w:tplc="013EF6DC">
      <w:numFmt w:val="bullet"/>
      <w:lvlText w:val="•"/>
      <w:lvlJc w:val="left"/>
      <w:pPr>
        <w:ind w:left="3905" w:hanging="341"/>
      </w:pPr>
      <w:rPr>
        <w:rFonts w:hint="default"/>
        <w:lang w:val="uk-UA" w:eastAsia="en-US" w:bidi="ar-SA"/>
      </w:rPr>
    </w:lvl>
    <w:lvl w:ilvl="5" w:tplc="FD0C79CC">
      <w:numFmt w:val="bullet"/>
      <w:lvlText w:val="•"/>
      <w:lvlJc w:val="left"/>
      <w:pPr>
        <w:ind w:left="4852" w:hanging="341"/>
      </w:pPr>
      <w:rPr>
        <w:rFonts w:hint="default"/>
        <w:lang w:val="uk-UA" w:eastAsia="en-US" w:bidi="ar-SA"/>
      </w:rPr>
    </w:lvl>
    <w:lvl w:ilvl="6" w:tplc="FEEE97CC">
      <w:numFmt w:val="bullet"/>
      <w:lvlText w:val="•"/>
      <w:lvlJc w:val="left"/>
      <w:pPr>
        <w:ind w:left="5798" w:hanging="341"/>
      </w:pPr>
      <w:rPr>
        <w:rFonts w:hint="default"/>
        <w:lang w:val="uk-UA" w:eastAsia="en-US" w:bidi="ar-SA"/>
      </w:rPr>
    </w:lvl>
    <w:lvl w:ilvl="7" w:tplc="DC3443A6">
      <w:numFmt w:val="bullet"/>
      <w:lvlText w:val="•"/>
      <w:lvlJc w:val="left"/>
      <w:pPr>
        <w:ind w:left="6744" w:hanging="341"/>
      </w:pPr>
      <w:rPr>
        <w:rFonts w:hint="default"/>
        <w:lang w:val="uk-UA" w:eastAsia="en-US" w:bidi="ar-SA"/>
      </w:rPr>
    </w:lvl>
    <w:lvl w:ilvl="8" w:tplc="BC3CDDE0">
      <w:numFmt w:val="bullet"/>
      <w:lvlText w:val="•"/>
      <w:lvlJc w:val="left"/>
      <w:pPr>
        <w:ind w:left="7691" w:hanging="341"/>
      </w:pPr>
      <w:rPr>
        <w:rFonts w:hint="default"/>
        <w:lang w:val="uk-UA" w:eastAsia="en-US" w:bidi="ar-SA"/>
      </w:rPr>
    </w:lvl>
  </w:abstractNum>
  <w:abstractNum w:abstractNumId="8">
    <w:nsid w:val="4BD620E8"/>
    <w:multiLevelType w:val="hybridMultilevel"/>
    <w:tmpl w:val="2634E168"/>
    <w:lvl w:ilvl="0" w:tplc="D0B42ED2">
      <w:start w:val="1"/>
      <w:numFmt w:val="decimal"/>
      <w:lvlText w:val="%1."/>
      <w:lvlJc w:val="left"/>
      <w:pPr>
        <w:ind w:left="92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1" w:tplc="A08470AC">
      <w:numFmt w:val="bullet"/>
      <w:lvlText w:val="•"/>
      <w:lvlJc w:val="left"/>
      <w:pPr>
        <w:ind w:left="1786" w:hanging="240"/>
      </w:pPr>
      <w:rPr>
        <w:rFonts w:hint="default"/>
        <w:lang w:val="uk-UA" w:eastAsia="en-US" w:bidi="ar-SA"/>
      </w:rPr>
    </w:lvl>
    <w:lvl w:ilvl="2" w:tplc="15A25F1A">
      <w:numFmt w:val="bullet"/>
      <w:lvlText w:val="•"/>
      <w:lvlJc w:val="left"/>
      <w:pPr>
        <w:ind w:left="2652" w:hanging="240"/>
      </w:pPr>
      <w:rPr>
        <w:rFonts w:hint="default"/>
        <w:lang w:val="uk-UA" w:eastAsia="en-US" w:bidi="ar-SA"/>
      </w:rPr>
    </w:lvl>
    <w:lvl w:ilvl="3" w:tplc="EE444F76">
      <w:numFmt w:val="bullet"/>
      <w:lvlText w:val="•"/>
      <w:lvlJc w:val="left"/>
      <w:pPr>
        <w:ind w:left="3519" w:hanging="240"/>
      </w:pPr>
      <w:rPr>
        <w:rFonts w:hint="default"/>
        <w:lang w:val="uk-UA" w:eastAsia="en-US" w:bidi="ar-SA"/>
      </w:rPr>
    </w:lvl>
    <w:lvl w:ilvl="4" w:tplc="B3007A4C">
      <w:numFmt w:val="bullet"/>
      <w:lvlText w:val="•"/>
      <w:lvlJc w:val="left"/>
      <w:pPr>
        <w:ind w:left="4385" w:hanging="240"/>
      </w:pPr>
      <w:rPr>
        <w:rFonts w:hint="default"/>
        <w:lang w:val="uk-UA" w:eastAsia="en-US" w:bidi="ar-SA"/>
      </w:rPr>
    </w:lvl>
    <w:lvl w:ilvl="5" w:tplc="4EDA99F8">
      <w:numFmt w:val="bullet"/>
      <w:lvlText w:val="•"/>
      <w:lvlJc w:val="left"/>
      <w:pPr>
        <w:ind w:left="5252" w:hanging="240"/>
      </w:pPr>
      <w:rPr>
        <w:rFonts w:hint="default"/>
        <w:lang w:val="uk-UA" w:eastAsia="en-US" w:bidi="ar-SA"/>
      </w:rPr>
    </w:lvl>
    <w:lvl w:ilvl="6" w:tplc="560EB2A0">
      <w:numFmt w:val="bullet"/>
      <w:lvlText w:val="•"/>
      <w:lvlJc w:val="left"/>
      <w:pPr>
        <w:ind w:left="6118" w:hanging="240"/>
      </w:pPr>
      <w:rPr>
        <w:rFonts w:hint="default"/>
        <w:lang w:val="uk-UA" w:eastAsia="en-US" w:bidi="ar-SA"/>
      </w:rPr>
    </w:lvl>
    <w:lvl w:ilvl="7" w:tplc="4426B97A">
      <w:numFmt w:val="bullet"/>
      <w:lvlText w:val="•"/>
      <w:lvlJc w:val="left"/>
      <w:pPr>
        <w:ind w:left="6984" w:hanging="240"/>
      </w:pPr>
      <w:rPr>
        <w:rFonts w:hint="default"/>
        <w:lang w:val="uk-UA" w:eastAsia="en-US" w:bidi="ar-SA"/>
      </w:rPr>
    </w:lvl>
    <w:lvl w:ilvl="8" w:tplc="0BE241A8">
      <w:numFmt w:val="bullet"/>
      <w:lvlText w:val="•"/>
      <w:lvlJc w:val="left"/>
      <w:pPr>
        <w:ind w:left="7851" w:hanging="240"/>
      </w:pPr>
      <w:rPr>
        <w:rFonts w:hint="default"/>
        <w:lang w:val="uk-UA" w:eastAsia="en-US" w:bidi="ar-SA"/>
      </w:rPr>
    </w:lvl>
  </w:abstractNum>
  <w:abstractNum w:abstractNumId="9">
    <w:nsid w:val="7D740F51"/>
    <w:multiLevelType w:val="hybridMultilevel"/>
    <w:tmpl w:val="9A66A7CE"/>
    <w:lvl w:ilvl="0" w:tplc="329AB30A">
      <w:start w:val="1"/>
      <w:numFmt w:val="decimal"/>
      <w:lvlText w:val="%1."/>
      <w:lvlJc w:val="left"/>
      <w:pPr>
        <w:ind w:left="930" w:hanging="24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1" w:tplc="0A68BDB0">
      <w:numFmt w:val="bullet"/>
      <w:lvlText w:val="•"/>
      <w:lvlJc w:val="left"/>
      <w:pPr>
        <w:ind w:left="1804" w:hanging="245"/>
      </w:pPr>
      <w:rPr>
        <w:rFonts w:hint="default"/>
        <w:lang w:val="uk-UA" w:eastAsia="en-US" w:bidi="ar-SA"/>
      </w:rPr>
    </w:lvl>
    <w:lvl w:ilvl="2" w:tplc="899CD03C">
      <w:numFmt w:val="bullet"/>
      <w:lvlText w:val="•"/>
      <w:lvlJc w:val="left"/>
      <w:pPr>
        <w:ind w:left="2668" w:hanging="245"/>
      </w:pPr>
      <w:rPr>
        <w:rFonts w:hint="default"/>
        <w:lang w:val="uk-UA" w:eastAsia="en-US" w:bidi="ar-SA"/>
      </w:rPr>
    </w:lvl>
    <w:lvl w:ilvl="3" w:tplc="19A4104E">
      <w:numFmt w:val="bullet"/>
      <w:lvlText w:val="•"/>
      <w:lvlJc w:val="left"/>
      <w:pPr>
        <w:ind w:left="3533" w:hanging="245"/>
      </w:pPr>
      <w:rPr>
        <w:rFonts w:hint="default"/>
        <w:lang w:val="uk-UA" w:eastAsia="en-US" w:bidi="ar-SA"/>
      </w:rPr>
    </w:lvl>
    <w:lvl w:ilvl="4" w:tplc="C59EB78E">
      <w:numFmt w:val="bullet"/>
      <w:lvlText w:val="•"/>
      <w:lvlJc w:val="left"/>
      <w:pPr>
        <w:ind w:left="4397" w:hanging="245"/>
      </w:pPr>
      <w:rPr>
        <w:rFonts w:hint="default"/>
        <w:lang w:val="uk-UA" w:eastAsia="en-US" w:bidi="ar-SA"/>
      </w:rPr>
    </w:lvl>
    <w:lvl w:ilvl="5" w:tplc="31E0DFEC">
      <w:numFmt w:val="bullet"/>
      <w:lvlText w:val="•"/>
      <w:lvlJc w:val="left"/>
      <w:pPr>
        <w:ind w:left="5262" w:hanging="245"/>
      </w:pPr>
      <w:rPr>
        <w:rFonts w:hint="default"/>
        <w:lang w:val="uk-UA" w:eastAsia="en-US" w:bidi="ar-SA"/>
      </w:rPr>
    </w:lvl>
    <w:lvl w:ilvl="6" w:tplc="13E0D3EE">
      <w:numFmt w:val="bullet"/>
      <w:lvlText w:val="•"/>
      <w:lvlJc w:val="left"/>
      <w:pPr>
        <w:ind w:left="6126" w:hanging="245"/>
      </w:pPr>
      <w:rPr>
        <w:rFonts w:hint="default"/>
        <w:lang w:val="uk-UA" w:eastAsia="en-US" w:bidi="ar-SA"/>
      </w:rPr>
    </w:lvl>
    <w:lvl w:ilvl="7" w:tplc="D1A0A568">
      <w:numFmt w:val="bullet"/>
      <w:lvlText w:val="•"/>
      <w:lvlJc w:val="left"/>
      <w:pPr>
        <w:ind w:left="6990" w:hanging="245"/>
      </w:pPr>
      <w:rPr>
        <w:rFonts w:hint="default"/>
        <w:lang w:val="uk-UA" w:eastAsia="en-US" w:bidi="ar-SA"/>
      </w:rPr>
    </w:lvl>
    <w:lvl w:ilvl="8" w:tplc="08BE9D6A">
      <w:numFmt w:val="bullet"/>
      <w:lvlText w:val="•"/>
      <w:lvlJc w:val="left"/>
      <w:pPr>
        <w:ind w:left="7855" w:hanging="245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36234"/>
    <w:rsid w:val="00083C06"/>
    <w:rsid w:val="001A6EA0"/>
    <w:rsid w:val="002D0DEC"/>
    <w:rsid w:val="0043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6234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62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36234"/>
    <w:pPr>
      <w:spacing w:line="275" w:lineRule="exact"/>
      <w:ind w:left="119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36234"/>
    <w:pPr>
      <w:spacing w:line="272" w:lineRule="exact"/>
      <w:ind w:left="68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36234"/>
    <w:pPr>
      <w:spacing w:line="275" w:lineRule="exact"/>
      <w:ind w:left="930" w:hanging="244"/>
    </w:pPr>
  </w:style>
  <w:style w:type="paragraph" w:customStyle="1" w:styleId="TableParagraph">
    <w:name w:val="Table Paragraph"/>
    <w:basedOn w:val="a"/>
    <w:uiPriority w:val="1"/>
    <w:qFormat/>
    <w:rsid w:val="0043623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2023-11-26T05:44:00Z</dcterms:created>
  <dcterms:modified xsi:type="dcterms:W3CDTF">2023-11-26T05:44:00Z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2023-11-26T00:00:00Z</vt:filetime>
  </property>
  <property fmtid="{D5CDD505-2E9C-101B-9397-08002B2CF9AE}" pid="5" name="Producer">
    <vt:lpwstr>Microsoft® Word 2010</vt:lpwstr>
  </property>
</Properties>
</file>