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E6" w:rsidRPr="00A82A04" w:rsidRDefault="00B07AE6" w:rsidP="00B07AE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b/>
          <w:sz w:val="28"/>
          <w:szCs w:val="28"/>
          <w:lang w:val="uk-UA"/>
        </w:rPr>
        <w:t>Лекція №14</w:t>
      </w:r>
    </w:p>
    <w:p w:rsidR="00B07AE6" w:rsidRDefault="00B07AE6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9753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5382" w:rsidRPr="00B07AE6">
        <w:rPr>
          <w:rFonts w:ascii="Times New Roman" w:hAnsi="Times New Roman" w:cs="Times New Roman"/>
          <w:sz w:val="28"/>
          <w:szCs w:val="28"/>
          <w:lang w:val="uk-UA"/>
        </w:rPr>
        <w:t>СТОРІЯ УКРАЇНСЬКОГО МИСТЕЦТВА В КОНТЕКСТІ НАЦІОНАЛЬНОЇ КУЛЬТУРИ</w:t>
      </w:r>
      <w:bookmarkEnd w:id="0"/>
    </w:p>
    <w:p w:rsidR="000F1994" w:rsidRPr="000F1994" w:rsidRDefault="000F1994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i/>
          <w:sz w:val="28"/>
          <w:szCs w:val="28"/>
          <w:lang w:val="uk-UA"/>
        </w:rPr>
        <w:t>Народне мистецтво України</w:t>
      </w:r>
      <w:r w:rsidRPr="000F1994">
        <w:rPr>
          <w:rFonts w:ascii="Times New Roman" w:hAnsi="Times New Roman" w:cs="Times New Roman"/>
          <w:sz w:val="28"/>
          <w:szCs w:val="28"/>
          <w:lang w:val="uk-UA"/>
        </w:rPr>
        <w:t xml:space="preserve"> — це пласт української культури, пов'язаний з відтворенням світосприйняття українського народу, його психології, етичних настанов і естетичних прагнень, що охоплює всі види народної творчості, традиційно притаманні Україні: музику, танці, пісні, фольклор, декоративно-ужиткове мистецтво, що розвиваються, як єдиний комплекс, і органічно входять у життя народу протягом усієї його історії.</w:t>
      </w:r>
    </w:p>
    <w:p w:rsidR="000F1994" w:rsidRPr="00A82A04" w:rsidRDefault="000F1994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b/>
          <w:sz w:val="28"/>
          <w:szCs w:val="28"/>
          <w:lang w:val="uk-UA"/>
        </w:rPr>
        <w:t>Мистецтво у добах</w:t>
      </w:r>
    </w:p>
    <w:p w:rsidR="000F1994" w:rsidRPr="00A82A04" w:rsidRDefault="000F1994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Українське мистецтво доби готики</w:t>
      </w:r>
    </w:p>
    <w:p w:rsidR="000F1994" w:rsidRDefault="000F1994" w:rsidP="00A82A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i/>
          <w:sz w:val="28"/>
          <w:szCs w:val="28"/>
          <w:lang w:val="uk-UA"/>
        </w:rPr>
        <w:t>Українська готика</w:t>
      </w:r>
      <w:r w:rsidR="00A82A0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0F1994">
        <w:rPr>
          <w:rFonts w:ascii="Times New Roman" w:hAnsi="Times New Roman" w:cs="Times New Roman"/>
          <w:sz w:val="28"/>
          <w:szCs w:val="28"/>
          <w:lang w:val="uk-UA"/>
        </w:rPr>
        <w:t>Один з найцікавіших періодів історії архітектури України — кінець XIV — перша І половина XV століття. В українські міста прибуває багато поселенців, переважно німців, які принесли в мистецтво, а зокрема в архітектуру, нові стильові форми. Живописці створювали фрески й вівтарні композиції, але найяскравіше готична живопис втілилась у вітражах, які заповнювали величезні отвори стрілчастих вікон та круглих</w:t>
      </w:r>
      <w:r w:rsidR="00A82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1F0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0F1994">
        <w:rPr>
          <w:rFonts w:ascii="Times New Roman" w:hAnsi="Times New Roman" w:cs="Times New Roman"/>
          <w:sz w:val="28"/>
          <w:szCs w:val="28"/>
          <w:lang w:val="uk-UA"/>
        </w:rPr>
        <w:t>кон-роз, а верхньому поверсі капел.</w:t>
      </w:r>
    </w:p>
    <w:p w:rsidR="000F1994" w:rsidRPr="00A82A04" w:rsidRDefault="000F1994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b/>
          <w:sz w:val="28"/>
          <w:szCs w:val="28"/>
          <w:lang w:val="uk-UA"/>
        </w:rPr>
        <w:t>Українське мистецтво доби відродження</w:t>
      </w:r>
    </w:p>
    <w:p w:rsidR="000F1994" w:rsidRDefault="00A82A04" w:rsidP="00A82A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i/>
          <w:sz w:val="28"/>
          <w:szCs w:val="28"/>
          <w:lang w:val="uk-UA"/>
        </w:rPr>
        <w:t>Українське Відродження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F1994" w:rsidRPr="000F1994">
        <w:rPr>
          <w:rFonts w:ascii="Times New Roman" w:hAnsi="Times New Roman" w:cs="Times New Roman"/>
          <w:sz w:val="28"/>
          <w:szCs w:val="28"/>
          <w:lang w:val="uk-UA"/>
        </w:rPr>
        <w:t xml:space="preserve">Період останньої чверті XVI — перша половина XVII ст. </w:t>
      </w:r>
      <w:r w:rsidRPr="000F1994">
        <w:rPr>
          <w:rFonts w:ascii="Times New Roman" w:hAnsi="Times New Roman" w:cs="Times New Roman"/>
          <w:sz w:val="28"/>
          <w:szCs w:val="28"/>
          <w:lang w:val="uk-UA"/>
        </w:rPr>
        <w:t>називаються</w:t>
      </w:r>
      <w:r w:rsidR="000F1994" w:rsidRPr="000F1994">
        <w:rPr>
          <w:rFonts w:ascii="Times New Roman" w:hAnsi="Times New Roman" w:cs="Times New Roman"/>
          <w:sz w:val="28"/>
          <w:szCs w:val="28"/>
          <w:lang w:val="uk-UA"/>
        </w:rPr>
        <w:t xml:space="preserve"> добою Ренесансу або Відродження. В цілому для архітектури, образотворчого мистецтва доби Ренесансу в Україні є характерним поширення архітектурних, мистецьких форм італійського, Північного Ренесансу, сприйняття нових надбань європейського мистецтва та їх синтез з традиціями мистецтва Київської Русі та українського народного мистецтва. Нові художні засоби, прийоми були не самоціллю, а засобом для втілення в архітектурних, спорудах, мистецьких образах гуманістичних ідеалів. Художня культура Ренесансу України стала основою для неповторного українського бароко. В добу Ренесансу українська культура в полемічних творах, витворах мистецтва втілила національні духовні цінності, </w:t>
      </w:r>
      <w:r w:rsidR="000F1994" w:rsidRPr="000F1994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національну ідею і духовно підготувала, створила ту суспільну атмосферу, в якій розгорнулась національно-визвольна війна під проводом Богдана Хмельницького, яка завершилась відновленням Української держави.</w:t>
      </w:r>
    </w:p>
    <w:p w:rsidR="00A82A04" w:rsidRPr="00A82A04" w:rsidRDefault="00A82A04" w:rsidP="00A82A0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b/>
          <w:sz w:val="28"/>
          <w:szCs w:val="28"/>
          <w:lang w:val="uk-UA"/>
        </w:rPr>
        <w:t>Українське мистецтво доби бароко</w:t>
      </w:r>
    </w:p>
    <w:p w:rsidR="00A82A04" w:rsidRPr="00A82A04" w:rsidRDefault="00A82A04" w:rsidP="00A82A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Українське бароко - </w:t>
      </w:r>
      <w:r w:rsidRPr="00A82A04">
        <w:rPr>
          <w:rFonts w:ascii="Times New Roman" w:hAnsi="Times New Roman" w:cs="Times New Roman"/>
          <w:sz w:val="28"/>
          <w:szCs w:val="28"/>
          <w:lang w:val="uk-UA"/>
        </w:rPr>
        <w:t>Період другої половини 17 — 18 століття називають епохою староукраїнської культури, тобто тієї, що передувала новій, створеній за останні два століття. Мистецтво тієї доби розвивається в стилі бароко, котрий проникає в усі культурні сфери і набуває свого розквіту у 18 столітті як відоме всьому світові «українське бароко».</w:t>
      </w:r>
    </w:p>
    <w:p w:rsidR="00B07AE6" w:rsidRPr="00A82A04" w:rsidRDefault="00B07AE6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b/>
          <w:sz w:val="28"/>
          <w:szCs w:val="28"/>
          <w:lang w:val="uk-UA"/>
        </w:rPr>
        <w:t>Сучасне українське мистецтво</w:t>
      </w:r>
    </w:p>
    <w:p w:rsidR="00B07AE6" w:rsidRPr="00B07AE6" w:rsidRDefault="00A82A04" w:rsidP="00A82A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A04">
        <w:rPr>
          <w:rFonts w:ascii="Times New Roman" w:hAnsi="Times New Roman" w:cs="Times New Roman"/>
          <w:i/>
          <w:sz w:val="28"/>
          <w:szCs w:val="28"/>
          <w:lang w:val="uk-UA"/>
        </w:rPr>
        <w:t>Сучасне українське мистецтво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AE6" w:rsidRPr="00B07AE6">
        <w:rPr>
          <w:rFonts w:ascii="Times New Roman" w:hAnsi="Times New Roman" w:cs="Times New Roman"/>
          <w:sz w:val="28"/>
          <w:szCs w:val="28"/>
          <w:lang w:val="uk-UA"/>
        </w:rPr>
        <w:t>у своїй ширині й глибині репрезентоване багатьма мистецькими гуртами. Ці гурти, хоч ідуть різними мистецькими шляхами, прямують до одної мети: прагнуть знайти пластичний вислів українського мистецтва, поглибити його формальні цінності і внести їх у скарбницю світового мистецтва.</w:t>
      </w:r>
    </w:p>
    <w:p w:rsidR="00B07AE6" w:rsidRPr="00B07AE6" w:rsidRDefault="00B07AE6" w:rsidP="00A82A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>Сучасне українське мистецтво нерозривно пов'язане із західноєвропейським шляхами свого розвитку і метою. Українське мистецтво через політичне положення українського народу дещо запізнилося у своєму розвитку в часах поневолення царатом, одначе тепер, швидкими кроками, воно надробило все те, що потрібне бу</w:t>
      </w:r>
      <w:r w:rsidR="00A82A04">
        <w:rPr>
          <w:rFonts w:ascii="Times New Roman" w:hAnsi="Times New Roman" w:cs="Times New Roman"/>
          <w:sz w:val="28"/>
          <w:szCs w:val="28"/>
          <w:lang w:val="uk-UA"/>
        </w:rPr>
        <w:t>ло для його подальшої еволюції.</w:t>
      </w:r>
    </w:p>
    <w:p w:rsidR="00B07AE6" w:rsidRPr="00B07AE6" w:rsidRDefault="00B07AE6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Уже імпресіонізм в Україні дав поштовх для творчості таких блискучих майстрів українського мистецтва, як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Бурачек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Васильківський,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Іжакевич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Дяченко,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Замирайло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>, Жук,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Красицький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В. Кричевський, Ф. Кричевський,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Мурашко,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Маневич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Новаківський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Пимоненко,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Сосенко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Самокиш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Холодний,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Труш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Шульга,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Яремич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і багатьох інших. Їх діяльність у малярській практиці і у пропаганді українського мистецтва виставками, статтями, педагогічною роботою поклала основи під сучасну працю наших митців.</w:t>
      </w:r>
    </w:p>
    <w:p w:rsidR="00B07AE6" w:rsidRPr="00B07AE6" w:rsidRDefault="00B07AE6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У часах діяльності цих митців повстала потреба мистецьких організацій, щоб </w:t>
      </w:r>
      <w:r w:rsidR="00D7048D" w:rsidRPr="00B07AE6">
        <w:rPr>
          <w:rFonts w:ascii="Times New Roman" w:hAnsi="Times New Roman" w:cs="Times New Roman"/>
          <w:sz w:val="28"/>
          <w:szCs w:val="28"/>
          <w:lang w:val="uk-UA"/>
        </w:rPr>
        <w:t>спланувати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і впорядкувати їх працю і надати їй організаційні форми. 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Такою першою мистецькою організацією було «Товариство Діячів українського мистецтва» у Києві, та аналогічне у Харкові, пізніше й у Львові.</w:t>
      </w:r>
    </w:p>
    <w:p w:rsidR="00B07AE6" w:rsidRPr="00B07AE6" w:rsidRDefault="00B07AE6" w:rsidP="00412B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Нове покоління українських митців зовсім змінило мистецьку ситуацію на українських землях. Рамці діяльності їх так розрослися, що виявилася потреба ідеологічних мистецьких організацій у мистецькому розумінні, та поширення їх діяльності у великих розмірах. Темп мистецького життя виявилося у великому його розгоні. Власне, повстає ціла низка 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таких організацій, що нараховують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десятки діяльних членів і своєю </w:t>
      </w:r>
      <w:r w:rsidR="00412B53" w:rsidRPr="00B07AE6">
        <w:rPr>
          <w:rFonts w:ascii="Times New Roman" w:hAnsi="Times New Roman" w:cs="Times New Roman"/>
          <w:sz w:val="28"/>
          <w:szCs w:val="28"/>
          <w:lang w:val="uk-UA"/>
        </w:rPr>
        <w:t>різнорідною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мистецькою діяльністю втягують до зацікавлення мистецтвом широкі верстви української </w:t>
      </w:r>
      <w:r w:rsidR="00412B53" w:rsidRPr="00B07AE6">
        <w:rPr>
          <w:rFonts w:ascii="Times New Roman" w:hAnsi="Times New Roman" w:cs="Times New Roman"/>
          <w:sz w:val="28"/>
          <w:szCs w:val="28"/>
          <w:lang w:val="uk-UA"/>
        </w:rPr>
        <w:t>суспільності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та несуть досягнення нашого мистецтва далек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о поза межі українських земель.</w:t>
      </w:r>
    </w:p>
    <w:p w:rsidR="00B07AE6" w:rsidRPr="00B07AE6" w:rsidRDefault="00B07AE6" w:rsidP="00412B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>Організацією з суто українськими мистецькими проблемами широкої міри була «</w:t>
      </w:r>
      <w:r w:rsidR="00412B53" w:rsidRPr="00B07AE6">
        <w:rPr>
          <w:rFonts w:ascii="Times New Roman" w:hAnsi="Times New Roman" w:cs="Times New Roman"/>
          <w:sz w:val="28"/>
          <w:szCs w:val="28"/>
          <w:lang w:val="uk-UA"/>
        </w:rPr>
        <w:t>Асоціація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Революційних Митців України», яка окрім практики мистецтва європейських напрямків у головнім своїм ядрі </w:t>
      </w:r>
      <w:r w:rsidR="00412B53" w:rsidRPr="00B07AE6">
        <w:rPr>
          <w:rFonts w:ascii="Times New Roman" w:hAnsi="Times New Roman" w:cs="Times New Roman"/>
          <w:sz w:val="28"/>
          <w:szCs w:val="28"/>
          <w:lang w:val="uk-UA"/>
        </w:rPr>
        <w:t>об’єднувала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групу </w:t>
      </w:r>
      <w:proofErr w:type="spellStart"/>
      <w:r w:rsidR="00412B53">
        <w:rPr>
          <w:rFonts w:ascii="Times New Roman" w:hAnsi="Times New Roman" w:cs="Times New Roman"/>
          <w:sz w:val="28"/>
          <w:szCs w:val="28"/>
          <w:lang w:val="uk-UA"/>
        </w:rPr>
        <w:t>ново</w:t>
      </w:r>
      <w:r w:rsidR="00412B53" w:rsidRPr="00B07AE6">
        <w:rPr>
          <w:rFonts w:ascii="Times New Roman" w:hAnsi="Times New Roman" w:cs="Times New Roman"/>
          <w:sz w:val="28"/>
          <w:szCs w:val="28"/>
          <w:lang w:val="uk-UA"/>
        </w:rPr>
        <w:t>візантиністів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>, що базували свою творчість на добі віза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нтійського мистецтва в Україні.</w:t>
      </w:r>
    </w:p>
    <w:p w:rsidR="00B07AE6" w:rsidRPr="00B07AE6" w:rsidRDefault="00B07AE6" w:rsidP="00412B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>Досягнення цієї групи дуже значні, а її стилеві шукання лишили глибокий слід в українськім мистецтві та звер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 xml:space="preserve">нули увагу на свою працю західне 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європейського мистецького світу. До цієї групи належали такі митці: Бойчук,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Седляр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Падалка,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Наліпинська-Бойчук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Азовський,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Сахновська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Мізин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Гвоздик,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Бизюків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і інші, ціла низка передових різьбарів, графіків і мистецтвознавці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в та критиків.</w:t>
      </w:r>
    </w:p>
    <w:p w:rsidR="00B07AE6" w:rsidRPr="00B07AE6" w:rsidRDefault="00B07AE6" w:rsidP="00412B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сезаністи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і ми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тці, що працюють у формі західне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— європейської </w:t>
      </w:r>
      <w:r w:rsidR="00412B53" w:rsidRPr="00B07AE6">
        <w:rPr>
          <w:rFonts w:ascii="Times New Roman" w:hAnsi="Times New Roman" w:cs="Times New Roman"/>
          <w:sz w:val="28"/>
          <w:szCs w:val="28"/>
          <w:lang w:val="uk-UA"/>
        </w:rPr>
        <w:t>дійсності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від експресіонізму до </w:t>
      </w:r>
      <w:proofErr w:type="spellStart"/>
      <w:r w:rsidR="00412B53">
        <w:rPr>
          <w:rFonts w:ascii="Times New Roman" w:hAnsi="Times New Roman" w:cs="Times New Roman"/>
          <w:sz w:val="28"/>
          <w:szCs w:val="28"/>
          <w:lang w:val="uk-UA"/>
        </w:rPr>
        <w:t>ново</w:t>
      </w:r>
      <w:r w:rsidR="00412B53" w:rsidRPr="00B07AE6">
        <w:rPr>
          <w:rFonts w:ascii="Times New Roman" w:hAnsi="Times New Roman" w:cs="Times New Roman"/>
          <w:sz w:val="28"/>
          <w:szCs w:val="28"/>
          <w:lang w:val="uk-UA"/>
        </w:rPr>
        <w:t>класицизму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зорганізовані в «Об'єднання Сучасних Мистців України» до яких, як головні представники належали Таран,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Пальмів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Ткаченко,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Садиле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нко</w:t>
      </w:r>
      <w:proofErr w:type="spellEnd"/>
      <w:r w:rsidR="00412B53">
        <w:rPr>
          <w:rFonts w:ascii="Times New Roman" w:hAnsi="Times New Roman" w:cs="Times New Roman"/>
          <w:sz w:val="28"/>
          <w:szCs w:val="28"/>
          <w:lang w:val="uk-UA"/>
        </w:rPr>
        <w:t>, Крамаренко, Жданко й інші.</w:t>
      </w:r>
    </w:p>
    <w:p w:rsidR="00B07AE6" w:rsidRPr="00B07AE6" w:rsidRDefault="00B07AE6" w:rsidP="00412B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>Близькою до обох цих організацій у мистецькому розумінні є «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Асоціяція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Незалежни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х Українських Митців» на західне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-українських землях з такими митцями: Андрієнко,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Бутович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Грищенко,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Глущенко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Гординський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Дольницька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Ємець,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Ковжун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Осіньчук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>, Лятурин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 xml:space="preserve">ська, Музика, </w:t>
      </w:r>
      <w:proofErr w:type="spellStart"/>
      <w:r w:rsidR="00412B53">
        <w:rPr>
          <w:rFonts w:ascii="Times New Roman" w:hAnsi="Times New Roman" w:cs="Times New Roman"/>
          <w:sz w:val="28"/>
          <w:szCs w:val="28"/>
          <w:lang w:val="uk-UA"/>
        </w:rPr>
        <w:t>Сельський</w:t>
      </w:r>
      <w:proofErr w:type="spellEnd"/>
      <w:r w:rsidR="00412B53">
        <w:rPr>
          <w:rFonts w:ascii="Times New Roman" w:hAnsi="Times New Roman" w:cs="Times New Roman"/>
          <w:sz w:val="28"/>
          <w:szCs w:val="28"/>
          <w:lang w:val="uk-UA"/>
        </w:rPr>
        <w:t xml:space="preserve"> і інші.</w:t>
      </w:r>
    </w:p>
    <w:p w:rsidR="00B07AE6" w:rsidRPr="00B07AE6" w:rsidRDefault="00B07AE6" w:rsidP="00412B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Численна Група митців, що основує свою творчість на українськім народнім мистецтві в широкім розумінні цього слова, до яких примикають ще й імпресіоністи об'єднані були в «Асоціації Червоних Митців України» з такими іменами як Ф. Кричевський, Михайлів,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Новосельський</w:t>
      </w:r>
      <w:proofErr w:type="spellEnd"/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, Шовкуненко, Жук, Трохименко, Козик, </w:t>
      </w:r>
      <w:proofErr w:type="spellStart"/>
      <w:r w:rsidRPr="00B07AE6">
        <w:rPr>
          <w:rFonts w:ascii="Times New Roman" w:hAnsi="Times New Roman" w:cs="Times New Roman"/>
          <w:sz w:val="28"/>
          <w:szCs w:val="28"/>
          <w:lang w:val="uk-UA"/>
        </w:rPr>
        <w:t>Коровчинс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412B53">
        <w:rPr>
          <w:rFonts w:ascii="Times New Roman" w:hAnsi="Times New Roman" w:cs="Times New Roman"/>
          <w:sz w:val="28"/>
          <w:szCs w:val="28"/>
          <w:lang w:val="uk-UA"/>
        </w:rPr>
        <w:t xml:space="preserve">, Іванів, </w:t>
      </w:r>
      <w:proofErr w:type="spellStart"/>
      <w:r w:rsidR="00412B53">
        <w:rPr>
          <w:rFonts w:ascii="Times New Roman" w:hAnsi="Times New Roman" w:cs="Times New Roman"/>
          <w:sz w:val="28"/>
          <w:szCs w:val="28"/>
          <w:lang w:val="uk-UA"/>
        </w:rPr>
        <w:t>Сиротенко</w:t>
      </w:r>
      <w:proofErr w:type="spellEnd"/>
      <w:r w:rsidR="00412B53">
        <w:rPr>
          <w:rFonts w:ascii="Times New Roman" w:hAnsi="Times New Roman" w:cs="Times New Roman"/>
          <w:sz w:val="28"/>
          <w:szCs w:val="28"/>
          <w:lang w:val="uk-UA"/>
        </w:rPr>
        <w:t xml:space="preserve"> й інші.</w:t>
      </w:r>
    </w:p>
    <w:p w:rsidR="00B07AE6" w:rsidRPr="00B07AE6" w:rsidRDefault="00B07AE6" w:rsidP="00412B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>Ці головні і провідні мистецькі організації з широкою програмою своєї діяльності, що включають в себе активний мистецький елемент усіх ділянок мистецтва та мистецької публіцистики доповнює ціла низка менших організацій, що в тій або іншій фо</w:t>
      </w:r>
      <w:r w:rsidR="00412B53">
        <w:rPr>
          <w:rFonts w:ascii="Times New Roman" w:hAnsi="Times New Roman" w:cs="Times New Roman"/>
          <w:sz w:val="28"/>
          <w:szCs w:val="28"/>
          <w:lang w:val="uk-UA"/>
        </w:rPr>
        <w:t>рмі поширювали рямки мистецтва.</w:t>
      </w:r>
    </w:p>
    <w:p w:rsidR="00B07AE6" w:rsidRPr="00B07AE6" w:rsidRDefault="00B07AE6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З них «Об'єднання Молодих Митців України», «Жовтень», «Українське Мистецьке Об'єднання», «Спокій», чи Празька або Паризька </w:t>
      </w:r>
      <w:r w:rsidR="00412B53" w:rsidRPr="00B07AE6"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Pr="00B07AE6">
        <w:rPr>
          <w:rFonts w:ascii="Times New Roman" w:hAnsi="Times New Roman" w:cs="Times New Roman"/>
          <w:sz w:val="28"/>
          <w:szCs w:val="28"/>
          <w:lang w:val="uk-UA"/>
        </w:rPr>
        <w:t xml:space="preserve"> наших митців хоч нових ідей не вносять в українське мистецтво, одначе розширюють його практику.</w:t>
      </w:r>
    </w:p>
    <w:p w:rsidR="000F1994" w:rsidRDefault="000F1994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94" w:rsidRDefault="000F1994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94" w:rsidRDefault="000F1994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94" w:rsidRPr="000F1994" w:rsidRDefault="000F1994" w:rsidP="00B07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1994" w:rsidRPr="000F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8A"/>
    <w:rsid w:val="000D6F8A"/>
    <w:rsid w:val="000F1994"/>
    <w:rsid w:val="00412B53"/>
    <w:rsid w:val="00975382"/>
    <w:rsid w:val="00A45BC8"/>
    <w:rsid w:val="00A82A04"/>
    <w:rsid w:val="00A841F0"/>
    <w:rsid w:val="00B07AE6"/>
    <w:rsid w:val="00D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8</cp:revision>
  <dcterms:created xsi:type="dcterms:W3CDTF">2023-11-30T21:02:00Z</dcterms:created>
  <dcterms:modified xsi:type="dcterms:W3CDTF">2023-11-30T21:30:00Z</dcterms:modified>
</cp:coreProperties>
</file>