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5244" w14:textId="2CF8F1CC" w:rsidR="008404F6" w:rsidRDefault="008404F6" w:rsidP="008404F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404F6">
        <w:rPr>
          <w:sz w:val="28"/>
          <w:szCs w:val="28"/>
          <w:lang w:eastAsia="ru-RU"/>
        </w:rPr>
        <w:t>Тема 5. Оформлення бібліографічного опису. Оформлення анотації. Посилання, авторські права.</w:t>
      </w:r>
    </w:p>
    <w:p w14:paraId="6560E2B1" w14:textId="50E59A5C" w:rsidR="008404F6" w:rsidRDefault="008404F6" w:rsidP="008404F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35F9125" w14:textId="77777777" w:rsidR="008404F6" w:rsidRPr="008404F6" w:rsidRDefault="008404F6" w:rsidP="008404F6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</w:rPr>
      </w:pPr>
    </w:p>
    <w:p w14:paraId="77C82992" w14:textId="77777777" w:rsidR="008404F6" w:rsidRDefault="008404F6" w:rsidP="008404F6">
      <w:pPr>
        <w:ind w:firstLine="708"/>
        <w:jc w:val="both"/>
        <w:rPr>
          <w:sz w:val="28"/>
          <w:szCs w:val="28"/>
        </w:rPr>
      </w:pPr>
      <w:r w:rsidRPr="008404F6">
        <w:rPr>
          <w:sz w:val="28"/>
          <w:szCs w:val="28"/>
        </w:rPr>
        <w:t xml:space="preserve">ПРАВИЛА ОФОРМЛЕННЯ ТРАНСЛІТЕРОВАНОГО  СПИСКУ ПОСИЛАНЬ (REFERENCES)  </w:t>
      </w:r>
    </w:p>
    <w:p w14:paraId="0BA6A085" w14:textId="77777777" w:rsidR="008404F6" w:rsidRDefault="008404F6" w:rsidP="008404F6">
      <w:pPr>
        <w:ind w:firstLine="708"/>
        <w:jc w:val="both"/>
        <w:rPr>
          <w:sz w:val="28"/>
          <w:szCs w:val="28"/>
        </w:rPr>
      </w:pPr>
      <w:r w:rsidRPr="008404F6">
        <w:rPr>
          <w:sz w:val="28"/>
          <w:szCs w:val="28"/>
        </w:rPr>
        <w:t xml:space="preserve">Для опису в переліку літератури україномовних і російськомовних статей із журналів рекомендується такий варіант структури бібліографічних посилань у </w:t>
      </w:r>
      <w:proofErr w:type="spellStart"/>
      <w:r w:rsidRPr="008404F6">
        <w:rPr>
          <w:sz w:val="28"/>
          <w:szCs w:val="28"/>
        </w:rPr>
        <w:t>References</w:t>
      </w:r>
      <w:proofErr w:type="spellEnd"/>
      <w:r w:rsidRPr="008404F6">
        <w:rPr>
          <w:sz w:val="28"/>
          <w:szCs w:val="28"/>
        </w:rPr>
        <w:t xml:space="preserve">: </w:t>
      </w:r>
      <w:r w:rsidRPr="008404F6">
        <w:rPr>
          <w:sz w:val="28"/>
          <w:szCs w:val="28"/>
        </w:rPr>
        <w:t xml:space="preserve"> ПІБ авторів (транслітерація); </w:t>
      </w:r>
      <w:r w:rsidRPr="008404F6">
        <w:rPr>
          <w:sz w:val="28"/>
          <w:szCs w:val="28"/>
        </w:rPr>
        <w:t xml:space="preserve"> назва статті у варіанті, що транслітерується, і переклад назви статті англійською мовою в квадратних дужках [ ]; </w:t>
      </w:r>
      <w:r w:rsidRPr="008404F6">
        <w:rPr>
          <w:sz w:val="28"/>
          <w:szCs w:val="28"/>
        </w:rPr>
        <w:t xml:space="preserve"> назва джерела (транслітерація) і переклад назви джерела англійською мовою [ ]; </w:t>
      </w:r>
      <w:r w:rsidRPr="008404F6">
        <w:rPr>
          <w:sz w:val="28"/>
          <w:szCs w:val="28"/>
        </w:rPr>
        <w:t xml:space="preserve"> вихідні дані з позначеннями англійською мовою або лише цифрові (останнє - залежно від вживаного стандарту опису); </w:t>
      </w:r>
      <w:r w:rsidRPr="008404F6">
        <w:rPr>
          <w:sz w:val="28"/>
          <w:szCs w:val="28"/>
        </w:rPr>
        <w:t xml:space="preserve"> джерела англійською мовою не транслітеруються. </w:t>
      </w:r>
    </w:p>
    <w:p w14:paraId="55D711D3" w14:textId="77777777" w:rsidR="008404F6" w:rsidRDefault="008404F6" w:rsidP="008404F6">
      <w:pPr>
        <w:ind w:firstLine="708"/>
        <w:jc w:val="both"/>
        <w:rPr>
          <w:sz w:val="28"/>
          <w:szCs w:val="28"/>
        </w:rPr>
      </w:pPr>
      <w:r w:rsidRPr="008404F6">
        <w:rPr>
          <w:sz w:val="28"/>
          <w:szCs w:val="28"/>
        </w:rPr>
        <w:t>Список літератури (</w:t>
      </w:r>
      <w:proofErr w:type="spellStart"/>
      <w:r w:rsidRPr="008404F6">
        <w:rPr>
          <w:sz w:val="28"/>
          <w:szCs w:val="28"/>
        </w:rPr>
        <w:t>References</w:t>
      </w:r>
      <w:proofErr w:type="spellEnd"/>
      <w:r w:rsidRPr="008404F6">
        <w:rPr>
          <w:sz w:val="28"/>
          <w:szCs w:val="28"/>
        </w:rPr>
        <w:t xml:space="preserve">) для </w:t>
      </w:r>
      <w:proofErr w:type="spellStart"/>
      <w:r w:rsidRPr="008404F6">
        <w:rPr>
          <w:sz w:val="28"/>
          <w:szCs w:val="28"/>
        </w:rPr>
        <w:t>Scopus</w:t>
      </w:r>
      <w:proofErr w:type="spellEnd"/>
      <w:r w:rsidRPr="008404F6">
        <w:rPr>
          <w:sz w:val="28"/>
          <w:szCs w:val="28"/>
        </w:rPr>
        <w:t xml:space="preserve"> та інших зарубіжних баз даних (БД) подається повністю окремим блоком, повторюючи список літератури, наведений мовою оригіналу відповідно до вимог ДАК України, незалежно від наявності у ньому англомовних джерел. </w:t>
      </w:r>
    </w:p>
    <w:p w14:paraId="72FBE7DD" w14:textId="77777777" w:rsidR="008404F6" w:rsidRDefault="008404F6" w:rsidP="008404F6">
      <w:pPr>
        <w:ind w:firstLine="708"/>
        <w:jc w:val="both"/>
        <w:rPr>
          <w:sz w:val="28"/>
          <w:szCs w:val="28"/>
        </w:rPr>
      </w:pPr>
      <w:r w:rsidRPr="008404F6">
        <w:rPr>
          <w:sz w:val="28"/>
          <w:szCs w:val="28"/>
        </w:rPr>
        <w:t xml:space="preserve">Якщо в списку є посилання на іноземні публікації, вони повністю повторюються в списку, який готується в романському алфавіті. У </w:t>
      </w:r>
      <w:proofErr w:type="spellStart"/>
      <w:r w:rsidRPr="008404F6">
        <w:rPr>
          <w:sz w:val="28"/>
          <w:szCs w:val="28"/>
        </w:rPr>
        <w:t>References</w:t>
      </w:r>
      <w:proofErr w:type="spellEnd"/>
      <w:r w:rsidRPr="008404F6">
        <w:rPr>
          <w:sz w:val="28"/>
          <w:szCs w:val="28"/>
        </w:rPr>
        <w:t xml:space="preserve"> абсолютно недопустимо використовувати український ДСТУ 7.1:2006 «Система стандартів з інформації, бібліотечної та видавничої справи. Бібліографічний запис. Бібліографічний опис. </w:t>
      </w:r>
    </w:p>
    <w:p w14:paraId="69552405" w14:textId="77777777" w:rsidR="008404F6" w:rsidRDefault="008404F6" w:rsidP="008404F6">
      <w:pPr>
        <w:ind w:firstLine="708"/>
        <w:jc w:val="both"/>
        <w:rPr>
          <w:sz w:val="28"/>
          <w:szCs w:val="28"/>
        </w:rPr>
      </w:pPr>
      <w:r w:rsidRPr="008404F6">
        <w:rPr>
          <w:sz w:val="28"/>
          <w:szCs w:val="28"/>
        </w:rPr>
        <w:t>Загальні вимоги та правила складання». В жодному із зарубіжних стандартів на бібліографічних описах не використовуються розділові знаки, вживані в українському ДСТУ («//» і «–»). Назва джерела і вихідні дані відділяються від авторів і заголовка статті типом шрифту, найчастіше, курсивом (</w:t>
      </w:r>
      <w:proofErr w:type="spellStart"/>
      <w:r w:rsidRPr="008404F6">
        <w:rPr>
          <w:sz w:val="28"/>
          <w:szCs w:val="28"/>
        </w:rPr>
        <w:t>italics</w:t>
      </w:r>
      <w:proofErr w:type="spellEnd"/>
      <w:r w:rsidRPr="008404F6">
        <w:rPr>
          <w:sz w:val="28"/>
          <w:szCs w:val="28"/>
        </w:rPr>
        <w:t xml:space="preserve">), крапкою або комою. </w:t>
      </w:r>
    </w:p>
    <w:p w14:paraId="634D48C2" w14:textId="6CC76D95" w:rsidR="008404F6" w:rsidRDefault="008404F6" w:rsidP="008404F6">
      <w:pPr>
        <w:ind w:firstLine="708"/>
        <w:jc w:val="both"/>
        <w:rPr>
          <w:sz w:val="28"/>
          <w:szCs w:val="28"/>
        </w:rPr>
      </w:pPr>
      <w:r w:rsidRPr="008404F6">
        <w:rPr>
          <w:sz w:val="28"/>
          <w:szCs w:val="28"/>
        </w:rPr>
        <w:t xml:space="preserve">Для перекладу прізвищ авторів, назв статей, книжок, видавництв і т. ін. необхідно користуватися он-лайн-конвертерами. Ці ресурси пропонують найпоширеніші варіанти транслітерації для української та російської мов. Такий підхід дає можливість уніфікувати дані для міжнародних баз даних, адже різні системи транслітерації призводять до створення різних результатів. </w:t>
      </w:r>
      <w:r w:rsidRPr="008404F6">
        <w:rPr>
          <w:sz w:val="28"/>
          <w:szCs w:val="28"/>
        </w:rPr>
        <w:t xml:space="preserve"> Он-лайн-конвертер з української мови для транслітерації: http://translit.kh.ua/ </w:t>
      </w:r>
      <w:r w:rsidRPr="008404F6">
        <w:rPr>
          <w:sz w:val="28"/>
          <w:szCs w:val="28"/>
        </w:rPr>
        <w:t xml:space="preserve"> Он-лайн-конвертер з російської мови для транслітерації: </w:t>
      </w:r>
      <w:hyperlink r:id="rId4" w:history="1">
        <w:r w:rsidRPr="00EC7027">
          <w:rPr>
            <w:rStyle w:val="a3"/>
            <w:sz w:val="28"/>
            <w:szCs w:val="28"/>
          </w:rPr>
          <w:t>http://www.translit.net</w:t>
        </w:r>
      </w:hyperlink>
      <w:r w:rsidRPr="008404F6">
        <w:rPr>
          <w:sz w:val="28"/>
          <w:szCs w:val="28"/>
        </w:rPr>
        <w:t xml:space="preserve"> </w:t>
      </w:r>
    </w:p>
    <w:p w14:paraId="50A05FBB" w14:textId="77777777" w:rsidR="008404F6" w:rsidRDefault="008404F6" w:rsidP="008404F6">
      <w:pPr>
        <w:jc w:val="both"/>
        <w:rPr>
          <w:sz w:val="28"/>
          <w:szCs w:val="28"/>
        </w:rPr>
      </w:pPr>
      <w:r w:rsidRPr="008404F6">
        <w:rPr>
          <w:sz w:val="28"/>
          <w:szCs w:val="28"/>
        </w:rPr>
        <w:t xml:space="preserve">Для зберігання бібліографічних даних, повних текстів і оформлення посилань та списків літератури можна використовувати Бібліографічні менеджери. Ці програми дозволяють користувачеві створювати і підтримувати особисту (колективну) бібліотеку посилань на наукову літературу з можливістю завантаження першоджерел, автоматизувати підготовку списків літератури для своїх публікацій. </w:t>
      </w:r>
      <w:r w:rsidRPr="008404F6">
        <w:rPr>
          <w:sz w:val="28"/>
          <w:szCs w:val="28"/>
        </w:rPr>
        <w:t xml:space="preserve"> </w:t>
      </w:r>
      <w:proofErr w:type="spellStart"/>
      <w:r w:rsidRPr="008404F6">
        <w:rPr>
          <w:sz w:val="28"/>
          <w:szCs w:val="28"/>
        </w:rPr>
        <w:t>EndNote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Online</w:t>
      </w:r>
      <w:proofErr w:type="spellEnd"/>
      <w:r w:rsidRPr="008404F6">
        <w:rPr>
          <w:sz w:val="28"/>
          <w:szCs w:val="28"/>
        </w:rPr>
        <w:t xml:space="preserve"> - система управління бібліографічною інформацією, що застосовується для управління посиланнями і бібліографією </w:t>
      </w:r>
      <w:r w:rsidRPr="008404F6">
        <w:rPr>
          <w:sz w:val="28"/>
          <w:szCs w:val="28"/>
        </w:rPr>
        <w:t xml:space="preserve"> </w:t>
      </w:r>
      <w:proofErr w:type="spellStart"/>
      <w:r w:rsidRPr="008404F6">
        <w:rPr>
          <w:sz w:val="28"/>
          <w:szCs w:val="28"/>
        </w:rPr>
        <w:t>Mendeley</w:t>
      </w:r>
      <w:proofErr w:type="spellEnd"/>
      <w:r w:rsidRPr="008404F6">
        <w:rPr>
          <w:sz w:val="28"/>
          <w:szCs w:val="28"/>
        </w:rPr>
        <w:t xml:space="preserve"> - універсальний бібліографічний менеджер для управління бібліографічною інформацією, що дозволяє зберігати і переглядати наукові </w:t>
      </w:r>
      <w:r w:rsidRPr="008404F6">
        <w:rPr>
          <w:sz w:val="28"/>
          <w:szCs w:val="28"/>
        </w:rPr>
        <w:lastRenderedPageBreak/>
        <w:t xml:space="preserve">праці у форматі PDF </w:t>
      </w:r>
      <w:r w:rsidRPr="008404F6">
        <w:rPr>
          <w:sz w:val="28"/>
          <w:szCs w:val="28"/>
        </w:rPr>
        <w:t xml:space="preserve"> </w:t>
      </w:r>
      <w:proofErr w:type="spellStart"/>
      <w:r w:rsidRPr="008404F6">
        <w:rPr>
          <w:sz w:val="28"/>
          <w:szCs w:val="28"/>
        </w:rPr>
        <w:t>Zotero</w:t>
      </w:r>
      <w:proofErr w:type="spellEnd"/>
      <w:r w:rsidRPr="008404F6">
        <w:rPr>
          <w:sz w:val="28"/>
          <w:szCs w:val="28"/>
        </w:rPr>
        <w:t xml:space="preserve"> - це безкоштовний інструмент з відкритим кодом для роботи з посиланнями. </w:t>
      </w:r>
    </w:p>
    <w:p w14:paraId="566FE222" w14:textId="77777777" w:rsidR="008404F6" w:rsidRDefault="008404F6" w:rsidP="008404F6">
      <w:pPr>
        <w:jc w:val="both"/>
        <w:rPr>
          <w:sz w:val="28"/>
          <w:szCs w:val="28"/>
        </w:rPr>
      </w:pPr>
      <w:r w:rsidRPr="008404F6">
        <w:rPr>
          <w:sz w:val="28"/>
          <w:szCs w:val="28"/>
        </w:rPr>
        <w:t xml:space="preserve">Згідно наказу «Про затвердження Вимог до оформлення дисертації», список використаних джерел у дисертації може оформлятися здобувачем наукового ступеня за його вибором одним із стилів, віднесених до рекомендованого переліку стилів оформлення списку наукових публікацій. </w:t>
      </w:r>
    </w:p>
    <w:p w14:paraId="5407BABB" w14:textId="13198E2C" w:rsidR="001B3616" w:rsidRPr="008404F6" w:rsidRDefault="008404F6" w:rsidP="008404F6">
      <w:pPr>
        <w:ind w:firstLine="708"/>
        <w:jc w:val="both"/>
        <w:rPr>
          <w:sz w:val="28"/>
          <w:szCs w:val="28"/>
        </w:rPr>
      </w:pPr>
      <w:r w:rsidRPr="008404F6">
        <w:rPr>
          <w:sz w:val="28"/>
          <w:szCs w:val="28"/>
        </w:rPr>
        <w:t>До цього рекомендованого переліку включено 11 міжнародних стилів, які відображають всі галузі наукових досліджень: 1. MLA (</w:t>
      </w:r>
      <w:proofErr w:type="spellStart"/>
      <w:r w:rsidRPr="008404F6">
        <w:rPr>
          <w:sz w:val="28"/>
          <w:szCs w:val="28"/>
        </w:rPr>
        <w:t>Modern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Language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Association</w:t>
      </w:r>
      <w:proofErr w:type="spellEnd"/>
      <w:r w:rsidRPr="008404F6">
        <w:rPr>
          <w:sz w:val="28"/>
          <w:szCs w:val="28"/>
        </w:rPr>
        <w:t xml:space="preserve">)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>. 2. APA (</w:t>
      </w:r>
      <w:proofErr w:type="spellStart"/>
      <w:r w:rsidRPr="008404F6">
        <w:rPr>
          <w:sz w:val="28"/>
          <w:szCs w:val="28"/>
        </w:rPr>
        <w:t>American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Psychological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Association</w:t>
      </w:r>
      <w:proofErr w:type="spellEnd"/>
      <w:r w:rsidRPr="008404F6">
        <w:rPr>
          <w:sz w:val="28"/>
          <w:szCs w:val="28"/>
        </w:rPr>
        <w:t xml:space="preserve">)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 xml:space="preserve">. 3. </w:t>
      </w:r>
      <w:proofErr w:type="spellStart"/>
      <w:r w:rsidRPr="008404F6">
        <w:rPr>
          <w:sz w:val="28"/>
          <w:szCs w:val="28"/>
        </w:rPr>
        <w:t>Chicago</w:t>
      </w:r>
      <w:proofErr w:type="spellEnd"/>
      <w:r w:rsidRPr="008404F6">
        <w:rPr>
          <w:sz w:val="28"/>
          <w:szCs w:val="28"/>
        </w:rPr>
        <w:t>/</w:t>
      </w:r>
      <w:proofErr w:type="spellStart"/>
      <w:r w:rsidRPr="008404F6">
        <w:rPr>
          <w:sz w:val="28"/>
          <w:szCs w:val="28"/>
        </w:rPr>
        <w:t>Turabianstyle</w:t>
      </w:r>
      <w:proofErr w:type="spellEnd"/>
      <w:r w:rsidRPr="008404F6">
        <w:rPr>
          <w:sz w:val="28"/>
          <w:szCs w:val="28"/>
        </w:rPr>
        <w:t xml:space="preserve">. 4. </w:t>
      </w:r>
      <w:proofErr w:type="spellStart"/>
      <w:r w:rsidRPr="008404F6">
        <w:rPr>
          <w:sz w:val="28"/>
          <w:szCs w:val="28"/>
        </w:rPr>
        <w:t>Harvard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>. 5. ACS (</w:t>
      </w:r>
      <w:proofErr w:type="spellStart"/>
      <w:r w:rsidRPr="008404F6">
        <w:rPr>
          <w:sz w:val="28"/>
          <w:szCs w:val="28"/>
        </w:rPr>
        <w:t>American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Chemical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Society</w:t>
      </w:r>
      <w:proofErr w:type="spellEnd"/>
      <w:r w:rsidRPr="008404F6">
        <w:rPr>
          <w:sz w:val="28"/>
          <w:szCs w:val="28"/>
        </w:rPr>
        <w:t xml:space="preserve">)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>. 6. AIP (</w:t>
      </w:r>
      <w:proofErr w:type="spellStart"/>
      <w:r w:rsidRPr="008404F6">
        <w:rPr>
          <w:sz w:val="28"/>
          <w:szCs w:val="28"/>
        </w:rPr>
        <w:t>American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Institute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of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Physics</w:t>
      </w:r>
      <w:proofErr w:type="spellEnd"/>
      <w:r w:rsidRPr="008404F6">
        <w:rPr>
          <w:sz w:val="28"/>
          <w:szCs w:val="28"/>
        </w:rPr>
        <w:t xml:space="preserve">)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>. 7. IEEE (</w:t>
      </w:r>
      <w:proofErr w:type="spellStart"/>
      <w:r w:rsidRPr="008404F6">
        <w:rPr>
          <w:sz w:val="28"/>
          <w:szCs w:val="28"/>
        </w:rPr>
        <w:t>Institute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of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Electrical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and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Electronics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Engineers</w:t>
      </w:r>
      <w:proofErr w:type="spellEnd"/>
      <w:r w:rsidRPr="008404F6">
        <w:rPr>
          <w:sz w:val="28"/>
          <w:szCs w:val="28"/>
        </w:rPr>
        <w:t xml:space="preserve">)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 xml:space="preserve">. 8. </w:t>
      </w:r>
      <w:proofErr w:type="spellStart"/>
      <w:r w:rsidRPr="008404F6">
        <w:rPr>
          <w:sz w:val="28"/>
          <w:szCs w:val="28"/>
        </w:rPr>
        <w:t>Vancouver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>. 9. OSCOLA. 10. APS (</w:t>
      </w:r>
      <w:proofErr w:type="spellStart"/>
      <w:r w:rsidRPr="008404F6">
        <w:rPr>
          <w:sz w:val="28"/>
          <w:szCs w:val="28"/>
        </w:rPr>
        <w:t>American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Physics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Society</w:t>
      </w:r>
      <w:proofErr w:type="spellEnd"/>
      <w:r w:rsidRPr="008404F6">
        <w:rPr>
          <w:sz w:val="28"/>
          <w:szCs w:val="28"/>
        </w:rPr>
        <w:t xml:space="preserve">)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 xml:space="preserve">. 11. </w:t>
      </w:r>
      <w:proofErr w:type="spellStart"/>
      <w:r w:rsidRPr="008404F6">
        <w:rPr>
          <w:sz w:val="28"/>
          <w:szCs w:val="28"/>
        </w:rPr>
        <w:t>Springer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MathPhys</w:t>
      </w:r>
      <w:proofErr w:type="spellEnd"/>
      <w:r w:rsidRPr="008404F6">
        <w:rPr>
          <w:sz w:val="28"/>
          <w:szCs w:val="28"/>
        </w:rPr>
        <w:t xml:space="preserve"> </w:t>
      </w:r>
      <w:proofErr w:type="spellStart"/>
      <w:r w:rsidRPr="008404F6">
        <w:rPr>
          <w:sz w:val="28"/>
          <w:szCs w:val="28"/>
        </w:rPr>
        <w:t>Style</w:t>
      </w:r>
      <w:proofErr w:type="spellEnd"/>
      <w:r w:rsidRPr="008404F6">
        <w:rPr>
          <w:sz w:val="28"/>
          <w:szCs w:val="28"/>
        </w:rPr>
        <w:t xml:space="preserve">. Науково-технічною бібліотекою ім. Г. І. Денисенка Національного технічного університету України «Київський політехнічний інститут імені Ігоря Сікорського» та Українською бібліотечною асоціацією було розроблено посібник Міжнародні правила цитування та посилання в наукових роботах : методичні рекомендації [Електронний ресурс] / автори-укладачі: О. Боженко, Ю. </w:t>
      </w:r>
      <w:proofErr w:type="spellStart"/>
      <w:r w:rsidRPr="008404F6">
        <w:rPr>
          <w:sz w:val="28"/>
          <w:szCs w:val="28"/>
        </w:rPr>
        <w:t>Корян</w:t>
      </w:r>
      <w:proofErr w:type="spellEnd"/>
      <w:r w:rsidRPr="008404F6">
        <w:rPr>
          <w:sz w:val="28"/>
          <w:szCs w:val="28"/>
        </w:rPr>
        <w:t xml:space="preserve">, М. </w:t>
      </w:r>
      <w:proofErr w:type="spellStart"/>
      <w:r w:rsidRPr="008404F6">
        <w:rPr>
          <w:sz w:val="28"/>
          <w:szCs w:val="28"/>
        </w:rPr>
        <w:t>Федорець</w:t>
      </w:r>
      <w:proofErr w:type="spellEnd"/>
      <w:r w:rsidRPr="008404F6">
        <w:rPr>
          <w:sz w:val="28"/>
          <w:szCs w:val="28"/>
        </w:rPr>
        <w:t xml:space="preserve"> ; редколегія: В. С. Пашкова, О. В. </w:t>
      </w:r>
      <w:proofErr w:type="spellStart"/>
      <w:r w:rsidRPr="008404F6">
        <w:rPr>
          <w:sz w:val="28"/>
          <w:szCs w:val="28"/>
        </w:rPr>
        <w:t>ВоскобойніковаГузєва</w:t>
      </w:r>
      <w:proofErr w:type="spellEnd"/>
      <w:r w:rsidRPr="008404F6">
        <w:rPr>
          <w:sz w:val="28"/>
          <w:szCs w:val="28"/>
        </w:rPr>
        <w:t xml:space="preserve">, Я. Є. </w:t>
      </w:r>
      <w:proofErr w:type="spellStart"/>
      <w:r w:rsidRPr="008404F6">
        <w:rPr>
          <w:sz w:val="28"/>
          <w:szCs w:val="28"/>
        </w:rPr>
        <w:t>Сошинська</w:t>
      </w:r>
      <w:proofErr w:type="spellEnd"/>
      <w:r w:rsidRPr="008404F6">
        <w:rPr>
          <w:sz w:val="28"/>
          <w:szCs w:val="28"/>
        </w:rPr>
        <w:t xml:space="preserve">, О. М. </w:t>
      </w:r>
      <w:proofErr w:type="spellStart"/>
      <w:r w:rsidRPr="008404F6">
        <w:rPr>
          <w:sz w:val="28"/>
          <w:szCs w:val="28"/>
        </w:rPr>
        <w:t>Бруй</w:t>
      </w:r>
      <w:proofErr w:type="spellEnd"/>
      <w:r w:rsidRPr="008404F6">
        <w:rPr>
          <w:sz w:val="28"/>
          <w:szCs w:val="28"/>
        </w:rPr>
        <w:t xml:space="preserve"> ; Науково-технічна бібліотека ім. Г. І. Денисенка Національного технічного університету України «Київський політехнічний інститут імені Ігоря Сікорського» ; Українська бібліотечна асоціація. – Київ : УБА, 2016. – 117 с. – Режим доступу: https://ula.org.ua/images/uba_document/programs/academ_integrety/Academ_4_12_ red1.pdf. Цей посібник містить набір рекомендацій з оформлення посилань в наукових роботах. Приклади джерел наведено англійською та українською мовами. Також представлено транслітерований варіант кириличних джерел з використанням офіційних правил транслітерації.</w:t>
      </w:r>
    </w:p>
    <w:sectPr w:rsidR="001B3616" w:rsidRPr="008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F6"/>
    <w:rsid w:val="001B3616"/>
    <w:rsid w:val="008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C39D"/>
  <w15:chartTrackingRefBased/>
  <w15:docId w15:val="{9E5C1AFF-D15E-4F1D-9FED-BD7222D7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4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li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2023-12-13T17:18:00Z</dcterms:created>
  <dcterms:modified xsi:type="dcterms:W3CDTF">2023-12-13T17:21:00Z</dcterms:modified>
</cp:coreProperties>
</file>