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C7" w:rsidRDefault="008E0569" w:rsidP="00766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7CD2">
        <w:rPr>
          <w:rFonts w:ascii="Times New Roman" w:hAnsi="Times New Roman" w:cs="Times New Roman"/>
          <w:b/>
          <w:sz w:val="28"/>
          <w:szCs w:val="28"/>
        </w:rPr>
        <w:t>СПИСОК РЕКОМЕНДОВАНОЇ ЛІТЕРАТУРИ</w:t>
      </w:r>
    </w:p>
    <w:p w:rsidR="00C10372" w:rsidRDefault="00C10372" w:rsidP="00766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72" w:rsidRDefault="00C10372" w:rsidP="007660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:rsidR="0004600A" w:rsidRPr="002A7CD2" w:rsidRDefault="0004600A" w:rsidP="00766050">
      <w:pPr>
        <w:pStyle w:val="a3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Азарова А. О., Нікіфорова Л. О. Економіка підприємства: навчальний посібник. Вінниця: ВНТУ, 2016. 215 с. </w:t>
      </w:r>
    </w:p>
    <w:p w:rsidR="002744DA" w:rsidRPr="002A7CD2" w:rsidRDefault="0004600A" w:rsidP="00766050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Бойчик І.М Економіка підприємства: підручник. К.: Кондор, 2016. 378 с. </w:t>
      </w:r>
    </w:p>
    <w:p w:rsidR="002744DA" w:rsidRPr="002A7CD2" w:rsidRDefault="0004600A" w:rsidP="00766050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Бондар М. І.,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Верига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Ю. А.,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Орищенко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М. М. Звітність підприємства: Підручник. К.: «Центр учбової літератури», 2015. 570 с.</w:t>
      </w:r>
    </w:p>
    <w:p w:rsidR="0004600A" w:rsidRPr="002A7CD2" w:rsidRDefault="0004600A" w:rsidP="00766050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Економіка підприємства: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. / [І. М.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Посохов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, В. Г.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Дюжев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2744DA"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. В. </w:t>
      </w:r>
      <w:proofErr w:type="spellStart"/>
      <w:r w:rsidR="002744DA" w:rsidRPr="002A7CD2">
        <w:rPr>
          <w:rFonts w:ascii="Times New Roman" w:hAnsi="Times New Roman" w:cs="Times New Roman"/>
          <w:sz w:val="28"/>
          <w:szCs w:val="28"/>
          <w:lang w:val="uk-UA"/>
        </w:rPr>
        <w:t>Сусліков</w:t>
      </w:r>
      <w:proofErr w:type="spellEnd"/>
      <w:r w:rsidR="002744DA" w:rsidRPr="002A7CD2">
        <w:rPr>
          <w:rFonts w:ascii="Times New Roman" w:hAnsi="Times New Roman" w:cs="Times New Roman"/>
          <w:sz w:val="28"/>
          <w:szCs w:val="28"/>
          <w:lang w:val="uk-UA"/>
        </w:rPr>
        <w:t>, К. О. Тимофєєва]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; М-во освіти і науки України, Нац. техн. ун-т. «Харків.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Політехн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>. ін-т». Харків: НТУ «ХПІ», 2016. 380 с.</w:t>
      </w:r>
    </w:p>
    <w:p w:rsidR="0004600A" w:rsidRPr="002A7CD2" w:rsidRDefault="0004600A" w:rsidP="0076605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>Ковальчук К. Аналіз господарської діяльності: теорія, методика, розбір конкретних ситуацій. Навчальний посібник. К.: ЦНЛ, 2019. 326 с.</w:t>
      </w:r>
    </w:p>
    <w:p w:rsidR="0004600A" w:rsidRPr="002A7CD2" w:rsidRDefault="0004600A" w:rsidP="0076605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>Косова Т. Організація і методика економічного аналізу. Навчальний посібник. К.: ЦУЛ, 2019. 528 с.</w:t>
      </w:r>
    </w:p>
    <w:p w:rsidR="0004600A" w:rsidRPr="002A7CD2" w:rsidRDefault="0004600A" w:rsidP="0076605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Костирко Л. А., </w:t>
      </w:r>
      <w:proofErr w:type="spellStart"/>
      <w:r w:rsidRPr="002A7C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Клюс</w:t>
      </w:r>
      <w:proofErr w:type="spellEnd"/>
      <w:r w:rsidRPr="002A7C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Ю. І., </w:t>
      </w:r>
      <w:proofErr w:type="spellStart"/>
      <w:r w:rsidRPr="002A7C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Кушал</w:t>
      </w:r>
      <w:proofErr w:type="spellEnd"/>
      <w:r w:rsidRPr="002A7C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І. М., </w:t>
      </w:r>
      <w:proofErr w:type="spellStart"/>
      <w:r w:rsidRPr="002A7C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Манухіна</w:t>
      </w:r>
      <w:proofErr w:type="spellEnd"/>
      <w:r w:rsidRPr="002A7C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М. Ю. та ін. Внутрішньогосподарський контроль. Навчальний посібник. 2018.</w:t>
      </w:r>
    </w:p>
    <w:p w:rsidR="002744DA" w:rsidRPr="002A7CD2" w:rsidRDefault="0004600A" w:rsidP="0076605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>Марчук У.</w:t>
      </w:r>
      <w:r w:rsidR="002744DA"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О.,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Гуцаленко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2744DA"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Мельянкова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2744DA"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>В. Облік і звітність суб’єктів малого бізнесу: навчальний посібник. Київ: «Центр учбової літератури», 2019. 408 c.</w:t>
      </w:r>
    </w:p>
    <w:p w:rsidR="0004600A" w:rsidRPr="002A7CD2" w:rsidRDefault="002744DA" w:rsidP="0076605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04600A" w:rsidRPr="002A7CD2">
        <w:rPr>
          <w:rFonts w:ascii="Times New Roman" w:hAnsi="Times New Roman" w:cs="Times New Roman"/>
          <w:sz w:val="28"/>
          <w:szCs w:val="28"/>
          <w:lang w:val="uk-UA"/>
        </w:rPr>
        <w:t>лик Т. Аналіз господарської діяльності. Навчальний посібник. К.: ЦУЛ, 2017. 288 с.</w:t>
      </w:r>
    </w:p>
    <w:p w:rsidR="003038E3" w:rsidRPr="002A7CD2" w:rsidRDefault="00932772" w:rsidP="007660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>Пріб К. А., Патика Н. І. Діагностика в системі управління. Навчальний посібник. 2017. 432 с.</w:t>
      </w:r>
    </w:p>
    <w:p w:rsidR="0004600A" w:rsidRPr="002A7CD2" w:rsidRDefault="0004600A" w:rsidP="0076605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Сіменко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І. Аналіз господарської діяльності.</w:t>
      </w:r>
      <w:r w:rsidRPr="002A7CD2">
        <w:rPr>
          <w:rFonts w:ascii="Times New Roman" w:hAnsi="Times New Roman" w:cs="Times New Roman"/>
          <w:sz w:val="28"/>
          <w:szCs w:val="28"/>
        </w:rPr>
        <w:t xml:space="preserve"> 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>Навчальний посібник (рекомендовано МОН України). К.: ЦУЛ, 2017. 384 с.</w:t>
      </w:r>
    </w:p>
    <w:p w:rsidR="0004600A" w:rsidRPr="002A7CD2" w:rsidRDefault="0004600A" w:rsidP="0076605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Стеценко С. П., Сорокіна Л. В., </w:t>
      </w:r>
      <w:r w:rsidRPr="002A7CD2">
        <w:rPr>
          <w:rFonts w:ascii="Times New Roman" w:hAnsi="Times New Roman" w:cs="Times New Roman"/>
          <w:sz w:val="28"/>
          <w:szCs w:val="28"/>
        </w:rPr>
        <w:t xml:space="preserve">Ізмайлова К. В. Фінансовий </w:t>
      </w:r>
      <w:proofErr w:type="spellStart"/>
      <w:r w:rsidRPr="002A7CD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A7C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7CD2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2A7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D2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2A7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D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A7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D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7CD2">
        <w:rPr>
          <w:rFonts w:ascii="Times New Roman" w:hAnsi="Times New Roman" w:cs="Times New Roman"/>
          <w:sz w:val="28"/>
          <w:szCs w:val="28"/>
        </w:rPr>
        <w:t>2019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6B0" w:rsidRPr="002A7CD2" w:rsidRDefault="00FC46B0" w:rsidP="00766050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CD2">
        <w:rPr>
          <w:rFonts w:ascii="Times New Roman" w:eastAsia="Calibri" w:hAnsi="Times New Roman" w:cs="Times New Roman"/>
          <w:sz w:val="28"/>
          <w:szCs w:val="28"/>
          <w:lang w:val="uk-UA"/>
        </w:rPr>
        <w:t>Уш</w:t>
      </w:r>
      <w:r w:rsidR="009D6E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акова О. </w:t>
      </w:r>
      <w:r w:rsidR="009455A0" w:rsidRPr="002A7CD2">
        <w:rPr>
          <w:rFonts w:ascii="Times New Roman" w:eastAsia="Calibri" w:hAnsi="Times New Roman" w:cs="Times New Roman"/>
          <w:sz w:val="28"/>
          <w:szCs w:val="28"/>
          <w:lang w:val="uk-UA"/>
        </w:rPr>
        <w:t>А. Фінанси пі</w:t>
      </w:r>
      <w:r w:rsidR="002A7C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дприємств: Навчальний посібник. </w:t>
      </w:r>
      <w:r w:rsidR="009455A0" w:rsidRPr="002A7CD2">
        <w:rPr>
          <w:rFonts w:ascii="Times New Roman" w:eastAsia="Calibri" w:hAnsi="Times New Roman" w:cs="Times New Roman"/>
          <w:sz w:val="28"/>
          <w:szCs w:val="28"/>
          <w:lang w:val="uk-UA"/>
        </w:rPr>
        <w:t>Рівне</w:t>
      </w:r>
      <w:r w:rsidRPr="002A7C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9455A0" w:rsidRPr="002A7C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Технічний коледж НУВГП, 2018. </w:t>
      </w:r>
      <w:r w:rsidRPr="002A7CD2">
        <w:rPr>
          <w:rFonts w:ascii="Times New Roman" w:eastAsia="Calibri" w:hAnsi="Times New Roman" w:cs="Times New Roman"/>
          <w:sz w:val="28"/>
          <w:szCs w:val="28"/>
          <w:lang w:val="uk-UA"/>
        </w:rPr>
        <w:t>154 с.</w:t>
      </w:r>
    </w:p>
    <w:p w:rsidR="00B049C8" w:rsidRPr="002A7CD2" w:rsidRDefault="00FC46B0" w:rsidP="00766050">
      <w:pPr>
        <w:pStyle w:val="a3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>Фінанси підприємств : підручник / В</w:t>
      </w:r>
      <w:r w:rsidR="002A7CD2">
        <w:rPr>
          <w:rFonts w:ascii="Times New Roman" w:hAnsi="Times New Roman" w:cs="Times New Roman"/>
          <w:sz w:val="28"/>
          <w:szCs w:val="28"/>
          <w:lang w:val="uk-UA"/>
        </w:rPr>
        <w:t xml:space="preserve">. А. Міщенко, Н. О. </w:t>
      </w:r>
      <w:r w:rsidR="009455A0" w:rsidRPr="002A7CD2">
        <w:rPr>
          <w:rFonts w:ascii="Times New Roman" w:hAnsi="Times New Roman" w:cs="Times New Roman"/>
          <w:sz w:val="28"/>
          <w:szCs w:val="28"/>
          <w:lang w:val="uk-UA"/>
        </w:rPr>
        <w:t>Власова. К.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>: Світ книг, 2018. 437 с.</w:t>
      </w:r>
    </w:p>
    <w:p w:rsidR="00C935D8" w:rsidRDefault="003C40B7" w:rsidP="0076605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>Черниш С. С. Економічний аналіз. К.: ЦУЛ, 2019. 312 с</w:t>
      </w:r>
      <w:r w:rsidR="00C935D8" w:rsidRPr="002A7C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372" w:rsidRDefault="00C10372" w:rsidP="0076605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372" w:rsidRDefault="00C10372" w:rsidP="007660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</w:t>
      </w:r>
    </w:p>
    <w:p w:rsidR="00C10372" w:rsidRPr="002A7CD2" w:rsidRDefault="00C10372" w:rsidP="00766050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CD2">
        <w:rPr>
          <w:rFonts w:ascii="Times New Roman" w:eastAsia="Calibri" w:hAnsi="Times New Roman" w:cs="Times New Roman"/>
          <w:sz w:val="28"/>
          <w:szCs w:val="28"/>
          <w:lang w:val="uk-UA"/>
        </w:rPr>
        <w:t>Господарський кодекс України: Закон України № 436-І</w:t>
      </w:r>
      <w:r w:rsidRPr="002A7CD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A7C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2A7CD2">
        <w:rPr>
          <w:rFonts w:ascii="Times New Roman" w:eastAsia="Calibri" w:hAnsi="Times New Roman" w:cs="Times New Roman"/>
          <w:sz w:val="28"/>
          <w:szCs w:val="28"/>
        </w:rPr>
        <w:t>i</w:t>
      </w:r>
      <w:r w:rsidRPr="002A7CD2">
        <w:rPr>
          <w:rFonts w:ascii="Times New Roman" w:eastAsia="Calibri" w:hAnsi="Times New Roman" w:cs="Times New Roman"/>
          <w:sz w:val="28"/>
          <w:szCs w:val="28"/>
          <w:lang w:val="uk-UA"/>
        </w:rPr>
        <w:t>д 16.01.2003 // Відомості ВР України. 2003. № 18, № 19-20, № 21-22. С. 144.</w:t>
      </w:r>
    </w:p>
    <w:p w:rsidR="00C10372" w:rsidRPr="002A7CD2" w:rsidRDefault="00C10372" w:rsidP="0076605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Правила визначення уповноваженим рейтинговим агентством рейтингової оцінки за Національною рейтинговою шкалою: Рішення НКЦПФР від 12.01.2016 № 17. </w:t>
      </w:r>
      <w:r w:rsidRPr="002A7C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A7CD2">
        <w:rPr>
          <w:rFonts w:ascii="Times New Roman" w:hAnsi="Times New Roman" w:cs="Times New Roman"/>
          <w:sz w:val="28"/>
          <w:szCs w:val="28"/>
          <w:lang w:val="en-US"/>
        </w:rPr>
        <w:t xml:space="preserve"> https://zakon.rada.gov.ua/laws/show/z0182-16</w:t>
      </w:r>
    </w:p>
    <w:p w:rsidR="00C10372" w:rsidRPr="002A7CD2" w:rsidRDefault="00C10372" w:rsidP="00766050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>Посохов І. М. Економіка підприємства : практикум : [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посібник]/ І. М.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Посохов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, В. Г.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Дюжев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, Т. О. Погорєлова; Харківський політехнічний ін-т, нац. техн. ун-т. [2-е вид.,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>. і перероб.]. Харків : НТУ «ХПІ», 2015. 159 с.</w:t>
      </w:r>
    </w:p>
    <w:p w:rsidR="00C10372" w:rsidRPr="002A7CD2" w:rsidRDefault="00C10372" w:rsidP="00766050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План рахунків бухгалтерського обліку та інструкція з його застосування: Наказ Міністерства фінансів України № 291 від 30.11.1999. 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://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zakon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rada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laws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show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0893-99</w:t>
      </w:r>
    </w:p>
    <w:p w:rsidR="00C10372" w:rsidRPr="002A7CD2" w:rsidRDefault="00C10372" w:rsidP="00766050">
      <w:pPr>
        <w:pStyle w:val="a3"/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Податковий кодекс України: Закон України № 2755-VI </w:t>
      </w:r>
      <w:proofErr w:type="spellStart"/>
      <w:r w:rsidRPr="002A7CD2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02.12.2010  // Відомості ВР України.  2011. № 13-14, № 15-16, № 17. С. 112.</w:t>
      </w:r>
    </w:p>
    <w:p w:rsidR="000933FB" w:rsidRPr="002A7CD2" w:rsidRDefault="000933FB" w:rsidP="00766050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Суб’єкти господарювання: оподаткування, контроль та аудит: навчальний посібник / Г. М. Давидов, І. К. Дрозд, В. М. Іванков та ін. / за редакцією Г.М. Давидова  К.: «ТОВ Видавництво «Сова», 2016. 590 с. </w:t>
      </w:r>
    </w:p>
    <w:p w:rsidR="000933FB" w:rsidRPr="002A7CD2" w:rsidRDefault="000933FB" w:rsidP="0076605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CD2">
        <w:rPr>
          <w:rFonts w:ascii="Times New Roman" w:hAnsi="Times New Roman" w:cs="Times New Roman"/>
          <w:sz w:val="28"/>
          <w:szCs w:val="28"/>
        </w:rPr>
        <w:t xml:space="preserve">Організація </w:t>
      </w:r>
      <w:proofErr w:type="spellStart"/>
      <w:r w:rsidRPr="002A7CD2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A7C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7CD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2A7CD2">
        <w:rPr>
          <w:rFonts w:ascii="Times New Roman" w:hAnsi="Times New Roman" w:cs="Times New Roman"/>
          <w:sz w:val="28"/>
          <w:szCs w:val="28"/>
        </w:rPr>
        <w:t xml:space="preserve"> / за ред. А.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CD2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2A7CD2">
        <w:rPr>
          <w:rFonts w:ascii="Times New Roman" w:hAnsi="Times New Roman" w:cs="Times New Roman"/>
          <w:sz w:val="28"/>
          <w:szCs w:val="28"/>
        </w:rPr>
        <w:t>Яковлєва</w:t>
      </w:r>
      <w:proofErr w:type="spellEnd"/>
      <w:r w:rsidRPr="002A7CD2">
        <w:rPr>
          <w:rFonts w:ascii="Times New Roman" w:hAnsi="Times New Roman" w:cs="Times New Roman"/>
          <w:sz w:val="28"/>
          <w:szCs w:val="28"/>
        </w:rPr>
        <w:t>, С.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7CD2">
        <w:rPr>
          <w:rFonts w:ascii="Times New Roman" w:hAnsi="Times New Roman" w:cs="Times New Roman"/>
          <w:sz w:val="28"/>
          <w:szCs w:val="28"/>
        </w:rPr>
        <w:t>П.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A7CD2">
        <w:rPr>
          <w:rFonts w:ascii="Times New Roman" w:hAnsi="Times New Roman" w:cs="Times New Roman"/>
          <w:sz w:val="28"/>
          <w:szCs w:val="28"/>
        </w:rPr>
        <w:t>Сударкіної</w:t>
      </w:r>
      <w:proofErr w:type="spellEnd"/>
      <w:r w:rsidRPr="002A7CD2">
        <w:rPr>
          <w:rFonts w:ascii="Times New Roman" w:hAnsi="Times New Roman" w:cs="Times New Roman"/>
          <w:sz w:val="28"/>
          <w:szCs w:val="28"/>
        </w:rPr>
        <w:t xml:space="preserve">, М.І. </w:t>
      </w:r>
      <w:proofErr w:type="spellStart"/>
      <w:r w:rsidRPr="002A7CD2">
        <w:rPr>
          <w:rFonts w:ascii="Times New Roman" w:hAnsi="Times New Roman" w:cs="Times New Roman"/>
          <w:sz w:val="28"/>
          <w:szCs w:val="28"/>
        </w:rPr>
        <w:t>Ларки</w:t>
      </w:r>
      <w:proofErr w:type="spellEnd"/>
      <w:r w:rsidRPr="002A7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D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2A7CD2">
        <w:rPr>
          <w:rFonts w:ascii="Times New Roman" w:hAnsi="Times New Roman" w:cs="Times New Roman"/>
          <w:sz w:val="28"/>
          <w:szCs w:val="28"/>
        </w:rPr>
        <w:t xml:space="preserve">: НТУ 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7CD2">
        <w:rPr>
          <w:rFonts w:ascii="Times New Roman" w:hAnsi="Times New Roman" w:cs="Times New Roman"/>
          <w:sz w:val="28"/>
          <w:szCs w:val="28"/>
        </w:rPr>
        <w:t>ХПІ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A7CD2">
        <w:rPr>
          <w:rFonts w:ascii="Times New Roman" w:hAnsi="Times New Roman" w:cs="Times New Roman"/>
          <w:sz w:val="28"/>
          <w:szCs w:val="28"/>
        </w:rPr>
        <w:t>, 2016.</w:t>
      </w:r>
      <w:r w:rsidRPr="002A7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CD2">
        <w:rPr>
          <w:rFonts w:ascii="Times New Roman" w:hAnsi="Times New Roman" w:cs="Times New Roman"/>
          <w:sz w:val="28"/>
          <w:szCs w:val="28"/>
        </w:rPr>
        <w:t>436с.</w:t>
      </w:r>
    </w:p>
    <w:p w:rsidR="000933FB" w:rsidRPr="002A7CD2" w:rsidRDefault="000933FB" w:rsidP="00766050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ind w:left="0"/>
        <w:jc w:val="both"/>
        <w:rPr>
          <w:sz w:val="28"/>
          <w:szCs w:val="28"/>
          <w:lang w:val="uk-UA"/>
        </w:rPr>
      </w:pPr>
      <w:r w:rsidRPr="002A7CD2">
        <w:rPr>
          <w:sz w:val="28"/>
          <w:szCs w:val="28"/>
          <w:lang w:val="uk-UA"/>
        </w:rPr>
        <w:t>Панченко М. О. Управління якістю: теорія та практика: навчальний посібник. 2019. 228 с.</w:t>
      </w:r>
    </w:p>
    <w:p w:rsidR="00C10372" w:rsidRDefault="00C10372" w:rsidP="0076605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0372" w:rsidRDefault="00C10372" w:rsidP="0076605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372" w:rsidRDefault="00C10372" w:rsidP="0076605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10372" w:rsidRPr="00D3071E" w:rsidRDefault="00C10372" w:rsidP="00766050">
      <w:pPr>
        <w:pStyle w:val="a3"/>
        <w:widowControl w:val="0"/>
        <w:numPr>
          <w:ilvl w:val="0"/>
          <w:numId w:val="16"/>
        </w:numPr>
        <w:tabs>
          <w:tab w:val="left" w:pos="451"/>
        </w:tabs>
        <w:spacing w:after="0" w:line="240" w:lineRule="auto"/>
        <w:ind w:left="0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  <w:r w:rsidRPr="00D3071E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>Закон Украї</w:t>
      </w:r>
      <w:r w:rsidRPr="00D3071E">
        <w:rPr>
          <w:rFonts w:ascii="Times New Roman" w:eastAsia="Malgun Gothic Semilight" w:hAnsi="Times New Roman" w:cs="Times New Roman"/>
          <w:bCs/>
          <w:sz w:val="28"/>
          <w:szCs w:val="28"/>
          <w:lang w:val="uk-UA" w:eastAsia="uk-UA"/>
        </w:rPr>
        <w:t>ни</w:t>
      </w:r>
      <w:r w:rsidRPr="00D3071E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D3071E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Режим доступу: </w:t>
      </w:r>
      <w:hyperlink r:id="rId5" w:history="1">
        <w:r w:rsidRPr="00D3071E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val="uk-UA" w:eastAsia="uk-UA"/>
          </w:rPr>
          <w:t>http://zakon.rada.gov.ua</w:t>
        </w:r>
      </w:hyperlink>
    </w:p>
    <w:p w:rsidR="00C10372" w:rsidRPr="00D3071E" w:rsidRDefault="00C10372" w:rsidP="00766050">
      <w:pPr>
        <w:pStyle w:val="a7"/>
        <w:widowControl w:val="0"/>
        <w:numPr>
          <w:ilvl w:val="0"/>
          <w:numId w:val="16"/>
        </w:numPr>
        <w:autoSpaceDE w:val="0"/>
        <w:autoSpaceDN w:val="0"/>
        <w:ind w:left="0"/>
        <w:jc w:val="both"/>
        <w:rPr>
          <w:szCs w:val="28"/>
        </w:rPr>
      </w:pPr>
      <w:r w:rsidRPr="00D3071E">
        <w:rPr>
          <w:szCs w:val="28"/>
        </w:rPr>
        <w:t>Міністерство</w:t>
      </w:r>
      <w:r w:rsidRPr="00D3071E">
        <w:rPr>
          <w:spacing w:val="1"/>
          <w:szCs w:val="28"/>
        </w:rPr>
        <w:t xml:space="preserve"> </w:t>
      </w:r>
      <w:r w:rsidRPr="00D3071E">
        <w:rPr>
          <w:szCs w:val="28"/>
        </w:rPr>
        <w:t>економіки</w:t>
      </w:r>
      <w:r w:rsidRPr="00D3071E">
        <w:rPr>
          <w:spacing w:val="1"/>
          <w:szCs w:val="28"/>
        </w:rPr>
        <w:t xml:space="preserve"> </w:t>
      </w:r>
      <w:r w:rsidRPr="00D3071E">
        <w:rPr>
          <w:szCs w:val="28"/>
        </w:rPr>
        <w:t>України</w:t>
      </w:r>
      <w:r w:rsidRPr="00D3071E">
        <w:rPr>
          <w:spacing w:val="1"/>
          <w:szCs w:val="28"/>
        </w:rPr>
        <w:t xml:space="preserve"> </w:t>
      </w:r>
      <w:r w:rsidRPr="00D3071E">
        <w:rPr>
          <w:szCs w:val="28"/>
        </w:rPr>
        <w:t xml:space="preserve"> Режим </w:t>
      </w:r>
      <w:r w:rsidRPr="00D3071E">
        <w:rPr>
          <w:spacing w:val="-1"/>
          <w:szCs w:val="28"/>
        </w:rPr>
        <w:t>доступу:</w:t>
      </w:r>
      <w:r w:rsidRPr="00D3071E">
        <w:rPr>
          <w:spacing w:val="-48"/>
          <w:szCs w:val="28"/>
        </w:rPr>
        <w:t xml:space="preserve"> </w:t>
      </w:r>
      <w:r w:rsidRPr="00D3071E">
        <w:rPr>
          <w:szCs w:val="28"/>
        </w:rPr>
        <w:t>https</w:t>
      </w:r>
      <w:hyperlink r:id="rId6">
        <w:r w:rsidRPr="00D3071E">
          <w:rPr>
            <w:szCs w:val="28"/>
          </w:rPr>
          <w:t>://w</w:t>
        </w:r>
      </w:hyperlink>
      <w:r w:rsidRPr="00D3071E">
        <w:rPr>
          <w:szCs w:val="28"/>
        </w:rPr>
        <w:t>ww.</w:t>
      </w:r>
      <w:hyperlink r:id="rId7">
        <w:r w:rsidRPr="00D3071E">
          <w:rPr>
            <w:szCs w:val="28"/>
          </w:rPr>
          <w:t>me.gov.ua</w:t>
        </w:r>
      </w:hyperlink>
    </w:p>
    <w:p w:rsidR="00C10372" w:rsidRPr="00D3071E" w:rsidRDefault="00C10372" w:rsidP="00766050">
      <w:pPr>
        <w:pStyle w:val="a3"/>
        <w:keepNext/>
        <w:keepLines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2"/>
        <w:rPr>
          <w:rFonts w:ascii="Times New Roman" w:eastAsia="Arial" w:hAnsi="Times New Roman" w:cs="Times New Roman"/>
          <w:sz w:val="28"/>
          <w:szCs w:val="28"/>
          <w:lang w:eastAsia="uk-UA"/>
        </w:rPr>
      </w:pPr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www.minfm.gov.ua - </w:t>
      </w:r>
      <w:proofErr w:type="spellStart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>Міністерство</w:t>
      </w:r>
      <w:proofErr w:type="spellEnd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>України</w:t>
      </w:r>
      <w:proofErr w:type="spellEnd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>.</w:t>
      </w:r>
    </w:p>
    <w:p w:rsidR="00C10372" w:rsidRPr="00D3071E" w:rsidRDefault="00C10372" w:rsidP="00766050">
      <w:pPr>
        <w:pStyle w:val="a3"/>
        <w:keepNext/>
        <w:keepLines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2"/>
        <w:rPr>
          <w:rFonts w:ascii="Times New Roman" w:eastAsia="Arial" w:hAnsi="Times New Roman" w:cs="Times New Roman"/>
          <w:sz w:val="28"/>
          <w:szCs w:val="28"/>
          <w:lang w:eastAsia="uk-UA"/>
        </w:rPr>
      </w:pPr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www.rada.kiev.ua - </w:t>
      </w:r>
      <w:proofErr w:type="spellStart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>Верховна</w:t>
      </w:r>
      <w:proofErr w:type="spellEnd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 Рада </w:t>
      </w:r>
      <w:proofErr w:type="spellStart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>України</w:t>
      </w:r>
      <w:proofErr w:type="spellEnd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>.</w:t>
      </w:r>
    </w:p>
    <w:p w:rsidR="00C10372" w:rsidRDefault="00C10372" w:rsidP="00766050">
      <w:pPr>
        <w:pStyle w:val="a3"/>
        <w:keepNext/>
        <w:keepLines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2"/>
        <w:rPr>
          <w:rFonts w:ascii="Times New Roman" w:eastAsia="Arial" w:hAnsi="Times New Roman" w:cs="Times New Roman"/>
          <w:sz w:val="28"/>
          <w:szCs w:val="28"/>
          <w:lang w:eastAsia="uk-UA"/>
        </w:rPr>
      </w:pPr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www.ukrstat.gov.ua - </w:t>
      </w:r>
      <w:proofErr w:type="spellStart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>Державний</w:t>
      </w:r>
      <w:proofErr w:type="spellEnd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>комітет</w:t>
      </w:r>
      <w:proofErr w:type="spellEnd"/>
      <w:r w:rsidRPr="00D3071E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 статистики.</w:t>
      </w:r>
    </w:p>
    <w:p w:rsidR="00C10372" w:rsidRPr="000933FB" w:rsidRDefault="00C10372" w:rsidP="00766050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D2">
        <w:rPr>
          <w:rFonts w:ascii="Times New Roman" w:hAnsi="Times New Roman" w:cs="Times New Roman"/>
          <w:sz w:val="28"/>
          <w:szCs w:val="28"/>
          <w:lang w:val="uk-UA"/>
        </w:rPr>
        <w:t>Національні положення (стандарти) бухгалтерського обліку.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2A7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C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https://interbuh.com.ua/ua/documents/onemanuals/35131</w:t>
      </w:r>
    </w:p>
    <w:sectPr w:rsidR="00C10372" w:rsidRPr="000933FB" w:rsidSect="00ED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6B1"/>
    <w:multiLevelType w:val="hybridMultilevel"/>
    <w:tmpl w:val="5C92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6FB1"/>
    <w:multiLevelType w:val="hybridMultilevel"/>
    <w:tmpl w:val="4EA0C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761"/>
    <w:multiLevelType w:val="hybridMultilevel"/>
    <w:tmpl w:val="EFF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5A62"/>
    <w:multiLevelType w:val="hybridMultilevel"/>
    <w:tmpl w:val="49BC41D4"/>
    <w:lvl w:ilvl="0" w:tplc="57385294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129C"/>
    <w:multiLevelType w:val="hybridMultilevel"/>
    <w:tmpl w:val="596A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11D6D"/>
    <w:multiLevelType w:val="hybridMultilevel"/>
    <w:tmpl w:val="EFF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41F6"/>
    <w:multiLevelType w:val="hybridMultilevel"/>
    <w:tmpl w:val="F152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6A96"/>
    <w:multiLevelType w:val="multilevel"/>
    <w:tmpl w:val="4AA4F6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2504529D"/>
    <w:multiLevelType w:val="hybridMultilevel"/>
    <w:tmpl w:val="EFF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76D75"/>
    <w:multiLevelType w:val="hybridMultilevel"/>
    <w:tmpl w:val="4878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644E"/>
    <w:multiLevelType w:val="hybridMultilevel"/>
    <w:tmpl w:val="E1F4DDD0"/>
    <w:lvl w:ilvl="0" w:tplc="9B941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4249B"/>
    <w:multiLevelType w:val="hybridMultilevel"/>
    <w:tmpl w:val="0E2859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4867"/>
    <w:multiLevelType w:val="hybridMultilevel"/>
    <w:tmpl w:val="258A86EA"/>
    <w:lvl w:ilvl="0" w:tplc="1E2C03F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F32C5B"/>
    <w:multiLevelType w:val="hybridMultilevel"/>
    <w:tmpl w:val="A7AE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642C7"/>
    <w:multiLevelType w:val="hybridMultilevel"/>
    <w:tmpl w:val="7DE4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B0A2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E065E"/>
    <w:multiLevelType w:val="hybridMultilevel"/>
    <w:tmpl w:val="5C92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E43A7"/>
    <w:multiLevelType w:val="hybridMultilevel"/>
    <w:tmpl w:val="204C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7"/>
    <w:rsid w:val="000239AE"/>
    <w:rsid w:val="0004600A"/>
    <w:rsid w:val="000933FB"/>
    <w:rsid w:val="000F3786"/>
    <w:rsid w:val="002744DA"/>
    <w:rsid w:val="0029623D"/>
    <w:rsid w:val="002A7CD2"/>
    <w:rsid w:val="003038E3"/>
    <w:rsid w:val="003605DC"/>
    <w:rsid w:val="0037697D"/>
    <w:rsid w:val="003C40B7"/>
    <w:rsid w:val="00466069"/>
    <w:rsid w:val="004C4ECC"/>
    <w:rsid w:val="004D3FB1"/>
    <w:rsid w:val="005929CB"/>
    <w:rsid w:val="00766050"/>
    <w:rsid w:val="007D1A0C"/>
    <w:rsid w:val="007F465C"/>
    <w:rsid w:val="00816298"/>
    <w:rsid w:val="008437B3"/>
    <w:rsid w:val="00852DD4"/>
    <w:rsid w:val="008713C7"/>
    <w:rsid w:val="008E0569"/>
    <w:rsid w:val="00932772"/>
    <w:rsid w:val="009455A0"/>
    <w:rsid w:val="009D6E3E"/>
    <w:rsid w:val="00B049C8"/>
    <w:rsid w:val="00B36273"/>
    <w:rsid w:val="00C10372"/>
    <w:rsid w:val="00C51A8A"/>
    <w:rsid w:val="00C935D8"/>
    <w:rsid w:val="00DC4109"/>
    <w:rsid w:val="00E9735D"/>
    <w:rsid w:val="00ED3C93"/>
    <w:rsid w:val="00FC46B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73DDF-88AF-4504-AA0E-1D0C090D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46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327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9327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46B0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a4">
    <w:name w:val="Абзац списка Знак"/>
    <w:link w:val="a3"/>
    <w:uiPriority w:val="34"/>
    <w:locked/>
    <w:rsid w:val="00FC46B0"/>
  </w:style>
  <w:style w:type="character" w:customStyle="1" w:styleId="a5">
    <w:name w:val="Основной текст_"/>
    <w:basedOn w:val="a0"/>
    <w:link w:val="2"/>
    <w:rsid w:val="00FC46B0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FC46B0"/>
    <w:pPr>
      <w:shd w:val="clear" w:color="auto" w:fill="FFFFFF"/>
      <w:spacing w:after="240" w:line="0" w:lineRule="atLeast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unhideWhenUsed/>
    <w:rsid w:val="007F46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7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C103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en-US"/>
    </w:rPr>
  </w:style>
  <w:style w:type="character" w:customStyle="1" w:styleId="a8">
    <w:name w:val="Основной текст Знак"/>
    <w:basedOn w:val="a0"/>
    <w:link w:val="a7"/>
    <w:rsid w:val="00C10372"/>
    <w:rPr>
      <w:rFonts w:ascii="Times New Roman" w:eastAsia="Times New Roman" w:hAnsi="Times New Roman" w:cs="Times New Roman"/>
      <w:sz w:val="28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35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1218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425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193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834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6013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494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06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71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016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0782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612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959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498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10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283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448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474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65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2825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518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611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699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402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667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619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71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2986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2803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10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673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3537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124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632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56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810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536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52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4229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999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119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231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6986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474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586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29208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5909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696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45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033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097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362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725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540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384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6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10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019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793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779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611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163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325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196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955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821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116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934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733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82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316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925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251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762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939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342">
              <w:marLeft w:val="2169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.gov.ua/Charts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.gov.ua/Charts/List" TargetMode="External"/><Relationship Id="rId5" Type="http://schemas.openxmlformats.org/officeDocument/2006/relationships/hyperlink" Target="http://zakon.rad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Vira Ruban</cp:lastModifiedBy>
  <cp:revision>2</cp:revision>
  <dcterms:created xsi:type="dcterms:W3CDTF">2024-01-18T13:13:00Z</dcterms:created>
  <dcterms:modified xsi:type="dcterms:W3CDTF">2024-01-18T13:13:00Z</dcterms:modified>
</cp:coreProperties>
</file>