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D453C" w14:textId="77777777" w:rsidR="000254F4" w:rsidRPr="001E2E8D" w:rsidRDefault="000254F4" w:rsidP="000254F4">
      <w:pPr>
        <w:spacing w:after="0"/>
        <w:jc w:val="center"/>
        <w:rPr>
          <w:rFonts w:ascii="Times New Roman" w:hAnsi="Times New Roman" w:cs="Times New Roman"/>
          <w:b/>
          <w:bCs/>
          <w:sz w:val="28"/>
          <w:szCs w:val="28"/>
          <w:lang w:eastAsia="uk-UA"/>
        </w:rPr>
      </w:pPr>
      <w:r w:rsidRPr="001E2E8D">
        <w:rPr>
          <w:rFonts w:ascii="Times New Roman" w:hAnsi="Times New Roman" w:cs="Times New Roman"/>
          <w:b/>
          <w:bCs/>
          <w:sz w:val="28"/>
          <w:szCs w:val="28"/>
          <w:lang w:eastAsia="uk-UA"/>
        </w:rPr>
        <w:t>ВІДКРИТИЙ МІЖНАРОДНИЙ УНІВЕРСИТЕТ</w:t>
      </w:r>
    </w:p>
    <w:p w14:paraId="70B5BA1A" w14:textId="77777777" w:rsidR="000254F4" w:rsidRPr="001E2E8D" w:rsidRDefault="000254F4" w:rsidP="000254F4">
      <w:pPr>
        <w:spacing w:after="0"/>
        <w:jc w:val="center"/>
        <w:rPr>
          <w:rFonts w:ascii="Times New Roman" w:hAnsi="Times New Roman" w:cs="Times New Roman"/>
          <w:b/>
          <w:bCs/>
          <w:sz w:val="28"/>
          <w:szCs w:val="28"/>
          <w:lang w:eastAsia="uk-UA"/>
        </w:rPr>
      </w:pPr>
      <w:r w:rsidRPr="001E2E8D">
        <w:rPr>
          <w:rFonts w:ascii="Times New Roman" w:hAnsi="Times New Roman" w:cs="Times New Roman"/>
          <w:b/>
          <w:bCs/>
          <w:sz w:val="28"/>
          <w:szCs w:val="28"/>
          <w:lang w:eastAsia="uk-UA"/>
        </w:rPr>
        <w:t xml:space="preserve"> РОЗВИТКУ ЛЮДИНИ «УКРАЇНА»</w:t>
      </w:r>
    </w:p>
    <w:p w14:paraId="06B17734" w14:textId="77777777" w:rsidR="000254F4" w:rsidRPr="001E2E8D" w:rsidRDefault="000254F4" w:rsidP="000254F4">
      <w:pPr>
        <w:spacing w:after="0"/>
        <w:jc w:val="center"/>
        <w:rPr>
          <w:rFonts w:ascii="Times New Roman" w:hAnsi="Times New Roman" w:cs="Times New Roman"/>
          <w:b/>
          <w:bCs/>
          <w:sz w:val="28"/>
          <w:szCs w:val="28"/>
          <w:lang w:eastAsia="uk-UA"/>
        </w:rPr>
      </w:pPr>
    </w:p>
    <w:p w14:paraId="6136ADD3" w14:textId="77777777" w:rsidR="000254F4" w:rsidRPr="001E2E8D" w:rsidRDefault="000254F4" w:rsidP="000254F4">
      <w:pPr>
        <w:spacing w:after="0"/>
        <w:jc w:val="center"/>
        <w:rPr>
          <w:rFonts w:ascii="Times New Roman" w:hAnsi="Times New Roman" w:cs="Times New Roman"/>
          <w:b/>
          <w:bCs/>
          <w:sz w:val="28"/>
          <w:szCs w:val="28"/>
          <w:lang w:eastAsia="uk-UA"/>
        </w:rPr>
      </w:pPr>
      <w:r w:rsidRPr="001E2E8D">
        <w:rPr>
          <w:rFonts w:ascii="Times New Roman" w:hAnsi="Times New Roman" w:cs="Times New Roman"/>
          <w:b/>
          <w:bCs/>
          <w:sz w:val="28"/>
          <w:szCs w:val="28"/>
          <w:lang w:eastAsia="uk-UA"/>
        </w:rPr>
        <w:t>ІНСТИТУТ ПРАВА ТА СУСПІЛЬНИХ ВІДНОСИН</w:t>
      </w:r>
    </w:p>
    <w:p w14:paraId="09B770BD" w14:textId="77777777" w:rsidR="000254F4" w:rsidRPr="001E2E8D" w:rsidRDefault="000254F4" w:rsidP="000254F4">
      <w:pPr>
        <w:spacing w:after="0"/>
        <w:jc w:val="center"/>
        <w:rPr>
          <w:rFonts w:ascii="Times New Roman" w:hAnsi="Times New Roman" w:cs="Times New Roman"/>
          <w:b/>
          <w:bCs/>
          <w:sz w:val="28"/>
          <w:szCs w:val="28"/>
          <w:lang w:eastAsia="uk-UA"/>
        </w:rPr>
      </w:pPr>
    </w:p>
    <w:p w14:paraId="5D6CCA84" w14:textId="77777777" w:rsidR="000254F4" w:rsidRPr="001E2E8D" w:rsidRDefault="000254F4" w:rsidP="000254F4">
      <w:pPr>
        <w:spacing w:after="0"/>
        <w:jc w:val="center"/>
        <w:rPr>
          <w:rFonts w:ascii="Times New Roman" w:hAnsi="Times New Roman" w:cs="Times New Roman"/>
          <w:b/>
          <w:bCs/>
          <w:sz w:val="28"/>
          <w:szCs w:val="28"/>
          <w:lang w:eastAsia="uk-UA"/>
        </w:rPr>
      </w:pPr>
      <w:r w:rsidRPr="001E2E8D">
        <w:rPr>
          <w:rFonts w:ascii="Times New Roman" w:hAnsi="Times New Roman" w:cs="Times New Roman"/>
          <w:b/>
          <w:bCs/>
          <w:sz w:val="28"/>
          <w:szCs w:val="28"/>
          <w:lang w:eastAsia="uk-UA"/>
        </w:rPr>
        <w:t xml:space="preserve">КАФЕДРА </w:t>
      </w:r>
      <w:r>
        <w:rPr>
          <w:rFonts w:ascii="Times New Roman" w:hAnsi="Times New Roman" w:cs="Times New Roman"/>
          <w:b/>
          <w:bCs/>
          <w:sz w:val="28"/>
          <w:szCs w:val="28"/>
          <w:lang w:eastAsia="uk-UA"/>
        </w:rPr>
        <w:t>ГАЛУЗЕВОГО ПРАВА ТА ЗАГАЛЬНОПРАВОВИХ ДИСЦИПЛІН</w:t>
      </w:r>
    </w:p>
    <w:p w14:paraId="31A20B36" w14:textId="77777777" w:rsidR="000254F4" w:rsidRPr="001E2E8D" w:rsidRDefault="000254F4" w:rsidP="000254F4">
      <w:pPr>
        <w:spacing w:after="0"/>
        <w:rPr>
          <w:rFonts w:ascii="Times New Roman" w:hAnsi="Times New Roman" w:cs="Times New Roman"/>
          <w:sz w:val="28"/>
          <w:szCs w:val="28"/>
          <w:lang w:eastAsia="uk-UA"/>
        </w:rPr>
      </w:pPr>
    </w:p>
    <w:p w14:paraId="3094E79E" w14:textId="77777777" w:rsidR="000254F4" w:rsidRPr="001E2E8D" w:rsidRDefault="000254F4" w:rsidP="000254F4">
      <w:pPr>
        <w:spacing w:after="0"/>
        <w:rPr>
          <w:rFonts w:ascii="Times New Roman" w:hAnsi="Times New Roman" w:cs="Times New Roman"/>
          <w:sz w:val="28"/>
          <w:szCs w:val="28"/>
          <w:lang w:eastAsia="uk-UA"/>
        </w:rPr>
      </w:pPr>
    </w:p>
    <w:p w14:paraId="5B86596F" w14:textId="77777777" w:rsidR="000254F4" w:rsidRPr="001E2E8D" w:rsidRDefault="000254F4" w:rsidP="000254F4">
      <w:pPr>
        <w:tabs>
          <w:tab w:val="left" w:pos="5940"/>
        </w:tabs>
        <w:spacing w:after="0"/>
        <w:ind w:left="5387"/>
        <w:rPr>
          <w:rFonts w:ascii="Times New Roman" w:hAnsi="Times New Roman" w:cs="Times New Roman"/>
          <w:sz w:val="28"/>
          <w:szCs w:val="28"/>
        </w:rPr>
      </w:pPr>
      <w:r w:rsidRPr="001E2E8D">
        <w:rPr>
          <w:rFonts w:ascii="Times New Roman" w:hAnsi="Times New Roman" w:cs="Times New Roman"/>
          <w:b/>
          <w:sz w:val="28"/>
          <w:szCs w:val="28"/>
        </w:rPr>
        <w:t>ЗАТВЕРДЖУЮ</w:t>
      </w:r>
    </w:p>
    <w:p w14:paraId="4C21EAA3" w14:textId="77777777" w:rsidR="000254F4" w:rsidRPr="001E2E8D" w:rsidRDefault="000254F4" w:rsidP="000254F4">
      <w:pPr>
        <w:spacing w:after="0"/>
        <w:ind w:left="5387"/>
        <w:rPr>
          <w:rFonts w:ascii="Times New Roman" w:hAnsi="Times New Roman" w:cs="Times New Roman"/>
          <w:sz w:val="28"/>
          <w:szCs w:val="28"/>
        </w:rPr>
      </w:pPr>
      <w:r w:rsidRPr="001E2E8D">
        <w:rPr>
          <w:rFonts w:ascii="Times New Roman" w:hAnsi="Times New Roman" w:cs="Times New Roman"/>
          <w:sz w:val="28"/>
          <w:szCs w:val="28"/>
        </w:rPr>
        <w:t xml:space="preserve">Проректор з </w:t>
      </w:r>
      <w:r>
        <w:rPr>
          <w:rFonts w:ascii="Times New Roman" w:hAnsi="Times New Roman" w:cs="Times New Roman"/>
          <w:sz w:val="28"/>
          <w:szCs w:val="28"/>
        </w:rPr>
        <w:t>освітньої діяльності</w:t>
      </w:r>
    </w:p>
    <w:p w14:paraId="4C335DF5" w14:textId="7A040A86" w:rsidR="000254F4" w:rsidRPr="001E2E8D" w:rsidRDefault="003E06F1" w:rsidP="000254F4">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t>________________</w:t>
      </w:r>
      <w:r w:rsidRPr="003E06F1">
        <w:rPr>
          <w:rFonts w:ascii="Times New Roman" w:hAnsi="Times New Roman" w:cs="Times New Roman"/>
          <w:b/>
          <w:sz w:val="28"/>
          <w:szCs w:val="28"/>
          <w:lang w:val="uk-UA"/>
        </w:rPr>
        <w:t xml:space="preserve">Оксана </w:t>
      </w:r>
      <w:r w:rsidR="000254F4" w:rsidRPr="003E06F1">
        <w:rPr>
          <w:rFonts w:ascii="Times New Roman" w:hAnsi="Times New Roman" w:cs="Times New Roman"/>
          <w:b/>
          <w:sz w:val="28"/>
          <w:szCs w:val="28"/>
        </w:rPr>
        <w:t>К</w:t>
      </w:r>
      <w:r w:rsidRPr="003E06F1">
        <w:rPr>
          <w:rFonts w:ascii="Times New Roman" w:hAnsi="Times New Roman" w:cs="Times New Roman"/>
          <w:b/>
          <w:sz w:val="28"/>
          <w:szCs w:val="28"/>
          <w:lang w:val="uk-UA"/>
        </w:rPr>
        <w:t>ОЛЯДА</w:t>
      </w:r>
      <w:r w:rsidR="000254F4" w:rsidRPr="001E2E8D">
        <w:rPr>
          <w:rFonts w:ascii="Times New Roman" w:hAnsi="Times New Roman" w:cs="Times New Roman"/>
          <w:sz w:val="28"/>
          <w:szCs w:val="28"/>
        </w:rPr>
        <w:t xml:space="preserve"> </w:t>
      </w:r>
    </w:p>
    <w:p w14:paraId="69A86BAC" w14:textId="4E68D400" w:rsidR="000254F4" w:rsidRPr="001E2E8D" w:rsidRDefault="003E06F1" w:rsidP="000254F4">
      <w:pPr>
        <w:spacing w:after="0" w:line="240" w:lineRule="auto"/>
        <w:ind w:left="5387"/>
        <w:rPr>
          <w:rFonts w:ascii="Times New Roman" w:hAnsi="Times New Roman" w:cs="Times New Roman"/>
          <w:b/>
          <w:bCs/>
          <w:sz w:val="28"/>
          <w:szCs w:val="28"/>
          <w:lang w:eastAsia="uk-UA"/>
        </w:rPr>
      </w:pPr>
      <w:r>
        <w:rPr>
          <w:rFonts w:ascii="Times New Roman" w:hAnsi="Times New Roman" w:cs="Times New Roman"/>
          <w:sz w:val="28"/>
          <w:szCs w:val="28"/>
        </w:rPr>
        <w:t>«___» _________</w:t>
      </w:r>
      <w:r>
        <w:rPr>
          <w:rFonts w:ascii="Times New Roman" w:hAnsi="Times New Roman" w:cs="Times New Roman"/>
          <w:sz w:val="28"/>
          <w:szCs w:val="28"/>
          <w:lang w:val="uk-UA"/>
        </w:rPr>
        <w:t>__</w:t>
      </w:r>
      <w:r w:rsidR="000254F4" w:rsidRPr="001E2E8D">
        <w:rPr>
          <w:rFonts w:ascii="Times New Roman" w:hAnsi="Times New Roman" w:cs="Times New Roman"/>
          <w:sz w:val="28"/>
          <w:szCs w:val="28"/>
        </w:rPr>
        <w:t>20</w:t>
      </w:r>
      <w:r>
        <w:rPr>
          <w:rFonts w:ascii="Times New Roman" w:hAnsi="Times New Roman" w:cs="Times New Roman"/>
          <w:sz w:val="28"/>
          <w:szCs w:val="28"/>
        </w:rPr>
        <w:t>23</w:t>
      </w:r>
      <w:r w:rsidR="000254F4" w:rsidRPr="001E2E8D">
        <w:rPr>
          <w:rFonts w:ascii="Times New Roman" w:hAnsi="Times New Roman" w:cs="Times New Roman"/>
          <w:sz w:val="28"/>
          <w:szCs w:val="28"/>
        </w:rPr>
        <w:t xml:space="preserve"> року</w:t>
      </w:r>
    </w:p>
    <w:p w14:paraId="7D37A65C" w14:textId="77777777" w:rsidR="000254F4" w:rsidRPr="001E2E8D" w:rsidRDefault="000254F4" w:rsidP="000254F4">
      <w:pPr>
        <w:spacing w:after="0" w:line="240" w:lineRule="auto"/>
        <w:jc w:val="center"/>
        <w:rPr>
          <w:rFonts w:ascii="Times New Roman" w:hAnsi="Times New Roman" w:cs="Times New Roman"/>
          <w:b/>
          <w:bCs/>
          <w:sz w:val="28"/>
          <w:szCs w:val="28"/>
          <w:lang w:eastAsia="uk-UA"/>
        </w:rPr>
      </w:pPr>
    </w:p>
    <w:p w14:paraId="5AF60172" w14:textId="77777777" w:rsidR="000254F4" w:rsidRPr="001E2E8D" w:rsidRDefault="000254F4" w:rsidP="000254F4">
      <w:pPr>
        <w:spacing w:after="0" w:line="240" w:lineRule="auto"/>
        <w:rPr>
          <w:rFonts w:ascii="Times New Roman" w:hAnsi="Times New Roman" w:cs="Times New Roman"/>
          <w:sz w:val="24"/>
          <w:szCs w:val="24"/>
          <w:lang w:eastAsia="uk-UA"/>
        </w:rPr>
      </w:pPr>
    </w:p>
    <w:p w14:paraId="2AA24D27" w14:textId="77777777" w:rsidR="000254F4" w:rsidRPr="001E2E8D" w:rsidRDefault="000254F4" w:rsidP="000254F4">
      <w:pPr>
        <w:spacing w:after="120" w:line="240" w:lineRule="auto"/>
        <w:jc w:val="center"/>
        <w:rPr>
          <w:rFonts w:ascii="Times New Roman" w:hAnsi="Times New Roman" w:cs="Times New Roman"/>
          <w:b/>
          <w:bCs/>
          <w:sz w:val="28"/>
          <w:szCs w:val="28"/>
          <w:lang w:eastAsia="ru-RU"/>
        </w:rPr>
      </w:pPr>
    </w:p>
    <w:p w14:paraId="2F76A9BC" w14:textId="77777777" w:rsidR="000254F4" w:rsidRPr="001E2E8D" w:rsidRDefault="000254F4" w:rsidP="000254F4">
      <w:pPr>
        <w:spacing w:after="120" w:line="240" w:lineRule="auto"/>
        <w:jc w:val="center"/>
        <w:rPr>
          <w:rFonts w:ascii="Times New Roman" w:hAnsi="Times New Roman" w:cs="Times New Roman"/>
          <w:b/>
          <w:bCs/>
          <w:sz w:val="28"/>
          <w:szCs w:val="28"/>
          <w:lang w:eastAsia="ru-RU"/>
        </w:rPr>
      </w:pPr>
    </w:p>
    <w:p w14:paraId="765A5F98" w14:textId="77777777" w:rsidR="000254F4" w:rsidRPr="001E2E8D" w:rsidRDefault="000254F4" w:rsidP="000254F4">
      <w:pPr>
        <w:spacing w:after="120" w:line="240" w:lineRule="auto"/>
        <w:jc w:val="center"/>
        <w:rPr>
          <w:rFonts w:ascii="Times New Roman" w:hAnsi="Times New Roman" w:cs="Times New Roman"/>
          <w:b/>
          <w:bCs/>
          <w:sz w:val="32"/>
          <w:szCs w:val="32"/>
          <w:lang w:eastAsia="ru-RU"/>
        </w:rPr>
      </w:pPr>
      <w:r w:rsidRPr="001E2E8D">
        <w:rPr>
          <w:rFonts w:ascii="Times New Roman" w:hAnsi="Times New Roman" w:cs="Times New Roman"/>
          <w:b/>
          <w:bCs/>
          <w:sz w:val="32"/>
          <w:szCs w:val="32"/>
          <w:lang w:eastAsia="ru-RU"/>
        </w:rPr>
        <w:t>РОБОЧА ПРОГРАМА НАВЧАЛЬНОЇ ДИСЦИПЛІНИ</w:t>
      </w:r>
    </w:p>
    <w:p w14:paraId="3771B18D" w14:textId="77777777" w:rsidR="00FC4BC9" w:rsidRPr="00FC4BC9" w:rsidRDefault="00FC4BC9" w:rsidP="00FC4BC9">
      <w:pPr>
        <w:widowControl w:val="0"/>
        <w:shd w:val="clear" w:color="auto" w:fill="FFFFFF"/>
        <w:autoSpaceDE w:val="0"/>
        <w:autoSpaceDN w:val="0"/>
        <w:adjustRightInd w:val="0"/>
        <w:spacing w:before="192" w:after="0" w:line="240" w:lineRule="auto"/>
        <w:ind w:left="10"/>
        <w:jc w:val="center"/>
        <w:rPr>
          <w:rFonts w:ascii="Times New Roman" w:eastAsia="Times New Roman" w:hAnsi="Times New Roman" w:cs="Times New Roman"/>
          <w:sz w:val="20"/>
          <w:szCs w:val="20"/>
          <w:lang w:val="uk-UA" w:eastAsia="ru-RU"/>
        </w:rPr>
      </w:pPr>
      <w:r w:rsidRPr="00FC4BC9">
        <w:rPr>
          <w:rFonts w:ascii="Times New Roman" w:eastAsia="Times New Roman" w:hAnsi="Times New Roman" w:cs="Times New Roman"/>
          <w:color w:val="000000"/>
          <w:sz w:val="34"/>
          <w:szCs w:val="34"/>
          <w:lang w:val="uk-UA" w:eastAsia="ru-RU"/>
        </w:rPr>
        <w:t>навчальної дисципліни</w:t>
      </w:r>
    </w:p>
    <w:p w14:paraId="1FB5436B" w14:textId="77777777" w:rsidR="00FC4BC9" w:rsidRPr="00FC4BC9" w:rsidRDefault="00FC4BC9" w:rsidP="00FC4BC9">
      <w:pPr>
        <w:jc w:val="center"/>
        <w:rPr>
          <w:rFonts w:ascii="Times New Roman" w:eastAsia="Times New Roman" w:hAnsi="Times New Roman" w:cs="Times New Roman"/>
          <w:b/>
          <w:bCs/>
          <w:color w:val="000000"/>
          <w:spacing w:val="-4"/>
          <w:sz w:val="32"/>
          <w:szCs w:val="40"/>
          <w:lang w:val="uk-UA" w:eastAsia="ru-RU"/>
        </w:rPr>
      </w:pPr>
      <w:r w:rsidRPr="00FC4BC9">
        <w:rPr>
          <w:rFonts w:ascii="Times New Roman" w:eastAsia="Times New Roman" w:hAnsi="Times New Roman" w:cs="Times New Roman"/>
          <w:b/>
          <w:bCs/>
          <w:color w:val="000000"/>
          <w:spacing w:val="-4"/>
          <w:sz w:val="32"/>
          <w:szCs w:val="40"/>
          <w:lang w:val="uk-UA" w:eastAsia="ru-RU"/>
        </w:rPr>
        <w:t>ОК.2.</w:t>
      </w:r>
      <w:r w:rsidRPr="00FC4BC9">
        <w:rPr>
          <w:rFonts w:ascii="Times New Roman" w:eastAsia="Times New Roman" w:hAnsi="Times New Roman" w:cs="Times New Roman"/>
          <w:b/>
          <w:bCs/>
          <w:color w:val="000000"/>
          <w:spacing w:val="-4"/>
          <w:sz w:val="32"/>
          <w:szCs w:val="40"/>
          <w:lang w:eastAsia="ru-RU"/>
        </w:rPr>
        <w:t>5</w:t>
      </w:r>
      <w:r w:rsidRPr="00FC4BC9">
        <w:rPr>
          <w:rFonts w:ascii="Times New Roman" w:eastAsia="Times New Roman" w:hAnsi="Times New Roman" w:cs="Times New Roman"/>
          <w:b/>
          <w:bCs/>
          <w:color w:val="000000"/>
          <w:spacing w:val="-4"/>
          <w:sz w:val="32"/>
          <w:szCs w:val="40"/>
          <w:lang w:val="uk-UA" w:eastAsia="ru-RU"/>
        </w:rPr>
        <w:t xml:space="preserve"> «АКТУАЛЬНІ ПРОБЛЕМИ ТРУДОВОГО ЗАКОНОДАВСТВА»</w:t>
      </w:r>
    </w:p>
    <w:p w14:paraId="07E82782" w14:textId="488D0C65" w:rsidR="00FC4BC9" w:rsidRPr="00FC4BC9" w:rsidRDefault="00FC4BC9" w:rsidP="00FC4BC9">
      <w:pPr>
        <w:spacing w:after="0"/>
        <w:ind w:firstLine="708"/>
        <w:rPr>
          <w:rFonts w:ascii="Times New Roman" w:eastAsia="Calibri" w:hAnsi="Times New Roman" w:cs="Times New Roman"/>
        </w:rPr>
      </w:pPr>
      <w:r w:rsidRPr="00FC4BC9">
        <w:rPr>
          <w:rFonts w:ascii="Times New Roman" w:eastAsia="Calibri" w:hAnsi="Times New Roman" w:cs="Times New Roman"/>
          <w:sz w:val="28"/>
          <w:szCs w:val="28"/>
        </w:rPr>
        <w:t>освітня програма</w:t>
      </w:r>
      <w:r w:rsidRPr="00FC4BC9">
        <w:rPr>
          <w:rFonts w:ascii="Times New Roman" w:eastAsia="Calibri" w:hAnsi="Times New Roman" w:cs="Times New Roman"/>
          <w:sz w:val="28"/>
          <w:szCs w:val="28"/>
          <w:lang w:val="uk-UA"/>
        </w:rPr>
        <w:t xml:space="preserve">        </w:t>
      </w:r>
      <w:proofErr w:type="gramStart"/>
      <w:r w:rsidRPr="00FC4BC9">
        <w:rPr>
          <w:rFonts w:ascii="Times New Roman" w:eastAsia="Calibri" w:hAnsi="Times New Roman" w:cs="Times New Roman"/>
          <w:sz w:val="28"/>
          <w:szCs w:val="28"/>
          <w:lang w:val="uk-UA"/>
        </w:rPr>
        <w:t xml:space="preserve">  </w:t>
      </w:r>
      <w:r w:rsidR="00637BCA">
        <w:rPr>
          <w:rFonts w:ascii="Times New Roman" w:eastAsia="Calibri" w:hAnsi="Times New Roman" w:cs="Times New Roman"/>
          <w:sz w:val="28"/>
          <w:szCs w:val="28"/>
          <w:lang w:val="uk-UA"/>
        </w:rPr>
        <w:t xml:space="preserve"> </w:t>
      </w:r>
      <w:r w:rsidRPr="00FC4BC9">
        <w:rPr>
          <w:rFonts w:ascii="Times New Roman" w:eastAsia="Calibri" w:hAnsi="Times New Roman" w:cs="Times New Roman"/>
          <w:sz w:val="32"/>
          <w:szCs w:val="32"/>
        </w:rPr>
        <w:t>«</w:t>
      </w:r>
      <w:proofErr w:type="gramEnd"/>
      <w:r w:rsidRPr="00FC4BC9">
        <w:rPr>
          <w:rFonts w:ascii="Times New Roman" w:eastAsia="Calibri" w:hAnsi="Times New Roman" w:cs="Times New Roman"/>
          <w:sz w:val="32"/>
          <w:szCs w:val="32"/>
        </w:rPr>
        <w:t>П</w:t>
      </w:r>
      <w:r w:rsidRPr="00FC4BC9">
        <w:rPr>
          <w:rFonts w:ascii="Times New Roman" w:eastAsia="Calibri" w:hAnsi="Times New Roman" w:cs="Times New Roman"/>
          <w:sz w:val="32"/>
          <w:szCs w:val="32"/>
          <w:lang w:val="uk-UA"/>
        </w:rPr>
        <w:t>РАВО</w:t>
      </w:r>
      <w:r w:rsidRPr="00FC4BC9">
        <w:rPr>
          <w:rFonts w:ascii="Times New Roman" w:eastAsia="Calibri" w:hAnsi="Times New Roman" w:cs="Times New Roman"/>
          <w:sz w:val="32"/>
          <w:szCs w:val="32"/>
        </w:rPr>
        <w:t>»</w:t>
      </w:r>
    </w:p>
    <w:p w14:paraId="70404C36" w14:textId="77777777" w:rsidR="00FC4BC9" w:rsidRPr="00FC4BC9" w:rsidRDefault="00FC4BC9" w:rsidP="00FC4BC9">
      <w:pPr>
        <w:spacing w:after="0"/>
        <w:jc w:val="center"/>
        <w:rPr>
          <w:rFonts w:ascii="Times New Roman" w:eastAsia="Calibri" w:hAnsi="Times New Roman" w:cs="Times New Roman"/>
          <w:sz w:val="16"/>
        </w:rPr>
      </w:pPr>
      <w:r w:rsidRPr="00FC4BC9">
        <w:rPr>
          <w:rFonts w:ascii="Times New Roman" w:eastAsia="Calibri" w:hAnsi="Times New Roman" w:cs="Times New Roman"/>
          <w:sz w:val="16"/>
        </w:rPr>
        <w:t>(назва освітньої програми)</w:t>
      </w:r>
    </w:p>
    <w:p w14:paraId="6DB8B757" w14:textId="77777777" w:rsidR="00FC4BC9" w:rsidRPr="00FC4BC9" w:rsidRDefault="00FC4BC9" w:rsidP="00FC4BC9">
      <w:pPr>
        <w:spacing w:after="0"/>
        <w:ind w:firstLine="708"/>
        <w:rPr>
          <w:rFonts w:ascii="Times New Roman" w:eastAsia="Calibri" w:hAnsi="Times New Roman" w:cs="Times New Roman"/>
        </w:rPr>
      </w:pPr>
      <w:r w:rsidRPr="00FC4BC9">
        <w:rPr>
          <w:rFonts w:ascii="Times New Roman" w:eastAsia="Calibri" w:hAnsi="Times New Roman" w:cs="Times New Roman"/>
          <w:sz w:val="28"/>
          <w:szCs w:val="28"/>
        </w:rPr>
        <w:t xml:space="preserve">освітнього рівня </w:t>
      </w:r>
      <w:r w:rsidRPr="00FC4BC9">
        <w:rPr>
          <w:rFonts w:ascii="Times New Roman" w:eastAsia="Calibri" w:hAnsi="Times New Roman" w:cs="Times New Roman"/>
        </w:rPr>
        <w:t xml:space="preserve">_            </w:t>
      </w:r>
      <w:r w:rsidRPr="00FC4BC9">
        <w:rPr>
          <w:rFonts w:ascii="Times New Roman" w:eastAsia="Calibri" w:hAnsi="Times New Roman" w:cs="Times New Roman"/>
          <w:sz w:val="32"/>
          <w:szCs w:val="32"/>
          <w:lang w:val="uk-UA"/>
        </w:rPr>
        <w:t>МАГІСТР</w:t>
      </w:r>
    </w:p>
    <w:p w14:paraId="625E6B08" w14:textId="77777777" w:rsidR="00FC4BC9" w:rsidRPr="00FC4BC9" w:rsidRDefault="00FC4BC9" w:rsidP="00FC4BC9">
      <w:pPr>
        <w:spacing w:after="0"/>
        <w:jc w:val="center"/>
        <w:rPr>
          <w:rFonts w:ascii="Times New Roman" w:eastAsia="Calibri" w:hAnsi="Times New Roman" w:cs="Times New Roman"/>
          <w:sz w:val="16"/>
        </w:rPr>
      </w:pPr>
      <w:r w:rsidRPr="00FC4BC9">
        <w:rPr>
          <w:rFonts w:ascii="Times New Roman" w:eastAsia="Calibri" w:hAnsi="Times New Roman" w:cs="Times New Roman"/>
          <w:sz w:val="16"/>
        </w:rPr>
        <w:t>(назва освітнього рівня)</w:t>
      </w:r>
    </w:p>
    <w:p w14:paraId="5B3CF76F" w14:textId="77777777" w:rsidR="00FC4BC9" w:rsidRPr="00FC4BC9" w:rsidRDefault="00FC4BC9" w:rsidP="00FC4BC9">
      <w:pPr>
        <w:spacing w:after="0"/>
        <w:ind w:firstLine="708"/>
        <w:rPr>
          <w:rFonts w:ascii="Times New Roman" w:eastAsia="Calibri" w:hAnsi="Times New Roman" w:cs="Times New Roman"/>
          <w:lang w:val="uk-UA"/>
        </w:rPr>
      </w:pPr>
      <w:r w:rsidRPr="00FC4BC9">
        <w:rPr>
          <w:rFonts w:ascii="Times New Roman" w:eastAsia="Calibri" w:hAnsi="Times New Roman" w:cs="Times New Roman"/>
          <w:sz w:val="28"/>
          <w:szCs w:val="28"/>
        </w:rPr>
        <w:t>галузь знань</w:t>
      </w:r>
      <w:r w:rsidRPr="00FC4BC9">
        <w:rPr>
          <w:rFonts w:ascii="Times New Roman" w:eastAsia="Calibri" w:hAnsi="Times New Roman" w:cs="Times New Roman"/>
        </w:rPr>
        <w:t xml:space="preserve">                 </w:t>
      </w:r>
      <w:r w:rsidRPr="00FC4BC9">
        <w:rPr>
          <w:rFonts w:ascii="Times New Roman" w:eastAsia="Calibri" w:hAnsi="Times New Roman" w:cs="Times New Roman"/>
          <w:sz w:val="32"/>
          <w:szCs w:val="32"/>
        </w:rPr>
        <w:t xml:space="preserve">08 </w:t>
      </w:r>
      <w:r w:rsidRPr="00FC4BC9">
        <w:rPr>
          <w:rFonts w:ascii="Times New Roman" w:eastAsia="Calibri" w:hAnsi="Times New Roman" w:cs="Times New Roman"/>
          <w:sz w:val="32"/>
          <w:szCs w:val="32"/>
          <w:lang w:val="uk-UA"/>
        </w:rPr>
        <w:t>ПРАВО</w:t>
      </w:r>
    </w:p>
    <w:p w14:paraId="4CED3BE2" w14:textId="77777777" w:rsidR="00FC4BC9" w:rsidRPr="00FC4BC9" w:rsidRDefault="00FC4BC9" w:rsidP="00FC4BC9">
      <w:pPr>
        <w:spacing w:after="0"/>
        <w:jc w:val="center"/>
        <w:rPr>
          <w:rFonts w:ascii="Times New Roman" w:eastAsia="Calibri" w:hAnsi="Times New Roman" w:cs="Times New Roman"/>
          <w:sz w:val="16"/>
        </w:rPr>
      </w:pPr>
      <w:r w:rsidRPr="00FC4BC9">
        <w:rPr>
          <w:rFonts w:ascii="Times New Roman" w:eastAsia="Calibri" w:hAnsi="Times New Roman" w:cs="Times New Roman"/>
          <w:sz w:val="16"/>
        </w:rPr>
        <w:t>(шифр і назва галузі знань)</w:t>
      </w:r>
    </w:p>
    <w:p w14:paraId="441F2FC8" w14:textId="77777777" w:rsidR="00FC4BC9" w:rsidRPr="00FC4BC9" w:rsidRDefault="00FC4BC9" w:rsidP="00FC4BC9">
      <w:pPr>
        <w:spacing w:after="0"/>
        <w:ind w:firstLine="708"/>
        <w:rPr>
          <w:rFonts w:ascii="Times New Roman" w:eastAsia="Calibri" w:hAnsi="Times New Roman" w:cs="Times New Roman"/>
          <w:lang w:val="uk-UA"/>
        </w:rPr>
      </w:pPr>
      <w:r w:rsidRPr="00FC4BC9">
        <w:rPr>
          <w:rFonts w:ascii="Times New Roman" w:eastAsia="Calibri" w:hAnsi="Times New Roman" w:cs="Times New Roman"/>
          <w:sz w:val="28"/>
          <w:szCs w:val="28"/>
        </w:rPr>
        <w:t>Спеціальність</w:t>
      </w:r>
      <w:r w:rsidRPr="00FC4BC9">
        <w:rPr>
          <w:rFonts w:ascii="Times New Roman" w:eastAsia="Calibri" w:hAnsi="Times New Roman" w:cs="Times New Roman"/>
        </w:rPr>
        <w:t xml:space="preserve"> </w:t>
      </w:r>
      <w:r w:rsidRPr="00FC4BC9">
        <w:rPr>
          <w:rFonts w:ascii="Times New Roman" w:eastAsia="Calibri" w:hAnsi="Times New Roman" w:cs="Times New Roman"/>
          <w:sz w:val="28"/>
          <w:szCs w:val="28"/>
        </w:rPr>
        <w:t xml:space="preserve">      </w:t>
      </w:r>
      <w:r w:rsidRPr="00FC4BC9">
        <w:rPr>
          <w:rFonts w:ascii="Times New Roman" w:eastAsia="Calibri" w:hAnsi="Times New Roman" w:cs="Times New Roman"/>
          <w:sz w:val="28"/>
          <w:szCs w:val="28"/>
          <w:lang w:val="uk-UA"/>
        </w:rPr>
        <w:t xml:space="preserve">   </w:t>
      </w:r>
      <w:r w:rsidRPr="00FC4BC9">
        <w:rPr>
          <w:rFonts w:ascii="Times New Roman" w:eastAsia="Calibri" w:hAnsi="Times New Roman" w:cs="Times New Roman"/>
          <w:sz w:val="28"/>
          <w:szCs w:val="28"/>
        </w:rPr>
        <w:t xml:space="preserve">  </w:t>
      </w:r>
      <w:r w:rsidRPr="00FC4BC9">
        <w:rPr>
          <w:rFonts w:ascii="Times New Roman" w:eastAsia="Calibri" w:hAnsi="Times New Roman" w:cs="Times New Roman"/>
          <w:sz w:val="32"/>
          <w:szCs w:val="32"/>
        </w:rPr>
        <w:t>081 П</w:t>
      </w:r>
      <w:r w:rsidRPr="00FC4BC9">
        <w:rPr>
          <w:rFonts w:ascii="Times New Roman" w:eastAsia="Calibri" w:hAnsi="Times New Roman" w:cs="Times New Roman"/>
          <w:sz w:val="32"/>
          <w:szCs w:val="32"/>
          <w:lang w:val="uk-UA"/>
        </w:rPr>
        <w:t>РАВО</w:t>
      </w:r>
    </w:p>
    <w:p w14:paraId="7B78EDF5" w14:textId="77777777" w:rsidR="00FC4BC9" w:rsidRPr="00FC4BC9" w:rsidRDefault="00FC4BC9" w:rsidP="00FC4BC9">
      <w:pPr>
        <w:spacing w:after="0"/>
        <w:jc w:val="center"/>
        <w:rPr>
          <w:rFonts w:ascii="Times New Roman" w:eastAsia="Calibri" w:hAnsi="Times New Roman" w:cs="Times New Roman"/>
          <w:sz w:val="16"/>
        </w:rPr>
      </w:pPr>
      <w:r w:rsidRPr="00FC4BC9">
        <w:rPr>
          <w:rFonts w:ascii="Times New Roman" w:eastAsia="Calibri" w:hAnsi="Times New Roman" w:cs="Times New Roman"/>
          <w:sz w:val="16"/>
        </w:rPr>
        <w:t>(шифр і назва спеціальності(тей))</w:t>
      </w:r>
    </w:p>
    <w:p w14:paraId="694DDC31" w14:textId="77777777" w:rsidR="00FC4BC9" w:rsidRPr="00FC4BC9" w:rsidRDefault="00FC4BC9" w:rsidP="00FC4BC9">
      <w:pPr>
        <w:widowControl w:val="0"/>
        <w:shd w:val="clear" w:color="auto" w:fill="FFFFFF"/>
        <w:autoSpaceDE w:val="0"/>
        <w:autoSpaceDN w:val="0"/>
        <w:adjustRightInd w:val="0"/>
        <w:spacing w:before="638" w:after="0" w:line="322" w:lineRule="exact"/>
        <w:ind w:left="662"/>
        <w:rPr>
          <w:rFonts w:ascii="Times New Roman" w:eastAsia="Times New Roman" w:hAnsi="Times New Roman" w:cs="Times New Roman"/>
          <w:sz w:val="20"/>
          <w:szCs w:val="20"/>
          <w:lang w:val="uk-UA" w:eastAsia="ru-RU"/>
        </w:rPr>
      </w:pPr>
      <w:r w:rsidRPr="00FC4BC9">
        <w:rPr>
          <w:rFonts w:ascii="Times New Roman" w:eastAsia="Times New Roman" w:hAnsi="Times New Roman" w:cs="Times New Roman"/>
          <w:color w:val="000000"/>
          <w:sz w:val="28"/>
          <w:szCs w:val="28"/>
          <w:lang w:val="uk-UA" w:eastAsia="ru-RU"/>
        </w:rPr>
        <w:t xml:space="preserve">Рік навчання: </w:t>
      </w:r>
      <w:r w:rsidRPr="00FC4BC9">
        <w:rPr>
          <w:rFonts w:ascii="Times New Roman" w:eastAsia="Times New Roman" w:hAnsi="Times New Roman" w:cs="Times New Roman"/>
          <w:i/>
          <w:iCs/>
          <w:color w:val="000000"/>
          <w:sz w:val="28"/>
          <w:szCs w:val="28"/>
          <w:lang w:val="uk-UA" w:eastAsia="ru-RU"/>
        </w:rPr>
        <w:t>I, семестр: 2,</w:t>
      </w:r>
    </w:p>
    <w:p w14:paraId="6B053E4E" w14:textId="77777777" w:rsidR="00FC4BC9" w:rsidRPr="00FC4BC9" w:rsidRDefault="00FC4BC9" w:rsidP="00FC4BC9">
      <w:pPr>
        <w:widowControl w:val="0"/>
        <w:shd w:val="clear" w:color="auto" w:fill="FFFFFF"/>
        <w:autoSpaceDE w:val="0"/>
        <w:autoSpaceDN w:val="0"/>
        <w:adjustRightInd w:val="0"/>
        <w:spacing w:after="0" w:line="322" w:lineRule="exact"/>
        <w:ind w:left="662"/>
        <w:rPr>
          <w:rFonts w:ascii="Times New Roman" w:eastAsia="Times New Roman" w:hAnsi="Times New Roman" w:cs="Times New Roman"/>
          <w:sz w:val="20"/>
          <w:szCs w:val="20"/>
          <w:lang w:val="uk-UA" w:eastAsia="ru-RU"/>
        </w:rPr>
      </w:pPr>
      <w:r w:rsidRPr="00FC4BC9">
        <w:rPr>
          <w:rFonts w:ascii="Times New Roman" w:eastAsia="Times New Roman" w:hAnsi="Times New Roman" w:cs="Times New Roman"/>
          <w:color w:val="000000"/>
          <w:spacing w:val="-1"/>
          <w:sz w:val="28"/>
          <w:szCs w:val="28"/>
          <w:lang w:val="uk-UA" w:eastAsia="ru-RU"/>
        </w:rPr>
        <w:t xml:space="preserve">Кількість кредитів: </w:t>
      </w:r>
      <w:r w:rsidRPr="00FC4BC9">
        <w:rPr>
          <w:rFonts w:ascii="Times New Roman" w:eastAsia="Times New Roman" w:hAnsi="Times New Roman" w:cs="Times New Roman"/>
          <w:i/>
          <w:iCs/>
          <w:color w:val="000000"/>
          <w:spacing w:val="-1"/>
          <w:sz w:val="28"/>
          <w:szCs w:val="28"/>
          <w:lang w:val="uk-UA" w:eastAsia="ru-RU"/>
        </w:rPr>
        <w:t>3 (90)</w:t>
      </w:r>
    </w:p>
    <w:p w14:paraId="433435DD" w14:textId="77777777" w:rsidR="00FC4BC9" w:rsidRPr="00FC4BC9" w:rsidRDefault="00FC4BC9" w:rsidP="00FC4BC9">
      <w:pPr>
        <w:widowControl w:val="0"/>
        <w:shd w:val="clear" w:color="auto" w:fill="FFFFFF"/>
        <w:autoSpaceDE w:val="0"/>
        <w:autoSpaceDN w:val="0"/>
        <w:adjustRightInd w:val="0"/>
        <w:spacing w:after="0" w:line="322" w:lineRule="exact"/>
        <w:ind w:left="672"/>
        <w:rPr>
          <w:rFonts w:ascii="Times New Roman" w:eastAsia="Times New Roman" w:hAnsi="Times New Roman" w:cs="Times New Roman"/>
          <w:sz w:val="20"/>
          <w:szCs w:val="20"/>
          <w:lang w:val="uk-UA" w:eastAsia="ru-RU"/>
        </w:rPr>
      </w:pPr>
      <w:r w:rsidRPr="00FC4BC9">
        <w:rPr>
          <w:rFonts w:ascii="Times New Roman" w:eastAsia="Times New Roman" w:hAnsi="Times New Roman" w:cs="Times New Roman"/>
          <w:color w:val="000000"/>
          <w:spacing w:val="-3"/>
          <w:sz w:val="28"/>
          <w:szCs w:val="28"/>
          <w:lang w:val="uk-UA" w:eastAsia="ru-RU"/>
        </w:rPr>
        <w:t>Форма підсумкового контролю:</w:t>
      </w:r>
      <w:r w:rsidRPr="00FC4BC9">
        <w:rPr>
          <w:rFonts w:ascii="Times New Roman" w:eastAsia="Times New Roman" w:hAnsi="Times New Roman" w:cs="Times New Roman"/>
          <w:i/>
          <w:iCs/>
          <w:color w:val="000000"/>
          <w:spacing w:val="-3"/>
          <w:sz w:val="28"/>
          <w:szCs w:val="28"/>
          <w:lang w:val="uk-UA" w:eastAsia="ru-RU"/>
        </w:rPr>
        <w:t xml:space="preserve"> іспит</w:t>
      </w:r>
    </w:p>
    <w:p w14:paraId="45033F1E" w14:textId="77777777" w:rsidR="00FC4BC9" w:rsidRPr="00FC4BC9" w:rsidRDefault="00FC4BC9" w:rsidP="00FC4BC9">
      <w:pPr>
        <w:widowControl w:val="0"/>
        <w:shd w:val="clear" w:color="auto" w:fill="FFFFFF"/>
        <w:autoSpaceDE w:val="0"/>
        <w:autoSpaceDN w:val="0"/>
        <w:adjustRightInd w:val="0"/>
        <w:spacing w:after="0" w:line="322" w:lineRule="exact"/>
        <w:ind w:left="662"/>
        <w:rPr>
          <w:rFonts w:ascii="Times New Roman" w:eastAsia="Times New Roman" w:hAnsi="Times New Roman" w:cs="Times New Roman"/>
          <w:sz w:val="20"/>
          <w:szCs w:val="20"/>
          <w:lang w:val="uk-UA" w:eastAsia="ru-RU"/>
        </w:rPr>
      </w:pPr>
      <w:r w:rsidRPr="00FC4BC9">
        <w:rPr>
          <w:rFonts w:ascii="Times New Roman" w:eastAsia="Times New Roman" w:hAnsi="Times New Roman" w:cs="Times New Roman"/>
          <w:color w:val="000000"/>
          <w:sz w:val="28"/>
          <w:szCs w:val="28"/>
          <w:lang w:val="uk-UA" w:eastAsia="ru-RU"/>
        </w:rPr>
        <w:t xml:space="preserve">Мова викладання: </w:t>
      </w:r>
      <w:r w:rsidRPr="00FC4BC9">
        <w:rPr>
          <w:rFonts w:ascii="Times New Roman" w:eastAsia="Times New Roman" w:hAnsi="Times New Roman" w:cs="Times New Roman"/>
          <w:i/>
          <w:iCs/>
          <w:color w:val="000000"/>
          <w:sz w:val="28"/>
          <w:szCs w:val="28"/>
          <w:lang w:val="uk-UA" w:eastAsia="ru-RU"/>
        </w:rPr>
        <w:t>українська</w:t>
      </w:r>
    </w:p>
    <w:p w14:paraId="4941D02F" w14:textId="77529CC5" w:rsidR="0061055F" w:rsidRDefault="0061055F" w:rsidP="0061055F">
      <w:pPr>
        <w:jc w:val="center"/>
        <w:rPr>
          <w:rFonts w:ascii="Times New Roman" w:eastAsia="Calibri" w:hAnsi="Times New Roman" w:cs="Times New Roman"/>
          <w:sz w:val="24"/>
          <w:szCs w:val="24"/>
          <w:lang w:val="uk-UA"/>
        </w:rPr>
      </w:pPr>
    </w:p>
    <w:p w14:paraId="56B2CD4B" w14:textId="77777777" w:rsidR="000254F4" w:rsidRPr="0061055F" w:rsidRDefault="000254F4" w:rsidP="0061055F">
      <w:pPr>
        <w:jc w:val="center"/>
        <w:rPr>
          <w:rFonts w:ascii="Times New Roman" w:eastAsia="Calibri" w:hAnsi="Times New Roman" w:cs="Times New Roman"/>
          <w:sz w:val="24"/>
          <w:szCs w:val="24"/>
          <w:lang w:val="uk-UA"/>
        </w:rPr>
      </w:pPr>
    </w:p>
    <w:p w14:paraId="7CDC69D2" w14:textId="77777777" w:rsidR="0061055F" w:rsidRPr="0061055F" w:rsidRDefault="0061055F" w:rsidP="0061055F">
      <w:pPr>
        <w:jc w:val="center"/>
        <w:rPr>
          <w:rFonts w:ascii="Times New Roman" w:eastAsia="Calibri" w:hAnsi="Times New Roman" w:cs="Times New Roman"/>
          <w:sz w:val="24"/>
          <w:szCs w:val="24"/>
          <w:lang w:val="uk-UA"/>
        </w:rPr>
      </w:pPr>
    </w:p>
    <w:p w14:paraId="2ED499D2" w14:textId="75D24A71" w:rsidR="0061055F" w:rsidRPr="000254F4" w:rsidRDefault="0061055F" w:rsidP="0061055F">
      <w:pPr>
        <w:jc w:val="center"/>
        <w:rPr>
          <w:rFonts w:ascii="Times New Roman" w:eastAsia="Calibri" w:hAnsi="Times New Roman" w:cs="Times New Roman"/>
          <w:b/>
          <w:bCs/>
          <w:sz w:val="28"/>
          <w:szCs w:val="28"/>
        </w:rPr>
      </w:pPr>
      <w:r w:rsidRPr="000254F4">
        <w:rPr>
          <w:rFonts w:ascii="Times New Roman" w:eastAsia="Calibri" w:hAnsi="Times New Roman" w:cs="Times New Roman"/>
          <w:b/>
          <w:bCs/>
          <w:sz w:val="28"/>
          <w:szCs w:val="28"/>
        </w:rPr>
        <w:t>Київ - 20</w:t>
      </w:r>
      <w:r w:rsidR="00F2466B" w:rsidRPr="000254F4">
        <w:rPr>
          <w:rFonts w:ascii="Times New Roman" w:eastAsia="Calibri" w:hAnsi="Times New Roman" w:cs="Times New Roman"/>
          <w:b/>
          <w:bCs/>
          <w:sz w:val="28"/>
          <w:szCs w:val="28"/>
          <w:lang w:val="uk-UA"/>
        </w:rPr>
        <w:t>2</w:t>
      </w:r>
      <w:r w:rsidR="003E06F1">
        <w:rPr>
          <w:rFonts w:ascii="Times New Roman" w:eastAsia="Calibri" w:hAnsi="Times New Roman" w:cs="Times New Roman"/>
          <w:b/>
          <w:bCs/>
          <w:sz w:val="28"/>
          <w:szCs w:val="28"/>
          <w:lang w:val="uk-UA"/>
        </w:rPr>
        <w:t>3</w:t>
      </w:r>
    </w:p>
    <w:p w14:paraId="2D1DE2EF" w14:textId="5639DD70" w:rsidR="0061055F" w:rsidRPr="0061055F" w:rsidRDefault="0061055F" w:rsidP="0061055F">
      <w:pPr>
        <w:rPr>
          <w:rFonts w:ascii="Times New Roman" w:eastAsia="Calibri" w:hAnsi="Times New Roman" w:cs="Times New Roman"/>
          <w:sz w:val="28"/>
          <w:szCs w:val="28"/>
        </w:rPr>
      </w:pPr>
      <w:r w:rsidRPr="0061055F">
        <w:rPr>
          <w:rFonts w:ascii="Times New Roman" w:eastAsia="Calibri" w:hAnsi="Times New Roman" w:cs="Times New Roman"/>
          <w:sz w:val="28"/>
          <w:szCs w:val="28"/>
        </w:rPr>
        <w:lastRenderedPageBreak/>
        <w:t>Робоча програма навчальної дисципліни «</w:t>
      </w:r>
      <w:r w:rsidR="00637BCA">
        <w:rPr>
          <w:rFonts w:ascii="Times New Roman" w:eastAsia="Calibri" w:hAnsi="Times New Roman" w:cs="Times New Roman"/>
          <w:sz w:val="28"/>
          <w:szCs w:val="28"/>
          <w:lang w:val="uk-UA"/>
        </w:rPr>
        <w:t>Актуальні проблеми т</w:t>
      </w:r>
      <w:r w:rsidRPr="0061055F">
        <w:rPr>
          <w:rFonts w:ascii="Times New Roman" w:eastAsia="Calibri" w:hAnsi="Times New Roman" w:cs="Times New Roman"/>
          <w:sz w:val="28"/>
          <w:szCs w:val="28"/>
          <w:lang w:val="uk-UA"/>
        </w:rPr>
        <w:t>рудов</w:t>
      </w:r>
      <w:r w:rsidR="00637BCA">
        <w:rPr>
          <w:rFonts w:ascii="Times New Roman" w:eastAsia="Calibri" w:hAnsi="Times New Roman" w:cs="Times New Roman"/>
          <w:sz w:val="28"/>
          <w:szCs w:val="28"/>
          <w:lang w:val="uk-UA"/>
        </w:rPr>
        <w:t>ого</w:t>
      </w:r>
      <w:r w:rsidRPr="0061055F">
        <w:rPr>
          <w:rFonts w:ascii="Times New Roman" w:eastAsia="Calibri" w:hAnsi="Times New Roman" w:cs="Times New Roman"/>
          <w:sz w:val="28"/>
          <w:szCs w:val="28"/>
          <w:lang w:val="uk-UA"/>
        </w:rPr>
        <w:t xml:space="preserve"> </w:t>
      </w:r>
      <w:r w:rsidR="00637BCA">
        <w:rPr>
          <w:rFonts w:ascii="Times New Roman" w:eastAsia="Calibri" w:hAnsi="Times New Roman" w:cs="Times New Roman"/>
          <w:sz w:val="28"/>
          <w:szCs w:val="28"/>
          <w:lang w:val="uk-UA"/>
        </w:rPr>
        <w:t>законодавства</w:t>
      </w:r>
      <w:r w:rsidRPr="0061055F">
        <w:rPr>
          <w:rFonts w:ascii="Times New Roman" w:eastAsia="Calibri" w:hAnsi="Times New Roman" w:cs="Times New Roman"/>
          <w:sz w:val="28"/>
          <w:szCs w:val="28"/>
        </w:rPr>
        <w:t xml:space="preserve">» для </w:t>
      </w:r>
      <w:r w:rsidR="00637BCA">
        <w:rPr>
          <w:rFonts w:ascii="Times New Roman" w:eastAsia="Calibri" w:hAnsi="Times New Roman" w:cs="Times New Roman"/>
          <w:sz w:val="28"/>
          <w:szCs w:val="28"/>
          <w:lang w:val="uk-UA"/>
        </w:rPr>
        <w:t xml:space="preserve">здобувачів вищої освіти </w:t>
      </w:r>
      <w:r w:rsidRPr="0061055F">
        <w:rPr>
          <w:rFonts w:ascii="Times New Roman" w:eastAsia="Calibri" w:hAnsi="Times New Roman" w:cs="Times New Roman"/>
          <w:sz w:val="28"/>
          <w:szCs w:val="28"/>
        </w:rPr>
        <w:t>за галуззю знань 08 «Прав</w:t>
      </w:r>
      <w:r w:rsidR="000400A6">
        <w:rPr>
          <w:rFonts w:ascii="Times New Roman" w:eastAsia="Calibri" w:hAnsi="Times New Roman" w:cs="Times New Roman"/>
          <w:sz w:val="28"/>
          <w:szCs w:val="28"/>
        </w:rPr>
        <w:t xml:space="preserve">о», спеціальністю 081 «Право», </w:t>
      </w:r>
      <w:r w:rsidR="00637BCA">
        <w:rPr>
          <w:rFonts w:ascii="Times New Roman" w:eastAsia="Calibri" w:hAnsi="Times New Roman" w:cs="Times New Roman"/>
          <w:sz w:val="28"/>
          <w:szCs w:val="28"/>
          <w:lang w:val="uk-UA"/>
        </w:rPr>
        <w:t>другого</w:t>
      </w:r>
      <w:r w:rsidR="003E5367">
        <w:rPr>
          <w:rFonts w:ascii="Times New Roman" w:eastAsia="Calibri" w:hAnsi="Times New Roman" w:cs="Times New Roman"/>
          <w:sz w:val="28"/>
          <w:szCs w:val="28"/>
          <w:lang w:val="uk-UA"/>
        </w:rPr>
        <w:t xml:space="preserve"> </w:t>
      </w:r>
      <w:r w:rsidR="000400A6">
        <w:rPr>
          <w:rFonts w:ascii="Times New Roman" w:eastAsia="Calibri" w:hAnsi="Times New Roman" w:cs="Times New Roman"/>
          <w:sz w:val="28"/>
          <w:szCs w:val="28"/>
        </w:rPr>
        <w:t>(</w:t>
      </w:r>
      <w:r w:rsidR="00637BCA">
        <w:rPr>
          <w:rFonts w:ascii="Times New Roman" w:eastAsia="Calibri" w:hAnsi="Times New Roman" w:cs="Times New Roman"/>
          <w:sz w:val="28"/>
          <w:szCs w:val="28"/>
          <w:lang w:val="uk-UA"/>
        </w:rPr>
        <w:t>магісте</w:t>
      </w:r>
      <w:r w:rsidR="000400A6">
        <w:rPr>
          <w:rFonts w:ascii="Times New Roman" w:eastAsia="Calibri" w:hAnsi="Times New Roman" w:cs="Times New Roman"/>
          <w:sz w:val="28"/>
          <w:szCs w:val="28"/>
        </w:rPr>
        <w:t>рського</w:t>
      </w:r>
      <w:r w:rsidRPr="0061055F">
        <w:rPr>
          <w:rFonts w:ascii="Times New Roman" w:eastAsia="Calibri" w:hAnsi="Times New Roman" w:cs="Times New Roman"/>
          <w:sz w:val="28"/>
          <w:szCs w:val="28"/>
        </w:rPr>
        <w:t>) рівня. – К.: УУ, «___» ___________, 20</w:t>
      </w:r>
      <w:r w:rsidR="00F2466B">
        <w:rPr>
          <w:rFonts w:ascii="Times New Roman" w:eastAsia="Calibri" w:hAnsi="Times New Roman" w:cs="Times New Roman"/>
          <w:sz w:val="28"/>
          <w:szCs w:val="28"/>
          <w:lang w:val="uk-UA"/>
        </w:rPr>
        <w:t>2</w:t>
      </w:r>
      <w:r w:rsidR="003E06F1">
        <w:rPr>
          <w:rFonts w:ascii="Times New Roman" w:eastAsia="Calibri" w:hAnsi="Times New Roman" w:cs="Times New Roman"/>
          <w:sz w:val="28"/>
          <w:szCs w:val="28"/>
          <w:lang w:val="uk-UA"/>
        </w:rPr>
        <w:t>3</w:t>
      </w:r>
      <w:r w:rsidRPr="0061055F">
        <w:rPr>
          <w:rFonts w:ascii="Times New Roman" w:eastAsia="Calibri" w:hAnsi="Times New Roman" w:cs="Times New Roman"/>
          <w:sz w:val="28"/>
          <w:szCs w:val="28"/>
        </w:rPr>
        <w:t xml:space="preserve"> року – </w:t>
      </w:r>
      <w:r w:rsidR="00FF11BE">
        <w:rPr>
          <w:rFonts w:ascii="Times New Roman" w:eastAsia="Calibri" w:hAnsi="Times New Roman" w:cs="Times New Roman"/>
          <w:sz w:val="28"/>
          <w:szCs w:val="28"/>
          <w:lang w:val="uk-UA"/>
        </w:rPr>
        <w:t>58</w:t>
      </w:r>
      <w:r w:rsidRPr="0061055F">
        <w:rPr>
          <w:rFonts w:ascii="Times New Roman" w:eastAsia="Calibri" w:hAnsi="Times New Roman" w:cs="Times New Roman"/>
          <w:sz w:val="28"/>
          <w:szCs w:val="28"/>
        </w:rPr>
        <w:t xml:space="preserve"> с.</w:t>
      </w:r>
    </w:p>
    <w:p w14:paraId="6E97B5E6" w14:textId="77777777" w:rsidR="0061055F" w:rsidRPr="0061055F" w:rsidRDefault="0061055F" w:rsidP="0061055F">
      <w:pPr>
        <w:rPr>
          <w:rFonts w:ascii="Times New Roman" w:eastAsia="Calibri" w:hAnsi="Times New Roman" w:cs="Times New Roman"/>
          <w:sz w:val="28"/>
          <w:szCs w:val="28"/>
        </w:rPr>
      </w:pPr>
    </w:p>
    <w:p w14:paraId="67D5FBF6" w14:textId="77777777" w:rsidR="0061055F" w:rsidRPr="0061055F" w:rsidRDefault="0061055F" w:rsidP="0061055F">
      <w:pPr>
        <w:rPr>
          <w:rFonts w:ascii="Times New Roman" w:eastAsia="Calibri" w:hAnsi="Times New Roman" w:cs="Times New Roman"/>
          <w:sz w:val="28"/>
          <w:szCs w:val="28"/>
        </w:rPr>
      </w:pPr>
      <w:r w:rsidRPr="0061055F">
        <w:rPr>
          <w:rFonts w:ascii="Times New Roman" w:eastAsia="Calibri" w:hAnsi="Times New Roman" w:cs="Times New Roman"/>
          <w:sz w:val="28"/>
          <w:szCs w:val="28"/>
        </w:rPr>
        <w:t xml:space="preserve">Розробник програми: </w:t>
      </w:r>
    </w:p>
    <w:p w14:paraId="17300AD9" w14:textId="322FBE0A" w:rsidR="0061055F" w:rsidRPr="000400A6" w:rsidRDefault="003E06F1" w:rsidP="0061055F">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Петро ІЗУЇТА -</w:t>
      </w:r>
      <w:r w:rsidR="0061055F" w:rsidRPr="0061055F">
        <w:rPr>
          <w:rFonts w:ascii="Times New Roman" w:eastAsia="Calibri" w:hAnsi="Times New Roman" w:cs="Times New Roman"/>
          <w:sz w:val="28"/>
          <w:szCs w:val="28"/>
        </w:rPr>
        <w:t xml:space="preserve"> </w:t>
      </w:r>
      <w:r w:rsidR="0061055F" w:rsidRPr="0061055F">
        <w:rPr>
          <w:rFonts w:ascii="Times New Roman" w:eastAsia="Calibri" w:hAnsi="Times New Roman" w:cs="Times New Roman"/>
          <w:sz w:val="28"/>
          <w:szCs w:val="28"/>
          <w:lang w:val="uk-UA"/>
        </w:rPr>
        <w:t>професор</w:t>
      </w:r>
      <w:r w:rsidR="0061055F" w:rsidRPr="0061055F">
        <w:rPr>
          <w:rFonts w:ascii="Times New Roman" w:eastAsia="Calibri" w:hAnsi="Times New Roman" w:cs="Times New Roman"/>
          <w:sz w:val="28"/>
          <w:szCs w:val="28"/>
        </w:rPr>
        <w:t xml:space="preserve"> кафедри</w:t>
      </w:r>
      <w:r w:rsidR="000254F4">
        <w:rPr>
          <w:rFonts w:ascii="Times New Roman" w:eastAsia="Calibri" w:hAnsi="Times New Roman" w:cs="Times New Roman"/>
          <w:sz w:val="28"/>
          <w:szCs w:val="28"/>
          <w:lang w:val="uk-UA"/>
        </w:rPr>
        <w:t xml:space="preserve"> галузевого права та загальноправових дисциплін</w:t>
      </w:r>
      <w:r w:rsidR="0061055F" w:rsidRPr="0061055F">
        <w:rPr>
          <w:rFonts w:ascii="Times New Roman" w:eastAsia="Calibri" w:hAnsi="Times New Roman" w:cs="Times New Roman"/>
          <w:sz w:val="28"/>
          <w:szCs w:val="28"/>
        </w:rPr>
        <w:t>, кандидат юридичних наук, доцент</w:t>
      </w:r>
      <w:r w:rsidR="000400A6">
        <w:rPr>
          <w:rFonts w:ascii="Times New Roman" w:eastAsia="Calibri" w:hAnsi="Times New Roman" w:cs="Times New Roman"/>
          <w:sz w:val="28"/>
          <w:szCs w:val="28"/>
        </w:rPr>
        <w:t>, з</w:t>
      </w:r>
      <w:r w:rsidR="000400A6">
        <w:rPr>
          <w:rFonts w:ascii="Times New Roman" w:eastAsia="Calibri" w:hAnsi="Times New Roman" w:cs="Times New Roman"/>
          <w:sz w:val="28"/>
          <w:szCs w:val="28"/>
          <w:lang w:val="uk-UA"/>
        </w:rPr>
        <w:t>аслужений юрист України.</w:t>
      </w:r>
    </w:p>
    <w:p w14:paraId="291CF1B0" w14:textId="77777777" w:rsidR="0061055F" w:rsidRPr="0061055F" w:rsidRDefault="0061055F" w:rsidP="0061055F">
      <w:pPr>
        <w:rPr>
          <w:rFonts w:ascii="Times New Roman" w:eastAsia="Calibri" w:hAnsi="Times New Roman" w:cs="Times New Roman"/>
          <w:sz w:val="28"/>
          <w:szCs w:val="28"/>
        </w:rPr>
      </w:pPr>
    </w:p>
    <w:p w14:paraId="5670B205" w14:textId="121C9A98" w:rsidR="0061055F" w:rsidRPr="0061055F" w:rsidRDefault="0061055F" w:rsidP="0061055F">
      <w:pPr>
        <w:rPr>
          <w:rFonts w:ascii="Times New Roman" w:eastAsia="Calibri" w:hAnsi="Times New Roman" w:cs="Times New Roman"/>
          <w:sz w:val="28"/>
          <w:szCs w:val="28"/>
        </w:rPr>
      </w:pPr>
      <w:r w:rsidRPr="0061055F">
        <w:rPr>
          <w:rFonts w:ascii="Times New Roman" w:eastAsia="Calibri" w:hAnsi="Times New Roman" w:cs="Times New Roman"/>
          <w:sz w:val="28"/>
          <w:szCs w:val="28"/>
        </w:rPr>
        <w:t xml:space="preserve">Робочу програму розглянуто і затверджено на засіданні кафедри </w:t>
      </w:r>
      <w:r w:rsidR="000254F4">
        <w:rPr>
          <w:rFonts w:ascii="Times New Roman" w:eastAsia="Calibri" w:hAnsi="Times New Roman" w:cs="Times New Roman"/>
          <w:sz w:val="28"/>
          <w:szCs w:val="28"/>
          <w:lang w:val="uk-UA"/>
        </w:rPr>
        <w:t>галузевого права та загальноправових дисциплін</w:t>
      </w:r>
    </w:p>
    <w:p w14:paraId="3C6A55CA" w14:textId="134D38F4" w:rsidR="0061055F" w:rsidRPr="0061055F" w:rsidRDefault="0061055F" w:rsidP="0061055F">
      <w:pPr>
        <w:rPr>
          <w:rFonts w:ascii="Times New Roman" w:eastAsia="Calibri" w:hAnsi="Times New Roman" w:cs="Times New Roman"/>
          <w:sz w:val="28"/>
          <w:szCs w:val="28"/>
        </w:rPr>
      </w:pPr>
      <w:r w:rsidRPr="0061055F">
        <w:rPr>
          <w:rFonts w:ascii="Times New Roman" w:eastAsia="Calibri" w:hAnsi="Times New Roman" w:cs="Times New Roman"/>
          <w:sz w:val="28"/>
          <w:szCs w:val="28"/>
        </w:rPr>
        <w:t>Протокол від «____» ____________ 20</w:t>
      </w:r>
      <w:r w:rsidR="003E06F1">
        <w:rPr>
          <w:rFonts w:ascii="Times New Roman" w:eastAsia="Calibri" w:hAnsi="Times New Roman" w:cs="Times New Roman"/>
          <w:sz w:val="28"/>
          <w:szCs w:val="28"/>
          <w:lang w:val="uk-UA"/>
        </w:rPr>
        <w:t>23</w:t>
      </w:r>
      <w:r w:rsidRPr="0061055F">
        <w:rPr>
          <w:rFonts w:ascii="Times New Roman" w:eastAsia="Calibri" w:hAnsi="Times New Roman" w:cs="Times New Roman"/>
          <w:sz w:val="28"/>
          <w:szCs w:val="28"/>
        </w:rPr>
        <w:t xml:space="preserve"> року № ___</w:t>
      </w:r>
    </w:p>
    <w:p w14:paraId="4AB79EF3" w14:textId="2F2C2818" w:rsidR="0061055F" w:rsidRPr="0061055F" w:rsidRDefault="0061055F" w:rsidP="0061055F">
      <w:pPr>
        <w:rPr>
          <w:rFonts w:ascii="Times New Roman" w:eastAsia="Calibri" w:hAnsi="Times New Roman" w:cs="Times New Roman"/>
          <w:sz w:val="28"/>
          <w:szCs w:val="28"/>
        </w:rPr>
      </w:pPr>
      <w:r w:rsidRPr="0061055F">
        <w:rPr>
          <w:rFonts w:ascii="Times New Roman" w:eastAsia="Calibri" w:hAnsi="Times New Roman" w:cs="Times New Roman"/>
          <w:sz w:val="28"/>
          <w:szCs w:val="28"/>
        </w:rPr>
        <w:t>Завідувач кафедри</w:t>
      </w:r>
      <w:r w:rsidR="003E06F1">
        <w:rPr>
          <w:rFonts w:ascii="Times New Roman" w:eastAsia="Calibri" w:hAnsi="Times New Roman" w:cs="Times New Roman"/>
          <w:sz w:val="28"/>
          <w:szCs w:val="28"/>
        </w:rPr>
        <w:t xml:space="preserve">           </w:t>
      </w:r>
      <w:r w:rsidR="003E06F1">
        <w:rPr>
          <w:rFonts w:ascii="Times New Roman" w:eastAsia="Calibri" w:hAnsi="Times New Roman" w:cs="Times New Roman"/>
          <w:sz w:val="28"/>
          <w:szCs w:val="28"/>
        </w:rPr>
        <w:tab/>
        <w:t xml:space="preserve">________________ </w:t>
      </w:r>
      <w:r w:rsidR="003E06F1">
        <w:rPr>
          <w:rFonts w:ascii="Times New Roman" w:eastAsia="Calibri" w:hAnsi="Times New Roman" w:cs="Times New Roman"/>
          <w:sz w:val="28"/>
          <w:szCs w:val="28"/>
          <w:lang w:val="uk-UA"/>
        </w:rPr>
        <w:t>Олексій ФАСТ</w:t>
      </w:r>
      <w:r w:rsidR="000254F4">
        <w:rPr>
          <w:rFonts w:ascii="Times New Roman" w:eastAsia="Calibri" w:hAnsi="Times New Roman" w:cs="Times New Roman"/>
          <w:sz w:val="28"/>
          <w:szCs w:val="28"/>
          <w:lang w:val="uk-UA"/>
        </w:rPr>
        <w:t>.</w:t>
      </w:r>
      <w:r w:rsidRPr="0061055F">
        <w:rPr>
          <w:rFonts w:ascii="Times New Roman" w:eastAsia="Calibri" w:hAnsi="Times New Roman" w:cs="Times New Roman"/>
          <w:sz w:val="28"/>
          <w:szCs w:val="28"/>
        </w:rPr>
        <w:t xml:space="preserve"> </w:t>
      </w:r>
    </w:p>
    <w:p w14:paraId="0159BA28" w14:textId="77777777" w:rsidR="0061055F" w:rsidRPr="0061055F" w:rsidRDefault="0061055F" w:rsidP="0061055F">
      <w:pPr>
        <w:rPr>
          <w:rFonts w:ascii="Times New Roman" w:eastAsia="Calibri" w:hAnsi="Times New Roman" w:cs="Times New Roman"/>
          <w:sz w:val="28"/>
          <w:szCs w:val="28"/>
        </w:rPr>
      </w:pPr>
    </w:p>
    <w:p w14:paraId="6A4736E4" w14:textId="77777777" w:rsidR="0061055F" w:rsidRPr="0061055F" w:rsidRDefault="0061055F" w:rsidP="0061055F">
      <w:pPr>
        <w:rPr>
          <w:rFonts w:ascii="Times New Roman" w:eastAsia="Calibri" w:hAnsi="Times New Roman" w:cs="Times New Roman"/>
          <w:sz w:val="28"/>
          <w:szCs w:val="28"/>
        </w:rPr>
      </w:pPr>
      <w:r w:rsidRPr="0061055F">
        <w:rPr>
          <w:rFonts w:ascii="Times New Roman" w:eastAsia="Calibri" w:hAnsi="Times New Roman" w:cs="Times New Roman"/>
          <w:sz w:val="28"/>
          <w:szCs w:val="28"/>
        </w:rPr>
        <w:t xml:space="preserve"> «____</w:t>
      </w:r>
      <w:proofErr w:type="gramStart"/>
      <w:r w:rsidRPr="0061055F">
        <w:rPr>
          <w:rFonts w:ascii="Times New Roman" w:eastAsia="Calibri" w:hAnsi="Times New Roman" w:cs="Times New Roman"/>
          <w:sz w:val="28"/>
          <w:szCs w:val="28"/>
        </w:rPr>
        <w:t>_»_</w:t>
      </w:r>
      <w:proofErr w:type="gramEnd"/>
      <w:r w:rsidRPr="0061055F">
        <w:rPr>
          <w:rFonts w:ascii="Times New Roman" w:eastAsia="Calibri" w:hAnsi="Times New Roman" w:cs="Times New Roman"/>
          <w:sz w:val="28"/>
          <w:szCs w:val="28"/>
        </w:rPr>
        <w:t xml:space="preserve">__________________ 20___ року </w:t>
      </w:r>
    </w:p>
    <w:p w14:paraId="4911C908" w14:textId="77777777" w:rsidR="0061055F" w:rsidRPr="0061055F" w:rsidRDefault="0061055F" w:rsidP="0061055F">
      <w:pPr>
        <w:rPr>
          <w:rFonts w:ascii="Times New Roman" w:eastAsia="Calibri" w:hAnsi="Times New Roman" w:cs="Times New Roman"/>
          <w:sz w:val="28"/>
          <w:szCs w:val="28"/>
        </w:rPr>
      </w:pPr>
    </w:p>
    <w:p w14:paraId="4A5A150B" w14:textId="77777777" w:rsidR="0061055F" w:rsidRPr="0061055F" w:rsidRDefault="0061055F" w:rsidP="0061055F">
      <w:pPr>
        <w:rPr>
          <w:rFonts w:ascii="Times New Roman" w:eastAsia="Calibri" w:hAnsi="Times New Roman" w:cs="Times New Roman"/>
          <w:sz w:val="28"/>
          <w:szCs w:val="28"/>
        </w:rPr>
      </w:pPr>
      <w:r w:rsidRPr="0061055F">
        <w:rPr>
          <w:rFonts w:ascii="Times New Roman" w:eastAsia="Calibri" w:hAnsi="Times New Roman" w:cs="Times New Roman"/>
          <w:sz w:val="28"/>
          <w:szCs w:val="28"/>
        </w:rPr>
        <w:t xml:space="preserve">Робочу програму погоджено з гарантом освітньої (професійної / наукової) програми (керівником проектної групи) </w:t>
      </w:r>
    </w:p>
    <w:p w14:paraId="7CE6185D" w14:textId="77777777" w:rsidR="0061055F" w:rsidRPr="0061055F" w:rsidRDefault="0061055F" w:rsidP="0061055F">
      <w:pPr>
        <w:rPr>
          <w:rFonts w:ascii="Times New Roman" w:eastAsia="Calibri" w:hAnsi="Times New Roman" w:cs="Times New Roman"/>
          <w:sz w:val="28"/>
          <w:szCs w:val="28"/>
        </w:rPr>
      </w:pPr>
      <w:r w:rsidRPr="0061055F">
        <w:rPr>
          <w:rFonts w:ascii="Times New Roman" w:eastAsia="Calibri" w:hAnsi="Times New Roman" w:cs="Times New Roman"/>
          <w:sz w:val="28"/>
          <w:szCs w:val="28"/>
        </w:rPr>
        <w:t>______________ПРАВО______________</w:t>
      </w:r>
    </w:p>
    <w:p w14:paraId="2241B208" w14:textId="77777777" w:rsidR="0061055F" w:rsidRPr="0061055F" w:rsidRDefault="0061055F" w:rsidP="0061055F">
      <w:pPr>
        <w:rPr>
          <w:rFonts w:ascii="Times New Roman" w:eastAsia="Calibri" w:hAnsi="Times New Roman" w:cs="Times New Roman"/>
          <w:sz w:val="28"/>
          <w:szCs w:val="28"/>
        </w:rPr>
      </w:pPr>
      <w:r w:rsidRPr="0061055F">
        <w:rPr>
          <w:rFonts w:ascii="Times New Roman" w:eastAsia="Calibri" w:hAnsi="Times New Roman" w:cs="Times New Roman"/>
          <w:sz w:val="28"/>
          <w:szCs w:val="28"/>
        </w:rPr>
        <w:t>(назва освітньої програми)</w:t>
      </w:r>
    </w:p>
    <w:p w14:paraId="4D579554" w14:textId="77777777" w:rsidR="0061055F" w:rsidRPr="0061055F" w:rsidRDefault="0061055F" w:rsidP="0061055F">
      <w:pPr>
        <w:rPr>
          <w:rFonts w:ascii="Times New Roman" w:eastAsia="Calibri" w:hAnsi="Times New Roman" w:cs="Times New Roman"/>
          <w:sz w:val="28"/>
          <w:szCs w:val="28"/>
        </w:rPr>
      </w:pPr>
      <w:r w:rsidRPr="0061055F">
        <w:rPr>
          <w:rFonts w:ascii="Times New Roman" w:eastAsia="Calibri" w:hAnsi="Times New Roman" w:cs="Times New Roman"/>
          <w:sz w:val="28"/>
          <w:szCs w:val="28"/>
        </w:rPr>
        <w:t>___.________________. 20___ р.</w:t>
      </w:r>
    </w:p>
    <w:p w14:paraId="340888BD" w14:textId="77777777" w:rsidR="0061055F" w:rsidRPr="0061055F" w:rsidRDefault="0061055F" w:rsidP="0061055F">
      <w:pPr>
        <w:rPr>
          <w:rFonts w:ascii="Times New Roman" w:eastAsia="Calibri" w:hAnsi="Times New Roman" w:cs="Times New Roman"/>
          <w:sz w:val="28"/>
          <w:szCs w:val="28"/>
        </w:rPr>
      </w:pPr>
    </w:p>
    <w:p w14:paraId="4672909A" w14:textId="77777777" w:rsidR="0061055F" w:rsidRPr="0061055F" w:rsidRDefault="0061055F" w:rsidP="0061055F">
      <w:pPr>
        <w:rPr>
          <w:rFonts w:ascii="Times New Roman" w:eastAsia="Calibri" w:hAnsi="Times New Roman" w:cs="Times New Roman"/>
          <w:sz w:val="28"/>
          <w:szCs w:val="28"/>
        </w:rPr>
      </w:pPr>
      <w:r w:rsidRPr="0061055F">
        <w:rPr>
          <w:rFonts w:ascii="Times New Roman" w:eastAsia="Calibri" w:hAnsi="Times New Roman" w:cs="Times New Roman"/>
          <w:sz w:val="28"/>
          <w:szCs w:val="28"/>
        </w:rPr>
        <w:t xml:space="preserve">Гарант освітньої (професійної/наукової) програми (керівник проектної групи) </w:t>
      </w:r>
    </w:p>
    <w:p w14:paraId="34224AE6" w14:textId="59E40A42" w:rsidR="0061055F" w:rsidRPr="000254F4" w:rsidRDefault="0061055F" w:rsidP="0061055F">
      <w:pP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rPr>
        <w:t xml:space="preserve">                                       _______________________ (</w:t>
      </w:r>
      <w:r w:rsidR="003E06F1">
        <w:rPr>
          <w:rFonts w:ascii="Times New Roman" w:eastAsia="Calibri" w:hAnsi="Times New Roman" w:cs="Times New Roman"/>
          <w:sz w:val="28"/>
          <w:szCs w:val="28"/>
          <w:lang w:val="uk-UA"/>
        </w:rPr>
        <w:t>Олексій ФАСТ</w:t>
      </w:r>
      <w:r w:rsidR="000254F4">
        <w:rPr>
          <w:rFonts w:ascii="Times New Roman" w:eastAsia="Calibri" w:hAnsi="Times New Roman" w:cs="Times New Roman"/>
          <w:sz w:val="28"/>
          <w:szCs w:val="28"/>
          <w:lang w:val="uk-UA"/>
        </w:rPr>
        <w:t>)</w:t>
      </w:r>
    </w:p>
    <w:p w14:paraId="22A02310" w14:textId="77777777" w:rsidR="0061055F" w:rsidRPr="0061055F" w:rsidRDefault="0061055F" w:rsidP="0061055F">
      <w:pPr>
        <w:rPr>
          <w:rFonts w:ascii="Times New Roman" w:eastAsia="Calibri" w:hAnsi="Times New Roman" w:cs="Times New Roman"/>
          <w:sz w:val="28"/>
          <w:szCs w:val="28"/>
        </w:rPr>
      </w:pPr>
      <w:r w:rsidRPr="0061055F">
        <w:rPr>
          <w:rFonts w:ascii="Times New Roman" w:eastAsia="Calibri" w:hAnsi="Times New Roman" w:cs="Times New Roman"/>
          <w:sz w:val="28"/>
          <w:szCs w:val="28"/>
        </w:rPr>
        <w:t xml:space="preserve">                                            (</w:t>
      </w:r>
      <w:proofErr w:type="gramStart"/>
      <w:r w:rsidRPr="0061055F">
        <w:rPr>
          <w:rFonts w:ascii="Times New Roman" w:eastAsia="Calibri" w:hAnsi="Times New Roman" w:cs="Times New Roman"/>
          <w:sz w:val="28"/>
          <w:szCs w:val="28"/>
        </w:rPr>
        <w:t xml:space="preserve">підпис)   </w:t>
      </w:r>
      <w:proofErr w:type="gramEnd"/>
      <w:r w:rsidRPr="0061055F">
        <w:rPr>
          <w:rFonts w:ascii="Times New Roman" w:eastAsia="Calibri" w:hAnsi="Times New Roman" w:cs="Times New Roman"/>
          <w:sz w:val="28"/>
          <w:szCs w:val="28"/>
        </w:rPr>
        <w:t xml:space="preserve">                      (прізвище та ініціали)</w:t>
      </w:r>
    </w:p>
    <w:p w14:paraId="746DD78E" w14:textId="77777777" w:rsidR="0061055F" w:rsidRPr="0061055F" w:rsidRDefault="0061055F" w:rsidP="0061055F">
      <w:pPr>
        <w:rPr>
          <w:rFonts w:ascii="Times New Roman" w:eastAsia="Calibri" w:hAnsi="Times New Roman" w:cs="Times New Roman"/>
          <w:sz w:val="24"/>
          <w:szCs w:val="24"/>
          <w:lang w:val="uk-UA"/>
        </w:rPr>
      </w:pPr>
    </w:p>
    <w:p w14:paraId="34F34C03" w14:textId="77777777" w:rsidR="0061055F" w:rsidRPr="0061055F" w:rsidRDefault="0061055F" w:rsidP="0061055F">
      <w:pPr>
        <w:rPr>
          <w:rFonts w:ascii="Times New Roman" w:eastAsia="Calibri" w:hAnsi="Times New Roman" w:cs="Times New Roman"/>
          <w:sz w:val="24"/>
          <w:szCs w:val="24"/>
          <w:lang w:val="uk-UA"/>
        </w:rPr>
      </w:pPr>
    </w:p>
    <w:p w14:paraId="74B7D871" w14:textId="1122B2D1" w:rsidR="0061055F" w:rsidRPr="0061055F" w:rsidRDefault="003E06F1" w:rsidP="0061055F">
      <w:pPr>
        <w:jc w:val="right"/>
        <w:rPr>
          <w:rFonts w:ascii="Times New Roman" w:eastAsia="Calibri" w:hAnsi="Times New Roman" w:cs="Times New Roman"/>
          <w:sz w:val="24"/>
          <w:szCs w:val="24"/>
          <w:lang w:val="uk-UA"/>
        </w:rPr>
      </w:pPr>
      <w:r>
        <w:rPr>
          <w:rStyle w:val="hgkelc"/>
          <w:b/>
          <w:bCs/>
        </w:rPr>
        <w:t>©</w:t>
      </w:r>
      <w:r>
        <w:rPr>
          <w:rFonts w:ascii="Times New Roman" w:eastAsia="Calibri" w:hAnsi="Times New Roman" w:cs="Times New Roman"/>
          <w:sz w:val="24"/>
          <w:szCs w:val="24"/>
          <w:lang w:val="uk-UA"/>
        </w:rPr>
        <w:t xml:space="preserve"> П. Ізуїта</w:t>
      </w:r>
      <w:r w:rsidR="0061055F" w:rsidRPr="0061055F">
        <w:rPr>
          <w:rFonts w:ascii="Times New Roman" w:eastAsia="Calibri" w:hAnsi="Times New Roman" w:cs="Times New Roman"/>
          <w:sz w:val="24"/>
          <w:szCs w:val="24"/>
          <w:lang w:val="uk-UA"/>
        </w:rPr>
        <w:t>, 20</w:t>
      </w:r>
      <w:r w:rsidR="00F2466B">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3</w:t>
      </w:r>
      <w:r w:rsidR="0061055F" w:rsidRPr="0061055F">
        <w:rPr>
          <w:rFonts w:ascii="Times New Roman" w:eastAsia="Calibri" w:hAnsi="Times New Roman" w:cs="Times New Roman"/>
          <w:sz w:val="24"/>
          <w:szCs w:val="24"/>
          <w:lang w:val="uk-UA"/>
        </w:rPr>
        <w:t xml:space="preserve"> рік</w:t>
      </w:r>
    </w:p>
    <w:p w14:paraId="4BF76096" w14:textId="77777777" w:rsidR="0061055F" w:rsidRPr="0061055F" w:rsidRDefault="0061055F" w:rsidP="0061055F">
      <w:pPr>
        <w:spacing w:after="0" w:line="240" w:lineRule="auto"/>
        <w:rPr>
          <w:rFonts w:ascii="Times New Roman" w:eastAsia="Calibri" w:hAnsi="Times New Roman" w:cs="Times New Roman"/>
          <w:sz w:val="28"/>
          <w:szCs w:val="28"/>
          <w:lang w:val="uk-UA" w:eastAsia="uk-UA"/>
        </w:rPr>
      </w:pPr>
    </w:p>
    <w:p w14:paraId="6C4125F1" w14:textId="77777777" w:rsidR="0061055F" w:rsidRPr="0061055F" w:rsidRDefault="0061055F" w:rsidP="0061055F">
      <w:pPr>
        <w:tabs>
          <w:tab w:val="left" w:pos="2030"/>
        </w:tabs>
        <w:spacing w:after="120" w:line="240" w:lineRule="auto"/>
        <w:jc w:val="center"/>
        <w:rPr>
          <w:rFonts w:ascii="Times New Roman" w:eastAsia="Times New Roman" w:hAnsi="Times New Roman" w:cs="Times New Roman"/>
          <w:b/>
          <w:sz w:val="28"/>
          <w:szCs w:val="28"/>
          <w:lang w:val="uk-UA" w:eastAsia="ru-RU"/>
        </w:rPr>
      </w:pPr>
      <w:r w:rsidRPr="0061055F">
        <w:rPr>
          <w:rFonts w:ascii="Times New Roman" w:eastAsia="Times New Roman" w:hAnsi="Times New Roman" w:cs="Times New Roman"/>
          <w:b/>
          <w:sz w:val="28"/>
          <w:szCs w:val="28"/>
          <w:lang w:val="uk-UA" w:eastAsia="ru-RU"/>
        </w:rPr>
        <w:t>ПРОЛОНГАЦІЯ РОБОЧОЇ НАВЧАЛЬНОЇ ПРОГРАМИ</w:t>
      </w:r>
    </w:p>
    <w:p w14:paraId="1A598B62" w14:textId="77777777" w:rsidR="0061055F" w:rsidRPr="0061055F" w:rsidRDefault="0061055F" w:rsidP="0061055F">
      <w:pPr>
        <w:tabs>
          <w:tab w:val="left" w:pos="2030"/>
        </w:tabs>
        <w:spacing w:after="120" w:line="240" w:lineRule="auto"/>
        <w:rPr>
          <w:rFonts w:ascii="Times New Roman" w:eastAsia="Times New Roman" w:hAnsi="Times New Roman" w:cs="Times New Roman"/>
          <w:b/>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798"/>
        <w:gridCol w:w="1694"/>
        <w:gridCol w:w="1910"/>
        <w:gridCol w:w="1911"/>
      </w:tblGrid>
      <w:tr w:rsidR="0061055F" w:rsidRPr="0061055F" w14:paraId="6D93285C" w14:textId="77777777" w:rsidTr="0061055F">
        <w:trPr>
          <w:trHeight w:val="412"/>
        </w:trPr>
        <w:tc>
          <w:tcPr>
            <w:tcW w:w="2258" w:type="dxa"/>
            <w:tcBorders>
              <w:top w:val="single" w:sz="4" w:space="0" w:color="auto"/>
              <w:left w:val="single" w:sz="4" w:space="0" w:color="auto"/>
              <w:bottom w:val="single" w:sz="4" w:space="0" w:color="auto"/>
              <w:right w:val="single" w:sz="4" w:space="0" w:color="auto"/>
            </w:tcBorders>
            <w:hideMark/>
          </w:tcPr>
          <w:p w14:paraId="7844F9C0" w14:textId="77777777" w:rsidR="0061055F" w:rsidRPr="0061055F" w:rsidRDefault="0061055F" w:rsidP="0061055F">
            <w:pPr>
              <w:tabs>
                <w:tab w:val="left" w:pos="2030"/>
              </w:tabs>
              <w:spacing w:after="120"/>
              <w:jc w:val="center"/>
              <w:rPr>
                <w:rFonts w:ascii="Times New Roman" w:eastAsia="Times New Roman" w:hAnsi="Times New Roman" w:cs="Times New Roman"/>
                <w:sz w:val="28"/>
                <w:szCs w:val="28"/>
              </w:rPr>
            </w:pPr>
            <w:r w:rsidRPr="0061055F">
              <w:rPr>
                <w:rFonts w:ascii="Times New Roman" w:eastAsia="Times New Roman" w:hAnsi="Times New Roman" w:cs="Times New Roman"/>
                <w:sz w:val="28"/>
                <w:szCs w:val="28"/>
              </w:rPr>
              <w:t>Навчальний рік</w:t>
            </w:r>
          </w:p>
        </w:tc>
        <w:tc>
          <w:tcPr>
            <w:tcW w:w="1798" w:type="dxa"/>
            <w:tcBorders>
              <w:top w:val="single" w:sz="4" w:space="0" w:color="auto"/>
              <w:left w:val="single" w:sz="4" w:space="0" w:color="auto"/>
              <w:bottom w:val="single" w:sz="4" w:space="0" w:color="auto"/>
              <w:right w:val="single" w:sz="4" w:space="0" w:color="auto"/>
            </w:tcBorders>
            <w:hideMark/>
          </w:tcPr>
          <w:p w14:paraId="092E4213" w14:textId="2A65A6C6" w:rsidR="0061055F" w:rsidRPr="00F2466B" w:rsidRDefault="0061055F" w:rsidP="0061055F">
            <w:pPr>
              <w:tabs>
                <w:tab w:val="left" w:pos="2030"/>
              </w:tabs>
              <w:spacing w:after="120"/>
              <w:jc w:val="center"/>
              <w:rPr>
                <w:rFonts w:ascii="Times New Roman" w:eastAsia="Times New Roman" w:hAnsi="Times New Roman" w:cs="Times New Roman"/>
                <w:sz w:val="28"/>
                <w:szCs w:val="28"/>
                <w:lang w:val="uk-UA"/>
              </w:rPr>
            </w:pPr>
            <w:r w:rsidRPr="0061055F">
              <w:rPr>
                <w:rFonts w:ascii="Times New Roman" w:eastAsia="Times New Roman" w:hAnsi="Times New Roman" w:cs="Times New Roman"/>
                <w:sz w:val="28"/>
                <w:szCs w:val="28"/>
              </w:rPr>
              <w:t>20</w:t>
            </w:r>
            <w:r w:rsidR="00F2466B">
              <w:rPr>
                <w:rFonts w:ascii="Times New Roman" w:eastAsia="Times New Roman" w:hAnsi="Times New Roman" w:cs="Times New Roman"/>
                <w:sz w:val="28"/>
                <w:szCs w:val="28"/>
                <w:lang w:val="uk-UA"/>
              </w:rPr>
              <w:t>21</w:t>
            </w:r>
            <w:r w:rsidRPr="0061055F">
              <w:rPr>
                <w:rFonts w:ascii="Times New Roman" w:eastAsia="Times New Roman" w:hAnsi="Times New Roman" w:cs="Times New Roman"/>
                <w:sz w:val="28"/>
                <w:szCs w:val="28"/>
              </w:rPr>
              <w:t>/202</w:t>
            </w:r>
            <w:r w:rsidR="00F2466B">
              <w:rPr>
                <w:rFonts w:ascii="Times New Roman" w:eastAsia="Times New Roman" w:hAnsi="Times New Roman" w:cs="Times New Roman"/>
                <w:sz w:val="28"/>
                <w:szCs w:val="28"/>
                <w:lang w:val="uk-UA"/>
              </w:rPr>
              <w:t>2</w:t>
            </w:r>
          </w:p>
        </w:tc>
        <w:tc>
          <w:tcPr>
            <w:tcW w:w="1694" w:type="dxa"/>
            <w:tcBorders>
              <w:top w:val="single" w:sz="4" w:space="0" w:color="auto"/>
              <w:left w:val="single" w:sz="4" w:space="0" w:color="auto"/>
              <w:bottom w:val="single" w:sz="4" w:space="0" w:color="auto"/>
              <w:right w:val="single" w:sz="4" w:space="0" w:color="auto"/>
            </w:tcBorders>
            <w:hideMark/>
          </w:tcPr>
          <w:p w14:paraId="4EA9882D" w14:textId="77777777" w:rsidR="0061055F" w:rsidRPr="0061055F" w:rsidRDefault="0061055F" w:rsidP="0061055F">
            <w:pPr>
              <w:tabs>
                <w:tab w:val="left" w:pos="2030"/>
              </w:tabs>
              <w:spacing w:after="120"/>
              <w:jc w:val="center"/>
              <w:rPr>
                <w:rFonts w:ascii="Times New Roman" w:eastAsia="Times New Roman" w:hAnsi="Times New Roman" w:cs="Times New Roman"/>
                <w:sz w:val="28"/>
                <w:szCs w:val="28"/>
              </w:rPr>
            </w:pPr>
            <w:r w:rsidRPr="0061055F">
              <w:rPr>
                <w:rFonts w:ascii="Times New Roman" w:eastAsia="Times New Roman" w:hAnsi="Times New Roman" w:cs="Times New Roman"/>
                <w:sz w:val="28"/>
                <w:szCs w:val="28"/>
              </w:rPr>
              <w:t>20___/20___</w:t>
            </w:r>
          </w:p>
        </w:tc>
        <w:tc>
          <w:tcPr>
            <w:tcW w:w="1910" w:type="dxa"/>
            <w:tcBorders>
              <w:top w:val="single" w:sz="4" w:space="0" w:color="auto"/>
              <w:left w:val="single" w:sz="4" w:space="0" w:color="auto"/>
              <w:bottom w:val="single" w:sz="4" w:space="0" w:color="auto"/>
              <w:right w:val="single" w:sz="4" w:space="0" w:color="auto"/>
            </w:tcBorders>
            <w:hideMark/>
          </w:tcPr>
          <w:p w14:paraId="58DA05CE" w14:textId="77777777" w:rsidR="0061055F" w:rsidRPr="0061055F" w:rsidRDefault="0061055F" w:rsidP="0061055F">
            <w:pPr>
              <w:tabs>
                <w:tab w:val="left" w:pos="2030"/>
              </w:tabs>
              <w:spacing w:after="120"/>
              <w:jc w:val="center"/>
              <w:rPr>
                <w:rFonts w:ascii="Times New Roman" w:eastAsia="Times New Roman" w:hAnsi="Times New Roman" w:cs="Times New Roman"/>
                <w:sz w:val="28"/>
                <w:szCs w:val="28"/>
              </w:rPr>
            </w:pPr>
            <w:r w:rsidRPr="0061055F">
              <w:rPr>
                <w:rFonts w:ascii="Times New Roman" w:eastAsia="Times New Roman" w:hAnsi="Times New Roman" w:cs="Times New Roman"/>
                <w:sz w:val="28"/>
                <w:szCs w:val="28"/>
              </w:rPr>
              <w:t>20___/20___</w:t>
            </w:r>
          </w:p>
        </w:tc>
        <w:tc>
          <w:tcPr>
            <w:tcW w:w="1911" w:type="dxa"/>
            <w:tcBorders>
              <w:top w:val="single" w:sz="4" w:space="0" w:color="auto"/>
              <w:left w:val="single" w:sz="4" w:space="0" w:color="auto"/>
              <w:bottom w:val="single" w:sz="4" w:space="0" w:color="auto"/>
              <w:right w:val="single" w:sz="4" w:space="0" w:color="auto"/>
            </w:tcBorders>
            <w:hideMark/>
          </w:tcPr>
          <w:p w14:paraId="3F1D9969" w14:textId="77777777" w:rsidR="0061055F" w:rsidRPr="0061055F" w:rsidRDefault="0061055F" w:rsidP="0061055F">
            <w:pPr>
              <w:tabs>
                <w:tab w:val="left" w:pos="2030"/>
              </w:tabs>
              <w:spacing w:after="120"/>
              <w:jc w:val="center"/>
              <w:rPr>
                <w:rFonts w:ascii="Times New Roman" w:eastAsia="Times New Roman" w:hAnsi="Times New Roman" w:cs="Times New Roman"/>
                <w:sz w:val="28"/>
                <w:szCs w:val="28"/>
              </w:rPr>
            </w:pPr>
            <w:r w:rsidRPr="0061055F">
              <w:rPr>
                <w:rFonts w:ascii="Times New Roman" w:eastAsia="Times New Roman" w:hAnsi="Times New Roman" w:cs="Times New Roman"/>
                <w:sz w:val="28"/>
                <w:szCs w:val="28"/>
              </w:rPr>
              <w:t>20___/20___</w:t>
            </w:r>
          </w:p>
        </w:tc>
      </w:tr>
      <w:tr w:rsidR="0061055F" w:rsidRPr="0061055F" w14:paraId="2662609A" w14:textId="77777777" w:rsidTr="0061055F">
        <w:tc>
          <w:tcPr>
            <w:tcW w:w="2258" w:type="dxa"/>
            <w:tcBorders>
              <w:top w:val="single" w:sz="4" w:space="0" w:color="auto"/>
              <w:left w:val="single" w:sz="4" w:space="0" w:color="auto"/>
              <w:bottom w:val="single" w:sz="4" w:space="0" w:color="auto"/>
              <w:right w:val="single" w:sz="4" w:space="0" w:color="auto"/>
            </w:tcBorders>
            <w:hideMark/>
          </w:tcPr>
          <w:p w14:paraId="41803BBF" w14:textId="77777777" w:rsidR="0061055F" w:rsidRPr="0061055F" w:rsidRDefault="0061055F" w:rsidP="0061055F">
            <w:pPr>
              <w:tabs>
                <w:tab w:val="left" w:pos="2030"/>
              </w:tabs>
              <w:spacing w:after="120"/>
              <w:jc w:val="center"/>
              <w:rPr>
                <w:rFonts w:ascii="Times New Roman" w:eastAsia="Times New Roman" w:hAnsi="Times New Roman" w:cs="Times New Roman"/>
                <w:sz w:val="28"/>
                <w:szCs w:val="28"/>
              </w:rPr>
            </w:pPr>
            <w:r w:rsidRPr="0061055F">
              <w:rPr>
                <w:rFonts w:ascii="Times New Roman" w:eastAsia="Times New Roman" w:hAnsi="Times New Roman" w:cs="Times New Roman"/>
                <w:sz w:val="28"/>
                <w:szCs w:val="28"/>
              </w:rPr>
              <w:t>Дата засідання кафедри / циклової комісії</w:t>
            </w:r>
          </w:p>
        </w:tc>
        <w:tc>
          <w:tcPr>
            <w:tcW w:w="1798" w:type="dxa"/>
            <w:tcBorders>
              <w:top w:val="single" w:sz="4" w:space="0" w:color="auto"/>
              <w:left w:val="single" w:sz="4" w:space="0" w:color="auto"/>
              <w:bottom w:val="single" w:sz="4" w:space="0" w:color="auto"/>
              <w:right w:val="single" w:sz="4" w:space="0" w:color="auto"/>
            </w:tcBorders>
          </w:tcPr>
          <w:p w14:paraId="6F80DEA2" w14:textId="77777777" w:rsidR="0061055F" w:rsidRPr="0061055F" w:rsidRDefault="0061055F" w:rsidP="0061055F">
            <w:pPr>
              <w:tabs>
                <w:tab w:val="left" w:pos="2030"/>
              </w:tabs>
              <w:spacing w:after="120"/>
              <w:rPr>
                <w:rFonts w:ascii="Times New Roman" w:eastAsia="Times New Roman" w:hAnsi="Times New Roman" w:cs="Times New Roman"/>
                <w:sz w:val="28"/>
                <w:szCs w:val="28"/>
              </w:rPr>
            </w:pPr>
          </w:p>
        </w:tc>
        <w:tc>
          <w:tcPr>
            <w:tcW w:w="1694" w:type="dxa"/>
            <w:tcBorders>
              <w:top w:val="single" w:sz="4" w:space="0" w:color="auto"/>
              <w:left w:val="single" w:sz="4" w:space="0" w:color="auto"/>
              <w:bottom w:val="single" w:sz="4" w:space="0" w:color="auto"/>
              <w:right w:val="single" w:sz="4" w:space="0" w:color="auto"/>
            </w:tcBorders>
          </w:tcPr>
          <w:p w14:paraId="3DE9DB4C" w14:textId="77777777" w:rsidR="0061055F" w:rsidRPr="0061055F" w:rsidRDefault="0061055F" w:rsidP="0061055F">
            <w:pPr>
              <w:tabs>
                <w:tab w:val="left" w:pos="2030"/>
              </w:tabs>
              <w:spacing w:after="120"/>
              <w:rPr>
                <w:rFonts w:ascii="Times New Roman" w:eastAsia="Times New Roman" w:hAnsi="Times New Roman" w:cs="Times New Roman"/>
                <w:sz w:val="28"/>
                <w:szCs w:val="28"/>
              </w:rPr>
            </w:pPr>
          </w:p>
        </w:tc>
        <w:tc>
          <w:tcPr>
            <w:tcW w:w="1910" w:type="dxa"/>
            <w:tcBorders>
              <w:top w:val="single" w:sz="4" w:space="0" w:color="auto"/>
              <w:left w:val="single" w:sz="4" w:space="0" w:color="auto"/>
              <w:bottom w:val="single" w:sz="4" w:space="0" w:color="auto"/>
              <w:right w:val="single" w:sz="4" w:space="0" w:color="auto"/>
            </w:tcBorders>
          </w:tcPr>
          <w:p w14:paraId="4F8EC28F" w14:textId="77777777" w:rsidR="0061055F" w:rsidRPr="0061055F" w:rsidRDefault="0061055F" w:rsidP="0061055F">
            <w:pPr>
              <w:tabs>
                <w:tab w:val="left" w:pos="2030"/>
              </w:tabs>
              <w:spacing w:after="120"/>
              <w:rPr>
                <w:rFonts w:ascii="Times New Roman" w:eastAsia="Times New Roman" w:hAnsi="Times New Roman" w:cs="Times New Roman"/>
                <w:sz w:val="28"/>
                <w:szCs w:val="28"/>
              </w:rPr>
            </w:pPr>
          </w:p>
        </w:tc>
        <w:tc>
          <w:tcPr>
            <w:tcW w:w="1911" w:type="dxa"/>
            <w:tcBorders>
              <w:top w:val="single" w:sz="4" w:space="0" w:color="auto"/>
              <w:left w:val="single" w:sz="4" w:space="0" w:color="auto"/>
              <w:bottom w:val="single" w:sz="4" w:space="0" w:color="auto"/>
              <w:right w:val="single" w:sz="4" w:space="0" w:color="auto"/>
            </w:tcBorders>
          </w:tcPr>
          <w:p w14:paraId="32CABA85" w14:textId="77777777" w:rsidR="0061055F" w:rsidRPr="0061055F" w:rsidRDefault="0061055F" w:rsidP="0061055F">
            <w:pPr>
              <w:tabs>
                <w:tab w:val="left" w:pos="2030"/>
              </w:tabs>
              <w:spacing w:after="120"/>
              <w:rPr>
                <w:rFonts w:ascii="Times New Roman" w:eastAsia="Times New Roman" w:hAnsi="Times New Roman" w:cs="Times New Roman"/>
                <w:sz w:val="28"/>
                <w:szCs w:val="28"/>
              </w:rPr>
            </w:pPr>
          </w:p>
        </w:tc>
      </w:tr>
      <w:tr w:rsidR="0061055F" w:rsidRPr="0061055F" w14:paraId="646EE36F" w14:textId="77777777" w:rsidTr="0061055F">
        <w:tc>
          <w:tcPr>
            <w:tcW w:w="2258" w:type="dxa"/>
            <w:tcBorders>
              <w:top w:val="single" w:sz="4" w:space="0" w:color="auto"/>
              <w:left w:val="single" w:sz="4" w:space="0" w:color="auto"/>
              <w:bottom w:val="single" w:sz="4" w:space="0" w:color="auto"/>
              <w:right w:val="single" w:sz="4" w:space="0" w:color="auto"/>
            </w:tcBorders>
            <w:hideMark/>
          </w:tcPr>
          <w:p w14:paraId="2720B715" w14:textId="77777777" w:rsidR="0061055F" w:rsidRPr="0061055F" w:rsidRDefault="0061055F" w:rsidP="0061055F">
            <w:pPr>
              <w:tabs>
                <w:tab w:val="left" w:pos="2030"/>
              </w:tabs>
              <w:spacing w:after="120"/>
              <w:jc w:val="center"/>
              <w:rPr>
                <w:rFonts w:ascii="Times New Roman" w:eastAsia="Times New Roman" w:hAnsi="Times New Roman" w:cs="Times New Roman"/>
                <w:sz w:val="28"/>
                <w:szCs w:val="28"/>
              </w:rPr>
            </w:pPr>
            <w:r w:rsidRPr="0061055F">
              <w:rPr>
                <w:rFonts w:ascii="Times New Roman" w:eastAsia="Times New Roman" w:hAnsi="Times New Roman" w:cs="Times New Roman"/>
                <w:sz w:val="28"/>
                <w:szCs w:val="28"/>
              </w:rPr>
              <w:t>№ протоколу</w:t>
            </w:r>
          </w:p>
        </w:tc>
        <w:tc>
          <w:tcPr>
            <w:tcW w:w="1798" w:type="dxa"/>
            <w:tcBorders>
              <w:top w:val="single" w:sz="4" w:space="0" w:color="auto"/>
              <w:left w:val="single" w:sz="4" w:space="0" w:color="auto"/>
              <w:bottom w:val="single" w:sz="4" w:space="0" w:color="auto"/>
              <w:right w:val="single" w:sz="4" w:space="0" w:color="auto"/>
            </w:tcBorders>
          </w:tcPr>
          <w:p w14:paraId="2D1C70E1" w14:textId="77777777" w:rsidR="0061055F" w:rsidRPr="0061055F" w:rsidRDefault="0061055F" w:rsidP="0061055F">
            <w:pPr>
              <w:tabs>
                <w:tab w:val="left" w:pos="2030"/>
              </w:tabs>
              <w:spacing w:after="120"/>
              <w:rPr>
                <w:rFonts w:ascii="Times New Roman" w:eastAsia="Times New Roman" w:hAnsi="Times New Roman" w:cs="Times New Roman"/>
                <w:b/>
                <w:sz w:val="28"/>
                <w:szCs w:val="28"/>
              </w:rPr>
            </w:pPr>
          </w:p>
        </w:tc>
        <w:tc>
          <w:tcPr>
            <w:tcW w:w="1694" w:type="dxa"/>
            <w:tcBorders>
              <w:top w:val="single" w:sz="4" w:space="0" w:color="auto"/>
              <w:left w:val="single" w:sz="4" w:space="0" w:color="auto"/>
              <w:bottom w:val="single" w:sz="4" w:space="0" w:color="auto"/>
              <w:right w:val="single" w:sz="4" w:space="0" w:color="auto"/>
            </w:tcBorders>
          </w:tcPr>
          <w:p w14:paraId="37232FD2" w14:textId="77777777" w:rsidR="0061055F" w:rsidRPr="0061055F" w:rsidRDefault="0061055F" w:rsidP="0061055F">
            <w:pPr>
              <w:tabs>
                <w:tab w:val="left" w:pos="2030"/>
              </w:tabs>
              <w:spacing w:after="120"/>
              <w:rPr>
                <w:rFonts w:ascii="Times New Roman" w:eastAsia="Times New Roman" w:hAnsi="Times New Roman" w:cs="Times New Roman"/>
                <w:b/>
                <w:sz w:val="28"/>
                <w:szCs w:val="28"/>
              </w:rPr>
            </w:pPr>
          </w:p>
        </w:tc>
        <w:tc>
          <w:tcPr>
            <w:tcW w:w="1910" w:type="dxa"/>
            <w:tcBorders>
              <w:top w:val="single" w:sz="4" w:space="0" w:color="auto"/>
              <w:left w:val="single" w:sz="4" w:space="0" w:color="auto"/>
              <w:bottom w:val="single" w:sz="4" w:space="0" w:color="auto"/>
              <w:right w:val="single" w:sz="4" w:space="0" w:color="auto"/>
            </w:tcBorders>
          </w:tcPr>
          <w:p w14:paraId="5BEE5B16" w14:textId="77777777" w:rsidR="0061055F" w:rsidRPr="0061055F" w:rsidRDefault="0061055F" w:rsidP="0061055F">
            <w:pPr>
              <w:tabs>
                <w:tab w:val="left" w:pos="2030"/>
              </w:tabs>
              <w:spacing w:after="120"/>
              <w:rPr>
                <w:rFonts w:ascii="Times New Roman" w:eastAsia="Times New Roman" w:hAnsi="Times New Roman" w:cs="Times New Roman"/>
                <w:b/>
                <w:sz w:val="28"/>
                <w:szCs w:val="28"/>
              </w:rPr>
            </w:pPr>
          </w:p>
        </w:tc>
        <w:tc>
          <w:tcPr>
            <w:tcW w:w="1911" w:type="dxa"/>
            <w:tcBorders>
              <w:top w:val="single" w:sz="4" w:space="0" w:color="auto"/>
              <w:left w:val="single" w:sz="4" w:space="0" w:color="auto"/>
              <w:bottom w:val="single" w:sz="4" w:space="0" w:color="auto"/>
              <w:right w:val="single" w:sz="4" w:space="0" w:color="auto"/>
            </w:tcBorders>
          </w:tcPr>
          <w:p w14:paraId="622945FD" w14:textId="77777777" w:rsidR="0061055F" w:rsidRPr="0061055F" w:rsidRDefault="0061055F" w:rsidP="0061055F">
            <w:pPr>
              <w:tabs>
                <w:tab w:val="left" w:pos="2030"/>
              </w:tabs>
              <w:spacing w:after="120"/>
              <w:rPr>
                <w:rFonts w:ascii="Times New Roman" w:eastAsia="Times New Roman" w:hAnsi="Times New Roman" w:cs="Times New Roman"/>
                <w:b/>
                <w:sz w:val="28"/>
                <w:szCs w:val="28"/>
              </w:rPr>
            </w:pPr>
          </w:p>
        </w:tc>
      </w:tr>
      <w:tr w:rsidR="0061055F" w:rsidRPr="0061055F" w14:paraId="4B24ED45" w14:textId="77777777" w:rsidTr="0061055F">
        <w:trPr>
          <w:trHeight w:val="70"/>
        </w:trPr>
        <w:tc>
          <w:tcPr>
            <w:tcW w:w="2258" w:type="dxa"/>
            <w:tcBorders>
              <w:top w:val="single" w:sz="4" w:space="0" w:color="auto"/>
              <w:left w:val="single" w:sz="4" w:space="0" w:color="auto"/>
              <w:bottom w:val="single" w:sz="4" w:space="0" w:color="auto"/>
              <w:right w:val="single" w:sz="4" w:space="0" w:color="auto"/>
            </w:tcBorders>
            <w:hideMark/>
          </w:tcPr>
          <w:p w14:paraId="0D180214" w14:textId="77777777" w:rsidR="0061055F" w:rsidRPr="0061055F" w:rsidRDefault="0061055F" w:rsidP="0061055F">
            <w:pPr>
              <w:tabs>
                <w:tab w:val="left" w:pos="2030"/>
              </w:tabs>
              <w:spacing w:after="120"/>
              <w:jc w:val="center"/>
              <w:rPr>
                <w:rFonts w:ascii="Times New Roman" w:eastAsia="Times New Roman" w:hAnsi="Times New Roman" w:cs="Times New Roman"/>
                <w:b/>
                <w:sz w:val="28"/>
                <w:szCs w:val="28"/>
              </w:rPr>
            </w:pPr>
            <w:r w:rsidRPr="0061055F">
              <w:rPr>
                <w:rFonts w:ascii="Times New Roman" w:eastAsia="Times New Roman" w:hAnsi="Times New Roman" w:cs="Times New Roman"/>
                <w:sz w:val="28"/>
                <w:szCs w:val="28"/>
              </w:rPr>
              <w:t>Підпис завідувача кафедри / голови циклової комісії</w:t>
            </w:r>
          </w:p>
        </w:tc>
        <w:tc>
          <w:tcPr>
            <w:tcW w:w="1798" w:type="dxa"/>
            <w:tcBorders>
              <w:top w:val="single" w:sz="4" w:space="0" w:color="auto"/>
              <w:left w:val="single" w:sz="4" w:space="0" w:color="auto"/>
              <w:bottom w:val="single" w:sz="4" w:space="0" w:color="auto"/>
              <w:right w:val="single" w:sz="4" w:space="0" w:color="auto"/>
            </w:tcBorders>
          </w:tcPr>
          <w:p w14:paraId="6D146A31" w14:textId="77777777" w:rsidR="0061055F" w:rsidRPr="0061055F" w:rsidRDefault="0061055F" w:rsidP="0061055F">
            <w:pPr>
              <w:tabs>
                <w:tab w:val="left" w:pos="2030"/>
              </w:tabs>
              <w:spacing w:after="120"/>
              <w:rPr>
                <w:rFonts w:ascii="Times New Roman" w:eastAsia="Times New Roman" w:hAnsi="Times New Roman" w:cs="Times New Roman"/>
                <w:b/>
                <w:sz w:val="28"/>
                <w:szCs w:val="28"/>
              </w:rPr>
            </w:pPr>
          </w:p>
        </w:tc>
        <w:tc>
          <w:tcPr>
            <w:tcW w:w="1694" w:type="dxa"/>
            <w:tcBorders>
              <w:top w:val="single" w:sz="4" w:space="0" w:color="auto"/>
              <w:left w:val="single" w:sz="4" w:space="0" w:color="auto"/>
              <w:bottom w:val="single" w:sz="4" w:space="0" w:color="auto"/>
              <w:right w:val="single" w:sz="4" w:space="0" w:color="auto"/>
            </w:tcBorders>
          </w:tcPr>
          <w:p w14:paraId="433ACB18" w14:textId="77777777" w:rsidR="0061055F" w:rsidRPr="0061055F" w:rsidRDefault="0061055F" w:rsidP="0061055F">
            <w:pPr>
              <w:tabs>
                <w:tab w:val="left" w:pos="2030"/>
              </w:tabs>
              <w:spacing w:after="120"/>
              <w:rPr>
                <w:rFonts w:ascii="Times New Roman" w:eastAsia="Times New Roman" w:hAnsi="Times New Roman" w:cs="Times New Roman"/>
                <w:b/>
                <w:sz w:val="28"/>
                <w:szCs w:val="28"/>
              </w:rPr>
            </w:pPr>
          </w:p>
        </w:tc>
        <w:tc>
          <w:tcPr>
            <w:tcW w:w="1910" w:type="dxa"/>
            <w:tcBorders>
              <w:top w:val="single" w:sz="4" w:space="0" w:color="auto"/>
              <w:left w:val="single" w:sz="4" w:space="0" w:color="auto"/>
              <w:bottom w:val="single" w:sz="4" w:space="0" w:color="auto"/>
              <w:right w:val="single" w:sz="4" w:space="0" w:color="auto"/>
            </w:tcBorders>
          </w:tcPr>
          <w:p w14:paraId="418E23C5" w14:textId="77777777" w:rsidR="0061055F" w:rsidRPr="0061055F" w:rsidRDefault="0061055F" w:rsidP="0061055F">
            <w:pPr>
              <w:tabs>
                <w:tab w:val="left" w:pos="2030"/>
              </w:tabs>
              <w:spacing w:after="120"/>
              <w:rPr>
                <w:rFonts w:ascii="Times New Roman" w:eastAsia="Times New Roman" w:hAnsi="Times New Roman" w:cs="Times New Roman"/>
                <w:b/>
                <w:sz w:val="28"/>
                <w:szCs w:val="28"/>
              </w:rPr>
            </w:pPr>
          </w:p>
        </w:tc>
        <w:tc>
          <w:tcPr>
            <w:tcW w:w="1911" w:type="dxa"/>
            <w:tcBorders>
              <w:top w:val="single" w:sz="4" w:space="0" w:color="auto"/>
              <w:left w:val="single" w:sz="4" w:space="0" w:color="auto"/>
              <w:bottom w:val="single" w:sz="4" w:space="0" w:color="auto"/>
              <w:right w:val="single" w:sz="4" w:space="0" w:color="auto"/>
            </w:tcBorders>
          </w:tcPr>
          <w:p w14:paraId="04FF246C" w14:textId="77777777" w:rsidR="0061055F" w:rsidRPr="0061055F" w:rsidRDefault="0061055F" w:rsidP="0061055F">
            <w:pPr>
              <w:tabs>
                <w:tab w:val="left" w:pos="2030"/>
              </w:tabs>
              <w:spacing w:after="120"/>
              <w:rPr>
                <w:rFonts w:ascii="Times New Roman" w:eastAsia="Times New Roman" w:hAnsi="Times New Roman" w:cs="Times New Roman"/>
                <w:b/>
                <w:sz w:val="28"/>
                <w:szCs w:val="28"/>
              </w:rPr>
            </w:pPr>
          </w:p>
        </w:tc>
      </w:tr>
    </w:tbl>
    <w:p w14:paraId="62AF4615" w14:textId="77777777" w:rsidR="0061055F" w:rsidRPr="0061055F" w:rsidRDefault="0061055F" w:rsidP="0061055F">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lang w:eastAsia="ru-RU"/>
        </w:rPr>
      </w:pPr>
    </w:p>
    <w:p w14:paraId="7920818C" w14:textId="77777777" w:rsidR="0061055F" w:rsidRPr="0061055F" w:rsidRDefault="0061055F" w:rsidP="0061055F">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rPr>
      </w:pPr>
    </w:p>
    <w:p w14:paraId="6F16C39B" w14:textId="453AE974" w:rsidR="0061055F" w:rsidRPr="0061055F" w:rsidRDefault="0061055F" w:rsidP="0061055F">
      <w:pPr>
        <w:tabs>
          <w:tab w:val="left" w:pos="2030"/>
          <w:tab w:val="left" w:pos="10065"/>
        </w:tabs>
        <w:jc w:val="both"/>
        <w:rPr>
          <w:rFonts w:ascii="Times New Roman" w:eastAsia="Calibri" w:hAnsi="Times New Roman" w:cs="Times New Roman"/>
          <w:b/>
          <w:sz w:val="28"/>
          <w:szCs w:val="28"/>
        </w:rPr>
      </w:pPr>
      <w:r w:rsidRPr="0061055F">
        <w:rPr>
          <w:rFonts w:ascii="Times New Roman" w:eastAsia="Calibri" w:hAnsi="Times New Roman" w:cs="Times New Roman"/>
          <w:sz w:val="28"/>
          <w:szCs w:val="28"/>
        </w:rPr>
        <w:t xml:space="preserve">Матеріали </w:t>
      </w:r>
      <w:proofErr w:type="gramStart"/>
      <w:r w:rsidRPr="0061055F">
        <w:rPr>
          <w:rFonts w:ascii="Times New Roman" w:eastAsia="Calibri" w:hAnsi="Times New Roman" w:cs="Times New Roman"/>
          <w:sz w:val="28"/>
          <w:szCs w:val="28"/>
        </w:rPr>
        <w:t>до курсу</w:t>
      </w:r>
      <w:proofErr w:type="gramEnd"/>
      <w:r w:rsidRPr="0061055F">
        <w:rPr>
          <w:rFonts w:ascii="Times New Roman" w:eastAsia="Calibri" w:hAnsi="Times New Roman" w:cs="Times New Roman"/>
          <w:sz w:val="28"/>
          <w:szCs w:val="28"/>
        </w:rPr>
        <w:t xml:space="preserve"> розміщені на сайті Інтернет-підтримки навчального процесу </w:t>
      </w:r>
      <w:hyperlink r:id="rId8" w:history="1">
        <w:r w:rsidRPr="0061055F">
          <w:rPr>
            <w:rFonts w:ascii="Times New Roman" w:eastAsia="Calibri" w:hAnsi="Times New Roman" w:cs="Times New Roman"/>
            <w:color w:val="0000FF"/>
            <w:sz w:val="28"/>
            <w:szCs w:val="28"/>
            <w:u w:val="single"/>
          </w:rPr>
          <w:t>http://vo.ukraine.edu.ua/</w:t>
        </w:r>
      </w:hyperlink>
      <w:r w:rsidRPr="0061055F">
        <w:rPr>
          <w:rFonts w:ascii="Times New Roman" w:eastAsia="Calibri" w:hAnsi="Times New Roman" w:cs="Times New Roman"/>
          <w:sz w:val="28"/>
          <w:szCs w:val="28"/>
        </w:rPr>
        <w:t xml:space="preserve"> за адресою: </w:t>
      </w:r>
      <w:r w:rsidR="00FC4BC9" w:rsidRPr="00FC4BC9">
        <w:rPr>
          <w:rFonts w:ascii="Times New Roman" w:eastAsia="Calibri" w:hAnsi="Times New Roman" w:cs="Times New Roman"/>
          <w:i/>
          <w:sz w:val="28"/>
          <w:szCs w:val="28"/>
        </w:rPr>
        <w:t>https://vo.uu.edu.ua/enrol/index.php?id=22631</w:t>
      </w:r>
      <w:r w:rsidRPr="00FC4BC9">
        <w:rPr>
          <w:rFonts w:ascii="Times New Roman" w:eastAsia="Calibri" w:hAnsi="Times New Roman" w:cs="Times New Roman"/>
          <w:i/>
          <w:sz w:val="28"/>
          <w:szCs w:val="28"/>
        </w:rPr>
        <w:t>.</w:t>
      </w:r>
    </w:p>
    <w:p w14:paraId="575AF2F0" w14:textId="77777777" w:rsidR="0061055F" w:rsidRPr="0061055F" w:rsidRDefault="0061055F" w:rsidP="0061055F">
      <w:pPr>
        <w:tabs>
          <w:tab w:val="left" w:pos="2030"/>
        </w:tabs>
        <w:spacing w:after="120" w:line="240" w:lineRule="auto"/>
        <w:rPr>
          <w:rFonts w:ascii="Times New Roman" w:eastAsia="Times New Roman" w:hAnsi="Times New Roman" w:cs="Times New Roman"/>
          <w:sz w:val="20"/>
          <w:szCs w:val="20"/>
          <w:lang w:eastAsia="ru-RU"/>
        </w:rPr>
      </w:pPr>
      <w:r w:rsidRPr="0061055F">
        <w:rPr>
          <w:rFonts w:ascii="Times New Roman" w:eastAsia="Times New Roman" w:hAnsi="Times New Roman" w:cs="Times New Roman"/>
          <w:sz w:val="20"/>
          <w:szCs w:val="20"/>
          <w:lang w:eastAsia="ru-RU"/>
        </w:rPr>
        <w:tab/>
      </w:r>
      <w:r w:rsidRPr="0061055F">
        <w:rPr>
          <w:rFonts w:ascii="Times New Roman" w:eastAsia="Times New Roman" w:hAnsi="Times New Roman" w:cs="Times New Roman"/>
          <w:sz w:val="20"/>
          <w:szCs w:val="20"/>
          <w:lang w:eastAsia="ru-RU"/>
        </w:rPr>
        <w:tab/>
      </w:r>
      <w:r w:rsidRPr="0061055F">
        <w:rPr>
          <w:rFonts w:ascii="Times New Roman" w:eastAsia="Times New Roman" w:hAnsi="Times New Roman" w:cs="Times New Roman"/>
          <w:sz w:val="20"/>
          <w:szCs w:val="20"/>
          <w:lang w:eastAsia="ru-RU"/>
        </w:rPr>
        <w:tab/>
      </w:r>
      <w:r w:rsidRPr="0061055F">
        <w:rPr>
          <w:rFonts w:ascii="Times New Roman" w:eastAsia="Times New Roman" w:hAnsi="Times New Roman" w:cs="Times New Roman"/>
          <w:sz w:val="20"/>
          <w:szCs w:val="20"/>
          <w:lang w:eastAsia="ru-RU"/>
        </w:rPr>
        <w:tab/>
      </w:r>
      <w:r w:rsidRPr="0061055F">
        <w:rPr>
          <w:rFonts w:ascii="Times New Roman" w:eastAsia="Times New Roman" w:hAnsi="Times New Roman" w:cs="Times New Roman"/>
          <w:sz w:val="20"/>
          <w:szCs w:val="20"/>
          <w:lang w:eastAsia="ru-RU"/>
        </w:rPr>
        <w:tab/>
      </w:r>
      <w:r w:rsidRPr="0061055F">
        <w:rPr>
          <w:rFonts w:ascii="Times New Roman" w:eastAsia="Times New Roman" w:hAnsi="Times New Roman" w:cs="Times New Roman"/>
          <w:sz w:val="20"/>
          <w:szCs w:val="20"/>
          <w:lang w:eastAsia="ru-RU"/>
        </w:rPr>
        <w:tab/>
      </w:r>
      <w:r w:rsidRPr="0061055F">
        <w:rPr>
          <w:rFonts w:ascii="Times New Roman" w:eastAsia="Times New Roman" w:hAnsi="Times New Roman" w:cs="Times New Roman"/>
          <w:sz w:val="20"/>
          <w:szCs w:val="20"/>
          <w:lang w:eastAsia="ru-RU"/>
        </w:rPr>
        <w:tab/>
      </w:r>
      <w:r w:rsidRPr="0061055F">
        <w:rPr>
          <w:rFonts w:ascii="Times New Roman" w:eastAsia="Times New Roman" w:hAnsi="Times New Roman" w:cs="Times New Roman"/>
          <w:sz w:val="20"/>
          <w:szCs w:val="20"/>
          <w:lang w:eastAsia="ru-RU"/>
        </w:rPr>
        <w:tab/>
        <w:t>(вказати адресу)</w:t>
      </w:r>
    </w:p>
    <w:p w14:paraId="5726D51A" w14:textId="77777777" w:rsidR="0061055F" w:rsidRPr="0061055F" w:rsidRDefault="0061055F" w:rsidP="0061055F">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rPr>
      </w:pPr>
    </w:p>
    <w:p w14:paraId="07CA2037" w14:textId="77777777" w:rsidR="0061055F" w:rsidRPr="0061055F" w:rsidRDefault="0061055F" w:rsidP="0061055F">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rPr>
      </w:pPr>
    </w:p>
    <w:p w14:paraId="70428251" w14:textId="77777777" w:rsidR="0061055F" w:rsidRPr="0061055F" w:rsidRDefault="0061055F" w:rsidP="0061055F">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rPr>
      </w:pPr>
    </w:p>
    <w:p w14:paraId="428E614D" w14:textId="77777777" w:rsidR="0061055F" w:rsidRPr="0061055F" w:rsidRDefault="0061055F" w:rsidP="0061055F">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sz w:val="28"/>
          <w:szCs w:val="28"/>
        </w:rPr>
      </w:pPr>
      <w:r w:rsidRPr="0061055F">
        <w:rPr>
          <w:rFonts w:ascii="Times New Roman" w:eastAsia="Times New Roman" w:hAnsi="Times New Roman" w:cs="Times New Roman"/>
          <w:b/>
          <w:sz w:val="28"/>
          <w:szCs w:val="28"/>
        </w:rPr>
        <w:t>Робочу програму перевірено</w:t>
      </w:r>
      <w:r w:rsidRPr="0061055F">
        <w:rPr>
          <w:rFonts w:ascii="Times New Roman" w:eastAsia="Times New Roman" w:hAnsi="Times New Roman" w:cs="Times New Roman"/>
          <w:sz w:val="28"/>
          <w:szCs w:val="28"/>
        </w:rPr>
        <w:br/>
        <w:t>________________ 20___ р.</w:t>
      </w:r>
    </w:p>
    <w:p w14:paraId="6B3794D2" w14:textId="77777777" w:rsidR="0061055F" w:rsidRPr="0061055F" w:rsidRDefault="0061055F" w:rsidP="0061055F">
      <w:pPr>
        <w:tabs>
          <w:tab w:val="left" w:leader="underscore" w:pos="399"/>
          <w:tab w:val="left" w:leader="underscore" w:pos="1652"/>
        </w:tabs>
        <w:spacing w:after="0" w:line="240" w:lineRule="auto"/>
        <w:ind w:left="360" w:right="-1"/>
        <w:rPr>
          <w:rFonts w:ascii="Times New Roman" w:eastAsia="Times New Roman" w:hAnsi="Times New Roman" w:cs="Times New Roman"/>
          <w:sz w:val="28"/>
          <w:szCs w:val="28"/>
        </w:rPr>
      </w:pPr>
      <w:r w:rsidRPr="0061055F">
        <w:rPr>
          <w:rFonts w:ascii="Times New Roman" w:eastAsia="Times New Roman" w:hAnsi="Times New Roman" w:cs="Times New Roman"/>
          <w:sz w:val="28"/>
          <w:szCs w:val="28"/>
        </w:rPr>
        <w:t xml:space="preserve">Заступник директора Інституту права та суспільних відносин </w:t>
      </w:r>
    </w:p>
    <w:p w14:paraId="4E5531ED" w14:textId="0688AC8E" w:rsidR="0061055F" w:rsidRPr="0061055F" w:rsidRDefault="0061055F" w:rsidP="0061055F">
      <w:pPr>
        <w:ind w:left="360"/>
        <w:rPr>
          <w:rFonts w:ascii="Times New Roman" w:eastAsia="Calibri" w:hAnsi="Times New Roman" w:cs="Times New Roman"/>
          <w:sz w:val="28"/>
          <w:szCs w:val="28"/>
        </w:rPr>
      </w:pPr>
      <w:r w:rsidRPr="0061055F">
        <w:rPr>
          <w:rFonts w:ascii="Times New Roman" w:eastAsia="Calibri" w:hAnsi="Times New Roman" w:cs="Times New Roman"/>
          <w:sz w:val="28"/>
          <w:szCs w:val="28"/>
        </w:rPr>
        <w:t xml:space="preserve">                                 </w:t>
      </w:r>
      <w:r w:rsidR="003E06F1">
        <w:rPr>
          <w:rFonts w:ascii="Times New Roman" w:eastAsia="Calibri" w:hAnsi="Times New Roman" w:cs="Times New Roman"/>
          <w:sz w:val="28"/>
          <w:szCs w:val="28"/>
        </w:rPr>
        <w:t xml:space="preserve">      _______________________ (</w:t>
      </w:r>
      <w:r w:rsidR="003E06F1">
        <w:rPr>
          <w:rFonts w:ascii="Times New Roman" w:eastAsia="Calibri" w:hAnsi="Times New Roman" w:cs="Times New Roman"/>
          <w:sz w:val="28"/>
          <w:szCs w:val="28"/>
          <w:lang w:val="uk-UA"/>
        </w:rPr>
        <w:t>Аня КУЛИК</w:t>
      </w:r>
      <w:r w:rsidRPr="0061055F">
        <w:rPr>
          <w:rFonts w:ascii="Times New Roman" w:eastAsia="Calibri" w:hAnsi="Times New Roman" w:cs="Times New Roman"/>
          <w:sz w:val="28"/>
          <w:szCs w:val="28"/>
        </w:rPr>
        <w:t>)</w:t>
      </w:r>
    </w:p>
    <w:p w14:paraId="356931D5" w14:textId="77777777" w:rsidR="0061055F" w:rsidRPr="0061055F" w:rsidRDefault="0061055F" w:rsidP="0061055F">
      <w:pPr>
        <w:ind w:left="360"/>
        <w:rPr>
          <w:rFonts w:ascii="Times New Roman" w:eastAsia="Calibri" w:hAnsi="Times New Roman" w:cs="Times New Roman"/>
          <w:sz w:val="28"/>
          <w:szCs w:val="28"/>
        </w:rPr>
      </w:pPr>
      <w:r w:rsidRPr="0061055F">
        <w:rPr>
          <w:rFonts w:ascii="Times New Roman" w:eastAsia="Calibri" w:hAnsi="Times New Roman" w:cs="Times New Roman"/>
        </w:rPr>
        <w:t xml:space="preserve">                                                                      (підпис)            </w:t>
      </w:r>
    </w:p>
    <w:p w14:paraId="1FA97EF7" w14:textId="77777777" w:rsidR="0061055F" w:rsidRPr="0061055F" w:rsidRDefault="0061055F" w:rsidP="0061055F">
      <w:pPr>
        <w:rPr>
          <w:rFonts w:ascii="Times New Roman" w:eastAsia="Calibri" w:hAnsi="Times New Roman" w:cs="Times New Roman"/>
          <w:sz w:val="24"/>
          <w:szCs w:val="24"/>
          <w:lang w:val="uk-UA"/>
        </w:rPr>
      </w:pPr>
      <w:r w:rsidRPr="0061055F">
        <w:rPr>
          <w:rFonts w:ascii="Times New Roman" w:eastAsia="Calibri" w:hAnsi="Times New Roman" w:cs="Times New Roman"/>
          <w:b/>
          <w:bCs/>
          <w:i/>
          <w:szCs w:val="28"/>
        </w:rPr>
        <w:br w:type="page"/>
      </w:r>
    </w:p>
    <w:p w14:paraId="44788141" w14:textId="77777777" w:rsidR="0061055F" w:rsidRPr="00F73FFA" w:rsidRDefault="0061055F" w:rsidP="0061055F">
      <w:pPr>
        <w:spacing w:after="0" w:line="240" w:lineRule="auto"/>
        <w:jc w:val="center"/>
        <w:rPr>
          <w:rFonts w:ascii="Times New Roman" w:eastAsia="Calibri" w:hAnsi="Times New Roman" w:cs="Times New Roman"/>
          <w:b/>
          <w:sz w:val="28"/>
          <w:szCs w:val="28"/>
        </w:rPr>
      </w:pPr>
      <w:r w:rsidRPr="00F73FFA">
        <w:rPr>
          <w:rFonts w:ascii="Times New Roman" w:eastAsia="Calibri" w:hAnsi="Times New Roman" w:cs="Times New Roman"/>
          <w:b/>
          <w:sz w:val="28"/>
          <w:szCs w:val="28"/>
        </w:rPr>
        <w:lastRenderedPageBreak/>
        <w:t>ЗМІСТ</w:t>
      </w:r>
    </w:p>
    <w:p w14:paraId="5E0364F1" w14:textId="77777777" w:rsidR="0061055F" w:rsidRPr="0061055F" w:rsidRDefault="0061055F" w:rsidP="0061055F">
      <w:pPr>
        <w:numPr>
          <w:ilvl w:val="0"/>
          <w:numId w:val="1"/>
        </w:numPr>
        <w:spacing w:after="0" w:line="240" w:lineRule="auto"/>
        <w:contextualSpacing/>
        <w:rPr>
          <w:rFonts w:ascii="Times New Roman" w:eastAsia="Calibri" w:hAnsi="Times New Roman" w:cs="Times New Roman"/>
          <w:bCs/>
          <w:sz w:val="28"/>
          <w:szCs w:val="28"/>
        </w:rPr>
      </w:pPr>
      <w:r w:rsidRPr="0061055F">
        <w:rPr>
          <w:rFonts w:ascii="Times New Roman" w:eastAsia="Calibri" w:hAnsi="Times New Roman" w:cs="Times New Roman"/>
          <w:bCs/>
          <w:sz w:val="28"/>
          <w:szCs w:val="28"/>
        </w:rPr>
        <w:t>Опис навчальної дисципліни…………………………………</w:t>
      </w:r>
      <w:r w:rsidRPr="0061055F">
        <w:rPr>
          <w:rFonts w:ascii="Times New Roman" w:eastAsia="Calibri" w:hAnsi="Times New Roman" w:cs="Times New Roman"/>
          <w:bCs/>
          <w:sz w:val="28"/>
          <w:szCs w:val="28"/>
          <w:lang w:val="uk-UA"/>
        </w:rPr>
        <w:t>……………...</w:t>
      </w:r>
      <w:r w:rsidR="00912137">
        <w:rPr>
          <w:rFonts w:ascii="Times New Roman" w:eastAsia="Calibri" w:hAnsi="Times New Roman" w:cs="Times New Roman"/>
          <w:bCs/>
          <w:sz w:val="28"/>
          <w:szCs w:val="28"/>
          <w:lang w:val="uk-UA"/>
        </w:rPr>
        <w:t>..</w:t>
      </w:r>
      <w:r w:rsidR="002A06F0">
        <w:rPr>
          <w:rFonts w:ascii="Times New Roman" w:eastAsia="Calibri" w:hAnsi="Times New Roman" w:cs="Times New Roman"/>
          <w:bCs/>
          <w:sz w:val="28"/>
          <w:szCs w:val="28"/>
          <w:lang w:val="uk-UA"/>
        </w:rPr>
        <w:t>.</w:t>
      </w:r>
      <w:r w:rsidRPr="0061055F">
        <w:rPr>
          <w:rFonts w:ascii="Times New Roman" w:eastAsia="Calibri" w:hAnsi="Times New Roman" w:cs="Times New Roman"/>
          <w:bCs/>
          <w:sz w:val="28"/>
          <w:szCs w:val="28"/>
          <w:lang w:val="uk-UA"/>
        </w:rPr>
        <w:t>5</w:t>
      </w:r>
    </w:p>
    <w:p w14:paraId="43445295" w14:textId="77777777" w:rsidR="0061055F" w:rsidRPr="0061055F" w:rsidRDefault="0061055F" w:rsidP="0061055F">
      <w:pPr>
        <w:numPr>
          <w:ilvl w:val="0"/>
          <w:numId w:val="1"/>
        </w:numPr>
        <w:spacing w:after="0" w:line="240" w:lineRule="auto"/>
        <w:contextualSpacing/>
        <w:rPr>
          <w:rFonts w:ascii="Times New Roman" w:eastAsia="Calibri" w:hAnsi="Times New Roman" w:cs="Times New Roman"/>
          <w:sz w:val="28"/>
          <w:szCs w:val="28"/>
        </w:rPr>
      </w:pPr>
      <w:r w:rsidRPr="0061055F">
        <w:rPr>
          <w:rFonts w:ascii="Times New Roman" w:eastAsia="Calibri" w:hAnsi="Times New Roman" w:cs="Times New Roman"/>
          <w:sz w:val="28"/>
          <w:szCs w:val="28"/>
        </w:rPr>
        <w:t>Мета та завдання навчальної дисципліни ……………………</w:t>
      </w:r>
      <w:r w:rsidRPr="0061055F">
        <w:rPr>
          <w:rFonts w:ascii="Times New Roman" w:eastAsia="Calibri" w:hAnsi="Times New Roman" w:cs="Times New Roman"/>
          <w:sz w:val="28"/>
          <w:szCs w:val="28"/>
          <w:lang w:val="uk-UA"/>
        </w:rPr>
        <w:t>…………</w:t>
      </w:r>
      <w:proofErr w:type="gramStart"/>
      <w:r w:rsidRPr="0061055F">
        <w:rPr>
          <w:rFonts w:ascii="Times New Roman" w:eastAsia="Calibri" w:hAnsi="Times New Roman" w:cs="Times New Roman"/>
          <w:sz w:val="28"/>
          <w:szCs w:val="28"/>
          <w:lang w:val="uk-UA"/>
        </w:rPr>
        <w:t>…</w:t>
      </w:r>
      <w:r w:rsidR="00912137">
        <w:rPr>
          <w:rFonts w:ascii="Times New Roman" w:eastAsia="Calibri" w:hAnsi="Times New Roman" w:cs="Times New Roman"/>
          <w:sz w:val="28"/>
          <w:szCs w:val="28"/>
          <w:lang w:val="uk-UA"/>
        </w:rPr>
        <w:t>...</w:t>
      </w:r>
      <w:r w:rsidR="002A06F0">
        <w:rPr>
          <w:rFonts w:ascii="Times New Roman" w:eastAsia="Calibri" w:hAnsi="Times New Roman" w:cs="Times New Roman"/>
          <w:sz w:val="28"/>
          <w:szCs w:val="28"/>
          <w:lang w:val="uk-UA"/>
        </w:rPr>
        <w:t>.</w:t>
      </w:r>
      <w:proofErr w:type="gramEnd"/>
      <w:r w:rsidRPr="0061055F">
        <w:rPr>
          <w:rFonts w:ascii="Times New Roman" w:eastAsia="Calibri" w:hAnsi="Times New Roman" w:cs="Times New Roman"/>
          <w:sz w:val="28"/>
          <w:szCs w:val="28"/>
          <w:lang w:val="uk-UA"/>
        </w:rPr>
        <w:t>6</w:t>
      </w:r>
    </w:p>
    <w:p w14:paraId="2F210096" w14:textId="77777777" w:rsidR="0061055F" w:rsidRPr="0061055F" w:rsidRDefault="0061055F" w:rsidP="0061055F">
      <w:pPr>
        <w:keepNext/>
        <w:numPr>
          <w:ilvl w:val="0"/>
          <w:numId w:val="1"/>
        </w:numPr>
        <w:spacing w:after="0"/>
        <w:contextualSpacing/>
        <w:jc w:val="both"/>
        <w:outlineLvl w:val="0"/>
        <w:rPr>
          <w:rFonts w:ascii="Times New Roman" w:eastAsia="Times New Roman" w:hAnsi="Times New Roman" w:cs="Times New Roman"/>
          <w:bCs/>
          <w:kern w:val="32"/>
          <w:sz w:val="28"/>
          <w:szCs w:val="28"/>
        </w:rPr>
      </w:pPr>
      <w:r w:rsidRPr="0061055F">
        <w:rPr>
          <w:rFonts w:ascii="Times New Roman" w:eastAsia="Times New Roman" w:hAnsi="Times New Roman" w:cs="Times New Roman"/>
          <w:bCs/>
          <w:kern w:val="32"/>
          <w:sz w:val="28"/>
          <w:szCs w:val="28"/>
        </w:rPr>
        <w:t>Результати навчання за дисципліною, відповідність програмних компетентностей та результатів навчання компонентам освітньої програми…………………………………………………………</w:t>
      </w:r>
      <w:r w:rsidRPr="0061055F">
        <w:rPr>
          <w:rFonts w:ascii="Times New Roman" w:eastAsia="Times New Roman" w:hAnsi="Times New Roman" w:cs="Times New Roman"/>
          <w:bCs/>
          <w:kern w:val="32"/>
          <w:sz w:val="28"/>
          <w:szCs w:val="28"/>
          <w:lang w:val="uk-UA"/>
        </w:rPr>
        <w:t>…………</w:t>
      </w:r>
      <w:r w:rsidR="002E1127">
        <w:rPr>
          <w:rFonts w:ascii="Times New Roman" w:eastAsia="Times New Roman" w:hAnsi="Times New Roman" w:cs="Times New Roman"/>
          <w:bCs/>
          <w:kern w:val="32"/>
          <w:sz w:val="28"/>
          <w:szCs w:val="28"/>
          <w:lang w:val="uk-UA"/>
        </w:rPr>
        <w:t>….</w:t>
      </w:r>
      <w:r w:rsidR="00912137">
        <w:rPr>
          <w:rFonts w:ascii="Times New Roman" w:eastAsia="Times New Roman" w:hAnsi="Times New Roman" w:cs="Times New Roman"/>
          <w:bCs/>
          <w:kern w:val="32"/>
          <w:sz w:val="28"/>
          <w:szCs w:val="28"/>
          <w:lang w:val="uk-UA"/>
        </w:rPr>
        <w:t>.</w:t>
      </w:r>
      <w:r w:rsidR="002A06F0">
        <w:rPr>
          <w:rFonts w:ascii="Times New Roman" w:eastAsia="Times New Roman" w:hAnsi="Times New Roman" w:cs="Times New Roman"/>
          <w:bCs/>
          <w:kern w:val="32"/>
          <w:sz w:val="28"/>
          <w:szCs w:val="28"/>
          <w:lang w:val="uk-UA"/>
        </w:rPr>
        <w:t>.</w:t>
      </w:r>
      <w:r w:rsidRPr="0061055F">
        <w:rPr>
          <w:rFonts w:ascii="Times New Roman" w:eastAsia="Times New Roman" w:hAnsi="Times New Roman" w:cs="Times New Roman"/>
          <w:bCs/>
          <w:kern w:val="32"/>
          <w:sz w:val="28"/>
          <w:szCs w:val="28"/>
          <w:lang w:val="uk-UA"/>
        </w:rPr>
        <w:t>7</w:t>
      </w:r>
    </w:p>
    <w:p w14:paraId="202047E5" w14:textId="77777777" w:rsidR="0061055F" w:rsidRPr="0061055F" w:rsidRDefault="0061055F" w:rsidP="0061055F">
      <w:pPr>
        <w:keepNext/>
        <w:numPr>
          <w:ilvl w:val="0"/>
          <w:numId w:val="1"/>
        </w:numPr>
        <w:spacing w:after="0"/>
        <w:contextualSpacing/>
        <w:outlineLvl w:val="0"/>
        <w:rPr>
          <w:rFonts w:ascii="Times New Roman" w:eastAsia="Times New Roman" w:hAnsi="Times New Roman" w:cs="Times New Roman"/>
          <w:bCs/>
          <w:kern w:val="32"/>
          <w:sz w:val="28"/>
          <w:szCs w:val="28"/>
        </w:rPr>
      </w:pPr>
      <w:r w:rsidRPr="0061055F">
        <w:rPr>
          <w:rFonts w:ascii="Times New Roman" w:eastAsia="Times New Roman" w:hAnsi="Times New Roman" w:cs="Times New Roman"/>
          <w:bCs/>
          <w:kern w:val="32"/>
          <w:sz w:val="28"/>
          <w:szCs w:val="28"/>
        </w:rPr>
        <w:t>Програма навчальної дисципліни………………………………</w:t>
      </w:r>
      <w:r w:rsidRPr="0061055F">
        <w:rPr>
          <w:rFonts w:ascii="Times New Roman" w:eastAsia="Times New Roman" w:hAnsi="Times New Roman" w:cs="Times New Roman"/>
          <w:bCs/>
          <w:kern w:val="32"/>
          <w:sz w:val="28"/>
          <w:szCs w:val="28"/>
          <w:lang w:val="uk-UA"/>
        </w:rPr>
        <w:t>………</w:t>
      </w:r>
      <w:proofErr w:type="gramStart"/>
      <w:r w:rsidRPr="0061055F">
        <w:rPr>
          <w:rFonts w:ascii="Times New Roman" w:eastAsia="Times New Roman" w:hAnsi="Times New Roman" w:cs="Times New Roman"/>
          <w:bCs/>
          <w:kern w:val="32"/>
          <w:sz w:val="28"/>
          <w:szCs w:val="28"/>
          <w:lang w:val="uk-UA"/>
        </w:rPr>
        <w:t>…</w:t>
      </w:r>
      <w:r w:rsidR="002E1127">
        <w:rPr>
          <w:rFonts w:ascii="Times New Roman" w:eastAsia="Times New Roman" w:hAnsi="Times New Roman" w:cs="Times New Roman"/>
          <w:bCs/>
          <w:kern w:val="32"/>
          <w:sz w:val="28"/>
          <w:szCs w:val="28"/>
          <w:lang w:val="uk-UA"/>
        </w:rPr>
        <w:t>…</w:t>
      </w:r>
      <w:r w:rsidR="00912137">
        <w:rPr>
          <w:rFonts w:ascii="Times New Roman" w:eastAsia="Times New Roman" w:hAnsi="Times New Roman" w:cs="Times New Roman"/>
          <w:bCs/>
          <w:kern w:val="32"/>
          <w:sz w:val="28"/>
          <w:szCs w:val="28"/>
          <w:lang w:val="uk-UA"/>
        </w:rPr>
        <w:t>.</w:t>
      </w:r>
      <w:proofErr w:type="gramEnd"/>
      <w:r w:rsidR="002A06F0">
        <w:rPr>
          <w:rFonts w:ascii="Times New Roman" w:eastAsia="Times New Roman" w:hAnsi="Times New Roman" w:cs="Times New Roman"/>
          <w:bCs/>
          <w:kern w:val="32"/>
          <w:sz w:val="28"/>
          <w:szCs w:val="28"/>
          <w:lang w:val="uk-UA"/>
        </w:rPr>
        <w:t>.</w:t>
      </w:r>
      <w:r w:rsidRPr="0061055F">
        <w:rPr>
          <w:rFonts w:ascii="Times New Roman" w:eastAsia="Times New Roman" w:hAnsi="Times New Roman" w:cs="Times New Roman"/>
          <w:bCs/>
          <w:kern w:val="32"/>
          <w:sz w:val="28"/>
          <w:szCs w:val="28"/>
          <w:lang w:val="uk-UA"/>
        </w:rPr>
        <w:t>9</w:t>
      </w:r>
    </w:p>
    <w:p w14:paraId="1172E806" w14:textId="77777777" w:rsidR="0061055F" w:rsidRPr="0061055F" w:rsidRDefault="0061055F" w:rsidP="0061055F">
      <w:pPr>
        <w:spacing w:after="0" w:line="240" w:lineRule="auto"/>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rPr>
        <w:t xml:space="preserve">     4.1. Анотація дисципліни…………………………………………</w:t>
      </w:r>
      <w:r w:rsidRPr="0061055F">
        <w:rPr>
          <w:rFonts w:ascii="Times New Roman" w:eastAsia="Calibri" w:hAnsi="Times New Roman" w:cs="Times New Roman"/>
          <w:sz w:val="28"/>
          <w:szCs w:val="28"/>
          <w:lang w:val="uk-UA"/>
        </w:rPr>
        <w:t>…………</w:t>
      </w:r>
      <w:proofErr w:type="gramStart"/>
      <w:r w:rsidRPr="0061055F">
        <w:rPr>
          <w:rFonts w:ascii="Times New Roman" w:eastAsia="Calibri" w:hAnsi="Times New Roman" w:cs="Times New Roman"/>
          <w:sz w:val="28"/>
          <w:szCs w:val="28"/>
          <w:lang w:val="uk-UA"/>
        </w:rPr>
        <w:t>…</w:t>
      </w:r>
      <w:r w:rsidR="002E1127">
        <w:rPr>
          <w:rFonts w:ascii="Times New Roman" w:eastAsia="Calibri" w:hAnsi="Times New Roman" w:cs="Times New Roman"/>
          <w:sz w:val="28"/>
          <w:szCs w:val="28"/>
          <w:lang w:val="uk-UA"/>
        </w:rPr>
        <w:t>…</w:t>
      </w:r>
      <w:r w:rsidR="002A06F0">
        <w:rPr>
          <w:rFonts w:ascii="Times New Roman" w:eastAsia="Calibri" w:hAnsi="Times New Roman" w:cs="Times New Roman"/>
          <w:sz w:val="28"/>
          <w:szCs w:val="28"/>
          <w:lang w:val="uk-UA"/>
        </w:rPr>
        <w:t>.</w:t>
      </w:r>
      <w:proofErr w:type="gramEnd"/>
      <w:r w:rsidRPr="0061055F">
        <w:rPr>
          <w:rFonts w:ascii="Times New Roman" w:eastAsia="Calibri" w:hAnsi="Times New Roman" w:cs="Times New Roman"/>
          <w:sz w:val="28"/>
          <w:szCs w:val="28"/>
          <w:lang w:val="uk-UA"/>
        </w:rPr>
        <w:t>9</w:t>
      </w:r>
    </w:p>
    <w:p w14:paraId="003BDAC4" w14:textId="77777777" w:rsidR="0061055F" w:rsidRPr="0061055F" w:rsidRDefault="0061055F" w:rsidP="0061055F">
      <w:pPr>
        <w:spacing w:after="0" w:line="240" w:lineRule="auto"/>
        <w:rPr>
          <w:rFonts w:ascii="Times New Roman" w:eastAsia="Calibri" w:hAnsi="Times New Roman" w:cs="Times New Roman"/>
          <w:bCs/>
          <w:sz w:val="28"/>
          <w:szCs w:val="28"/>
          <w:lang w:val="uk-UA"/>
        </w:rPr>
      </w:pPr>
      <w:r w:rsidRPr="0061055F">
        <w:rPr>
          <w:rFonts w:ascii="Times New Roman" w:eastAsia="Calibri" w:hAnsi="Times New Roman" w:cs="Times New Roman"/>
          <w:bCs/>
          <w:sz w:val="28"/>
          <w:szCs w:val="28"/>
        </w:rPr>
        <w:t xml:space="preserve">     4.2. Структура навчальної дисципліни…………………………</w:t>
      </w:r>
      <w:r w:rsidRPr="0061055F">
        <w:rPr>
          <w:rFonts w:ascii="Times New Roman" w:eastAsia="Calibri" w:hAnsi="Times New Roman" w:cs="Times New Roman"/>
          <w:bCs/>
          <w:sz w:val="28"/>
          <w:szCs w:val="28"/>
          <w:lang w:val="uk-UA"/>
        </w:rPr>
        <w:t>…………</w:t>
      </w:r>
      <w:proofErr w:type="gramStart"/>
      <w:r w:rsidRPr="0061055F">
        <w:rPr>
          <w:rFonts w:ascii="Times New Roman" w:eastAsia="Calibri" w:hAnsi="Times New Roman" w:cs="Times New Roman"/>
          <w:bCs/>
          <w:sz w:val="28"/>
          <w:szCs w:val="28"/>
          <w:lang w:val="uk-UA"/>
        </w:rPr>
        <w:t>…</w:t>
      </w:r>
      <w:r w:rsidR="002E1127">
        <w:rPr>
          <w:rFonts w:ascii="Times New Roman" w:eastAsia="Calibri" w:hAnsi="Times New Roman" w:cs="Times New Roman"/>
          <w:bCs/>
          <w:sz w:val="28"/>
          <w:szCs w:val="28"/>
          <w:lang w:val="uk-UA"/>
        </w:rPr>
        <w:t>…</w:t>
      </w:r>
      <w:r w:rsidRPr="0061055F">
        <w:rPr>
          <w:rFonts w:ascii="Times New Roman" w:eastAsia="Calibri" w:hAnsi="Times New Roman" w:cs="Times New Roman"/>
          <w:bCs/>
          <w:sz w:val="28"/>
          <w:szCs w:val="28"/>
          <w:lang w:val="uk-UA"/>
        </w:rPr>
        <w:t>.</w:t>
      </w:r>
      <w:proofErr w:type="gramEnd"/>
      <w:r w:rsidR="002A06F0">
        <w:rPr>
          <w:rFonts w:ascii="Times New Roman" w:eastAsia="Calibri" w:hAnsi="Times New Roman" w:cs="Times New Roman"/>
          <w:bCs/>
          <w:sz w:val="28"/>
          <w:szCs w:val="28"/>
          <w:lang w:val="uk-UA"/>
        </w:rPr>
        <w:t>.</w:t>
      </w:r>
      <w:r w:rsidRPr="0061055F">
        <w:rPr>
          <w:rFonts w:ascii="Times New Roman" w:eastAsia="Calibri" w:hAnsi="Times New Roman" w:cs="Times New Roman"/>
          <w:bCs/>
          <w:sz w:val="28"/>
          <w:szCs w:val="28"/>
          <w:lang w:val="uk-UA"/>
        </w:rPr>
        <w:t>12</w:t>
      </w:r>
    </w:p>
    <w:p w14:paraId="1344479B" w14:textId="77777777" w:rsidR="0061055F" w:rsidRPr="0061055F" w:rsidRDefault="0061055F" w:rsidP="0061055F">
      <w:pPr>
        <w:spacing w:after="0" w:line="240" w:lineRule="auto"/>
        <w:ind w:left="993"/>
        <w:rPr>
          <w:rFonts w:ascii="Times New Roman" w:eastAsia="Calibri" w:hAnsi="Times New Roman" w:cs="Times New Roman"/>
          <w:bCs/>
          <w:sz w:val="28"/>
          <w:szCs w:val="28"/>
          <w:lang w:val="uk-UA"/>
        </w:rPr>
      </w:pPr>
      <w:r w:rsidRPr="0061055F">
        <w:rPr>
          <w:rFonts w:ascii="Times New Roman" w:eastAsia="Calibri" w:hAnsi="Times New Roman" w:cs="Times New Roman"/>
          <w:bCs/>
          <w:sz w:val="28"/>
          <w:szCs w:val="28"/>
        </w:rPr>
        <w:t>4.2.1. Тематичний план………………………………………</w:t>
      </w:r>
      <w:r w:rsidRPr="0061055F">
        <w:rPr>
          <w:rFonts w:ascii="Times New Roman" w:eastAsia="Calibri" w:hAnsi="Times New Roman" w:cs="Times New Roman"/>
          <w:bCs/>
          <w:sz w:val="28"/>
          <w:szCs w:val="28"/>
          <w:lang w:val="uk-UA"/>
        </w:rPr>
        <w:t>…………...</w:t>
      </w:r>
      <w:r w:rsidR="002E1127">
        <w:rPr>
          <w:rFonts w:ascii="Times New Roman" w:eastAsia="Calibri" w:hAnsi="Times New Roman" w:cs="Times New Roman"/>
          <w:bCs/>
          <w:sz w:val="28"/>
          <w:szCs w:val="28"/>
          <w:lang w:val="uk-UA"/>
        </w:rPr>
        <w:t>..</w:t>
      </w:r>
      <w:r w:rsidR="002A06F0">
        <w:rPr>
          <w:rFonts w:ascii="Times New Roman" w:eastAsia="Calibri" w:hAnsi="Times New Roman" w:cs="Times New Roman"/>
          <w:bCs/>
          <w:sz w:val="28"/>
          <w:szCs w:val="28"/>
          <w:lang w:val="uk-UA"/>
        </w:rPr>
        <w:t>.</w:t>
      </w:r>
      <w:r w:rsidRPr="0061055F">
        <w:rPr>
          <w:rFonts w:ascii="Times New Roman" w:eastAsia="Calibri" w:hAnsi="Times New Roman" w:cs="Times New Roman"/>
          <w:bCs/>
          <w:sz w:val="28"/>
          <w:szCs w:val="28"/>
          <w:lang w:val="uk-UA"/>
        </w:rPr>
        <w:t>12</w:t>
      </w:r>
    </w:p>
    <w:p w14:paraId="3D7BB3D7" w14:textId="77777777" w:rsidR="0061055F" w:rsidRPr="0061055F" w:rsidRDefault="0061055F" w:rsidP="0061055F">
      <w:pPr>
        <w:spacing w:after="0" w:line="240" w:lineRule="auto"/>
        <w:ind w:left="993"/>
        <w:rPr>
          <w:rFonts w:ascii="Times New Roman" w:eastAsia="Calibri" w:hAnsi="Times New Roman" w:cs="Times New Roman"/>
          <w:bCs/>
          <w:sz w:val="28"/>
          <w:szCs w:val="28"/>
          <w:lang w:val="uk-UA"/>
        </w:rPr>
      </w:pPr>
      <w:r w:rsidRPr="0061055F">
        <w:rPr>
          <w:rFonts w:ascii="Times New Roman" w:eastAsia="Times New Roman" w:hAnsi="Times New Roman" w:cs="Times New Roman"/>
          <w:bCs/>
          <w:kern w:val="36"/>
          <w:sz w:val="28"/>
          <w:szCs w:val="28"/>
        </w:rPr>
        <w:t>4.2.2. Навчально-методична картка дисципліни……………</w:t>
      </w:r>
      <w:r w:rsidRPr="0061055F">
        <w:rPr>
          <w:rFonts w:ascii="Times New Roman" w:eastAsia="Times New Roman" w:hAnsi="Times New Roman" w:cs="Times New Roman"/>
          <w:bCs/>
          <w:kern w:val="36"/>
          <w:sz w:val="28"/>
          <w:szCs w:val="28"/>
          <w:lang w:val="uk-UA"/>
        </w:rPr>
        <w:t>………</w:t>
      </w:r>
      <w:proofErr w:type="gramStart"/>
      <w:r w:rsidRPr="0061055F">
        <w:rPr>
          <w:rFonts w:ascii="Times New Roman" w:eastAsia="Times New Roman" w:hAnsi="Times New Roman" w:cs="Times New Roman"/>
          <w:bCs/>
          <w:kern w:val="36"/>
          <w:sz w:val="28"/>
          <w:szCs w:val="28"/>
          <w:lang w:val="uk-UA"/>
        </w:rPr>
        <w:t>…</w:t>
      </w:r>
      <w:r w:rsidR="002E1127">
        <w:rPr>
          <w:rFonts w:ascii="Times New Roman" w:eastAsia="Times New Roman" w:hAnsi="Times New Roman" w:cs="Times New Roman"/>
          <w:bCs/>
          <w:kern w:val="36"/>
          <w:sz w:val="28"/>
          <w:szCs w:val="28"/>
          <w:lang w:val="uk-UA"/>
        </w:rPr>
        <w:t>…</w:t>
      </w:r>
      <w:r w:rsidR="002A06F0">
        <w:rPr>
          <w:rFonts w:ascii="Times New Roman" w:eastAsia="Times New Roman" w:hAnsi="Times New Roman" w:cs="Times New Roman"/>
          <w:bCs/>
          <w:kern w:val="36"/>
          <w:sz w:val="28"/>
          <w:szCs w:val="28"/>
          <w:lang w:val="uk-UA"/>
        </w:rPr>
        <w:t>.</w:t>
      </w:r>
      <w:proofErr w:type="gramEnd"/>
      <w:r w:rsidRPr="0061055F">
        <w:rPr>
          <w:rFonts w:ascii="Times New Roman" w:eastAsia="Times New Roman" w:hAnsi="Times New Roman" w:cs="Times New Roman"/>
          <w:bCs/>
          <w:kern w:val="36"/>
          <w:sz w:val="28"/>
          <w:szCs w:val="28"/>
          <w:lang w:val="uk-UA"/>
        </w:rPr>
        <w:t>16</w:t>
      </w:r>
    </w:p>
    <w:p w14:paraId="4DAF1F98" w14:textId="77777777" w:rsidR="0061055F" w:rsidRPr="0061055F" w:rsidRDefault="0061055F" w:rsidP="0061055F">
      <w:pPr>
        <w:spacing w:after="0" w:line="240" w:lineRule="auto"/>
        <w:rPr>
          <w:rFonts w:ascii="Times New Roman" w:eastAsia="Calibri" w:hAnsi="Times New Roman" w:cs="Times New Roman"/>
          <w:bCs/>
          <w:sz w:val="28"/>
          <w:szCs w:val="28"/>
          <w:lang w:val="uk-UA"/>
        </w:rPr>
      </w:pPr>
      <w:r w:rsidRPr="0061055F">
        <w:rPr>
          <w:rFonts w:ascii="Times New Roman" w:eastAsia="Calibri" w:hAnsi="Times New Roman" w:cs="Times New Roman"/>
          <w:bCs/>
          <w:sz w:val="28"/>
          <w:szCs w:val="28"/>
        </w:rPr>
        <w:t xml:space="preserve">     4.3. Форми організації занять………………………………………</w:t>
      </w:r>
      <w:r w:rsidRPr="0061055F">
        <w:rPr>
          <w:rFonts w:ascii="Times New Roman" w:eastAsia="Calibri" w:hAnsi="Times New Roman" w:cs="Times New Roman"/>
          <w:bCs/>
          <w:sz w:val="28"/>
          <w:szCs w:val="28"/>
          <w:lang w:val="uk-UA"/>
        </w:rPr>
        <w:t>………</w:t>
      </w:r>
      <w:proofErr w:type="gramStart"/>
      <w:r w:rsidRPr="0061055F">
        <w:rPr>
          <w:rFonts w:ascii="Times New Roman" w:eastAsia="Calibri" w:hAnsi="Times New Roman" w:cs="Times New Roman"/>
          <w:bCs/>
          <w:sz w:val="28"/>
          <w:szCs w:val="28"/>
          <w:lang w:val="uk-UA"/>
        </w:rPr>
        <w:t>…</w:t>
      </w:r>
      <w:r w:rsidR="002E1127">
        <w:rPr>
          <w:rFonts w:ascii="Times New Roman" w:eastAsia="Calibri" w:hAnsi="Times New Roman" w:cs="Times New Roman"/>
          <w:bCs/>
          <w:sz w:val="28"/>
          <w:szCs w:val="28"/>
          <w:lang w:val="uk-UA"/>
        </w:rPr>
        <w:t>…</w:t>
      </w:r>
      <w:r w:rsidR="002A06F0">
        <w:rPr>
          <w:rFonts w:ascii="Times New Roman" w:eastAsia="Calibri" w:hAnsi="Times New Roman" w:cs="Times New Roman"/>
          <w:bCs/>
          <w:sz w:val="28"/>
          <w:szCs w:val="28"/>
          <w:lang w:val="uk-UA"/>
        </w:rPr>
        <w:t>.</w:t>
      </w:r>
      <w:proofErr w:type="gramEnd"/>
      <w:r w:rsidRPr="0061055F">
        <w:rPr>
          <w:rFonts w:ascii="Times New Roman" w:eastAsia="Calibri" w:hAnsi="Times New Roman" w:cs="Times New Roman"/>
          <w:bCs/>
          <w:sz w:val="28"/>
          <w:szCs w:val="28"/>
          <w:lang w:val="uk-UA"/>
        </w:rPr>
        <w:t>18</w:t>
      </w:r>
    </w:p>
    <w:p w14:paraId="525BEA20" w14:textId="77777777" w:rsidR="0061055F" w:rsidRPr="0061055F" w:rsidRDefault="0061055F" w:rsidP="0061055F">
      <w:pPr>
        <w:spacing w:after="0" w:line="240" w:lineRule="auto"/>
        <w:ind w:left="993"/>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rPr>
        <w:t>4.3.1. Теми семінарських занять……………………………</w:t>
      </w:r>
      <w:r w:rsidRPr="0061055F">
        <w:rPr>
          <w:rFonts w:ascii="Times New Roman" w:eastAsia="Calibri" w:hAnsi="Times New Roman" w:cs="Times New Roman"/>
          <w:sz w:val="28"/>
          <w:szCs w:val="28"/>
          <w:lang w:val="uk-UA"/>
        </w:rPr>
        <w:t>……………</w:t>
      </w:r>
      <w:r w:rsidR="002E1127">
        <w:rPr>
          <w:rFonts w:ascii="Times New Roman" w:eastAsia="Calibri" w:hAnsi="Times New Roman" w:cs="Times New Roman"/>
          <w:sz w:val="28"/>
          <w:szCs w:val="28"/>
          <w:lang w:val="uk-UA"/>
        </w:rPr>
        <w:t>.</w:t>
      </w:r>
      <w:r w:rsidR="002A06F0">
        <w:rPr>
          <w:rFonts w:ascii="Times New Roman" w:eastAsia="Calibri" w:hAnsi="Times New Roman" w:cs="Times New Roman"/>
          <w:sz w:val="28"/>
          <w:szCs w:val="28"/>
          <w:lang w:val="uk-UA"/>
        </w:rPr>
        <w:t>.</w:t>
      </w:r>
      <w:r w:rsidR="00912137">
        <w:rPr>
          <w:rFonts w:ascii="Times New Roman" w:eastAsia="Calibri" w:hAnsi="Times New Roman" w:cs="Times New Roman"/>
          <w:sz w:val="28"/>
          <w:szCs w:val="28"/>
          <w:lang w:val="uk-UA"/>
        </w:rPr>
        <w:t>.</w:t>
      </w:r>
      <w:r w:rsidRPr="0061055F">
        <w:rPr>
          <w:rFonts w:ascii="Times New Roman" w:eastAsia="Calibri" w:hAnsi="Times New Roman" w:cs="Times New Roman"/>
          <w:sz w:val="28"/>
          <w:szCs w:val="28"/>
          <w:lang w:val="uk-UA"/>
        </w:rPr>
        <w:t>18</w:t>
      </w:r>
    </w:p>
    <w:p w14:paraId="2B31BAA6" w14:textId="77777777" w:rsidR="0061055F" w:rsidRPr="0061055F" w:rsidRDefault="0061055F" w:rsidP="0061055F">
      <w:pPr>
        <w:spacing w:after="0" w:line="240" w:lineRule="auto"/>
        <w:ind w:left="993"/>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rPr>
        <w:t>4.3.2. Індивідуальні завдання…………………………………</w:t>
      </w:r>
      <w:r w:rsidRPr="0061055F">
        <w:rPr>
          <w:rFonts w:ascii="Times New Roman" w:eastAsia="Calibri" w:hAnsi="Times New Roman" w:cs="Times New Roman"/>
          <w:sz w:val="28"/>
          <w:szCs w:val="28"/>
          <w:lang w:val="uk-UA"/>
        </w:rPr>
        <w:t>…………</w:t>
      </w:r>
      <w:r w:rsidR="00912137">
        <w:rPr>
          <w:rFonts w:ascii="Times New Roman" w:eastAsia="Calibri" w:hAnsi="Times New Roman" w:cs="Times New Roman"/>
          <w:sz w:val="28"/>
          <w:szCs w:val="28"/>
          <w:lang w:val="uk-UA"/>
        </w:rPr>
        <w:t>…</w:t>
      </w:r>
      <w:r w:rsidRPr="0061055F">
        <w:rPr>
          <w:rFonts w:ascii="Times New Roman" w:eastAsia="Calibri" w:hAnsi="Times New Roman" w:cs="Times New Roman"/>
          <w:sz w:val="28"/>
          <w:szCs w:val="28"/>
          <w:lang w:val="uk-UA"/>
        </w:rPr>
        <w:t>20</w:t>
      </w:r>
    </w:p>
    <w:p w14:paraId="2DD230CC" w14:textId="77777777" w:rsidR="0061055F" w:rsidRPr="0061055F" w:rsidRDefault="0061055F" w:rsidP="0061055F">
      <w:pPr>
        <w:spacing w:after="0" w:line="240" w:lineRule="auto"/>
        <w:ind w:left="993"/>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rPr>
        <w:t>4.3.3. Загальні методичні вимоги до написання реферату …</w:t>
      </w:r>
      <w:r w:rsidRPr="0061055F">
        <w:rPr>
          <w:rFonts w:ascii="Times New Roman" w:eastAsia="Calibri" w:hAnsi="Times New Roman" w:cs="Times New Roman"/>
          <w:sz w:val="28"/>
          <w:szCs w:val="28"/>
          <w:lang w:val="uk-UA"/>
        </w:rPr>
        <w:t>…………</w:t>
      </w:r>
      <w:r w:rsidR="002E1127">
        <w:rPr>
          <w:rFonts w:ascii="Times New Roman" w:eastAsia="Calibri" w:hAnsi="Times New Roman" w:cs="Times New Roman"/>
          <w:sz w:val="28"/>
          <w:szCs w:val="28"/>
          <w:lang w:val="uk-UA"/>
        </w:rPr>
        <w:t>..</w:t>
      </w:r>
      <w:r w:rsidR="00912137">
        <w:rPr>
          <w:rFonts w:ascii="Times New Roman" w:eastAsia="Calibri" w:hAnsi="Times New Roman" w:cs="Times New Roman"/>
          <w:sz w:val="28"/>
          <w:szCs w:val="28"/>
          <w:lang w:val="uk-UA"/>
        </w:rPr>
        <w:t>.</w:t>
      </w:r>
      <w:r w:rsidRPr="0061055F">
        <w:rPr>
          <w:rFonts w:ascii="Times New Roman" w:eastAsia="Calibri" w:hAnsi="Times New Roman" w:cs="Times New Roman"/>
          <w:sz w:val="28"/>
          <w:szCs w:val="28"/>
          <w:lang w:val="uk-UA"/>
        </w:rPr>
        <w:t>22</w:t>
      </w:r>
    </w:p>
    <w:p w14:paraId="73A6C850" w14:textId="77777777" w:rsidR="0061055F" w:rsidRPr="0061055F" w:rsidRDefault="0061055F" w:rsidP="0061055F">
      <w:pPr>
        <w:keepNext/>
        <w:spacing w:after="0"/>
        <w:ind w:left="993"/>
        <w:outlineLvl w:val="1"/>
        <w:rPr>
          <w:rFonts w:ascii="Times New Roman" w:eastAsia="Times New Roman" w:hAnsi="Times New Roman" w:cs="Times New Roman"/>
          <w:bCs/>
          <w:iCs/>
          <w:sz w:val="28"/>
          <w:szCs w:val="28"/>
          <w:lang w:val="uk-UA"/>
        </w:rPr>
      </w:pPr>
      <w:r w:rsidRPr="0061055F">
        <w:rPr>
          <w:rFonts w:ascii="Times New Roman" w:eastAsia="Times New Roman" w:hAnsi="Times New Roman" w:cs="Times New Roman"/>
          <w:bCs/>
          <w:iCs/>
          <w:sz w:val="28"/>
          <w:szCs w:val="28"/>
        </w:rPr>
        <w:t>4.3.4. Індивідуальна навчально-дослідна робота……………………</w:t>
      </w:r>
      <w:proofErr w:type="gramStart"/>
      <w:r w:rsidRPr="0061055F">
        <w:rPr>
          <w:rFonts w:ascii="Times New Roman" w:eastAsia="Times New Roman" w:hAnsi="Times New Roman" w:cs="Times New Roman"/>
          <w:bCs/>
          <w:iCs/>
          <w:sz w:val="28"/>
          <w:szCs w:val="28"/>
        </w:rPr>
        <w:t>…</w:t>
      </w:r>
      <w:r w:rsidRPr="0061055F">
        <w:rPr>
          <w:rFonts w:ascii="Times New Roman" w:eastAsia="Times New Roman" w:hAnsi="Times New Roman" w:cs="Times New Roman"/>
          <w:bCs/>
          <w:iCs/>
          <w:sz w:val="28"/>
          <w:szCs w:val="28"/>
          <w:lang w:val="uk-UA"/>
        </w:rPr>
        <w:t>.</w:t>
      </w:r>
      <w:r w:rsidR="002E1127">
        <w:rPr>
          <w:rFonts w:ascii="Times New Roman" w:eastAsia="Times New Roman" w:hAnsi="Times New Roman" w:cs="Times New Roman"/>
          <w:bCs/>
          <w:iCs/>
          <w:sz w:val="28"/>
          <w:szCs w:val="28"/>
          <w:lang w:val="uk-UA"/>
        </w:rPr>
        <w:t>.</w:t>
      </w:r>
      <w:r w:rsidR="00912137">
        <w:rPr>
          <w:rFonts w:ascii="Times New Roman" w:eastAsia="Times New Roman" w:hAnsi="Times New Roman" w:cs="Times New Roman"/>
          <w:bCs/>
          <w:iCs/>
          <w:sz w:val="28"/>
          <w:szCs w:val="28"/>
          <w:lang w:val="uk-UA"/>
        </w:rPr>
        <w:t>.</w:t>
      </w:r>
      <w:r w:rsidR="002A06F0">
        <w:rPr>
          <w:rFonts w:ascii="Times New Roman" w:eastAsia="Times New Roman" w:hAnsi="Times New Roman" w:cs="Times New Roman"/>
          <w:bCs/>
          <w:iCs/>
          <w:sz w:val="28"/>
          <w:szCs w:val="28"/>
          <w:lang w:val="uk-UA"/>
        </w:rPr>
        <w:t>.</w:t>
      </w:r>
      <w:proofErr w:type="gramEnd"/>
      <w:r w:rsidRPr="0061055F">
        <w:rPr>
          <w:rFonts w:ascii="Times New Roman" w:eastAsia="Times New Roman" w:hAnsi="Times New Roman" w:cs="Times New Roman"/>
          <w:bCs/>
          <w:iCs/>
          <w:sz w:val="28"/>
          <w:szCs w:val="28"/>
          <w:lang w:val="uk-UA"/>
        </w:rPr>
        <w:t>23</w:t>
      </w:r>
    </w:p>
    <w:p w14:paraId="605FACD5" w14:textId="77777777" w:rsidR="0061055F" w:rsidRPr="0061055F" w:rsidRDefault="0061055F" w:rsidP="0061055F">
      <w:pPr>
        <w:spacing w:after="0" w:line="240" w:lineRule="auto"/>
        <w:ind w:left="993"/>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rPr>
        <w:t>4.3.5. Теми самостійної роботи студентів……………………………</w:t>
      </w:r>
      <w:proofErr w:type="gramStart"/>
      <w:r w:rsidRPr="0061055F">
        <w:rPr>
          <w:rFonts w:ascii="Times New Roman" w:eastAsia="Calibri" w:hAnsi="Times New Roman" w:cs="Times New Roman"/>
          <w:sz w:val="28"/>
          <w:szCs w:val="28"/>
          <w:lang w:val="uk-UA"/>
        </w:rPr>
        <w:t>…</w:t>
      </w:r>
      <w:r w:rsidR="002E1127">
        <w:rPr>
          <w:rFonts w:ascii="Times New Roman" w:eastAsia="Calibri" w:hAnsi="Times New Roman" w:cs="Times New Roman"/>
          <w:sz w:val="28"/>
          <w:szCs w:val="28"/>
          <w:lang w:val="uk-UA"/>
        </w:rPr>
        <w:t>.</w:t>
      </w:r>
      <w:r w:rsidR="00912137">
        <w:rPr>
          <w:rFonts w:ascii="Times New Roman" w:eastAsia="Calibri" w:hAnsi="Times New Roman" w:cs="Times New Roman"/>
          <w:sz w:val="28"/>
          <w:szCs w:val="28"/>
          <w:lang w:val="uk-UA"/>
        </w:rPr>
        <w:t>.</w:t>
      </w:r>
      <w:r w:rsidR="002E1127">
        <w:rPr>
          <w:rFonts w:ascii="Times New Roman" w:eastAsia="Calibri" w:hAnsi="Times New Roman" w:cs="Times New Roman"/>
          <w:sz w:val="28"/>
          <w:szCs w:val="28"/>
          <w:lang w:val="uk-UA"/>
        </w:rPr>
        <w:t>.</w:t>
      </w:r>
      <w:r w:rsidR="002A06F0">
        <w:rPr>
          <w:rFonts w:ascii="Times New Roman" w:eastAsia="Calibri" w:hAnsi="Times New Roman" w:cs="Times New Roman"/>
          <w:sz w:val="28"/>
          <w:szCs w:val="28"/>
          <w:lang w:val="uk-UA"/>
        </w:rPr>
        <w:t>.</w:t>
      </w:r>
      <w:proofErr w:type="gramEnd"/>
      <w:r w:rsidRPr="0061055F">
        <w:rPr>
          <w:rFonts w:ascii="Times New Roman" w:eastAsia="Calibri" w:hAnsi="Times New Roman" w:cs="Times New Roman"/>
          <w:sz w:val="28"/>
          <w:szCs w:val="28"/>
          <w:lang w:val="uk-UA"/>
        </w:rPr>
        <w:t>27</w:t>
      </w:r>
    </w:p>
    <w:p w14:paraId="51764650" w14:textId="77777777" w:rsidR="0061055F" w:rsidRPr="0061055F" w:rsidRDefault="0061055F" w:rsidP="0061055F">
      <w:pPr>
        <w:keepNext/>
        <w:spacing w:after="0"/>
        <w:outlineLvl w:val="0"/>
        <w:rPr>
          <w:rFonts w:ascii="Times New Roman" w:eastAsia="Times New Roman" w:hAnsi="Times New Roman" w:cs="Times New Roman"/>
          <w:bCs/>
          <w:kern w:val="32"/>
          <w:sz w:val="28"/>
          <w:szCs w:val="28"/>
          <w:lang w:val="uk-UA"/>
        </w:rPr>
      </w:pPr>
      <w:r w:rsidRPr="0061055F">
        <w:rPr>
          <w:rFonts w:ascii="Times New Roman" w:eastAsia="Times New Roman" w:hAnsi="Times New Roman" w:cs="Times New Roman"/>
          <w:kern w:val="32"/>
          <w:sz w:val="28"/>
          <w:szCs w:val="28"/>
        </w:rPr>
        <w:t xml:space="preserve">     5. </w:t>
      </w:r>
      <w:r w:rsidRPr="0061055F">
        <w:rPr>
          <w:rFonts w:ascii="Times New Roman" w:eastAsia="Times New Roman" w:hAnsi="Times New Roman" w:cs="Times New Roman"/>
          <w:bCs/>
          <w:kern w:val="32"/>
          <w:sz w:val="28"/>
          <w:szCs w:val="28"/>
        </w:rPr>
        <w:t>Методи навчання…………………………………………………...…</w:t>
      </w:r>
      <w:r w:rsidRPr="0061055F">
        <w:rPr>
          <w:rFonts w:ascii="Times New Roman" w:eastAsia="Times New Roman" w:hAnsi="Times New Roman" w:cs="Times New Roman"/>
          <w:bCs/>
          <w:kern w:val="32"/>
          <w:sz w:val="28"/>
          <w:szCs w:val="28"/>
          <w:lang w:val="uk-UA"/>
        </w:rPr>
        <w:t>………</w:t>
      </w:r>
      <w:r w:rsidR="00912137">
        <w:rPr>
          <w:rFonts w:ascii="Times New Roman" w:eastAsia="Times New Roman" w:hAnsi="Times New Roman" w:cs="Times New Roman"/>
          <w:bCs/>
          <w:kern w:val="32"/>
          <w:sz w:val="28"/>
          <w:szCs w:val="28"/>
          <w:lang w:val="uk-UA"/>
        </w:rPr>
        <w:t>.</w:t>
      </w:r>
      <w:r w:rsidR="002A06F0">
        <w:rPr>
          <w:rFonts w:ascii="Times New Roman" w:eastAsia="Times New Roman" w:hAnsi="Times New Roman" w:cs="Times New Roman"/>
          <w:bCs/>
          <w:kern w:val="32"/>
          <w:sz w:val="28"/>
          <w:szCs w:val="28"/>
          <w:lang w:val="uk-UA"/>
        </w:rPr>
        <w:t>.</w:t>
      </w:r>
      <w:r w:rsidR="00912137">
        <w:rPr>
          <w:rFonts w:ascii="Times New Roman" w:eastAsia="Times New Roman" w:hAnsi="Times New Roman" w:cs="Times New Roman"/>
          <w:bCs/>
          <w:kern w:val="32"/>
          <w:sz w:val="28"/>
          <w:szCs w:val="28"/>
          <w:lang w:val="uk-UA"/>
        </w:rPr>
        <w:t>.</w:t>
      </w:r>
      <w:r w:rsidRPr="0061055F">
        <w:rPr>
          <w:rFonts w:ascii="Times New Roman" w:eastAsia="Times New Roman" w:hAnsi="Times New Roman" w:cs="Times New Roman"/>
          <w:bCs/>
          <w:kern w:val="32"/>
          <w:sz w:val="28"/>
          <w:szCs w:val="28"/>
          <w:lang w:val="uk-UA"/>
        </w:rPr>
        <w:t>32</w:t>
      </w:r>
    </w:p>
    <w:p w14:paraId="41744A39" w14:textId="77777777" w:rsidR="0061055F" w:rsidRPr="0061055F" w:rsidRDefault="0061055F" w:rsidP="0061055F">
      <w:pPr>
        <w:spacing w:after="0" w:line="240" w:lineRule="auto"/>
        <w:rPr>
          <w:rFonts w:ascii="Times New Roman" w:eastAsia="Calibri" w:hAnsi="Times New Roman" w:cs="Times New Roman"/>
          <w:bCs/>
          <w:sz w:val="28"/>
          <w:szCs w:val="28"/>
        </w:rPr>
      </w:pPr>
      <w:r w:rsidRPr="0061055F">
        <w:rPr>
          <w:rFonts w:ascii="Times New Roman" w:eastAsia="Calibri" w:hAnsi="Times New Roman" w:cs="Times New Roman"/>
          <w:bCs/>
          <w:sz w:val="28"/>
          <w:szCs w:val="28"/>
        </w:rPr>
        <w:t xml:space="preserve">     5.1. Методи організації та здійснення навчально-пізнавальної </w:t>
      </w:r>
    </w:p>
    <w:p w14:paraId="25503A69" w14:textId="77777777" w:rsidR="0061055F" w:rsidRPr="0061055F" w:rsidRDefault="0061055F" w:rsidP="0061055F">
      <w:pPr>
        <w:spacing w:after="0" w:line="240" w:lineRule="auto"/>
        <w:ind w:left="426"/>
        <w:rPr>
          <w:rFonts w:ascii="Times New Roman" w:eastAsia="Calibri" w:hAnsi="Times New Roman" w:cs="Times New Roman"/>
          <w:sz w:val="28"/>
          <w:szCs w:val="28"/>
          <w:lang w:val="uk-UA"/>
        </w:rPr>
      </w:pPr>
      <w:r w:rsidRPr="0061055F">
        <w:rPr>
          <w:rFonts w:ascii="Times New Roman" w:eastAsia="Calibri" w:hAnsi="Times New Roman" w:cs="Times New Roman"/>
          <w:bCs/>
          <w:sz w:val="28"/>
          <w:szCs w:val="28"/>
        </w:rPr>
        <w:t>діяльності………………………………………………………</w:t>
      </w:r>
      <w:proofErr w:type="gramStart"/>
      <w:r w:rsidRPr="0061055F">
        <w:rPr>
          <w:rFonts w:ascii="Times New Roman" w:eastAsia="Calibri" w:hAnsi="Times New Roman" w:cs="Times New Roman"/>
          <w:bCs/>
          <w:sz w:val="28"/>
          <w:szCs w:val="28"/>
        </w:rPr>
        <w:t>…….</w:t>
      </w:r>
      <w:proofErr w:type="gramEnd"/>
      <w:r w:rsidRPr="0061055F">
        <w:rPr>
          <w:rFonts w:ascii="Times New Roman" w:eastAsia="Calibri" w:hAnsi="Times New Roman" w:cs="Times New Roman"/>
          <w:bCs/>
          <w:sz w:val="28"/>
          <w:szCs w:val="28"/>
        </w:rPr>
        <w:t>.…….....</w:t>
      </w:r>
      <w:r w:rsidRPr="0061055F">
        <w:rPr>
          <w:rFonts w:ascii="Times New Roman" w:eastAsia="Calibri" w:hAnsi="Times New Roman" w:cs="Times New Roman"/>
          <w:bCs/>
          <w:sz w:val="28"/>
          <w:szCs w:val="28"/>
          <w:lang w:val="uk-UA"/>
        </w:rPr>
        <w:t>....</w:t>
      </w:r>
      <w:r w:rsidR="00912137">
        <w:rPr>
          <w:rFonts w:ascii="Times New Roman" w:eastAsia="Calibri" w:hAnsi="Times New Roman" w:cs="Times New Roman"/>
          <w:bCs/>
          <w:sz w:val="28"/>
          <w:szCs w:val="28"/>
          <w:lang w:val="uk-UA"/>
        </w:rPr>
        <w:t>.</w:t>
      </w:r>
      <w:r w:rsidRPr="0061055F">
        <w:rPr>
          <w:rFonts w:ascii="Times New Roman" w:eastAsia="Calibri" w:hAnsi="Times New Roman" w:cs="Times New Roman"/>
          <w:bCs/>
          <w:sz w:val="28"/>
          <w:szCs w:val="28"/>
          <w:lang w:val="uk-UA"/>
        </w:rPr>
        <w:t>32</w:t>
      </w:r>
    </w:p>
    <w:p w14:paraId="11DD8F7C" w14:textId="77777777" w:rsidR="0061055F" w:rsidRPr="0061055F" w:rsidRDefault="0061055F" w:rsidP="0061055F">
      <w:pPr>
        <w:spacing w:after="0" w:line="240" w:lineRule="auto"/>
        <w:rPr>
          <w:rFonts w:ascii="Times New Roman" w:eastAsia="Calibri" w:hAnsi="Times New Roman" w:cs="Times New Roman"/>
          <w:bCs/>
          <w:sz w:val="28"/>
          <w:szCs w:val="28"/>
          <w:lang w:val="uk-UA"/>
        </w:rPr>
      </w:pPr>
      <w:r w:rsidRPr="0061055F">
        <w:rPr>
          <w:rFonts w:ascii="Times New Roman" w:eastAsia="Calibri" w:hAnsi="Times New Roman" w:cs="Times New Roman"/>
          <w:bCs/>
          <w:sz w:val="28"/>
          <w:szCs w:val="28"/>
        </w:rPr>
        <w:t xml:space="preserve">     5.2. Методи стимулювання інтересу до навчання і мотивації навчально-пізнавальної діяльності…………………………………………</w:t>
      </w:r>
      <w:proofErr w:type="gramStart"/>
      <w:r w:rsidRPr="0061055F">
        <w:rPr>
          <w:rFonts w:ascii="Times New Roman" w:eastAsia="Calibri" w:hAnsi="Times New Roman" w:cs="Times New Roman"/>
          <w:bCs/>
          <w:sz w:val="28"/>
          <w:szCs w:val="28"/>
        </w:rPr>
        <w:t>…….</w:t>
      </w:r>
      <w:proofErr w:type="gramEnd"/>
      <w:r w:rsidRPr="0061055F">
        <w:rPr>
          <w:rFonts w:ascii="Times New Roman" w:eastAsia="Calibri" w:hAnsi="Times New Roman" w:cs="Times New Roman"/>
          <w:bCs/>
          <w:sz w:val="28"/>
          <w:szCs w:val="28"/>
        </w:rPr>
        <w:t>…………</w:t>
      </w:r>
      <w:r w:rsidRPr="0061055F">
        <w:rPr>
          <w:rFonts w:ascii="Times New Roman" w:eastAsia="Calibri" w:hAnsi="Times New Roman" w:cs="Times New Roman"/>
          <w:bCs/>
          <w:sz w:val="28"/>
          <w:szCs w:val="28"/>
          <w:lang w:val="uk-UA"/>
        </w:rPr>
        <w:t>….</w:t>
      </w:r>
      <w:r w:rsidR="002E1127">
        <w:rPr>
          <w:rFonts w:ascii="Times New Roman" w:eastAsia="Calibri" w:hAnsi="Times New Roman" w:cs="Times New Roman"/>
          <w:bCs/>
          <w:sz w:val="28"/>
          <w:szCs w:val="28"/>
          <w:lang w:val="uk-UA"/>
        </w:rPr>
        <w:t>..</w:t>
      </w:r>
      <w:r w:rsidRPr="0061055F">
        <w:rPr>
          <w:rFonts w:ascii="Times New Roman" w:eastAsia="Calibri" w:hAnsi="Times New Roman" w:cs="Times New Roman"/>
          <w:bCs/>
          <w:sz w:val="28"/>
          <w:szCs w:val="28"/>
          <w:lang w:val="uk-UA"/>
        </w:rPr>
        <w:t>33</w:t>
      </w:r>
    </w:p>
    <w:p w14:paraId="7BD64A81" w14:textId="77777777" w:rsidR="0061055F" w:rsidRPr="0061055F" w:rsidRDefault="0061055F" w:rsidP="0061055F">
      <w:pPr>
        <w:spacing w:after="0" w:line="240" w:lineRule="auto"/>
        <w:rPr>
          <w:rFonts w:ascii="Times New Roman" w:eastAsia="Calibri" w:hAnsi="Times New Roman" w:cs="Times New Roman"/>
          <w:bCs/>
          <w:sz w:val="28"/>
          <w:szCs w:val="28"/>
          <w:lang w:val="uk-UA"/>
        </w:rPr>
      </w:pPr>
      <w:r w:rsidRPr="0061055F">
        <w:rPr>
          <w:rFonts w:ascii="Times New Roman" w:eastAsia="Calibri" w:hAnsi="Times New Roman" w:cs="Times New Roman"/>
          <w:bCs/>
          <w:sz w:val="28"/>
          <w:szCs w:val="28"/>
        </w:rPr>
        <w:t xml:space="preserve">     5.3. Інклюзивні методи навчання………………………………………….....</w:t>
      </w:r>
      <w:r w:rsidRPr="0061055F">
        <w:rPr>
          <w:rFonts w:ascii="Times New Roman" w:eastAsia="Calibri" w:hAnsi="Times New Roman" w:cs="Times New Roman"/>
          <w:bCs/>
          <w:sz w:val="28"/>
          <w:szCs w:val="28"/>
          <w:lang w:val="uk-UA"/>
        </w:rPr>
        <w:t>....</w:t>
      </w:r>
      <w:r w:rsidR="002E1127">
        <w:rPr>
          <w:rFonts w:ascii="Times New Roman" w:eastAsia="Calibri" w:hAnsi="Times New Roman" w:cs="Times New Roman"/>
          <w:bCs/>
          <w:sz w:val="28"/>
          <w:szCs w:val="28"/>
          <w:lang w:val="uk-UA"/>
        </w:rPr>
        <w:t>..</w:t>
      </w:r>
      <w:r w:rsidRPr="0061055F">
        <w:rPr>
          <w:rFonts w:ascii="Times New Roman" w:eastAsia="Calibri" w:hAnsi="Times New Roman" w:cs="Times New Roman"/>
          <w:bCs/>
          <w:sz w:val="28"/>
          <w:szCs w:val="28"/>
          <w:lang w:val="uk-UA"/>
        </w:rPr>
        <w:t>33</w:t>
      </w:r>
    </w:p>
    <w:p w14:paraId="66F53B7C" w14:textId="77777777" w:rsidR="0061055F" w:rsidRPr="0061055F" w:rsidRDefault="0061055F" w:rsidP="0061055F">
      <w:pPr>
        <w:keepNext/>
        <w:spacing w:after="0"/>
        <w:outlineLvl w:val="0"/>
        <w:rPr>
          <w:rFonts w:ascii="Times New Roman" w:eastAsia="Times New Roman" w:hAnsi="Times New Roman" w:cs="Times New Roman"/>
          <w:bCs/>
          <w:kern w:val="32"/>
          <w:sz w:val="28"/>
          <w:szCs w:val="28"/>
        </w:rPr>
      </w:pPr>
      <w:r w:rsidRPr="0061055F">
        <w:rPr>
          <w:rFonts w:ascii="Times New Roman" w:eastAsia="Times New Roman" w:hAnsi="Times New Roman" w:cs="Times New Roman"/>
          <w:kern w:val="32"/>
          <w:sz w:val="28"/>
          <w:szCs w:val="28"/>
        </w:rPr>
        <w:t xml:space="preserve">     6. </w:t>
      </w:r>
      <w:r w:rsidRPr="0061055F">
        <w:rPr>
          <w:rFonts w:ascii="Times New Roman" w:eastAsia="Times New Roman" w:hAnsi="Times New Roman" w:cs="Times New Roman"/>
          <w:bCs/>
          <w:kern w:val="32"/>
          <w:sz w:val="28"/>
          <w:szCs w:val="28"/>
        </w:rPr>
        <w:t xml:space="preserve">Система оцінювання навчальних досягнень здобувачів вищої освіти </w:t>
      </w:r>
      <w:proofErr w:type="gramStart"/>
      <w:r w:rsidRPr="0061055F">
        <w:rPr>
          <w:rFonts w:ascii="Times New Roman" w:eastAsia="Times New Roman" w:hAnsi="Times New Roman" w:cs="Times New Roman"/>
          <w:bCs/>
          <w:kern w:val="32"/>
          <w:sz w:val="28"/>
          <w:szCs w:val="28"/>
          <w:lang w:val="uk-UA"/>
        </w:rPr>
        <w:t>…...</w:t>
      </w:r>
      <w:r w:rsidR="002E1127">
        <w:rPr>
          <w:rFonts w:ascii="Times New Roman" w:eastAsia="Times New Roman" w:hAnsi="Times New Roman" w:cs="Times New Roman"/>
          <w:bCs/>
          <w:kern w:val="32"/>
          <w:sz w:val="28"/>
          <w:szCs w:val="28"/>
          <w:lang w:val="uk-UA"/>
        </w:rPr>
        <w:t>.</w:t>
      </w:r>
      <w:proofErr w:type="gramEnd"/>
      <w:r w:rsidR="002E1127">
        <w:rPr>
          <w:rFonts w:ascii="Times New Roman" w:eastAsia="Times New Roman" w:hAnsi="Times New Roman" w:cs="Times New Roman"/>
          <w:bCs/>
          <w:kern w:val="32"/>
          <w:sz w:val="28"/>
          <w:szCs w:val="28"/>
          <w:lang w:val="uk-UA"/>
        </w:rPr>
        <w:t>.</w:t>
      </w:r>
      <w:r w:rsidRPr="0061055F">
        <w:rPr>
          <w:rFonts w:ascii="Times New Roman" w:eastAsia="Times New Roman" w:hAnsi="Times New Roman" w:cs="Times New Roman"/>
          <w:bCs/>
          <w:kern w:val="32"/>
          <w:sz w:val="28"/>
          <w:szCs w:val="28"/>
          <w:lang w:val="uk-UA"/>
        </w:rPr>
        <w:t>34</w:t>
      </w:r>
      <w:r w:rsidRPr="0061055F">
        <w:rPr>
          <w:rFonts w:ascii="Times New Roman" w:eastAsia="Times New Roman" w:hAnsi="Times New Roman" w:cs="Times New Roman"/>
          <w:bCs/>
          <w:kern w:val="32"/>
          <w:sz w:val="28"/>
          <w:szCs w:val="28"/>
        </w:rPr>
        <w:t xml:space="preserve">    </w:t>
      </w:r>
    </w:p>
    <w:p w14:paraId="68F7F15D" w14:textId="77777777" w:rsidR="0061055F" w:rsidRPr="0061055F" w:rsidRDefault="0061055F" w:rsidP="0061055F">
      <w:pPr>
        <w:spacing w:after="0" w:line="240" w:lineRule="auto"/>
        <w:ind w:left="426"/>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rPr>
        <w:t xml:space="preserve">6.1. Загальні критерії оцінювання навчальних досягнень </w:t>
      </w:r>
      <w:proofErr w:type="gramStart"/>
      <w:r w:rsidRPr="0061055F">
        <w:rPr>
          <w:rFonts w:ascii="Times New Roman" w:eastAsia="Calibri" w:hAnsi="Times New Roman" w:cs="Times New Roman"/>
          <w:sz w:val="28"/>
          <w:szCs w:val="28"/>
        </w:rPr>
        <w:t>студентів….</w:t>
      </w:r>
      <w:proofErr w:type="gramEnd"/>
      <w:r w:rsidRPr="0061055F">
        <w:rPr>
          <w:rFonts w:ascii="Times New Roman" w:eastAsia="Calibri" w:hAnsi="Times New Roman" w:cs="Times New Roman"/>
          <w:sz w:val="28"/>
          <w:szCs w:val="28"/>
        </w:rPr>
        <w:t>.…</w:t>
      </w:r>
      <w:r w:rsidRPr="0061055F">
        <w:rPr>
          <w:rFonts w:ascii="Times New Roman" w:eastAsia="Calibri" w:hAnsi="Times New Roman" w:cs="Times New Roman"/>
          <w:sz w:val="28"/>
          <w:szCs w:val="28"/>
          <w:lang w:val="uk-UA"/>
        </w:rPr>
        <w:t>…</w:t>
      </w:r>
      <w:r w:rsidR="002E1127">
        <w:rPr>
          <w:rFonts w:ascii="Times New Roman" w:eastAsia="Calibri" w:hAnsi="Times New Roman" w:cs="Times New Roman"/>
          <w:sz w:val="28"/>
          <w:szCs w:val="28"/>
          <w:lang w:val="uk-UA"/>
        </w:rPr>
        <w:t>...</w:t>
      </w:r>
      <w:r w:rsidRPr="0061055F">
        <w:rPr>
          <w:rFonts w:ascii="Times New Roman" w:eastAsia="Calibri" w:hAnsi="Times New Roman" w:cs="Times New Roman"/>
          <w:sz w:val="28"/>
          <w:szCs w:val="28"/>
          <w:lang w:val="uk-UA"/>
        </w:rPr>
        <w:t>3</w:t>
      </w:r>
      <w:r w:rsidR="00912137">
        <w:rPr>
          <w:rFonts w:ascii="Times New Roman" w:eastAsia="Calibri" w:hAnsi="Times New Roman" w:cs="Times New Roman"/>
          <w:sz w:val="28"/>
          <w:szCs w:val="28"/>
          <w:lang w:val="uk-UA"/>
        </w:rPr>
        <w:t>5</w:t>
      </w:r>
    </w:p>
    <w:p w14:paraId="0AF37D84" w14:textId="77777777" w:rsidR="0061055F" w:rsidRPr="0061055F" w:rsidRDefault="0061055F" w:rsidP="0061055F">
      <w:pPr>
        <w:spacing w:after="0" w:line="240" w:lineRule="auto"/>
        <w:ind w:left="426"/>
        <w:rPr>
          <w:rFonts w:ascii="Times New Roman" w:eastAsia="Calibri" w:hAnsi="Times New Roman" w:cs="Times New Roman"/>
          <w:sz w:val="28"/>
          <w:szCs w:val="28"/>
        </w:rPr>
      </w:pPr>
      <w:r w:rsidRPr="0061055F">
        <w:rPr>
          <w:rFonts w:ascii="Times New Roman" w:eastAsia="Calibri" w:hAnsi="Times New Roman" w:cs="Times New Roman"/>
          <w:sz w:val="28"/>
          <w:szCs w:val="28"/>
        </w:rPr>
        <w:t xml:space="preserve">6.2. Система оцінювання роботи студентів упродовж </w:t>
      </w:r>
    </w:p>
    <w:p w14:paraId="3A22E6AD" w14:textId="77777777" w:rsidR="0061055F" w:rsidRPr="0061055F" w:rsidRDefault="0061055F" w:rsidP="0061055F">
      <w:pPr>
        <w:spacing w:after="0" w:line="240" w:lineRule="auto"/>
        <w:ind w:left="426"/>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rPr>
        <w:t>семестру ……………………………………………………………………...</w:t>
      </w:r>
      <w:r w:rsidRPr="0061055F">
        <w:rPr>
          <w:rFonts w:ascii="Times New Roman" w:eastAsia="Calibri" w:hAnsi="Times New Roman" w:cs="Times New Roman"/>
          <w:sz w:val="28"/>
          <w:szCs w:val="28"/>
          <w:lang w:val="uk-UA"/>
        </w:rPr>
        <w:t>....</w:t>
      </w:r>
      <w:r w:rsidR="002E1127">
        <w:rPr>
          <w:rFonts w:ascii="Times New Roman" w:eastAsia="Calibri" w:hAnsi="Times New Roman" w:cs="Times New Roman"/>
          <w:sz w:val="28"/>
          <w:szCs w:val="28"/>
          <w:lang w:val="uk-UA"/>
        </w:rPr>
        <w:t>...</w:t>
      </w:r>
      <w:r w:rsidR="00912137">
        <w:rPr>
          <w:rFonts w:ascii="Times New Roman" w:eastAsia="Calibri" w:hAnsi="Times New Roman" w:cs="Times New Roman"/>
          <w:sz w:val="28"/>
          <w:szCs w:val="28"/>
          <w:lang w:val="uk-UA"/>
        </w:rPr>
        <w:t>36</w:t>
      </w:r>
    </w:p>
    <w:p w14:paraId="67F85DC0" w14:textId="77777777" w:rsidR="0061055F" w:rsidRPr="0061055F" w:rsidRDefault="0061055F" w:rsidP="0061055F">
      <w:pPr>
        <w:spacing w:after="0" w:line="240" w:lineRule="auto"/>
        <w:ind w:left="426"/>
        <w:rPr>
          <w:rFonts w:ascii="Times New Roman" w:eastAsia="Calibri" w:hAnsi="Times New Roman" w:cs="Times New Roman"/>
          <w:bCs/>
          <w:sz w:val="28"/>
          <w:szCs w:val="28"/>
          <w:lang w:val="uk-UA"/>
        </w:rPr>
      </w:pPr>
      <w:r w:rsidRPr="0061055F">
        <w:rPr>
          <w:rFonts w:ascii="Times New Roman" w:eastAsia="Calibri" w:hAnsi="Times New Roman" w:cs="Times New Roman"/>
          <w:bCs/>
          <w:sz w:val="28"/>
          <w:szCs w:val="28"/>
        </w:rPr>
        <w:t>6.3. Оцінка за теоретичний і практичний курс: шкала оцінювання національна та ECTS………………………………………………………...</w:t>
      </w:r>
      <w:r w:rsidRPr="0061055F">
        <w:rPr>
          <w:rFonts w:ascii="Times New Roman" w:eastAsia="Calibri" w:hAnsi="Times New Roman" w:cs="Times New Roman"/>
          <w:bCs/>
          <w:sz w:val="28"/>
          <w:szCs w:val="28"/>
          <w:lang w:val="uk-UA"/>
        </w:rPr>
        <w:t>..........................</w:t>
      </w:r>
      <w:r w:rsidR="002E1127">
        <w:rPr>
          <w:rFonts w:ascii="Times New Roman" w:eastAsia="Calibri" w:hAnsi="Times New Roman" w:cs="Times New Roman"/>
          <w:bCs/>
          <w:sz w:val="28"/>
          <w:szCs w:val="28"/>
          <w:lang w:val="uk-UA"/>
        </w:rPr>
        <w:t>.</w:t>
      </w:r>
      <w:r w:rsidRPr="0061055F">
        <w:rPr>
          <w:rFonts w:ascii="Times New Roman" w:eastAsia="Calibri" w:hAnsi="Times New Roman" w:cs="Times New Roman"/>
          <w:bCs/>
          <w:sz w:val="28"/>
          <w:szCs w:val="28"/>
          <w:lang w:val="uk-UA"/>
        </w:rPr>
        <w:t>.3</w:t>
      </w:r>
      <w:r w:rsidR="00912137">
        <w:rPr>
          <w:rFonts w:ascii="Times New Roman" w:eastAsia="Calibri" w:hAnsi="Times New Roman" w:cs="Times New Roman"/>
          <w:bCs/>
          <w:sz w:val="28"/>
          <w:szCs w:val="28"/>
          <w:lang w:val="uk-UA"/>
        </w:rPr>
        <w:t>7</w:t>
      </w:r>
    </w:p>
    <w:p w14:paraId="3E3185F6" w14:textId="77777777" w:rsidR="0061055F" w:rsidRPr="0061055F" w:rsidRDefault="0061055F" w:rsidP="0061055F">
      <w:pPr>
        <w:spacing w:after="0" w:line="240" w:lineRule="auto"/>
        <w:ind w:left="426"/>
        <w:rPr>
          <w:rFonts w:ascii="Times New Roman" w:eastAsia="Calibri" w:hAnsi="Times New Roman" w:cs="Times New Roman"/>
          <w:bCs/>
          <w:sz w:val="28"/>
          <w:szCs w:val="28"/>
          <w:lang w:val="uk-UA"/>
        </w:rPr>
      </w:pPr>
      <w:r w:rsidRPr="0061055F">
        <w:rPr>
          <w:rFonts w:ascii="Times New Roman" w:eastAsia="Calibri" w:hAnsi="Times New Roman" w:cs="Times New Roman"/>
          <w:bCs/>
          <w:sz w:val="28"/>
          <w:szCs w:val="28"/>
        </w:rPr>
        <w:t>6.4. Оцінка за екзамен: шкала оцінювання національна та ECTS</w:t>
      </w:r>
      <w:proofErr w:type="gramStart"/>
      <w:r w:rsidRPr="0061055F">
        <w:rPr>
          <w:rFonts w:ascii="Times New Roman" w:eastAsia="Calibri" w:hAnsi="Times New Roman" w:cs="Times New Roman"/>
          <w:bCs/>
          <w:sz w:val="28"/>
          <w:szCs w:val="28"/>
        </w:rPr>
        <w:t>…….</w:t>
      </w:r>
      <w:proofErr w:type="gramEnd"/>
      <w:r w:rsidRPr="0061055F">
        <w:rPr>
          <w:rFonts w:ascii="Times New Roman" w:eastAsia="Calibri" w:hAnsi="Times New Roman" w:cs="Times New Roman"/>
          <w:bCs/>
          <w:sz w:val="28"/>
          <w:szCs w:val="28"/>
        </w:rPr>
        <w:t>.…</w:t>
      </w:r>
      <w:r w:rsidRPr="0061055F">
        <w:rPr>
          <w:rFonts w:ascii="Times New Roman" w:eastAsia="Calibri" w:hAnsi="Times New Roman" w:cs="Times New Roman"/>
          <w:bCs/>
          <w:sz w:val="28"/>
          <w:szCs w:val="28"/>
          <w:lang w:val="uk-UA"/>
        </w:rPr>
        <w:t>…</w:t>
      </w:r>
      <w:r w:rsidR="002E1127">
        <w:rPr>
          <w:rFonts w:ascii="Times New Roman" w:eastAsia="Calibri" w:hAnsi="Times New Roman" w:cs="Times New Roman"/>
          <w:bCs/>
          <w:sz w:val="28"/>
          <w:szCs w:val="28"/>
          <w:lang w:val="uk-UA"/>
        </w:rPr>
        <w:t>..</w:t>
      </w:r>
      <w:r w:rsidRPr="0061055F">
        <w:rPr>
          <w:rFonts w:ascii="Times New Roman" w:eastAsia="Calibri" w:hAnsi="Times New Roman" w:cs="Times New Roman"/>
          <w:bCs/>
          <w:sz w:val="28"/>
          <w:szCs w:val="28"/>
          <w:lang w:val="uk-UA"/>
        </w:rPr>
        <w:t>.37</w:t>
      </w:r>
    </w:p>
    <w:p w14:paraId="0CED07D6" w14:textId="77777777" w:rsidR="0061055F" w:rsidRPr="0061055F" w:rsidRDefault="0061055F" w:rsidP="0061055F">
      <w:pPr>
        <w:spacing w:after="0" w:line="240" w:lineRule="auto"/>
        <w:ind w:left="426"/>
        <w:rPr>
          <w:rFonts w:ascii="Times New Roman" w:eastAsia="Calibri" w:hAnsi="Times New Roman" w:cs="Times New Roman"/>
          <w:bCs/>
          <w:sz w:val="28"/>
          <w:szCs w:val="28"/>
        </w:rPr>
      </w:pPr>
      <w:r w:rsidRPr="0061055F">
        <w:rPr>
          <w:rFonts w:ascii="Times New Roman" w:eastAsia="Calibri" w:hAnsi="Times New Roman" w:cs="Times New Roman"/>
          <w:bCs/>
          <w:sz w:val="28"/>
          <w:szCs w:val="28"/>
        </w:rPr>
        <w:t xml:space="preserve">6.5. Загальна оцінка з дисципліни: шкала оцінювання національна </w:t>
      </w:r>
    </w:p>
    <w:p w14:paraId="7C524B92" w14:textId="77777777" w:rsidR="0061055F" w:rsidRPr="0061055F" w:rsidRDefault="0061055F" w:rsidP="0061055F">
      <w:pPr>
        <w:spacing w:after="0" w:line="240" w:lineRule="auto"/>
        <w:ind w:left="426"/>
        <w:rPr>
          <w:rFonts w:ascii="Times New Roman" w:eastAsia="Calibri" w:hAnsi="Times New Roman" w:cs="Times New Roman"/>
          <w:bCs/>
          <w:sz w:val="28"/>
          <w:szCs w:val="28"/>
          <w:lang w:val="uk-UA"/>
        </w:rPr>
      </w:pPr>
      <w:r w:rsidRPr="0061055F">
        <w:rPr>
          <w:rFonts w:ascii="Times New Roman" w:eastAsia="Calibri" w:hAnsi="Times New Roman" w:cs="Times New Roman"/>
          <w:bCs/>
          <w:sz w:val="28"/>
          <w:szCs w:val="28"/>
        </w:rPr>
        <w:t>та ECTS……………………………………………………………</w:t>
      </w:r>
      <w:proofErr w:type="gramStart"/>
      <w:r w:rsidRPr="0061055F">
        <w:rPr>
          <w:rFonts w:ascii="Times New Roman" w:eastAsia="Calibri" w:hAnsi="Times New Roman" w:cs="Times New Roman"/>
          <w:bCs/>
          <w:sz w:val="28"/>
          <w:szCs w:val="28"/>
        </w:rPr>
        <w:t>…….</w:t>
      </w:r>
      <w:proofErr w:type="gramEnd"/>
      <w:r w:rsidRPr="0061055F">
        <w:rPr>
          <w:rFonts w:ascii="Times New Roman" w:eastAsia="Calibri" w:hAnsi="Times New Roman" w:cs="Times New Roman"/>
          <w:bCs/>
          <w:sz w:val="28"/>
          <w:szCs w:val="28"/>
        </w:rPr>
        <w:t>……</w:t>
      </w:r>
      <w:r w:rsidRPr="0061055F">
        <w:rPr>
          <w:rFonts w:ascii="Times New Roman" w:eastAsia="Calibri" w:hAnsi="Times New Roman" w:cs="Times New Roman"/>
          <w:bCs/>
          <w:sz w:val="28"/>
          <w:szCs w:val="28"/>
          <w:lang w:val="uk-UA"/>
        </w:rPr>
        <w:t>….</w:t>
      </w:r>
      <w:r w:rsidR="002E1127">
        <w:rPr>
          <w:rFonts w:ascii="Times New Roman" w:eastAsia="Calibri" w:hAnsi="Times New Roman" w:cs="Times New Roman"/>
          <w:bCs/>
          <w:sz w:val="28"/>
          <w:szCs w:val="28"/>
          <w:lang w:val="uk-UA"/>
        </w:rPr>
        <w:t>.</w:t>
      </w:r>
      <w:r w:rsidRPr="0061055F">
        <w:rPr>
          <w:rFonts w:ascii="Times New Roman" w:eastAsia="Calibri" w:hAnsi="Times New Roman" w:cs="Times New Roman"/>
          <w:bCs/>
          <w:sz w:val="28"/>
          <w:szCs w:val="28"/>
          <w:lang w:val="uk-UA"/>
        </w:rPr>
        <w:t>.3</w:t>
      </w:r>
      <w:r w:rsidR="00912137">
        <w:rPr>
          <w:rFonts w:ascii="Times New Roman" w:eastAsia="Calibri" w:hAnsi="Times New Roman" w:cs="Times New Roman"/>
          <w:bCs/>
          <w:sz w:val="28"/>
          <w:szCs w:val="28"/>
          <w:lang w:val="uk-UA"/>
        </w:rPr>
        <w:t>8</w:t>
      </w:r>
    </w:p>
    <w:p w14:paraId="7C2A0E08" w14:textId="77777777" w:rsidR="0061055F" w:rsidRPr="0061055F" w:rsidRDefault="0061055F" w:rsidP="0061055F">
      <w:pPr>
        <w:spacing w:after="0" w:line="240" w:lineRule="auto"/>
        <w:ind w:left="426"/>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rPr>
        <w:t>6.6. Розподіл балів, які отримують студенти………………………………</w:t>
      </w:r>
      <w:r w:rsidRPr="0061055F">
        <w:rPr>
          <w:rFonts w:ascii="Times New Roman" w:eastAsia="Calibri" w:hAnsi="Times New Roman" w:cs="Times New Roman"/>
          <w:sz w:val="28"/>
          <w:szCs w:val="28"/>
          <w:lang w:val="uk-UA"/>
        </w:rPr>
        <w:t>…</w:t>
      </w:r>
      <w:r w:rsidR="002E1127">
        <w:rPr>
          <w:rFonts w:ascii="Times New Roman" w:eastAsia="Calibri" w:hAnsi="Times New Roman" w:cs="Times New Roman"/>
          <w:sz w:val="28"/>
          <w:szCs w:val="28"/>
          <w:lang w:val="uk-UA"/>
        </w:rPr>
        <w:t>..</w:t>
      </w:r>
      <w:r w:rsidRPr="0061055F">
        <w:rPr>
          <w:rFonts w:ascii="Times New Roman" w:eastAsia="Calibri" w:hAnsi="Times New Roman" w:cs="Times New Roman"/>
          <w:sz w:val="28"/>
          <w:szCs w:val="28"/>
          <w:lang w:val="uk-UA"/>
        </w:rPr>
        <w:t>.38</w:t>
      </w:r>
    </w:p>
    <w:p w14:paraId="74693B9E" w14:textId="77777777" w:rsidR="0061055F" w:rsidRPr="0061055F" w:rsidRDefault="0061055F" w:rsidP="0061055F">
      <w:pPr>
        <w:spacing w:after="0" w:line="240" w:lineRule="auto"/>
        <w:ind w:left="426"/>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rPr>
        <w:t>6.7. Орієнтовний перелік питань до заліку………………………………...</w:t>
      </w:r>
      <w:r w:rsidRPr="0061055F">
        <w:rPr>
          <w:rFonts w:ascii="Times New Roman" w:eastAsia="Calibri" w:hAnsi="Times New Roman" w:cs="Times New Roman"/>
          <w:sz w:val="28"/>
          <w:szCs w:val="28"/>
          <w:lang w:val="uk-UA"/>
        </w:rPr>
        <w:t>.</w:t>
      </w:r>
      <w:r w:rsidRPr="0061055F">
        <w:rPr>
          <w:rFonts w:ascii="Times New Roman" w:eastAsia="Calibri" w:hAnsi="Times New Roman" w:cs="Times New Roman"/>
          <w:sz w:val="28"/>
          <w:szCs w:val="28"/>
        </w:rPr>
        <w:t>.</w:t>
      </w:r>
      <w:r w:rsidRPr="0061055F">
        <w:rPr>
          <w:rFonts w:ascii="Times New Roman" w:eastAsia="Calibri" w:hAnsi="Times New Roman" w:cs="Times New Roman"/>
          <w:sz w:val="28"/>
          <w:szCs w:val="28"/>
          <w:lang w:val="uk-UA"/>
        </w:rPr>
        <w:t>...</w:t>
      </w:r>
      <w:r w:rsidR="002E1127">
        <w:rPr>
          <w:rFonts w:ascii="Times New Roman" w:eastAsia="Calibri" w:hAnsi="Times New Roman" w:cs="Times New Roman"/>
          <w:sz w:val="28"/>
          <w:szCs w:val="28"/>
          <w:lang w:val="uk-UA"/>
        </w:rPr>
        <w:t>..</w:t>
      </w:r>
      <w:r w:rsidRPr="0061055F">
        <w:rPr>
          <w:rFonts w:ascii="Times New Roman" w:eastAsia="Calibri" w:hAnsi="Times New Roman" w:cs="Times New Roman"/>
          <w:sz w:val="28"/>
          <w:szCs w:val="28"/>
          <w:lang w:val="uk-UA"/>
        </w:rPr>
        <w:t>3</w:t>
      </w:r>
      <w:r w:rsidR="00912137">
        <w:rPr>
          <w:rFonts w:ascii="Times New Roman" w:eastAsia="Calibri" w:hAnsi="Times New Roman" w:cs="Times New Roman"/>
          <w:sz w:val="28"/>
          <w:szCs w:val="28"/>
          <w:lang w:val="uk-UA"/>
        </w:rPr>
        <w:t>9</w:t>
      </w:r>
    </w:p>
    <w:p w14:paraId="04212034" w14:textId="77777777" w:rsidR="0061055F" w:rsidRPr="0061055F" w:rsidRDefault="0061055F" w:rsidP="0061055F">
      <w:pPr>
        <w:keepNext/>
        <w:spacing w:after="0"/>
        <w:outlineLvl w:val="0"/>
        <w:rPr>
          <w:rFonts w:ascii="Times New Roman" w:eastAsia="Times New Roman" w:hAnsi="Times New Roman" w:cs="Times New Roman"/>
          <w:bCs/>
          <w:kern w:val="32"/>
          <w:sz w:val="28"/>
          <w:szCs w:val="28"/>
          <w:lang w:val="uk-UA"/>
        </w:rPr>
      </w:pPr>
      <w:r w:rsidRPr="0061055F">
        <w:rPr>
          <w:rFonts w:ascii="Times New Roman" w:eastAsia="Times New Roman" w:hAnsi="Times New Roman" w:cs="Times New Roman"/>
          <w:kern w:val="32"/>
          <w:sz w:val="28"/>
          <w:szCs w:val="28"/>
        </w:rPr>
        <w:t xml:space="preserve">  7. </w:t>
      </w:r>
      <w:r w:rsidRPr="0061055F">
        <w:rPr>
          <w:rFonts w:ascii="Times New Roman" w:eastAsia="Times New Roman" w:hAnsi="Times New Roman" w:cs="Times New Roman"/>
          <w:bCs/>
          <w:kern w:val="32"/>
          <w:sz w:val="28"/>
          <w:szCs w:val="28"/>
        </w:rPr>
        <w:t>Методичне забезпечення………………………………</w:t>
      </w:r>
      <w:proofErr w:type="gramStart"/>
      <w:r w:rsidRPr="0061055F">
        <w:rPr>
          <w:rFonts w:ascii="Times New Roman" w:eastAsia="Times New Roman" w:hAnsi="Times New Roman" w:cs="Times New Roman"/>
          <w:bCs/>
          <w:kern w:val="32"/>
          <w:sz w:val="28"/>
          <w:szCs w:val="28"/>
        </w:rPr>
        <w:t>…….</w:t>
      </w:r>
      <w:proofErr w:type="gramEnd"/>
      <w:r w:rsidRPr="0061055F">
        <w:rPr>
          <w:rFonts w:ascii="Times New Roman" w:eastAsia="Times New Roman" w:hAnsi="Times New Roman" w:cs="Times New Roman"/>
          <w:bCs/>
          <w:kern w:val="32"/>
          <w:sz w:val="28"/>
          <w:szCs w:val="28"/>
        </w:rPr>
        <w:t>……</w:t>
      </w:r>
      <w:r w:rsidRPr="0061055F">
        <w:rPr>
          <w:rFonts w:ascii="Times New Roman" w:eastAsia="Times New Roman" w:hAnsi="Times New Roman" w:cs="Times New Roman"/>
          <w:bCs/>
          <w:kern w:val="32"/>
          <w:sz w:val="28"/>
          <w:szCs w:val="28"/>
          <w:lang w:val="uk-UA"/>
        </w:rPr>
        <w:t>…………</w:t>
      </w:r>
      <w:r w:rsidRPr="0061055F">
        <w:rPr>
          <w:rFonts w:ascii="Times New Roman" w:eastAsia="Times New Roman" w:hAnsi="Times New Roman" w:cs="Times New Roman"/>
          <w:bCs/>
          <w:kern w:val="32"/>
          <w:sz w:val="28"/>
          <w:szCs w:val="28"/>
        </w:rPr>
        <w:t>…</w:t>
      </w:r>
      <w:r w:rsidR="002E1127">
        <w:rPr>
          <w:rFonts w:ascii="Times New Roman" w:eastAsia="Times New Roman" w:hAnsi="Times New Roman" w:cs="Times New Roman"/>
          <w:bCs/>
          <w:kern w:val="32"/>
          <w:sz w:val="28"/>
          <w:szCs w:val="28"/>
        </w:rPr>
        <w:t>...</w:t>
      </w:r>
      <w:r w:rsidRPr="0061055F">
        <w:rPr>
          <w:rFonts w:ascii="Times New Roman" w:eastAsia="Times New Roman" w:hAnsi="Times New Roman" w:cs="Times New Roman"/>
          <w:bCs/>
          <w:kern w:val="32"/>
          <w:sz w:val="28"/>
          <w:szCs w:val="28"/>
          <w:lang w:val="uk-UA"/>
        </w:rPr>
        <w:t>4</w:t>
      </w:r>
      <w:r w:rsidR="00912137">
        <w:rPr>
          <w:rFonts w:ascii="Times New Roman" w:eastAsia="Times New Roman" w:hAnsi="Times New Roman" w:cs="Times New Roman"/>
          <w:bCs/>
          <w:kern w:val="32"/>
          <w:sz w:val="28"/>
          <w:szCs w:val="28"/>
          <w:lang w:val="uk-UA"/>
        </w:rPr>
        <w:t>4</w:t>
      </w:r>
    </w:p>
    <w:p w14:paraId="05DD0B7D" w14:textId="77777777" w:rsidR="0061055F" w:rsidRPr="0061055F" w:rsidRDefault="0061055F" w:rsidP="0061055F">
      <w:pPr>
        <w:keepNext/>
        <w:spacing w:after="0"/>
        <w:ind w:left="426"/>
        <w:outlineLvl w:val="0"/>
        <w:rPr>
          <w:rFonts w:ascii="Times New Roman" w:eastAsia="Times New Roman" w:hAnsi="Times New Roman" w:cs="Times New Roman"/>
          <w:bCs/>
          <w:kern w:val="32"/>
          <w:sz w:val="28"/>
          <w:szCs w:val="28"/>
          <w:lang w:val="uk-UA"/>
        </w:rPr>
      </w:pPr>
      <w:r w:rsidRPr="0061055F">
        <w:rPr>
          <w:rFonts w:ascii="Times New Roman" w:eastAsia="Times New Roman" w:hAnsi="Times New Roman" w:cs="Times New Roman"/>
          <w:bCs/>
          <w:kern w:val="32"/>
          <w:sz w:val="28"/>
          <w:szCs w:val="28"/>
        </w:rPr>
        <w:t>7.1. Методичне забезпечення…………………………………………</w:t>
      </w:r>
      <w:r w:rsidRPr="0061055F">
        <w:rPr>
          <w:rFonts w:ascii="Times New Roman" w:eastAsia="Times New Roman" w:hAnsi="Times New Roman" w:cs="Times New Roman"/>
          <w:bCs/>
          <w:kern w:val="32"/>
          <w:sz w:val="28"/>
          <w:szCs w:val="28"/>
          <w:lang w:val="uk-UA"/>
        </w:rPr>
        <w:t>……</w:t>
      </w:r>
      <w:proofErr w:type="gramStart"/>
      <w:r w:rsidRPr="0061055F">
        <w:rPr>
          <w:rFonts w:ascii="Times New Roman" w:eastAsia="Times New Roman" w:hAnsi="Times New Roman" w:cs="Times New Roman"/>
          <w:bCs/>
          <w:kern w:val="32"/>
          <w:sz w:val="28"/>
          <w:szCs w:val="28"/>
          <w:lang w:val="uk-UA"/>
        </w:rPr>
        <w:t>…</w:t>
      </w:r>
      <w:r w:rsidR="002E1127">
        <w:rPr>
          <w:rFonts w:ascii="Times New Roman" w:eastAsia="Times New Roman" w:hAnsi="Times New Roman" w:cs="Times New Roman"/>
          <w:bCs/>
          <w:kern w:val="32"/>
          <w:sz w:val="28"/>
          <w:szCs w:val="28"/>
          <w:lang w:val="uk-UA"/>
        </w:rPr>
        <w:t>…</w:t>
      </w:r>
      <w:r w:rsidR="002E1127">
        <w:rPr>
          <w:rFonts w:ascii="Times New Roman" w:eastAsia="Times New Roman" w:hAnsi="Times New Roman" w:cs="Times New Roman"/>
          <w:bCs/>
          <w:kern w:val="32"/>
          <w:sz w:val="28"/>
          <w:szCs w:val="28"/>
        </w:rPr>
        <w:t>.</w:t>
      </w:r>
      <w:proofErr w:type="gramEnd"/>
      <w:r w:rsidRPr="0061055F">
        <w:rPr>
          <w:rFonts w:ascii="Times New Roman" w:eastAsia="Times New Roman" w:hAnsi="Times New Roman" w:cs="Times New Roman"/>
          <w:bCs/>
          <w:kern w:val="32"/>
          <w:sz w:val="28"/>
          <w:szCs w:val="28"/>
          <w:lang w:val="uk-UA"/>
        </w:rPr>
        <w:t>4</w:t>
      </w:r>
      <w:r w:rsidR="00912137">
        <w:rPr>
          <w:rFonts w:ascii="Times New Roman" w:eastAsia="Times New Roman" w:hAnsi="Times New Roman" w:cs="Times New Roman"/>
          <w:bCs/>
          <w:kern w:val="32"/>
          <w:sz w:val="28"/>
          <w:szCs w:val="28"/>
          <w:lang w:val="uk-UA"/>
        </w:rPr>
        <w:t>4</w:t>
      </w:r>
    </w:p>
    <w:p w14:paraId="0C0E6E6A" w14:textId="77777777" w:rsidR="0061055F" w:rsidRPr="0061055F" w:rsidRDefault="0061055F" w:rsidP="0061055F">
      <w:pPr>
        <w:keepNext/>
        <w:spacing w:after="0"/>
        <w:ind w:left="426"/>
        <w:outlineLvl w:val="0"/>
        <w:rPr>
          <w:rFonts w:ascii="Times New Roman" w:eastAsia="Times New Roman" w:hAnsi="Times New Roman" w:cs="Times New Roman"/>
          <w:bCs/>
          <w:kern w:val="32"/>
          <w:sz w:val="28"/>
          <w:szCs w:val="28"/>
          <w:lang w:val="uk-UA"/>
        </w:rPr>
      </w:pPr>
      <w:r w:rsidRPr="0061055F">
        <w:rPr>
          <w:rFonts w:ascii="Times New Roman" w:eastAsia="Times New Roman" w:hAnsi="Times New Roman" w:cs="Times New Roman"/>
          <w:bCs/>
          <w:kern w:val="32"/>
          <w:sz w:val="28"/>
          <w:szCs w:val="28"/>
          <w:lang w:val="uk-UA"/>
        </w:rPr>
        <w:t>7.2. Перелік інформаційних джерел…………………………………………</w:t>
      </w:r>
      <w:r w:rsidR="002E1127">
        <w:rPr>
          <w:rFonts w:ascii="Times New Roman" w:eastAsia="Times New Roman" w:hAnsi="Times New Roman" w:cs="Times New Roman"/>
          <w:bCs/>
          <w:kern w:val="32"/>
          <w:sz w:val="28"/>
          <w:szCs w:val="28"/>
          <w:lang w:val="uk-UA"/>
        </w:rPr>
        <w:t>….</w:t>
      </w:r>
      <w:r w:rsidRPr="0061055F">
        <w:rPr>
          <w:rFonts w:ascii="Times New Roman" w:eastAsia="Times New Roman" w:hAnsi="Times New Roman" w:cs="Times New Roman"/>
          <w:bCs/>
          <w:kern w:val="32"/>
          <w:sz w:val="28"/>
          <w:szCs w:val="28"/>
          <w:lang w:val="uk-UA"/>
        </w:rPr>
        <w:t>.4</w:t>
      </w:r>
      <w:r w:rsidR="00912137">
        <w:rPr>
          <w:rFonts w:ascii="Times New Roman" w:eastAsia="Times New Roman" w:hAnsi="Times New Roman" w:cs="Times New Roman"/>
          <w:bCs/>
          <w:kern w:val="32"/>
          <w:sz w:val="28"/>
          <w:szCs w:val="28"/>
          <w:lang w:val="uk-UA"/>
        </w:rPr>
        <w:t>4</w:t>
      </w:r>
    </w:p>
    <w:p w14:paraId="20AE8E3C" w14:textId="77777777" w:rsidR="0061055F" w:rsidRPr="0061055F" w:rsidRDefault="0061055F" w:rsidP="0061055F">
      <w:pPr>
        <w:keepNext/>
        <w:spacing w:after="0"/>
        <w:outlineLvl w:val="0"/>
        <w:rPr>
          <w:rFonts w:ascii="Times New Roman" w:eastAsia="Times New Roman" w:hAnsi="Times New Roman" w:cs="Times New Roman"/>
          <w:bCs/>
          <w:kern w:val="32"/>
          <w:sz w:val="28"/>
          <w:szCs w:val="28"/>
          <w:lang w:val="uk-UA"/>
        </w:rPr>
      </w:pPr>
    </w:p>
    <w:p w14:paraId="63935056" w14:textId="77777777" w:rsidR="0061055F" w:rsidRPr="0061055F" w:rsidRDefault="0061055F" w:rsidP="0061055F">
      <w:pPr>
        <w:rPr>
          <w:rFonts w:ascii="Calibri" w:eastAsia="Calibri" w:hAnsi="Calibri" w:cs="Times New Roman"/>
          <w:sz w:val="28"/>
          <w:szCs w:val="28"/>
          <w:lang w:val="uk-UA" w:eastAsia="ru-RU"/>
        </w:rPr>
      </w:pPr>
    </w:p>
    <w:p w14:paraId="257DEA74" w14:textId="77777777" w:rsidR="0061055F" w:rsidRPr="0061055F" w:rsidRDefault="0061055F" w:rsidP="0061055F">
      <w:pPr>
        <w:rPr>
          <w:rFonts w:ascii="Times New Roman" w:eastAsia="Calibri" w:hAnsi="Times New Roman" w:cs="Times New Roman"/>
          <w:sz w:val="28"/>
          <w:szCs w:val="28"/>
          <w:lang w:val="uk-UA"/>
        </w:rPr>
      </w:pPr>
    </w:p>
    <w:p w14:paraId="6A983D9A" w14:textId="77777777" w:rsidR="0061055F" w:rsidRPr="0061055F" w:rsidRDefault="0061055F" w:rsidP="0061055F">
      <w:pPr>
        <w:rPr>
          <w:rFonts w:ascii="Calibri" w:eastAsia="Calibri" w:hAnsi="Calibri" w:cs="Times New Roman"/>
          <w:lang w:val="uk-UA"/>
        </w:rPr>
      </w:pPr>
    </w:p>
    <w:p w14:paraId="6D803880" w14:textId="77777777" w:rsidR="0061055F" w:rsidRPr="0061055F" w:rsidRDefault="0061055F" w:rsidP="0061055F">
      <w:pPr>
        <w:ind w:left="426"/>
        <w:rPr>
          <w:rFonts w:ascii="Calibri" w:eastAsia="Calibri" w:hAnsi="Calibri" w:cs="Times New Roman"/>
          <w:lang w:val="uk-UA"/>
        </w:rPr>
      </w:pPr>
    </w:p>
    <w:p w14:paraId="6B04747E" w14:textId="77777777" w:rsidR="0061055F" w:rsidRPr="0061055F" w:rsidRDefault="0061055F" w:rsidP="0061055F">
      <w:pPr>
        <w:keepNext/>
        <w:numPr>
          <w:ilvl w:val="0"/>
          <w:numId w:val="2"/>
        </w:numPr>
        <w:spacing w:after="0" w:line="240" w:lineRule="auto"/>
        <w:jc w:val="center"/>
        <w:outlineLvl w:val="0"/>
        <w:rPr>
          <w:rFonts w:ascii="Times New Roman" w:eastAsia="Times New Roman" w:hAnsi="Times New Roman" w:cs="Times New Roman"/>
          <w:b/>
          <w:caps/>
          <w:kern w:val="32"/>
          <w:sz w:val="24"/>
          <w:szCs w:val="24"/>
          <w:lang w:val="uk-UA"/>
        </w:rPr>
      </w:pPr>
      <w:r w:rsidRPr="0061055F">
        <w:rPr>
          <w:rFonts w:ascii="Times New Roman" w:eastAsia="Times New Roman" w:hAnsi="Times New Roman" w:cs="Times New Roman"/>
          <w:b/>
          <w:caps/>
          <w:kern w:val="32"/>
          <w:sz w:val="24"/>
          <w:szCs w:val="24"/>
          <w:lang w:val="uk-UA"/>
        </w:rPr>
        <w:lastRenderedPageBreak/>
        <w:t>Опис навчальної дисципліни</w:t>
      </w:r>
    </w:p>
    <w:p w14:paraId="24F5F87E" w14:textId="77777777" w:rsidR="0061055F" w:rsidRPr="0061055F" w:rsidRDefault="0061055F" w:rsidP="0061055F">
      <w:pPr>
        <w:spacing w:after="0"/>
        <w:rPr>
          <w:rFonts w:ascii="Times New Roman" w:eastAsia="Calibri" w:hAnsi="Times New Roman" w:cs="Times New Roman"/>
          <w:sz w:val="24"/>
          <w:szCs w:val="24"/>
          <w:lang w:val="uk-UA" w:eastAsia="ru-RU"/>
        </w:rPr>
      </w:pPr>
    </w:p>
    <w:tbl>
      <w:tblPr>
        <w:tblW w:w="95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3261"/>
        <w:gridCol w:w="1620"/>
        <w:gridCol w:w="1800"/>
      </w:tblGrid>
      <w:tr w:rsidR="00FC4BC9" w:rsidRPr="00FC4BC9" w14:paraId="65D32841" w14:textId="77777777" w:rsidTr="00FC4BC9">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14:paraId="615FAED6"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FC4BC9">
              <w:rPr>
                <w:rFonts w:ascii="Times New Roman" w:eastAsia="Calibri" w:hAnsi="Times New Roman" w:cs="Times New Roman"/>
                <w:b/>
                <w:sz w:val="24"/>
                <w:szCs w:val="24"/>
                <w:lang w:val="uk-UA" w:eastAsia="ru-RU"/>
              </w:rPr>
              <w:t>Найменування показників</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14:paraId="2EC344F3"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FC4BC9">
              <w:rPr>
                <w:rFonts w:ascii="Times New Roman" w:eastAsia="Calibri" w:hAnsi="Times New Roman" w:cs="Times New Roman"/>
                <w:b/>
                <w:sz w:val="24"/>
                <w:szCs w:val="24"/>
                <w:lang w:val="uk-UA" w:eastAsia="ru-RU"/>
              </w:rPr>
              <w:t>Галузь знань, спеціальність, спеціалізація, освітній ступінь / освітньо-кваліфікаційний рівень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1438E5C3"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FC4BC9">
              <w:rPr>
                <w:rFonts w:ascii="Times New Roman" w:eastAsia="Calibri" w:hAnsi="Times New Roman" w:cs="Times New Roman"/>
                <w:b/>
                <w:sz w:val="24"/>
                <w:szCs w:val="24"/>
                <w:lang w:val="uk-UA" w:eastAsia="ru-RU"/>
              </w:rPr>
              <w:t>Характеристика навчальної дисципліни</w:t>
            </w:r>
          </w:p>
        </w:tc>
      </w:tr>
      <w:tr w:rsidR="00FC4BC9" w:rsidRPr="00FC4BC9" w14:paraId="61FF0718" w14:textId="77777777" w:rsidTr="00FC4BC9">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70BC2B37"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b/>
                <w:sz w:val="24"/>
                <w:szCs w:val="24"/>
                <w:lang w:val="uk-UA"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7DD2C281"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b/>
                <w:sz w:val="24"/>
                <w:szCs w:val="24"/>
                <w:lang w:val="uk-UA" w:eastAsia="ru-RU"/>
              </w:rPr>
            </w:pPr>
          </w:p>
        </w:tc>
        <w:tc>
          <w:tcPr>
            <w:tcW w:w="1620" w:type="dxa"/>
            <w:tcBorders>
              <w:top w:val="single" w:sz="4" w:space="0" w:color="auto"/>
              <w:left w:val="single" w:sz="4" w:space="0" w:color="auto"/>
              <w:bottom w:val="single" w:sz="4" w:space="0" w:color="auto"/>
              <w:right w:val="single" w:sz="4" w:space="0" w:color="auto"/>
            </w:tcBorders>
            <w:hideMark/>
          </w:tcPr>
          <w:p w14:paraId="197CD3DD"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i/>
                <w:sz w:val="24"/>
                <w:szCs w:val="24"/>
                <w:lang w:val="uk-UA" w:eastAsia="ru-RU"/>
              </w:rPr>
            </w:pPr>
            <w:r w:rsidRPr="00FC4BC9">
              <w:rPr>
                <w:rFonts w:ascii="Times New Roman" w:eastAsia="Calibri" w:hAnsi="Times New Roman" w:cs="Times New Roman"/>
                <w:b/>
                <w:i/>
                <w:sz w:val="24"/>
                <w:szCs w:val="24"/>
                <w:lang w:val="uk-UA" w:eastAsia="ru-RU"/>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14:paraId="64D888A5"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i/>
                <w:sz w:val="24"/>
                <w:szCs w:val="24"/>
                <w:lang w:val="uk-UA" w:eastAsia="ru-RU"/>
              </w:rPr>
            </w:pPr>
            <w:r w:rsidRPr="00FC4BC9">
              <w:rPr>
                <w:rFonts w:ascii="Times New Roman" w:eastAsia="Calibri" w:hAnsi="Times New Roman" w:cs="Times New Roman"/>
                <w:b/>
                <w:i/>
                <w:sz w:val="24"/>
                <w:szCs w:val="24"/>
                <w:lang w:val="uk-UA" w:eastAsia="ru-RU"/>
              </w:rPr>
              <w:t>заочна форма навчання</w:t>
            </w:r>
          </w:p>
        </w:tc>
      </w:tr>
      <w:tr w:rsidR="00FC4BC9" w:rsidRPr="00FC4BC9" w14:paraId="532B68AD" w14:textId="77777777" w:rsidTr="00FC4BC9">
        <w:trPr>
          <w:trHeight w:val="1292"/>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14:paraId="0FC005CE" w14:textId="36B23377" w:rsidR="00FC4BC9" w:rsidRPr="00FC4BC9" w:rsidRDefault="00A13AEF" w:rsidP="00FC4BC9">
            <w:pPr>
              <w:widowControl w:val="0"/>
              <w:autoSpaceDE w:val="0"/>
              <w:autoSpaceDN w:val="0"/>
              <w:adjustRightInd w:val="0"/>
              <w:spacing w:after="120" w:line="240" w:lineRule="auto"/>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Загальний обсяг кредитів – 3</w:t>
            </w:r>
          </w:p>
        </w:tc>
        <w:tc>
          <w:tcPr>
            <w:tcW w:w="3262" w:type="dxa"/>
            <w:tcBorders>
              <w:top w:val="single" w:sz="4" w:space="0" w:color="auto"/>
              <w:left w:val="single" w:sz="4" w:space="0" w:color="auto"/>
              <w:bottom w:val="single" w:sz="4" w:space="0" w:color="auto"/>
              <w:right w:val="single" w:sz="4" w:space="0" w:color="auto"/>
            </w:tcBorders>
            <w:hideMark/>
          </w:tcPr>
          <w:p w14:paraId="54AB5A65"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FC4BC9">
              <w:rPr>
                <w:rFonts w:ascii="Times New Roman" w:eastAsia="Calibri" w:hAnsi="Times New Roman" w:cs="Times New Roman"/>
                <w:b/>
                <w:sz w:val="24"/>
                <w:szCs w:val="24"/>
                <w:lang w:val="uk-UA" w:eastAsia="ru-RU"/>
              </w:rPr>
              <w:t>Галузь знань</w:t>
            </w:r>
          </w:p>
          <w:p w14:paraId="4CB7B520"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08 «Право»</w:t>
            </w:r>
          </w:p>
          <w:p w14:paraId="3EAC5DB3"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(шифр і назва)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75936408"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FC4BC9">
              <w:rPr>
                <w:rFonts w:ascii="Times New Roman" w:eastAsia="Calibri" w:hAnsi="Times New Roman" w:cs="Times New Roman"/>
                <w:b/>
                <w:sz w:val="24"/>
                <w:szCs w:val="24"/>
                <w:lang w:val="uk-UA" w:eastAsia="ru-RU"/>
              </w:rPr>
              <w:t>Вид дисципліни</w:t>
            </w:r>
          </w:p>
          <w:p w14:paraId="3271761A"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Нормативна</w:t>
            </w:r>
          </w:p>
          <w:p w14:paraId="45CC8C33"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i/>
                <w:sz w:val="24"/>
                <w:szCs w:val="24"/>
                <w:lang w:val="uk-UA" w:eastAsia="ru-RU"/>
              </w:rPr>
            </w:pPr>
            <w:r w:rsidRPr="00FC4BC9">
              <w:rPr>
                <w:rFonts w:ascii="Times New Roman" w:eastAsia="Calibri" w:hAnsi="Times New Roman" w:cs="Times New Roman"/>
                <w:sz w:val="24"/>
                <w:szCs w:val="24"/>
                <w:lang w:val="uk-UA" w:eastAsia="ru-RU"/>
              </w:rPr>
              <w:t>(обов’язкова чи за вибором студента)</w:t>
            </w:r>
          </w:p>
        </w:tc>
      </w:tr>
      <w:tr w:rsidR="00FC4BC9" w:rsidRPr="00FC4BC9" w14:paraId="4A8B686E" w14:textId="77777777" w:rsidTr="00FC4BC9">
        <w:trPr>
          <w:trHeight w:val="409"/>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435BA11F"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p>
        </w:tc>
        <w:tc>
          <w:tcPr>
            <w:tcW w:w="3262" w:type="dxa"/>
            <w:tcBorders>
              <w:top w:val="single" w:sz="4" w:space="0" w:color="auto"/>
              <w:left w:val="single" w:sz="4" w:space="0" w:color="auto"/>
              <w:bottom w:val="single" w:sz="4" w:space="0" w:color="auto"/>
              <w:right w:val="single" w:sz="4" w:space="0" w:color="auto"/>
            </w:tcBorders>
            <w:vAlign w:val="center"/>
            <w:hideMark/>
          </w:tcPr>
          <w:p w14:paraId="2D40E7CC"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FC4BC9">
              <w:rPr>
                <w:rFonts w:ascii="Times New Roman" w:eastAsia="Calibri" w:hAnsi="Times New Roman" w:cs="Times New Roman"/>
                <w:b/>
                <w:sz w:val="24"/>
                <w:szCs w:val="24"/>
                <w:lang w:val="uk-UA" w:eastAsia="ru-RU"/>
              </w:rPr>
              <w:t>Спеціальність</w:t>
            </w:r>
          </w:p>
          <w:p w14:paraId="2E09462A"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081 «Право»</w:t>
            </w:r>
          </w:p>
          <w:p w14:paraId="34D596EB"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(шифр і назва)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010B912A"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FC4BC9">
              <w:rPr>
                <w:rFonts w:ascii="Times New Roman" w:eastAsia="Calibri" w:hAnsi="Times New Roman" w:cs="Times New Roman"/>
                <w:b/>
                <w:sz w:val="24"/>
                <w:szCs w:val="24"/>
                <w:lang w:val="uk-UA" w:eastAsia="ru-RU"/>
              </w:rPr>
              <w:t xml:space="preserve">Цикл підготовки </w:t>
            </w:r>
          </w:p>
          <w:p w14:paraId="33CC98ED"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Професійний</w:t>
            </w:r>
          </w:p>
          <w:p w14:paraId="4B139D6E"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(загальний чи професійний)</w:t>
            </w:r>
          </w:p>
        </w:tc>
      </w:tr>
      <w:tr w:rsidR="00FC4BC9" w:rsidRPr="00FC4BC9" w14:paraId="0A5B6E96" w14:textId="77777777" w:rsidTr="00FC4BC9">
        <w:trPr>
          <w:trHeight w:val="170"/>
        </w:trPr>
        <w:tc>
          <w:tcPr>
            <w:tcW w:w="2896" w:type="dxa"/>
            <w:tcBorders>
              <w:top w:val="single" w:sz="4" w:space="0" w:color="auto"/>
              <w:left w:val="single" w:sz="4" w:space="0" w:color="auto"/>
              <w:bottom w:val="single" w:sz="4" w:space="0" w:color="auto"/>
              <w:right w:val="single" w:sz="4" w:space="0" w:color="auto"/>
            </w:tcBorders>
            <w:vAlign w:val="center"/>
            <w:hideMark/>
          </w:tcPr>
          <w:p w14:paraId="61320F7D"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Модулів – 1</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14:paraId="58890BD8"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FC4BC9">
              <w:rPr>
                <w:rFonts w:ascii="Times New Roman" w:eastAsia="Calibri" w:hAnsi="Times New Roman" w:cs="Times New Roman"/>
                <w:b/>
                <w:sz w:val="24"/>
                <w:szCs w:val="24"/>
                <w:lang w:val="uk-UA" w:eastAsia="ru-RU"/>
              </w:rPr>
              <w:t>Спеціалізація</w:t>
            </w:r>
          </w:p>
          <w:p w14:paraId="1C984AB7"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(назва)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197721E1"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FC4BC9">
              <w:rPr>
                <w:rFonts w:ascii="Times New Roman" w:eastAsia="Calibri" w:hAnsi="Times New Roman" w:cs="Times New Roman"/>
                <w:b/>
                <w:sz w:val="24"/>
                <w:szCs w:val="24"/>
                <w:lang w:val="uk-UA" w:eastAsia="ru-RU"/>
              </w:rPr>
              <w:t>Рік підготовки:</w:t>
            </w:r>
          </w:p>
        </w:tc>
      </w:tr>
      <w:tr w:rsidR="00FC4BC9" w:rsidRPr="00FC4BC9" w14:paraId="4766DEC0" w14:textId="77777777" w:rsidTr="00FC4BC9">
        <w:trPr>
          <w:trHeight w:val="207"/>
        </w:trPr>
        <w:tc>
          <w:tcPr>
            <w:tcW w:w="2896" w:type="dxa"/>
            <w:tcBorders>
              <w:top w:val="single" w:sz="4" w:space="0" w:color="auto"/>
              <w:left w:val="single" w:sz="4" w:space="0" w:color="auto"/>
              <w:bottom w:val="single" w:sz="4" w:space="0" w:color="auto"/>
              <w:right w:val="single" w:sz="4" w:space="0" w:color="auto"/>
            </w:tcBorders>
            <w:vAlign w:val="center"/>
            <w:hideMark/>
          </w:tcPr>
          <w:p w14:paraId="70AE2CA8"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Змістових модулів – 1</w:t>
            </w: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64F423C3"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50CDE10"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1-й</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9AFC6B4"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1-й</w:t>
            </w:r>
          </w:p>
        </w:tc>
      </w:tr>
      <w:tr w:rsidR="00FC4BC9" w:rsidRPr="00FC4BC9" w14:paraId="019F5FF4" w14:textId="77777777" w:rsidTr="00FC4BC9">
        <w:trPr>
          <w:trHeight w:val="1426"/>
        </w:trPr>
        <w:tc>
          <w:tcPr>
            <w:tcW w:w="2896" w:type="dxa"/>
            <w:tcBorders>
              <w:top w:val="single" w:sz="4" w:space="0" w:color="auto"/>
              <w:left w:val="single" w:sz="4" w:space="0" w:color="auto"/>
              <w:bottom w:val="single" w:sz="4" w:space="0" w:color="auto"/>
              <w:right w:val="single" w:sz="4" w:space="0" w:color="auto"/>
            </w:tcBorders>
            <w:vAlign w:val="center"/>
            <w:hideMark/>
          </w:tcPr>
          <w:p w14:paraId="507C5326"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Індивідуальне науково-дослідне завдання ___________</w:t>
            </w:r>
          </w:p>
          <w:p w14:paraId="4C8ECC1E"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 xml:space="preserve">                     (назва)</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14:paraId="1D3989A5"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FC4BC9">
              <w:rPr>
                <w:rFonts w:ascii="Times New Roman" w:eastAsia="Calibri" w:hAnsi="Times New Roman" w:cs="Times New Roman"/>
                <w:b/>
                <w:sz w:val="24"/>
                <w:szCs w:val="24"/>
                <w:lang w:val="uk-UA" w:eastAsia="ru-RU"/>
              </w:rPr>
              <w:t>Мова викладання, навчання та оцінювання:</w:t>
            </w:r>
          </w:p>
          <w:p w14:paraId="43624440"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u w:val="single"/>
                <w:lang w:val="uk-UA" w:eastAsia="ru-RU"/>
              </w:rPr>
            </w:pPr>
            <w:r w:rsidRPr="00FC4BC9">
              <w:rPr>
                <w:rFonts w:ascii="Times New Roman" w:eastAsia="Calibri" w:hAnsi="Times New Roman" w:cs="Times New Roman"/>
                <w:sz w:val="24"/>
                <w:szCs w:val="24"/>
                <w:u w:val="single"/>
                <w:lang w:val="uk-UA" w:eastAsia="ru-RU"/>
              </w:rPr>
              <w:t>українська</w:t>
            </w:r>
          </w:p>
          <w:p w14:paraId="2BE125C4"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FC4BC9">
              <w:rPr>
                <w:rFonts w:ascii="Times New Roman" w:eastAsia="Calibri" w:hAnsi="Times New Roman" w:cs="Times New Roman"/>
                <w:sz w:val="24"/>
                <w:szCs w:val="24"/>
                <w:lang w:val="uk-UA" w:eastAsia="ru-RU"/>
              </w:rPr>
              <w:t>(назва)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777293DC"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FC4BC9">
              <w:rPr>
                <w:rFonts w:ascii="Times New Roman" w:eastAsia="Calibri" w:hAnsi="Times New Roman" w:cs="Times New Roman"/>
                <w:b/>
                <w:sz w:val="24"/>
                <w:szCs w:val="24"/>
                <w:lang w:val="uk-UA" w:eastAsia="ru-RU"/>
              </w:rPr>
              <w:t>Семестр</w:t>
            </w:r>
          </w:p>
        </w:tc>
      </w:tr>
      <w:tr w:rsidR="00FC4BC9" w:rsidRPr="00FC4BC9" w14:paraId="413E5D9C" w14:textId="77777777" w:rsidTr="00FC4BC9">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14:paraId="5A30BF06"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Загальний обсяг годин – 30</w:t>
            </w: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1B1D298B"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b/>
                <w:sz w:val="24"/>
                <w:szCs w:val="24"/>
                <w:lang w:val="uk-UA"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8CF68B3"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2-й</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7F08580"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2-й</w:t>
            </w:r>
          </w:p>
        </w:tc>
      </w:tr>
      <w:tr w:rsidR="00FC4BC9" w:rsidRPr="00FC4BC9" w14:paraId="725D33C2" w14:textId="77777777" w:rsidTr="00FC4BC9">
        <w:trPr>
          <w:trHeight w:val="107"/>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109A08E9"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005480F4"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b/>
                <w:sz w:val="24"/>
                <w:szCs w:val="24"/>
                <w:lang w:val="uk-UA"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44E3CDDB"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FC4BC9">
              <w:rPr>
                <w:rFonts w:ascii="Times New Roman" w:eastAsia="Calibri" w:hAnsi="Times New Roman" w:cs="Times New Roman"/>
                <w:b/>
                <w:sz w:val="24"/>
                <w:szCs w:val="24"/>
                <w:lang w:val="uk-UA" w:eastAsia="ru-RU"/>
              </w:rPr>
              <w:t>Лекції</w:t>
            </w:r>
          </w:p>
        </w:tc>
      </w:tr>
      <w:tr w:rsidR="00FC4BC9" w:rsidRPr="00FC4BC9" w14:paraId="794A7BB8" w14:textId="77777777" w:rsidTr="00FC4BC9">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14:paraId="7C978299"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Тижневих годин для денної форми навчання:</w:t>
            </w:r>
          </w:p>
          <w:p w14:paraId="5B7A21CA"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аудиторних – 2</w:t>
            </w:r>
          </w:p>
          <w:p w14:paraId="776F261C" w14:textId="1133488D" w:rsidR="00FC4BC9" w:rsidRPr="00FC4BC9" w:rsidRDefault="00A13AEF" w:rsidP="00FC4BC9">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самостійної роботи здобувача</w:t>
            </w:r>
            <w:r w:rsidR="00FC4BC9" w:rsidRPr="00FC4BC9">
              <w:rPr>
                <w:rFonts w:ascii="Times New Roman" w:eastAsia="Calibri" w:hAnsi="Times New Roman" w:cs="Times New Roman"/>
                <w:sz w:val="24"/>
                <w:szCs w:val="24"/>
                <w:lang w:val="uk-UA" w:eastAsia="ru-RU"/>
              </w:rPr>
              <w:t xml:space="preserve"> – </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14:paraId="7E15F74E"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FC4BC9">
              <w:rPr>
                <w:rFonts w:ascii="Times New Roman" w:eastAsia="Calibri" w:hAnsi="Times New Roman" w:cs="Times New Roman"/>
                <w:b/>
                <w:sz w:val="24"/>
                <w:szCs w:val="24"/>
                <w:lang w:val="uk-UA" w:eastAsia="ru-RU"/>
              </w:rPr>
              <w:t>Освітній ступінь / освітньо-кваліфікаційний рівень:</w:t>
            </w:r>
          </w:p>
          <w:p w14:paraId="2BBD6459"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u w:val="single"/>
                <w:lang w:val="uk-UA" w:eastAsia="ru-RU"/>
              </w:rPr>
            </w:pPr>
            <w:r w:rsidRPr="00FC4BC9">
              <w:rPr>
                <w:rFonts w:ascii="Times New Roman" w:eastAsia="Calibri" w:hAnsi="Times New Roman" w:cs="Times New Roman"/>
                <w:sz w:val="24"/>
                <w:szCs w:val="24"/>
                <w:u w:val="single"/>
                <w:lang w:val="uk-UA" w:eastAsia="ru-RU"/>
              </w:rPr>
              <w:t>магістр</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BBF6B4C"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16 год.</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9840898"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.8 год.</w:t>
            </w:r>
          </w:p>
        </w:tc>
      </w:tr>
      <w:tr w:rsidR="00FC4BC9" w:rsidRPr="00FC4BC9" w14:paraId="18DD7D6A" w14:textId="77777777" w:rsidTr="00FC4BC9">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39792D24"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78C59C1C"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u w:val="single"/>
                <w:lang w:val="uk-UA"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5002DCCD"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FC4BC9">
              <w:rPr>
                <w:rFonts w:ascii="Times New Roman" w:eastAsia="Calibri" w:hAnsi="Times New Roman" w:cs="Times New Roman"/>
                <w:b/>
                <w:sz w:val="24"/>
                <w:szCs w:val="24"/>
                <w:lang w:val="uk-UA" w:eastAsia="ru-RU"/>
              </w:rPr>
              <w:t>Практичні, семінарські</w:t>
            </w:r>
          </w:p>
        </w:tc>
      </w:tr>
      <w:tr w:rsidR="00FC4BC9" w:rsidRPr="00FC4BC9" w14:paraId="50C18230" w14:textId="77777777" w:rsidTr="00FC4BC9">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0421164A"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0460D301"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u w:val="single"/>
                <w:lang w:val="uk-UA"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18B70BC"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i/>
                <w:sz w:val="24"/>
                <w:szCs w:val="24"/>
                <w:lang w:val="uk-UA" w:eastAsia="ru-RU"/>
              </w:rPr>
            </w:pPr>
            <w:r w:rsidRPr="00FC4BC9">
              <w:rPr>
                <w:rFonts w:ascii="Times New Roman" w:eastAsia="Calibri" w:hAnsi="Times New Roman" w:cs="Times New Roman"/>
                <w:sz w:val="24"/>
                <w:szCs w:val="24"/>
                <w:lang w:val="uk-UA" w:eastAsia="ru-RU"/>
              </w:rPr>
              <w:t>14 год.</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D708595"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r w:rsidRPr="00FC4BC9">
              <w:rPr>
                <w:rFonts w:ascii="Times New Roman" w:eastAsia="Calibri" w:hAnsi="Times New Roman" w:cs="Times New Roman"/>
                <w:sz w:val="24"/>
                <w:szCs w:val="24"/>
                <w:lang w:val="uk-UA" w:eastAsia="ru-RU"/>
              </w:rPr>
              <w:t xml:space="preserve"> 2 год.</w:t>
            </w:r>
          </w:p>
        </w:tc>
      </w:tr>
      <w:tr w:rsidR="00FC4BC9" w:rsidRPr="00FC4BC9" w14:paraId="2066EC09" w14:textId="77777777" w:rsidTr="00FC4BC9">
        <w:trPr>
          <w:trHeight w:val="489"/>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2AAC5C35"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315A1EE4"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u w:val="single"/>
                <w:lang w:val="uk-UA"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695FEF29"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FC4BC9">
              <w:rPr>
                <w:rFonts w:ascii="Times New Roman" w:eastAsia="Calibri" w:hAnsi="Times New Roman" w:cs="Times New Roman"/>
                <w:b/>
                <w:sz w:val="24"/>
                <w:szCs w:val="24"/>
                <w:lang w:val="uk-UA" w:eastAsia="ru-RU"/>
              </w:rPr>
              <w:t>Самостійна робота</w:t>
            </w:r>
          </w:p>
        </w:tc>
      </w:tr>
      <w:tr w:rsidR="00FC4BC9" w:rsidRPr="00FC4BC9" w14:paraId="6C8FEC5C" w14:textId="77777777" w:rsidTr="00FC4BC9">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2779DD94"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0936351C"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u w:val="single"/>
                <w:lang w:val="uk-UA" w:eastAsia="ru-RU"/>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FA02B71"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i/>
                <w:sz w:val="24"/>
                <w:szCs w:val="24"/>
                <w:lang w:val="uk-UA" w:eastAsia="ru-RU"/>
              </w:rPr>
            </w:pPr>
            <w:r w:rsidRPr="00FC4BC9">
              <w:rPr>
                <w:rFonts w:ascii="Times New Roman" w:eastAsia="Calibri" w:hAnsi="Times New Roman" w:cs="Times New Roman"/>
                <w:sz w:val="24"/>
                <w:szCs w:val="24"/>
                <w:lang w:val="en-US" w:eastAsia="ru-RU"/>
              </w:rPr>
              <w:t>6</w:t>
            </w:r>
            <w:r w:rsidRPr="00FC4BC9">
              <w:rPr>
                <w:rFonts w:ascii="Times New Roman" w:eastAsia="Calibri" w:hAnsi="Times New Roman" w:cs="Times New Roman"/>
                <w:sz w:val="24"/>
                <w:szCs w:val="24"/>
                <w:lang w:val="uk-UA" w:eastAsia="ru-RU"/>
              </w:rPr>
              <w:t>0 год.</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EAF77B3"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FC4BC9">
              <w:rPr>
                <w:rFonts w:ascii="Times New Roman" w:eastAsia="Calibri" w:hAnsi="Times New Roman" w:cs="Times New Roman"/>
                <w:sz w:val="24"/>
                <w:szCs w:val="24"/>
                <w:lang w:val="en-US" w:eastAsia="ru-RU"/>
              </w:rPr>
              <w:t>80</w:t>
            </w:r>
          </w:p>
        </w:tc>
      </w:tr>
      <w:tr w:rsidR="00FC4BC9" w:rsidRPr="00FC4BC9" w14:paraId="4D1A3B03" w14:textId="77777777" w:rsidTr="00FC4BC9">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686B798F"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7E2351C4"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u w:val="single"/>
                <w:lang w:val="uk-UA"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2C04BED8"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r w:rsidRPr="00FC4BC9">
              <w:rPr>
                <w:rFonts w:ascii="Times New Roman" w:eastAsia="Calibri" w:hAnsi="Times New Roman" w:cs="Times New Roman"/>
                <w:b/>
                <w:sz w:val="24"/>
                <w:szCs w:val="24"/>
                <w:lang w:val="uk-UA" w:eastAsia="ru-RU"/>
              </w:rPr>
              <w:t xml:space="preserve">Індивідуальні завдання: </w:t>
            </w:r>
            <w:r w:rsidRPr="00FC4BC9">
              <w:rPr>
                <w:rFonts w:ascii="Times New Roman" w:eastAsia="Calibri" w:hAnsi="Times New Roman" w:cs="Times New Roman"/>
                <w:sz w:val="24"/>
                <w:szCs w:val="24"/>
                <w:lang w:val="en-US" w:eastAsia="ru-RU"/>
              </w:rPr>
              <w:t>10</w:t>
            </w:r>
            <w:r w:rsidRPr="00FC4BC9">
              <w:rPr>
                <w:rFonts w:ascii="Times New Roman" w:eastAsia="Calibri" w:hAnsi="Times New Roman" w:cs="Times New Roman"/>
                <w:b/>
                <w:sz w:val="24"/>
                <w:szCs w:val="24"/>
                <w:lang w:val="en-US" w:eastAsia="ru-RU"/>
              </w:rPr>
              <w:t xml:space="preserve"> </w:t>
            </w:r>
            <w:r w:rsidRPr="00FC4BC9">
              <w:rPr>
                <w:rFonts w:ascii="Times New Roman" w:eastAsia="Calibri" w:hAnsi="Times New Roman" w:cs="Times New Roman"/>
                <w:sz w:val="24"/>
                <w:szCs w:val="24"/>
                <w:lang w:val="uk-UA" w:eastAsia="ru-RU"/>
              </w:rPr>
              <w:t>год.</w:t>
            </w:r>
          </w:p>
        </w:tc>
      </w:tr>
      <w:tr w:rsidR="00FC4BC9" w:rsidRPr="00FC4BC9" w14:paraId="7EFAA08D" w14:textId="77777777" w:rsidTr="00FC4BC9">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14:paraId="0256B411"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534698B6"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4"/>
                <w:szCs w:val="24"/>
                <w:u w:val="single"/>
                <w:lang w:val="uk-UA"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565D6239" w14:textId="77777777" w:rsidR="00FC4BC9" w:rsidRPr="00FC4BC9" w:rsidRDefault="00FC4BC9" w:rsidP="00FC4BC9">
            <w:pPr>
              <w:widowControl w:val="0"/>
              <w:autoSpaceDE w:val="0"/>
              <w:autoSpaceDN w:val="0"/>
              <w:adjustRightInd w:val="0"/>
              <w:spacing w:after="0" w:line="240" w:lineRule="auto"/>
              <w:ind w:left="-57" w:right="-57"/>
              <w:jc w:val="center"/>
              <w:rPr>
                <w:rFonts w:ascii="Times New Roman" w:eastAsia="Calibri" w:hAnsi="Times New Roman" w:cs="Times New Roman"/>
                <w:sz w:val="24"/>
                <w:szCs w:val="24"/>
                <w:lang w:val="uk-UA" w:eastAsia="ru-RU"/>
              </w:rPr>
            </w:pPr>
            <w:r w:rsidRPr="00FC4BC9">
              <w:rPr>
                <w:rFonts w:ascii="Times New Roman" w:eastAsia="Calibri" w:hAnsi="Times New Roman" w:cs="Times New Roman"/>
                <w:b/>
                <w:sz w:val="24"/>
                <w:szCs w:val="24"/>
                <w:lang w:val="uk-UA" w:eastAsia="ru-RU"/>
              </w:rPr>
              <w:t>Вид семестрового контролю:</w:t>
            </w:r>
            <w:r w:rsidRPr="00FC4BC9">
              <w:rPr>
                <w:rFonts w:ascii="Times New Roman" w:eastAsia="Calibri" w:hAnsi="Times New Roman" w:cs="Times New Roman"/>
                <w:sz w:val="24"/>
                <w:szCs w:val="24"/>
                <w:lang w:val="uk-UA" w:eastAsia="ru-RU"/>
              </w:rPr>
              <w:t xml:space="preserve"> </w:t>
            </w:r>
          </w:p>
          <w:p w14:paraId="578E08F6" w14:textId="77777777" w:rsidR="00FC4BC9" w:rsidRPr="00FC4BC9" w:rsidRDefault="00FC4BC9" w:rsidP="00FC4BC9">
            <w:pPr>
              <w:widowControl w:val="0"/>
              <w:autoSpaceDE w:val="0"/>
              <w:autoSpaceDN w:val="0"/>
              <w:adjustRightInd w:val="0"/>
              <w:spacing w:after="0" w:line="240" w:lineRule="auto"/>
              <w:ind w:left="-57" w:right="-57"/>
              <w:jc w:val="center"/>
              <w:rPr>
                <w:rFonts w:ascii="Times New Roman" w:eastAsia="Calibri" w:hAnsi="Times New Roman" w:cs="Times New Roman"/>
                <w:b/>
                <w:i/>
                <w:sz w:val="24"/>
                <w:szCs w:val="24"/>
                <w:lang w:val="uk-UA" w:eastAsia="ru-RU"/>
              </w:rPr>
            </w:pPr>
            <w:r w:rsidRPr="00FC4BC9">
              <w:rPr>
                <w:rFonts w:ascii="Times New Roman" w:eastAsia="Calibri" w:hAnsi="Times New Roman" w:cs="Times New Roman"/>
                <w:sz w:val="24"/>
                <w:szCs w:val="24"/>
                <w:lang w:val="uk-UA" w:eastAsia="ru-RU"/>
              </w:rPr>
              <w:t xml:space="preserve">поточний контроль </w:t>
            </w:r>
            <w:r w:rsidRPr="00FC4BC9">
              <w:rPr>
                <w:rFonts w:ascii="Times New Roman" w:eastAsia="Calibri" w:hAnsi="Times New Roman" w:cs="Times New Roman"/>
                <w:i/>
                <w:sz w:val="24"/>
                <w:szCs w:val="24"/>
                <w:lang w:val="uk-UA" w:eastAsia="ru-RU"/>
              </w:rPr>
              <w:t>на семінарський заняттях</w:t>
            </w:r>
          </w:p>
        </w:tc>
      </w:tr>
      <w:tr w:rsidR="00FC4BC9" w:rsidRPr="00FC4BC9" w14:paraId="1170A07C" w14:textId="77777777" w:rsidTr="00FC4BC9">
        <w:trPr>
          <w:trHeight w:val="138"/>
        </w:trPr>
        <w:tc>
          <w:tcPr>
            <w:tcW w:w="2896" w:type="dxa"/>
            <w:tcBorders>
              <w:top w:val="single" w:sz="4" w:space="0" w:color="auto"/>
              <w:left w:val="single" w:sz="4" w:space="0" w:color="auto"/>
              <w:bottom w:val="single" w:sz="4" w:space="0" w:color="auto"/>
              <w:right w:val="single" w:sz="4" w:space="0" w:color="auto"/>
            </w:tcBorders>
            <w:vAlign w:val="center"/>
          </w:tcPr>
          <w:p w14:paraId="6FEE4398"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p>
        </w:tc>
        <w:tc>
          <w:tcPr>
            <w:tcW w:w="3262" w:type="dxa"/>
            <w:tcBorders>
              <w:top w:val="single" w:sz="4" w:space="0" w:color="auto"/>
              <w:left w:val="single" w:sz="4" w:space="0" w:color="auto"/>
              <w:bottom w:val="single" w:sz="4" w:space="0" w:color="auto"/>
              <w:right w:val="single" w:sz="4" w:space="0" w:color="auto"/>
            </w:tcBorders>
            <w:vAlign w:val="center"/>
          </w:tcPr>
          <w:p w14:paraId="22A42085"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0D80635D" w14:textId="77777777" w:rsidR="00FC4BC9" w:rsidRPr="00FC4BC9" w:rsidRDefault="00FC4BC9" w:rsidP="00FC4BC9">
            <w:pPr>
              <w:widowControl w:val="0"/>
              <w:autoSpaceDE w:val="0"/>
              <w:autoSpaceDN w:val="0"/>
              <w:adjustRightInd w:val="0"/>
              <w:spacing w:after="0" w:line="240" w:lineRule="auto"/>
              <w:ind w:left="-57" w:right="-57"/>
              <w:jc w:val="center"/>
              <w:rPr>
                <w:rFonts w:ascii="Times New Roman" w:eastAsia="Calibri" w:hAnsi="Times New Roman" w:cs="Times New Roman"/>
                <w:b/>
                <w:sz w:val="24"/>
                <w:szCs w:val="24"/>
                <w:lang w:val="uk-UA" w:eastAsia="ru-RU"/>
              </w:rPr>
            </w:pPr>
            <w:r w:rsidRPr="00FC4BC9">
              <w:rPr>
                <w:rFonts w:ascii="Times New Roman" w:eastAsia="Calibri" w:hAnsi="Times New Roman" w:cs="Times New Roman"/>
                <w:sz w:val="24"/>
                <w:szCs w:val="24"/>
                <w:lang w:val="uk-UA" w:eastAsia="ru-RU"/>
              </w:rPr>
              <w:t xml:space="preserve">модульний контроль - </w:t>
            </w:r>
            <w:r w:rsidRPr="00FC4BC9">
              <w:rPr>
                <w:rFonts w:ascii="Times New Roman" w:eastAsia="Calibri" w:hAnsi="Times New Roman" w:cs="Times New Roman"/>
                <w:i/>
                <w:sz w:val="24"/>
                <w:szCs w:val="24"/>
                <w:lang w:val="uk-UA" w:eastAsia="ru-RU"/>
              </w:rPr>
              <w:t>контрольне завдання за результатами вивчення навчального матеріалу, об'єднаного в модуль</w:t>
            </w:r>
          </w:p>
        </w:tc>
      </w:tr>
      <w:tr w:rsidR="00FC4BC9" w:rsidRPr="00FC4BC9" w14:paraId="03590807" w14:textId="77777777" w:rsidTr="00FC4BC9">
        <w:trPr>
          <w:trHeight w:val="138"/>
        </w:trPr>
        <w:tc>
          <w:tcPr>
            <w:tcW w:w="2896" w:type="dxa"/>
            <w:tcBorders>
              <w:top w:val="single" w:sz="4" w:space="0" w:color="auto"/>
              <w:left w:val="single" w:sz="4" w:space="0" w:color="auto"/>
              <w:bottom w:val="single" w:sz="4" w:space="0" w:color="auto"/>
              <w:right w:val="single" w:sz="4" w:space="0" w:color="auto"/>
            </w:tcBorders>
            <w:vAlign w:val="center"/>
          </w:tcPr>
          <w:p w14:paraId="28C96348"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p>
        </w:tc>
        <w:tc>
          <w:tcPr>
            <w:tcW w:w="3262" w:type="dxa"/>
            <w:tcBorders>
              <w:top w:val="single" w:sz="4" w:space="0" w:color="auto"/>
              <w:left w:val="single" w:sz="4" w:space="0" w:color="auto"/>
              <w:bottom w:val="single" w:sz="4" w:space="0" w:color="auto"/>
              <w:right w:val="single" w:sz="4" w:space="0" w:color="auto"/>
            </w:tcBorders>
            <w:vAlign w:val="center"/>
          </w:tcPr>
          <w:p w14:paraId="50F27767"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00DB97BE"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4"/>
                <w:szCs w:val="24"/>
                <w:lang w:val="uk-UA" w:eastAsia="ru-RU"/>
              </w:rPr>
            </w:pPr>
            <w:r w:rsidRPr="00FC4BC9">
              <w:rPr>
                <w:rFonts w:ascii="Times New Roman" w:eastAsia="Calibri" w:hAnsi="Times New Roman" w:cs="Times New Roman"/>
                <w:b/>
                <w:sz w:val="24"/>
                <w:szCs w:val="24"/>
                <w:lang w:val="uk-UA" w:eastAsia="ru-RU"/>
              </w:rPr>
              <w:t xml:space="preserve">підсумковий контроль: </w:t>
            </w:r>
            <w:r w:rsidRPr="00FC4BC9">
              <w:rPr>
                <w:rFonts w:ascii="Times New Roman" w:eastAsia="Calibri" w:hAnsi="Times New Roman" w:cs="Times New Roman"/>
                <w:i/>
                <w:sz w:val="24"/>
                <w:szCs w:val="24"/>
                <w:lang w:val="uk-UA" w:eastAsia="ru-RU"/>
              </w:rPr>
              <w:t xml:space="preserve"> іспит</w:t>
            </w:r>
          </w:p>
        </w:tc>
      </w:tr>
    </w:tbl>
    <w:p w14:paraId="02A6813F" w14:textId="77777777" w:rsidR="0061055F" w:rsidRPr="0061055F" w:rsidRDefault="0061055F" w:rsidP="0061055F">
      <w:pPr>
        <w:spacing w:after="0" w:line="240" w:lineRule="auto"/>
        <w:rPr>
          <w:rFonts w:ascii="Times New Roman Полужирный" w:eastAsia="Calibri" w:hAnsi="Times New Roman Полужирный" w:cs="Times New Roman"/>
          <w:b/>
          <w:caps/>
          <w:sz w:val="24"/>
          <w:szCs w:val="24"/>
          <w:lang w:val="uk-UA"/>
        </w:rPr>
      </w:pPr>
    </w:p>
    <w:p w14:paraId="48B8FD04" w14:textId="77777777" w:rsidR="0061055F" w:rsidRPr="0061055F" w:rsidRDefault="0061055F" w:rsidP="0061055F">
      <w:pPr>
        <w:spacing w:after="0" w:line="240" w:lineRule="auto"/>
        <w:ind w:left="720"/>
        <w:rPr>
          <w:rFonts w:ascii="Times New Roman Полужирный" w:eastAsia="Calibri" w:hAnsi="Times New Roman Полужирный" w:cs="Times New Roman"/>
          <w:b/>
          <w:caps/>
          <w:sz w:val="28"/>
          <w:szCs w:val="28"/>
          <w:lang w:val="uk-UA"/>
        </w:rPr>
      </w:pPr>
    </w:p>
    <w:p w14:paraId="7BCF65F5" w14:textId="77777777" w:rsidR="0061055F" w:rsidRPr="0061055F" w:rsidRDefault="0061055F" w:rsidP="0061055F">
      <w:pPr>
        <w:spacing w:after="0" w:line="240" w:lineRule="auto"/>
        <w:ind w:left="720"/>
        <w:rPr>
          <w:rFonts w:ascii="Times New Roman Полужирный" w:eastAsia="Calibri" w:hAnsi="Times New Roman Полужирный" w:cs="Times New Roman"/>
          <w:b/>
          <w:caps/>
          <w:sz w:val="28"/>
          <w:szCs w:val="28"/>
          <w:lang w:val="uk-UA"/>
        </w:rPr>
      </w:pPr>
    </w:p>
    <w:p w14:paraId="5E87613D" w14:textId="77777777" w:rsidR="0061055F" w:rsidRPr="0061055F" w:rsidRDefault="0061055F" w:rsidP="0061055F">
      <w:pPr>
        <w:spacing w:after="0" w:line="240" w:lineRule="auto"/>
        <w:ind w:left="720"/>
        <w:rPr>
          <w:rFonts w:ascii="Calibri" w:eastAsia="Calibri" w:hAnsi="Calibri" w:cs="Times New Roman"/>
          <w:b/>
          <w:caps/>
          <w:sz w:val="28"/>
          <w:szCs w:val="28"/>
          <w:lang w:val="uk-UA"/>
        </w:rPr>
      </w:pPr>
    </w:p>
    <w:p w14:paraId="0AAA371B" w14:textId="77777777" w:rsidR="0061055F" w:rsidRPr="0061055F" w:rsidRDefault="0061055F" w:rsidP="0061055F">
      <w:pPr>
        <w:spacing w:after="0" w:line="240" w:lineRule="auto"/>
        <w:ind w:left="720"/>
        <w:rPr>
          <w:rFonts w:ascii="Calibri" w:eastAsia="Calibri" w:hAnsi="Calibri" w:cs="Times New Roman"/>
          <w:b/>
          <w:caps/>
          <w:sz w:val="28"/>
          <w:szCs w:val="28"/>
          <w:lang w:val="uk-UA"/>
        </w:rPr>
      </w:pPr>
    </w:p>
    <w:p w14:paraId="3F10C766" w14:textId="77777777" w:rsidR="0061055F" w:rsidRDefault="0061055F" w:rsidP="0061055F">
      <w:pPr>
        <w:spacing w:after="0" w:line="240" w:lineRule="auto"/>
        <w:ind w:left="720"/>
        <w:rPr>
          <w:rFonts w:ascii="Calibri" w:eastAsia="Calibri" w:hAnsi="Calibri" w:cs="Times New Roman"/>
          <w:b/>
          <w:caps/>
          <w:sz w:val="28"/>
          <w:szCs w:val="28"/>
          <w:lang w:val="uk-UA"/>
        </w:rPr>
      </w:pPr>
    </w:p>
    <w:p w14:paraId="0995AA45" w14:textId="77777777" w:rsidR="00FC4BC9" w:rsidRDefault="00FC4BC9" w:rsidP="0061055F">
      <w:pPr>
        <w:spacing w:after="0" w:line="240" w:lineRule="auto"/>
        <w:ind w:left="720"/>
        <w:rPr>
          <w:rFonts w:ascii="Calibri" w:eastAsia="Calibri" w:hAnsi="Calibri" w:cs="Times New Roman"/>
          <w:b/>
          <w:caps/>
          <w:sz w:val="28"/>
          <w:szCs w:val="28"/>
          <w:lang w:val="uk-UA"/>
        </w:rPr>
      </w:pPr>
    </w:p>
    <w:p w14:paraId="4DB1E11B" w14:textId="77777777" w:rsidR="00FC4BC9" w:rsidRPr="0061055F" w:rsidRDefault="00FC4BC9" w:rsidP="0061055F">
      <w:pPr>
        <w:spacing w:after="0" w:line="240" w:lineRule="auto"/>
        <w:ind w:left="720"/>
        <w:rPr>
          <w:rFonts w:ascii="Calibri" w:eastAsia="Calibri" w:hAnsi="Calibri" w:cs="Times New Roman"/>
          <w:b/>
          <w:caps/>
          <w:sz w:val="28"/>
          <w:szCs w:val="28"/>
          <w:lang w:val="uk-UA"/>
        </w:rPr>
      </w:pPr>
    </w:p>
    <w:p w14:paraId="01BE5D90" w14:textId="77777777" w:rsidR="0061055F" w:rsidRPr="0061055F" w:rsidRDefault="0061055F" w:rsidP="0061055F">
      <w:pPr>
        <w:tabs>
          <w:tab w:val="left" w:pos="284"/>
          <w:tab w:val="left" w:pos="567"/>
        </w:tabs>
        <w:spacing w:after="0" w:line="240" w:lineRule="auto"/>
        <w:jc w:val="both"/>
        <w:rPr>
          <w:rFonts w:ascii="Times New Roman" w:eastAsia="Calibri" w:hAnsi="Times New Roman" w:cs="Times New Roman"/>
          <w:sz w:val="16"/>
          <w:szCs w:val="16"/>
          <w:lang w:val="uk-UA"/>
        </w:rPr>
      </w:pPr>
    </w:p>
    <w:p w14:paraId="33E11EA6" w14:textId="09CFE4D8" w:rsidR="00FC4BC9" w:rsidRPr="00FC4BC9" w:rsidRDefault="00FC4BC9" w:rsidP="00FC4BC9">
      <w:pPr>
        <w:pStyle w:val="ac"/>
        <w:widowControl w:val="0"/>
        <w:numPr>
          <w:ilvl w:val="1"/>
          <w:numId w:val="21"/>
        </w:numPr>
        <w:shd w:val="clear" w:color="auto" w:fill="FFFFFF"/>
        <w:autoSpaceDE w:val="0"/>
        <w:autoSpaceDN w:val="0"/>
        <w:adjustRightInd w:val="0"/>
        <w:spacing w:after="0" w:line="240" w:lineRule="auto"/>
        <w:ind w:left="709" w:right="29"/>
        <w:jc w:val="center"/>
        <w:rPr>
          <w:rFonts w:ascii="Times New Roman" w:eastAsia="Times New Roman" w:hAnsi="Times New Roman"/>
          <w:b/>
          <w:bCs/>
          <w:color w:val="000000"/>
          <w:sz w:val="28"/>
          <w:szCs w:val="28"/>
          <w:lang w:val="uk-UA" w:eastAsia="ru-RU"/>
        </w:rPr>
      </w:pPr>
      <w:r w:rsidRPr="00FC4BC9">
        <w:rPr>
          <w:rFonts w:ascii="Times New Roman" w:eastAsia="Times New Roman" w:hAnsi="Times New Roman"/>
          <w:b/>
          <w:bCs/>
          <w:color w:val="000000"/>
          <w:sz w:val="28"/>
          <w:szCs w:val="28"/>
          <w:lang w:val="uk-UA" w:eastAsia="ru-RU"/>
        </w:rPr>
        <w:lastRenderedPageBreak/>
        <w:t>ПЕРЕДРЕКВІЗИТИ:</w:t>
      </w:r>
    </w:p>
    <w:p w14:paraId="5E61841E" w14:textId="77777777" w:rsidR="00FC4BC9" w:rsidRPr="00FC4BC9" w:rsidRDefault="00FC4BC9" w:rsidP="00FC4BC9">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sz w:val="20"/>
          <w:szCs w:val="20"/>
          <w:lang w:val="uk-UA" w:eastAsia="ru-RU"/>
        </w:rPr>
      </w:pPr>
    </w:p>
    <w:p w14:paraId="5E166D7B" w14:textId="77777777" w:rsidR="00FC4BC9" w:rsidRPr="00FC4BC9" w:rsidRDefault="00FC4BC9" w:rsidP="00FC4BC9">
      <w:pPr>
        <w:widowControl w:val="0"/>
        <w:shd w:val="clear" w:color="auto" w:fill="FFFFFF"/>
        <w:autoSpaceDE w:val="0"/>
        <w:autoSpaceDN w:val="0"/>
        <w:adjustRightInd w:val="0"/>
        <w:spacing w:after="0" w:line="360" w:lineRule="auto"/>
        <w:ind w:left="10" w:firstLine="557"/>
        <w:rPr>
          <w:rFonts w:ascii="Times New Roman" w:eastAsia="Times New Roman" w:hAnsi="Times New Roman" w:cs="Times New Roman"/>
          <w:color w:val="000000"/>
          <w:sz w:val="28"/>
          <w:szCs w:val="28"/>
          <w:lang w:val="uk-UA" w:eastAsia="ru-RU"/>
        </w:rPr>
      </w:pPr>
      <w:r w:rsidRPr="00FC4BC9">
        <w:rPr>
          <w:rFonts w:ascii="Times New Roman" w:eastAsia="Times New Roman" w:hAnsi="Times New Roman" w:cs="Times New Roman"/>
          <w:color w:val="000000"/>
          <w:sz w:val="28"/>
          <w:szCs w:val="28"/>
          <w:lang w:val="uk-UA" w:eastAsia="ru-RU"/>
        </w:rPr>
        <w:t>Вивченню дисципліни передує якісне засвоєння знань із дисциплін: Теорія держави і права, Конституційне право, Цивільне право, Адміністративне право, Кримінальне право, Право соціального забезпечення, Охорона праці в галузі.</w:t>
      </w:r>
    </w:p>
    <w:p w14:paraId="1D72E7D2" w14:textId="59505774" w:rsidR="00FC4BC9" w:rsidRPr="00FC4BC9" w:rsidRDefault="00FC4BC9" w:rsidP="00FC4BC9">
      <w:pPr>
        <w:pStyle w:val="ac"/>
        <w:widowControl w:val="0"/>
        <w:numPr>
          <w:ilvl w:val="1"/>
          <w:numId w:val="21"/>
        </w:numPr>
        <w:shd w:val="clear" w:color="auto" w:fill="FFFFFF"/>
        <w:autoSpaceDE w:val="0"/>
        <w:autoSpaceDN w:val="0"/>
        <w:adjustRightInd w:val="0"/>
        <w:spacing w:after="0" w:line="360" w:lineRule="auto"/>
        <w:ind w:left="709"/>
        <w:jc w:val="center"/>
        <w:rPr>
          <w:rFonts w:ascii="Times New Roman" w:eastAsia="Times New Roman" w:hAnsi="Times New Roman"/>
          <w:b/>
          <w:bCs/>
          <w:color w:val="000000"/>
          <w:sz w:val="28"/>
          <w:szCs w:val="28"/>
          <w:lang w:val="uk-UA" w:eastAsia="ru-RU"/>
        </w:rPr>
      </w:pPr>
      <w:r w:rsidRPr="00FC4BC9">
        <w:rPr>
          <w:rFonts w:ascii="Times New Roman" w:eastAsia="Times New Roman" w:hAnsi="Times New Roman"/>
          <w:b/>
          <w:bCs/>
          <w:color w:val="000000"/>
          <w:sz w:val="28"/>
          <w:szCs w:val="28"/>
          <w:lang w:val="uk-UA" w:eastAsia="ru-RU"/>
        </w:rPr>
        <w:t>ПОСТРЕКВІЗИТИ:</w:t>
      </w:r>
    </w:p>
    <w:p w14:paraId="5C34187D" w14:textId="77777777" w:rsidR="00FC4BC9" w:rsidRPr="00FC4BC9" w:rsidRDefault="00FC4BC9" w:rsidP="00FC4BC9">
      <w:pPr>
        <w:widowControl w:val="0"/>
        <w:shd w:val="clear" w:color="auto" w:fill="FFFFFF"/>
        <w:autoSpaceDE w:val="0"/>
        <w:autoSpaceDN w:val="0"/>
        <w:adjustRightInd w:val="0"/>
        <w:spacing w:after="0" w:line="360" w:lineRule="auto"/>
        <w:ind w:right="34" w:firstLine="567"/>
        <w:jc w:val="both"/>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Навчальна дисципліна «Актуальні проблеми трудового законодавства» має особливе фундаментальне значення для здобувачів вищої освіти по вивчення та отриманню глибоких знань трудового права. В Україні традиційно випускники закладу вищої освіти розглядається як освічені громадяни з широким світоглядом, наявністю ґрунтовних енциклопедичних знань, практичних навичок для розв’язання складних проблем, що виникають в процесі професійної діяльності. Без кваліфікованих фахівців в галузі трудового законодавства та знань роботи з персоналом неможливо забезпечити міжнародні стандарти в сфері трудових відносин та гарантувати й забезпечити право громадянам на працю на належному рівні.</w:t>
      </w:r>
    </w:p>
    <w:p w14:paraId="6818A43F" w14:textId="77777777" w:rsidR="00FC4BC9" w:rsidRPr="00FC4BC9" w:rsidRDefault="00FC4BC9" w:rsidP="00FC4BC9">
      <w:pPr>
        <w:widowControl w:val="0"/>
        <w:shd w:val="clear" w:color="auto" w:fill="FFFFFF"/>
        <w:autoSpaceDE w:val="0"/>
        <w:autoSpaceDN w:val="0"/>
        <w:adjustRightInd w:val="0"/>
        <w:spacing w:after="0" w:line="317" w:lineRule="exact"/>
        <w:ind w:right="29"/>
        <w:jc w:val="center"/>
        <w:rPr>
          <w:rFonts w:ascii="Times New Roman" w:eastAsia="Times New Roman" w:hAnsi="Times New Roman" w:cs="Times New Roman"/>
          <w:b/>
          <w:bCs/>
          <w:color w:val="000000"/>
          <w:spacing w:val="-1"/>
          <w:sz w:val="28"/>
          <w:szCs w:val="28"/>
          <w:lang w:val="uk-UA" w:eastAsia="ru-RU"/>
        </w:rPr>
      </w:pPr>
    </w:p>
    <w:p w14:paraId="14620218" w14:textId="745D1669" w:rsidR="00FC4BC9" w:rsidRPr="00FC4BC9" w:rsidRDefault="00FC4BC9" w:rsidP="00FC4BC9">
      <w:pPr>
        <w:pStyle w:val="ac"/>
        <w:widowControl w:val="0"/>
        <w:numPr>
          <w:ilvl w:val="0"/>
          <w:numId w:val="21"/>
        </w:numPr>
        <w:shd w:val="clear" w:color="auto" w:fill="FFFFFF"/>
        <w:autoSpaceDE w:val="0"/>
        <w:autoSpaceDN w:val="0"/>
        <w:adjustRightInd w:val="0"/>
        <w:spacing w:after="0" w:line="317" w:lineRule="exact"/>
        <w:ind w:right="29"/>
        <w:jc w:val="center"/>
        <w:rPr>
          <w:rFonts w:ascii="Times New Roman" w:eastAsia="Times New Roman" w:hAnsi="Times New Roman"/>
          <w:b/>
          <w:bCs/>
          <w:color w:val="000000"/>
          <w:spacing w:val="-1"/>
          <w:sz w:val="28"/>
          <w:szCs w:val="28"/>
          <w:lang w:val="uk-UA" w:eastAsia="ru-RU"/>
        </w:rPr>
      </w:pPr>
      <w:r w:rsidRPr="00FC4BC9">
        <w:rPr>
          <w:rFonts w:ascii="Times New Roman" w:eastAsia="Times New Roman" w:hAnsi="Times New Roman"/>
          <w:b/>
          <w:bCs/>
          <w:color w:val="000000"/>
          <w:spacing w:val="-1"/>
          <w:sz w:val="28"/>
          <w:szCs w:val="28"/>
          <w:lang w:val="uk-UA" w:eastAsia="ru-RU"/>
        </w:rPr>
        <w:t>МЕТА НАВЧАЛЬНОЇ ДИСЦИПЛІНИ:</w:t>
      </w:r>
    </w:p>
    <w:p w14:paraId="0EF71A34" w14:textId="77777777" w:rsidR="00FC4BC9" w:rsidRPr="00FC4BC9" w:rsidRDefault="00FC4BC9" w:rsidP="00FC4BC9">
      <w:pPr>
        <w:widowControl w:val="0"/>
        <w:shd w:val="clear" w:color="auto" w:fill="FFFFFF"/>
        <w:autoSpaceDE w:val="0"/>
        <w:autoSpaceDN w:val="0"/>
        <w:adjustRightInd w:val="0"/>
        <w:spacing w:after="0" w:line="317" w:lineRule="exact"/>
        <w:ind w:right="29"/>
        <w:jc w:val="center"/>
        <w:rPr>
          <w:rFonts w:ascii="Times New Roman" w:eastAsia="Times New Roman" w:hAnsi="Times New Roman" w:cs="Times New Roman"/>
          <w:sz w:val="20"/>
          <w:szCs w:val="20"/>
          <w:lang w:val="uk-UA" w:eastAsia="ru-RU"/>
        </w:rPr>
      </w:pPr>
    </w:p>
    <w:p w14:paraId="737F24E7" w14:textId="77777777" w:rsidR="00D9626C" w:rsidRDefault="00FC4BC9" w:rsidP="00D9626C">
      <w:pPr>
        <w:widowControl w:val="0"/>
        <w:shd w:val="clear" w:color="auto" w:fill="FFFFFF"/>
        <w:autoSpaceDE w:val="0"/>
        <w:autoSpaceDN w:val="0"/>
        <w:adjustRightInd w:val="0"/>
        <w:spacing w:after="0" w:line="360" w:lineRule="auto"/>
        <w:ind w:left="5" w:right="14" w:firstLine="552"/>
        <w:jc w:val="both"/>
        <w:rPr>
          <w:rFonts w:ascii="Times New Roman" w:eastAsia="Calibri" w:hAnsi="Times New Roman" w:cs="Times New Roman"/>
          <w:sz w:val="28"/>
          <w:szCs w:val="28"/>
          <w:lang w:val="uk-UA" w:eastAsia="ru-RU"/>
        </w:rPr>
      </w:pPr>
      <w:r w:rsidRPr="00FC4BC9">
        <w:rPr>
          <w:rFonts w:ascii="Times New Roman" w:eastAsia="Calibri" w:hAnsi="Times New Roman" w:cs="Times New Roman"/>
          <w:b/>
          <w:bCs/>
          <w:iCs/>
          <w:sz w:val="28"/>
          <w:szCs w:val="28"/>
          <w:lang w:val="uk-UA" w:eastAsia="ru-RU"/>
        </w:rPr>
        <w:t>Метою</w:t>
      </w:r>
      <w:r w:rsidRPr="00FC4BC9">
        <w:rPr>
          <w:rFonts w:ascii="Times New Roman" w:eastAsia="Calibri" w:hAnsi="Times New Roman" w:cs="Times New Roman"/>
          <w:sz w:val="28"/>
          <w:szCs w:val="28"/>
          <w:lang w:val="uk-UA" w:eastAsia="ru-RU"/>
        </w:rPr>
        <w:t xml:space="preserve"> навчальної дисципліни «Актуальні проблеми трудового законодавства» є формування здобувачами вищої освіти теоретичних знань у сфері правового регулювання трудових та тісно пов’язаних з ними відносин; набутті практичних навичок застосування правових норм, що регламентують ці відносини; формуванні правосвідомості і правової</w:t>
      </w:r>
      <w:r w:rsidR="00D9626C">
        <w:rPr>
          <w:rFonts w:ascii="Times New Roman" w:eastAsia="Calibri" w:hAnsi="Times New Roman" w:cs="Times New Roman"/>
          <w:sz w:val="28"/>
          <w:szCs w:val="28"/>
          <w:lang w:val="uk-UA" w:eastAsia="ru-RU"/>
        </w:rPr>
        <w:t xml:space="preserve"> культури у майбутніх юристів.</w:t>
      </w:r>
    </w:p>
    <w:p w14:paraId="73A6B31C" w14:textId="77777777" w:rsidR="00D9626C" w:rsidRDefault="00D9626C" w:rsidP="00D9626C">
      <w:pPr>
        <w:widowControl w:val="0"/>
        <w:shd w:val="clear" w:color="auto" w:fill="FFFFFF"/>
        <w:autoSpaceDE w:val="0"/>
        <w:autoSpaceDN w:val="0"/>
        <w:adjustRightInd w:val="0"/>
        <w:spacing w:after="0" w:line="360" w:lineRule="auto"/>
        <w:ind w:left="5" w:right="14" w:firstLine="552"/>
        <w:jc w:val="both"/>
        <w:rPr>
          <w:rFonts w:ascii="Times New Roman" w:eastAsia="Times New Roman" w:hAnsi="Times New Roman"/>
          <w:b/>
          <w:bCs/>
          <w:color w:val="000000"/>
          <w:spacing w:val="-1"/>
          <w:sz w:val="28"/>
          <w:szCs w:val="28"/>
          <w:lang w:val="uk-UA" w:eastAsia="ru-RU"/>
        </w:rPr>
      </w:pPr>
    </w:p>
    <w:p w14:paraId="01A510B8" w14:textId="5D324177" w:rsidR="00FC4BC9" w:rsidRPr="00D9626C" w:rsidRDefault="00D9626C" w:rsidP="00D9626C">
      <w:pPr>
        <w:widowControl w:val="0"/>
        <w:shd w:val="clear" w:color="auto" w:fill="FFFFFF"/>
        <w:autoSpaceDE w:val="0"/>
        <w:autoSpaceDN w:val="0"/>
        <w:adjustRightInd w:val="0"/>
        <w:spacing w:after="0" w:line="360" w:lineRule="auto"/>
        <w:ind w:left="5" w:right="14" w:firstLine="552"/>
        <w:jc w:val="center"/>
        <w:rPr>
          <w:rFonts w:ascii="Times New Roman" w:eastAsia="Calibri" w:hAnsi="Times New Roman" w:cs="Times New Roman"/>
          <w:sz w:val="28"/>
          <w:szCs w:val="28"/>
          <w:lang w:val="uk-UA" w:eastAsia="ru-RU"/>
        </w:rPr>
      </w:pPr>
      <w:r>
        <w:rPr>
          <w:rFonts w:ascii="Times New Roman" w:eastAsia="Times New Roman" w:hAnsi="Times New Roman"/>
          <w:b/>
          <w:bCs/>
          <w:color w:val="000000"/>
          <w:spacing w:val="-1"/>
          <w:sz w:val="28"/>
          <w:szCs w:val="28"/>
          <w:lang w:val="uk-UA" w:eastAsia="ru-RU"/>
        </w:rPr>
        <w:t xml:space="preserve">2.1. </w:t>
      </w:r>
      <w:r w:rsidR="00FC4BC9" w:rsidRPr="00D9626C">
        <w:rPr>
          <w:rFonts w:ascii="Times New Roman" w:eastAsia="Times New Roman" w:hAnsi="Times New Roman"/>
          <w:b/>
          <w:bCs/>
          <w:color w:val="000000"/>
          <w:spacing w:val="-1"/>
          <w:sz w:val="28"/>
          <w:szCs w:val="28"/>
          <w:lang w:val="uk-UA" w:eastAsia="ru-RU"/>
        </w:rPr>
        <w:t>ЗАВДАННЯ НАВЧАЛЬНОЇ ДИСЦИПЛІНИ:</w:t>
      </w:r>
    </w:p>
    <w:p w14:paraId="347F1B0A" w14:textId="77777777" w:rsidR="00FC4BC9" w:rsidRPr="00FC4BC9" w:rsidRDefault="00FC4BC9" w:rsidP="00FC4BC9">
      <w:pPr>
        <w:widowControl w:val="0"/>
        <w:shd w:val="clear" w:color="auto" w:fill="FFFFFF"/>
        <w:autoSpaceDE w:val="0"/>
        <w:autoSpaceDN w:val="0"/>
        <w:adjustRightInd w:val="0"/>
        <w:spacing w:after="0" w:line="360" w:lineRule="auto"/>
        <w:ind w:firstLine="612"/>
        <w:jc w:val="both"/>
        <w:rPr>
          <w:rFonts w:ascii="Times New Roman" w:eastAsia="Calibri" w:hAnsi="Times New Roman" w:cs="Times New Roman"/>
          <w:sz w:val="28"/>
          <w:szCs w:val="28"/>
          <w:lang w:val="uk-UA" w:eastAsia="ru-RU"/>
        </w:rPr>
      </w:pPr>
      <w:r w:rsidRPr="00FC4BC9">
        <w:rPr>
          <w:rFonts w:ascii="Times New Roman" w:eastAsia="Calibri" w:hAnsi="Times New Roman" w:cs="Times New Roman"/>
          <w:b/>
          <w:bCs/>
          <w:iCs/>
          <w:sz w:val="28"/>
          <w:szCs w:val="28"/>
          <w:lang w:val="uk-UA" w:eastAsia="ru-RU"/>
        </w:rPr>
        <w:t xml:space="preserve">Основними завданнями </w:t>
      </w:r>
      <w:r w:rsidRPr="00FC4BC9">
        <w:rPr>
          <w:rFonts w:ascii="Times New Roman" w:eastAsia="Calibri" w:hAnsi="Times New Roman" w:cs="Times New Roman"/>
          <w:sz w:val="28"/>
          <w:szCs w:val="28"/>
          <w:lang w:val="uk-UA" w:eastAsia="ru-RU"/>
        </w:rPr>
        <w:t xml:space="preserve">є вивчення здобувачами вищої освіти основних понять, принципів та інститутів трудового законодавства, визначення напрямків правового регулювання трудових відносин; набуття навичок роботи з нормативними актами, вміння вирішувати практичні ситуації у сфері правового регулювання трудових правовідносин. Здобувачі вищої освіти повинні отримати узагальнені систематизовані знання щодо: основних положень доктрини трудового законодавства, Конституції України, міжнародних актів про працю, Кодексу </w:t>
      </w:r>
      <w:r w:rsidRPr="00FC4BC9">
        <w:rPr>
          <w:rFonts w:ascii="Times New Roman" w:eastAsia="Calibri" w:hAnsi="Times New Roman" w:cs="Times New Roman"/>
          <w:sz w:val="28"/>
          <w:szCs w:val="28"/>
          <w:lang w:val="uk-UA" w:eastAsia="ru-RU"/>
        </w:rPr>
        <w:lastRenderedPageBreak/>
        <w:t>законів про працю України, підзаконних нормативно-правових актів, які регулюють трудові відносини, рішень Конституційного Суду України, постанов Пленуму Верховного Суду України з питань застосування трудового законодавства; стану судової практики; предмета, методу, системи і принципів трудового права; змісту основних інститутів трудового права; – правового статусу суб’єктів трудового права; сфери дії трудового законодавства та тенденцій його розвитку в умовах ринкової економіки.</w:t>
      </w:r>
    </w:p>
    <w:p w14:paraId="0B3D3151" w14:textId="77777777" w:rsidR="00FC4BC9" w:rsidRDefault="00FC4BC9" w:rsidP="00FC4BC9">
      <w:pPr>
        <w:widowControl w:val="0"/>
        <w:shd w:val="clear" w:color="auto" w:fill="FFFFFF"/>
        <w:autoSpaceDE w:val="0"/>
        <w:autoSpaceDN w:val="0"/>
        <w:adjustRightInd w:val="0"/>
        <w:spacing w:after="0" w:line="360" w:lineRule="auto"/>
        <w:ind w:firstLine="612"/>
        <w:jc w:val="both"/>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Вивчення трудового законодавства передбачає розвиток вмінь і навичок щодо: - володіння понятійно-категоріальним апаратом трудового права, юридичною термінологією та їх використання у подальшому навчанні і практиці; – правильного визначення характеру і змісту трудових правовідносин; – застосування чинного трудового законодавства в професійній юридичній діяльності; – складання правових документів з питань трудових відносин; – аналізу тенденцій юридичної практики; – обґрунтованого вирішення питань реалізації норм трудового права на практиці.</w:t>
      </w:r>
    </w:p>
    <w:p w14:paraId="284DD24B" w14:textId="77777777" w:rsidR="00D9626C" w:rsidRDefault="00D9626C" w:rsidP="00FC4BC9">
      <w:pPr>
        <w:widowControl w:val="0"/>
        <w:shd w:val="clear" w:color="auto" w:fill="FFFFFF"/>
        <w:autoSpaceDE w:val="0"/>
        <w:autoSpaceDN w:val="0"/>
        <w:adjustRightInd w:val="0"/>
        <w:spacing w:after="0" w:line="360" w:lineRule="auto"/>
        <w:ind w:firstLine="612"/>
        <w:jc w:val="both"/>
        <w:rPr>
          <w:rFonts w:ascii="Times New Roman" w:eastAsia="Calibri" w:hAnsi="Times New Roman" w:cs="Times New Roman"/>
          <w:sz w:val="28"/>
          <w:szCs w:val="28"/>
          <w:lang w:val="uk-UA" w:eastAsia="ru-RU"/>
        </w:rPr>
      </w:pPr>
    </w:p>
    <w:p w14:paraId="29AB21C8" w14:textId="7D3FC770" w:rsidR="00D9626C" w:rsidRDefault="00D9626C" w:rsidP="00D9626C">
      <w:pPr>
        <w:spacing w:after="0" w:line="36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eastAsia="ru-RU"/>
        </w:rPr>
        <w:t>2.</w:t>
      </w:r>
      <w:r w:rsidRPr="00D9626C">
        <w:rPr>
          <w:rFonts w:ascii="Times New Roman" w:eastAsia="Calibri" w:hAnsi="Times New Roman" w:cs="Times New Roman"/>
          <w:b/>
          <w:sz w:val="28"/>
          <w:szCs w:val="28"/>
          <w:lang w:val="uk-UA" w:eastAsia="ru-RU"/>
        </w:rPr>
        <w:t xml:space="preserve">2. </w:t>
      </w:r>
      <w:r w:rsidRPr="00D9626C">
        <w:rPr>
          <w:rFonts w:ascii="Times New Roman" w:eastAsia="Calibri" w:hAnsi="Times New Roman" w:cs="Times New Roman"/>
          <w:b/>
          <w:sz w:val="28"/>
          <w:szCs w:val="28"/>
          <w:lang w:val="uk-UA"/>
        </w:rPr>
        <w:t>М</w:t>
      </w:r>
      <w:r>
        <w:rPr>
          <w:rFonts w:ascii="Times New Roman" w:eastAsia="Calibri" w:hAnsi="Times New Roman" w:cs="Times New Roman"/>
          <w:b/>
          <w:sz w:val="28"/>
          <w:szCs w:val="28"/>
          <w:lang w:val="uk-UA"/>
        </w:rPr>
        <w:t>ІЖДИСЦИПЛІНАРНІ ЗВЯЗКИ НАВЧАЛЬНОЇ ДИСЦИПЛІНИ</w:t>
      </w:r>
    </w:p>
    <w:p w14:paraId="75930A9A" w14:textId="253BBFD6" w:rsidR="00D9626C" w:rsidRPr="00F06122" w:rsidRDefault="00D9626C" w:rsidP="00D9626C">
      <w:pPr>
        <w:spacing w:after="0" w:line="360" w:lineRule="auto"/>
        <w:ind w:firstLine="567"/>
        <w:jc w:val="both"/>
        <w:rPr>
          <w:rFonts w:ascii="Times New Roman" w:eastAsia="Calibri" w:hAnsi="Times New Roman" w:cs="Times New Roman"/>
          <w:sz w:val="28"/>
          <w:szCs w:val="28"/>
        </w:rPr>
      </w:pPr>
      <w:r w:rsidRPr="00D9626C">
        <w:rPr>
          <w:rFonts w:ascii="Times New Roman" w:eastAsia="Calibri" w:hAnsi="Times New Roman" w:cs="Times New Roman"/>
          <w:sz w:val="28"/>
          <w:szCs w:val="28"/>
          <w:lang w:val="uk-UA"/>
        </w:rPr>
        <w:t>Трудове право найбільш близько пов’язане з</w:t>
      </w:r>
      <w:r>
        <w:rPr>
          <w:rFonts w:ascii="Times New Roman" w:eastAsia="Calibri" w:hAnsi="Times New Roman" w:cs="Times New Roman"/>
          <w:sz w:val="28"/>
          <w:szCs w:val="28"/>
          <w:lang w:val="uk-UA"/>
        </w:rPr>
        <w:t xml:space="preserve"> </w:t>
      </w:r>
      <w:r w:rsidRPr="00D9626C">
        <w:rPr>
          <w:rFonts w:ascii="Times New Roman" w:eastAsia="Calibri" w:hAnsi="Times New Roman" w:cs="Times New Roman"/>
          <w:sz w:val="28"/>
          <w:szCs w:val="28"/>
          <w:lang w:val="uk-UA"/>
        </w:rPr>
        <w:t xml:space="preserve">конституційним, цивільним, адміністративним правом, право соціального забезпечення. </w:t>
      </w:r>
      <w:r w:rsidRPr="00F06122">
        <w:rPr>
          <w:rFonts w:ascii="Times New Roman" w:eastAsia="Calibri" w:hAnsi="Times New Roman" w:cs="Times New Roman"/>
          <w:sz w:val="28"/>
          <w:szCs w:val="28"/>
        </w:rPr>
        <w:t>З</w:t>
      </w:r>
      <w:r>
        <w:rPr>
          <w:rFonts w:ascii="Times New Roman" w:eastAsia="Calibri" w:hAnsi="Times New Roman" w:cs="Times New Roman"/>
          <w:sz w:val="28"/>
          <w:szCs w:val="28"/>
          <w:lang w:val="uk-UA"/>
        </w:rPr>
        <w:t xml:space="preserve"> </w:t>
      </w:r>
      <w:r w:rsidRPr="00F06122">
        <w:rPr>
          <w:rFonts w:ascii="Times New Roman" w:eastAsia="Calibri" w:hAnsi="Times New Roman" w:cs="Times New Roman"/>
          <w:sz w:val="28"/>
          <w:szCs w:val="28"/>
        </w:rPr>
        <w:t>конституційним правом трудове пов᾽язане тим, що Конституція України визначає головні</w:t>
      </w:r>
      <w:r>
        <w:rPr>
          <w:rFonts w:ascii="Times New Roman" w:eastAsia="Calibri" w:hAnsi="Times New Roman" w:cs="Times New Roman"/>
          <w:sz w:val="28"/>
          <w:szCs w:val="28"/>
          <w:lang w:val="uk-UA"/>
        </w:rPr>
        <w:t xml:space="preserve"> </w:t>
      </w:r>
      <w:r w:rsidRPr="00F06122">
        <w:rPr>
          <w:rFonts w:ascii="Times New Roman" w:eastAsia="Calibri" w:hAnsi="Times New Roman" w:cs="Times New Roman"/>
          <w:sz w:val="28"/>
          <w:szCs w:val="28"/>
        </w:rPr>
        <w:t>трудові права і обов᾽язки громадян, що набувають подальшого розвитку в нормах трудового</w:t>
      </w:r>
      <w:r>
        <w:rPr>
          <w:rFonts w:ascii="Times New Roman" w:eastAsia="Calibri" w:hAnsi="Times New Roman" w:cs="Times New Roman"/>
          <w:sz w:val="28"/>
          <w:szCs w:val="28"/>
          <w:lang w:val="uk-UA"/>
        </w:rPr>
        <w:t xml:space="preserve"> </w:t>
      </w:r>
      <w:r w:rsidRPr="00F06122">
        <w:rPr>
          <w:rFonts w:ascii="Times New Roman" w:eastAsia="Calibri" w:hAnsi="Times New Roman" w:cs="Times New Roman"/>
          <w:sz w:val="28"/>
          <w:szCs w:val="28"/>
        </w:rPr>
        <w:t>права і сприймаються як визначальні конституційні принципи. Із цивільним правом трудове</w:t>
      </w:r>
      <w:r>
        <w:rPr>
          <w:rFonts w:ascii="Times New Roman" w:eastAsia="Calibri" w:hAnsi="Times New Roman" w:cs="Times New Roman"/>
          <w:sz w:val="28"/>
          <w:szCs w:val="28"/>
          <w:lang w:val="uk-UA"/>
        </w:rPr>
        <w:t xml:space="preserve"> </w:t>
      </w:r>
      <w:r w:rsidRPr="00F06122">
        <w:rPr>
          <w:rFonts w:ascii="Times New Roman" w:eastAsia="Calibri" w:hAnsi="Times New Roman" w:cs="Times New Roman"/>
          <w:sz w:val="28"/>
          <w:szCs w:val="28"/>
        </w:rPr>
        <w:t>пов᾽язує те, що в широкому вжитку перебувають договори підряду, доручення, комісії.</w:t>
      </w:r>
    </w:p>
    <w:p w14:paraId="250ABEFE" w14:textId="77777777" w:rsidR="00D9626C" w:rsidRPr="00F06122" w:rsidRDefault="00D9626C" w:rsidP="00D9626C">
      <w:pPr>
        <w:spacing w:after="0" w:line="360" w:lineRule="auto"/>
        <w:ind w:firstLine="567"/>
        <w:jc w:val="both"/>
        <w:rPr>
          <w:rFonts w:ascii="Times New Roman" w:eastAsia="Calibri" w:hAnsi="Times New Roman" w:cs="Times New Roman"/>
          <w:sz w:val="28"/>
          <w:szCs w:val="28"/>
        </w:rPr>
      </w:pPr>
      <w:r w:rsidRPr="00F06122">
        <w:rPr>
          <w:rFonts w:ascii="Times New Roman" w:eastAsia="Calibri" w:hAnsi="Times New Roman" w:cs="Times New Roman"/>
          <w:sz w:val="28"/>
          <w:szCs w:val="28"/>
        </w:rPr>
        <w:t>Розмежування цивільних і трудових правовідносин здійснюється за предметом договору,</w:t>
      </w:r>
      <w:r>
        <w:rPr>
          <w:rFonts w:ascii="Times New Roman" w:eastAsia="Calibri" w:hAnsi="Times New Roman" w:cs="Times New Roman"/>
          <w:sz w:val="28"/>
          <w:szCs w:val="28"/>
          <w:lang w:val="uk-UA"/>
        </w:rPr>
        <w:t xml:space="preserve"> </w:t>
      </w:r>
      <w:r w:rsidRPr="00F06122">
        <w:rPr>
          <w:rFonts w:ascii="Times New Roman" w:eastAsia="Calibri" w:hAnsi="Times New Roman" w:cs="Times New Roman"/>
          <w:sz w:val="28"/>
          <w:szCs w:val="28"/>
        </w:rPr>
        <w:t>способами дотримання правил внутрішнього трудового розпорядку, а також у частині</w:t>
      </w:r>
      <w:r>
        <w:rPr>
          <w:rFonts w:ascii="Times New Roman" w:eastAsia="Calibri" w:hAnsi="Times New Roman" w:cs="Times New Roman"/>
          <w:sz w:val="28"/>
          <w:szCs w:val="28"/>
          <w:lang w:val="uk-UA"/>
        </w:rPr>
        <w:t xml:space="preserve"> </w:t>
      </w:r>
      <w:r w:rsidRPr="00F06122">
        <w:rPr>
          <w:rFonts w:ascii="Times New Roman" w:eastAsia="Calibri" w:hAnsi="Times New Roman" w:cs="Times New Roman"/>
          <w:sz w:val="28"/>
          <w:szCs w:val="28"/>
        </w:rPr>
        <w:t>зобов᾽язання організувати працю і охорону праці. З адміністративним правом трудове</w:t>
      </w:r>
      <w:r>
        <w:rPr>
          <w:rFonts w:ascii="Times New Roman" w:eastAsia="Calibri" w:hAnsi="Times New Roman" w:cs="Times New Roman"/>
          <w:sz w:val="28"/>
          <w:szCs w:val="28"/>
          <w:lang w:val="uk-UA"/>
        </w:rPr>
        <w:t xml:space="preserve"> </w:t>
      </w:r>
      <w:r w:rsidRPr="00F06122">
        <w:rPr>
          <w:rFonts w:ascii="Times New Roman" w:eastAsia="Calibri" w:hAnsi="Times New Roman" w:cs="Times New Roman"/>
          <w:sz w:val="28"/>
          <w:szCs w:val="28"/>
        </w:rPr>
        <w:t>пов᾽язане тим, що адміністративні відносини передують трудовим. Працевлаштування</w:t>
      </w:r>
      <w:r>
        <w:rPr>
          <w:rFonts w:ascii="Times New Roman" w:eastAsia="Calibri" w:hAnsi="Times New Roman" w:cs="Times New Roman"/>
          <w:sz w:val="28"/>
          <w:szCs w:val="28"/>
          <w:lang w:val="uk-UA"/>
        </w:rPr>
        <w:t xml:space="preserve"> </w:t>
      </w:r>
      <w:r w:rsidRPr="00F06122">
        <w:rPr>
          <w:rFonts w:ascii="Times New Roman" w:eastAsia="Calibri" w:hAnsi="Times New Roman" w:cs="Times New Roman"/>
          <w:sz w:val="28"/>
          <w:szCs w:val="28"/>
        </w:rPr>
        <w:t>становить собою адміністративні відносини. З правом соціального забезпечення трудове право</w:t>
      </w:r>
      <w:r>
        <w:rPr>
          <w:rFonts w:ascii="Times New Roman" w:eastAsia="Calibri" w:hAnsi="Times New Roman" w:cs="Times New Roman"/>
          <w:sz w:val="28"/>
          <w:szCs w:val="28"/>
          <w:lang w:val="uk-UA"/>
        </w:rPr>
        <w:t xml:space="preserve"> </w:t>
      </w:r>
      <w:r w:rsidRPr="00F06122">
        <w:rPr>
          <w:rFonts w:ascii="Times New Roman" w:eastAsia="Calibri" w:hAnsi="Times New Roman" w:cs="Times New Roman"/>
          <w:sz w:val="28"/>
          <w:szCs w:val="28"/>
        </w:rPr>
        <w:t xml:space="preserve">пов᾽язане тим, що </w:t>
      </w:r>
      <w:r w:rsidRPr="00F06122">
        <w:rPr>
          <w:rFonts w:ascii="Times New Roman" w:eastAsia="Calibri" w:hAnsi="Times New Roman" w:cs="Times New Roman"/>
          <w:sz w:val="28"/>
          <w:szCs w:val="28"/>
        </w:rPr>
        <w:lastRenderedPageBreak/>
        <w:t>попередні трудові відносини є підставою для отримання певного виду</w:t>
      </w:r>
      <w:r>
        <w:rPr>
          <w:rFonts w:ascii="Times New Roman" w:eastAsia="Calibri" w:hAnsi="Times New Roman" w:cs="Times New Roman"/>
          <w:sz w:val="28"/>
          <w:szCs w:val="28"/>
          <w:lang w:val="uk-UA"/>
        </w:rPr>
        <w:t xml:space="preserve"> </w:t>
      </w:r>
      <w:r w:rsidRPr="00F06122">
        <w:rPr>
          <w:rFonts w:ascii="Times New Roman" w:eastAsia="Calibri" w:hAnsi="Times New Roman" w:cs="Times New Roman"/>
          <w:sz w:val="28"/>
          <w:szCs w:val="28"/>
        </w:rPr>
        <w:t>соціального забезпечення.</w:t>
      </w:r>
    </w:p>
    <w:p w14:paraId="1334E42F" w14:textId="6F22A13C" w:rsidR="00D9626C" w:rsidRPr="00D9626C" w:rsidRDefault="00D9626C" w:rsidP="00FC4BC9">
      <w:pPr>
        <w:widowControl w:val="0"/>
        <w:shd w:val="clear" w:color="auto" w:fill="FFFFFF"/>
        <w:autoSpaceDE w:val="0"/>
        <w:autoSpaceDN w:val="0"/>
        <w:adjustRightInd w:val="0"/>
        <w:spacing w:after="0" w:line="360" w:lineRule="auto"/>
        <w:ind w:firstLine="612"/>
        <w:jc w:val="both"/>
        <w:rPr>
          <w:rFonts w:ascii="Times New Roman" w:eastAsia="Calibri" w:hAnsi="Times New Roman" w:cs="Times New Roman"/>
          <w:b/>
          <w:sz w:val="28"/>
          <w:szCs w:val="28"/>
          <w:lang w:eastAsia="ru-RU"/>
        </w:rPr>
      </w:pPr>
    </w:p>
    <w:p w14:paraId="352FB420" w14:textId="1CD36E15" w:rsidR="00FC4BC9" w:rsidRPr="00FC4BC9" w:rsidRDefault="00FC4BC9" w:rsidP="00FC4BC9">
      <w:pPr>
        <w:widowControl w:val="0"/>
        <w:shd w:val="clear" w:color="auto" w:fill="FFFFFF"/>
        <w:autoSpaceDE w:val="0"/>
        <w:autoSpaceDN w:val="0"/>
        <w:adjustRightInd w:val="0"/>
        <w:spacing w:after="0" w:line="360" w:lineRule="auto"/>
        <w:ind w:left="816" w:right="518" w:hanging="202"/>
        <w:rPr>
          <w:rFonts w:ascii="Times New Roman" w:eastAsia="Times New Roman" w:hAnsi="Times New Roman" w:cs="Times New Roman"/>
          <w:sz w:val="20"/>
          <w:szCs w:val="20"/>
          <w:lang w:val="uk-UA" w:eastAsia="ru-RU"/>
        </w:rPr>
      </w:pPr>
      <w:r>
        <w:rPr>
          <w:rFonts w:ascii="Times New Roman" w:eastAsia="Times New Roman" w:hAnsi="Times New Roman" w:cs="Times New Roman"/>
          <w:b/>
          <w:bCs/>
          <w:color w:val="000000"/>
          <w:spacing w:val="-2"/>
          <w:sz w:val="28"/>
          <w:szCs w:val="28"/>
          <w:lang w:val="uk-UA" w:eastAsia="ru-RU"/>
        </w:rPr>
        <w:t xml:space="preserve">3. </w:t>
      </w:r>
      <w:r w:rsidRPr="00FC4BC9">
        <w:rPr>
          <w:rFonts w:ascii="Times New Roman" w:eastAsia="Times New Roman" w:hAnsi="Times New Roman" w:cs="Times New Roman"/>
          <w:b/>
          <w:bCs/>
          <w:color w:val="000000"/>
          <w:spacing w:val="-2"/>
          <w:sz w:val="28"/>
          <w:szCs w:val="28"/>
          <w:lang w:val="uk-UA" w:eastAsia="ru-RU"/>
        </w:rPr>
        <w:t xml:space="preserve">ПЕРЕЛІК ЗАГАЛЬНИХ ПРОГРАМНИХ КОМПЕТЕНТНОСТЕЙ </w:t>
      </w:r>
      <w:r w:rsidRPr="00FC4BC9">
        <w:rPr>
          <w:rFonts w:ascii="Times New Roman" w:eastAsia="Times New Roman" w:hAnsi="Times New Roman" w:cs="Times New Roman"/>
          <w:b/>
          <w:bCs/>
          <w:color w:val="000000"/>
          <w:sz w:val="28"/>
          <w:szCs w:val="28"/>
          <w:lang w:val="uk-UA" w:eastAsia="ru-RU"/>
        </w:rPr>
        <w:t>ОСВІТНЬОЇ ПРОГРАМИ, ЯКІ ЗАБЕЗПЕЧУЄ ДИСЦИПЛІНА</w:t>
      </w:r>
    </w:p>
    <w:p w14:paraId="021E0426" w14:textId="77777777" w:rsidR="00FC4BC9" w:rsidRPr="00FC4BC9" w:rsidRDefault="00FC4BC9" w:rsidP="00FC4BC9">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0"/>
          <w:szCs w:val="20"/>
          <w:lang w:val="uk-UA" w:eastAsia="ru-RU"/>
        </w:rPr>
      </w:pPr>
      <w:r w:rsidRPr="00FC4BC9">
        <w:rPr>
          <w:rFonts w:ascii="Times New Roman" w:eastAsia="Times New Roman" w:hAnsi="Times New Roman" w:cs="Times New Roman"/>
          <w:color w:val="000000"/>
          <w:sz w:val="28"/>
          <w:szCs w:val="28"/>
          <w:lang w:val="uk-UA" w:eastAsia="ru-RU"/>
        </w:rPr>
        <w:t xml:space="preserve">- здатність застосовувати знання у практичних ситуаціях; </w:t>
      </w:r>
    </w:p>
    <w:p w14:paraId="5491D515" w14:textId="77777777" w:rsidR="00FC4BC9" w:rsidRPr="00FC4BC9" w:rsidRDefault="00FC4BC9" w:rsidP="00FC4BC9">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0"/>
          <w:szCs w:val="20"/>
          <w:lang w:val="uk-UA" w:eastAsia="ru-RU"/>
        </w:rPr>
      </w:pPr>
      <w:r w:rsidRPr="00FC4BC9">
        <w:rPr>
          <w:rFonts w:ascii="Times New Roman" w:eastAsia="Times New Roman" w:hAnsi="Times New Roman" w:cs="Times New Roman"/>
          <w:color w:val="000000"/>
          <w:sz w:val="28"/>
          <w:szCs w:val="28"/>
          <w:lang w:val="uk-UA" w:eastAsia="ru-RU"/>
        </w:rPr>
        <w:t>- знання та розуміння предметної області та розуміння   професійної діяльності;</w:t>
      </w:r>
    </w:p>
    <w:p w14:paraId="79A87812" w14:textId="77777777" w:rsidR="00FC4BC9" w:rsidRPr="00FC4BC9" w:rsidRDefault="00FC4BC9" w:rsidP="00FC4BC9">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0"/>
          <w:szCs w:val="20"/>
          <w:lang w:val="uk-UA" w:eastAsia="ru-RU"/>
        </w:rPr>
      </w:pPr>
      <w:r w:rsidRPr="00FC4BC9">
        <w:rPr>
          <w:rFonts w:ascii="Times New Roman" w:eastAsia="Times New Roman" w:hAnsi="Times New Roman" w:cs="Times New Roman"/>
          <w:color w:val="000000"/>
          <w:sz w:val="28"/>
          <w:szCs w:val="28"/>
          <w:lang w:val="uk-UA" w:eastAsia="ru-RU"/>
        </w:rPr>
        <w:t xml:space="preserve">- здатність реалізувати свої права і обов'язки як члена суспільства, </w:t>
      </w:r>
      <w:r w:rsidRPr="00FC4BC9">
        <w:rPr>
          <w:rFonts w:ascii="Times New Roman" w:eastAsia="Times New Roman" w:hAnsi="Times New Roman" w:cs="Times New Roman"/>
          <w:color w:val="000000"/>
          <w:spacing w:val="-1"/>
          <w:sz w:val="28"/>
          <w:szCs w:val="28"/>
          <w:lang w:val="uk-UA" w:eastAsia="ru-RU"/>
        </w:rPr>
        <w:t xml:space="preserve">усвідомлювати цінності громадянського (вільного демократичного) суспільства </w:t>
      </w:r>
      <w:r w:rsidRPr="00FC4BC9">
        <w:rPr>
          <w:rFonts w:ascii="Times New Roman" w:eastAsia="Times New Roman" w:hAnsi="Times New Roman" w:cs="Times New Roman"/>
          <w:color w:val="000000"/>
          <w:sz w:val="28"/>
          <w:szCs w:val="28"/>
          <w:lang w:val="uk-UA" w:eastAsia="ru-RU"/>
        </w:rPr>
        <w:t>та необхідність його сталого розвитку, верховенства права, прав і свобод людини і громадянина в Україні.</w:t>
      </w:r>
    </w:p>
    <w:p w14:paraId="4F133B88" w14:textId="77777777" w:rsidR="00FC4BC9" w:rsidRPr="00FC4BC9" w:rsidRDefault="00FC4BC9" w:rsidP="00FC4BC9">
      <w:pPr>
        <w:widowControl w:val="0"/>
        <w:shd w:val="clear" w:color="auto" w:fill="FFFFFF"/>
        <w:autoSpaceDE w:val="0"/>
        <w:autoSpaceDN w:val="0"/>
        <w:adjustRightInd w:val="0"/>
        <w:spacing w:after="0" w:line="360" w:lineRule="auto"/>
        <w:ind w:right="10" w:firstLine="370"/>
        <w:jc w:val="both"/>
        <w:rPr>
          <w:rFonts w:ascii="Times New Roman" w:eastAsia="Times New Roman" w:hAnsi="Times New Roman" w:cs="Times New Roman"/>
          <w:sz w:val="20"/>
          <w:szCs w:val="20"/>
          <w:lang w:val="uk-UA" w:eastAsia="ru-RU"/>
        </w:rPr>
      </w:pPr>
    </w:p>
    <w:p w14:paraId="2FDFA6F3" w14:textId="77777777" w:rsidR="00FC4BC9" w:rsidRPr="00FC4BC9" w:rsidRDefault="00FC4BC9" w:rsidP="00FC4BC9">
      <w:pPr>
        <w:widowControl w:val="0"/>
        <w:shd w:val="clear" w:color="auto" w:fill="FFFFFF"/>
        <w:autoSpaceDE w:val="0"/>
        <w:autoSpaceDN w:val="0"/>
        <w:adjustRightInd w:val="0"/>
        <w:spacing w:after="0" w:line="360" w:lineRule="auto"/>
        <w:ind w:left="264" w:firstLine="869"/>
        <w:rPr>
          <w:rFonts w:ascii="Times New Roman" w:eastAsia="Times New Roman" w:hAnsi="Times New Roman" w:cs="Times New Roman"/>
          <w:b/>
          <w:bCs/>
          <w:sz w:val="20"/>
          <w:szCs w:val="20"/>
          <w:lang w:val="uk-UA" w:eastAsia="ru-RU"/>
        </w:rPr>
      </w:pPr>
      <w:r w:rsidRPr="00FC4BC9">
        <w:rPr>
          <w:rFonts w:ascii="Times New Roman" w:eastAsia="Times New Roman" w:hAnsi="Times New Roman" w:cs="Times New Roman"/>
          <w:b/>
          <w:bCs/>
          <w:color w:val="000000"/>
          <w:sz w:val="28"/>
          <w:szCs w:val="28"/>
          <w:lang w:val="uk-UA" w:eastAsia="ru-RU"/>
        </w:rPr>
        <w:t>ПЕРЕЛІК СПЕЦІАЛЬНИХ (ФАХОВИХ) ПРОГРАМНИХ КОМПЕТЕНТНОСТЕЙ ОСВІТНЬОЇ ПРОГРАМИ, ЯКІ ЗАБЕЗПЕЧУЄ</w:t>
      </w:r>
    </w:p>
    <w:p w14:paraId="32148A40" w14:textId="77777777" w:rsidR="00FC4BC9" w:rsidRPr="00FC4BC9" w:rsidRDefault="00FC4BC9" w:rsidP="00FC4BC9">
      <w:pPr>
        <w:widowControl w:val="0"/>
        <w:shd w:val="clear" w:color="auto" w:fill="FFFFFF"/>
        <w:autoSpaceDE w:val="0"/>
        <w:autoSpaceDN w:val="0"/>
        <w:adjustRightInd w:val="0"/>
        <w:spacing w:after="0" w:line="360" w:lineRule="auto"/>
        <w:ind w:left="10"/>
        <w:jc w:val="center"/>
        <w:rPr>
          <w:rFonts w:ascii="Times New Roman" w:eastAsia="Times New Roman" w:hAnsi="Times New Roman" w:cs="Times New Roman"/>
          <w:b/>
          <w:bCs/>
          <w:sz w:val="20"/>
          <w:szCs w:val="20"/>
          <w:lang w:val="uk-UA" w:eastAsia="ru-RU"/>
        </w:rPr>
      </w:pPr>
      <w:r w:rsidRPr="00FC4BC9">
        <w:rPr>
          <w:rFonts w:ascii="Times New Roman" w:eastAsia="Times New Roman" w:hAnsi="Times New Roman" w:cs="Times New Roman"/>
          <w:b/>
          <w:bCs/>
          <w:color w:val="000000"/>
          <w:sz w:val="28"/>
          <w:szCs w:val="28"/>
          <w:lang w:val="uk-UA" w:eastAsia="ru-RU"/>
        </w:rPr>
        <w:t>ДИСЦИПЛІНА</w:t>
      </w:r>
    </w:p>
    <w:p w14:paraId="59088826" w14:textId="77777777" w:rsidR="00FC4BC9" w:rsidRPr="00FC4BC9" w:rsidRDefault="00FC4BC9" w:rsidP="00FC4BC9">
      <w:pPr>
        <w:widowControl w:val="0"/>
        <w:numPr>
          <w:ilvl w:val="0"/>
          <w:numId w:val="18"/>
        </w:numPr>
        <w:shd w:val="clear" w:color="auto" w:fill="FFFFFF"/>
        <w:tabs>
          <w:tab w:val="left" w:pos="706"/>
        </w:tabs>
        <w:autoSpaceDE w:val="0"/>
        <w:autoSpaceDN w:val="0"/>
        <w:adjustRightInd w:val="0"/>
        <w:spacing w:after="0" w:line="360" w:lineRule="auto"/>
        <w:ind w:right="101" w:firstLine="365"/>
        <w:jc w:val="both"/>
        <w:rPr>
          <w:rFonts w:ascii="Times New Roman" w:eastAsia="Times New Roman" w:hAnsi="Times New Roman" w:cs="Times New Roman"/>
          <w:color w:val="000000"/>
          <w:sz w:val="28"/>
          <w:szCs w:val="28"/>
          <w:lang w:val="uk-UA" w:eastAsia="ru-RU"/>
        </w:rPr>
      </w:pPr>
      <w:r w:rsidRPr="00FC4BC9">
        <w:rPr>
          <w:rFonts w:ascii="Times New Roman" w:eastAsia="Times New Roman" w:hAnsi="Times New Roman" w:cs="Times New Roman"/>
          <w:color w:val="000000"/>
          <w:spacing w:val="-1"/>
          <w:sz w:val="28"/>
          <w:szCs w:val="28"/>
          <w:lang w:val="uk-UA" w:eastAsia="ru-RU"/>
        </w:rPr>
        <w:t xml:space="preserve">здатність застосовувати знання з основ теорії та філософії права, знання і </w:t>
      </w:r>
      <w:r w:rsidRPr="00FC4BC9">
        <w:rPr>
          <w:rFonts w:ascii="Times New Roman" w:eastAsia="Times New Roman" w:hAnsi="Times New Roman" w:cs="Times New Roman"/>
          <w:color w:val="000000"/>
          <w:sz w:val="28"/>
          <w:szCs w:val="28"/>
          <w:lang w:val="uk-UA" w:eastAsia="ru-RU"/>
        </w:rPr>
        <w:t>розуміння структури правничої професії та її ролі у суспільстві;</w:t>
      </w:r>
    </w:p>
    <w:p w14:paraId="375BFDE9" w14:textId="77777777" w:rsidR="00FC4BC9" w:rsidRPr="00FC4BC9" w:rsidRDefault="00FC4BC9" w:rsidP="00FC4BC9">
      <w:pPr>
        <w:widowControl w:val="0"/>
        <w:numPr>
          <w:ilvl w:val="0"/>
          <w:numId w:val="18"/>
        </w:numPr>
        <w:shd w:val="clear" w:color="auto" w:fill="FFFFFF"/>
        <w:tabs>
          <w:tab w:val="left" w:pos="706"/>
        </w:tabs>
        <w:autoSpaceDE w:val="0"/>
        <w:autoSpaceDN w:val="0"/>
        <w:adjustRightInd w:val="0"/>
        <w:spacing w:after="0" w:line="360" w:lineRule="auto"/>
        <w:ind w:right="86" w:firstLine="365"/>
        <w:jc w:val="both"/>
        <w:rPr>
          <w:rFonts w:ascii="Times New Roman" w:eastAsia="Times New Roman" w:hAnsi="Times New Roman" w:cs="Times New Roman"/>
          <w:color w:val="000000"/>
          <w:sz w:val="28"/>
          <w:szCs w:val="28"/>
          <w:lang w:val="uk-UA" w:eastAsia="ru-RU"/>
        </w:rPr>
      </w:pPr>
      <w:r w:rsidRPr="00FC4BC9">
        <w:rPr>
          <w:rFonts w:ascii="Times New Roman" w:eastAsia="Times New Roman" w:hAnsi="Times New Roman" w:cs="Times New Roman"/>
          <w:color w:val="000000"/>
          <w:sz w:val="28"/>
          <w:szCs w:val="28"/>
          <w:lang w:val="uk-UA" w:eastAsia="ru-RU"/>
        </w:rPr>
        <w:t xml:space="preserve">здатність застосовувати знання завдань, принципів і доктрин </w:t>
      </w:r>
      <w:r w:rsidRPr="00FC4BC9">
        <w:rPr>
          <w:rFonts w:ascii="Times New Roman" w:eastAsia="Times New Roman" w:hAnsi="Times New Roman" w:cs="Times New Roman"/>
          <w:color w:val="000000"/>
          <w:spacing w:val="-1"/>
          <w:sz w:val="28"/>
          <w:szCs w:val="28"/>
          <w:lang w:val="uk-UA" w:eastAsia="ru-RU"/>
        </w:rPr>
        <w:t xml:space="preserve">національного права, а також змісту правових інститутів, щонайменше з таких </w:t>
      </w:r>
      <w:r w:rsidRPr="00FC4BC9">
        <w:rPr>
          <w:rFonts w:ascii="Times New Roman" w:eastAsia="Times New Roman" w:hAnsi="Times New Roman" w:cs="Times New Roman"/>
          <w:color w:val="000000"/>
          <w:sz w:val="28"/>
          <w:szCs w:val="28"/>
          <w:lang w:val="uk-UA" w:eastAsia="ru-RU"/>
        </w:rPr>
        <w:t>галузей права, як: конституційне право, адміністративне право і адміністративне процесуальне право, цивільне і цивільне процесуальне право, кримінальне і кримінальне процесуальне право;</w:t>
      </w:r>
    </w:p>
    <w:p w14:paraId="5F28A0E5" w14:textId="77777777" w:rsidR="00FC4BC9" w:rsidRPr="00FC4BC9" w:rsidRDefault="00FC4BC9" w:rsidP="00FC4BC9">
      <w:pPr>
        <w:widowControl w:val="0"/>
        <w:numPr>
          <w:ilvl w:val="0"/>
          <w:numId w:val="18"/>
        </w:numPr>
        <w:shd w:val="clear" w:color="auto" w:fill="FFFFFF"/>
        <w:tabs>
          <w:tab w:val="left" w:pos="706"/>
        </w:tabs>
        <w:autoSpaceDE w:val="0"/>
        <w:autoSpaceDN w:val="0"/>
        <w:adjustRightInd w:val="0"/>
        <w:spacing w:after="0" w:line="360" w:lineRule="auto"/>
        <w:ind w:right="91" w:firstLine="365"/>
        <w:jc w:val="both"/>
        <w:rPr>
          <w:rFonts w:ascii="Times New Roman" w:eastAsia="Times New Roman" w:hAnsi="Times New Roman" w:cs="Times New Roman"/>
          <w:color w:val="000000"/>
          <w:sz w:val="28"/>
          <w:szCs w:val="28"/>
          <w:lang w:val="uk-UA" w:eastAsia="ru-RU"/>
        </w:rPr>
      </w:pPr>
      <w:r w:rsidRPr="00FC4BC9">
        <w:rPr>
          <w:rFonts w:ascii="Times New Roman" w:eastAsia="Times New Roman" w:hAnsi="Times New Roman" w:cs="Times New Roman"/>
          <w:color w:val="000000"/>
          <w:sz w:val="28"/>
          <w:szCs w:val="28"/>
          <w:lang w:val="uk-UA" w:eastAsia="ru-RU"/>
        </w:rPr>
        <w:t>знання і розуміння особливостей реалізації та застосування норм матеріального і процесуального права;</w:t>
      </w:r>
    </w:p>
    <w:p w14:paraId="34B15572" w14:textId="77777777" w:rsidR="00FC4BC9" w:rsidRPr="00FC4BC9" w:rsidRDefault="00FC4BC9" w:rsidP="00FC4BC9">
      <w:pPr>
        <w:widowControl w:val="0"/>
        <w:numPr>
          <w:ilvl w:val="0"/>
          <w:numId w:val="18"/>
        </w:numPr>
        <w:shd w:val="clear" w:color="auto" w:fill="FFFFFF"/>
        <w:tabs>
          <w:tab w:val="left" w:pos="706"/>
        </w:tabs>
        <w:autoSpaceDE w:val="0"/>
        <w:autoSpaceDN w:val="0"/>
        <w:adjustRightInd w:val="0"/>
        <w:spacing w:after="0" w:line="360" w:lineRule="auto"/>
        <w:ind w:right="91" w:firstLine="365"/>
        <w:jc w:val="both"/>
        <w:rPr>
          <w:rFonts w:ascii="Times New Roman" w:eastAsia="Times New Roman" w:hAnsi="Times New Roman" w:cs="Times New Roman"/>
          <w:color w:val="000000"/>
          <w:sz w:val="28"/>
          <w:szCs w:val="28"/>
          <w:lang w:val="uk-UA" w:eastAsia="ru-RU"/>
        </w:rPr>
      </w:pPr>
      <w:r w:rsidRPr="00FC4BC9">
        <w:rPr>
          <w:rFonts w:ascii="Times New Roman" w:eastAsia="Times New Roman" w:hAnsi="Times New Roman" w:cs="Times New Roman"/>
          <w:color w:val="000000"/>
          <w:sz w:val="28"/>
          <w:szCs w:val="28"/>
          <w:lang w:val="uk-UA" w:eastAsia="ru-RU"/>
        </w:rPr>
        <w:t>здатність визначати належні та прийнятні для юридичного аналізу факти;</w:t>
      </w:r>
    </w:p>
    <w:p w14:paraId="1227D19B" w14:textId="77777777" w:rsidR="00FC4BC9" w:rsidRPr="00FC4BC9" w:rsidRDefault="00FC4BC9" w:rsidP="00FC4BC9">
      <w:pPr>
        <w:widowControl w:val="0"/>
        <w:numPr>
          <w:ilvl w:val="0"/>
          <w:numId w:val="18"/>
        </w:numPr>
        <w:shd w:val="clear" w:color="auto" w:fill="FFFFFF"/>
        <w:tabs>
          <w:tab w:val="left" w:pos="706"/>
        </w:tabs>
        <w:autoSpaceDE w:val="0"/>
        <w:autoSpaceDN w:val="0"/>
        <w:adjustRightInd w:val="0"/>
        <w:spacing w:after="0" w:line="360" w:lineRule="auto"/>
        <w:ind w:right="91" w:firstLine="365"/>
        <w:jc w:val="both"/>
        <w:rPr>
          <w:rFonts w:ascii="Times New Roman" w:eastAsia="Times New Roman" w:hAnsi="Times New Roman" w:cs="Times New Roman"/>
          <w:color w:val="000000"/>
          <w:sz w:val="28"/>
          <w:szCs w:val="28"/>
          <w:lang w:val="uk-UA" w:eastAsia="ru-RU"/>
        </w:rPr>
      </w:pPr>
      <w:r w:rsidRPr="00FC4BC9">
        <w:rPr>
          <w:rFonts w:ascii="Times New Roman" w:eastAsia="Times New Roman" w:hAnsi="Times New Roman" w:cs="Times New Roman"/>
          <w:color w:val="000000"/>
          <w:sz w:val="28"/>
          <w:szCs w:val="28"/>
          <w:lang w:val="uk-UA" w:eastAsia="ru-RU"/>
        </w:rPr>
        <w:t>здатність аналізувати правові проблеми, формувати та обґрунтовувати правові позиції;</w:t>
      </w:r>
    </w:p>
    <w:p w14:paraId="1CA0DCF6" w14:textId="77777777" w:rsidR="00FC4BC9" w:rsidRPr="00FC4BC9" w:rsidRDefault="00FC4BC9" w:rsidP="00FC4BC9">
      <w:pPr>
        <w:widowControl w:val="0"/>
        <w:numPr>
          <w:ilvl w:val="0"/>
          <w:numId w:val="18"/>
        </w:numPr>
        <w:shd w:val="clear" w:color="auto" w:fill="FFFFFF"/>
        <w:tabs>
          <w:tab w:val="left" w:pos="706"/>
        </w:tabs>
        <w:autoSpaceDE w:val="0"/>
        <w:autoSpaceDN w:val="0"/>
        <w:adjustRightInd w:val="0"/>
        <w:spacing w:after="0" w:line="360" w:lineRule="auto"/>
        <w:ind w:right="101" w:firstLine="365"/>
        <w:jc w:val="both"/>
        <w:rPr>
          <w:rFonts w:ascii="Times New Roman" w:eastAsia="Times New Roman" w:hAnsi="Times New Roman" w:cs="Times New Roman"/>
          <w:color w:val="000000"/>
          <w:sz w:val="28"/>
          <w:szCs w:val="28"/>
          <w:lang w:val="uk-UA" w:eastAsia="ru-RU"/>
        </w:rPr>
      </w:pPr>
      <w:r w:rsidRPr="00FC4BC9">
        <w:rPr>
          <w:rFonts w:ascii="Times New Roman" w:eastAsia="Times New Roman" w:hAnsi="Times New Roman" w:cs="Times New Roman"/>
          <w:color w:val="000000"/>
          <w:sz w:val="28"/>
          <w:szCs w:val="28"/>
          <w:lang w:val="uk-UA" w:eastAsia="ru-RU"/>
        </w:rPr>
        <w:t>здатність до критичного та системного аналізу правових явищ і застосування набутих знань у професійній діяльності;</w:t>
      </w:r>
    </w:p>
    <w:p w14:paraId="62497EF0" w14:textId="77777777" w:rsidR="00FC4BC9" w:rsidRPr="00FC4BC9" w:rsidRDefault="00FC4BC9" w:rsidP="00FC4BC9">
      <w:pPr>
        <w:widowControl w:val="0"/>
        <w:numPr>
          <w:ilvl w:val="0"/>
          <w:numId w:val="18"/>
        </w:numPr>
        <w:shd w:val="clear" w:color="auto" w:fill="FFFFFF"/>
        <w:tabs>
          <w:tab w:val="left" w:pos="706"/>
        </w:tabs>
        <w:autoSpaceDE w:val="0"/>
        <w:autoSpaceDN w:val="0"/>
        <w:adjustRightInd w:val="0"/>
        <w:spacing w:after="0" w:line="360" w:lineRule="auto"/>
        <w:ind w:right="91" w:firstLine="365"/>
        <w:jc w:val="both"/>
        <w:rPr>
          <w:rFonts w:ascii="Times New Roman" w:eastAsia="Times New Roman" w:hAnsi="Times New Roman" w:cs="Times New Roman"/>
          <w:color w:val="000000"/>
          <w:sz w:val="28"/>
          <w:szCs w:val="28"/>
          <w:lang w:val="uk-UA" w:eastAsia="ru-RU"/>
        </w:rPr>
      </w:pPr>
      <w:r w:rsidRPr="00FC4BC9">
        <w:rPr>
          <w:rFonts w:ascii="Times New Roman" w:eastAsia="Times New Roman" w:hAnsi="Times New Roman" w:cs="Times New Roman"/>
          <w:color w:val="000000"/>
          <w:sz w:val="28"/>
          <w:szCs w:val="28"/>
          <w:lang w:val="uk-UA" w:eastAsia="ru-RU"/>
        </w:rPr>
        <w:t xml:space="preserve">здатність до консультування з правових питань, зокрема, можливих способів </w:t>
      </w:r>
      <w:r w:rsidRPr="00FC4BC9">
        <w:rPr>
          <w:rFonts w:ascii="Times New Roman" w:eastAsia="Times New Roman" w:hAnsi="Times New Roman" w:cs="Times New Roman"/>
          <w:color w:val="000000"/>
          <w:sz w:val="28"/>
          <w:szCs w:val="28"/>
          <w:lang w:val="uk-UA" w:eastAsia="ru-RU"/>
        </w:rPr>
        <w:lastRenderedPageBreak/>
        <w:t xml:space="preserve">захисту прав та інтересів клієнтів, відповідно до вимог професійної </w:t>
      </w:r>
      <w:r w:rsidRPr="00FC4BC9">
        <w:rPr>
          <w:rFonts w:ascii="Times New Roman" w:eastAsia="Times New Roman" w:hAnsi="Times New Roman" w:cs="Times New Roman"/>
          <w:color w:val="000000"/>
          <w:spacing w:val="-1"/>
          <w:sz w:val="28"/>
          <w:szCs w:val="28"/>
          <w:lang w:val="uk-UA" w:eastAsia="ru-RU"/>
        </w:rPr>
        <w:t xml:space="preserve">етики, належного дотримання норм щодо нерозголошення персональних даних </w:t>
      </w:r>
      <w:r w:rsidRPr="00FC4BC9">
        <w:rPr>
          <w:rFonts w:ascii="Times New Roman" w:eastAsia="Times New Roman" w:hAnsi="Times New Roman" w:cs="Times New Roman"/>
          <w:color w:val="000000"/>
          <w:sz w:val="28"/>
          <w:szCs w:val="28"/>
          <w:lang w:val="uk-UA" w:eastAsia="ru-RU"/>
        </w:rPr>
        <w:t>та конфіденційної інформації.</w:t>
      </w:r>
    </w:p>
    <w:p w14:paraId="3897B885" w14:textId="77777777" w:rsidR="00FC4BC9" w:rsidRPr="00FC4BC9" w:rsidRDefault="00FC4BC9" w:rsidP="00FC4BC9">
      <w:pPr>
        <w:widowControl w:val="0"/>
        <w:shd w:val="clear" w:color="auto" w:fill="FFFFFF"/>
        <w:tabs>
          <w:tab w:val="left" w:pos="706"/>
        </w:tabs>
        <w:autoSpaceDE w:val="0"/>
        <w:autoSpaceDN w:val="0"/>
        <w:adjustRightInd w:val="0"/>
        <w:spacing w:after="0" w:line="360" w:lineRule="auto"/>
        <w:ind w:left="365" w:right="91"/>
        <w:jc w:val="both"/>
        <w:rPr>
          <w:rFonts w:ascii="Times New Roman" w:eastAsia="Times New Roman" w:hAnsi="Times New Roman" w:cs="Times New Roman"/>
          <w:color w:val="000000"/>
          <w:sz w:val="28"/>
          <w:szCs w:val="28"/>
          <w:lang w:val="uk-UA" w:eastAsia="ru-RU"/>
        </w:rPr>
      </w:pPr>
    </w:p>
    <w:p w14:paraId="2F8E9F68" w14:textId="77777777" w:rsidR="00FC4BC9" w:rsidRPr="00FC4BC9" w:rsidRDefault="00FC4BC9" w:rsidP="00FC4BC9">
      <w:pPr>
        <w:widowControl w:val="0"/>
        <w:shd w:val="clear" w:color="auto" w:fill="FFFFFF"/>
        <w:autoSpaceDE w:val="0"/>
        <w:autoSpaceDN w:val="0"/>
        <w:adjustRightInd w:val="0"/>
        <w:spacing w:after="0" w:line="360" w:lineRule="auto"/>
        <w:ind w:left="1666" w:hanging="1291"/>
        <w:rPr>
          <w:rFonts w:ascii="Times New Roman" w:eastAsia="Times New Roman" w:hAnsi="Times New Roman" w:cs="Times New Roman"/>
          <w:b/>
          <w:bCs/>
          <w:sz w:val="20"/>
          <w:szCs w:val="20"/>
          <w:lang w:val="uk-UA" w:eastAsia="ru-RU"/>
        </w:rPr>
      </w:pPr>
      <w:r w:rsidRPr="00FC4BC9">
        <w:rPr>
          <w:rFonts w:ascii="Times New Roman" w:eastAsia="Times New Roman" w:hAnsi="Times New Roman" w:cs="Times New Roman"/>
          <w:b/>
          <w:bCs/>
          <w:color w:val="000000"/>
          <w:sz w:val="28"/>
          <w:szCs w:val="28"/>
          <w:lang w:val="uk-UA" w:eastAsia="ru-RU"/>
        </w:rPr>
        <w:t>ПЕРЕЛІК ПРОГРАМНИХ РЕЗУЛЬТАТІВ НАВЧАННЯ ОСВІТНЬОЇ ПРОГРАМИ, ЯКІ ЗАБЕЗПЕЧУЄ ДИСЦИПЛІНА</w:t>
      </w:r>
    </w:p>
    <w:p w14:paraId="0D863180" w14:textId="77777777" w:rsidR="00FC4BC9" w:rsidRPr="00FC4BC9" w:rsidRDefault="00FC4BC9" w:rsidP="00FC4BC9">
      <w:pPr>
        <w:widowControl w:val="0"/>
        <w:shd w:val="clear" w:color="auto" w:fill="FFFFFF"/>
        <w:autoSpaceDE w:val="0"/>
        <w:autoSpaceDN w:val="0"/>
        <w:adjustRightInd w:val="0"/>
        <w:spacing w:after="0" w:line="360" w:lineRule="auto"/>
        <w:ind w:firstLine="706"/>
        <w:jc w:val="both"/>
        <w:rPr>
          <w:rFonts w:ascii="Times New Roman" w:eastAsia="Times New Roman" w:hAnsi="Times New Roman" w:cs="Times New Roman"/>
          <w:color w:val="000000"/>
          <w:sz w:val="28"/>
          <w:szCs w:val="28"/>
          <w:lang w:val="uk-UA" w:eastAsia="ru-RU"/>
        </w:rPr>
      </w:pPr>
      <w:r w:rsidRPr="00FC4BC9">
        <w:rPr>
          <w:rFonts w:ascii="Times New Roman" w:eastAsia="Times New Roman" w:hAnsi="Times New Roman" w:cs="Times New Roman"/>
          <w:color w:val="000000"/>
          <w:sz w:val="28"/>
          <w:szCs w:val="28"/>
          <w:lang w:val="uk-UA" w:eastAsia="ru-RU"/>
        </w:rPr>
        <w:t xml:space="preserve">- здатність розв'язувати складні спеціалізовані задачі та практичні </w:t>
      </w:r>
      <w:r w:rsidRPr="00FC4BC9">
        <w:rPr>
          <w:rFonts w:ascii="Times New Roman" w:eastAsia="Times New Roman" w:hAnsi="Times New Roman" w:cs="Times New Roman"/>
          <w:color w:val="000000"/>
          <w:spacing w:val="-1"/>
          <w:sz w:val="28"/>
          <w:szCs w:val="28"/>
          <w:lang w:val="uk-UA" w:eastAsia="ru-RU"/>
        </w:rPr>
        <w:t xml:space="preserve">проблеми у галузі професійної правничої діяльності або у процесі навчання, що </w:t>
      </w:r>
      <w:r w:rsidRPr="00FC4BC9">
        <w:rPr>
          <w:rFonts w:ascii="Times New Roman" w:eastAsia="Times New Roman" w:hAnsi="Times New Roman" w:cs="Times New Roman"/>
          <w:color w:val="000000"/>
          <w:sz w:val="28"/>
          <w:szCs w:val="28"/>
          <w:lang w:val="uk-UA" w:eastAsia="ru-RU"/>
        </w:rPr>
        <w:t>передбачає застосування правових доктрин, принципів і правових інститутів і характеризується комплексністю та невизначеністю умов;</w:t>
      </w:r>
    </w:p>
    <w:p w14:paraId="7025B15F" w14:textId="77777777" w:rsidR="00FC4BC9" w:rsidRPr="00FC4BC9" w:rsidRDefault="00FC4BC9" w:rsidP="00FC4BC9">
      <w:pPr>
        <w:widowControl w:val="0"/>
        <w:shd w:val="clear" w:color="auto" w:fill="FFFFFF"/>
        <w:autoSpaceDE w:val="0"/>
        <w:autoSpaceDN w:val="0"/>
        <w:adjustRightInd w:val="0"/>
        <w:spacing w:after="0" w:line="360" w:lineRule="auto"/>
        <w:ind w:firstLine="706"/>
        <w:jc w:val="both"/>
        <w:rPr>
          <w:rFonts w:ascii="Times New Roman" w:eastAsia="Times New Roman" w:hAnsi="Times New Roman" w:cs="Times New Roman"/>
          <w:color w:val="000000"/>
          <w:sz w:val="28"/>
          <w:szCs w:val="28"/>
          <w:lang w:val="uk-UA" w:eastAsia="uk-UA"/>
        </w:rPr>
      </w:pPr>
      <w:r w:rsidRPr="00FC4BC9">
        <w:rPr>
          <w:rFonts w:ascii="Times New Roman" w:eastAsia="Times New Roman" w:hAnsi="Times New Roman" w:cs="Times New Roman"/>
          <w:color w:val="000000"/>
          <w:sz w:val="28"/>
          <w:szCs w:val="28"/>
          <w:lang w:val="uk-UA" w:eastAsia="uk-UA"/>
        </w:rPr>
        <w:t>- здійснювати аналіз правовідносин пов'язаних із працею, розуміти проблемні аспекти їх реалізації і демонструвати власне бачення шляхів їх розв’язання;</w:t>
      </w:r>
    </w:p>
    <w:p w14:paraId="71127A5A" w14:textId="77777777" w:rsidR="00FC4BC9" w:rsidRPr="00FC4BC9" w:rsidRDefault="00FC4BC9" w:rsidP="00FC4BC9">
      <w:pPr>
        <w:widowControl w:val="0"/>
        <w:shd w:val="clear" w:color="auto" w:fill="FFFFFF"/>
        <w:autoSpaceDE w:val="0"/>
        <w:autoSpaceDN w:val="0"/>
        <w:adjustRightInd w:val="0"/>
        <w:spacing w:after="0" w:line="360" w:lineRule="auto"/>
        <w:ind w:firstLine="706"/>
        <w:jc w:val="both"/>
        <w:rPr>
          <w:rFonts w:ascii="Times New Roman" w:eastAsia="Times New Roman" w:hAnsi="Times New Roman" w:cs="Times New Roman"/>
          <w:color w:val="000000"/>
          <w:sz w:val="28"/>
          <w:szCs w:val="28"/>
          <w:lang w:val="uk-UA" w:eastAsia="uk-UA"/>
        </w:rPr>
      </w:pPr>
      <w:r w:rsidRPr="00FC4BC9">
        <w:rPr>
          <w:rFonts w:ascii="Times New Roman" w:eastAsia="Times New Roman" w:hAnsi="Times New Roman" w:cs="Times New Roman"/>
          <w:color w:val="000000"/>
          <w:sz w:val="28"/>
          <w:szCs w:val="28"/>
          <w:lang w:val="uk-UA" w:eastAsia="uk-UA"/>
        </w:rPr>
        <w:t>- проводити збір і інтегрований аналіз матеріалів з різних джерел трудового права та літератури (Конституції України, кодексів, законів та інших нормативно-правових актів, монографій, підручників, наукових статей тощо);</w:t>
      </w:r>
    </w:p>
    <w:p w14:paraId="6CECBDD0" w14:textId="77777777" w:rsidR="00FC4BC9" w:rsidRPr="00FC4BC9" w:rsidRDefault="00FC4BC9" w:rsidP="00FC4BC9">
      <w:pPr>
        <w:widowControl w:val="0"/>
        <w:shd w:val="clear" w:color="auto" w:fill="FFFFFF"/>
        <w:autoSpaceDE w:val="0"/>
        <w:autoSpaceDN w:val="0"/>
        <w:adjustRightInd w:val="0"/>
        <w:spacing w:after="0" w:line="360" w:lineRule="auto"/>
        <w:ind w:firstLine="706"/>
        <w:jc w:val="both"/>
        <w:rPr>
          <w:rFonts w:ascii="Times New Roman" w:eastAsia="Times New Roman" w:hAnsi="Times New Roman" w:cs="Times New Roman"/>
          <w:color w:val="000000"/>
          <w:sz w:val="28"/>
          <w:szCs w:val="28"/>
          <w:lang w:val="uk-UA" w:eastAsia="uk-UA"/>
        </w:rPr>
      </w:pPr>
      <w:r w:rsidRPr="00FC4BC9">
        <w:rPr>
          <w:rFonts w:ascii="Times New Roman" w:eastAsia="Times New Roman" w:hAnsi="Times New Roman" w:cs="Times New Roman"/>
          <w:color w:val="000000"/>
          <w:sz w:val="28"/>
          <w:szCs w:val="28"/>
          <w:lang w:val="uk-UA" w:eastAsia="uk-UA"/>
        </w:rPr>
        <w:t>- формулювати власні обґрунтовані судження на основі аналізу відомої проблеми з трудових та тісно пов'язаних із ними правовідносин;</w:t>
      </w:r>
    </w:p>
    <w:p w14:paraId="513ABCC9" w14:textId="77777777" w:rsidR="00FC4BC9" w:rsidRPr="00FC4BC9" w:rsidRDefault="00FC4BC9" w:rsidP="00FC4BC9">
      <w:pPr>
        <w:widowControl w:val="0"/>
        <w:shd w:val="clear" w:color="auto" w:fill="FFFFFF"/>
        <w:autoSpaceDE w:val="0"/>
        <w:autoSpaceDN w:val="0"/>
        <w:adjustRightInd w:val="0"/>
        <w:spacing w:after="0" w:line="360" w:lineRule="auto"/>
        <w:ind w:firstLine="706"/>
        <w:jc w:val="both"/>
        <w:rPr>
          <w:rFonts w:ascii="Times New Roman" w:eastAsia="Times New Roman" w:hAnsi="Times New Roman" w:cs="Times New Roman"/>
          <w:color w:val="000000"/>
          <w:sz w:val="28"/>
          <w:szCs w:val="28"/>
          <w:lang w:val="uk-UA" w:eastAsia="uk-UA"/>
        </w:rPr>
      </w:pPr>
      <w:r w:rsidRPr="00FC4BC9">
        <w:rPr>
          <w:rFonts w:ascii="Times New Roman" w:eastAsia="Times New Roman" w:hAnsi="Times New Roman" w:cs="Times New Roman"/>
          <w:color w:val="000000"/>
          <w:sz w:val="28"/>
          <w:szCs w:val="28"/>
          <w:lang w:val="uk-UA" w:eastAsia="uk-UA"/>
        </w:rPr>
        <w:t>- давати короткий висновок щодо окремих фактичних обставин (даних) з достатньою обґрунтованістю;</w:t>
      </w:r>
    </w:p>
    <w:p w14:paraId="55695E55" w14:textId="77777777" w:rsidR="00FC4BC9" w:rsidRPr="00FC4BC9" w:rsidRDefault="00FC4BC9" w:rsidP="00FC4BC9">
      <w:pPr>
        <w:widowControl w:val="0"/>
        <w:shd w:val="clear" w:color="auto" w:fill="FFFFFF"/>
        <w:autoSpaceDE w:val="0"/>
        <w:autoSpaceDN w:val="0"/>
        <w:adjustRightInd w:val="0"/>
        <w:spacing w:after="0" w:line="360" w:lineRule="auto"/>
        <w:ind w:firstLine="706"/>
        <w:jc w:val="both"/>
        <w:rPr>
          <w:rFonts w:ascii="Times New Roman" w:eastAsia="Times New Roman" w:hAnsi="Times New Roman" w:cs="Times New Roman"/>
          <w:color w:val="000000"/>
          <w:sz w:val="28"/>
          <w:szCs w:val="28"/>
          <w:lang w:val="uk-UA" w:eastAsia="uk-UA"/>
        </w:rPr>
      </w:pPr>
      <w:r w:rsidRPr="00FC4BC9">
        <w:rPr>
          <w:rFonts w:ascii="Times New Roman" w:eastAsia="Times New Roman" w:hAnsi="Times New Roman" w:cs="Times New Roman"/>
          <w:color w:val="000000"/>
          <w:sz w:val="28"/>
          <w:szCs w:val="28"/>
          <w:lang w:val="uk-UA" w:eastAsia="uk-UA"/>
        </w:rPr>
        <w:t>- доносити до респондента матеріал з певної проблематики у сфері трудового права доступно і зрозуміло;</w:t>
      </w:r>
    </w:p>
    <w:p w14:paraId="4654D19F" w14:textId="77777777" w:rsidR="00FC4BC9" w:rsidRPr="00FC4BC9" w:rsidRDefault="00FC4BC9" w:rsidP="00FC4BC9">
      <w:pPr>
        <w:widowControl w:val="0"/>
        <w:shd w:val="clear" w:color="auto" w:fill="FFFFFF"/>
        <w:autoSpaceDE w:val="0"/>
        <w:autoSpaceDN w:val="0"/>
        <w:adjustRightInd w:val="0"/>
        <w:spacing w:after="0" w:line="360" w:lineRule="auto"/>
        <w:ind w:firstLine="706"/>
        <w:jc w:val="both"/>
        <w:rPr>
          <w:rFonts w:ascii="Times New Roman" w:eastAsia="Times New Roman" w:hAnsi="Times New Roman" w:cs="Times New Roman"/>
          <w:color w:val="000000"/>
          <w:sz w:val="28"/>
          <w:szCs w:val="28"/>
          <w:lang w:val="uk-UA" w:eastAsia="uk-UA"/>
        </w:rPr>
      </w:pPr>
      <w:r w:rsidRPr="00FC4BC9">
        <w:rPr>
          <w:rFonts w:ascii="Times New Roman" w:eastAsia="Times New Roman" w:hAnsi="Times New Roman" w:cs="Times New Roman"/>
          <w:color w:val="000000"/>
          <w:sz w:val="28"/>
          <w:szCs w:val="28"/>
          <w:lang w:val="uk-UA" w:eastAsia="uk-UA"/>
        </w:rPr>
        <w:t>- вільно використовувати для професійної діяльності доступні інформаційні ресурси і бази даних;</w:t>
      </w:r>
    </w:p>
    <w:p w14:paraId="3EFAAC6F" w14:textId="77777777" w:rsidR="00FC4BC9" w:rsidRPr="00FC4BC9" w:rsidRDefault="00FC4BC9" w:rsidP="00FC4BC9">
      <w:pPr>
        <w:widowControl w:val="0"/>
        <w:shd w:val="clear" w:color="auto" w:fill="FFFFFF"/>
        <w:autoSpaceDE w:val="0"/>
        <w:autoSpaceDN w:val="0"/>
        <w:adjustRightInd w:val="0"/>
        <w:spacing w:after="0" w:line="360" w:lineRule="auto"/>
        <w:ind w:firstLine="706"/>
        <w:jc w:val="both"/>
        <w:rPr>
          <w:rFonts w:ascii="Times New Roman" w:eastAsia="Times New Roman" w:hAnsi="Times New Roman" w:cs="Times New Roman"/>
          <w:color w:val="000000"/>
          <w:sz w:val="28"/>
          <w:szCs w:val="28"/>
          <w:lang w:val="uk-UA" w:eastAsia="uk-UA"/>
        </w:rPr>
      </w:pPr>
      <w:r w:rsidRPr="00FC4BC9">
        <w:rPr>
          <w:rFonts w:ascii="Times New Roman" w:eastAsia="Times New Roman" w:hAnsi="Times New Roman" w:cs="Times New Roman"/>
          <w:color w:val="000000"/>
          <w:sz w:val="28"/>
          <w:szCs w:val="28"/>
          <w:lang w:val="uk-UA" w:eastAsia="uk-UA"/>
        </w:rPr>
        <w:t>- демонструвати необхідні знання та розуміння сутності та змісту основних правових інститутів трудового права і норм фундаментальних галузей права;</w:t>
      </w:r>
    </w:p>
    <w:p w14:paraId="31B5F8D7" w14:textId="77777777" w:rsidR="00FC4BC9" w:rsidRPr="00FC4BC9" w:rsidRDefault="00FC4BC9" w:rsidP="00FC4BC9">
      <w:pPr>
        <w:widowControl w:val="0"/>
        <w:shd w:val="clear" w:color="auto" w:fill="FFFFFF"/>
        <w:autoSpaceDE w:val="0"/>
        <w:autoSpaceDN w:val="0"/>
        <w:adjustRightInd w:val="0"/>
        <w:spacing w:after="0" w:line="360" w:lineRule="auto"/>
        <w:ind w:firstLine="706"/>
        <w:jc w:val="both"/>
        <w:rPr>
          <w:rFonts w:ascii="Calibri" w:eastAsia="Calibri" w:hAnsi="Calibri" w:cs="Calibri"/>
          <w:color w:val="000000"/>
          <w:sz w:val="28"/>
          <w:szCs w:val="28"/>
          <w:lang w:val="uk-UA" w:eastAsia="uk-UA"/>
        </w:rPr>
      </w:pPr>
      <w:r w:rsidRPr="00FC4BC9">
        <w:rPr>
          <w:rFonts w:ascii="Times New Roman" w:eastAsia="Times New Roman" w:hAnsi="Times New Roman" w:cs="Times New Roman"/>
          <w:color w:val="000000"/>
          <w:sz w:val="28"/>
          <w:szCs w:val="28"/>
          <w:lang w:val="uk-UA" w:eastAsia="uk-UA"/>
        </w:rPr>
        <w:t>-застосовувати набуті знання у різних правових ситуаціях із застосуванням праці, виокремлювати юридично значущі факти і формувати обґрунтовані правові висновки.</w:t>
      </w:r>
    </w:p>
    <w:p w14:paraId="2328377F" w14:textId="77777777" w:rsidR="0061055F" w:rsidRPr="0061055F" w:rsidRDefault="0061055F" w:rsidP="0061055F">
      <w:pPr>
        <w:rPr>
          <w:rFonts w:ascii="Times New Roman" w:eastAsia="Calibri" w:hAnsi="Times New Roman" w:cs="Times New Roman"/>
          <w:sz w:val="24"/>
          <w:szCs w:val="24"/>
          <w:lang w:val="uk-UA"/>
        </w:rPr>
      </w:pPr>
      <w:r w:rsidRPr="0061055F">
        <w:rPr>
          <w:rFonts w:ascii="Times New Roman" w:eastAsia="Calibri" w:hAnsi="Times New Roman" w:cs="Times New Roman"/>
          <w:sz w:val="24"/>
          <w:szCs w:val="24"/>
          <w:lang w:val="uk-UA"/>
        </w:rPr>
        <w:br w:type="page"/>
      </w:r>
    </w:p>
    <w:p w14:paraId="58E5B5F0" w14:textId="77777777" w:rsidR="0061055F" w:rsidRPr="0061055F" w:rsidRDefault="0061055F" w:rsidP="0061055F">
      <w:pPr>
        <w:jc w:val="center"/>
        <w:rPr>
          <w:rFonts w:ascii="Times New Roman Полужирный" w:eastAsia="Calibri" w:hAnsi="Times New Roman Полужирный" w:cs="Times New Roman"/>
          <w:b/>
          <w:caps/>
          <w:sz w:val="28"/>
          <w:szCs w:val="28"/>
          <w:lang w:val="uk-UA"/>
        </w:rPr>
      </w:pPr>
      <w:r w:rsidRPr="0061055F">
        <w:rPr>
          <w:rFonts w:ascii="Times New Roman" w:eastAsia="Calibri" w:hAnsi="Times New Roman" w:cs="Calibri"/>
          <w:b/>
          <w:sz w:val="28"/>
          <w:szCs w:val="28"/>
          <w:lang w:val="uk-UA"/>
        </w:rPr>
        <w:lastRenderedPageBreak/>
        <w:t xml:space="preserve">4. </w:t>
      </w:r>
      <w:r w:rsidRPr="0061055F">
        <w:rPr>
          <w:rFonts w:ascii="Times New Roman Полужирный" w:eastAsia="Calibri" w:hAnsi="Times New Roman Полужирный" w:cs="Times New Roman"/>
          <w:b/>
          <w:caps/>
          <w:sz w:val="28"/>
          <w:szCs w:val="28"/>
          <w:lang w:val="uk-UA"/>
        </w:rPr>
        <w:t>Програма навчальної дисципліни</w:t>
      </w:r>
    </w:p>
    <w:p w14:paraId="7F8197DE" w14:textId="77777777" w:rsidR="0061055F" w:rsidRPr="00FF2531" w:rsidRDefault="0061055F" w:rsidP="0061055F">
      <w:pPr>
        <w:spacing w:after="240"/>
        <w:ind w:firstLine="567"/>
        <w:jc w:val="center"/>
        <w:rPr>
          <w:rFonts w:ascii="Times New Roman" w:eastAsia="Calibri" w:hAnsi="Times New Roman" w:cs="Times New Roman"/>
          <w:b/>
          <w:sz w:val="28"/>
          <w:szCs w:val="28"/>
          <w:lang w:val="uk-UA"/>
        </w:rPr>
      </w:pPr>
      <w:r w:rsidRPr="00FF2531">
        <w:rPr>
          <w:rFonts w:ascii="Times New Roman" w:eastAsia="Calibri" w:hAnsi="Times New Roman" w:cs="Times New Roman"/>
          <w:b/>
          <w:sz w:val="28"/>
          <w:szCs w:val="28"/>
          <w:lang w:val="uk-UA"/>
        </w:rPr>
        <w:t>4.1. Анотація дисципліни</w:t>
      </w:r>
    </w:p>
    <w:p w14:paraId="7BD3D520" w14:textId="77777777" w:rsidR="00FF2531" w:rsidRDefault="00CF78F9" w:rsidP="009911F9">
      <w:pPr>
        <w:widowControl w:val="0"/>
        <w:shd w:val="clear" w:color="auto" w:fill="FFFFFF"/>
        <w:autoSpaceDE w:val="0"/>
        <w:autoSpaceDN w:val="0"/>
        <w:adjustRightInd w:val="0"/>
        <w:spacing w:after="0" w:line="360" w:lineRule="auto"/>
        <w:ind w:left="5" w:right="14" w:firstLine="552"/>
        <w:jc w:val="both"/>
        <w:rPr>
          <w:rFonts w:ascii="Times New Roman" w:eastAsia="Calibri" w:hAnsi="Times New Roman" w:cs="Times New Roman"/>
          <w:sz w:val="28"/>
          <w:szCs w:val="28"/>
          <w:lang w:val="uk-UA"/>
        </w:rPr>
      </w:pPr>
      <w:r w:rsidRPr="00FF2531">
        <w:rPr>
          <w:rFonts w:ascii="Times New Roman" w:eastAsia="Calibri" w:hAnsi="Times New Roman" w:cs="Times New Roman"/>
          <w:sz w:val="28"/>
          <w:szCs w:val="28"/>
          <w:lang w:val="uk-UA"/>
        </w:rPr>
        <w:t xml:space="preserve">Навчальна програма складається </w:t>
      </w:r>
      <w:r w:rsidR="005E5219" w:rsidRPr="00FF2531">
        <w:rPr>
          <w:rFonts w:ascii="Times New Roman" w:eastAsia="Calibri" w:hAnsi="Times New Roman" w:cs="Times New Roman"/>
          <w:sz w:val="28"/>
          <w:szCs w:val="28"/>
          <w:lang w:val="uk-UA"/>
        </w:rPr>
        <w:t>і</w:t>
      </w:r>
      <w:r w:rsidR="0061055F" w:rsidRPr="00FF2531">
        <w:rPr>
          <w:rFonts w:ascii="Times New Roman" w:eastAsia="Calibri" w:hAnsi="Times New Roman" w:cs="Times New Roman"/>
          <w:sz w:val="28"/>
          <w:szCs w:val="28"/>
          <w:lang w:val="uk-UA"/>
        </w:rPr>
        <w:t xml:space="preserve">з </w:t>
      </w:r>
      <w:r w:rsidR="00A13AEF" w:rsidRPr="00FF2531">
        <w:rPr>
          <w:rFonts w:ascii="Times New Roman" w:eastAsia="Calibri" w:hAnsi="Times New Roman" w:cs="Times New Roman"/>
          <w:sz w:val="28"/>
          <w:szCs w:val="28"/>
          <w:lang w:val="uk-UA"/>
        </w:rPr>
        <w:t xml:space="preserve">одного змістовного модуля, </w:t>
      </w:r>
      <w:r w:rsidRPr="00FF2531">
        <w:rPr>
          <w:rFonts w:ascii="Times New Roman" w:eastAsia="Calibri" w:hAnsi="Times New Roman" w:cs="Times New Roman"/>
          <w:sz w:val="28"/>
          <w:szCs w:val="28"/>
          <w:lang w:val="uk-UA"/>
        </w:rPr>
        <w:t xml:space="preserve">загальним обсягом </w:t>
      </w:r>
      <w:r w:rsidR="00FF2531" w:rsidRPr="00FF2531">
        <w:rPr>
          <w:rFonts w:ascii="Times New Roman" w:eastAsia="Calibri" w:hAnsi="Times New Roman" w:cs="Times New Roman"/>
          <w:sz w:val="28"/>
          <w:szCs w:val="28"/>
          <w:lang w:val="uk-UA"/>
        </w:rPr>
        <w:t>три</w:t>
      </w:r>
      <w:r w:rsidR="005E5219" w:rsidRPr="00FF2531">
        <w:rPr>
          <w:rFonts w:ascii="Times New Roman" w:eastAsia="Calibri" w:hAnsi="Times New Roman" w:cs="Times New Roman"/>
          <w:sz w:val="28"/>
          <w:szCs w:val="28"/>
          <w:lang w:val="uk-UA"/>
        </w:rPr>
        <w:t xml:space="preserve"> кредит</w:t>
      </w:r>
      <w:r w:rsidR="00FF2531" w:rsidRPr="00FF2531">
        <w:rPr>
          <w:rFonts w:ascii="Times New Roman" w:eastAsia="Calibri" w:hAnsi="Times New Roman" w:cs="Times New Roman"/>
          <w:sz w:val="28"/>
          <w:szCs w:val="28"/>
          <w:lang w:val="uk-UA"/>
        </w:rPr>
        <w:t>и</w:t>
      </w:r>
      <w:r w:rsidR="005E5219" w:rsidRPr="00FF2531">
        <w:rPr>
          <w:rFonts w:ascii="Times New Roman" w:eastAsia="Calibri" w:hAnsi="Times New Roman" w:cs="Times New Roman"/>
          <w:sz w:val="28"/>
          <w:szCs w:val="28"/>
          <w:lang w:val="uk-UA"/>
        </w:rPr>
        <w:t xml:space="preserve">, </w:t>
      </w:r>
      <w:r w:rsidR="00A13AEF" w:rsidRPr="00FF2531">
        <w:rPr>
          <w:rFonts w:ascii="Times New Roman" w:eastAsia="Calibri" w:hAnsi="Times New Roman" w:cs="Times New Roman"/>
          <w:sz w:val="28"/>
          <w:szCs w:val="28"/>
          <w:lang w:val="uk-UA"/>
        </w:rPr>
        <w:t xml:space="preserve">що включає восім </w:t>
      </w:r>
      <w:r w:rsidR="00FF2531" w:rsidRPr="00FF2531">
        <w:rPr>
          <w:rFonts w:ascii="Times New Roman" w:eastAsia="Calibri" w:hAnsi="Times New Roman" w:cs="Times New Roman"/>
          <w:sz w:val="28"/>
          <w:szCs w:val="28"/>
          <w:lang w:val="uk-UA"/>
        </w:rPr>
        <w:t xml:space="preserve">навучальних </w:t>
      </w:r>
      <w:r w:rsidR="00A13AEF" w:rsidRPr="00FF2531">
        <w:rPr>
          <w:rFonts w:ascii="Times New Roman" w:eastAsia="Calibri" w:hAnsi="Times New Roman" w:cs="Times New Roman"/>
          <w:sz w:val="28"/>
          <w:szCs w:val="28"/>
          <w:lang w:val="uk-UA"/>
        </w:rPr>
        <w:t>тем</w:t>
      </w:r>
      <w:r w:rsidR="005E5219" w:rsidRPr="00FF2531">
        <w:rPr>
          <w:rFonts w:ascii="Times New Roman" w:eastAsia="Calibri" w:hAnsi="Times New Roman" w:cs="Times New Roman"/>
          <w:sz w:val="28"/>
          <w:szCs w:val="28"/>
          <w:lang w:val="uk-UA"/>
        </w:rPr>
        <w:t>,</w:t>
      </w:r>
      <w:r w:rsidR="00A13AEF" w:rsidRPr="00FF2531">
        <w:rPr>
          <w:rFonts w:ascii="Times New Roman" w:eastAsia="Calibri" w:hAnsi="Times New Roman" w:cs="Times New Roman"/>
          <w:sz w:val="28"/>
          <w:szCs w:val="28"/>
          <w:lang w:val="uk-UA"/>
        </w:rPr>
        <w:t xml:space="preserve"> </w:t>
      </w:r>
      <w:r w:rsidR="005E5219" w:rsidRPr="00FF2531">
        <w:rPr>
          <w:rFonts w:ascii="Times New Roman" w:eastAsia="Calibri" w:hAnsi="Times New Roman" w:cs="Times New Roman"/>
          <w:sz w:val="28"/>
          <w:szCs w:val="28"/>
          <w:lang w:val="uk-UA"/>
        </w:rPr>
        <w:t>які</w:t>
      </w:r>
      <w:r w:rsidR="0061055F" w:rsidRPr="00FF2531">
        <w:rPr>
          <w:rFonts w:ascii="Times New Roman" w:eastAsia="Calibri" w:hAnsi="Times New Roman" w:cs="Times New Roman"/>
          <w:sz w:val="28"/>
          <w:szCs w:val="28"/>
          <w:lang w:val="uk-UA"/>
        </w:rPr>
        <w:t xml:space="preserve"> змістовно відповідають </w:t>
      </w:r>
      <w:r w:rsidR="00FF2531" w:rsidRPr="00FF2531">
        <w:rPr>
          <w:rFonts w:ascii="Times New Roman" w:eastAsia="Calibri" w:hAnsi="Times New Roman" w:cs="Times New Roman"/>
          <w:sz w:val="28"/>
          <w:szCs w:val="28"/>
          <w:lang w:val="uk-UA"/>
        </w:rPr>
        <w:t>основному</w:t>
      </w:r>
      <w:r w:rsidR="00A13AEF" w:rsidRPr="00FF2531">
        <w:rPr>
          <w:rFonts w:ascii="Times New Roman" w:eastAsia="Calibri" w:hAnsi="Times New Roman" w:cs="Times New Roman"/>
          <w:sz w:val="28"/>
          <w:szCs w:val="28"/>
          <w:lang w:val="uk-UA"/>
        </w:rPr>
        <w:t xml:space="preserve"> блок</w:t>
      </w:r>
      <w:r w:rsidR="00FF2531" w:rsidRPr="00FF2531">
        <w:rPr>
          <w:rFonts w:ascii="Times New Roman" w:eastAsia="Calibri" w:hAnsi="Times New Roman" w:cs="Times New Roman"/>
          <w:sz w:val="28"/>
          <w:szCs w:val="28"/>
          <w:lang w:val="uk-UA"/>
        </w:rPr>
        <w:t>у</w:t>
      </w:r>
      <w:r w:rsidR="00A13AEF" w:rsidRPr="00FF2531">
        <w:rPr>
          <w:rFonts w:ascii="Times New Roman" w:eastAsia="Calibri" w:hAnsi="Times New Roman" w:cs="Times New Roman"/>
          <w:sz w:val="28"/>
          <w:szCs w:val="28"/>
          <w:lang w:val="uk-UA"/>
        </w:rPr>
        <w:t xml:space="preserve"> інститут</w:t>
      </w:r>
      <w:r w:rsidR="005E5219" w:rsidRPr="00FF2531">
        <w:rPr>
          <w:rFonts w:ascii="Times New Roman" w:eastAsia="Calibri" w:hAnsi="Times New Roman" w:cs="Times New Roman"/>
          <w:sz w:val="28"/>
          <w:szCs w:val="28"/>
          <w:lang w:val="uk-UA"/>
        </w:rPr>
        <w:t>у</w:t>
      </w:r>
      <w:r w:rsidR="0061055F" w:rsidRPr="00FF2531">
        <w:rPr>
          <w:rFonts w:ascii="Times New Roman" w:eastAsia="Calibri" w:hAnsi="Times New Roman" w:cs="Times New Roman"/>
          <w:sz w:val="28"/>
          <w:szCs w:val="28"/>
          <w:lang w:val="uk-UA"/>
        </w:rPr>
        <w:t xml:space="preserve"> трудового </w:t>
      </w:r>
      <w:r w:rsidR="005E5219" w:rsidRPr="00FF2531">
        <w:rPr>
          <w:rFonts w:ascii="Times New Roman" w:eastAsia="Calibri" w:hAnsi="Times New Roman" w:cs="Times New Roman"/>
          <w:sz w:val="28"/>
          <w:szCs w:val="28"/>
          <w:lang w:val="uk-UA"/>
        </w:rPr>
        <w:t>законодавства</w:t>
      </w:r>
      <w:r w:rsidR="0061055F" w:rsidRPr="00FF2531">
        <w:rPr>
          <w:rFonts w:ascii="Times New Roman" w:eastAsia="Calibri" w:hAnsi="Times New Roman" w:cs="Times New Roman"/>
          <w:sz w:val="28"/>
          <w:szCs w:val="28"/>
          <w:lang w:val="uk-UA"/>
        </w:rPr>
        <w:t xml:space="preserve">, а також списку джерел, основної та додаткової навчально-методичної літератури. </w:t>
      </w:r>
    </w:p>
    <w:p w14:paraId="1C0EB8CA" w14:textId="6DD0EB53" w:rsidR="00FF2531" w:rsidRPr="00FC4BC9" w:rsidRDefault="00FF2531" w:rsidP="009911F9">
      <w:pPr>
        <w:widowControl w:val="0"/>
        <w:shd w:val="clear" w:color="auto" w:fill="FFFFFF"/>
        <w:autoSpaceDE w:val="0"/>
        <w:autoSpaceDN w:val="0"/>
        <w:adjustRightInd w:val="0"/>
        <w:spacing w:after="0" w:line="360" w:lineRule="auto"/>
        <w:ind w:left="5" w:right="14" w:firstLine="552"/>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rPr>
        <w:t>Метою</w:t>
      </w:r>
      <w:r w:rsidR="0061055F" w:rsidRPr="00FF2531">
        <w:rPr>
          <w:rFonts w:ascii="Times New Roman" w:eastAsia="Calibri" w:hAnsi="Times New Roman" w:cs="Times New Roman"/>
          <w:sz w:val="28"/>
          <w:szCs w:val="28"/>
          <w:lang w:val="uk-UA"/>
        </w:rPr>
        <w:t xml:space="preserve"> </w:t>
      </w:r>
      <w:r w:rsidRPr="00FC4BC9">
        <w:rPr>
          <w:rFonts w:ascii="Times New Roman" w:eastAsia="Calibri" w:hAnsi="Times New Roman" w:cs="Times New Roman"/>
          <w:sz w:val="28"/>
          <w:szCs w:val="28"/>
          <w:lang w:val="uk-UA" w:eastAsia="ru-RU"/>
        </w:rPr>
        <w:t xml:space="preserve">навчальної дисципліни «Актуальні проблеми трудового законодавства» є формування здобувачами вищої освіти теоретичних знань у сфері правового регулювання трудових та тісно пов’язаних з ними відносин; набутті практичних навичок застосування правових норм, що регламентують ці відносини; формуванні правосвідомості і правової культури у майбутніх юристів. </w:t>
      </w:r>
    </w:p>
    <w:p w14:paraId="02AD7C67" w14:textId="6687CF8F" w:rsidR="00AD118C" w:rsidRPr="00FC4BC9" w:rsidRDefault="00AD118C" w:rsidP="009911F9">
      <w:pPr>
        <w:widowControl w:val="0"/>
        <w:shd w:val="clear" w:color="auto" w:fill="FFFFFF"/>
        <w:autoSpaceDE w:val="0"/>
        <w:autoSpaceDN w:val="0"/>
        <w:adjustRightInd w:val="0"/>
        <w:spacing w:after="0" w:line="360" w:lineRule="auto"/>
        <w:ind w:firstLine="612"/>
        <w:jc w:val="both"/>
        <w:rPr>
          <w:rFonts w:ascii="Times New Roman" w:eastAsia="Calibri" w:hAnsi="Times New Roman" w:cs="Times New Roman"/>
          <w:sz w:val="28"/>
          <w:szCs w:val="28"/>
          <w:lang w:val="uk-UA" w:eastAsia="ru-RU"/>
        </w:rPr>
      </w:pPr>
      <w:r w:rsidRPr="00AD118C">
        <w:rPr>
          <w:rFonts w:ascii="Times New Roman" w:eastAsia="Calibri" w:hAnsi="Times New Roman" w:cs="Times New Roman"/>
          <w:bCs/>
          <w:iCs/>
          <w:sz w:val="28"/>
          <w:szCs w:val="28"/>
          <w:lang w:val="uk-UA" w:eastAsia="ru-RU"/>
        </w:rPr>
        <w:t>Завданнями дисципліни</w:t>
      </w:r>
      <w:r>
        <w:rPr>
          <w:rFonts w:ascii="Times New Roman" w:eastAsia="Calibri" w:hAnsi="Times New Roman" w:cs="Times New Roman"/>
          <w:b/>
          <w:bCs/>
          <w:iCs/>
          <w:sz w:val="28"/>
          <w:szCs w:val="28"/>
          <w:lang w:val="uk-UA" w:eastAsia="ru-RU"/>
        </w:rPr>
        <w:t xml:space="preserve"> </w:t>
      </w:r>
      <w:r w:rsidRPr="00FC4BC9">
        <w:rPr>
          <w:rFonts w:ascii="Times New Roman" w:eastAsia="Calibri" w:hAnsi="Times New Roman" w:cs="Times New Roman"/>
          <w:sz w:val="28"/>
          <w:szCs w:val="28"/>
          <w:lang w:val="uk-UA" w:eastAsia="ru-RU"/>
        </w:rPr>
        <w:t>є вивчення здобувачами вищої освіти основних понять, принципів та інститутів трудового законодавства, визначення напрямків правового регулювання трудових відносин; набуття навичок роботи з нормативними актами, вміння вирішувати практичні ситуації у сфері правового регулювання трудових правовідносин. Здобувачі вищої освіти повинні отримати узагальнені систематизовані знання щодо: основних положень доктрини трудового законодавства, Конституції України, міжнародних актів про працю, Кодексу законів про працю України, підзаконних нормативно-правових актів, які регулюють трудові відносини, рішень Конституційного Суду України, постанов Пленуму Верховного Суду України з питань застосування трудового законодавства; стану судової практики; предмета, методу, системи і принципів трудового права; змісту основних інститутів трудового права; – правового статусу суб’єктів трудового права; сфери дії трудового законодавства та тенденцій його розвитку в умовах ринкової економіки.</w:t>
      </w:r>
    </w:p>
    <w:p w14:paraId="29AC1E21" w14:textId="3B865F68" w:rsidR="0061055F" w:rsidRDefault="00AD118C" w:rsidP="00D9626C">
      <w:pPr>
        <w:widowControl w:val="0"/>
        <w:shd w:val="clear" w:color="auto" w:fill="FFFFFF"/>
        <w:autoSpaceDE w:val="0"/>
        <w:autoSpaceDN w:val="0"/>
        <w:adjustRightInd w:val="0"/>
        <w:spacing w:after="0" w:line="360" w:lineRule="auto"/>
        <w:ind w:firstLine="612"/>
        <w:jc w:val="both"/>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 xml:space="preserve">Вивчення трудового законодавства передбачає розвиток вмінь і навичок щодо: - володіння понятійно-категоріальним апаратом трудового права, юридичною термінологією та їх використання у подальшому навчанні і </w:t>
      </w:r>
      <w:r>
        <w:rPr>
          <w:rFonts w:ascii="Times New Roman" w:eastAsia="Calibri" w:hAnsi="Times New Roman" w:cs="Times New Roman"/>
          <w:sz w:val="28"/>
          <w:szCs w:val="28"/>
          <w:lang w:val="uk-UA" w:eastAsia="ru-RU"/>
        </w:rPr>
        <w:t>практиці; -</w:t>
      </w:r>
      <w:r w:rsidRPr="00FC4BC9">
        <w:rPr>
          <w:rFonts w:ascii="Times New Roman" w:eastAsia="Calibri" w:hAnsi="Times New Roman" w:cs="Times New Roman"/>
          <w:sz w:val="28"/>
          <w:szCs w:val="28"/>
          <w:lang w:val="uk-UA" w:eastAsia="ru-RU"/>
        </w:rPr>
        <w:t xml:space="preserve"> правильного визначення характеру і </w:t>
      </w:r>
      <w:r>
        <w:rPr>
          <w:rFonts w:ascii="Times New Roman" w:eastAsia="Calibri" w:hAnsi="Times New Roman" w:cs="Times New Roman"/>
          <w:sz w:val="28"/>
          <w:szCs w:val="28"/>
          <w:lang w:val="uk-UA" w:eastAsia="ru-RU"/>
        </w:rPr>
        <w:t>змісту трудових правовідносин; -</w:t>
      </w:r>
      <w:r w:rsidRPr="00FC4BC9">
        <w:rPr>
          <w:rFonts w:ascii="Times New Roman" w:eastAsia="Calibri" w:hAnsi="Times New Roman" w:cs="Times New Roman"/>
          <w:sz w:val="28"/>
          <w:szCs w:val="28"/>
          <w:lang w:val="uk-UA" w:eastAsia="ru-RU"/>
        </w:rPr>
        <w:t xml:space="preserve"> застосування чинного трудового законодавства в про</w:t>
      </w:r>
      <w:r>
        <w:rPr>
          <w:rFonts w:ascii="Times New Roman" w:eastAsia="Calibri" w:hAnsi="Times New Roman" w:cs="Times New Roman"/>
          <w:sz w:val="28"/>
          <w:szCs w:val="28"/>
          <w:lang w:val="uk-UA" w:eastAsia="ru-RU"/>
        </w:rPr>
        <w:t xml:space="preserve">фесійній юридичній </w:t>
      </w:r>
      <w:r>
        <w:rPr>
          <w:rFonts w:ascii="Times New Roman" w:eastAsia="Calibri" w:hAnsi="Times New Roman" w:cs="Times New Roman"/>
          <w:sz w:val="28"/>
          <w:szCs w:val="28"/>
          <w:lang w:val="uk-UA" w:eastAsia="ru-RU"/>
        </w:rPr>
        <w:lastRenderedPageBreak/>
        <w:t>діяльності; -</w:t>
      </w:r>
      <w:r w:rsidRPr="00FC4BC9">
        <w:rPr>
          <w:rFonts w:ascii="Times New Roman" w:eastAsia="Calibri" w:hAnsi="Times New Roman" w:cs="Times New Roman"/>
          <w:sz w:val="28"/>
          <w:szCs w:val="28"/>
          <w:lang w:val="uk-UA" w:eastAsia="ru-RU"/>
        </w:rPr>
        <w:t xml:space="preserve"> складання правових документ</w:t>
      </w:r>
      <w:r>
        <w:rPr>
          <w:rFonts w:ascii="Times New Roman" w:eastAsia="Calibri" w:hAnsi="Times New Roman" w:cs="Times New Roman"/>
          <w:sz w:val="28"/>
          <w:szCs w:val="28"/>
          <w:lang w:val="uk-UA" w:eastAsia="ru-RU"/>
        </w:rPr>
        <w:t>ів з питань трудових відносин; -</w:t>
      </w:r>
      <w:r w:rsidRPr="00FC4BC9">
        <w:rPr>
          <w:rFonts w:ascii="Times New Roman" w:eastAsia="Calibri" w:hAnsi="Times New Roman" w:cs="Times New Roman"/>
          <w:sz w:val="28"/>
          <w:szCs w:val="28"/>
          <w:lang w:val="uk-UA" w:eastAsia="ru-RU"/>
        </w:rPr>
        <w:t xml:space="preserve"> аналізу тенденцій юридичної практ</w:t>
      </w:r>
      <w:r>
        <w:rPr>
          <w:rFonts w:ascii="Times New Roman" w:eastAsia="Calibri" w:hAnsi="Times New Roman" w:cs="Times New Roman"/>
          <w:sz w:val="28"/>
          <w:szCs w:val="28"/>
          <w:lang w:val="uk-UA" w:eastAsia="ru-RU"/>
        </w:rPr>
        <w:t>ики; -</w:t>
      </w:r>
      <w:r w:rsidRPr="00FC4BC9">
        <w:rPr>
          <w:rFonts w:ascii="Times New Roman" w:eastAsia="Calibri" w:hAnsi="Times New Roman" w:cs="Times New Roman"/>
          <w:sz w:val="28"/>
          <w:szCs w:val="28"/>
          <w:lang w:val="uk-UA" w:eastAsia="ru-RU"/>
        </w:rPr>
        <w:t xml:space="preserve"> обґрунтованого вирішення пит</w:t>
      </w:r>
      <w:r w:rsidR="00FE57B6">
        <w:rPr>
          <w:rFonts w:ascii="Times New Roman" w:eastAsia="Calibri" w:hAnsi="Times New Roman" w:cs="Times New Roman"/>
          <w:sz w:val="28"/>
          <w:szCs w:val="28"/>
          <w:lang w:val="uk-UA" w:eastAsia="ru-RU"/>
        </w:rPr>
        <w:t>ань реалізації норм трудового законодавства</w:t>
      </w:r>
      <w:r w:rsidRPr="00FC4BC9">
        <w:rPr>
          <w:rFonts w:ascii="Times New Roman" w:eastAsia="Calibri" w:hAnsi="Times New Roman" w:cs="Times New Roman"/>
          <w:sz w:val="28"/>
          <w:szCs w:val="28"/>
          <w:lang w:val="uk-UA" w:eastAsia="ru-RU"/>
        </w:rPr>
        <w:t xml:space="preserve"> на практиці.</w:t>
      </w:r>
      <w:r w:rsidR="00FE57B6">
        <w:rPr>
          <w:rFonts w:ascii="Times New Roman" w:eastAsia="Calibri" w:hAnsi="Times New Roman" w:cs="Times New Roman"/>
          <w:sz w:val="28"/>
          <w:szCs w:val="28"/>
          <w:lang w:val="uk-UA" w:eastAsia="ru-RU"/>
        </w:rPr>
        <w:t xml:space="preserve"> </w:t>
      </w:r>
    </w:p>
    <w:p w14:paraId="2D06E1EA" w14:textId="77777777" w:rsidR="00FE57B6" w:rsidRPr="00D9626C" w:rsidRDefault="00FE57B6" w:rsidP="00D9626C">
      <w:pPr>
        <w:widowControl w:val="0"/>
        <w:shd w:val="clear" w:color="auto" w:fill="FFFFFF"/>
        <w:autoSpaceDE w:val="0"/>
        <w:autoSpaceDN w:val="0"/>
        <w:adjustRightInd w:val="0"/>
        <w:spacing w:after="0" w:line="360" w:lineRule="auto"/>
        <w:ind w:firstLine="612"/>
        <w:jc w:val="both"/>
        <w:rPr>
          <w:rFonts w:ascii="Times New Roman" w:eastAsia="Calibri" w:hAnsi="Times New Roman" w:cs="Times New Roman"/>
          <w:sz w:val="28"/>
          <w:szCs w:val="28"/>
          <w:lang w:val="uk-UA" w:eastAsia="ru-RU"/>
        </w:rPr>
      </w:pPr>
    </w:p>
    <w:p w14:paraId="4A6F014D" w14:textId="77777777" w:rsidR="0061055F" w:rsidRPr="0061055F" w:rsidRDefault="0061055F" w:rsidP="0061055F">
      <w:pPr>
        <w:spacing w:after="0" w:line="240" w:lineRule="auto"/>
        <w:ind w:firstLine="567"/>
        <w:jc w:val="center"/>
        <w:rPr>
          <w:rFonts w:ascii="Times New Roman" w:eastAsia="Calibri" w:hAnsi="Times New Roman" w:cs="Times New Roman"/>
          <w:b/>
          <w:sz w:val="28"/>
          <w:szCs w:val="28"/>
          <w:lang w:val="uk-UA"/>
        </w:rPr>
      </w:pPr>
      <w:r w:rsidRPr="00FF11BE">
        <w:rPr>
          <w:rFonts w:ascii="Times New Roman" w:eastAsia="Calibri" w:hAnsi="Times New Roman" w:cs="Times New Roman"/>
          <w:b/>
          <w:sz w:val="28"/>
          <w:szCs w:val="28"/>
          <w:lang w:val="uk-UA"/>
        </w:rPr>
        <w:t>4</w:t>
      </w:r>
      <w:r w:rsidRPr="0061055F">
        <w:rPr>
          <w:rFonts w:ascii="Times New Roman" w:eastAsia="Calibri" w:hAnsi="Times New Roman" w:cs="Times New Roman"/>
          <w:b/>
          <w:sz w:val="28"/>
          <w:szCs w:val="28"/>
          <w:lang w:val="uk-UA"/>
        </w:rPr>
        <w:t>.2. Структура навчальної дисципліни</w:t>
      </w:r>
    </w:p>
    <w:p w14:paraId="1F91B93F" w14:textId="77777777" w:rsidR="0061055F" w:rsidRPr="0061055F" w:rsidRDefault="0061055F" w:rsidP="0061055F">
      <w:pPr>
        <w:spacing w:after="120"/>
        <w:ind w:left="357"/>
        <w:jc w:val="center"/>
        <w:rPr>
          <w:rFonts w:ascii="Times New Roman" w:eastAsia="Calibri" w:hAnsi="Times New Roman" w:cs="Times New Roman"/>
          <w:b/>
          <w:bCs/>
          <w:sz w:val="28"/>
          <w:szCs w:val="28"/>
          <w:lang w:val="uk-UA"/>
        </w:rPr>
      </w:pPr>
      <w:r w:rsidRPr="0061055F">
        <w:rPr>
          <w:rFonts w:ascii="Times New Roman" w:eastAsia="Calibri" w:hAnsi="Times New Roman" w:cs="Times New Roman"/>
          <w:b/>
          <w:bCs/>
          <w:sz w:val="28"/>
          <w:szCs w:val="28"/>
          <w:lang w:val="uk-UA"/>
        </w:rPr>
        <w:t>4.2.1. Тематичний план</w:t>
      </w:r>
    </w:p>
    <w:p w14:paraId="347C6A4C" w14:textId="77777777" w:rsidR="0061055F" w:rsidRPr="0061055F" w:rsidRDefault="0061055F" w:rsidP="0061055F">
      <w:pPr>
        <w:spacing w:after="0" w:line="240" w:lineRule="auto"/>
        <w:ind w:firstLine="567"/>
        <w:jc w:val="center"/>
        <w:rPr>
          <w:rFonts w:ascii="Times New Roman" w:eastAsia="Calibri" w:hAnsi="Times New Roman" w:cs="Times New Roman"/>
          <w:b/>
          <w:sz w:val="28"/>
          <w:szCs w:val="28"/>
          <w:lang w:val="uk-UA"/>
        </w:rPr>
      </w:pPr>
    </w:p>
    <w:p w14:paraId="67426398" w14:textId="77777777" w:rsidR="0061055F" w:rsidRPr="0061055F" w:rsidRDefault="0061055F" w:rsidP="0061055F">
      <w:pPr>
        <w:spacing w:after="0"/>
        <w:jc w:val="both"/>
        <w:rPr>
          <w:rFonts w:ascii="Times New Roman" w:eastAsia="Calibri" w:hAnsi="Times New Roman" w:cs="Times New Roman"/>
          <w:lang w:val="uk-UA"/>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915"/>
        <w:gridCol w:w="554"/>
        <w:gridCol w:w="552"/>
        <w:gridCol w:w="695"/>
        <w:gridCol w:w="915"/>
        <w:gridCol w:w="713"/>
        <w:gridCol w:w="630"/>
        <w:gridCol w:w="778"/>
      </w:tblGrid>
      <w:tr w:rsidR="00FC4BC9" w:rsidRPr="00FC4BC9" w14:paraId="44707ED2" w14:textId="77777777" w:rsidTr="00FC4BC9">
        <w:trPr>
          <w:cantSplit/>
        </w:trPr>
        <w:tc>
          <w:tcPr>
            <w:tcW w:w="2095" w:type="pct"/>
            <w:vMerge w:val="restart"/>
            <w:tcBorders>
              <w:top w:val="single" w:sz="4" w:space="0" w:color="auto"/>
              <w:left w:val="single" w:sz="4" w:space="0" w:color="auto"/>
              <w:bottom w:val="single" w:sz="4" w:space="0" w:color="auto"/>
              <w:right w:val="single" w:sz="4" w:space="0" w:color="auto"/>
            </w:tcBorders>
            <w:hideMark/>
          </w:tcPr>
          <w:p w14:paraId="4B4C7A57" w14:textId="77777777" w:rsidR="00FC4BC9" w:rsidRPr="00FC4BC9" w:rsidRDefault="00FC4BC9" w:rsidP="00FC4BC9">
            <w:pPr>
              <w:widowControl w:val="0"/>
              <w:tabs>
                <w:tab w:val="left" w:pos="-108"/>
              </w:tabs>
              <w:autoSpaceDE w:val="0"/>
              <w:autoSpaceDN w:val="0"/>
              <w:adjustRightInd w:val="0"/>
              <w:spacing w:after="0" w:line="240" w:lineRule="auto"/>
              <w:ind w:left="-108"/>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 xml:space="preserve">Назви змістових </w:t>
            </w:r>
          </w:p>
          <w:p w14:paraId="4FFE39F1" w14:textId="77777777" w:rsidR="00FC4BC9" w:rsidRPr="00FC4BC9" w:rsidRDefault="00FC4BC9" w:rsidP="00FC4BC9">
            <w:pPr>
              <w:widowControl w:val="0"/>
              <w:tabs>
                <w:tab w:val="left" w:pos="-108"/>
              </w:tabs>
              <w:autoSpaceDE w:val="0"/>
              <w:autoSpaceDN w:val="0"/>
              <w:adjustRightInd w:val="0"/>
              <w:spacing w:after="0" w:line="240" w:lineRule="auto"/>
              <w:ind w:left="-108"/>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модулів і тем</w:t>
            </w:r>
          </w:p>
        </w:tc>
        <w:tc>
          <w:tcPr>
            <w:tcW w:w="2905" w:type="pct"/>
            <w:gridSpan w:val="8"/>
            <w:tcBorders>
              <w:top w:val="single" w:sz="4" w:space="0" w:color="auto"/>
              <w:left w:val="single" w:sz="4" w:space="0" w:color="auto"/>
              <w:bottom w:val="single" w:sz="4" w:space="0" w:color="auto"/>
              <w:right w:val="single" w:sz="4" w:space="0" w:color="auto"/>
            </w:tcBorders>
            <w:hideMark/>
          </w:tcPr>
          <w:p w14:paraId="6701A053"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Кількість годин</w:t>
            </w:r>
          </w:p>
        </w:tc>
      </w:tr>
      <w:tr w:rsidR="00FC4BC9" w:rsidRPr="00FC4BC9" w14:paraId="7C29E9A4" w14:textId="77777777" w:rsidTr="00FC4BC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BE22FF"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372" w:type="pct"/>
            <w:gridSpan w:val="4"/>
            <w:tcBorders>
              <w:top w:val="single" w:sz="4" w:space="0" w:color="auto"/>
              <w:left w:val="single" w:sz="4" w:space="0" w:color="auto"/>
              <w:bottom w:val="single" w:sz="4" w:space="0" w:color="auto"/>
              <w:right w:val="single" w:sz="4" w:space="0" w:color="auto"/>
            </w:tcBorders>
            <w:hideMark/>
          </w:tcPr>
          <w:p w14:paraId="5B5148E8" w14:textId="77777777" w:rsidR="00FC4BC9" w:rsidRPr="00FC4BC9" w:rsidRDefault="00FC4BC9" w:rsidP="00FC4BC9">
            <w:pPr>
              <w:widowControl w:val="0"/>
              <w:autoSpaceDE w:val="0"/>
              <w:autoSpaceDN w:val="0"/>
              <w:adjustRightInd w:val="0"/>
              <w:spacing w:after="0" w:line="240" w:lineRule="auto"/>
              <w:ind w:left="34"/>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Денна форма</w:t>
            </w:r>
          </w:p>
        </w:tc>
        <w:tc>
          <w:tcPr>
            <w:tcW w:w="1533" w:type="pct"/>
            <w:gridSpan w:val="4"/>
            <w:tcBorders>
              <w:top w:val="single" w:sz="4" w:space="0" w:color="auto"/>
              <w:left w:val="single" w:sz="4" w:space="0" w:color="auto"/>
              <w:bottom w:val="single" w:sz="4" w:space="0" w:color="auto"/>
              <w:right w:val="single" w:sz="4" w:space="0" w:color="auto"/>
            </w:tcBorders>
            <w:hideMark/>
          </w:tcPr>
          <w:p w14:paraId="5866D5EE"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Заочна форма</w:t>
            </w:r>
          </w:p>
        </w:tc>
      </w:tr>
      <w:tr w:rsidR="00FC4BC9" w:rsidRPr="00FC4BC9" w14:paraId="3939D5ED" w14:textId="77777777" w:rsidTr="00FC4BC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54524"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462" w:type="pct"/>
            <w:vMerge w:val="restart"/>
            <w:tcBorders>
              <w:top w:val="single" w:sz="4" w:space="0" w:color="auto"/>
              <w:left w:val="single" w:sz="4" w:space="0" w:color="auto"/>
              <w:bottom w:val="single" w:sz="4" w:space="0" w:color="auto"/>
              <w:right w:val="single" w:sz="4" w:space="0" w:color="auto"/>
            </w:tcBorders>
            <w:hideMark/>
          </w:tcPr>
          <w:p w14:paraId="526A6CFD" w14:textId="77777777" w:rsidR="00FC4BC9" w:rsidRPr="00FC4BC9" w:rsidRDefault="00FC4BC9" w:rsidP="00FC4BC9">
            <w:pPr>
              <w:widowControl w:val="0"/>
              <w:autoSpaceDE w:val="0"/>
              <w:autoSpaceDN w:val="0"/>
              <w:adjustRightInd w:val="0"/>
              <w:spacing w:after="0" w:line="240" w:lineRule="auto"/>
              <w:ind w:left="-107" w:right="-73"/>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усього</w:t>
            </w:r>
          </w:p>
        </w:tc>
        <w:tc>
          <w:tcPr>
            <w:tcW w:w="910" w:type="pct"/>
            <w:gridSpan w:val="3"/>
            <w:tcBorders>
              <w:top w:val="single" w:sz="4" w:space="0" w:color="auto"/>
              <w:left w:val="single" w:sz="4" w:space="0" w:color="auto"/>
              <w:bottom w:val="single" w:sz="4" w:space="0" w:color="auto"/>
              <w:right w:val="single" w:sz="4" w:space="0" w:color="auto"/>
            </w:tcBorders>
            <w:hideMark/>
          </w:tcPr>
          <w:p w14:paraId="57E409F0"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у тому числі</w:t>
            </w:r>
          </w:p>
        </w:tc>
        <w:tc>
          <w:tcPr>
            <w:tcW w:w="462" w:type="pct"/>
            <w:vMerge w:val="restart"/>
            <w:tcBorders>
              <w:top w:val="single" w:sz="4" w:space="0" w:color="auto"/>
              <w:left w:val="single" w:sz="4" w:space="0" w:color="auto"/>
              <w:bottom w:val="single" w:sz="4" w:space="0" w:color="auto"/>
              <w:right w:val="single" w:sz="4" w:space="0" w:color="auto"/>
            </w:tcBorders>
            <w:hideMark/>
          </w:tcPr>
          <w:p w14:paraId="625E28D5" w14:textId="77777777" w:rsidR="00FC4BC9" w:rsidRPr="00FC4BC9" w:rsidRDefault="00FC4BC9" w:rsidP="00FC4BC9">
            <w:pPr>
              <w:widowControl w:val="0"/>
              <w:autoSpaceDE w:val="0"/>
              <w:autoSpaceDN w:val="0"/>
              <w:adjustRightInd w:val="0"/>
              <w:spacing w:after="0" w:line="240" w:lineRule="auto"/>
              <w:ind w:left="-107" w:right="-87"/>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 xml:space="preserve">усього </w:t>
            </w:r>
          </w:p>
        </w:tc>
        <w:tc>
          <w:tcPr>
            <w:tcW w:w="1071" w:type="pct"/>
            <w:gridSpan w:val="3"/>
            <w:tcBorders>
              <w:top w:val="single" w:sz="4" w:space="0" w:color="auto"/>
              <w:left w:val="single" w:sz="4" w:space="0" w:color="auto"/>
              <w:bottom w:val="single" w:sz="4" w:space="0" w:color="auto"/>
              <w:right w:val="single" w:sz="4" w:space="0" w:color="auto"/>
            </w:tcBorders>
            <w:hideMark/>
          </w:tcPr>
          <w:p w14:paraId="51515BC1"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у тому числі</w:t>
            </w:r>
          </w:p>
        </w:tc>
      </w:tr>
      <w:tr w:rsidR="00FC4BC9" w:rsidRPr="00FC4BC9" w14:paraId="31BAF536" w14:textId="77777777" w:rsidTr="00FC4BC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0C4A1"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44508"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280" w:type="pct"/>
            <w:tcBorders>
              <w:top w:val="single" w:sz="4" w:space="0" w:color="auto"/>
              <w:left w:val="single" w:sz="4" w:space="0" w:color="auto"/>
              <w:bottom w:val="single" w:sz="4" w:space="0" w:color="auto"/>
              <w:right w:val="single" w:sz="4" w:space="0" w:color="auto"/>
            </w:tcBorders>
            <w:hideMark/>
          </w:tcPr>
          <w:p w14:paraId="42A91727"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л</w:t>
            </w:r>
          </w:p>
        </w:tc>
        <w:tc>
          <w:tcPr>
            <w:tcW w:w="279" w:type="pct"/>
            <w:tcBorders>
              <w:top w:val="single" w:sz="4" w:space="0" w:color="auto"/>
              <w:left w:val="single" w:sz="4" w:space="0" w:color="auto"/>
              <w:bottom w:val="single" w:sz="4" w:space="0" w:color="auto"/>
              <w:right w:val="single" w:sz="4" w:space="0" w:color="auto"/>
            </w:tcBorders>
            <w:hideMark/>
          </w:tcPr>
          <w:p w14:paraId="6BEA0570" w14:textId="77777777" w:rsidR="00FC4BC9" w:rsidRPr="00FC4BC9" w:rsidRDefault="00FC4BC9" w:rsidP="00FC4BC9">
            <w:pPr>
              <w:widowControl w:val="0"/>
              <w:autoSpaceDE w:val="0"/>
              <w:autoSpaceDN w:val="0"/>
              <w:adjustRightInd w:val="0"/>
              <w:spacing w:after="0" w:line="240" w:lineRule="auto"/>
              <w:ind w:left="-103" w:right="-119"/>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с</w:t>
            </w:r>
          </w:p>
        </w:tc>
        <w:tc>
          <w:tcPr>
            <w:tcW w:w="351" w:type="pct"/>
            <w:tcBorders>
              <w:top w:val="single" w:sz="4" w:space="0" w:color="auto"/>
              <w:left w:val="single" w:sz="4" w:space="0" w:color="auto"/>
              <w:bottom w:val="single" w:sz="4" w:space="0" w:color="auto"/>
              <w:right w:val="single" w:sz="4" w:space="0" w:color="auto"/>
            </w:tcBorders>
            <w:hideMark/>
          </w:tcPr>
          <w:p w14:paraId="0BDF8477" w14:textId="77777777" w:rsidR="00FC4BC9" w:rsidRPr="00FC4BC9" w:rsidRDefault="00FC4BC9" w:rsidP="00FC4BC9">
            <w:pPr>
              <w:widowControl w:val="0"/>
              <w:autoSpaceDE w:val="0"/>
              <w:autoSpaceDN w:val="0"/>
              <w:adjustRightInd w:val="0"/>
              <w:spacing w:after="0" w:line="240" w:lineRule="auto"/>
              <w:ind w:left="-103" w:right="-119"/>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с.р.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97691"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360" w:type="pct"/>
            <w:tcBorders>
              <w:top w:val="single" w:sz="4" w:space="0" w:color="auto"/>
              <w:left w:val="single" w:sz="4" w:space="0" w:color="auto"/>
              <w:bottom w:val="single" w:sz="4" w:space="0" w:color="auto"/>
              <w:right w:val="single" w:sz="4" w:space="0" w:color="auto"/>
            </w:tcBorders>
            <w:hideMark/>
          </w:tcPr>
          <w:p w14:paraId="4F764808"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л</w:t>
            </w:r>
          </w:p>
        </w:tc>
        <w:tc>
          <w:tcPr>
            <w:tcW w:w="318" w:type="pct"/>
            <w:tcBorders>
              <w:top w:val="single" w:sz="4" w:space="0" w:color="auto"/>
              <w:left w:val="single" w:sz="4" w:space="0" w:color="auto"/>
              <w:bottom w:val="single" w:sz="4" w:space="0" w:color="auto"/>
              <w:right w:val="single" w:sz="4" w:space="0" w:color="auto"/>
            </w:tcBorders>
            <w:hideMark/>
          </w:tcPr>
          <w:p w14:paraId="07B62CF5"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с</w:t>
            </w:r>
          </w:p>
        </w:tc>
        <w:tc>
          <w:tcPr>
            <w:tcW w:w="393" w:type="pct"/>
            <w:tcBorders>
              <w:top w:val="single" w:sz="4" w:space="0" w:color="auto"/>
              <w:left w:val="single" w:sz="4" w:space="0" w:color="auto"/>
              <w:bottom w:val="single" w:sz="4" w:space="0" w:color="auto"/>
              <w:right w:val="single" w:sz="4" w:space="0" w:color="auto"/>
            </w:tcBorders>
            <w:hideMark/>
          </w:tcPr>
          <w:p w14:paraId="72E76281"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с.р.</w:t>
            </w:r>
          </w:p>
        </w:tc>
      </w:tr>
      <w:tr w:rsidR="00FC4BC9" w:rsidRPr="00FC4BC9" w14:paraId="7EA2CAC9" w14:textId="77777777" w:rsidTr="00FC4BC9">
        <w:tc>
          <w:tcPr>
            <w:tcW w:w="2095" w:type="pct"/>
            <w:tcBorders>
              <w:top w:val="single" w:sz="4" w:space="0" w:color="auto"/>
              <w:left w:val="single" w:sz="4" w:space="0" w:color="auto"/>
              <w:bottom w:val="single" w:sz="4" w:space="0" w:color="auto"/>
              <w:right w:val="single" w:sz="4" w:space="0" w:color="auto"/>
            </w:tcBorders>
            <w:hideMark/>
          </w:tcPr>
          <w:p w14:paraId="6C5DE651" w14:textId="77777777" w:rsidR="00FC4BC9" w:rsidRPr="00FC4BC9" w:rsidRDefault="00FC4BC9" w:rsidP="00FC4BC9">
            <w:pPr>
              <w:widowControl w:val="0"/>
              <w:tabs>
                <w:tab w:val="left" w:pos="-108"/>
              </w:tabs>
              <w:autoSpaceDE w:val="0"/>
              <w:autoSpaceDN w:val="0"/>
              <w:adjustRightInd w:val="0"/>
              <w:spacing w:after="0" w:line="240" w:lineRule="auto"/>
              <w:ind w:left="-108"/>
              <w:jc w:val="center"/>
              <w:rPr>
                <w:rFonts w:ascii="Times New Roman" w:eastAsia="Calibri" w:hAnsi="Times New Roman" w:cs="Times New Roman"/>
                <w:bCs/>
                <w:sz w:val="28"/>
                <w:szCs w:val="28"/>
                <w:lang w:val="uk-UA" w:eastAsia="ru-RU"/>
              </w:rPr>
            </w:pPr>
            <w:r w:rsidRPr="00FC4BC9">
              <w:rPr>
                <w:rFonts w:ascii="Times New Roman" w:eastAsia="Calibri" w:hAnsi="Times New Roman" w:cs="Times New Roman"/>
                <w:bCs/>
                <w:sz w:val="28"/>
                <w:szCs w:val="28"/>
                <w:lang w:val="uk-UA" w:eastAsia="ru-RU"/>
              </w:rPr>
              <w:t>1</w:t>
            </w:r>
          </w:p>
        </w:tc>
        <w:tc>
          <w:tcPr>
            <w:tcW w:w="462" w:type="pct"/>
            <w:tcBorders>
              <w:top w:val="single" w:sz="4" w:space="0" w:color="auto"/>
              <w:left w:val="single" w:sz="4" w:space="0" w:color="auto"/>
              <w:bottom w:val="single" w:sz="4" w:space="0" w:color="auto"/>
              <w:right w:val="single" w:sz="4" w:space="0" w:color="auto"/>
            </w:tcBorders>
            <w:hideMark/>
          </w:tcPr>
          <w:p w14:paraId="69599920"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Cs/>
                <w:sz w:val="28"/>
                <w:szCs w:val="28"/>
                <w:lang w:val="uk-UA" w:eastAsia="ru-RU"/>
              </w:rPr>
            </w:pPr>
            <w:r w:rsidRPr="00FC4BC9">
              <w:rPr>
                <w:rFonts w:ascii="Times New Roman" w:eastAsia="Calibri" w:hAnsi="Times New Roman" w:cs="Times New Roman"/>
                <w:bCs/>
                <w:sz w:val="28"/>
                <w:szCs w:val="28"/>
                <w:lang w:val="uk-UA" w:eastAsia="ru-RU"/>
              </w:rPr>
              <w:t>2</w:t>
            </w:r>
          </w:p>
        </w:tc>
        <w:tc>
          <w:tcPr>
            <w:tcW w:w="280" w:type="pct"/>
            <w:tcBorders>
              <w:top w:val="single" w:sz="4" w:space="0" w:color="auto"/>
              <w:left w:val="single" w:sz="4" w:space="0" w:color="auto"/>
              <w:bottom w:val="single" w:sz="4" w:space="0" w:color="auto"/>
              <w:right w:val="single" w:sz="4" w:space="0" w:color="auto"/>
            </w:tcBorders>
            <w:hideMark/>
          </w:tcPr>
          <w:p w14:paraId="2D544973"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Cs/>
                <w:sz w:val="28"/>
                <w:szCs w:val="28"/>
                <w:lang w:val="uk-UA" w:eastAsia="ru-RU"/>
              </w:rPr>
            </w:pPr>
            <w:r w:rsidRPr="00FC4BC9">
              <w:rPr>
                <w:rFonts w:ascii="Times New Roman" w:eastAsia="Calibri" w:hAnsi="Times New Roman" w:cs="Times New Roman"/>
                <w:bCs/>
                <w:sz w:val="28"/>
                <w:szCs w:val="28"/>
                <w:lang w:val="uk-UA" w:eastAsia="ru-RU"/>
              </w:rPr>
              <w:t>3</w:t>
            </w:r>
          </w:p>
        </w:tc>
        <w:tc>
          <w:tcPr>
            <w:tcW w:w="279" w:type="pct"/>
            <w:tcBorders>
              <w:top w:val="single" w:sz="4" w:space="0" w:color="auto"/>
              <w:left w:val="single" w:sz="4" w:space="0" w:color="auto"/>
              <w:bottom w:val="single" w:sz="4" w:space="0" w:color="auto"/>
              <w:right w:val="single" w:sz="4" w:space="0" w:color="auto"/>
            </w:tcBorders>
            <w:hideMark/>
          </w:tcPr>
          <w:p w14:paraId="15929F0A"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Cs/>
                <w:sz w:val="28"/>
                <w:szCs w:val="28"/>
                <w:lang w:val="uk-UA" w:eastAsia="ru-RU"/>
              </w:rPr>
            </w:pPr>
            <w:r w:rsidRPr="00FC4BC9">
              <w:rPr>
                <w:rFonts w:ascii="Times New Roman" w:eastAsia="Calibri" w:hAnsi="Times New Roman" w:cs="Times New Roman"/>
                <w:bCs/>
                <w:sz w:val="28"/>
                <w:szCs w:val="28"/>
                <w:lang w:val="uk-UA" w:eastAsia="ru-RU"/>
              </w:rPr>
              <w:t>4</w:t>
            </w:r>
          </w:p>
        </w:tc>
        <w:tc>
          <w:tcPr>
            <w:tcW w:w="351" w:type="pct"/>
            <w:tcBorders>
              <w:top w:val="single" w:sz="4" w:space="0" w:color="auto"/>
              <w:left w:val="single" w:sz="4" w:space="0" w:color="auto"/>
              <w:bottom w:val="single" w:sz="4" w:space="0" w:color="auto"/>
              <w:right w:val="single" w:sz="4" w:space="0" w:color="auto"/>
            </w:tcBorders>
            <w:hideMark/>
          </w:tcPr>
          <w:p w14:paraId="34EC0971"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Cs/>
                <w:sz w:val="28"/>
                <w:szCs w:val="28"/>
                <w:lang w:val="uk-UA" w:eastAsia="ru-RU"/>
              </w:rPr>
            </w:pPr>
            <w:r w:rsidRPr="00FC4BC9">
              <w:rPr>
                <w:rFonts w:ascii="Times New Roman" w:eastAsia="Calibri" w:hAnsi="Times New Roman" w:cs="Times New Roman"/>
                <w:bCs/>
                <w:sz w:val="28"/>
                <w:szCs w:val="28"/>
                <w:lang w:val="uk-UA" w:eastAsia="ru-RU"/>
              </w:rPr>
              <w:t>5</w:t>
            </w:r>
          </w:p>
        </w:tc>
        <w:tc>
          <w:tcPr>
            <w:tcW w:w="462" w:type="pct"/>
            <w:tcBorders>
              <w:top w:val="single" w:sz="4" w:space="0" w:color="auto"/>
              <w:left w:val="single" w:sz="4" w:space="0" w:color="auto"/>
              <w:bottom w:val="single" w:sz="4" w:space="0" w:color="auto"/>
              <w:right w:val="single" w:sz="4" w:space="0" w:color="auto"/>
            </w:tcBorders>
            <w:hideMark/>
          </w:tcPr>
          <w:p w14:paraId="5E33007A"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Cs/>
                <w:sz w:val="28"/>
                <w:szCs w:val="28"/>
                <w:lang w:val="uk-UA" w:eastAsia="ru-RU"/>
              </w:rPr>
            </w:pPr>
            <w:r w:rsidRPr="00FC4BC9">
              <w:rPr>
                <w:rFonts w:ascii="Times New Roman" w:eastAsia="Calibri" w:hAnsi="Times New Roman" w:cs="Times New Roman"/>
                <w:bCs/>
                <w:sz w:val="28"/>
                <w:szCs w:val="28"/>
                <w:lang w:val="uk-UA" w:eastAsia="ru-RU"/>
              </w:rPr>
              <w:t>6</w:t>
            </w:r>
          </w:p>
        </w:tc>
        <w:tc>
          <w:tcPr>
            <w:tcW w:w="360" w:type="pct"/>
            <w:tcBorders>
              <w:top w:val="single" w:sz="4" w:space="0" w:color="auto"/>
              <w:left w:val="single" w:sz="4" w:space="0" w:color="auto"/>
              <w:bottom w:val="single" w:sz="4" w:space="0" w:color="auto"/>
              <w:right w:val="single" w:sz="4" w:space="0" w:color="auto"/>
            </w:tcBorders>
            <w:hideMark/>
          </w:tcPr>
          <w:p w14:paraId="65A62CA6"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Cs/>
                <w:sz w:val="28"/>
                <w:szCs w:val="28"/>
                <w:lang w:val="uk-UA" w:eastAsia="ru-RU"/>
              </w:rPr>
            </w:pPr>
            <w:r w:rsidRPr="00FC4BC9">
              <w:rPr>
                <w:rFonts w:ascii="Times New Roman" w:eastAsia="Calibri" w:hAnsi="Times New Roman" w:cs="Times New Roman"/>
                <w:bCs/>
                <w:sz w:val="28"/>
                <w:szCs w:val="28"/>
                <w:lang w:val="uk-UA" w:eastAsia="ru-RU"/>
              </w:rPr>
              <w:t>7</w:t>
            </w:r>
          </w:p>
        </w:tc>
        <w:tc>
          <w:tcPr>
            <w:tcW w:w="318" w:type="pct"/>
            <w:tcBorders>
              <w:top w:val="single" w:sz="4" w:space="0" w:color="auto"/>
              <w:left w:val="single" w:sz="4" w:space="0" w:color="auto"/>
              <w:bottom w:val="single" w:sz="4" w:space="0" w:color="auto"/>
              <w:right w:val="single" w:sz="4" w:space="0" w:color="auto"/>
            </w:tcBorders>
            <w:hideMark/>
          </w:tcPr>
          <w:p w14:paraId="330BBE76" w14:textId="77777777" w:rsidR="00FC4BC9" w:rsidRPr="00FC4BC9" w:rsidRDefault="00FC4BC9" w:rsidP="00FC4BC9">
            <w:pPr>
              <w:widowControl w:val="0"/>
              <w:autoSpaceDE w:val="0"/>
              <w:autoSpaceDN w:val="0"/>
              <w:adjustRightInd w:val="0"/>
              <w:spacing w:after="0" w:line="240" w:lineRule="auto"/>
              <w:ind w:right="-121"/>
              <w:jc w:val="center"/>
              <w:rPr>
                <w:rFonts w:ascii="Times New Roman" w:eastAsia="Calibri" w:hAnsi="Times New Roman" w:cs="Times New Roman"/>
                <w:bCs/>
                <w:sz w:val="28"/>
                <w:szCs w:val="28"/>
                <w:lang w:val="uk-UA" w:eastAsia="ru-RU"/>
              </w:rPr>
            </w:pPr>
            <w:r w:rsidRPr="00FC4BC9">
              <w:rPr>
                <w:rFonts w:ascii="Times New Roman" w:eastAsia="Calibri" w:hAnsi="Times New Roman" w:cs="Times New Roman"/>
                <w:bCs/>
                <w:sz w:val="28"/>
                <w:szCs w:val="28"/>
                <w:lang w:val="uk-UA" w:eastAsia="ru-RU"/>
              </w:rPr>
              <w:t>8</w:t>
            </w:r>
          </w:p>
        </w:tc>
        <w:tc>
          <w:tcPr>
            <w:tcW w:w="393" w:type="pct"/>
            <w:tcBorders>
              <w:top w:val="single" w:sz="4" w:space="0" w:color="auto"/>
              <w:left w:val="single" w:sz="4" w:space="0" w:color="auto"/>
              <w:bottom w:val="single" w:sz="4" w:space="0" w:color="auto"/>
              <w:right w:val="single" w:sz="4" w:space="0" w:color="auto"/>
            </w:tcBorders>
            <w:hideMark/>
          </w:tcPr>
          <w:p w14:paraId="64968CC2"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Cs/>
                <w:sz w:val="28"/>
                <w:szCs w:val="28"/>
                <w:lang w:val="uk-UA" w:eastAsia="ru-RU"/>
              </w:rPr>
            </w:pPr>
            <w:r w:rsidRPr="00FC4BC9">
              <w:rPr>
                <w:rFonts w:ascii="Times New Roman" w:eastAsia="Calibri" w:hAnsi="Times New Roman" w:cs="Times New Roman"/>
                <w:bCs/>
                <w:sz w:val="28"/>
                <w:szCs w:val="28"/>
                <w:lang w:val="uk-UA" w:eastAsia="ru-RU"/>
              </w:rPr>
              <w:t>9</w:t>
            </w:r>
          </w:p>
        </w:tc>
      </w:tr>
      <w:tr w:rsidR="00FC4BC9" w:rsidRPr="00FC4BC9" w14:paraId="320A47F1" w14:textId="77777777" w:rsidTr="00FC4BC9">
        <w:tc>
          <w:tcPr>
            <w:tcW w:w="5000" w:type="pct"/>
            <w:gridSpan w:val="9"/>
            <w:tcBorders>
              <w:top w:val="single" w:sz="4" w:space="0" w:color="auto"/>
              <w:left w:val="single" w:sz="4" w:space="0" w:color="auto"/>
              <w:bottom w:val="single" w:sz="4" w:space="0" w:color="auto"/>
              <w:right w:val="single" w:sz="4" w:space="0" w:color="auto"/>
            </w:tcBorders>
            <w:hideMark/>
          </w:tcPr>
          <w:p w14:paraId="464A78D4"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FC4BC9">
              <w:rPr>
                <w:rFonts w:ascii="Times New Roman" w:eastAsia="Calibri" w:hAnsi="Times New Roman" w:cs="Times New Roman"/>
                <w:b/>
                <w:sz w:val="28"/>
                <w:szCs w:val="28"/>
                <w:lang w:val="uk-UA" w:eastAsia="ru-RU"/>
              </w:rPr>
              <w:t xml:space="preserve">Модуль 1 </w:t>
            </w:r>
          </w:p>
        </w:tc>
      </w:tr>
      <w:tr w:rsidR="00FC4BC9" w:rsidRPr="00FC4BC9" w14:paraId="1DABD0EF" w14:textId="77777777" w:rsidTr="00FC4BC9">
        <w:trPr>
          <w:trHeight w:val="753"/>
        </w:trPr>
        <w:tc>
          <w:tcPr>
            <w:tcW w:w="2095" w:type="pct"/>
            <w:tcBorders>
              <w:top w:val="single" w:sz="4" w:space="0" w:color="auto"/>
              <w:left w:val="single" w:sz="4" w:space="0" w:color="auto"/>
              <w:bottom w:val="single" w:sz="4" w:space="0" w:color="auto"/>
              <w:right w:val="single" w:sz="4" w:space="0" w:color="auto"/>
            </w:tcBorders>
            <w:hideMark/>
          </w:tcPr>
          <w:p w14:paraId="4F76A3BE" w14:textId="77777777" w:rsidR="00FC4BC9" w:rsidRPr="00FC4BC9" w:rsidRDefault="00FC4BC9" w:rsidP="00FC4BC9">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FC4BC9">
              <w:rPr>
                <w:rFonts w:ascii="Times New Roman" w:eastAsia="Times New Roman" w:hAnsi="Times New Roman" w:cs="Times New Roman"/>
                <w:b/>
                <w:color w:val="000000"/>
                <w:sz w:val="24"/>
                <w:szCs w:val="24"/>
                <w:lang w:val="uk-UA" w:eastAsia="ru-RU"/>
              </w:rPr>
              <w:t>Тема№1</w:t>
            </w:r>
            <w:r w:rsidRPr="00FC4BC9">
              <w:rPr>
                <w:rFonts w:ascii="Times New Roman" w:eastAsia="Times New Roman" w:hAnsi="Times New Roman" w:cs="Times New Roman"/>
                <w:color w:val="000000"/>
                <w:sz w:val="24"/>
                <w:szCs w:val="24"/>
                <w:lang w:val="uk-UA" w:eastAsia="ru-RU"/>
              </w:rPr>
              <w:t xml:space="preserve"> </w:t>
            </w:r>
            <w:r w:rsidRPr="00FC4BC9">
              <w:rPr>
                <w:rFonts w:ascii="Times New Roman" w:eastAsia="Times New Roman" w:hAnsi="Times New Roman" w:cs="Times New Roman"/>
                <w:b/>
                <w:color w:val="000000"/>
                <w:sz w:val="24"/>
                <w:szCs w:val="24"/>
                <w:lang w:val="uk-UA" w:eastAsia="ru-RU"/>
              </w:rPr>
              <w:t>Соціальне партнерство.</w:t>
            </w:r>
          </w:p>
        </w:tc>
        <w:tc>
          <w:tcPr>
            <w:tcW w:w="462" w:type="pct"/>
            <w:tcBorders>
              <w:top w:val="single" w:sz="4" w:space="0" w:color="auto"/>
              <w:left w:val="single" w:sz="4" w:space="0" w:color="auto"/>
              <w:bottom w:val="single" w:sz="4" w:space="0" w:color="auto"/>
              <w:right w:val="single" w:sz="4" w:space="0" w:color="auto"/>
            </w:tcBorders>
          </w:tcPr>
          <w:p w14:paraId="15749CE6"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en-US" w:eastAsia="ru-RU"/>
              </w:rPr>
            </w:pPr>
            <w:r w:rsidRPr="00FC4BC9">
              <w:rPr>
                <w:rFonts w:ascii="Times New Roman" w:eastAsia="Calibri" w:hAnsi="Times New Roman" w:cs="Times New Roman"/>
                <w:sz w:val="28"/>
                <w:szCs w:val="28"/>
                <w:lang w:val="en-US" w:eastAsia="ru-RU"/>
              </w:rPr>
              <w:t>6</w:t>
            </w:r>
          </w:p>
        </w:tc>
        <w:tc>
          <w:tcPr>
            <w:tcW w:w="280" w:type="pct"/>
            <w:tcBorders>
              <w:top w:val="single" w:sz="4" w:space="0" w:color="auto"/>
              <w:left w:val="single" w:sz="4" w:space="0" w:color="auto"/>
              <w:bottom w:val="single" w:sz="4" w:space="0" w:color="auto"/>
              <w:right w:val="single" w:sz="4" w:space="0" w:color="auto"/>
            </w:tcBorders>
          </w:tcPr>
          <w:p w14:paraId="35B3D41C"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2</w:t>
            </w:r>
          </w:p>
        </w:tc>
        <w:tc>
          <w:tcPr>
            <w:tcW w:w="279" w:type="pct"/>
            <w:tcBorders>
              <w:top w:val="single" w:sz="4" w:space="0" w:color="auto"/>
              <w:left w:val="single" w:sz="4" w:space="0" w:color="auto"/>
              <w:bottom w:val="single" w:sz="4" w:space="0" w:color="auto"/>
              <w:right w:val="single" w:sz="4" w:space="0" w:color="auto"/>
            </w:tcBorders>
          </w:tcPr>
          <w:p w14:paraId="4EDD049F"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2</w:t>
            </w:r>
          </w:p>
        </w:tc>
        <w:tc>
          <w:tcPr>
            <w:tcW w:w="351" w:type="pct"/>
            <w:tcBorders>
              <w:top w:val="single" w:sz="4" w:space="0" w:color="auto"/>
              <w:left w:val="single" w:sz="4" w:space="0" w:color="auto"/>
              <w:bottom w:val="single" w:sz="4" w:space="0" w:color="auto"/>
              <w:right w:val="single" w:sz="4" w:space="0" w:color="auto"/>
            </w:tcBorders>
          </w:tcPr>
          <w:p w14:paraId="1007286C"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en-US" w:eastAsia="ru-RU"/>
              </w:rPr>
            </w:pPr>
            <w:r w:rsidRPr="00FC4BC9">
              <w:rPr>
                <w:rFonts w:ascii="Times New Roman" w:eastAsia="Calibri" w:hAnsi="Times New Roman" w:cs="Times New Roman"/>
                <w:sz w:val="28"/>
                <w:szCs w:val="28"/>
                <w:lang w:val="en-US" w:eastAsia="ru-RU"/>
              </w:rPr>
              <w:t>2</w:t>
            </w:r>
          </w:p>
        </w:tc>
        <w:tc>
          <w:tcPr>
            <w:tcW w:w="462" w:type="pct"/>
            <w:tcBorders>
              <w:top w:val="single" w:sz="4" w:space="0" w:color="auto"/>
              <w:left w:val="single" w:sz="4" w:space="0" w:color="auto"/>
              <w:bottom w:val="single" w:sz="4" w:space="0" w:color="auto"/>
              <w:right w:val="single" w:sz="4" w:space="0" w:color="auto"/>
            </w:tcBorders>
          </w:tcPr>
          <w:p w14:paraId="7DA676D8"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en-US" w:eastAsia="ru-RU"/>
              </w:rPr>
              <w:t>6</w:t>
            </w:r>
          </w:p>
        </w:tc>
        <w:tc>
          <w:tcPr>
            <w:tcW w:w="360" w:type="pct"/>
            <w:tcBorders>
              <w:top w:val="single" w:sz="4" w:space="0" w:color="auto"/>
              <w:left w:val="single" w:sz="4" w:space="0" w:color="auto"/>
              <w:right w:val="single" w:sz="4" w:space="0" w:color="auto"/>
            </w:tcBorders>
          </w:tcPr>
          <w:p w14:paraId="762A44D6"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1</w:t>
            </w:r>
          </w:p>
        </w:tc>
        <w:tc>
          <w:tcPr>
            <w:tcW w:w="318" w:type="pct"/>
            <w:tcBorders>
              <w:top w:val="single" w:sz="4" w:space="0" w:color="auto"/>
              <w:left w:val="single" w:sz="4" w:space="0" w:color="auto"/>
              <w:bottom w:val="single" w:sz="4" w:space="0" w:color="auto"/>
              <w:right w:val="single" w:sz="4" w:space="0" w:color="auto"/>
            </w:tcBorders>
          </w:tcPr>
          <w:p w14:paraId="4E9FB60F"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393" w:type="pct"/>
            <w:tcBorders>
              <w:top w:val="single" w:sz="4" w:space="0" w:color="auto"/>
              <w:left w:val="single" w:sz="4" w:space="0" w:color="auto"/>
              <w:bottom w:val="single" w:sz="4" w:space="0" w:color="auto"/>
              <w:right w:val="single" w:sz="4" w:space="0" w:color="auto"/>
            </w:tcBorders>
          </w:tcPr>
          <w:p w14:paraId="60184214"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en-US" w:eastAsia="ru-RU"/>
              </w:rPr>
            </w:pPr>
            <w:r w:rsidRPr="00FC4BC9">
              <w:rPr>
                <w:rFonts w:ascii="Times New Roman" w:eastAsia="Calibri" w:hAnsi="Times New Roman" w:cs="Times New Roman"/>
                <w:sz w:val="28"/>
                <w:szCs w:val="28"/>
                <w:lang w:val="en-US" w:eastAsia="ru-RU"/>
              </w:rPr>
              <w:t>5</w:t>
            </w:r>
          </w:p>
        </w:tc>
      </w:tr>
      <w:tr w:rsidR="00FC4BC9" w:rsidRPr="00FC4BC9" w14:paraId="43FCD6C6" w14:textId="77777777" w:rsidTr="00FC4BC9">
        <w:tc>
          <w:tcPr>
            <w:tcW w:w="2095" w:type="pct"/>
            <w:tcBorders>
              <w:top w:val="single" w:sz="4" w:space="0" w:color="auto"/>
              <w:left w:val="single" w:sz="4" w:space="0" w:color="auto"/>
              <w:bottom w:val="single" w:sz="4" w:space="0" w:color="auto"/>
              <w:right w:val="single" w:sz="4" w:space="0" w:color="auto"/>
            </w:tcBorders>
            <w:hideMark/>
          </w:tcPr>
          <w:p w14:paraId="637B283B" w14:textId="77777777" w:rsidR="00FC4BC9" w:rsidRPr="00FC4BC9" w:rsidRDefault="00FC4BC9" w:rsidP="00FC4BC9">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FC4BC9">
              <w:rPr>
                <w:rFonts w:ascii="Times New Roman" w:eastAsia="Times New Roman" w:hAnsi="Times New Roman" w:cs="Times New Roman"/>
                <w:b/>
                <w:color w:val="000000"/>
                <w:sz w:val="24"/>
                <w:szCs w:val="24"/>
                <w:lang w:val="uk-UA" w:eastAsia="ru-RU"/>
              </w:rPr>
              <w:t>Тема№ 2 Забезпечення зайнятості та працевлаштування</w:t>
            </w:r>
          </w:p>
        </w:tc>
        <w:tc>
          <w:tcPr>
            <w:tcW w:w="462" w:type="pct"/>
            <w:tcBorders>
              <w:top w:val="single" w:sz="4" w:space="0" w:color="auto"/>
              <w:left w:val="single" w:sz="4" w:space="0" w:color="auto"/>
              <w:bottom w:val="single" w:sz="4" w:space="0" w:color="auto"/>
              <w:right w:val="single" w:sz="4" w:space="0" w:color="auto"/>
            </w:tcBorders>
            <w:hideMark/>
          </w:tcPr>
          <w:p w14:paraId="06C33D3F"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en-US" w:eastAsia="ru-RU"/>
              </w:rPr>
            </w:pPr>
            <w:r w:rsidRPr="00FC4BC9">
              <w:rPr>
                <w:rFonts w:ascii="Times New Roman" w:eastAsia="Calibri" w:hAnsi="Times New Roman" w:cs="Times New Roman"/>
                <w:sz w:val="28"/>
                <w:szCs w:val="28"/>
                <w:lang w:val="en-US" w:eastAsia="ru-RU"/>
              </w:rPr>
              <w:t>12</w:t>
            </w:r>
          </w:p>
        </w:tc>
        <w:tc>
          <w:tcPr>
            <w:tcW w:w="280" w:type="pct"/>
            <w:tcBorders>
              <w:top w:val="single" w:sz="4" w:space="0" w:color="auto"/>
              <w:left w:val="single" w:sz="4" w:space="0" w:color="auto"/>
              <w:bottom w:val="single" w:sz="4" w:space="0" w:color="auto"/>
              <w:right w:val="single" w:sz="4" w:space="0" w:color="auto"/>
            </w:tcBorders>
            <w:hideMark/>
          </w:tcPr>
          <w:p w14:paraId="0B115D40"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2</w:t>
            </w:r>
          </w:p>
        </w:tc>
        <w:tc>
          <w:tcPr>
            <w:tcW w:w="279" w:type="pct"/>
            <w:tcBorders>
              <w:top w:val="single" w:sz="4" w:space="0" w:color="auto"/>
              <w:left w:val="single" w:sz="4" w:space="0" w:color="auto"/>
              <w:bottom w:val="single" w:sz="4" w:space="0" w:color="auto"/>
              <w:right w:val="single" w:sz="4" w:space="0" w:color="auto"/>
            </w:tcBorders>
            <w:hideMark/>
          </w:tcPr>
          <w:p w14:paraId="34331F0A"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2</w:t>
            </w:r>
          </w:p>
        </w:tc>
        <w:tc>
          <w:tcPr>
            <w:tcW w:w="351" w:type="pct"/>
            <w:tcBorders>
              <w:top w:val="single" w:sz="4" w:space="0" w:color="auto"/>
              <w:left w:val="single" w:sz="4" w:space="0" w:color="auto"/>
              <w:bottom w:val="single" w:sz="4" w:space="0" w:color="auto"/>
              <w:right w:val="single" w:sz="4" w:space="0" w:color="auto"/>
            </w:tcBorders>
          </w:tcPr>
          <w:p w14:paraId="283AA4B7"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en-US" w:eastAsia="ru-RU"/>
              </w:rPr>
            </w:pPr>
            <w:r w:rsidRPr="00FC4BC9">
              <w:rPr>
                <w:rFonts w:ascii="Times New Roman" w:eastAsia="Calibri" w:hAnsi="Times New Roman" w:cs="Times New Roman"/>
                <w:sz w:val="28"/>
                <w:szCs w:val="28"/>
                <w:lang w:val="en-US" w:eastAsia="ru-RU"/>
              </w:rPr>
              <w:t>8</w:t>
            </w:r>
          </w:p>
        </w:tc>
        <w:tc>
          <w:tcPr>
            <w:tcW w:w="462" w:type="pct"/>
            <w:tcBorders>
              <w:top w:val="single" w:sz="4" w:space="0" w:color="auto"/>
              <w:left w:val="single" w:sz="4" w:space="0" w:color="auto"/>
              <w:bottom w:val="single" w:sz="4" w:space="0" w:color="auto"/>
              <w:right w:val="single" w:sz="4" w:space="0" w:color="auto"/>
            </w:tcBorders>
          </w:tcPr>
          <w:p w14:paraId="6CCDD167"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en-US" w:eastAsia="ru-RU"/>
              </w:rPr>
              <w:t>12</w:t>
            </w:r>
          </w:p>
        </w:tc>
        <w:tc>
          <w:tcPr>
            <w:tcW w:w="360" w:type="pct"/>
            <w:tcBorders>
              <w:top w:val="single" w:sz="4" w:space="0" w:color="auto"/>
              <w:left w:val="single" w:sz="4" w:space="0" w:color="auto"/>
              <w:bottom w:val="single" w:sz="4" w:space="0" w:color="auto"/>
              <w:right w:val="single" w:sz="4" w:space="0" w:color="auto"/>
            </w:tcBorders>
          </w:tcPr>
          <w:p w14:paraId="2EE73CDA"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1</w:t>
            </w:r>
          </w:p>
        </w:tc>
        <w:tc>
          <w:tcPr>
            <w:tcW w:w="318" w:type="pct"/>
            <w:tcBorders>
              <w:top w:val="single" w:sz="4" w:space="0" w:color="auto"/>
              <w:left w:val="single" w:sz="4" w:space="0" w:color="auto"/>
              <w:bottom w:val="single" w:sz="4" w:space="0" w:color="auto"/>
              <w:right w:val="single" w:sz="4" w:space="0" w:color="auto"/>
            </w:tcBorders>
          </w:tcPr>
          <w:p w14:paraId="78164857"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393" w:type="pct"/>
            <w:tcBorders>
              <w:top w:val="single" w:sz="4" w:space="0" w:color="auto"/>
              <w:left w:val="single" w:sz="4" w:space="0" w:color="auto"/>
              <w:bottom w:val="single" w:sz="4" w:space="0" w:color="auto"/>
              <w:right w:val="single" w:sz="4" w:space="0" w:color="auto"/>
            </w:tcBorders>
          </w:tcPr>
          <w:p w14:paraId="09E226F2"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en-US" w:eastAsia="ru-RU"/>
              </w:rPr>
              <w:t>11</w:t>
            </w:r>
          </w:p>
        </w:tc>
      </w:tr>
      <w:tr w:rsidR="00FC4BC9" w:rsidRPr="00FC4BC9" w14:paraId="5F95C4E3" w14:textId="77777777" w:rsidTr="00FC4BC9">
        <w:tc>
          <w:tcPr>
            <w:tcW w:w="2095" w:type="pct"/>
            <w:tcBorders>
              <w:top w:val="single" w:sz="4" w:space="0" w:color="auto"/>
              <w:left w:val="single" w:sz="4" w:space="0" w:color="auto"/>
              <w:bottom w:val="single" w:sz="4" w:space="0" w:color="auto"/>
              <w:right w:val="single" w:sz="4" w:space="0" w:color="auto"/>
            </w:tcBorders>
          </w:tcPr>
          <w:p w14:paraId="55C840FF"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b/>
                <w:color w:val="000000"/>
                <w:sz w:val="24"/>
                <w:szCs w:val="24"/>
                <w:lang w:val="uk-UA" w:eastAsia="ru-RU"/>
              </w:rPr>
            </w:pPr>
            <w:r w:rsidRPr="00FC4BC9">
              <w:rPr>
                <w:rFonts w:ascii="Times New Roman" w:eastAsia="Calibri" w:hAnsi="Times New Roman" w:cs="Times New Roman"/>
                <w:b/>
                <w:color w:val="000000"/>
                <w:sz w:val="24"/>
                <w:szCs w:val="24"/>
                <w:lang w:val="uk-UA" w:eastAsia="ru-RU"/>
              </w:rPr>
              <w:t>Тема№3 Трудовий договір</w:t>
            </w:r>
          </w:p>
          <w:p w14:paraId="7E725305" w14:textId="77777777" w:rsidR="00FC4BC9" w:rsidRPr="00FC4BC9" w:rsidRDefault="00FC4BC9" w:rsidP="00FC4BC9">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uk-UA" w:eastAsia="ru-RU"/>
              </w:rPr>
            </w:pPr>
          </w:p>
        </w:tc>
        <w:tc>
          <w:tcPr>
            <w:tcW w:w="462" w:type="pct"/>
            <w:tcBorders>
              <w:top w:val="single" w:sz="4" w:space="0" w:color="auto"/>
              <w:left w:val="single" w:sz="4" w:space="0" w:color="auto"/>
              <w:bottom w:val="single" w:sz="4" w:space="0" w:color="auto"/>
              <w:right w:val="single" w:sz="4" w:space="0" w:color="auto"/>
            </w:tcBorders>
          </w:tcPr>
          <w:p w14:paraId="02E7E599" w14:textId="77777777" w:rsidR="00FC4BC9" w:rsidRPr="00FC4BC9" w:rsidRDefault="00FC4BC9" w:rsidP="00FC4BC9">
            <w:pPr>
              <w:widowControl w:val="0"/>
              <w:tabs>
                <w:tab w:val="center" w:pos="301"/>
              </w:tabs>
              <w:autoSpaceDE w:val="0"/>
              <w:autoSpaceDN w:val="0"/>
              <w:adjustRightInd w:val="0"/>
              <w:spacing w:after="0" w:line="240" w:lineRule="auto"/>
              <w:jc w:val="center"/>
              <w:rPr>
                <w:rFonts w:ascii="Times New Roman" w:eastAsia="Calibri" w:hAnsi="Times New Roman" w:cs="Times New Roman"/>
                <w:sz w:val="28"/>
                <w:szCs w:val="28"/>
                <w:lang w:val="en-US" w:eastAsia="ru-RU"/>
              </w:rPr>
            </w:pPr>
            <w:r w:rsidRPr="00FC4BC9">
              <w:rPr>
                <w:rFonts w:ascii="Times New Roman" w:eastAsia="Calibri" w:hAnsi="Times New Roman" w:cs="Times New Roman"/>
                <w:sz w:val="28"/>
                <w:szCs w:val="28"/>
                <w:lang w:val="en-US" w:eastAsia="ru-RU"/>
              </w:rPr>
              <w:t>12</w:t>
            </w:r>
          </w:p>
        </w:tc>
        <w:tc>
          <w:tcPr>
            <w:tcW w:w="280" w:type="pct"/>
            <w:tcBorders>
              <w:top w:val="single" w:sz="4" w:space="0" w:color="auto"/>
              <w:left w:val="single" w:sz="4" w:space="0" w:color="auto"/>
              <w:bottom w:val="single" w:sz="4" w:space="0" w:color="auto"/>
              <w:right w:val="single" w:sz="4" w:space="0" w:color="auto"/>
            </w:tcBorders>
          </w:tcPr>
          <w:p w14:paraId="155FDEF3"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2</w:t>
            </w:r>
          </w:p>
        </w:tc>
        <w:tc>
          <w:tcPr>
            <w:tcW w:w="279" w:type="pct"/>
            <w:tcBorders>
              <w:top w:val="single" w:sz="4" w:space="0" w:color="auto"/>
              <w:left w:val="single" w:sz="4" w:space="0" w:color="auto"/>
              <w:bottom w:val="single" w:sz="4" w:space="0" w:color="auto"/>
              <w:right w:val="single" w:sz="4" w:space="0" w:color="auto"/>
            </w:tcBorders>
          </w:tcPr>
          <w:p w14:paraId="19F8C4E2"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2</w:t>
            </w:r>
          </w:p>
        </w:tc>
        <w:tc>
          <w:tcPr>
            <w:tcW w:w="351" w:type="pct"/>
            <w:tcBorders>
              <w:top w:val="single" w:sz="4" w:space="0" w:color="auto"/>
              <w:left w:val="single" w:sz="4" w:space="0" w:color="auto"/>
              <w:bottom w:val="single" w:sz="4" w:space="0" w:color="auto"/>
              <w:right w:val="single" w:sz="4" w:space="0" w:color="auto"/>
            </w:tcBorders>
          </w:tcPr>
          <w:p w14:paraId="77A5C9D8"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en-US" w:eastAsia="ru-RU"/>
              </w:rPr>
            </w:pPr>
            <w:r w:rsidRPr="00FC4BC9">
              <w:rPr>
                <w:rFonts w:ascii="Times New Roman" w:eastAsia="Calibri" w:hAnsi="Times New Roman" w:cs="Times New Roman"/>
                <w:sz w:val="28"/>
                <w:szCs w:val="28"/>
                <w:lang w:val="en-US" w:eastAsia="ru-RU"/>
              </w:rPr>
              <w:t>8</w:t>
            </w:r>
          </w:p>
        </w:tc>
        <w:tc>
          <w:tcPr>
            <w:tcW w:w="462" w:type="pct"/>
            <w:tcBorders>
              <w:top w:val="single" w:sz="4" w:space="0" w:color="auto"/>
              <w:left w:val="single" w:sz="4" w:space="0" w:color="auto"/>
              <w:bottom w:val="single" w:sz="4" w:space="0" w:color="auto"/>
              <w:right w:val="single" w:sz="4" w:space="0" w:color="auto"/>
            </w:tcBorders>
          </w:tcPr>
          <w:p w14:paraId="2E3D6911"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en-US" w:eastAsia="ru-RU"/>
              </w:rPr>
              <w:t>12</w:t>
            </w:r>
          </w:p>
        </w:tc>
        <w:tc>
          <w:tcPr>
            <w:tcW w:w="360" w:type="pct"/>
            <w:tcBorders>
              <w:top w:val="single" w:sz="4" w:space="0" w:color="auto"/>
              <w:left w:val="single" w:sz="4" w:space="0" w:color="auto"/>
              <w:right w:val="single" w:sz="4" w:space="0" w:color="auto"/>
            </w:tcBorders>
          </w:tcPr>
          <w:p w14:paraId="04F485EC"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1</w:t>
            </w:r>
          </w:p>
        </w:tc>
        <w:tc>
          <w:tcPr>
            <w:tcW w:w="318" w:type="pct"/>
            <w:tcBorders>
              <w:top w:val="single" w:sz="4" w:space="0" w:color="auto"/>
              <w:left w:val="single" w:sz="4" w:space="0" w:color="auto"/>
              <w:bottom w:val="single" w:sz="4" w:space="0" w:color="auto"/>
              <w:right w:val="single" w:sz="4" w:space="0" w:color="auto"/>
            </w:tcBorders>
          </w:tcPr>
          <w:p w14:paraId="33C272EC"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393" w:type="pct"/>
            <w:tcBorders>
              <w:top w:val="single" w:sz="4" w:space="0" w:color="auto"/>
              <w:left w:val="single" w:sz="4" w:space="0" w:color="auto"/>
              <w:bottom w:val="single" w:sz="4" w:space="0" w:color="auto"/>
              <w:right w:val="single" w:sz="4" w:space="0" w:color="auto"/>
            </w:tcBorders>
          </w:tcPr>
          <w:p w14:paraId="45BF8673"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en-US" w:eastAsia="ru-RU"/>
              </w:rPr>
              <w:t>11</w:t>
            </w:r>
          </w:p>
        </w:tc>
      </w:tr>
      <w:tr w:rsidR="00FC4BC9" w:rsidRPr="00FC4BC9" w14:paraId="72994C9D" w14:textId="77777777" w:rsidTr="00FC4BC9">
        <w:tc>
          <w:tcPr>
            <w:tcW w:w="2095" w:type="pct"/>
            <w:tcBorders>
              <w:top w:val="single" w:sz="4" w:space="0" w:color="auto"/>
              <w:left w:val="single" w:sz="4" w:space="0" w:color="auto"/>
              <w:bottom w:val="single" w:sz="4" w:space="0" w:color="auto"/>
              <w:right w:val="single" w:sz="4" w:space="0" w:color="auto"/>
            </w:tcBorders>
          </w:tcPr>
          <w:p w14:paraId="0FAF33E0" w14:textId="77777777" w:rsidR="00FC4BC9" w:rsidRPr="00FC4BC9" w:rsidRDefault="00FC4BC9" w:rsidP="00FC4BC9">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b/>
                <w:color w:val="000000"/>
                <w:sz w:val="24"/>
                <w:szCs w:val="24"/>
                <w:lang w:val="uk-UA" w:eastAsia="ru-RU"/>
              </w:rPr>
            </w:pPr>
            <w:r w:rsidRPr="00FC4BC9">
              <w:rPr>
                <w:rFonts w:ascii="Times New Roman" w:eastAsia="Times New Roman" w:hAnsi="Times New Roman" w:cs="Times New Roman"/>
                <w:b/>
                <w:color w:val="000000"/>
                <w:sz w:val="24"/>
                <w:szCs w:val="24"/>
                <w:lang w:val="uk-UA" w:eastAsia="ru-RU"/>
              </w:rPr>
              <w:t>Тема№4 Робочий час та час відпочинку</w:t>
            </w:r>
          </w:p>
        </w:tc>
        <w:tc>
          <w:tcPr>
            <w:tcW w:w="462" w:type="pct"/>
            <w:tcBorders>
              <w:top w:val="single" w:sz="4" w:space="0" w:color="auto"/>
              <w:left w:val="single" w:sz="4" w:space="0" w:color="auto"/>
              <w:bottom w:val="single" w:sz="4" w:space="0" w:color="auto"/>
              <w:right w:val="single" w:sz="4" w:space="0" w:color="auto"/>
            </w:tcBorders>
          </w:tcPr>
          <w:p w14:paraId="4F65D212" w14:textId="77777777" w:rsidR="00FC4BC9" w:rsidRPr="00FC4BC9" w:rsidRDefault="00FC4BC9" w:rsidP="00FC4BC9">
            <w:pPr>
              <w:widowControl w:val="0"/>
              <w:tabs>
                <w:tab w:val="center" w:pos="301"/>
              </w:tabs>
              <w:autoSpaceDE w:val="0"/>
              <w:autoSpaceDN w:val="0"/>
              <w:adjustRightInd w:val="0"/>
              <w:spacing w:after="0" w:line="240" w:lineRule="auto"/>
              <w:jc w:val="center"/>
              <w:rPr>
                <w:rFonts w:ascii="Times New Roman" w:eastAsia="Calibri" w:hAnsi="Times New Roman" w:cs="Times New Roman"/>
                <w:sz w:val="28"/>
                <w:szCs w:val="28"/>
                <w:lang w:val="en-US" w:eastAsia="ru-RU"/>
              </w:rPr>
            </w:pPr>
            <w:r w:rsidRPr="00FC4BC9">
              <w:rPr>
                <w:rFonts w:ascii="Times New Roman" w:eastAsia="Calibri" w:hAnsi="Times New Roman" w:cs="Times New Roman"/>
                <w:sz w:val="28"/>
                <w:szCs w:val="28"/>
                <w:lang w:val="en-US" w:eastAsia="ru-RU"/>
              </w:rPr>
              <w:t>12</w:t>
            </w:r>
          </w:p>
        </w:tc>
        <w:tc>
          <w:tcPr>
            <w:tcW w:w="280" w:type="pct"/>
            <w:tcBorders>
              <w:top w:val="single" w:sz="4" w:space="0" w:color="auto"/>
              <w:left w:val="single" w:sz="4" w:space="0" w:color="auto"/>
              <w:bottom w:val="single" w:sz="4" w:space="0" w:color="auto"/>
              <w:right w:val="single" w:sz="4" w:space="0" w:color="auto"/>
            </w:tcBorders>
          </w:tcPr>
          <w:p w14:paraId="1038D123"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2</w:t>
            </w:r>
          </w:p>
        </w:tc>
        <w:tc>
          <w:tcPr>
            <w:tcW w:w="279" w:type="pct"/>
            <w:tcBorders>
              <w:top w:val="single" w:sz="4" w:space="0" w:color="auto"/>
              <w:left w:val="single" w:sz="4" w:space="0" w:color="auto"/>
              <w:bottom w:val="single" w:sz="4" w:space="0" w:color="auto"/>
              <w:right w:val="single" w:sz="4" w:space="0" w:color="auto"/>
            </w:tcBorders>
          </w:tcPr>
          <w:p w14:paraId="6EBBE1F6"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2</w:t>
            </w:r>
          </w:p>
        </w:tc>
        <w:tc>
          <w:tcPr>
            <w:tcW w:w="351" w:type="pct"/>
            <w:tcBorders>
              <w:top w:val="single" w:sz="4" w:space="0" w:color="auto"/>
              <w:left w:val="single" w:sz="4" w:space="0" w:color="auto"/>
              <w:bottom w:val="single" w:sz="4" w:space="0" w:color="auto"/>
              <w:right w:val="single" w:sz="4" w:space="0" w:color="auto"/>
            </w:tcBorders>
          </w:tcPr>
          <w:p w14:paraId="38D887B0"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en-US" w:eastAsia="ru-RU"/>
              </w:rPr>
            </w:pPr>
            <w:r w:rsidRPr="00FC4BC9">
              <w:rPr>
                <w:rFonts w:ascii="Times New Roman" w:eastAsia="Calibri" w:hAnsi="Times New Roman" w:cs="Times New Roman"/>
                <w:sz w:val="28"/>
                <w:szCs w:val="28"/>
                <w:lang w:val="en-US" w:eastAsia="ru-RU"/>
              </w:rPr>
              <w:t>8</w:t>
            </w:r>
          </w:p>
        </w:tc>
        <w:tc>
          <w:tcPr>
            <w:tcW w:w="462" w:type="pct"/>
            <w:tcBorders>
              <w:top w:val="single" w:sz="4" w:space="0" w:color="auto"/>
              <w:left w:val="single" w:sz="4" w:space="0" w:color="auto"/>
              <w:bottom w:val="single" w:sz="4" w:space="0" w:color="auto"/>
              <w:right w:val="single" w:sz="4" w:space="0" w:color="auto"/>
            </w:tcBorders>
          </w:tcPr>
          <w:p w14:paraId="65DA4560"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en-US" w:eastAsia="ru-RU"/>
              </w:rPr>
              <w:t>12</w:t>
            </w:r>
          </w:p>
        </w:tc>
        <w:tc>
          <w:tcPr>
            <w:tcW w:w="360" w:type="pct"/>
            <w:tcBorders>
              <w:top w:val="single" w:sz="4" w:space="0" w:color="auto"/>
              <w:left w:val="single" w:sz="4" w:space="0" w:color="auto"/>
              <w:right w:val="single" w:sz="4" w:space="0" w:color="auto"/>
            </w:tcBorders>
          </w:tcPr>
          <w:p w14:paraId="01A456EF"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1</w:t>
            </w:r>
          </w:p>
        </w:tc>
        <w:tc>
          <w:tcPr>
            <w:tcW w:w="318" w:type="pct"/>
            <w:tcBorders>
              <w:top w:val="single" w:sz="4" w:space="0" w:color="auto"/>
              <w:left w:val="single" w:sz="4" w:space="0" w:color="auto"/>
              <w:bottom w:val="single" w:sz="4" w:space="0" w:color="auto"/>
              <w:right w:val="single" w:sz="4" w:space="0" w:color="auto"/>
            </w:tcBorders>
          </w:tcPr>
          <w:p w14:paraId="18A7C73F"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393" w:type="pct"/>
            <w:tcBorders>
              <w:top w:val="single" w:sz="4" w:space="0" w:color="auto"/>
              <w:left w:val="single" w:sz="4" w:space="0" w:color="auto"/>
              <w:bottom w:val="single" w:sz="4" w:space="0" w:color="auto"/>
              <w:right w:val="single" w:sz="4" w:space="0" w:color="auto"/>
            </w:tcBorders>
          </w:tcPr>
          <w:p w14:paraId="77938D1B"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en-US" w:eastAsia="ru-RU"/>
              </w:rPr>
              <w:t>11</w:t>
            </w:r>
          </w:p>
        </w:tc>
      </w:tr>
      <w:tr w:rsidR="00FC4BC9" w:rsidRPr="00FC4BC9" w14:paraId="5CDC819F" w14:textId="77777777" w:rsidTr="00FC4BC9">
        <w:tc>
          <w:tcPr>
            <w:tcW w:w="2095" w:type="pct"/>
            <w:tcBorders>
              <w:top w:val="single" w:sz="4" w:space="0" w:color="auto"/>
              <w:left w:val="single" w:sz="4" w:space="0" w:color="auto"/>
              <w:bottom w:val="single" w:sz="4" w:space="0" w:color="auto"/>
              <w:right w:val="single" w:sz="4" w:space="0" w:color="auto"/>
            </w:tcBorders>
          </w:tcPr>
          <w:p w14:paraId="7E1D18BE" w14:textId="77777777" w:rsidR="00FC4BC9" w:rsidRPr="00FC4BC9" w:rsidRDefault="00FC4BC9" w:rsidP="00FC4BC9">
            <w:pPr>
              <w:widowControl w:val="0"/>
              <w:autoSpaceDE w:val="0"/>
              <w:autoSpaceDN w:val="0"/>
              <w:adjustRightInd w:val="0"/>
              <w:spacing w:after="0" w:line="240" w:lineRule="auto"/>
              <w:jc w:val="both"/>
              <w:rPr>
                <w:rFonts w:ascii="Times New Roman" w:eastAsia="Calibri" w:hAnsi="Times New Roman" w:cs="Times New Roman"/>
                <w:b/>
                <w:sz w:val="28"/>
                <w:szCs w:val="28"/>
                <w:lang w:val="uk-UA" w:eastAsia="ru-RU"/>
              </w:rPr>
            </w:pPr>
            <w:r w:rsidRPr="00FC4BC9">
              <w:rPr>
                <w:rFonts w:ascii="Times New Roman" w:eastAsia="Times New Roman" w:hAnsi="Times New Roman" w:cs="Times New Roman"/>
                <w:b/>
                <w:color w:val="000000"/>
                <w:sz w:val="24"/>
                <w:szCs w:val="24"/>
                <w:lang w:val="uk-UA" w:eastAsia="ru-RU"/>
              </w:rPr>
              <w:t>Тема №5 Дисципліна праці та дисциплінарна відповідальність</w:t>
            </w:r>
          </w:p>
        </w:tc>
        <w:tc>
          <w:tcPr>
            <w:tcW w:w="462" w:type="pct"/>
            <w:tcBorders>
              <w:top w:val="single" w:sz="4" w:space="0" w:color="auto"/>
              <w:left w:val="single" w:sz="4" w:space="0" w:color="auto"/>
              <w:bottom w:val="single" w:sz="4" w:space="0" w:color="auto"/>
              <w:right w:val="single" w:sz="4" w:space="0" w:color="auto"/>
            </w:tcBorders>
          </w:tcPr>
          <w:p w14:paraId="3D4B3F03" w14:textId="77777777" w:rsidR="00FC4BC9" w:rsidRPr="00FC4BC9" w:rsidRDefault="00FC4BC9" w:rsidP="00FC4BC9">
            <w:pPr>
              <w:widowControl w:val="0"/>
              <w:tabs>
                <w:tab w:val="center" w:pos="301"/>
              </w:tabs>
              <w:autoSpaceDE w:val="0"/>
              <w:autoSpaceDN w:val="0"/>
              <w:adjustRightInd w:val="0"/>
              <w:spacing w:after="0" w:line="240" w:lineRule="auto"/>
              <w:jc w:val="center"/>
              <w:rPr>
                <w:rFonts w:ascii="Times New Roman" w:eastAsia="Calibri" w:hAnsi="Times New Roman" w:cs="Times New Roman"/>
                <w:sz w:val="28"/>
                <w:szCs w:val="28"/>
                <w:lang w:val="en-US" w:eastAsia="ru-RU"/>
              </w:rPr>
            </w:pPr>
            <w:r w:rsidRPr="00FC4BC9">
              <w:rPr>
                <w:rFonts w:ascii="Times New Roman" w:eastAsia="Calibri" w:hAnsi="Times New Roman" w:cs="Times New Roman"/>
                <w:sz w:val="28"/>
                <w:szCs w:val="28"/>
                <w:lang w:val="en-US" w:eastAsia="ru-RU"/>
              </w:rPr>
              <w:t>12</w:t>
            </w:r>
          </w:p>
        </w:tc>
        <w:tc>
          <w:tcPr>
            <w:tcW w:w="280" w:type="pct"/>
            <w:tcBorders>
              <w:top w:val="single" w:sz="4" w:space="0" w:color="auto"/>
              <w:left w:val="single" w:sz="4" w:space="0" w:color="auto"/>
              <w:bottom w:val="single" w:sz="4" w:space="0" w:color="auto"/>
              <w:right w:val="single" w:sz="4" w:space="0" w:color="auto"/>
            </w:tcBorders>
          </w:tcPr>
          <w:p w14:paraId="0ABD3806"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2</w:t>
            </w:r>
          </w:p>
        </w:tc>
        <w:tc>
          <w:tcPr>
            <w:tcW w:w="279" w:type="pct"/>
            <w:tcBorders>
              <w:top w:val="single" w:sz="4" w:space="0" w:color="auto"/>
              <w:left w:val="single" w:sz="4" w:space="0" w:color="auto"/>
              <w:bottom w:val="single" w:sz="4" w:space="0" w:color="auto"/>
              <w:right w:val="single" w:sz="4" w:space="0" w:color="auto"/>
            </w:tcBorders>
          </w:tcPr>
          <w:p w14:paraId="181B012B"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2</w:t>
            </w:r>
          </w:p>
        </w:tc>
        <w:tc>
          <w:tcPr>
            <w:tcW w:w="351" w:type="pct"/>
            <w:tcBorders>
              <w:top w:val="single" w:sz="4" w:space="0" w:color="auto"/>
              <w:left w:val="single" w:sz="4" w:space="0" w:color="auto"/>
              <w:bottom w:val="single" w:sz="4" w:space="0" w:color="auto"/>
              <w:right w:val="single" w:sz="4" w:space="0" w:color="auto"/>
            </w:tcBorders>
          </w:tcPr>
          <w:p w14:paraId="5F0890EE"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en-US" w:eastAsia="ru-RU"/>
              </w:rPr>
            </w:pPr>
            <w:r w:rsidRPr="00FC4BC9">
              <w:rPr>
                <w:rFonts w:ascii="Times New Roman" w:eastAsia="Calibri" w:hAnsi="Times New Roman" w:cs="Times New Roman"/>
                <w:sz w:val="28"/>
                <w:szCs w:val="28"/>
                <w:lang w:val="en-US" w:eastAsia="ru-RU"/>
              </w:rPr>
              <w:t>8</w:t>
            </w:r>
          </w:p>
        </w:tc>
        <w:tc>
          <w:tcPr>
            <w:tcW w:w="462" w:type="pct"/>
            <w:tcBorders>
              <w:top w:val="single" w:sz="4" w:space="0" w:color="auto"/>
              <w:left w:val="single" w:sz="4" w:space="0" w:color="auto"/>
              <w:bottom w:val="single" w:sz="4" w:space="0" w:color="auto"/>
              <w:right w:val="single" w:sz="4" w:space="0" w:color="auto"/>
            </w:tcBorders>
          </w:tcPr>
          <w:p w14:paraId="66ACF125"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en-US" w:eastAsia="ru-RU"/>
              </w:rPr>
              <w:t>12</w:t>
            </w:r>
          </w:p>
        </w:tc>
        <w:tc>
          <w:tcPr>
            <w:tcW w:w="360" w:type="pct"/>
            <w:tcBorders>
              <w:top w:val="single" w:sz="4" w:space="0" w:color="auto"/>
              <w:left w:val="single" w:sz="4" w:space="0" w:color="auto"/>
              <w:bottom w:val="single" w:sz="4" w:space="0" w:color="auto"/>
              <w:right w:val="single" w:sz="4" w:space="0" w:color="auto"/>
            </w:tcBorders>
          </w:tcPr>
          <w:p w14:paraId="13AC0DDB"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1</w:t>
            </w:r>
          </w:p>
        </w:tc>
        <w:tc>
          <w:tcPr>
            <w:tcW w:w="318" w:type="pct"/>
            <w:tcBorders>
              <w:top w:val="single" w:sz="4" w:space="0" w:color="auto"/>
              <w:left w:val="single" w:sz="4" w:space="0" w:color="auto"/>
              <w:bottom w:val="single" w:sz="4" w:space="0" w:color="auto"/>
              <w:right w:val="single" w:sz="4" w:space="0" w:color="auto"/>
            </w:tcBorders>
          </w:tcPr>
          <w:p w14:paraId="4A9C563C"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393" w:type="pct"/>
            <w:tcBorders>
              <w:top w:val="single" w:sz="4" w:space="0" w:color="auto"/>
              <w:left w:val="single" w:sz="4" w:space="0" w:color="auto"/>
              <w:bottom w:val="single" w:sz="4" w:space="0" w:color="auto"/>
              <w:right w:val="single" w:sz="4" w:space="0" w:color="auto"/>
            </w:tcBorders>
          </w:tcPr>
          <w:p w14:paraId="6AA5272B"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FC4BC9">
              <w:rPr>
                <w:rFonts w:ascii="Times New Roman" w:eastAsia="Calibri" w:hAnsi="Times New Roman" w:cs="Times New Roman"/>
                <w:sz w:val="28"/>
                <w:szCs w:val="28"/>
                <w:lang w:val="en-US" w:eastAsia="ru-RU"/>
              </w:rPr>
              <w:t>11</w:t>
            </w:r>
          </w:p>
        </w:tc>
      </w:tr>
      <w:tr w:rsidR="00FC4BC9" w:rsidRPr="00FC4BC9" w14:paraId="3874B13A" w14:textId="77777777" w:rsidTr="00FC4BC9">
        <w:tc>
          <w:tcPr>
            <w:tcW w:w="2095" w:type="pct"/>
            <w:tcBorders>
              <w:top w:val="single" w:sz="4" w:space="0" w:color="auto"/>
              <w:left w:val="single" w:sz="4" w:space="0" w:color="auto"/>
              <w:bottom w:val="single" w:sz="4" w:space="0" w:color="auto"/>
              <w:right w:val="single" w:sz="4" w:space="0" w:color="auto"/>
            </w:tcBorders>
          </w:tcPr>
          <w:p w14:paraId="1265AB46" w14:textId="77777777" w:rsidR="00FC4BC9" w:rsidRPr="00FC4BC9" w:rsidRDefault="00FC4BC9" w:rsidP="00FC4BC9">
            <w:pPr>
              <w:widowControl w:val="0"/>
              <w:autoSpaceDE w:val="0"/>
              <w:autoSpaceDN w:val="0"/>
              <w:adjustRightInd w:val="0"/>
              <w:spacing w:after="0" w:line="240" w:lineRule="auto"/>
              <w:jc w:val="both"/>
              <w:rPr>
                <w:rFonts w:ascii="Times New Roman" w:eastAsia="Calibri" w:hAnsi="Times New Roman" w:cs="Times New Roman"/>
                <w:b/>
                <w:sz w:val="28"/>
                <w:szCs w:val="28"/>
                <w:lang w:val="uk-UA" w:eastAsia="ru-RU"/>
              </w:rPr>
            </w:pPr>
            <w:r w:rsidRPr="00FC4BC9">
              <w:rPr>
                <w:rFonts w:ascii="Times New Roman" w:eastAsia="Times New Roman" w:hAnsi="Times New Roman" w:cs="Times New Roman"/>
                <w:b/>
                <w:color w:val="000000"/>
                <w:sz w:val="24"/>
                <w:szCs w:val="24"/>
                <w:lang w:val="uk-UA" w:eastAsia="ru-RU"/>
              </w:rPr>
              <w:t>Тема №6 Матеріальна відповідальність сторін трудового договору</w:t>
            </w:r>
          </w:p>
        </w:tc>
        <w:tc>
          <w:tcPr>
            <w:tcW w:w="462" w:type="pct"/>
            <w:tcBorders>
              <w:top w:val="single" w:sz="4" w:space="0" w:color="auto"/>
              <w:left w:val="single" w:sz="4" w:space="0" w:color="auto"/>
              <w:bottom w:val="single" w:sz="4" w:space="0" w:color="auto"/>
              <w:right w:val="single" w:sz="4" w:space="0" w:color="auto"/>
            </w:tcBorders>
          </w:tcPr>
          <w:p w14:paraId="61684F3B" w14:textId="77777777" w:rsidR="00FC4BC9" w:rsidRPr="00FC4BC9" w:rsidRDefault="00FC4BC9" w:rsidP="00FC4BC9">
            <w:pPr>
              <w:widowControl w:val="0"/>
              <w:tabs>
                <w:tab w:val="center" w:pos="301"/>
              </w:tabs>
              <w:autoSpaceDE w:val="0"/>
              <w:autoSpaceDN w:val="0"/>
              <w:adjustRightInd w:val="0"/>
              <w:spacing w:after="0" w:line="240" w:lineRule="auto"/>
              <w:jc w:val="center"/>
              <w:rPr>
                <w:rFonts w:ascii="Times New Roman" w:eastAsia="Calibri" w:hAnsi="Times New Roman" w:cs="Times New Roman"/>
                <w:sz w:val="28"/>
                <w:szCs w:val="28"/>
                <w:lang w:val="en-US" w:eastAsia="ru-RU"/>
              </w:rPr>
            </w:pPr>
            <w:r w:rsidRPr="00FC4BC9">
              <w:rPr>
                <w:rFonts w:ascii="Times New Roman" w:eastAsia="Calibri" w:hAnsi="Times New Roman" w:cs="Times New Roman"/>
                <w:sz w:val="28"/>
                <w:szCs w:val="28"/>
                <w:lang w:val="en-US" w:eastAsia="ru-RU"/>
              </w:rPr>
              <w:t>12</w:t>
            </w:r>
          </w:p>
        </w:tc>
        <w:tc>
          <w:tcPr>
            <w:tcW w:w="280" w:type="pct"/>
            <w:tcBorders>
              <w:top w:val="single" w:sz="4" w:space="0" w:color="auto"/>
              <w:left w:val="single" w:sz="4" w:space="0" w:color="auto"/>
              <w:bottom w:val="single" w:sz="4" w:space="0" w:color="auto"/>
              <w:right w:val="single" w:sz="4" w:space="0" w:color="auto"/>
            </w:tcBorders>
          </w:tcPr>
          <w:p w14:paraId="79B46A1D"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2</w:t>
            </w:r>
          </w:p>
        </w:tc>
        <w:tc>
          <w:tcPr>
            <w:tcW w:w="279" w:type="pct"/>
            <w:tcBorders>
              <w:top w:val="single" w:sz="4" w:space="0" w:color="auto"/>
              <w:left w:val="single" w:sz="4" w:space="0" w:color="auto"/>
              <w:bottom w:val="single" w:sz="4" w:space="0" w:color="auto"/>
              <w:right w:val="single" w:sz="4" w:space="0" w:color="auto"/>
            </w:tcBorders>
          </w:tcPr>
          <w:p w14:paraId="1957D904"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2</w:t>
            </w:r>
          </w:p>
        </w:tc>
        <w:tc>
          <w:tcPr>
            <w:tcW w:w="351" w:type="pct"/>
            <w:tcBorders>
              <w:top w:val="single" w:sz="4" w:space="0" w:color="auto"/>
              <w:left w:val="single" w:sz="4" w:space="0" w:color="auto"/>
              <w:bottom w:val="single" w:sz="4" w:space="0" w:color="auto"/>
              <w:right w:val="single" w:sz="4" w:space="0" w:color="auto"/>
            </w:tcBorders>
          </w:tcPr>
          <w:p w14:paraId="5A2D394E"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en-US" w:eastAsia="ru-RU"/>
              </w:rPr>
            </w:pPr>
            <w:r w:rsidRPr="00FC4BC9">
              <w:rPr>
                <w:rFonts w:ascii="Times New Roman" w:eastAsia="Calibri" w:hAnsi="Times New Roman" w:cs="Times New Roman"/>
                <w:sz w:val="28"/>
                <w:szCs w:val="28"/>
                <w:lang w:val="en-US" w:eastAsia="ru-RU"/>
              </w:rPr>
              <w:t>8</w:t>
            </w:r>
          </w:p>
        </w:tc>
        <w:tc>
          <w:tcPr>
            <w:tcW w:w="462" w:type="pct"/>
            <w:tcBorders>
              <w:top w:val="single" w:sz="4" w:space="0" w:color="auto"/>
              <w:left w:val="single" w:sz="4" w:space="0" w:color="auto"/>
              <w:bottom w:val="single" w:sz="4" w:space="0" w:color="auto"/>
              <w:right w:val="single" w:sz="4" w:space="0" w:color="auto"/>
            </w:tcBorders>
          </w:tcPr>
          <w:p w14:paraId="13FC50C9"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en-US" w:eastAsia="ru-RU"/>
              </w:rPr>
              <w:t>12</w:t>
            </w:r>
          </w:p>
        </w:tc>
        <w:tc>
          <w:tcPr>
            <w:tcW w:w="360" w:type="pct"/>
            <w:tcBorders>
              <w:top w:val="single" w:sz="4" w:space="0" w:color="auto"/>
              <w:left w:val="single" w:sz="4" w:space="0" w:color="auto"/>
              <w:bottom w:val="single" w:sz="4" w:space="0" w:color="auto"/>
              <w:right w:val="single" w:sz="4" w:space="0" w:color="auto"/>
            </w:tcBorders>
          </w:tcPr>
          <w:p w14:paraId="51B3F4A1"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1</w:t>
            </w:r>
          </w:p>
        </w:tc>
        <w:tc>
          <w:tcPr>
            <w:tcW w:w="318" w:type="pct"/>
            <w:tcBorders>
              <w:top w:val="single" w:sz="4" w:space="0" w:color="auto"/>
              <w:left w:val="single" w:sz="4" w:space="0" w:color="auto"/>
              <w:bottom w:val="single" w:sz="4" w:space="0" w:color="auto"/>
              <w:right w:val="single" w:sz="4" w:space="0" w:color="auto"/>
            </w:tcBorders>
          </w:tcPr>
          <w:p w14:paraId="7FBC9482"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393" w:type="pct"/>
            <w:tcBorders>
              <w:top w:val="single" w:sz="4" w:space="0" w:color="auto"/>
              <w:left w:val="single" w:sz="4" w:space="0" w:color="auto"/>
              <w:bottom w:val="single" w:sz="4" w:space="0" w:color="auto"/>
              <w:right w:val="single" w:sz="4" w:space="0" w:color="auto"/>
            </w:tcBorders>
          </w:tcPr>
          <w:p w14:paraId="009A3F22"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FC4BC9">
              <w:rPr>
                <w:rFonts w:ascii="Times New Roman" w:eastAsia="Calibri" w:hAnsi="Times New Roman" w:cs="Times New Roman"/>
                <w:sz w:val="28"/>
                <w:szCs w:val="28"/>
                <w:lang w:val="en-US" w:eastAsia="ru-RU"/>
              </w:rPr>
              <w:t>11</w:t>
            </w:r>
          </w:p>
        </w:tc>
      </w:tr>
      <w:tr w:rsidR="00FC4BC9" w:rsidRPr="00FC4BC9" w14:paraId="2C620CE7" w14:textId="77777777" w:rsidTr="00FC4BC9">
        <w:tc>
          <w:tcPr>
            <w:tcW w:w="2095" w:type="pct"/>
            <w:tcBorders>
              <w:top w:val="single" w:sz="4" w:space="0" w:color="auto"/>
              <w:left w:val="single" w:sz="4" w:space="0" w:color="auto"/>
              <w:bottom w:val="single" w:sz="4" w:space="0" w:color="auto"/>
              <w:right w:val="single" w:sz="4" w:space="0" w:color="auto"/>
            </w:tcBorders>
            <w:hideMark/>
          </w:tcPr>
          <w:p w14:paraId="6FBFC88C" w14:textId="77777777" w:rsidR="00FC4BC9" w:rsidRPr="00FC4BC9" w:rsidRDefault="00FC4BC9" w:rsidP="00FC4BC9">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FC4BC9">
              <w:rPr>
                <w:rFonts w:ascii="Times New Roman" w:eastAsia="Times New Roman" w:hAnsi="Times New Roman" w:cs="Times New Roman"/>
                <w:b/>
                <w:color w:val="000000"/>
                <w:sz w:val="24"/>
                <w:szCs w:val="24"/>
                <w:lang w:val="uk-UA" w:eastAsia="ru-RU"/>
              </w:rPr>
              <w:t>Тема №7 Індивідуальні трудові спори</w:t>
            </w:r>
          </w:p>
        </w:tc>
        <w:tc>
          <w:tcPr>
            <w:tcW w:w="462" w:type="pct"/>
            <w:tcBorders>
              <w:top w:val="single" w:sz="4" w:space="0" w:color="auto"/>
              <w:left w:val="single" w:sz="4" w:space="0" w:color="auto"/>
              <w:bottom w:val="single" w:sz="4" w:space="0" w:color="auto"/>
              <w:right w:val="single" w:sz="4" w:space="0" w:color="auto"/>
            </w:tcBorders>
            <w:hideMark/>
          </w:tcPr>
          <w:p w14:paraId="2B7D9D4B"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en-US" w:eastAsia="ru-RU"/>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D081899"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AA44A9A"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351" w:type="pct"/>
            <w:tcBorders>
              <w:top w:val="single" w:sz="4" w:space="0" w:color="auto"/>
              <w:left w:val="single" w:sz="4" w:space="0" w:color="auto"/>
              <w:bottom w:val="single" w:sz="4" w:space="0" w:color="auto"/>
              <w:right w:val="single" w:sz="4" w:space="0" w:color="auto"/>
            </w:tcBorders>
          </w:tcPr>
          <w:p w14:paraId="5BCE9F14"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en-US" w:eastAsia="ru-RU"/>
              </w:rPr>
            </w:pPr>
            <w:r w:rsidRPr="00FC4BC9">
              <w:rPr>
                <w:rFonts w:ascii="Times New Roman" w:eastAsia="Calibri" w:hAnsi="Times New Roman" w:cs="Times New Roman"/>
                <w:sz w:val="28"/>
                <w:szCs w:val="28"/>
                <w:lang w:val="en-US" w:eastAsia="ru-RU"/>
              </w:rPr>
              <w:t>10</w:t>
            </w:r>
          </w:p>
        </w:tc>
        <w:tc>
          <w:tcPr>
            <w:tcW w:w="462" w:type="pct"/>
            <w:tcBorders>
              <w:top w:val="single" w:sz="4" w:space="0" w:color="auto"/>
              <w:left w:val="single" w:sz="4" w:space="0" w:color="auto"/>
              <w:bottom w:val="single" w:sz="4" w:space="0" w:color="auto"/>
              <w:right w:val="single" w:sz="4" w:space="0" w:color="auto"/>
            </w:tcBorders>
          </w:tcPr>
          <w:p w14:paraId="20B9B7C1"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en-US" w:eastAsia="ru-RU"/>
              </w:rPr>
              <w:t>12</w:t>
            </w:r>
          </w:p>
        </w:tc>
        <w:tc>
          <w:tcPr>
            <w:tcW w:w="0" w:type="auto"/>
            <w:tcBorders>
              <w:left w:val="single" w:sz="4" w:space="0" w:color="auto"/>
              <w:bottom w:val="single" w:sz="4" w:space="0" w:color="auto"/>
              <w:right w:val="single" w:sz="4" w:space="0" w:color="auto"/>
            </w:tcBorders>
            <w:vAlign w:val="center"/>
            <w:hideMark/>
          </w:tcPr>
          <w:p w14:paraId="0FCB39C3"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1</w:t>
            </w:r>
          </w:p>
        </w:tc>
        <w:tc>
          <w:tcPr>
            <w:tcW w:w="318" w:type="pct"/>
            <w:tcBorders>
              <w:top w:val="single" w:sz="4" w:space="0" w:color="auto"/>
              <w:left w:val="single" w:sz="4" w:space="0" w:color="auto"/>
              <w:bottom w:val="single" w:sz="4" w:space="0" w:color="auto"/>
              <w:right w:val="single" w:sz="4" w:space="0" w:color="auto"/>
            </w:tcBorders>
            <w:hideMark/>
          </w:tcPr>
          <w:p w14:paraId="0273AEBB"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393" w:type="pct"/>
            <w:tcBorders>
              <w:top w:val="single" w:sz="4" w:space="0" w:color="auto"/>
              <w:left w:val="single" w:sz="4" w:space="0" w:color="auto"/>
              <w:bottom w:val="single" w:sz="4" w:space="0" w:color="auto"/>
              <w:right w:val="single" w:sz="4" w:space="0" w:color="auto"/>
            </w:tcBorders>
          </w:tcPr>
          <w:p w14:paraId="2B02FAF3"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en-US" w:eastAsia="ru-RU"/>
              </w:rPr>
              <w:t>11</w:t>
            </w:r>
          </w:p>
        </w:tc>
      </w:tr>
      <w:tr w:rsidR="00FC4BC9" w:rsidRPr="00FC4BC9" w14:paraId="6A974956" w14:textId="77777777" w:rsidTr="00FC4BC9">
        <w:tc>
          <w:tcPr>
            <w:tcW w:w="2095" w:type="pct"/>
            <w:tcBorders>
              <w:top w:val="single" w:sz="4" w:space="0" w:color="auto"/>
              <w:left w:val="single" w:sz="4" w:space="0" w:color="auto"/>
              <w:bottom w:val="single" w:sz="4" w:space="0" w:color="auto"/>
              <w:right w:val="single" w:sz="4" w:space="0" w:color="auto"/>
            </w:tcBorders>
          </w:tcPr>
          <w:p w14:paraId="4895D57B" w14:textId="77777777" w:rsidR="00FC4BC9" w:rsidRPr="00FC4BC9" w:rsidRDefault="00FC4BC9" w:rsidP="00FC4BC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uk-UA" w:eastAsia="ru-RU"/>
              </w:rPr>
            </w:pPr>
            <w:r w:rsidRPr="00FC4BC9">
              <w:rPr>
                <w:rFonts w:ascii="Times New Roman" w:eastAsia="Calibri" w:hAnsi="Times New Roman" w:cs="Times New Roman"/>
                <w:b/>
                <w:color w:val="000000"/>
                <w:sz w:val="24"/>
                <w:szCs w:val="24"/>
                <w:lang w:val="uk-UA" w:eastAsia="ru-RU"/>
              </w:rPr>
              <w:t>Тема №8 Колективні трудові спори</w:t>
            </w:r>
          </w:p>
        </w:tc>
        <w:tc>
          <w:tcPr>
            <w:tcW w:w="462" w:type="pct"/>
            <w:tcBorders>
              <w:top w:val="single" w:sz="4" w:space="0" w:color="auto"/>
              <w:left w:val="single" w:sz="4" w:space="0" w:color="auto"/>
              <w:bottom w:val="single" w:sz="4" w:space="0" w:color="auto"/>
              <w:right w:val="single" w:sz="4" w:space="0" w:color="auto"/>
            </w:tcBorders>
          </w:tcPr>
          <w:p w14:paraId="372BA82D"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en-US" w:eastAsia="ru-RU"/>
              </w:rPr>
            </w:pPr>
            <w:r w:rsidRPr="00FC4BC9">
              <w:rPr>
                <w:rFonts w:ascii="Times New Roman" w:eastAsia="Calibri" w:hAnsi="Times New Roman" w:cs="Times New Roman"/>
                <w:sz w:val="28"/>
                <w:szCs w:val="28"/>
                <w:lang w:val="en-US" w:eastAsia="ru-RU"/>
              </w:rPr>
              <w:t>12</w:t>
            </w:r>
          </w:p>
        </w:tc>
        <w:tc>
          <w:tcPr>
            <w:tcW w:w="0" w:type="auto"/>
            <w:tcBorders>
              <w:top w:val="single" w:sz="4" w:space="0" w:color="auto"/>
              <w:left w:val="single" w:sz="4" w:space="0" w:color="auto"/>
              <w:bottom w:val="single" w:sz="4" w:space="0" w:color="auto"/>
              <w:right w:val="single" w:sz="4" w:space="0" w:color="auto"/>
            </w:tcBorders>
            <w:vAlign w:val="center"/>
          </w:tcPr>
          <w:p w14:paraId="20DF8DAE"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2</w:t>
            </w:r>
          </w:p>
        </w:tc>
        <w:tc>
          <w:tcPr>
            <w:tcW w:w="0" w:type="auto"/>
            <w:tcBorders>
              <w:top w:val="single" w:sz="4" w:space="0" w:color="auto"/>
              <w:left w:val="single" w:sz="4" w:space="0" w:color="auto"/>
              <w:bottom w:val="single" w:sz="4" w:space="0" w:color="auto"/>
              <w:right w:val="single" w:sz="4" w:space="0" w:color="auto"/>
            </w:tcBorders>
            <w:vAlign w:val="center"/>
          </w:tcPr>
          <w:p w14:paraId="3B4B230E"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2</w:t>
            </w:r>
          </w:p>
        </w:tc>
        <w:tc>
          <w:tcPr>
            <w:tcW w:w="351" w:type="pct"/>
            <w:tcBorders>
              <w:top w:val="single" w:sz="4" w:space="0" w:color="auto"/>
              <w:left w:val="single" w:sz="4" w:space="0" w:color="auto"/>
              <w:bottom w:val="single" w:sz="4" w:space="0" w:color="auto"/>
              <w:right w:val="single" w:sz="4" w:space="0" w:color="auto"/>
            </w:tcBorders>
          </w:tcPr>
          <w:p w14:paraId="4C8C9791"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en-US" w:eastAsia="ru-RU"/>
              </w:rPr>
            </w:pPr>
            <w:r w:rsidRPr="00FC4BC9">
              <w:rPr>
                <w:rFonts w:ascii="Times New Roman" w:eastAsia="Calibri" w:hAnsi="Times New Roman" w:cs="Times New Roman"/>
                <w:sz w:val="28"/>
                <w:szCs w:val="28"/>
                <w:lang w:val="en-US" w:eastAsia="ru-RU"/>
              </w:rPr>
              <w:t>8</w:t>
            </w:r>
          </w:p>
        </w:tc>
        <w:tc>
          <w:tcPr>
            <w:tcW w:w="462" w:type="pct"/>
            <w:tcBorders>
              <w:top w:val="single" w:sz="4" w:space="0" w:color="auto"/>
              <w:left w:val="single" w:sz="4" w:space="0" w:color="auto"/>
              <w:bottom w:val="single" w:sz="4" w:space="0" w:color="auto"/>
              <w:right w:val="single" w:sz="4" w:space="0" w:color="auto"/>
            </w:tcBorders>
          </w:tcPr>
          <w:p w14:paraId="489F7A74"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en-US" w:eastAsia="ru-RU"/>
              </w:rPr>
              <w:t>12</w:t>
            </w:r>
          </w:p>
        </w:tc>
        <w:tc>
          <w:tcPr>
            <w:tcW w:w="0" w:type="auto"/>
            <w:tcBorders>
              <w:left w:val="single" w:sz="4" w:space="0" w:color="auto"/>
              <w:bottom w:val="single" w:sz="4" w:space="0" w:color="auto"/>
              <w:right w:val="single" w:sz="4" w:space="0" w:color="auto"/>
            </w:tcBorders>
            <w:vAlign w:val="center"/>
          </w:tcPr>
          <w:p w14:paraId="292999BF" w14:textId="77777777" w:rsidR="00FC4BC9" w:rsidRPr="00FC4BC9" w:rsidRDefault="00FC4BC9" w:rsidP="00FC4BC9">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1</w:t>
            </w:r>
          </w:p>
        </w:tc>
        <w:tc>
          <w:tcPr>
            <w:tcW w:w="318" w:type="pct"/>
            <w:tcBorders>
              <w:top w:val="single" w:sz="4" w:space="0" w:color="auto"/>
              <w:left w:val="single" w:sz="4" w:space="0" w:color="auto"/>
              <w:bottom w:val="single" w:sz="4" w:space="0" w:color="auto"/>
              <w:right w:val="single" w:sz="4" w:space="0" w:color="auto"/>
            </w:tcBorders>
          </w:tcPr>
          <w:p w14:paraId="3BFBF38D"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uk-UA" w:eastAsia="ru-RU"/>
              </w:rPr>
              <w:t>2</w:t>
            </w:r>
          </w:p>
        </w:tc>
        <w:tc>
          <w:tcPr>
            <w:tcW w:w="393" w:type="pct"/>
            <w:tcBorders>
              <w:top w:val="single" w:sz="4" w:space="0" w:color="auto"/>
              <w:left w:val="single" w:sz="4" w:space="0" w:color="auto"/>
              <w:bottom w:val="single" w:sz="4" w:space="0" w:color="auto"/>
              <w:right w:val="single" w:sz="4" w:space="0" w:color="auto"/>
            </w:tcBorders>
          </w:tcPr>
          <w:p w14:paraId="4BBB46C8"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FC4BC9">
              <w:rPr>
                <w:rFonts w:ascii="Times New Roman" w:eastAsia="Calibri" w:hAnsi="Times New Roman" w:cs="Times New Roman"/>
                <w:sz w:val="28"/>
                <w:szCs w:val="28"/>
                <w:lang w:val="en-US" w:eastAsia="ru-RU"/>
              </w:rPr>
              <w:t>9</w:t>
            </w:r>
          </w:p>
        </w:tc>
      </w:tr>
      <w:tr w:rsidR="00FC4BC9" w:rsidRPr="00FC4BC9" w14:paraId="4CFB3285" w14:textId="77777777" w:rsidTr="00FC4BC9">
        <w:tc>
          <w:tcPr>
            <w:tcW w:w="2095" w:type="pct"/>
            <w:tcBorders>
              <w:top w:val="single" w:sz="4" w:space="0" w:color="auto"/>
              <w:left w:val="single" w:sz="4" w:space="0" w:color="auto"/>
              <w:bottom w:val="single" w:sz="4" w:space="0" w:color="auto"/>
              <w:right w:val="single" w:sz="4" w:space="0" w:color="auto"/>
            </w:tcBorders>
            <w:hideMark/>
          </w:tcPr>
          <w:p w14:paraId="48E54A8C" w14:textId="77777777" w:rsidR="00FC4BC9" w:rsidRPr="00FC4BC9" w:rsidRDefault="00FC4BC9" w:rsidP="00FC4BC9">
            <w:pPr>
              <w:widowControl w:val="0"/>
              <w:tabs>
                <w:tab w:val="left" w:pos="-108"/>
              </w:tabs>
              <w:autoSpaceDE w:val="0"/>
              <w:autoSpaceDN w:val="0"/>
              <w:adjustRightInd w:val="0"/>
              <w:spacing w:after="0" w:line="240" w:lineRule="auto"/>
              <w:rPr>
                <w:rFonts w:ascii="Times New Roman" w:eastAsia="Calibri" w:hAnsi="Times New Roman" w:cs="Times New Roman"/>
                <w:b/>
                <w:sz w:val="28"/>
                <w:szCs w:val="28"/>
                <w:lang w:val="uk-UA" w:eastAsia="ru-RU"/>
              </w:rPr>
            </w:pPr>
            <w:r w:rsidRPr="00FC4BC9">
              <w:rPr>
                <w:rFonts w:ascii="Times New Roman" w:eastAsia="Calibri" w:hAnsi="Times New Roman" w:cs="Times New Roman"/>
                <w:b/>
                <w:sz w:val="28"/>
                <w:szCs w:val="28"/>
                <w:lang w:val="uk-UA" w:eastAsia="ru-RU"/>
              </w:rPr>
              <w:t>Всього годин</w:t>
            </w:r>
          </w:p>
        </w:tc>
        <w:tc>
          <w:tcPr>
            <w:tcW w:w="462" w:type="pct"/>
            <w:tcBorders>
              <w:top w:val="single" w:sz="4" w:space="0" w:color="auto"/>
              <w:left w:val="single" w:sz="4" w:space="0" w:color="auto"/>
              <w:bottom w:val="single" w:sz="4" w:space="0" w:color="auto"/>
              <w:right w:val="single" w:sz="4" w:space="0" w:color="auto"/>
            </w:tcBorders>
            <w:hideMark/>
          </w:tcPr>
          <w:p w14:paraId="1F69C2B0" w14:textId="77777777" w:rsidR="00FC4BC9" w:rsidRPr="00FC4BC9" w:rsidRDefault="00FC4BC9" w:rsidP="00FC4BC9">
            <w:pPr>
              <w:widowControl w:val="0"/>
              <w:tabs>
                <w:tab w:val="center" w:pos="301"/>
              </w:tabs>
              <w:autoSpaceDE w:val="0"/>
              <w:autoSpaceDN w:val="0"/>
              <w:adjustRightInd w:val="0"/>
              <w:spacing w:after="0" w:line="240" w:lineRule="auto"/>
              <w:jc w:val="center"/>
              <w:rPr>
                <w:rFonts w:ascii="Times New Roman" w:eastAsia="Calibri" w:hAnsi="Times New Roman" w:cs="Times New Roman"/>
                <w:b/>
                <w:sz w:val="26"/>
                <w:szCs w:val="26"/>
                <w:lang w:val="en-US" w:eastAsia="ru-RU"/>
              </w:rPr>
            </w:pPr>
            <w:r w:rsidRPr="00FC4BC9">
              <w:rPr>
                <w:rFonts w:ascii="Times New Roman" w:eastAsia="Calibri" w:hAnsi="Times New Roman" w:cs="Times New Roman"/>
                <w:b/>
                <w:sz w:val="26"/>
                <w:szCs w:val="26"/>
                <w:lang w:val="en-US" w:eastAsia="ru-RU"/>
              </w:rPr>
              <w:t>90</w:t>
            </w:r>
          </w:p>
        </w:tc>
        <w:tc>
          <w:tcPr>
            <w:tcW w:w="280" w:type="pct"/>
            <w:tcBorders>
              <w:top w:val="single" w:sz="4" w:space="0" w:color="auto"/>
              <w:left w:val="single" w:sz="4" w:space="0" w:color="auto"/>
              <w:bottom w:val="single" w:sz="4" w:space="0" w:color="auto"/>
              <w:right w:val="single" w:sz="4" w:space="0" w:color="auto"/>
            </w:tcBorders>
            <w:hideMark/>
          </w:tcPr>
          <w:p w14:paraId="375EAE02"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6"/>
                <w:szCs w:val="26"/>
                <w:lang w:val="uk-UA" w:eastAsia="ru-RU"/>
              </w:rPr>
            </w:pPr>
            <w:r w:rsidRPr="00FC4BC9">
              <w:rPr>
                <w:rFonts w:ascii="Times New Roman" w:eastAsia="Calibri" w:hAnsi="Times New Roman" w:cs="Times New Roman"/>
                <w:b/>
                <w:sz w:val="26"/>
                <w:szCs w:val="26"/>
                <w:lang w:val="uk-UA" w:eastAsia="ru-RU"/>
              </w:rPr>
              <w:t>16</w:t>
            </w:r>
          </w:p>
        </w:tc>
        <w:tc>
          <w:tcPr>
            <w:tcW w:w="279" w:type="pct"/>
            <w:tcBorders>
              <w:top w:val="single" w:sz="4" w:space="0" w:color="auto"/>
              <w:left w:val="single" w:sz="4" w:space="0" w:color="auto"/>
              <w:bottom w:val="single" w:sz="4" w:space="0" w:color="auto"/>
              <w:right w:val="single" w:sz="4" w:space="0" w:color="auto"/>
            </w:tcBorders>
            <w:hideMark/>
          </w:tcPr>
          <w:p w14:paraId="464654EC"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6"/>
                <w:szCs w:val="26"/>
                <w:lang w:val="uk-UA" w:eastAsia="ru-RU"/>
              </w:rPr>
            </w:pPr>
            <w:r w:rsidRPr="00FC4BC9">
              <w:rPr>
                <w:rFonts w:ascii="Times New Roman" w:eastAsia="Calibri" w:hAnsi="Times New Roman" w:cs="Times New Roman"/>
                <w:b/>
                <w:sz w:val="26"/>
                <w:szCs w:val="26"/>
                <w:lang w:val="uk-UA" w:eastAsia="ru-RU"/>
              </w:rPr>
              <w:t>14</w:t>
            </w:r>
          </w:p>
        </w:tc>
        <w:tc>
          <w:tcPr>
            <w:tcW w:w="351" w:type="pct"/>
            <w:tcBorders>
              <w:top w:val="single" w:sz="4" w:space="0" w:color="auto"/>
              <w:left w:val="single" w:sz="4" w:space="0" w:color="auto"/>
              <w:bottom w:val="single" w:sz="4" w:space="0" w:color="auto"/>
              <w:right w:val="single" w:sz="4" w:space="0" w:color="auto"/>
            </w:tcBorders>
            <w:hideMark/>
          </w:tcPr>
          <w:p w14:paraId="1334C58B"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6"/>
                <w:szCs w:val="26"/>
                <w:lang w:val="en-US" w:eastAsia="ru-RU"/>
              </w:rPr>
            </w:pPr>
            <w:r w:rsidRPr="00FC4BC9">
              <w:rPr>
                <w:rFonts w:ascii="Times New Roman" w:eastAsia="Calibri" w:hAnsi="Times New Roman" w:cs="Times New Roman"/>
                <w:b/>
                <w:sz w:val="26"/>
                <w:szCs w:val="26"/>
                <w:lang w:val="en-US" w:eastAsia="ru-RU"/>
              </w:rPr>
              <w:t>60</w:t>
            </w:r>
          </w:p>
        </w:tc>
        <w:tc>
          <w:tcPr>
            <w:tcW w:w="462" w:type="pct"/>
            <w:tcBorders>
              <w:top w:val="single" w:sz="4" w:space="0" w:color="auto"/>
              <w:left w:val="single" w:sz="4" w:space="0" w:color="auto"/>
              <w:bottom w:val="single" w:sz="4" w:space="0" w:color="auto"/>
              <w:right w:val="single" w:sz="4" w:space="0" w:color="auto"/>
            </w:tcBorders>
          </w:tcPr>
          <w:p w14:paraId="6A8B16DF"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6"/>
                <w:szCs w:val="26"/>
                <w:lang w:val="en-US" w:eastAsia="ru-RU"/>
              </w:rPr>
            </w:pPr>
            <w:r w:rsidRPr="00FC4BC9">
              <w:rPr>
                <w:rFonts w:ascii="Times New Roman" w:eastAsia="Calibri" w:hAnsi="Times New Roman" w:cs="Times New Roman"/>
                <w:b/>
                <w:sz w:val="26"/>
                <w:szCs w:val="26"/>
                <w:lang w:val="en-US" w:eastAsia="ru-RU"/>
              </w:rPr>
              <w:t>90</w:t>
            </w:r>
          </w:p>
        </w:tc>
        <w:tc>
          <w:tcPr>
            <w:tcW w:w="360" w:type="pct"/>
            <w:tcBorders>
              <w:top w:val="single" w:sz="4" w:space="0" w:color="auto"/>
              <w:left w:val="single" w:sz="4" w:space="0" w:color="auto"/>
              <w:bottom w:val="single" w:sz="4" w:space="0" w:color="auto"/>
              <w:right w:val="single" w:sz="4" w:space="0" w:color="auto"/>
            </w:tcBorders>
          </w:tcPr>
          <w:p w14:paraId="74F95DBF"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6"/>
                <w:szCs w:val="26"/>
                <w:lang w:val="en-US" w:eastAsia="ru-RU"/>
              </w:rPr>
            </w:pPr>
            <w:r w:rsidRPr="00FC4BC9">
              <w:rPr>
                <w:rFonts w:ascii="Times New Roman" w:eastAsia="Calibri" w:hAnsi="Times New Roman" w:cs="Times New Roman"/>
                <w:b/>
                <w:sz w:val="26"/>
                <w:szCs w:val="26"/>
                <w:lang w:val="en-US" w:eastAsia="ru-RU"/>
              </w:rPr>
              <w:t>8</w:t>
            </w:r>
          </w:p>
        </w:tc>
        <w:tc>
          <w:tcPr>
            <w:tcW w:w="318" w:type="pct"/>
            <w:tcBorders>
              <w:top w:val="single" w:sz="4" w:space="0" w:color="auto"/>
              <w:left w:val="single" w:sz="4" w:space="0" w:color="auto"/>
              <w:bottom w:val="single" w:sz="4" w:space="0" w:color="auto"/>
              <w:right w:val="single" w:sz="4" w:space="0" w:color="auto"/>
            </w:tcBorders>
            <w:hideMark/>
          </w:tcPr>
          <w:p w14:paraId="1D8E6871"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6"/>
                <w:szCs w:val="26"/>
                <w:lang w:val="en-US" w:eastAsia="ru-RU"/>
              </w:rPr>
            </w:pPr>
            <w:r w:rsidRPr="00FC4BC9">
              <w:rPr>
                <w:rFonts w:ascii="Times New Roman" w:eastAsia="Calibri" w:hAnsi="Times New Roman" w:cs="Times New Roman"/>
                <w:b/>
                <w:sz w:val="26"/>
                <w:szCs w:val="26"/>
                <w:lang w:val="en-US" w:eastAsia="ru-RU"/>
              </w:rPr>
              <w:t>2</w:t>
            </w:r>
          </w:p>
        </w:tc>
        <w:tc>
          <w:tcPr>
            <w:tcW w:w="393" w:type="pct"/>
            <w:tcBorders>
              <w:top w:val="single" w:sz="4" w:space="0" w:color="auto"/>
              <w:left w:val="single" w:sz="4" w:space="0" w:color="auto"/>
              <w:bottom w:val="single" w:sz="4" w:space="0" w:color="auto"/>
              <w:right w:val="single" w:sz="4" w:space="0" w:color="auto"/>
            </w:tcBorders>
          </w:tcPr>
          <w:p w14:paraId="7B497ADC" w14:textId="77777777" w:rsidR="00FC4BC9" w:rsidRPr="00FC4BC9" w:rsidRDefault="00FC4BC9" w:rsidP="00FC4BC9">
            <w:pPr>
              <w:widowControl w:val="0"/>
              <w:autoSpaceDE w:val="0"/>
              <w:autoSpaceDN w:val="0"/>
              <w:adjustRightInd w:val="0"/>
              <w:spacing w:after="0" w:line="240" w:lineRule="auto"/>
              <w:jc w:val="center"/>
              <w:rPr>
                <w:rFonts w:ascii="Times New Roman" w:eastAsia="Calibri" w:hAnsi="Times New Roman" w:cs="Times New Roman"/>
                <w:b/>
                <w:sz w:val="26"/>
                <w:szCs w:val="26"/>
                <w:lang w:val="en-US" w:eastAsia="ru-RU"/>
              </w:rPr>
            </w:pPr>
            <w:r w:rsidRPr="00FC4BC9">
              <w:rPr>
                <w:rFonts w:ascii="Times New Roman" w:eastAsia="Calibri" w:hAnsi="Times New Roman" w:cs="Times New Roman"/>
                <w:b/>
                <w:sz w:val="26"/>
                <w:szCs w:val="26"/>
                <w:lang w:val="en-US" w:eastAsia="ru-RU"/>
              </w:rPr>
              <w:t>80</w:t>
            </w:r>
          </w:p>
        </w:tc>
      </w:tr>
    </w:tbl>
    <w:p w14:paraId="78F3AC23" w14:textId="77777777" w:rsidR="0061055F" w:rsidRPr="0061055F" w:rsidRDefault="0061055F" w:rsidP="0061055F">
      <w:pPr>
        <w:spacing w:after="0"/>
        <w:rPr>
          <w:rFonts w:ascii="Times New Roman" w:eastAsia="Times New Roman" w:hAnsi="Times New Roman" w:cs="Times New Roman"/>
          <w:b/>
          <w:bCs/>
          <w:kern w:val="36"/>
          <w:sz w:val="28"/>
          <w:szCs w:val="28"/>
          <w:lang w:val="uk-UA"/>
        </w:rPr>
        <w:sectPr w:rsidR="0061055F" w:rsidRPr="0061055F">
          <w:footerReference w:type="default" r:id="rId9"/>
          <w:pgSz w:w="11906" w:h="16838"/>
          <w:pgMar w:top="720" w:right="720" w:bottom="720" w:left="1276" w:header="709" w:footer="709" w:gutter="0"/>
          <w:cols w:space="720"/>
        </w:sectPr>
      </w:pPr>
    </w:p>
    <w:p w14:paraId="371FA676" w14:textId="77777777" w:rsidR="0061055F" w:rsidRPr="0061055F" w:rsidRDefault="0061055F" w:rsidP="0061055F">
      <w:pPr>
        <w:spacing w:after="0"/>
        <w:jc w:val="center"/>
        <w:outlineLvl w:val="0"/>
        <w:rPr>
          <w:rFonts w:ascii="Times New Roman" w:eastAsia="Times New Roman" w:hAnsi="Times New Roman" w:cs="Times New Roman"/>
          <w:b/>
          <w:bCs/>
          <w:kern w:val="36"/>
          <w:sz w:val="28"/>
          <w:szCs w:val="28"/>
          <w:lang w:val="uk-UA"/>
        </w:rPr>
      </w:pPr>
      <w:bookmarkStart w:id="0" w:name="_Toc9952422"/>
    </w:p>
    <w:p w14:paraId="5441DE7F" w14:textId="77777777" w:rsidR="0061055F" w:rsidRPr="0061055F" w:rsidRDefault="0061055F" w:rsidP="0061055F">
      <w:pPr>
        <w:spacing w:after="0"/>
        <w:jc w:val="center"/>
        <w:outlineLvl w:val="0"/>
        <w:rPr>
          <w:rFonts w:ascii="Times New Roman" w:eastAsia="Times New Roman" w:hAnsi="Times New Roman" w:cs="Times New Roman"/>
          <w:b/>
          <w:bCs/>
          <w:kern w:val="36"/>
          <w:sz w:val="28"/>
          <w:szCs w:val="28"/>
          <w:lang w:val="uk-UA"/>
        </w:rPr>
      </w:pPr>
      <w:r w:rsidRPr="0061055F">
        <w:rPr>
          <w:rFonts w:ascii="Times New Roman" w:eastAsia="Times New Roman" w:hAnsi="Times New Roman" w:cs="Times New Roman"/>
          <w:b/>
          <w:bCs/>
          <w:kern w:val="36"/>
          <w:sz w:val="28"/>
          <w:szCs w:val="28"/>
          <w:lang w:val="uk-UA"/>
        </w:rPr>
        <w:t xml:space="preserve">4.2.2. Навчально-методична картка дисципліни «Трудове прова» </w:t>
      </w:r>
      <w:bookmarkEnd w:id="0"/>
    </w:p>
    <w:p w14:paraId="7E01A1F9" w14:textId="77777777" w:rsidR="0061055F" w:rsidRPr="0061055F" w:rsidRDefault="0061055F" w:rsidP="0061055F">
      <w:pPr>
        <w:spacing w:after="0"/>
        <w:jc w:val="center"/>
        <w:rPr>
          <w:rFonts w:ascii="Times New Roman" w:eastAsia="Times New Roman" w:hAnsi="Times New Roman" w:cs="Times New Roman"/>
          <w:lang w:val="uk-UA"/>
        </w:rPr>
      </w:pPr>
      <w:r w:rsidRPr="0061055F">
        <w:rPr>
          <w:rFonts w:ascii="Times New Roman" w:eastAsia="Times New Roman" w:hAnsi="Times New Roman" w:cs="Times New Roman"/>
          <w:b/>
          <w:bCs/>
          <w:lang w:val="uk-UA"/>
        </w:rPr>
        <w:t>Разом</w:t>
      </w:r>
      <w:r w:rsidRPr="0061055F">
        <w:rPr>
          <w:rFonts w:ascii="Times New Roman" w:eastAsia="Times New Roman" w:hAnsi="Times New Roman" w:cs="Times New Roman"/>
          <w:lang w:val="uk-UA"/>
        </w:rPr>
        <w:t>:</w:t>
      </w:r>
      <w:r w:rsidRPr="0061055F">
        <w:rPr>
          <w:rFonts w:ascii="Times New Roman" w:eastAsia="Times New Roman" w:hAnsi="Times New Roman" w:cs="Times New Roman"/>
          <w:b/>
          <w:lang w:val="uk-UA"/>
        </w:rPr>
        <w:t>180</w:t>
      </w:r>
      <w:r w:rsidRPr="0061055F">
        <w:rPr>
          <w:rFonts w:ascii="Times New Roman" w:eastAsia="Times New Roman" w:hAnsi="Times New Roman" w:cs="Times New Roman"/>
          <w:b/>
          <w:bCs/>
          <w:lang w:val="uk-UA"/>
        </w:rPr>
        <w:t xml:space="preserve"> год</w:t>
      </w:r>
      <w:r w:rsidR="005002CF">
        <w:rPr>
          <w:rFonts w:ascii="Times New Roman" w:eastAsia="Times New Roman" w:hAnsi="Times New Roman" w:cs="Times New Roman"/>
          <w:lang w:val="uk-UA"/>
        </w:rPr>
        <w:t>., лекції – 18</w:t>
      </w:r>
      <w:r w:rsidRPr="0061055F">
        <w:rPr>
          <w:rFonts w:ascii="Times New Roman" w:eastAsia="Times New Roman" w:hAnsi="Times New Roman" w:cs="Times New Roman"/>
          <w:lang w:val="uk-UA"/>
        </w:rPr>
        <w:t xml:space="preserve"> год</w:t>
      </w:r>
      <w:r w:rsidR="005002CF">
        <w:rPr>
          <w:rFonts w:ascii="Times New Roman" w:eastAsia="Times New Roman" w:hAnsi="Times New Roman" w:cs="Times New Roman"/>
          <w:lang w:val="uk-UA"/>
        </w:rPr>
        <w:t xml:space="preserve">., семінарські заняття – </w:t>
      </w:r>
      <w:r w:rsidRPr="0061055F">
        <w:rPr>
          <w:rFonts w:ascii="Times New Roman" w:eastAsia="Times New Roman" w:hAnsi="Times New Roman" w:cs="Times New Roman"/>
          <w:lang w:val="uk-UA"/>
        </w:rPr>
        <w:t xml:space="preserve"> год., індивідуальні заняття – __</w:t>
      </w:r>
      <w:r w:rsidR="005002CF">
        <w:rPr>
          <w:rFonts w:ascii="Times New Roman" w:eastAsia="Times New Roman" w:hAnsi="Times New Roman" w:cs="Times New Roman"/>
          <w:lang w:val="uk-UA"/>
        </w:rPr>
        <w:t>__ год., самостійна робота – 162</w:t>
      </w:r>
      <w:r w:rsidRPr="0061055F">
        <w:rPr>
          <w:rFonts w:ascii="Times New Roman" w:eastAsia="Times New Roman" w:hAnsi="Times New Roman" w:cs="Times New Roman"/>
          <w:lang w:val="uk-UA"/>
        </w:rPr>
        <w:t xml:space="preserve"> год., </w:t>
      </w:r>
    </w:p>
    <w:p w14:paraId="1FAFC69E" w14:textId="77777777" w:rsidR="0061055F" w:rsidRPr="0061055F" w:rsidRDefault="0061055F" w:rsidP="0061055F">
      <w:pPr>
        <w:spacing w:after="0"/>
        <w:jc w:val="center"/>
        <w:rPr>
          <w:rFonts w:ascii="Times New Roman" w:eastAsia="Times New Roman" w:hAnsi="Times New Roman" w:cs="Times New Roman"/>
          <w:lang w:val="uk-UA"/>
        </w:rPr>
      </w:pPr>
      <w:r w:rsidRPr="0061055F">
        <w:rPr>
          <w:rFonts w:ascii="Times New Roman" w:eastAsia="Times New Roman" w:hAnsi="Times New Roman" w:cs="Times New Roman"/>
          <w:lang w:val="uk-UA"/>
        </w:rPr>
        <w:t>підсумковий контроль – 2 год.</w:t>
      </w:r>
    </w:p>
    <w:p w14:paraId="35636A4D" w14:textId="77777777" w:rsidR="0061055F" w:rsidRPr="0061055F" w:rsidRDefault="0061055F" w:rsidP="0061055F">
      <w:pPr>
        <w:spacing w:after="0"/>
        <w:jc w:val="center"/>
        <w:rPr>
          <w:rFonts w:ascii="Times New Roman" w:eastAsia="Times New Roman" w:hAnsi="Times New Roman" w:cs="Times New Roman"/>
          <w:b/>
          <w:sz w:val="24"/>
          <w:szCs w:val="24"/>
          <w:lang w:val="uk-UA"/>
        </w:rPr>
      </w:pPr>
    </w:p>
    <w:tbl>
      <w:tblPr>
        <w:tblW w:w="1400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2523"/>
        <w:gridCol w:w="708"/>
        <w:gridCol w:w="709"/>
        <w:gridCol w:w="708"/>
        <w:gridCol w:w="709"/>
        <w:gridCol w:w="709"/>
        <w:gridCol w:w="709"/>
        <w:gridCol w:w="708"/>
        <w:gridCol w:w="709"/>
        <w:gridCol w:w="709"/>
        <w:gridCol w:w="709"/>
        <w:gridCol w:w="708"/>
        <w:gridCol w:w="709"/>
        <w:gridCol w:w="709"/>
        <w:gridCol w:w="709"/>
        <w:gridCol w:w="708"/>
        <w:gridCol w:w="851"/>
      </w:tblGrid>
      <w:tr w:rsidR="0061055F" w:rsidRPr="0061055F" w14:paraId="36B1E1E1" w14:textId="77777777" w:rsidTr="0061055F">
        <w:trPr>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41F1C9B7" w14:textId="77777777" w:rsidR="0061055F" w:rsidRPr="0061055F" w:rsidRDefault="0061055F" w:rsidP="0061055F">
            <w:pPr>
              <w:spacing w:after="0"/>
              <w:ind w:left="-57" w:right="-57"/>
              <w:jc w:val="center"/>
              <w:rPr>
                <w:rFonts w:ascii="Times New Roman" w:eastAsia="Times New Roman" w:hAnsi="Times New Roman" w:cs="Times New Roman"/>
                <w:b/>
                <w:sz w:val="20"/>
                <w:szCs w:val="20"/>
                <w:lang w:val="uk-UA"/>
              </w:rPr>
            </w:pPr>
            <w:r w:rsidRPr="0061055F">
              <w:rPr>
                <w:rFonts w:ascii="Times New Roman" w:eastAsia="Times New Roman" w:hAnsi="Times New Roman" w:cs="Times New Roman"/>
                <w:b/>
                <w:sz w:val="20"/>
                <w:szCs w:val="20"/>
                <w:lang w:val="uk-UA"/>
              </w:rPr>
              <w:t>Модулі</w:t>
            </w:r>
          </w:p>
        </w:tc>
        <w:tc>
          <w:tcPr>
            <w:tcW w:w="4253" w:type="dxa"/>
            <w:gridSpan w:val="6"/>
            <w:tcBorders>
              <w:top w:val="single" w:sz="4" w:space="0" w:color="auto"/>
              <w:left w:val="single" w:sz="4" w:space="0" w:color="auto"/>
              <w:bottom w:val="single" w:sz="4" w:space="0" w:color="auto"/>
              <w:right w:val="single" w:sz="4" w:space="0" w:color="auto"/>
            </w:tcBorders>
            <w:vAlign w:val="center"/>
            <w:hideMark/>
          </w:tcPr>
          <w:p w14:paraId="73D43EBB"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b/>
                <w:bCs/>
                <w:sz w:val="20"/>
                <w:szCs w:val="20"/>
                <w:lang w:val="uk-UA"/>
              </w:rPr>
              <w:t>Змістовий модуль 1</w:t>
            </w: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14:paraId="30777030" w14:textId="77777777" w:rsidR="0061055F" w:rsidRPr="0061055F" w:rsidRDefault="0061055F" w:rsidP="0061055F">
            <w:pPr>
              <w:spacing w:after="0"/>
              <w:ind w:left="-57" w:right="-57"/>
              <w:jc w:val="center"/>
              <w:rPr>
                <w:rFonts w:ascii="Times New Roman" w:eastAsia="Times New Roman" w:hAnsi="Times New Roman" w:cs="Times New Roman"/>
                <w:b/>
                <w:bCs/>
                <w:sz w:val="20"/>
                <w:szCs w:val="20"/>
                <w:lang w:val="uk-UA"/>
              </w:rPr>
            </w:pPr>
            <w:r w:rsidRPr="0061055F">
              <w:rPr>
                <w:rFonts w:ascii="Times New Roman" w:eastAsia="Times New Roman" w:hAnsi="Times New Roman" w:cs="Times New Roman"/>
                <w:b/>
                <w:bCs/>
                <w:sz w:val="20"/>
                <w:szCs w:val="20"/>
                <w:lang w:val="uk-UA"/>
              </w:rPr>
              <w:t>Змістовий модуль 2</w:t>
            </w: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14:paraId="7117BCC6" w14:textId="77777777" w:rsidR="0061055F" w:rsidRPr="0061055F" w:rsidRDefault="0061055F" w:rsidP="0061055F">
            <w:pPr>
              <w:spacing w:after="0"/>
              <w:ind w:left="-57" w:right="-57"/>
              <w:jc w:val="center"/>
              <w:rPr>
                <w:rFonts w:ascii="Times New Roman" w:eastAsia="Times New Roman" w:hAnsi="Times New Roman" w:cs="Times New Roman"/>
                <w:b/>
                <w:bCs/>
                <w:sz w:val="20"/>
                <w:szCs w:val="20"/>
                <w:lang w:val="uk-UA"/>
              </w:rPr>
            </w:pPr>
            <w:r w:rsidRPr="0061055F">
              <w:rPr>
                <w:rFonts w:ascii="Times New Roman" w:eastAsia="Times New Roman" w:hAnsi="Times New Roman" w:cs="Times New Roman"/>
                <w:b/>
                <w:bCs/>
                <w:sz w:val="20"/>
                <w:szCs w:val="20"/>
                <w:lang w:val="uk-UA"/>
              </w:rPr>
              <w:t>Змістовий модуль 3</w:t>
            </w:r>
          </w:p>
        </w:tc>
      </w:tr>
      <w:tr w:rsidR="0061055F" w:rsidRPr="0061055F" w14:paraId="0A11B403" w14:textId="77777777" w:rsidTr="0061055F">
        <w:trPr>
          <w:trHeight w:val="624"/>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61334895"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Назва модуля</w:t>
            </w:r>
          </w:p>
        </w:tc>
        <w:tc>
          <w:tcPr>
            <w:tcW w:w="4253" w:type="dxa"/>
            <w:gridSpan w:val="6"/>
            <w:tcBorders>
              <w:top w:val="single" w:sz="4" w:space="0" w:color="auto"/>
              <w:left w:val="single" w:sz="4" w:space="0" w:color="auto"/>
              <w:bottom w:val="single" w:sz="4" w:space="0" w:color="auto"/>
              <w:right w:val="single" w:sz="4" w:space="0" w:color="auto"/>
            </w:tcBorders>
            <w:vAlign w:val="center"/>
            <w:hideMark/>
          </w:tcPr>
          <w:p w14:paraId="07745FCA" w14:textId="77777777" w:rsidR="0061055F" w:rsidRPr="0061055F" w:rsidRDefault="0061055F" w:rsidP="0061055F">
            <w:pPr>
              <w:spacing w:after="0"/>
              <w:ind w:left="-57" w:right="-57"/>
              <w:jc w:val="center"/>
              <w:rPr>
                <w:rFonts w:ascii="Times New Roman" w:eastAsia="Times New Roman" w:hAnsi="Times New Roman" w:cs="Times New Roman"/>
                <w:i/>
                <w:sz w:val="20"/>
                <w:szCs w:val="20"/>
                <w:lang w:val="uk-UA"/>
              </w:rPr>
            </w:pPr>
            <w:r w:rsidRPr="0061055F">
              <w:rPr>
                <w:rFonts w:ascii="Times New Roman" w:eastAsia="Calibri" w:hAnsi="Times New Roman" w:cs="Times New Roman"/>
                <w:b/>
                <w:color w:val="000000"/>
                <w:sz w:val="20"/>
                <w:szCs w:val="20"/>
              </w:rPr>
              <w:t>Загальні положення трудового права</w:t>
            </w: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14:paraId="168B6BD4" w14:textId="77777777" w:rsidR="0061055F" w:rsidRPr="0061055F" w:rsidRDefault="0061055F" w:rsidP="0061055F">
            <w:pPr>
              <w:spacing w:after="0"/>
              <w:ind w:left="-57" w:right="-57"/>
              <w:jc w:val="center"/>
              <w:rPr>
                <w:rFonts w:ascii="Times New Roman" w:eastAsia="Calibri" w:hAnsi="Times New Roman" w:cs="Times New Roman"/>
                <w:b/>
                <w:sz w:val="20"/>
                <w:szCs w:val="20"/>
                <w:lang w:val="uk-UA"/>
              </w:rPr>
            </w:pPr>
            <w:r w:rsidRPr="0061055F">
              <w:rPr>
                <w:rFonts w:ascii="Times New Roman" w:eastAsia="Calibri" w:hAnsi="Times New Roman" w:cs="Times New Roman"/>
                <w:b/>
                <w:color w:val="000000"/>
                <w:sz w:val="20"/>
                <w:szCs w:val="20"/>
              </w:rPr>
              <w:t xml:space="preserve">Загальні положення </w:t>
            </w:r>
            <w:r w:rsidRPr="0061055F">
              <w:rPr>
                <w:rFonts w:ascii="Times New Roman" w:eastAsia="Calibri" w:hAnsi="Times New Roman" w:cs="Times New Roman"/>
                <w:b/>
                <w:color w:val="000000"/>
                <w:sz w:val="20"/>
                <w:szCs w:val="20"/>
                <w:lang w:val="uk-UA"/>
              </w:rPr>
              <w:t>джерел трудового права</w:t>
            </w: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14:paraId="7DB45444" w14:textId="77777777" w:rsidR="0061055F" w:rsidRPr="0061055F" w:rsidRDefault="0061055F" w:rsidP="0061055F">
            <w:pPr>
              <w:spacing w:after="0"/>
              <w:ind w:left="-57" w:right="-57"/>
              <w:jc w:val="center"/>
              <w:rPr>
                <w:rFonts w:ascii="Times New Roman" w:eastAsia="Calibri" w:hAnsi="Times New Roman" w:cs="Times New Roman"/>
                <w:b/>
                <w:sz w:val="20"/>
                <w:szCs w:val="20"/>
                <w:lang w:val="uk-UA"/>
              </w:rPr>
            </w:pPr>
            <w:r w:rsidRPr="0061055F">
              <w:rPr>
                <w:rFonts w:ascii="Times New Roman" w:eastAsia="Calibri" w:hAnsi="Times New Roman" w:cs="Times New Roman"/>
                <w:color w:val="000000"/>
                <w:sz w:val="20"/>
                <w:szCs w:val="20"/>
              </w:rPr>
              <w:t>Правовідносини в трудовому праві</w:t>
            </w:r>
          </w:p>
        </w:tc>
      </w:tr>
      <w:tr w:rsidR="0061055F" w:rsidRPr="0061055F" w14:paraId="30208447" w14:textId="77777777" w:rsidTr="0061055F">
        <w:trPr>
          <w:trHeight w:val="322"/>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64337B94"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Кількість балів за модуль</w:t>
            </w:r>
          </w:p>
        </w:tc>
        <w:tc>
          <w:tcPr>
            <w:tcW w:w="4253" w:type="dxa"/>
            <w:gridSpan w:val="6"/>
            <w:tcBorders>
              <w:top w:val="single" w:sz="4" w:space="0" w:color="auto"/>
              <w:left w:val="single" w:sz="4" w:space="0" w:color="auto"/>
              <w:bottom w:val="single" w:sz="4" w:space="0" w:color="auto"/>
              <w:right w:val="single" w:sz="4" w:space="0" w:color="auto"/>
            </w:tcBorders>
            <w:vAlign w:val="center"/>
            <w:hideMark/>
          </w:tcPr>
          <w:p w14:paraId="2618C837"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30 балів</w:t>
            </w: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14:paraId="1FC5AB97"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40 балів</w:t>
            </w: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14:paraId="7D548FE0"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30 балів</w:t>
            </w:r>
          </w:p>
        </w:tc>
      </w:tr>
      <w:tr w:rsidR="0061055F" w:rsidRPr="0061055F" w14:paraId="6F63282B" w14:textId="77777777" w:rsidTr="0061055F">
        <w:trPr>
          <w:trHeight w:val="114"/>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6A7F7407"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Лекції</w:t>
            </w:r>
          </w:p>
        </w:tc>
        <w:tc>
          <w:tcPr>
            <w:tcW w:w="709" w:type="dxa"/>
            <w:tcBorders>
              <w:top w:val="single" w:sz="4" w:space="0" w:color="auto"/>
              <w:left w:val="single" w:sz="4" w:space="0" w:color="auto"/>
              <w:bottom w:val="single" w:sz="4" w:space="0" w:color="auto"/>
              <w:right w:val="nil"/>
            </w:tcBorders>
            <w:vAlign w:val="center"/>
            <w:hideMark/>
          </w:tcPr>
          <w:p w14:paraId="36932163"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1</w:t>
            </w:r>
          </w:p>
        </w:tc>
        <w:tc>
          <w:tcPr>
            <w:tcW w:w="709" w:type="dxa"/>
            <w:tcBorders>
              <w:top w:val="single" w:sz="4" w:space="0" w:color="auto"/>
              <w:left w:val="single" w:sz="4" w:space="0" w:color="auto"/>
              <w:bottom w:val="single" w:sz="4" w:space="0" w:color="auto"/>
              <w:right w:val="single" w:sz="4" w:space="0" w:color="auto"/>
            </w:tcBorders>
            <w:vAlign w:val="center"/>
          </w:tcPr>
          <w:p w14:paraId="45749B92"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25810A41"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2</w:t>
            </w:r>
          </w:p>
        </w:tc>
        <w:tc>
          <w:tcPr>
            <w:tcW w:w="709" w:type="dxa"/>
            <w:tcBorders>
              <w:top w:val="single" w:sz="4" w:space="0" w:color="auto"/>
              <w:left w:val="single" w:sz="4" w:space="0" w:color="auto"/>
              <w:bottom w:val="single" w:sz="4" w:space="0" w:color="auto"/>
              <w:right w:val="single" w:sz="4" w:space="0" w:color="auto"/>
            </w:tcBorders>
            <w:vAlign w:val="center"/>
          </w:tcPr>
          <w:p w14:paraId="62732DC3"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p>
        </w:tc>
        <w:tc>
          <w:tcPr>
            <w:tcW w:w="709" w:type="dxa"/>
            <w:tcBorders>
              <w:top w:val="single" w:sz="4" w:space="0" w:color="auto"/>
              <w:left w:val="single" w:sz="4" w:space="0" w:color="auto"/>
              <w:bottom w:val="single" w:sz="4" w:space="0" w:color="auto"/>
              <w:right w:val="nil"/>
            </w:tcBorders>
            <w:vAlign w:val="center"/>
            <w:hideMark/>
          </w:tcPr>
          <w:p w14:paraId="77AF7CFC"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3</w:t>
            </w:r>
          </w:p>
        </w:tc>
        <w:tc>
          <w:tcPr>
            <w:tcW w:w="709" w:type="dxa"/>
            <w:tcBorders>
              <w:top w:val="single" w:sz="4" w:space="0" w:color="auto"/>
              <w:left w:val="single" w:sz="4" w:space="0" w:color="auto"/>
              <w:bottom w:val="single" w:sz="4" w:space="0" w:color="auto"/>
              <w:right w:val="single" w:sz="4" w:space="0" w:color="auto"/>
            </w:tcBorders>
            <w:vAlign w:val="center"/>
          </w:tcPr>
          <w:p w14:paraId="225AC603"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0F6B1B50"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4</w:t>
            </w:r>
          </w:p>
        </w:tc>
        <w:tc>
          <w:tcPr>
            <w:tcW w:w="709" w:type="dxa"/>
            <w:tcBorders>
              <w:top w:val="single" w:sz="4" w:space="0" w:color="auto"/>
              <w:left w:val="single" w:sz="4" w:space="0" w:color="auto"/>
              <w:bottom w:val="single" w:sz="4" w:space="0" w:color="auto"/>
              <w:right w:val="single" w:sz="4" w:space="0" w:color="auto"/>
            </w:tcBorders>
            <w:vAlign w:val="center"/>
          </w:tcPr>
          <w:p w14:paraId="1B0384B6"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p>
        </w:tc>
        <w:tc>
          <w:tcPr>
            <w:tcW w:w="709" w:type="dxa"/>
            <w:tcBorders>
              <w:top w:val="single" w:sz="4" w:space="0" w:color="auto"/>
              <w:left w:val="single" w:sz="4" w:space="0" w:color="auto"/>
              <w:bottom w:val="single" w:sz="4" w:space="0" w:color="auto"/>
              <w:right w:val="nil"/>
            </w:tcBorders>
            <w:vAlign w:val="center"/>
            <w:hideMark/>
          </w:tcPr>
          <w:p w14:paraId="7106F9E1"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5</w:t>
            </w:r>
          </w:p>
        </w:tc>
        <w:tc>
          <w:tcPr>
            <w:tcW w:w="709" w:type="dxa"/>
            <w:tcBorders>
              <w:top w:val="single" w:sz="4" w:space="0" w:color="auto"/>
              <w:left w:val="single" w:sz="4" w:space="0" w:color="auto"/>
              <w:bottom w:val="single" w:sz="4" w:space="0" w:color="auto"/>
              <w:right w:val="single" w:sz="4" w:space="0" w:color="auto"/>
            </w:tcBorders>
            <w:vAlign w:val="center"/>
          </w:tcPr>
          <w:p w14:paraId="33AD1CAF"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13322770"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6</w:t>
            </w:r>
          </w:p>
        </w:tc>
        <w:tc>
          <w:tcPr>
            <w:tcW w:w="709" w:type="dxa"/>
            <w:tcBorders>
              <w:top w:val="single" w:sz="6" w:space="0" w:color="auto"/>
              <w:left w:val="single" w:sz="6" w:space="0" w:color="auto"/>
              <w:bottom w:val="single" w:sz="6" w:space="0" w:color="auto"/>
              <w:right w:val="single" w:sz="6" w:space="0" w:color="auto"/>
            </w:tcBorders>
            <w:vAlign w:val="center"/>
          </w:tcPr>
          <w:p w14:paraId="061FC091"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p>
        </w:tc>
        <w:tc>
          <w:tcPr>
            <w:tcW w:w="709" w:type="dxa"/>
            <w:tcBorders>
              <w:top w:val="single" w:sz="4" w:space="0" w:color="auto"/>
              <w:left w:val="single" w:sz="4" w:space="0" w:color="auto"/>
              <w:bottom w:val="single" w:sz="4" w:space="0" w:color="auto"/>
              <w:right w:val="nil"/>
            </w:tcBorders>
            <w:vAlign w:val="center"/>
            <w:hideMark/>
          </w:tcPr>
          <w:p w14:paraId="0B2B3C17"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7</w:t>
            </w:r>
          </w:p>
        </w:tc>
        <w:tc>
          <w:tcPr>
            <w:tcW w:w="709" w:type="dxa"/>
            <w:tcBorders>
              <w:top w:val="single" w:sz="4" w:space="0" w:color="auto"/>
              <w:left w:val="single" w:sz="4" w:space="0" w:color="auto"/>
              <w:bottom w:val="single" w:sz="4" w:space="0" w:color="auto"/>
              <w:right w:val="single" w:sz="4" w:space="0" w:color="auto"/>
            </w:tcBorders>
            <w:vAlign w:val="center"/>
          </w:tcPr>
          <w:p w14:paraId="14AD07CA"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D108428"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8</w:t>
            </w:r>
          </w:p>
        </w:tc>
        <w:tc>
          <w:tcPr>
            <w:tcW w:w="851" w:type="dxa"/>
            <w:tcBorders>
              <w:top w:val="single" w:sz="4" w:space="0" w:color="auto"/>
              <w:left w:val="single" w:sz="4" w:space="0" w:color="auto"/>
              <w:bottom w:val="single" w:sz="4" w:space="0" w:color="auto"/>
              <w:right w:val="single" w:sz="4" w:space="0" w:color="auto"/>
            </w:tcBorders>
            <w:vAlign w:val="center"/>
          </w:tcPr>
          <w:p w14:paraId="0DAAE014"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p>
        </w:tc>
      </w:tr>
      <w:tr w:rsidR="0061055F" w:rsidRPr="0061055F" w14:paraId="4D4E3BDF" w14:textId="77777777" w:rsidTr="0061055F">
        <w:trPr>
          <w:trHeight w:val="603"/>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4A08EFB5"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Теми лекцій</w:t>
            </w:r>
          </w:p>
        </w:tc>
        <w:tc>
          <w:tcPr>
            <w:tcW w:w="709" w:type="dxa"/>
            <w:tcBorders>
              <w:top w:val="single" w:sz="4" w:space="0" w:color="auto"/>
              <w:left w:val="single" w:sz="4" w:space="0" w:color="auto"/>
              <w:bottom w:val="single" w:sz="4" w:space="0" w:color="auto"/>
              <w:right w:val="nil"/>
            </w:tcBorders>
            <w:vAlign w:val="center"/>
            <w:hideMark/>
          </w:tcPr>
          <w:p w14:paraId="53E0D6C8"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лекції 1</w:t>
            </w:r>
          </w:p>
        </w:tc>
        <w:tc>
          <w:tcPr>
            <w:tcW w:w="709" w:type="dxa"/>
            <w:tcBorders>
              <w:top w:val="single" w:sz="4" w:space="0" w:color="auto"/>
              <w:left w:val="single" w:sz="4" w:space="0" w:color="auto"/>
              <w:bottom w:val="single" w:sz="4" w:space="0" w:color="auto"/>
              <w:right w:val="single" w:sz="4" w:space="0" w:color="auto"/>
            </w:tcBorders>
            <w:vAlign w:val="center"/>
          </w:tcPr>
          <w:p w14:paraId="739CA34D"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B31A959"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лекції 2,3</w:t>
            </w:r>
          </w:p>
        </w:tc>
        <w:tc>
          <w:tcPr>
            <w:tcW w:w="709" w:type="dxa"/>
            <w:tcBorders>
              <w:top w:val="single" w:sz="4" w:space="0" w:color="auto"/>
              <w:left w:val="single" w:sz="4" w:space="0" w:color="auto"/>
              <w:bottom w:val="single" w:sz="4" w:space="0" w:color="auto"/>
              <w:right w:val="single" w:sz="4" w:space="0" w:color="auto"/>
            </w:tcBorders>
            <w:vAlign w:val="center"/>
          </w:tcPr>
          <w:p w14:paraId="1B3A9639"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709" w:type="dxa"/>
            <w:tcBorders>
              <w:top w:val="single" w:sz="4" w:space="0" w:color="auto"/>
              <w:left w:val="single" w:sz="4" w:space="0" w:color="auto"/>
              <w:bottom w:val="single" w:sz="4" w:space="0" w:color="auto"/>
              <w:right w:val="nil"/>
            </w:tcBorders>
            <w:vAlign w:val="center"/>
            <w:hideMark/>
          </w:tcPr>
          <w:p w14:paraId="31A1C8D9"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лекції 4</w:t>
            </w:r>
          </w:p>
        </w:tc>
        <w:tc>
          <w:tcPr>
            <w:tcW w:w="709" w:type="dxa"/>
            <w:tcBorders>
              <w:top w:val="single" w:sz="4" w:space="0" w:color="auto"/>
              <w:left w:val="single" w:sz="4" w:space="0" w:color="auto"/>
              <w:bottom w:val="single" w:sz="4" w:space="0" w:color="auto"/>
              <w:right w:val="single" w:sz="4" w:space="0" w:color="auto"/>
            </w:tcBorders>
            <w:vAlign w:val="center"/>
          </w:tcPr>
          <w:p w14:paraId="26A2F2E4"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44CE84C"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лекції 5</w:t>
            </w:r>
          </w:p>
        </w:tc>
        <w:tc>
          <w:tcPr>
            <w:tcW w:w="709" w:type="dxa"/>
            <w:tcBorders>
              <w:top w:val="single" w:sz="4" w:space="0" w:color="auto"/>
              <w:left w:val="single" w:sz="4" w:space="0" w:color="auto"/>
              <w:bottom w:val="single" w:sz="4" w:space="0" w:color="auto"/>
              <w:right w:val="single" w:sz="4" w:space="0" w:color="auto"/>
            </w:tcBorders>
            <w:vAlign w:val="center"/>
          </w:tcPr>
          <w:p w14:paraId="257892CA"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709" w:type="dxa"/>
            <w:tcBorders>
              <w:top w:val="single" w:sz="4" w:space="0" w:color="auto"/>
              <w:left w:val="single" w:sz="4" w:space="0" w:color="auto"/>
              <w:bottom w:val="single" w:sz="4" w:space="0" w:color="auto"/>
              <w:right w:val="nil"/>
            </w:tcBorders>
            <w:vAlign w:val="center"/>
            <w:hideMark/>
          </w:tcPr>
          <w:p w14:paraId="1DA4076E"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лекції 6, 7, 8</w:t>
            </w:r>
          </w:p>
        </w:tc>
        <w:tc>
          <w:tcPr>
            <w:tcW w:w="709" w:type="dxa"/>
            <w:tcBorders>
              <w:top w:val="single" w:sz="4" w:space="0" w:color="auto"/>
              <w:left w:val="single" w:sz="4" w:space="0" w:color="auto"/>
              <w:bottom w:val="single" w:sz="4" w:space="0" w:color="auto"/>
              <w:right w:val="single" w:sz="4" w:space="0" w:color="auto"/>
            </w:tcBorders>
            <w:vAlign w:val="center"/>
          </w:tcPr>
          <w:p w14:paraId="38BDDBB5"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66A272F0"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лекції 9,10</w:t>
            </w:r>
          </w:p>
        </w:tc>
        <w:tc>
          <w:tcPr>
            <w:tcW w:w="709" w:type="dxa"/>
            <w:tcBorders>
              <w:top w:val="single" w:sz="6" w:space="0" w:color="auto"/>
              <w:left w:val="single" w:sz="6" w:space="0" w:color="auto"/>
              <w:bottom w:val="single" w:sz="6" w:space="0" w:color="auto"/>
              <w:right w:val="single" w:sz="6" w:space="0" w:color="auto"/>
            </w:tcBorders>
            <w:vAlign w:val="center"/>
          </w:tcPr>
          <w:p w14:paraId="01204645"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709" w:type="dxa"/>
            <w:tcBorders>
              <w:top w:val="single" w:sz="4" w:space="0" w:color="auto"/>
              <w:left w:val="single" w:sz="4" w:space="0" w:color="auto"/>
              <w:bottom w:val="single" w:sz="4" w:space="0" w:color="auto"/>
              <w:right w:val="nil"/>
            </w:tcBorders>
            <w:vAlign w:val="center"/>
            <w:hideMark/>
          </w:tcPr>
          <w:p w14:paraId="4E3479D1"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лекції 11, 12</w:t>
            </w:r>
          </w:p>
        </w:tc>
        <w:tc>
          <w:tcPr>
            <w:tcW w:w="709" w:type="dxa"/>
            <w:tcBorders>
              <w:top w:val="single" w:sz="4" w:space="0" w:color="auto"/>
              <w:left w:val="single" w:sz="4" w:space="0" w:color="auto"/>
              <w:bottom w:val="single" w:sz="4" w:space="0" w:color="auto"/>
              <w:right w:val="single" w:sz="4" w:space="0" w:color="auto"/>
            </w:tcBorders>
            <w:vAlign w:val="center"/>
          </w:tcPr>
          <w:p w14:paraId="4E321BF8"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367E49D"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лекції 13, 14</w:t>
            </w:r>
          </w:p>
        </w:tc>
        <w:tc>
          <w:tcPr>
            <w:tcW w:w="851" w:type="dxa"/>
            <w:tcBorders>
              <w:top w:val="single" w:sz="4" w:space="0" w:color="auto"/>
              <w:left w:val="single" w:sz="4" w:space="0" w:color="auto"/>
              <w:bottom w:val="single" w:sz="4" w:space="0" w:color="auto"/>
              <w:right w:val="single" w:sz="4" w:space="0" w:color="auto"/>
            </w:tcBorders>
            <w:vAlign w:val="center"/>
          </w:tcPr>
          <w:p w14:paraId="73BA4DF9"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r>
      <w:tr w:rsidR="0061055F" w:rsidRPr="0061055F" w14:paraId="19F10E28" w14:textId="77777777" w:rsidTr="0061055F">
        <w:trPr>
          <w:trHeight w:val="848"/>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4D5BC1F0"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Теми семінарських занять</w:t>
            </w:r>
          </w:p>
        </w:tc>
        <w:tc>
          <w:tcPr>
            <w:tcW w:w="709" w:type="dxa"/>
            <w:tcBorders>
              <w:top w:val="single" w:sz="4" w:space="0" w:color="auto"/>
              <w:left w:val="single" w:sz="4" w:space="0" w:color="auto"/>
              <w:bottom w:val="single" w:sz="4" w:space="0" w:color="auto"/>
              <w:right w:val="nil"/>
            </w:tcBorders>
            <w:vAlign w:val="center"/>
          </w:tcPr>
          <w:p w14:paraId="542BEB8E"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3F8787C"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заняття 1</w:t>
            </w:r>
          </w:p>
        </w:tc>
        <w:tc>
          <w:tcPr>
            <w:tcW w:w="708" w:type="dxa"/>
            <w:tcBorders>
              <w:top w:val="single" w:sz="4" w:space="0" w:color="auto"/>
              <w:left w:val="single" w:sz="4" w:space="0" w:color="auto"/>
              <w:bottom w:val="single" w:sz="4" w:space="0" w:color="auto"/>
              <w:right w:val="single" w:sz="4" w:space="0" w:color="auto"/>
            </w:tcBorders>
            <w:vAlign w:val="center"/>
          </w:tcPr>
          <w:p w14:paraId="5E32F4FA"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3ED030B"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заняття 2,3</w:t>
            </w:r>
          </w:p>
        </w:tc>
        <w:tc>
          <w:tcPr>
            <w:tcW w:w="709" w:type="dxa"/>
            <w:tcBorders>
              <w:top w:val="single" w:sz="4" w:space="0" w:color="auto"/>
              <w:left w:val="single" w:sz="4" w:space="0" w:color="auto"/>
              <w:bottom w:val="single" w:sz="4" w:space="0" w:color="auto"/>
              <w:right w:val="nil"/>
            </w:tcBorders>
            <w:vAlign w:val="center"/>
          </w:tcPr>
          <w:p w14:paraId="169AB03D"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767D593"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заняття 4</w:t>
            </w:r>
          </w:p>
        </w:tc>
        <w:tc>
          <w:tcPr>
            <w:tcW w:w="708" w:type="dxa"/>
            <w:tcBorders>
              <w:top w:val="single" w:sz="4" w:space="0" w:color="auto"/>
              <w:left w:val="single" w:sz="4" w:space="0" w:color="auto"/>
              <w:bottom w:val="single" w:sz="4" w:space="0" w:color="auto"/>
              <w:right w:val="single" w:sz="4" w:space="0" w:color="auto"/>
            </w:tcBorders>
            <w:vAlign w:val="center"/>
          </w:tcPr>
          <w:p w14:paraId="757931D4"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5799285"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заняття 5</w:t>
            </w:r>
          </w:p>
        </w:tc>
        <w:tc>
          <w:tcPr>
            <w:tcW w:w="709" w:type="dxa"/>
            <w:tcBorders>
              <w:top w:val="single" w:sz="4" w:space="0" w:color="auto"/>
              <w:left w:val="single" w:sz="4" w:space="0" w:color="auto"/>
              <w:bottom w:val="single" w:sz="4" w:space="0" w:color="auto"/>
              <w:right w:val="nil"/>
            </w:tcBorders>
            <w:vAlign w:val="center"/>
          </w:tcPr>
          <w:p w14:paraId="63F6BF92"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C203A48"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заняття 6, 7,8</w:t>
            </w:r>
          </w:p>
        </w:tc>
        <w:tc>
          <w:tcPr>
            <w:tcW w:w="708" w:type="dxa"/>
            <w:tcBorders>
              <w:top w:val="single" w:sz="4" w:space="0" w:color="auto"/>
              <w:left w:val="single" w:sz="4" w:space="0" w:color="auto"/>
              <w:bottom w:val="single" w:sz="4" w:space="0" w:color="auto"/>
              <w:right w:val="single" w:sz="4" w:space="0" w:color="auto"/>
            </w:tcBorders>
            <w:vAlign w:val="center"/>
          </w:tcPr>
          <w:p w14:paraId="4B688165"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709" w:type="dxa"/>
            <w:tcBorders>
              <w:top w:val="single" w:sz="6" w:space="0" w:color="auto"/>
              <w:left w:val="single" w:sz="6" w:space="0" w:color="auto"/>
              <w:bottom w:val="single" w:sz="6" w:space="0" w:color="auto"/>
              <w:right w:val="single" w:sz="6" w:space="0" w:color="auto"/>
            </w:tcBorders>
            <w:vAlign w:val="center"/>
            <w:hideMark/>
          </w:tcPr>
          <w:p w14:paraId="0338E419"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заняття 9,10</w:t>
            </w:r>
          </w:p>
        </w:tc>
        <w:tc>
          <w:tcPr>
            <w:tcW w:w="709" w:type="dxa"/>
            <w:tcBorders>
              <w:top w:val="single" w:sz="4" w:space="0" w:color="auto"/>
              <w:left w:val="single" w:sz="4" w:space="0" w:color="auto"/>
              <w:bottom w:val="single" w:sz="4" w:space="0" w:color="auto"/>
              <w:right w:val="nil"/>
            </w:tcBorders>
            <w:vAlign w:val="center"/>
          </w:tcPr>
          <w:p w14:paraId="389355D8"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751133F"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заняття 11,12</w:t>
            </w:r>
          </w:p>
        </w:tc>
        <w:tc>
          <w:tcPr>
            <w:tcW w:w="708" w:type="dxa"/>
            <w:tcBorders>
              <w:top w:val="single" w:sz="4" w:space="0" w:color="auto"/>
              <w:left w:val="single" w:sz="4" w:space="0" w:color="auto"/>
              <w:bottom w:val="single" w:sz="4" w:space="0" w:color="auto"/>
              <w:right w:val="single" w:sz="4" w:space="0" w:color="auto"/>
            </w:tcBorders>
            <w:vAlign w:val="center"/>
          </w:tcPr>
          <w:p w14:paraId="4C5BFED9"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04CB60F"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заняття 13, 14</w:t>
            </w:r>
          </w:p>
        </w:tc>
      </w:tr>
      <w:tr w:rsidR="0061055F" w:rsidRPr="0061055F" w14:paraId="67F36DF9" w14:textId="77777777" w:rsidTr="0061055F">
        <w:trPr>
          <w:trHeight w:val="143"/>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4FB8CA8E"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Теми практичних занять</w:t>
            </w:r>
          </w:p>
        </w:tc>
        <w:tc>
          <w:tcPr>
            <w:tcW w:w="709" w:type="dxa"/>
            <w:tcBorders>
              <w:top w:val="single" w:sz="4" w:space="0" w:color="auto"/>
              <w:left w:val="single" w:sz="4" w:space="0" w:color="auto"/>
              <w:bottom w:val="single" w:sz="4" w:space="0" w:color="auto"/>
              <w:right w:val="nil"/>
            </w:tcBorders>
            <w:vAlign w:val="center"/>
          </w:tcPr>
          <w:p w14:paraId="7F3F905E"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44924FF2"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3C11E309"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153FAE3C"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nil"/>
            </w:tcBorders>
            <w:vAlign w:val="center"/>
          </w:tcPr>
          <w:p w14:paraId="470BDEBB"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2D6C88D9"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37CAA94D"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74CDB8D9"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nil"/>
            </w:tcBorders>
            <w:vAlign w:val="center"/>
          </w:tcPr>
          <w:p w14:paraId="133960C9"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1B42AD8D"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6808CC58"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9" w:type="dxa"/>
            <w:tcBorders>
              <w:top w:val="single" w:sz="6" w:space="0" w:color="auto"/>
              <w:left w:val="single" w:sz="6" w:space="0" w:color="auto"/>
              <w:bottom w:val="single" w:sz="6" w:space="0" w:color="auto"/>
              <w:right w:val="single" w:sz="6" w:space="0" w:color="auto"/>
            </w:tcBorders>
            <w:vAlign w:val="center"/>
          </w:tcPr>
          <w:p w14:paraId="349428CE"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nil"/>
            </w:tcBorders>
            <w:vAlign w:val="center"/>
          </w:tcPr>
          <w:p w14:paraId="32EE42B3"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79819B06"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7C2538C0"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3AFF1C74"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r>
      <w:tr w:rsidR="0061055F" w:rsidRPr="0061055F" w14:paraId="68240728" w14:textId="77777777" w:rsidTr="0061055F">
        <w:trPr>
          <w:trHeight w:val="415"/>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00CECF83"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Теми лабораторних занять</w:t>
            </w:r>
          </w:p>
        </w:tc>
        <w:tc>
          <w:tcPr>
            <w:tcW w:w="709" w:type="dxa"/>
            <w:tcBorders>
              <w:top w:val="single" w:sz="4" w:space="0" w:color="auto"/>
              <w:left w:val="single" w:sz="4" w:space="0" w:color="auto"/>
              <w:bottom w:val="single" w:sz="4" w:space="0" w:color="auto"/>
              <w:right w:val="nil"/>
            </w:tcBorders>
            <w:vAlign w:val="center"/>
          </w:tcPr>
          <w:p w14:paraId="18FB9734"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06E46BBB"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040588A4"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6357B10A"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nil"/>
            </w:tcBorders>
            <w:vAlign w:val="center"/>
          </w:tcPr>
          <w:p w14:paraId="362FAA55"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5DA64B01"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4F98542E"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21E25B5A"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nil"/>
            </w:tcBorders>
            <w:vAlign w:val="center"/>
          </w:tcPr>
          <w:p w14:paraId="03D76217"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78DAD063"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7D796377"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9" w:type="dxa"/>
            <w:tcBorders>
              <w:top w:val="single" w:sz="6" w:space="0" w:color="auto"/>
              <w:left w:val="single" w:sz="6" w:space="0" w:color="auto"/>
              <w:bottom w:val="single" w:sz="6" w:space="0" w:color="auto"/>
              <w:right w:val="single" w:sz="6" w:space="0" w:color="auto"/>
            </w:tcBorders>
            <w:vAlign w:val="center"/>
          </w:tcPr>
          <w:p w14:paraId="34E9D606"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nil"/>
            </w:tcBorders>
            <w:vAlign w:val="center"/>
          </w:tcPr>
          <w:p w14:paraId="09C47F85"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525CD4E7"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4E60759D"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658CDDC0"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r>
      <w:tr w:rsidR="0061055F" w:rsidRPr="0061055F" w14:paraId="03A35197" w14:textId="77777777" w:rsidTr="0061055F">
        <w:trPr>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493385C3"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Самостійна робота</w:t>
            </w:r>
          </w:p>
        </w:tc>
        <w:tc>
          <w:tcPr>
            <w:tcW w:w="709" w:type="dxa"/>
            <w:tcBorders>
              <w:top w:val="single" w:sz="4" w:space="0" w:color="auto"/>
              <w:left w:val="single" w:sz="4" w:space="0" w:color="auto"/>
              <w:bottom w:val="single" w:sz="4" w:space="0" w:color="auto"/>
              <w:right w:val="nil"/>
            </w:tcBorders>
            <w:vAlign w:val="center"/>
            <w:hideMark/>
          </w:tcPr>
          <w:p w14:paraId="589F69D2"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5 балів</w:t>
            </w:r>
          </w:p>
        </w:tc>
        <w:tc>
          <w:tcPr>
            <w:tcW w:w="709" w:type="dxa"/>
            <w:tcBorders>
              <w:top w:val="single" w:sz="4" w:space="0" w:color="auto"/>
              <w:left w:val="single" w:sz="4" w:space="0" w:color="auto"/>
              <w:bottom w:val="single" w:sz="4" w:space="0" w:color="auto"/>
              <w:right w:val="single" w:sz="4" w:space="0" w:color="auto"/>
            </w:tcBorders>
            <w:vAlign w:val="center"/>
          </w:tcPr>
          <w:p w14:paraId="76AB9146"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2EF13187"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5 балів</w:t>
            </w:r>
          </w:p>
        </w:tc>
        <w:tc>
          <w:tcPr>
            <w:tcW w:w="709" w:type="dxa"/>
            <w:tcBorders>
              <w:top w:val="single" w:sz="4" w:space="0" w:color="auto"/>
              <w:left w:val="single" w:sz="4" w:space="0" w:color="auto"/>
              <w:bottom w:val="single" w:sz="4" w:space="0" w:color="auto"/>
              <w:right w:val="single" w:sz="4" w:space="0" w:color="auto"/>
            </w:tcBorders>
            <w:vAlign w:val="center"/>
          </w:tcPr>
          <w:p w14:paraId="7605CEB3"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nil"/>
            </w:tcBorders>
            <w:vAlign w:val="center"/>
            <w:hideMark/>
          </w:tcPr>
          <w:p w14:paraId="57D78DE1"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5 балів</w:t>
            </w:r>
          </w:p>
        </w:tc>
        <w:tc>
          <w:tcPr>
            <w:tcW w:w="709" w:type="dxa"/>
            <w:tcBorders>
              <w:top w:val="single" w:sz="4" w:space="0" w:color="auto"/>
              <w:left w:val="single" w:sz="4" w:space="0" w:color="auto"/>
              <w:bottom w:val="single" w:sz="4" w:space="0" w:color="auto"/>
              <w:right w:val="single" w:sz="4" w:space="0" w:color="auto"/>
            </w:tcBorders>
            <w:vAlign w:val="center"/>
          </w:tcPr>
          <w:p w14:paraId="036ADD77"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5BEC0D9"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5 балів</w:t>
            </w:r>
          </w:p>
        </w:tc>
        <w:tc>
          <w:tcPr>
            <w:tcW w:w="709" w:type="dxa"/>
            <w:tcBorders>
              <w:top w:val="single" w:sz="4" w:space="0" w:color="auto"/>
              <w:left w:val="single" w:sz="4" w:space="0" w:color="auto"/>
              <w:bottom w:val="single" w:sz="4" w:space="0" w:color="auto"/>
              <w:right w:val="single" w:sz="4" w:space="0" w:color="auto"/>
            </w:tcBorders>
            <w:vAlign w:val="center"/>
          </w:tcPr>
          <w:p w14:paraId="71F91B85"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nil"/>
            </w:tcBorders>
            <w:vAlign w:val="center"/>
            <w:hideMark/>
          </w:tcPr>
          <w:p w14:paraId="7CA1C396"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5 балів</w:t>
            </w:r>
          </w:p>
        </w:tc>
        <w:tc>
          <w:tcPr>
            <w:tcW w:w="709" w:type="dxa"/>
            <w:tcBorders>
              <w:top w:val="single" w:sz="4" w:space="0" w:color="auto"/>
              <w:left w:val="single" w:sz="4" w:space="0" w:color="auto"/>
              <w:bottom w:val="single" w:sz="4" w:space="0" w:color="auto"/>
              <w:right w:val="single" w:sz="4" w:space="0" w:color="auto"/>
            </w:tcBorders>
            <w:vAlign w:val="center"/>
          </w:tcPr>
          <w:p w14:paraId="64D93E83"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D400C84"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5 балів</w:t>
            </w:r>
          </w:p>
        </w:tc>
        <w:tc>
          <w:tcPr>
            <w:tcW w:w="709" w:type="dxa"/>
            <w:tcBorders>
              <w:top w:val="single" w:sz="6" w:space="0" w:color="auto"/>
              <w:left w:val="single" w:sz="6" w:space="0" w:color="auto"/>
              <w:bottom w:val="single" w:sz="6" w:space="0" w:color="auto"/>
              <w:right w:val="single" w:sz="6" w:space="0" w:color="auto"/>
            </w:tcBorders>
            <w:vAlign w:val="center"/>
          </w:tcPr>
          <w:p w14:paraId="1D2D177F"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p>
        </w:tc>
        <w:tc>
          <w:tcPr>
            <w:tcW w:w="709" w:type="dxa"/>
            <w:tcBorders>
              <w:top w:val="single" w:sz="4" w:space="0" w:color="auto"/>
              <w:left w:val="single" w:sz="4" w:space="0" w:color="auto"/>
              <w:bottom w:val="single" w:sz="4" w:space="0" w:color="auto"/>
              <w:right w:val="nil"/>
            </w:tcBorders>
            <w:vAlign w:val="center"/>
            <w:hideMark/>
          </w:tcPr>
          <w:p w14:paraId="65EB1A35"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5 балів</w:t>
            </w:r>
          </w:p>
        </w:tc>
        <w:tc>
          <w:tcPr>
            <w:tcW w:w="709" w:type="dxa"/>
            <w:tcBorders>
              <w:top w:val="single" w:sz="4" w:space="0" w:color="auto"/>
              <w:left w:val="single" w:sz="4" w:space="0" w:color="auto"/>
              <w:bottom w:val="single" w:sz="4" w:space="0" w:color="auto"/>
              <w:right w:val="single" w:sz="4" w:space="0" w:color="auto"/>
            </w:tcBorders>
            <w:vAlign w:val="center"/>
          </w:tcPr>
          <w:p w14:paraId="07595081"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087211E6"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5 балів</w:t>
            </w:r>
          </w:p>
        </w:tc>
        <w:tc>
          <w:tcPr>
            <w:tcW w:w="851" w:type="dxa"/>
            <w:tcBorders>
              <w:top w:val="single" w:sz="4" w:space="0" w:color="auto"/>
              <w:left w:val="single" w:sz="4" w:space="0" w:color="auto"/>
              <w:bottom w:val="single" w:sz="4" w:space="0" w:color="auto"/>
              <w:right w:val="single" w:sz="4" w:space="0" w:color="auto"/>
            </w:tcBorders>
            <w:vAlign w:val="center"/>
          </w:tcPr>
          <w:p w14:paraId="1B255E67"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p>
        </w:tc>
      </w:tr>
      <w:tr w:rsidR="0061055F" w:rsidRPr="0061055F" w14:paraId="240AEE28" w14:textId="77777777" w:rsidTr="0061055F">
        <w:trPr>
          <w:trHeight w:val="25"/>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2B7DBBDD"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 xml:space="preserve">Тести </w:t>
            </w:r>
          </w:p>
        </w:tc>
        <w:tc>
          <w:tcPr>
            <w:tcW w:w="4253" w:type="dxa"/>
            <w:gridSpan w:val="6"/>
            <w:tcBorders>
              <w:top w:val="single" w:sz="4" w:space="0" w:color="auto"/>
              <w:left w:val="single" w:sz="4" w:space="0" w:color="auto"/>
              <w:bottom w:val="single" w:sz="4" w:space="0" w:color="auto"/>
              <w:right w:val="single" w:sz="4" w:space="0" w:color="auto"/>
            </w:tcBorders>
            <w:vAlign w:val="center"/>
            <w:hideMark/>
          </w:tcPr>
          <w:p w14:paraId="119CD4FF"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15 балів</w:t>
            </w: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14:paraId="48A3E798"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15 балів</w:t>
            </w: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14:paraId="52F88B75"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10 балів</w:t>
            </w:r>
          </w:p>
        </w:tc>
      </w:tr>
      <w:tr w:rsidR="0061055F" w:rsidRPr="0061055F" w14:paraId="19F1F4FF" w14:textId="77777777" w:rsidTr="0061055F">
        <w:trPr>
          <w:trHeight w:val="264"/>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525F4886"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ІНДЗ</w:t>
            </w:r>
          </w:p>
        </w:tc>
        <w:tc>
          <w:tcPr>
            <w:tcW w:w="11482" w:type="dxa"/>
            <w:gridSpan w:val="16"/>
            <w:tcBorders>
              <w:top w:val="single" w:sz="4" w:space="0" w:color="auto"/>
              <w:left w:val="single" w:sz="4" w:space="0" w:color="auto"/>
              <w:bottom w:val="single" w:sz="4" w:space="0" w:color="auto"/>
              <w:right w:val="single" w:sz="4" w:space="0" w:color="auto"/>
            </w:tcBorders>
            <w:vAlign w:val="center"/>
            <w:hideMark/>
          </w:tcPr>
          <w:p w14:paraId="2C6E2E46"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10 балів</w:t>
            </w:r>
          </w:p>
        </w:tc>
      </w:tr>
      <w:tr w:rsidR="0061055F" w:rsidRPr="0061055F" w14:paraId="718EE453" w14:textId="77777777" w:rsidTr="0061055F">
        <w:trPr>
          <w:trHeight w:val="264"/>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72508BA3"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Види поточного контролю</w:t>
            </w:r>
          </w:p>
        </w:tc>
        <w:tc>
          <w:tcPr>
            <w:tcW w:w="11482" w:type="dxa"/>
            <w:gridSpan w:val="16"/>
            <w:tcBorders>
              <w:top w:val="single" w:sz="4" w:space="0" w:color="auto"/>
              <w:left w:val="single" w:sz="4" w:space="0" w:color="auto"/>
              <w:bottom w:val="single" w:sz="4" w:space="0" w:color="auto"/>
              <w:right w:val="single" w:sz="4" w:space="0" w:color="auto"/>
            </w:tcBorders>
            <w:vAlign w:val="center"/>
            <w:hideMark/>
          </w:tcPr>
          <w:p w14:paraId="1709E47A"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Модульна контрольна робота (20 балів)</w:t>
            </w:r>
          </w:p>
        </w:tc>
      </w:tr>
      <w:tr w:rsidR="0061055F" w:rsidRPr="0061055F" w14:paraId="7D208224" w14:textId="77777777" w:rsidTr="0061055F">
        <w:trPr>
          <w:trHeight w:val="168"/>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11DA3359" w14:textId="77777777" w:rsidR="0061055F" w:rsidRPr="0061055F" w:rsidRDefault="0061055F" w:rsidP="0061055F">
            <w:pPr>
              <w:spacing w:after="0"/>
              <w:ind w:left="-113" w:right="-113"/>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Підсумковий контроль</w:t>
            </w:r>
          </w:p>
        </w:tc>
        <w:tc>
          <w:tcPr>
            <w:tcW w:w="11482" w:type="dxa"/>
            <w:gridSpan w:val="16"/>
            <w:tcBorders>
              <w:top w:val="single" w:sz="4" w:space="0" w:color="auto"/>
              <w:left w:val="single" w:sz="4" w:space="0" w:color="auto"/>
              <w:bottom w:val="single" w:sz="4" w:space="0" w:color="auto"/>
              <w:right w:val="single" w:sz="4" w:space="0" w:color="auto"/>
            </w:tcBorders>
            <w:vAlign w:val="center"/>
            <w:hideMark/>
          </w:tcPr>
          <w:p w14:paraId="7AF0A616" w14:textId="77777777" w:rsidR="0061055F" w:rsidRPr="0061055F" w:rsidRDefault="0061055F" w:rsidP="0061055F">
            <w:pPr>
              <w:spacing w:after="0"/>
              <w:ind w:left="-113" w:right="-113"/>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Залік</w:t>
            </w:r>
          </w:p>
        </w:tc>
      </w:tr>
    </w:tbl>
    <w:p w14:paraId="632D8B7F" w14:textId="77777777" w:rsidR="0061055F" w:rsidRPr="0061055F" w:rsidRDefault="0061055F" w:rsidP="0061055F">
      <w:pPr>
        <w:spacing w:after="0"/>
        <w:jc w:val="center"/>
        <w:rPr>
          <w:rFonts w:ascii="Times New Roman" w:eastAsia="Times New Roman" w:hAnsi="Times New Roman" w:cs="Times New Roman"/>
          <w:b/>
          <w:sz w:val="24"/>
          <w:szCs w:val="24"/>
          <w:lang w:val="uk-UA"/>
        </w:rPr>
      </w:pPr>
    </w:p>
    <w:tbl>
      <w:tblPr>
        <w:tblW w:w="147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2527"/>
        <w:gridCol w:w="710"/>
        <w:gridCol w:w="842"/>
        <w:gridCol w:w="807"/>
        <w:gridCol w:w="814"/>
        <w:gridCol w:w="604"/>
        <w:gridCol w:w="709"/>
        <w:gridCol w:w="708"/>
        <w:gridCol w:w="859"/>
        <w:gridCol w:w="820"/>
        <w:gridCol w:w="720"/>
        <w:gridCol w:w="720"/>
        <w:gridCol w:w="720"/>
        <w:gridCol w:w="800"/>
        <w:gridCol w:w="720"/>
        <w:gridCol w:w="900"/>
        <w:gridCol w:w="720"/>
      </w:tblGrid>
      <w:tr w:rsidR="0061055F" w:rsidRPr="0061055F" w14:paraId="17AD22BB" w14:textId="77777777" w:rsidTr="0061055F">
        <w:trPr>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654D810B" w14:textId="77777777" w:rsidR="0061055F" w:rsidRPr="0061055F" w:rsidRDefault="0061055F" w:rsidP="0061055F">
            <w:pPr>
              <w:spacing w:after="0"/>
              <w:ind w:left="-57" w:right="-57"/>
              <w:jc w:val="center"/>
              <w:rPr>
                <w:rFonts w:ascii="Times New Roman" w:eastAsia="Times New Roman" w:hAnsi="Times New Roman" w:cs="Times New Roman"/>
                <w:b/>
                <w:sz w:val="20"/>
                <w:szCs w:val="20"/>
                <w:lang w:val="uk-UA"/>
              </w:rPr>
            </w:pPr>
            <w:r w:rsidRPr="0061055F">
              <w:rPr>
                <w:rFonts w:ascii="Times New Roman" w:eastAsia="Times New Roman" w:hAnsi="Times New Roman" w:cs="Times New Roman"/>
                <w:b/>
                <w:sz w:val="20"/>
                <w:szCs w:val="20"/>
                <w:lang w:val="uk-UA"/>
              </w:rPr>
              <w:t>Модулі</w:t>
            </w:r>
          </w:p>
        </w:tc>
        <w:tc>
          <w:tcPr>
            <w:tcW w:w="6050" w:type="dxa"/>
            <w:gridSpan w:val="8"/>
            <w:tcBorders>
              <w:top w:val="single" w:sz="4" w:space="0" w:color="auto"/>
              <w:left w:val="single" w:sz="4" w:space="0" w:color="auto"/>
              <w:bottom w:val="single" w:sz="4" w:space="0" w:color="auto"/>
              <w:right w:val="single" w:sz="4" w:space="0" w:color="auto"/>
            </w:tcBorders>
            <w:vAlign w:val="center"/>
            <w:hideMark/>
          </w:tcPr>
          <w:p w14:paraId="695C7123"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b/>
                <w:bCs/>
                <w:sz w:val="20"/>
                <w:szCs w:val="20"/>
                <w:lang w:val="uk-UA"/>
              </w:rPr>
              <w:t>Змістовий модуль 4</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14:paraId="1A6D4C5F" w14:textId="77777777" w:rsidR="0061055F" w:rsidRPr="0061055F" w:rsidRDefault="0061055F" w:rsidP="0061055F">
            <w:pPr>
              <w:spacing w:after="0"/>
              <w:ind w:left="-57" w:right="-57"/>
              <w:jc w:val="center"/>
              <w:rPr>
                <w:rFonts w:ascii="Times New Roman" w:eastAsia="Times New Roman" w:hAnsi="Times New Roman" w:cs="Times New Roman"/>
                <w:b/>
                <w:bCs/>
                <w:sz w:val="20"/>
                <w:szCs w:val="20"/>
                <w:lang w:val="uk-UA"/>
              </w:rPr>
            </w:pPr>
            <w:r w:rsidRPr="0061055F">
              <w:rPr>
                <w:rFonts w:ascii="Times New Roman" w:eastAsia="Times New Roman" w:hAnsi="Times New Roman" w:cs="Times New Roman"/>
                <w:b/>
                <w:bCs/>
                <w:sz w:val="20"/>
                <w:szCs w:val="20"/>
                <w:lang w:val="uk-UA"/>
              </w:rPr>
              <w:t>Змістовий модуль 5</w:t>
            </w:r>
          </w:p>
        </w:tc>
        <w:tc>
          <w:tcPr>
            <w:tcW w:w="4580" w:type="dxa"/>
            <w:gridSpan w:val="6"/>
            <w:tcBorders>
              <w:top w:val="single" w:sz="4" w:space="0" w:color="auto"/>
              <w:left w:val="single" w:sz="4" w:space="0" w:color="auto"/>
              <w:bottom w:val="single" w:sz="4" w:space="0" w:color="auto"/>
              <w:right w:val="single" w:sz="4" w:space="0" w:color="auto"/>
            </w:tcBorders>
            <w:vAlign w:val="center"/>
            <w:hideMark/>
          </w:tcPr>
          <w:p w14:paraId="6E178744" w14:textId="77777777" w:rsidR="0061055F" w:rsidRPr="0061055F" w:rsidRDefault="0061055F" w:rsidP="0061055F">
            <w:pPr>
              <w:spacing w:after="0"/>
              <w:ind w:left="-57" w:right="-57"/>
              <w:jc w:val="center"/>
              <w:rPr>
                <w:rFonts w:ascii="Times New Roman" w:eastAsia="Times New Roman" w:hAnsi="Times New Roman" w:cs="Times New Roman"/>
                <w:b/>
                <w:bCs/>
                <w:sz w:val="20"/>
                <w:szCs w:val="20"/>
                <w:lang w:val="uk-UA"/>
              </w:rPr>
            </w:pPr>
            <w:r w:rsidRPr="0061055F">
              <w:rPr>
                <w:rFonts w:ascii="Times New Roman" w:eastAsia="Times New Roman" w:hAnsi="Times New Roman" w:cs="Times New Roman"/>
                <w:b/>
                <w:bCs/>
                <w:sz w:val="20"/>
                <w:szCs w:val="20"/>
                <w:lang w:val="uk-UA"/>
              </w:rPr>
              <w:t>Змістовий модуль 6</w:t>
            </w:r>
          </w:p>
        </w:tc>
      </w:tr>
      <w:tr w:rsidR="0061055F" w:rsidRPr="0061055F" w14:paraId="20D3D198" w14:textId="77777777" w:rsidTr="0061055F">
        <w:trPr>
          <w:trHeight w:val="556"/>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681A307B"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Назва модуля</w:t>
            </w:r>
          </w:p>
        </w:tc>
        <w:tc>
          <w:tcPr>
            <w:tcW w:w="6050" w:type="dxa"/>
            <w:gridSpan w:val="8"/>
            <w:tcBorders>
              <w:top w:val="single" w:sz="4" w:space="0" w:color="auto"/>
              <w:left w:val="single" w:sz="4" w:space="0" w:color="auto"/>
              <w:bottom w:val="single" w:sz="4" w:space="0" w:color="auto"/>
              <w:right w:val="single" w:sz="4" w:space="0" w:color="auto"/>
            </w:tcBorders>
            <w:vAlign w:val="center"/>
            <w:hideMark/>
          </w:tcPr>
          <w:p w14:paraId="4FC2C2A3" w14:textId="77777777" w:rsidR="0061055F" w:rsidRPr="0061055F" w:rsidRDefault="0061055F" w:rsidP="0061055F">
            <w:pPr>
              <w:spacing w:after="0"/>
              <w:ind w:left="-57" w:right="-57"/>
              <w:jc w:val="center"/>
              <w:rPr>
                <w:rFonts w:ascii="Times New Roman" w:eastAsia="Calibri" w:hAnsi="Times New Roman" w:cs="Times New Roman"/>
                <w:b/>
                <w:sz w:val="24"/>
                <w:szCs w:val="24"/>
                <w:lang w:val="uk-UA"/>
              </w:rPr>
            </w:pPr>
            <w:r w:rsidRPr="0061055F">
              <w:rPr>
                <w:rFonts w:ascii="Times New Roman" w:eastAsia="Calibri" w:hAnsi="Times New Roman" w:cs="Times New Roman"/>
                <w:b/>
                <w:color w:val="000000"/>
              </w:rPr>
              <w:t>Положення особливої частини трудового права України</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14:paraId="7DB1CCE4" w14:textId="77777777" w:rsidR="0061055F" w:rsidRPr="0061055F" w:rsidRDefault="0061055F" w:rsidP="0061055F">
            <w:pPr>
              <w:spacing w:after="0"/>
              <w:ind w:left="-57" w:right="-57"/>
              <w:rPr>
                <w:rFonts w:ascii="Times New Roman" w:eastAsia="Calibri" w:hAnsi="Times New Roman" w:cs="Times New Roman"/>
                <w:b/>
                <w:sz w:val="20"/>
                <w:szCs w:val="20"/>
                <w:lang w:val="uk-UA"/>
              </w:rPr>
            </w:pPr>
            <w:r w:rsidRPr="0061055F">
              <w:rPr>
                <w:rFonts w:ascii="Times New Roman" w:eastAsia="Calibri" w:hAnsi="Times New Roman" w:cs="Times New Roman"/>
                <w:b/>
                <w:sz w:val="20"/>
                <w:szCs w:val="20"/>
                <w:shd w:val="clear" w:color="auto" w:fill="FFFFFF"/>
                <w:lang w:val="uk-UA"/>
              </w:rPr>
              <w:t>Трудова дисципліна</w:t>
            </w:r>
          </w:p>
        </w:tc>
        <w:tc>
          <w:tcPr>
            <w:tcW w:w="4580" w:type="dxa"/>
            <w:gridSpan w:val="6"/>
            <w:tcBorders>
              <w:top w:val="single" w:sz="4" w:space="0" w:color="auto"/>
              <w:left w:val="single" w:sz="4" w:space="0" w:color="auto"/>
              <w:bottom w:val="single" w:sz="4" w:space="0" w:color="auto"/>
              <w:right w:val="single" w:sz="4" w:space="0" w:color="auto"/>
            </w:tcBorders>
            <w:vAlign w:val="center"/>
            <w:hideMark/>
          </w:tcPr>
          <w:p w14:paraId="290E3353" w14:textId="77777777" w:rsidR="0061055F" w:rsidRPr="0061055F" w:rsidRDefault="0061055F" w:rsidP="0061055F">
            <w:pPr>
              <w:spacing w:after="0"/>
              <w:ind w:left="-57" w:right="-57"/>
              <w:jc w:val="center"/>
              <w:rPr>
                <w:rFonts w:ascii="Times New Roman" w:eastAsia="Calibri" w:hAnsi="Times New Roman" w:cs="Times New Roman"/>
                <w:b/>
                <w:sz w:val="20"/>
                <w:szCs w:val="20"/>
                <w:lang w:val="uk-UA"/>
              </w:rPr>
            </w:pPr>
            <w:r w:rsidRPr="0061055F">
              <w:rPr>
                <w:rFonts w:ascii="Times New Roman" w:eastAsia="Calibri" w:hAnsi="Times New Roman" w:cs="Times New Roman"/>
                <w:b/>
                <w:sz w:val="28"/>
                <w:szCs w:val="28"/>
                <w:lang w:val="uk-UA"/>
              </w:rPr>
              <w:t xml:space="preserve"> </w:t>
            </w:r>
            <w:r w:rsidRPr="0061055F">
              <w:rPr>
                <w:rFonts w:ascii="Times New Roman" w:eastAsia="Calibri" w:hAnsi="Times New Roman" w:cs="Times New Roman"/>
                <w:b/>
                <w:sz w:val="20"/>
                <w:szCs w:val="20"/>
              </w:rPr>
              <w:t>Юридична відповідальність у трудовому праві. Забезпечення й захист прав та інтересів суб’єктів трудового права</w:t>
            </w:r>
          </w:p>
        </w:tc>
      </w:tr>
      <w:tr w:rsidR="0061055F" w:rsidRPr="0061055F" w14:paraId="0B0B794C" w14:textId="77777777" w:rsidTr="0061055F">
        <w:trPr>
          <w:trHeight w:val="293"/>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791C70E8"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Кількість балів за модуль</w:t>
            </w:r>
          </w:p>
        </w:tc>
        <w:tc>
          <w:tcPr>
            <w:tcW w:w="6050" w:type="dxa"/>
            <w:gridSpan w:val="8"/>
            <w:tcBorders>
              <w:top w:val="single" w:sz="4" w:space="0" w:color="auto"/>
              <w:left w:val="single" w:sz="4" w:space="0" w:color="auto"/>
              <w:bottom w:val="single" w:sz="4" w:space="0" w:color="auto"/>
              <w:right w:val="single" w:sz="4" w:space="0" w:color="auto"/>
            </w:tcBorders>
            <w:vAlign w:val="center"/>
            <w:hideMark/>
          </w:tcPr>
          <w:p w14:paraId="5324796E"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40 балів</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14:paraId="39534242"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20 балів</w:t>
            </w:r>
          </w:p>
        </w:tc>
        <w:tc>
          <w:tcPr>
            <w:tcW w:w="4580" w:type="dxa"/>
            <w:gridSpan w:val="6"/>
            <w:tcBorders>
              <w:top w:val="single" w:sz="4" w:space="0" w:color="auto"/>
              <w:left w:val="single" w:sz="4" w:space="0" w:color="auto"/>
              <w:bottom w:val="single" w:sz="4" w:space="0" w:color="auto"/>
              <w:right w:val="single" w:sz="4" w:space="0" w:color="auto"/>
            </w:tcBorders>
            <w:vAlign w:val="center"/>
            <w:hideMark/>
          </w:tcPr>
          <w:p w14:paraId="4A21BAE3"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40 балів</w:t>
            </w:r>
          </w:p>
        </w:tc>
      </w:tr>
      <w:tr w:rsidR="0061055F" w:rsidRPr="0061055F" w14:paraId="6002EBBB" w14:textId="77777777" w:rsidTr="0061055F">
        <w:trPr>
          <w:trHeight w:val="114"/>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5239227D"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Лекції</w:t>
            </w:r>
          </w:p>
        </w:tc>
        <w:tc>
          <w:tcPr>
            <w:tcW w:w="709" w:type="dxa"/>
            <w:tcBorders>
              <w:top w:val="single" w:sz="4" w:space="0" w:color="auto"/>
              <w:left w:val="single" w:sz="4" w:space="0" w:color="auto"/>
              <w:bottom w:val="single" w:sz="4" w:space="0" w:color="auto"/>
              <w:right w:val="nil"/>
            </w:tcBorders>
            <w:vAlign w:val="center"/>
            <w:hideMark/>
          </w:tcPr>
          <w:p w14:paraId="74ECF2FE"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1</w:t>
            </w:r>
          </w:p>
        </w:tc>
        <w:tc>
          <w:tcPr>
            <w:tcW w:w="841" w:type="dxa"/>
            <w:tcBorders>
              <w:top w:val="single" w:sz="4" w:space="0" w:color="auto"/>
              <w:left w:val="single" w:sz="4" w:space="0" w:color="auto"/>
              <w:bottom w:val="single" w:sz="4" w:space="0" w:color="auto"/>
              <w:right w:val="nil"/>
            </w:tcBorders>
            <w:vAlign w:val="center"/>
          </w:tcPr>
          <w:p w14:paraId="4132F575"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5AFF54A8"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2</w:t>
            </w:r>
          </w:p>
        </w:tc>
        <w:tc>
          <w:tcPr>
            <w:tcW w:w="814" w:type="dxa"/>
            <w:tcBorders>
              <w:top w:val="single" w:sz="4" w:space="0" w:color="auto"/>
              <w:left w:val="single" w:sz="4" w:space="0" w:color="auto"/>
              <w:bottom w:val="single" w:sz="4" w:space="0" w:color="auto"/>
              <w:right w:val="nil"/>
            </w:tcBorders>
            <w:vAlign w:val="center"/>
          </w:tcPr>
          <w:p w14:paraId="105F91FE"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p>
        </w:tc>
        <w:tc>
          <w:tcPr>
            <w:tcW w:w="604" w:type="dxa"/>
            <w:tcBorders>
              <w:top w:val="single" w:sz="4" w:space="0" w:color="auto"/>
              <w:left w:val="single" w:sz="4" w:space="0" w:color="auto"/>
              <w:bottom w:val="single" w:sz="4" w:space="0" w:color="auto"/>
              <w:right w:val="nil"/>
            </w:tcBorders>
            <w:vAlign w:val="center"/>
            <w:hideMark/>
          </w:tcPr>
          <w:p w14:paraId="3D707266"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3</w:t>
            </w:r>
          </w:p>
        </w:tc>
        <w:tc>
          <w:tcPr>
            <w:tcW w:w="709" w:type="dxa"/>
            <w:tcBorders>
              <w:top w:val="single" w:sz="4" w:space="0" w:color="auto"/>
              <w:left w:val="single" w:sz="4" w:space="0" w:color="auto"/>
              <w:bottom w:val="single" w:sz="4" w:space="0" w:color="auto"/>
              <w:right w:val="single" w:sz="4" w:space="0" w:color="auto"/>
            </w:tcBorders>
            <w:vAlign w:val="center"/>
          </w:tcPr>
          <w:p w14:paraId="1DE18494"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6FA7ED37"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4</w:t>
            </w:r>
          </w:p>
        </w:tc>
        <w:tc>
          <w:tcPr>
            <w:tcW w:w="859" w:type="dxa"/>
            <w:tcBorders>
              <w:top w:val="single" w:sz="4" w:space="0" w:color="auto"/>
              <w:left w:val="single" w:sz="4" w:space="0" w:color="auto"/>
              <w:bottom w:val="single" w:sz="4" w:space="0" w:color="auto"/>
              <w:right w:val="single" w:sz="4" w:space="0" w:color="auto"/>
            </w:tcBorders>
            <w:vAlign w:val="center"/>
          </w:tcPr>
          <w:p w14:paraId="184453D0"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p>
        </w:tc>
        <w:tc>
          <w:tcPr>
            <w:tcW w:w="820" w:type="dxa"/>
            <w:tcBorders>
              <w:top w:val="single" w:sz="4" w:space="0" w:color="auto"/>
              <w:left w:val="single" w:sz="4" w:space="0" w:color="auto"/>
              <w:bottom w:val="single" w:sz="4" w:space="0" w:color="auto"/>
              <w:right w:val="nil"/>
            </w:tcBorders>
            <w:vAlign w:val="center"/>
            <w:hideMark/>
          </w:tcPr>
          <w:p w14:paraId="10501DB8"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5</w:t>
            </w:r>
          </w:p>
        </w:tc>
        <w:tc>
          <w:tcPr>
            <w:tcW w:w="720" w:type="dxa"/>
            <w:tcBorders>
              <w:top w:val="single" w:sz="4" w:space="0" w:color="auto"/>
              <w:left w:val="single" w:sz="4" w:space="0" w:color="auto"/>
              <w:bottom w:val="single" w:sz="4" w:space="0" w:color="auto"/>
              <w:right w:val="single" w:sz="4" w:space="0" w:color="auto"/>
            </w:tcBorders>
            <w:vAlign w:val="center"/>
          </w:tcPr>
          <w:p w14:paraId="6C90D66F"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p>
        </w:tc>
        <w:tc>
          <w:tcPr>
            <w:tcW w:w="720" w:type="dxa"/>
            <w:tcBorders>
              <w:top w:val="single" w:sz="4" w:space="0" w:color="auto"/>
              <w:left w:val="single" w:sz="4" w:space="0" w:color="auto"/>
              <w:bottom w:val="single" w:sz="4" w:space="0" w:color="auto"/>
              <w:right w:val="nil"/>
            </w:tcBorders>
            <w:vAlign w:val="center"/>
            <w:hideMark/>
          </w:tcPr>
          <w:p w14:paraId="0B7F622E"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6</w:t>
            </w:r>
          </w:p>
        </w:tc>
        <w:tc>
          <w:tcPr>
            <w:tcW w:w="720" w:type="dxa"/>
            <w:tcBorders>
              <w:top w:val="single" w:sz="4" w:space="0" w:color="auto"/>
              <w:left w:val="single" w:sz="4" w:space="0" w:color="auto"/>
              <w:bottom w:val="single" w:sz="4" w:space="0" w:color="auto"/>
              <w:right w:val="nil"/>
            </w:tcBorders>
            <w:vAlign w:val="center"/>
          </w:tcPr>
          <w:p w14:paraId="30E629F2"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p>
        </w:tc>
        <w:tc>
          <w:tcPr>
            <w:tcW w:w="800" w:type="dxa"/>
            <w:tcBorders>
              <w:top w:val="single" w:sz="4" w:space="0" w:color="auto"/>
              <w:left w:val="single" w:sz="4" w:space="0" w:color="auto"/>
              <w:bottom w:val="single" w:sz="4" w:space="0" w:color="auto"/>
              <w:right w:val="nil"/>
            </w:tcBorders>
            <w:vAlign w:val="center"/>
            <w:hideMark/>
          </w:tcPr>
          <w:p w14:paraId="08E3FB57"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7</w:t>
            </w:r>
          </w:p>
        </w:tc>
        <w:tc>
          <w:tcPr>
            <w:tcW w:w="720" w:type="dxa"/>
            <w:tcBorders>
              <w:top w:val="single" w:sz="4" w:space="0" w:color="auto"/>
              <w:left w:val="single" w:sz="4" w:space="0" w:color="auto"/>
              <w:bottom w:val="single" w:sz="4" w:space="0" w:color="auto"/>
              <w:right w:val="nil"/>
            </w:tcBorders>
            <w:vAlign w:val="center"/>
          </w:tcPr>
          <w:p w14:paraId="2D2DE497"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p>
        </w:tc>
        <w:tc>
          <w:tcPr>
            <w:tcW w:w="900" w:type="dxa"/>
            <w:tcBorders>
              <w:top w:val="single" w:sz="4" w:space="0" w:color="auto"/>
              <w:left w:val="single" w:sz="4" w:space="0" w:color="auto"/>
              <w:bottom w:val="single" w:sz="4" w:space="0" w:color="auto"/>
              <w:right w:val="nil"/>
            </w:tcBorders>
            <w:vAlign w:val="center"/>
            <w:hideMark/>
          </w:tcPr>
          <w:p w14:paraId="54A7403B"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8</w:t>
            </w:r>
          </w:p>
        </w:tc>
        <w:tc>
          <w:tcPr>
            <w:tcW w:w="720" w:type="dxa"/>
            <w:tcBorders>
              <w:top w:val="single" w:sz="4" w:space="0" w:color="auto"/>
              <w:left w:val="single" w:sz="4" w:space="0" w:color="auto"/>
              <w:bottom w:val="single" w:sz="4" w:space="0" w:color="auto"/>
              <w:right w:val="single" w:sz="4" w:space="0" w:color="auto"/>
            </w:tcBorders>
            <w:vAlign w:val="center"/>
          </w:tcPr>
          <w:p w14:paraId="2F580D4C"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p>
        </w:tc>
      </w:tr>
      <w:tr w:rsidR="0061055F" w:rsidRPr="0061055F" w14:paraId="5F3F4292" w14:textId="77777777" w:rsidTr="0061055F">
        <w:trPr>
          <w:trHeight w:val="603"/>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6B1A5DF1"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Теми лекцій</w:t>
            </w:r>
          </w:p>
        </w:tc>
        <w:tc>
          <w:tcPr>
            <w:tcW w:w="709" w:type="dxa"/>
            <w:tcBorders>
              <w:top w:val="single" w:sz="4" w:space="0" w:color="auto"/>
              <w:left w:val="single" w:sz="4" w:space="0" w:color="auto"/>
              <w:bottom w:val="single" w:sz="4" w:space="0" w:color="auto"/>
              <w:right w:val="nil"/>
            </w:tcBorders>
            <w:vAlign w:val="center"/>
            <w:hideMark/>
          </w:tcPr>
          <w:p w14:paraId="6D92CDCD"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лекції 15, 16</w:t>
            </w:r>
          </w:p>
        </w:tc>
        <w:tc>
          <w:tcPr>
            <w:tcW w:w="841" w:type="dxa"/>
            <w:tcBorders>
              <w:top w:val="single" w:sz="4" w:space="0" w:color="auto"/>
              <w:left w:val="single" w:sz="4" w:space="0" w:color="auto"/>
              <w:bottom w:val="single" w:sz="4" w:space="0" w:color="auto"/>
              <w:right w:val="nil"/>
            </w:tcBorders>
            <w:vAlign w:val="center"/>
          </w:tcPr>
          <w:p w14:paraId="33EE1700"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4FF539A2"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лекції 17,18</w:t>
            </w:r>
          </w:p>
        </w:tc>
        <w:tc>
          <w:tcPr>
            <w:tcW w:w="814" w:type="dxa"/>
            <w:tcBorders>
              <w:top w:val="single" w:sz="4" w:space="0" w:color="auto"/>
              <w:left w:val="single" w:sz="4" w:space="0" w:color="auto"/>
              <w:bottom w:val="single" w:sz="4" w:space="0" w:color="auto"/>
              <w:right w:val="nil"/>
            </w:tcBorders>
            <w:vAlign w:val="center"/>
          </w:tcPr>
          <w:p w14:paraId="0DB0E581"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604" w:type="dxa"/>
            <w:tcBorders>
              <w:top w:val="single" w:sz="4" w:space="0" w:color="auto"/>
              <w:left w:val="single" w:sz="4" w:space="0" w:color="auto"/>
              <w:bottom w:val="single" w:sz="4" w:space="0" w:color="auto"/>
              <w:right w:val="nil"/>
            </w:tcBorders>
            <w:vAlign w:val="center"/>
            <w:hideMark/>
          </w:tcPr>
          <w:p w14:paraId="56613DAF"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лекції 19</w:t>
            </w:r>
          </w:p>
        </w:tc>
        <w:tc>
          <w:tcPr>
            <w:tcW w:w="709" w:type="dxa"/>
            <w:tcBorders>
              <w:top w:val="single" w:sz="4" w:space="0" w:color="auto"/>
              <w:left w:val="single" w:sz="4" w:space="0" w:color="auto"/>
              <w:bottom w:val="single" w:sz="4" w:space="0" w:color="auto"/>
              <w:right w:val="single" w:sz="4" w:space="0" w:color="auto"/>
            </w:tcBorders>
            <w:vAlign w:val="center"/>
          </w:tcPr>
          <w:p w14:paraId="6B8848C6"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665CCAD7"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лекції 20,21</w:t>
            </w:r>
          </w:p>
        </w:tc>
        <w:tc>
          <w:tcPr>
            <w:tcW w:w="859" w:type="dxa"/>
            <w:tcBorders>
              <w:top w:val="single" w:sz="4" w:space="0" w:color="auto"/>
              <w:left w:val="single" w:sz="4" w:space="0" w:color="auto"/>
              <w:bottom w:val="single" w:sz="4" w:space="0" w:color="auto"/>
              <w:right w:val="single" w:sz="4" w:space="0" w:color="auto"/>
            </w:tcBorders>
            <w:vAlign w:val="center"/>
          </w:tcPr>
          <w:p w14:paraId="10DE7E23"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820" w:type="dxa"/>
            <w:tcBorders>
              <w:top w:val="single" w:sz="4" w:space="0" w:color="auto"/>
              <w:left w:val="single" w:sz="4" w:space="0" w:color="auto"/>
              <w:bottom w:val="single" w:sz="4" w:space="0" w:color="auto"/>
              <w:right w:val="nil"/>
            </w:tcBorders>
            <w:vAlign w:val="center"/>
            <w:hideMark/>
          </w:tcPr>
          <w:p w14:paraId="4299CAFF"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лекції 22, 23</w:t>
            </w:r>
          </w:p>
        </w:tc>
        <w:tc>
          <w:tcPr>
            <w:tcW w:w="720" w:type="dxa"/>
            <w:tcBorders>
              <w:top w:val="single" w:sz="4" w:space="0" w:color="auto"/>
              <w:left w:val="single" w:sz="4" w:space="0" w:color="auto"/>
              <w:bottom w:val="single" w:sz="4" w:space="0" w:color="auto"/>
              <w:right w:val="single" w:sz="4" w:space="0" w:color="auto"/>
            </w:tcBorders>
            <w:vAlign w:val="center"/>
          </w:tcPr>
          <w:p w14:paraId="210D8104"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720" w:type="dxa"/>
            <w:tcBorders>
              <w:top w:val="single" w:sz="4" w:space="0" w:color="auto"/>
              <w:left w:val="single" w:sz="4" w:space="0" w:color="auto"/>
              <w:bottom w:val="single" w:sz="4" w:space="0" w:color="auto"/>
              <w:right w:val="nil"/>
            </w:tcBorders>
            <w:vAlign w:val="center"/>
            <w:hideMark/>
          </w:tcPr>
          <w:p w14:paraId="1E1B2AE8"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лекції 24</w:t>
            </w:r>
          </w:p>
        </w:tc>
        <w:tc>
          <w:tcPr>
            <w:tcW w:w="720" w:type="dxa"/>
            <w:tcBorders>
              <w:top w:val="single" w:sz="4" w:space="0" w:color="auto"/>
              <w:left w:val="single" w:sz="4" w:space="0" w:color="auto"/>
              <w:bottom w:val="single" w:sz="4" w:space="0" w:color="auto"/>
              <w:right w:val="nil"/>
            </w:tcBorders>
            <w:vAlign w:val="center"/>
          </w:tcPr>
          <w:p w14:paraId="1349BF74"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800" w:type="dxa"/>
            <w:tcBorders>
              <w:top w:val="single" w:sz="4" w:space="0" w:color="auto"/>
              <w:left w:val="single" w:sz="4" w:space="0" w:color="auto"/>
              <w:bottom w:val="single" w:sz="4" w:space="0" w:color="auto"/>
              <w:right w:val="nil"/>
            </w:tcBorders>
            <w:vAlign w:val="center"/>
            <w:hideMark/>
          </w:tcPr>
          <w:p w14:paraId="0F428F53"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лекції 25</w:t>
            </w:r>
          </w:p>
        </w:tc>
        <w:tc>
          <w:tcPr>
            <w:tcW w:w="720" w:type="dxa"/>
            <w:tcBorders>
              <w:top w:val="single" w:sz="4" w:space="0" w:color="auto"/>
              <w:left w:val="single" w:sz="4" w:space="0" w:color="auto"/>
              <w:bottom w:val="single" w:sz="4" w:space="0" w:color="auto"/>
              <w:right w:val="nil"/>
            </w:tcBorders>
            <w:vAlign w:val="center"/>
          </w:tcPr>
          <w:p w14:paraId="07810FE3"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900" w:type="dxa"/>
            <w:tcBorders>
              <w:top w:val="single" w:sz="4" w:space="0" w:color="auto"/>
              <w:left w:val="single" w:sz="4" w:space="0" w:color="auto"/>
              <w:bottom w:val="single" w:sz="4" w:space="0" w:color="auto"/>
              <w:right w:val="nil"/>
            </w:tcBorders>
            <w:vAlign w:val="center"/>
            <w:hideMark/>
          </w:tcPr>
          <w:p w14:paraId="7D4B3BCC"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лекції 26</w:t>
            </w:r>
          </w:p>
        </w:tc>
        <w:tc>
          <w:tcPr>
            <w:tcW w:w="720" w:type="dxa"/>
            <w:tcBorders>
              <w:top w:val="single" w:sz="4" w:space="0" w:color="auto"/>
              <w:left w:val="single" w:sz="4" w:space="0" w:color="auto"/>
              <w:bottom w:val="single" w:sz="4" w:space="0" w:color="auto"/>
              <w:right w:val="single" w:sz="4" w:space="0" w:color="auto"/>
            </w:tcBorders>
            <w:vAlign w:val="center"/>
          </w:tcPr>
          <w:p w14:paraId="4A41F420"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r>
      <w:tr w:rsidR="0061055F" w:rsidRPr="0061055F" w14:paraId="423CE997" w14:textId="77777777" w:rsidTr="0061055F">
        <w:trPr>
          <w:trHeight w:val="787"/>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18E9B7CE" w14:textId="77777777" w:rsidR="0061055F" w:rsidRPr="0061055F" w:rsidRDefault="0061055F" w:rsidP="0061055F">
            <w:pPr>
              <w:spacing w:after="0"/>
              <w:ind w:left="-57" w:right="-57"/>
              <w:jc w:val="center"/>
              <w:rPr>
                <w:rFonts w:ascii="Times New Roman" w:eastAsia="Times New Roman" w:hAnsi="Times New Roman" w:cs="Times New Roman"/>
                <w:sz w:val="18"/>
                <w:szCs w:val="18"/>
                <w:lang w:val="uk-UA"/>
              </w:rPr>
            </w:pPr>
            <w:r w:rsidRPr="0061055F">
              <w:rPr>
                <w:rFonts w:ascii="Times New Roman" w:eastAsia="Times New Roman" w:hAnsi="Times New Roman" w:cs="Times New Roman"/>
                <w:sz w:val="18"/>
                <w:szCs w:val="18"/>
                <w:lang w:val="uk-UA"/>
              </w:rPr>
              <w:t>Теми семінарських занять</w:t>
            </w:r>
          </w:p>
        </w:tc>
        <w:tc>
          <w:tcPr>
            <w:tcW w:w="709" w:type="dxa"/>
            <w:tcBorders>
              <w:top w:val="single" w:sz="4" w:space="0" w:color="auto"/>
              <w:left w:val="single" w:sz="4" w:space="0" w:color="auto"/>
              <w:bottom w:val="single" w:sz="4" w:space="0" w:color="auto"/>
              <w:right w:val="nil"/>
            </w:tcBorders>
            <w:vAlign w:val="center"/>
          </w:tcPr>
          <w:p w14:paraId="593D085D"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841" w:type="dxa"/>
            <w:tcBorders>
              <w:top w:val="single" w:sz="4" w:space="0" w:color="auto"/>
              <w:left w:val="single" w:sz="4" w:space="0" w:color="auto"/>
              <w:bottom w:val="single" w:sz="4" w:space="0" w:color="auto"/>
              <w:right w:val="nil"/>
            </w:tcBorders>
            <w:vAlign w:val="center"/>
            <w:hideMark/>
          </w:tcPr>
          <w:p w14:paraId="1576D046"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заняття 15, 16</w:t>
            </w:r>
          </w:p>
        </w:tc>
        <w:tc>
          <w:tcPr>
            <w:tcW w:w="806" w:type="dxa"/>
            <w:tcBorders>
              <w:top w:val="single" w:sz="4" w:space="0" w:color="auto"/>
              <w:left w:val="single" w:sz="4" w:space="0" w:color="auto"/>
              <w:bottom w:val="single" w:sz="4" w:space="0" w:color="auto"/>
              <w:right w:val="single" w:sz="4" w:space="0" w:color="auto"/>
            </w:tcBorders>
            <w:vAlign w:val="center"/>
          </w:tcPr>
          <w:p w14:paraId="0A20C3E8"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814" w:type="dxa"/>
            <w:tcBorders>
              <w:top w:val="single" w:sz="4" w:space="0" w:color="auto"/>
              <w:left w:val="single" w:sz="4" w:space="0" w:color="auto"/>
              <w:bottom w:val="single" w:sz="4" w:space="0" w:color="auto"/>
              <w:right w:val="nil"/>
            </w:tcBorders>
            <w:vAlign w:val="center"/>
            <w:hideMark/>
          </w:tcPr>
          <w:p w14:paraId="260850C8"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заняття17, 18</w:t>
            </w:r>
          </w:p>
        </w:tc>
        <w:tc>
          <w:tcPr>
            <w:tcW w:w="604" w:type="dxa"/>
            <w:tcBorders>
              <w:top w:val="single" w:sz="4" w:space="0" w:color="auto"/>
              <w:left w:val="single" w:sz="4" w:space="0" w:color="auto"/>
              <w:bottom w:val="single" w:sz="4" w:space="0" w:color="auto"/>
              <w:right w:val="nil"/>
            </w:tcBorders>
            <w:vAlign w:val="center"/>
          </w:tcPr>
          <w:p w14:paraId="280FD6A9"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2AAC83F"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заняття 19</w:t>
            </w:r>
          </w:p>
        </w:tc>
        <w:tc>
          <w:tcPr>
            <w:tcW w:w="708" w:type="dxa"/>
            <w:tcBorders>
              <w:top w:val="single" w:sz="4" w:space="0" w:color="auto"/>
              <w:left w:val="single" w:sz="4" w:space="0" w:color="auto"/>
              <w:bottom w:val="single" w:sz="4" w:space="0" w:color="auto"/>
              <w:right w:val="single" w:sz="4" w:space="0" w:color="auto"/>
            </w:tcBorders>
            <w:vAlign w:val="center"/>
          </w:tcPr>
          <w:p w14:paraId="6CD0CADD"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859" w:type="dxa"/>
            <w:tcBorders>
              <w:top w:val="single" w:sz="4" w:space="0" w:color="auto"/>
              <w:left w:val="single" w:sz="4" w:space="0" w:color="auto"/>
              <w:bottom w:val="single" w:sz="4" w:space="0" w:color="auto"/>
              <w:right w:val="single" w:sz="4" w:space="0" w:color="auto"/>
            </w:tcBorders>
            <w:vAlign w:val="center"/>
            <w:hideMark/>
          </w:tcPr>
          <w:p w14:paraId="2103600C"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заняття 20, 21</w:t>
            </w:r>
          </w:p>
        </w:tc>
        <w:tc>
          <w:tcPr>
            <w:tcW w:w="820" w:type="dxa"/>
            <w:tcBorders>
              <w:top w:val="single" w:sz="4" w:space="0" w:color="auto"/>
              <w:left w:val="single" w:sz="4" w:space="0" w:color="auto"/>
              <w:bottom w:val="single" w:sz="4" w:space="0" w:color="auto"/>
              <w:right w:val="nil"/>
            </w:tcBorders>
            <w:vAlign w:val="center"/>
          </w:tcPr>
          <w:p w14:paraId="19887C29"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240FF588"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заняття 22, 23</w:t>
            </w:r>
          </w:p>
        </w:tc>
        <w:tc>
          <w:tcPr>
            <w:tcW w:w="720" w:type="dxa"/>
            <w:tcBorders>
              <w:top w:val="single" w:sz="4" w:space="0" w:color="auto"/>
              <w:left w:val="single" w:sz="4" w:space="0" w:color="auto"/>
              <w:bottom w:val="single" w:sz="4" w:space="0" w:color="auto"/>
              <w:right w:val="nil"/>
            </w:tcBorders>
            <w:vAlign w:val="center"/>
          </w:tcPr>
          <w:p w14:paraId="134B2492"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720" w:type="dxa"/>
            <w:tcBorders>
              <w:top w:val="single" w:sz="4" w:space="0" w:color="auto"/>
              <w:left w:val="single" w:sz="4" w:space="0" w:color="auto"/>
              <w:bottom w:val="single" w:sz="4" w:space="0" w:color="auto"/>
              <w:right w:val="nil"/>
            </w:tcBorders>
            <w:vAlign w:val="center"/>
            <w:hideMark/>
          </w:tcPr>
          <w:p w14:paraId="44C6B76D"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заняття 24</w:t>
            </w:r>
          </w:p>
        </w:tc>
        <w:tc>
          <w:tcPr>
            <w:tcW w:w="800" w:type="dxa"/>
            <w:tcBorders>
              <w:top w:val="single" w:sz="4" w:space="0" w:color="auto"/>
              <w:left w:val="single" w:sz="4" w:space="0" w:color="auto"/>
              <w:bottom w:val="single" w:sz="4" w:space="0" w:color="auto"/>
              <w:right w:val="nil"/>
            </w:tcBorders>
            <w:vAlign w:val="center"/>
          </w:tcPr>
          <w:p w14:paraId="1677A7E4"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720" w:type="dxa"/>
            <w:tcBorders>
              <w:top w:val="single" w:sz="4" w:space="0" w:color="auto"/>
              <w:left w:val="single" w:sz="4" w:space="0" w:color="auto"/>
              <w:bottom w:val="single" w:sz="4" w:space="0" w:color="auto"/>
              <w:right w:val="nil"/>
            </w:tcBorders>
            <w:vAlign w:val="center"/>
            <w:hideMark/>
          </w:tcPr>
          <w:p w14:paraId="0770A0C3"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заняття 25</w:t>
            </w:r>
          </w:p>
        </w:tc>
        <w:tc>
          <w:tcPr>
            <w:tcW w:w="900" w:type="dxa"/>
            <w:tcBorders>
              <w:top w:val="single" w:sz="4" w:space="0" w:color="auto"/>
              <w:left w:val="single" w:sz="4" w:space="0" w:color="auto"/>
              <w:bottom w:val="single" w:sz="4" w:space="0" w:color="auto"/>
              <w:right w:val="nil"/>
            </w:tcBorders>
            <w:vAlign w:val="center"/>
          </w:tcPr>
          <w:p w14:paraId="06D3FE88"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0DD868E6" w14:textId="77777777" w:rsidR="0061055F" w:rsidRPr="0061055F" w:rsidRDefault="0061055F" w:rsidP="0061055F">
            <w:pPr>
              <w:spacing w:after="0"/>
              <w:ind w:left="-57" w:right="-57"/>
              <w:rPr>
                <w:rFonts w:ascii="Times New Roman" w:eastAsia="Times New Roman" w:hAnsi="Times New Roman" w:cs="Times New Roman"/>
                <w:i/>
                <w:sz w:val="18"/>
                <w:szCs w:val="18"/>
                <w:lang w:val="uk-UA"/>
              </w:rPr>
            </w:pPr>
            <w:r w:rsidRPr="0061055F">
              <w:rPr>
                <w:rFonts w:ascii="Times New Roman" w:eastAsia="Times New Roman" w:hAnsi="Times New Roman" w:cs="Times New Roman"/>
                <w:i/>
                <w:sz w:val="18"/>
                <w:szCs w:val="18"/>
                <w:lang w:val="uk-UA"/>
              </w:rPr>
              <w:t>Тема заняття 26</w:t>
            </w:r>
          </w:p>
        </w:tc>
      </w:tr>
      <w:tr w:rsidR="0061055F" w:rsidRPr="0061055F" w14:paraId="2F5219E4" w14:textId="77777777" w:rsidTr="0061055F">
        <w:trPr>
          <w:trHeight w:val="143"/>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35DA1BE0"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Теми практичних занять</w:t>
            </w:r>
          </w:p>
        </w:tc>
        <w:tc>
          <w:tcPr>
            <w:tcW w:w="709" w:type="dxa"/>
            <w:tcBorders>
              <w:top w:val="single" w:sz="4" w:space="0" w:color="auto"/>
              <w:left w:val="single" w:sz="4" w:space="0" w:color="auto"/>
              <w:bottom w:val="single" w:sz="4" w:space="0" w:color="auto"/>
              <w:right w:val="nil"/>
            </w:tcBorders>
            <w:vAlign w:val="center"/>
          </w:tcPr>
          <w:p w14:paraId="0B6C27EF"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841" w:type="dxa"/>
            <w:tcBorders>
              <w:top w:val="single" w:sz="4" w:space="0" w:color="auto"/>
              <w:left w:val="single" w:sz="4" w:space="0" w:color="auto"/>
              <w:bottom w:val="single" w:sz="4" w:space="0" w:color="auto"/>
              <w:right w:val="nil"/>
            </w:tcBorders>
            <w:vAlign w:val="center"/>
          </w:tcPr>
          <w:p w14:paraId="4F44C135"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806" w:type="dxa"/>
            <w:tcBorders>
              <w:top w:val="single" w:sz="4" w:space="0" w:color="auto"/>
              <w:left w:val="single" w:sz="4" w:space="0" w:color="auto"/>
              <w:bottom w:val="single" w:sz="4" w:space="0" w:color="auto"/>
              <w:right w:val="single" w:sz="4" w:space="0" w:color="auto"/>
            </w:tcBorders>
            <w:vAlign w:val="center"/>
          </w:tcPr>
          <w:p w14:paraId="1BB4EFBD"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814" w:type="dxa"/>
            <w:tcBorders>
              <w:top w:val="single" w:sz="4" w:space="0" w:color="auto"/>
              <w:left w:val="single" w:sz="4" w:space="0" w:color="auto"/>
              <w:bottom w:val="single" w:sz="4" w:space="0" w:color="auto"/>
              <w:right w:val="nil"/>
            </w:tcBorders>
            <w:vAlign w:val="center"/>
          </w:tcPr>
          <w:p w14:paraId="075DE534"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604" w:type="dxa"/>
            <w:tcBorders>
              <w:top w:val="single" w:sz="4" w:space="0" w:color="auto"/>
              <w:left w:val="single" w:sz="4" w:space="0" w:color="auto"/>
              <w:bottom w:val="single" w:sz="4" w:space="0" w:color="auto"/>
              <w:right w:val="nil"/>
            </w:tcBorders>
            <w:vAlign w:val="center"/>
          </w:tcPr>
          <w:p w14:paraId="382EB091"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723878C0"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7B7D41ED"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859" w:type="dxa"/>
            <w:tcBorders>
              <w:top w:val="single" w:sz="4" w:space="0" w:color="auto"/>
              <w:left w:val="single" w:sz="4" w:space="0" w:color="auto"/>
              <w:bottom w:val="single" w:sz="4" w:space="0" w:color="auto"/>
              <w:right w:val="single" w:sz="4" w:space="0" w:color="auto"/>
            </w:tcBorders>
            <w:vAlign w:val="center"/>
          </w:tcPr>
          <w:p w14:paraId="0F571BC2"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820" w:type="dxa"/>
            <w:tcBorders>
              <w:top w:val="single" w:sz="4" w:space="0" w:color="auto"/>
              <w:left w:val="single" w:sz="4" w:space="0" w:color="auto"/>
              <w:bottom w:val="single" w:sz="4" w:space="0" w:color="auto"/>
              <w:right w:val="nil"/>
            </w:tcBorders>
            <w:vAlign w:val="center"/>
          </w:tcPr>
          <w:p w14:paraId="1BD0A24B"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720" w:type="dxa"/>
            <w:tcBorders>
              <w:top w:val="single" w:sz="4" w:space="0" w:color="auto"/>
              <w:left w:val="single" w:sz="4" w:space="0" w:color="auto"/>
              <w:bottom w:val="single" w:sz="4" w:space="0" w:color="auto"/>
              <w:right w:val="single" w:sz="4" w:space="0" w:color="auto"/>
            </w:tcBorders>
            <w:vAlign w:val="center"/>
          </w:tcPr>
          <w:p w14:paraId="2DEECF4B"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720" w:type="dxa"/>
            <w:tcBorders>
              <w:top w:val="single" w:sz="4" w:space="0" w:color="auto"/>
              <w:left w:val="single" w:sz="4" w:space="0" w:color="auto"/>
              <w:bottom w:val="single" w:sz="4" w:space="0" w:color="auto"/>
              <w:right w:val="nil"/>
            </w:tcBorders>
            <w:vAlign w:val="center"/>
          </w:tcPr>
          <w:p w14:paraId="3D9344FE"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720" w:type="dxa"/>
            <w:tcBorders>
              <w:top w:val="single" w:sz="4" w:space="0" w:color="auto"/>
              <w:left w:val="single" w:sz="4" w:space="0" w:color="auto"/>
              <w:bottom w:val="single" w:sz="4" w:space="0" w:color="auto"/>
              <w:right w:val="nil"/>
            </w:tcBorders>
            <w:vAlign w:val="center"/>
          </w:tcPr>
          <w:p w14:paraId="55CA8875"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800" w:type="dxa"/>
            <w:tcBorders>
              <w:top w:val="single" w:sz="4" w:space="0" w:color="auto"/>
              <w:left w:val="single" w:sz="4" w:space="0" w:color="auto"/>
              <w:bottom w:val="single" w:sz="4" w:space="0" w:color="auto"/>
              <w:right w:val="nil"/>
            </w:tcBorders>
            <w:vAlign w:val="center"/>
          </w:tcPr>
          <w:p w14:paraId="55E1D595"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720" w:type="dxa"/>
            <w:tcBorders>
              <w:top w:val="single" w:sz="4" w:space="0" w:color="auto"/>
              <w:left w:val="single" w:sz="4" w:space="0" w:color="auto"/>
              <w:bottom w:val="single" w:sz="4" w:space="0" w:color="auto"/>
              <w:right w:val="nil"/>
            </w:tcBorders>
            <w:vAlign w:val="center"/>
          </w:tcPr>
          <w:p w14:paraId="53CB903E"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900" w:type="dxa"/>
            <w:tcBorders>
              <w:top w:val="single" w:sz="4" w:space="0" w:color="auto"/>
              <w:left w:val="single" w:sz="4" w:space="0" w:color="auto"/>
              <w:bottom w:val="single" w:sz="4" w:space="0" w:color="auto"/>
              <w:right w:val="nil"/>
            </w:tcBorders>
            <w:vAlign w:val="center"/>
          </w:tcPr>
          <w:p w14:paraId="43696F91"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720" w:type="dxa"/>
            <w:tcBorders>
              <w:top w:val="single" w:sz="4" w:space="0" w:color="auto"/>
              <w:left w:val="single" w:sz="4" w:space="0" w:color="auto"/>
              <w:bottom w:val="single" w:sz="4" w:space="0" w:color="auto"/>
              <w:right w:val="single" w:sz="4" w:space="0" w:color="auto"/>
            </w:tcBorders>
            <w:vAlign w:val="center"/>
          </w:tcPr>
          <w:p w14:paraId="3EE9EDBC"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r>
      <w:tr w:rsidR="0061055F" w:rsidRPr="0061055F" w14:paraId="156B5344" w14:textId="77777777" w:rsidTr="0061055F">
        <w:trPr>
          <w:trHeight w:val="374"/>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7BB81C70"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Теми лабораторних занять</w:t>
            </w:r>
          </w:p>
        </w:tc>
        <w:tc>
          <w:tcPr>
            <w:tcW w:w="709" w:type="dxa"/>
            <w:tcBorders>
              <w:top w:val="single" w:sz="4" w:space="0" w:color="auto"/>
              <w:left w:val="single" w:sz="4" w:space="0" w:color="auto"/>
              <w:bottom w:val="single" w:sz="4" w:space="0" w:color="auto"/>
              <w:right w:val="nil"/>
            </w:tcBorders>
            <w:vAlign w:val="center"/>
          </w:tcPr>
          <w:p w14:paraId="6127E202"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841" w:type="dxa"/>
            <w:tcBorders>
              <w:top w:val="single" w:sz="4" w:space="0" w:color="auto"/>
              <w:left w:val="single" w:sz="4" w:space="0" w:color="auto"/>
              <w:bottom w:val="single" w:sz="4" w:space="0" w:color="auto"/>
              <w:right w:val="nil"/>
            </w:tcBorders>
            <w:vAlign w:val="center"/>
          </w:tcPr>
          <w:p w14:paraId="5216412A"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806" w:type="dxa"/>
            <w:tcBorders>
              <w:top w:val="single" w:sz="4" w:space="0" w:color="auto"/>
              <w:left w:val="single" w:sz="4" w:space="0" w:color="auto"/>
              <w:bottom w:val="single" w:sz="4" w:space="0" w:color="auto"/>
              <w:right w:val="single" w:sz="4" w:space="0" w:color="auto"/>
            </w:tcBorders>
            <w:vAlign w:val="center"/>
          </w:tcPr>
          <w:p w14:paraId="3ACECB50"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814" w:type="dxa"/>
            <w:tcBorders>
              <w:top w:val="single" w:sz="4" w:space="0" w:color="auto"/>
              <w:left w:val="single" w:sz="4" w:space="0" w:color="auto"/>
              <w:bottom w:val="single" w:sz="4" w:space="0" w:color="auto"/>
              <w:right w:val="nil"/>
            </w:tcBorders>
            <w:vAlign w:val="center"/>
          </w:tcPr>
          <w:p w14:paraId="2A5A9AD9"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604" w:type="dxa"/>
            <w:tcBorders>
              <w:top w:val="single" w:sz="4" w:space="0" w:color="auto"/>
              <w:left w:val="single" w:sz="4" w:space="0" w:color="auto"/>
              <w:bottom w:val="single" w:sz="4" w:space="0" w:color="auto"/>
              <w:right w:val="nil"/>
            </w:tcBorders>
            <w:vAlign w:val="center"/>
          </w:tcPr>
          <w:p w14:paraId="70F3480D"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14:paraId="40201707"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14:paraId="2A204E92"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859" w:type="dxa"/>
            <w:tcBorders>
              <w:top w:val="single" w:sz="4" w:space="0" w:color="auto"/>
              <w:left w:val="single" w:sz="4" w:space="0" w:color="auto"/>
              <w:bottom w:val="single" w:sz="4" w:space="0" w:color="auto"/>
              <w:right w:val="single" w:sz="4" w:space="0" w:color="auto"/>
            </w:tcBorders>
            <w:vAlign w:val="center"/>
          </w:tcPr>
          <w:p w14:paraId="34730783"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820" w:type="dxa"/>
            <w:tcBorders>
              <w:top w:val="single" w:sz="4" w:space="0" w:color="auto"/>
              <w:left w:val="single" w:sz="4" w:space="0" w:color="auto"/>
              <w:bottom w:val="single" w:sz="4" w:space="0" w:color="auto"/>
              <w:right w:val="nil"/>
            </w:tcBorders>
            <w:vAlign w:val="center"/>
          </w:tcPr>
          <w:p w14:paraId="3BF40994"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720" w:type="dxa"/>
            <w:tcBorders>
              <w:top w:val="single" w:sz="4" w:space="0" w:color="auto"/>
              <w:left w:val="single" w:sz="4" w:space="0" w:color="auto"/>
              <w:bottom w:val="single" w:sz="4" w:space="0" w:color="auto"/>
              <w:right w:val="single" w:sz="4" w:space="0" w:color="auto"/>
            </w:tcBorders>
            <w:vAlign w:val="center"/>
          </w:tcPr>
          <w:p w14:paraId="1C203634"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720" w:type="dxa"/>
            <w:tcBorders>
              <w:top w:val="single" w:sz="4" w:space="0" w:color="auto"/>
              <w:left w:val="single" w:sz="4" w:space="0" w:color="auto"/>
              <w:bottom w:val="single" w:sz="4" w:space="0" w:color="auto"/>
              <w:right w:val="nil"/>
            </w:tcBorders>
            <w:vAlign w:val="center"/>
          </w:tcPr>
          <w:p w14:paraId="1ACC2EA7"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720" w:type="dxa"/>
            <w:tcBorders>
              <w:top w:val="single" w:sz="4" w:space="0" w:color="auto"/>
              <w:left w:val="single" w:sz="4" w:space="0" w:color="auto"/>
              <w:bottom w:val="single" w:sz="4" w:space="0" w:color="auto"/>
              <w:right w:val="nil"/>
            </w:tcBorders>
            <w:vAlign w:val="center"/>
          </w:tcPr>
          <w:p w14:paraId="26267444"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800" w:type="dxa"/>
            <w:tcBorders>
              <w:top w:val="single" w:sz="4" w:space="0" w:color="auto"/>
              <w:left w:val="single" w:sz="4" w:space="0" w:color="auto"/>
              <w:bottom w:val="single" w:sz="4" w:space="0" w:color="auto"/>
              <w:right w:val="nil"/>
            </w:tcBorders>
            <w:vAlign w:val="center"/>
          </w:tcPr>
          <w:p w14:paraId="2C472600"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720" w:type="dxa"/>
            <w:tcBorders>
              <w:top w:val="single" w:sz="4" w:space="0" w:color="auto"/>
              <w:left w:val="single" w:sz="4" w:space="0" w:color="auto"/>
              <w:bottom w:val="single" w:sz="4" w:space="0" w:color="auto"/>
              <w:right w:val="nil"/>
            </w:tcBorders>
            <w:vAlign w:val="center"/>
          </w:tcPr>
          <w:p w14:paraId="4089AAE9"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900" w:type="dxa"/>
            <w:tcBorders>
              <w:top w:val="single" w:sz="4" w:space="0" w:color="auto"/>
              <w:left w:val="single" w:sz="4" w:space="0" w:color="auto"/>
              <w:bottom w:val="single" w:sz="4" w:space="0" w:color="auto"/>
              <w:right w:val="nil"/>
            </w:tcBorders>
            <w:vAlign w:val="center"/>
          </w:tcPr>
          <w:p w14:paraId="7C6E8F79"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c>
          <w:tcPr>
            <w:tcW w:w="720" w:type="dxa"/>
            <w:tcBorders>
              <w:top w:val="single" w:sz="4" w:space="0" w:color="auto"/>
              <w:left w:val="single" w:sz="4" w:space="0" w:color="auto"/>
              <w:bottom w:val="single" w:sz="4" w:space="0" w:color="auto"/>
              <w:right w:val="single" w:sz="4" w:space="0" w:color="auto"/>
            </w:tcBorders>
            <w:vAlign w:val="center"/>
          </w:tcPr>
          <w:p w14:paraId="38830533" w14:textId="77777777" w:rsidR="0061055F" w:rsidRPr="0061055F" w:rsidRDefault="0061055F" w:rsidP="0061055F">
            <w:pPr>
              <w:spacing w:after="0"/>
              <w:ind w:left="-57" w:right="-57"/>
              <w:rPr>
                <w:rFonts w:ascii="Times New Roman" w:eastAsia="Times New Roman" w:hAnsi="Times New Roman" w:cs="Times New Roman"/>
                <w:i/>
                <w:sz w:val="20"/>
                <w:szCs w:val="20"/>
                <w:lang w:val="uk-UA"/>
              </w:rPr>
            </w:pPr>
          </w:p>
        </w:tc>
      </w:tr>
      <w:tr w:rsidR="0061055F" w:rsidRPr="0061055F" w14:paraId="30A6CFA4" w14:textId="77777777" w:rsidTr="0061055F">
        <w:trPr>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51661418"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Самостійна робота</w:t>
            </w:r>
          </w:p>
        </w:tc>
        <w:tc>
          <w:tcPr>
            <w:tcW w:w="709" w:type="dxa"/>
            <w:tcBorders>
              <w:top w:val="single" w:sz="4" w:space="0" w:color="auto"/>
              <w:left w:val="single" w:sz="4" w:space="0" w:color="auto"/>
              <w:bottom w:val="single" w:sz="4" w:space="0" w:color="auto"/>
              <w:right w:val="nil"/>
            </w:tcBorders>
            <w:vAlign w:val="center"/>
            <w:hideMark/>
          </w:tcPr>
          <w:p w14:paraId="541DC5FE"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5 балів</w:t>
            </w:r>
          </w:p>
        </w:tc>
        <w:tc>
          <w:tcPr>
            <w:tcW w:w="841" w:type="dxa"/>
            <w:tcBorders>
              <w:top w:val="single" w:sz="4" w:space="0" w:color="auto"/>
              <w:left w:val="single" w:sz="4" w:space="0" w:color="auto"/>
              <w:bottom w:val="single" w:sz="4" w:space="0" w:color="auto"/>
              <w:right w:val="nil"/>
            </w:tcBorders>
            <w:vAlign w:val="center"/>
          </w:tcPr>
          <w:p w14:paraId="154182FC"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0D4AABA2"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5 балів</w:t>
            </w:r>
          </w:p>
        </w:tc>
        <w:tc>
          <w:tcPr>
            <w:tcW w:w="814" w:type="dxa"/>
            <w:tcBorders>
              <w:top w:val="single" w:sz="4" w:space="0" w:color="auto"/>
              <w:left w:val="single" w:sz="4" w:space="0" w:color="auto"/>
              <w:bottom w:val="single" w:sz="4" w:space="0" w:color="auto"/>
              <w:right w:val="nil"/>
            </w:tcBorders>
            <w:vAlign w:val="center"/>
          </w:tcPr>
          <w:p w14:paraId="04A70E2B"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p>
        </w:tc>
        <w:tc>
          <w:tcPr>
            <w:tcW w:w="604" w:type="dxa"/>
            <w:tcBorders>
              <w:top w:val="single" w:sz="4" w:space="0" w:color="auto"/>
              <w:left w:val="single" w:sz="4" w:space="0" w:color="auto"/>
              <w:bottom w:val="single" w:sz="4" w:space="0" w:color="auto"/>
              <w:right w:val="nil"/>
            </w:tcBorders>
            <w:vAlign w:val="center"/>
            <w:hideMark/>
          </w:tcPr>
          <w:p w14:paraId="17D73076" w14:textId="77777777" w:rsidR="0061055F" w:rsidRPr="0061055F" w:rsidRDefault="0061055F" w:rsidP="0061055F">
            <w:pPr>
              <w:spacing w:after="0"/>
              <w:ind w:left="-113" w:right="-113"/>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5 балів</w:t>
            </w:r>
          </w:p>
        </w:tc>
        <w:tc>
          <w:tcPr>
            <w:tcW w:w="709" w:type="dxa"/>
            <w:tcBorders>
              <w:top w:val="single" w:sz="4" w:space="0" w:color="auto"/>
              <w:left w:val="single" w:sz="4" w:space="0" w:color="auto"/>
              <w:bottom w:val="single" w:sz="4" w:space="0" w:color="auto"/>
              <w:right w:val="single" w:sz="4" w:space="0" w:color="auto"/>
            </w:tcBorders>
            <w:vAlign w:val="center"/>
          </w:tcPr>
          <w:p w14:paraId="356AD21E"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E0BAC07"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5 балів</w:t>
            </w:r>
          </w:p>
        </w:tc>
        <w:tc>
          <w:tcPr>
            <w:tcW w:w="859" w:type="dxa"/>
            <w:tcBorders>
              <w:top w:val="single" w:sz="4" w:space="0" w:color="auto"/>
              <w:left w:val="single" w:sz="4" w:space="0" w:color="auto"/>
              <w:bottom w:val="single" w:sz="4" w:space="0" w:color="auto"/>
              <w:right w:val="single" w:sz="4" w:space="0" w:color="auto"/>
            </w:tcBorders>
            <w:vAlign w:val="center"/>
          </w:tcPr>
          <w:p w14:paraId="00D36E4D"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p>
        </w:tc>
        <w:tc>
          <w:tcPr>
            <w:tcW w:w="820" w:type="dxa"/>
            <w:tcBorders>
              <w:top w:val="single" w:sz="4" w:space="0" w:color="auto"/>
              <w:left w:val="single" w:sz="4" w:space="0" w:color="auto"/>
              <w:bottom w:val="single" w:sz="4" w:space="0" w:color="auto"/>
              <w:right w:val="nil"/>
            </w:tcBorders>
            <w:vAlign w:val="center"/>
          </w:tcPr>
          <w:p w14:paraId="4A3B26B6"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5A48EA6F"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5 балів</w:t>
            </w:r>
          </w:p>
        </w:tc>
        <w:tc>
          <w:tcPr>
            <w:tcW w:w="720" w:type="dxa"/>
            <w:tcBorders>
              <w:top w:val="single" w:sz="4" w:space="0" w:color="auto"/>
              <w:left w:val="single" w:sz="4" w:space="0" w:color="auto"/>
              <w:bottom w:val="single" w:sz="4" w:space="0" w:color="auto"/>
              <w:right w:val="nil"/>
            </w:tcBorders>
            <w:vAlign w:val="center"/>
          </w:tcPr>
          <w:p w14:paraId="3A569338"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p>
        </w:tc>
        <w:tc>
          <w:tcPr>
            <w:tcW w:w="720" w:type="dxa"/>
            <w:tcBorders>
              <w:top w:val="single" w:sz="4" w:space="0" w:color="auto"/>
              <w:left w:val="single" w:sz="4" w:space="0" w:color="auto"/>
              <w:bottom w:val="single" w:sz="4" w:space="0" w:color="auto"/>
              <w:right w:val="nil"/>
            </w:tcBorders>
            <w:vAlign w:val="center"/>
            <w:hideMark/>
          </w:tcPr>
          <w:p w14:paraId="265A9E97"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5 балів</w:t>
            </w:r>
          </w:p>
        </w:tc>
        <w:tc>
          <w:tcPr>
            <w:tcW w:w="800" w:type="dxa"/>
            <w:tcBorders>
              <w:top w:val="single" w:sz="4" w:space="0" w:color="auto"/>
              <w:left w:val="single" w:sz="4" w:space="0" w:color="auto"/>
              <w:bottom w:val="single" w:sz="4" w:space="0" w:color="auto"/>
              <w:right w:val="nil"/>
            </w:tcBorders>
            <w:vAlign w:val="center"/>
          </w:tcPr>
          <w:p w14:paraId="7D82D920" w14:textId="77777777" w:rsidR="0061055F" w:rsidRPr="0061055F" w:rsidRDefault="0061055F" w:rsidP="0061055F">
            <w:pPr>
              <w:spacing w:after="0"/>
              <w:ind w:left="-57" w:right="-57"/>
              <w:rPr>
                <w:rFonts w:ascii="Times New Roman" w:eastAsia="Times New Roman" w:hAnsi="Times New Roman" w:cs="Times New Roman"/>
                <w:sz w:val="20"/>
                <w:szCs w:val="20"/>
                <w:lang w:val="uk-UA"/>
              </w:rPr>
            </w:pPr>
          </w:p>
        </w:tc>
        <w:tc>
          <w:tcPr>
            <w:tcW w:w="720" w:type="dxa"/>
            <w:tcBorders>
              <w:top w:val="single" w:sz="4" w:space="0" w:color="auto"/>
              <w:left w:val="single" w:sz="4" w:space="0" w:color="auto"/>
              <w:bottom w:val="single" w:sz="4" w:space="0" w:color="auto"/>
              <w:right w:val="nil"/>
            </w:tcBorders>
            <w:vAlign w:val="center"/>
            <w:hideMark/>
          </w:tcPr>
          <w:p w14:paraId="1FD08B66"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5 балів</w:t>
            </w:r>
          </w:p>
        </w:tc>
        <w:tc>
          <w:tcPr>
            <w:tcW w:w="900" w:type="dxa"/>
            <w:tcBorders>
              <w:top w:val="single" w:sz="4" w:space="0" w:color="auto"/>
              <w:left w:val="single" w:sz="4" w:space="0" w:color="auto"/>
              <w:bottom w:val="single" w:sz="4" w:space="0" w:color="auto"/>
              <w:right w:val="nil"/>
            </w:tcBorders>
            <w:vAlign w:val="center"/>
          </w:tcPr>
          <w:p w14:paraId="1E809BC1"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46E3EA78"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5 балів</w:t>
            </w:r>
          </w:p>
        </w:tc>
      </w:tr>
      <w:tr w:rsidR="0061055F" w:rsidRPr="0061055F" w14:paraId="20EDBC80" w14:textId="77777777" w:rsidTr="0061055F">
        <w:trPr>
          <w:trHeight w:val="25"/>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0A789C73"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 xml:space="preserve">Тести </w:t>
            </w:r>
          </w:p>
        </w:tc>
        <w:tc>
          <w:tcPr>
            <w:tcW w:w="6050" w:type="dxa"/>
            <w:gridSpan w:val="8"/>
            <w:tcBorders>
              <w:top w:val="single" w:sz="4" w:space="0" w:color="auto"/>
              <w:left w:val="single" w:sz="4" w:space="0" w:color="auto"/>
              <w:bottom w:val="single" w:sz="4" w:space="0" w:color="auto"/>
              <w:right w:val="single" w:sz="4" w:space="0" w:color="auto"/>
            </w:tcBorders>
            <w:vAlign w:val="center"/>
            <w:hideMark/>
          </w:tcPr>
          <w:p w14:paraId="5016A166"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20 балів</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14:paraId="0F3A93AF"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5 балів</w:t>
            </w:r>
          </w:p>
        </w:tc>
        <w:tc>
          <w:tcPr>
            <w:tcW w:w="4580" w:type="dxa"/>
            <w:gridSpan w:val="6"/>
            <w:tcBorders>
              <w:top w:val="single" w:sz="4" w:space="0" w:color="auto"/>
              <w:left w:val="single" w:sz="4" w:space="0" w:color="auto"/>
              <w:bottom w:val="single" w:sz="4" w:space="0" w:color="auto"/>
              <w:right w:val="single" w:sz="4" w:space="0" w:color="auto"/>
            </w:tcBorders>
            <w:vAlign w:val="center"/>
            <w:hideMark/>
          </w:tcPr>
          <w:p w14:paraId="55405AF1"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20 балів</w:t>
            </w:r>
          </w:p>
        </w:tc>
      </w:tr>
      <w:tr w:rsidR="0061055F" w:rsidRPr="0061055F" w14:paraId="3D978E42" w14:textId="77777777" w:rsidTr="0061055F">
        <w:trPr>
          <w:trHeight w:val="264"/>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5B653205"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ІНДЗ</w:t>
            </w:r>
          </w:p>
        </w:tc>
        <w:tc>
          <w:tcPr>
            <w:tcW w:w="12170" w:type="dxa"/>
            <w:gridSpan w:val="16"/>
            <w:tcBorders>
              <w:top w:val="single" w:sz="4" w:space="0" w:color="auto"/>
              <w:left w:val="single" w:sz="4" w:space="0" w:color="auto"/>
              <w:bottom w:val="single" w:sz="4" w:space="0" w:color="auto"/>
              <w:right w:val="single" w:sz="4" w:space="0" w:color="auto"/>
            </w:tcBorders>
            <w:vAlign w:val="center"/>
            <w:hideMark/>
          </w:tcPr>
          <w:p w14:paraId="543CDA82"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10 балів</w:t>
            </w:r>
          </w:p>
        </w:tc>
      </w:tr>
      <w:tr w:rsidR="0061055F" w:rsidRPr="0061055F" w14:paraId="47493A79" w14:textId="77777777" w:rsidTr="0061055F">
        <w:trPr>
          <w:trHeight w:val="264"/>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7A395C6E"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Види поточного контролю</w:t>
            </w:r>
          </w:p>
        </w:tc>
        <w:tc>
          <w:tcPr>
            <w:tcW w:w="12170" w:type="dxa"/>
            <w:gridSpan w:val="16"/>
            <w:tcBorders>
              <w:top w:val="single" w:sz="4" w:space="0" w:color="auto"/>
              <w:left w:val="single" w:sz="4" w:space="0" w:color="auto"/>
              <w:bottom w:val="single" w:sz="4" w:space="0" w:color="auto"/>
              <w:right w:val="single" w:sz="4" w:space="0" w:color="auto"/>
            </w:tcBorders>
            <w:vAlign w:val="center"/>
            <w:hideMark/>
          </w:tcPr>
          <w:p w14:paraId="059BDBBB" w14:textId="77777777" w:rsidR="0061055F" w:rsidRPr="0061055F" w:rsidRDefault="0061055F" w:rsidP="0061055F">
            <w:pPr>
              <w:spacing w:after="0"/>
              <w:ind w:left="-57" w:right="-57"/>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Модульна контрольна робота (20 балів)</w:t>
            </w:r>
          </w:p>
        </w:tc>
      </w:tr>
      <w:tr w:rsidR="0061055F" w:rsidRPr="0061055F" w14:paraId="304667F0" w14:textId="77777777" w:rsidTr="0061055F">
        <w:trPr>
          <w:trHeight w:val="168"/>
          <w:tblCellSpacing w:w="0" w:type="dxa"/>
        </w:trPr>
        <w:tc>
          <w:tcPr>
            <w:tcW w:w="2525" w:type="dxa"/>
            <w:tcBorders>
              <w:top w:val="single" w:sz="4" w:space="0" w:color="auto"/>
              <w:left w:val="single" w:sz="4" w:space="0" w:color="auto"/>
              <w:bottom w:val="single" w:sz="4" w:space="0" w:color="auto"/>
              <w:right w:val="single" w:sz="4" w:space="0" w:color="auto"/>
            </w:tcBorders>
            <w:vAlign w:val="center"/>
            <w:hideMark/>
          </w:tcPr>
          <w:p w14:paraId="5F550DDF" w14:textId="77777777" w:rsidR="0061055F" w:rsidRPr="0061055F" w:rsidRDefault="0061055F" w:rsidP="0061055F">
            <w:pPr>
              <w:spacing w:after="0"/>
              <w:ind w:left="-113" w:right="-113"/>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Підсумковий контроль</w:t>
            </w:r>
          </w:p>
        </w:tc>
        <w:tc>
          <w:tcPr>
            <w:tcW w:w="12170" w:type="dxa"/>
            <w:gridSpan w:val="16"/>
            <w:tcBorders>
              <w:top w:val="single" w:sz="4" w:space="0" w:color="auto"/>
              <w:left w:val="single" w:sz="4" w:space="0" w:color="auto"/>
              <w:bottom w:val="single" w:sz="4" w:space="0" w:color="auto"/>
              <w:right w:val="single" w:sz="4" w:space="0" w:color="auto"/>
            </w:tcBorders>
            <w:vAlign w:val="center"/>
            <w:hideMark/>
          </w:tcPr>
          <w:p w14:paraId="5D01FCA7" w14:textId="77777777" w:rsidR="0061055F" w:rsidRPr="0061055F" w:rsidRDefault="0061055F" w:rsidP="0061055F">
            <w:pPr>
              <w:spacing w:after="0"/>
              <w:ind w:left="-113" w:right="-113"/>
              <w:jc w:val="center"/>
              <w:rPr>
                <w:rFonts w:ascii="Times New Roman" w:eastAsia="Times New Roman" w:hAnsi="Times New Roman" w:cs="Times New Roman"/>
                <w:sz w:val="20"/>
                <w:szCs w:val="20"/>
                <w:lang w:val="uk-UA"/>
              </w:rPr>
            </w:pPr>
            <w:r w:rsidRPr="0061055F">
              <w:rPr>
                <w:rFonts w:ascii="Times New Roman" w:eastAsia="Times New Roman" w:hAnsi="Times New Roman" w:cs="Times New Roman"/>
                <w:sz w:val="20"/>
                <w:szCs w:val="20"/>
                <w:lang w:val="uk-UA"/>
              </w:rPr>
              <w:t>Іспит</w:t>
            </w:r>
          </w:p>
        </w:tc>
      </w:tr>
    </w:tbl>
    <w:p w14:paraId="180E30CA" w14:textId="77777777" w:rsidR="0061055F" w:rsidRPr="0061055F" w:rsidRDefault="0061055F" w:rsidP="0061055F">
      <w:pPr>
        <w:spacing w:after="0"/>
        <w:rPr>
          <w:rFonts w:ascii="Times New Roman" w:eastAsia="Calibri" w:hAnsi="Times New Roman" w:cs="Times New Roman"/>
          <w:i/>
          <w:lang w:val="uk-UA"/>
        </w:rPr>
        <w:sectPr w:rsidR="0061055F" w:rsidRPr="0061055F">
          <w:pgSz w:w="16838" w:h="11906" w:orient="landscape"/>
          <w:pgMar w:top="720" w:right="720" w:bottom="1276" w:left="1843" w:header="709" w:footer="709" w:gutter="0"/>
          <w:cols w:space="720"/>
        </w:sectPr>
      </w:pPr>
    </w:p>
    <w:p w14:paraId="73727D9C" w14:textId="77777777" w:rsidR="0061055F" w:rsidRPr="0061055F" w:rsidRDefault="0061055F" w:rsidP="0061055F">
      <w:pPr>
        <w:spacing w:after="0"/>
        <w:jc w:val="both"/>
        <w:rPr>
          <w:rFonts w:ascii="Times New Roman" w:eastAsia="Calibri" w:hAnsi="Times New Roman" w:cs="Times New Roman"/>
          <w:i/>
          <w:lang w:val="uk-UA"/>
        </w:rPr>
      </w:pPr>
    </w:p>
    <w:p w14:paraId="0A49CDC6" w14:textId="77777777" w:rsidR="0061055F" w:rsidRPr="0061055F" w:rsidRDefault="0061055F" w:rsidP="0061055F">
      <w:pPr>
        <w:spacing w:after="240"/>
        <w:jc w:val="center"/>
        <w:rPr>
          <w:rFonts w:ascii="Times New Roman" w:eastAsia="Calibri" w:hAnsi="Times New Roman" w:cs="Times New Roman"/>
          <w:b/>
          <w:bCs/>
          <w:sz w:val="28"/>
          <w:szCs w:val="28"/>
          <w:lang w:val="uk-UA"/>
        </w:rPr>
      </w:pPr>
      <w:r w:rsidRPr="0061055F">
        <w:rPr>
          <w:rFonts w:ascii="Times New Roman" w:eastAsia="Calibri" w:hAnsi="Times New Roman" w:cs="Times New Roman"/>
          <w:b/>
          <w:bCs/>
          <w:sz w:val="28"/>
          <w:szCs w:val="28"/>
          <w:lang w:val="uk-UA"/>
        </w:rPr>
        <w:t>4.3. Форми організації занять</w:t>
      </w:r>
    </w:p>
    <w:p w14:paraId="4C67E165" w14:textId="77777777" w:rsidR="0061055F" w:rsidRPr="0061055F" w:rsidRDefault="0061055F" w:rsidP="0061055F">
      <w:pPr>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 xml:space="preserve">4.3.1. Теми семінарських занять </w:t>
      </w:r>
    </w:p>
    <w:p w14:paraId="483ECFEF" w14:textId="77777777" w:rsidR="0061055F" w:rsidRPr="0061055F" w:rsidRDefault="0061055F" w:rsidP="0061055F">
      <w:pPr>
        <w:spacing w:after="0" w:line="240" w:lineRule="auto"/>
        <w:ind w:firstLine="567"/>
        <w:jc w:val="center"/>
        <w:rPr>
          <w:rFonts w:ascii="Times New Roman" w:eastAsia="Calibri" w:hAnsi="Times New Roman" w:cs="Times New Roman"/>
          <w:b/>
          <w:sz w:val="28"/>
          <w:szCs w:val="28"/>
          <w:lang w:val="uk-UA"/>
        </w:rPr>
      </w:pPr>
    </w:p>
    <w:p w14:paraId="2CBBE169" w14:textId="77777777" w:rsidR="0061055F" w:rsidRPr="0061055F" w:rsidRDefault="0061055F" w:rsidP="0072381D">
      <w:pPr>
        <w:autoSpaceDE w:val="0"/>
        <w:autoSpaceDN w:val="0"/>
        <w:adjustRightInd w:val="0"/>
        <w:spacing w:after="0"/>
        <w:ind w:firstLine="567"/>
        <w:jc w:val="both"/>
        <w:rPr>
          <w:rFonts w:ascii="Times New Roman" w:eastAsia="Calibri" w:hAnsi="Times New Roman" w:cs="Times New Roman"/>
          <w:color w:val="000000"/>
          <w:sz w:val="28"/>
          <w:szCs w:val="28"/>
          <w:lang w:val="uk-UA"/>
        </w:rPr>
      </w:pPr>
      <w:r w:rsidRPr="0061055F">
        <w:rPr>
          <w:rFonts w:ascii="Times New Roman" w:eastAsia="Calibri" w:hAnsi="Times New Roman" w:cs="Times New Roman"/>
          <w:color w:val="000000"/>
          <w:sz w:val="28"/>
          <w:szCs w:val="28"/>
          <w:lang w:val="uk-UA"/>
        </w:rPr>
        <w:t>У ході підготовки до семінарського (практичного) заняття потрібно обов'язково ознайомитися з вказаною літературою. З метою більш поглибленого вивчення навчальної дисципліни рекомендується ознайомитися з науковими публікаціями в різних правових журналах та СМІ України.</w:t>
      </w:r>
    </w:p>
    <w:p w14:paraId="3EC34DF7" w14:textId="77777777" w:rsidR="0061055F" w:rsidRPr="0061055F" w:rsidRDefault="0061055F" w:rsidP="0072381D">
      <w:pPr>
        <w:autoSpaceDE w:val="0"/>
        <w:autoSpaceDN w:val="0"/>
        <w:adjustRightInd w:val="0"/>
        <w:spacing w:after="0"/>
        <w:ind w:firstLine="567"/>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Семінарські заняття передбачають послідовність підготовки до них і певний порядок проведення. За теоретичними питаннями студенти готують виступи або реферати. Виступи слід ілюструвати посиланнями на джерельну базу. У подальшому вони обговорюються групою.</w:t>
      </w:r>
    </w:p>
    <w:p w14:paraId="6592C7E2" w14:textId="77777777" w:rsidR="0061055F" w:rsidRPr="0061055F" w:rsidRDefault="0061055F" w:rsidP="0061055F">
      <w:pPr>
        <w:spacing w:after="0" w:line="240" w:lineRule="auto"/>
        <w:ind w:firstLine="567"/>
        <w:jc w:val="both"/>
        <w:rPr>
          <w:rFonts w:ascii="Times New Roman" w:eastAsia="Calibri" w:hAnsi="Times New Roman" w:cs="Times New Roman"/>
          <w:bCs/>
          <w:sz w:val="28"/>
          <w:szCs w:val="28"/>
          <w:lang w:val="uk-UA"/>
        </w:rPr>
      </w:pPr>
    </w:p>
    <w:tbl>
      <w:tblPr>
        <w:tblW w:w="95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
        <w:gridCol w:w="7378"/>
        <w:gridCol w:w="1440"/>
      </w:tblGrid>
      <w:tr w:rsidR="0061055F" w:rsidRPr="009B13C8" w14:paraId="7D2F4A71" w14:textId="77777777" w:rsidTr="005002CF">
        <w:tc>
          <w:tcPr>
            <w:tcW w:w="709" w:type="dxa"/>
            <w:tcBorders>
              <w:top w:val="single" w:sz="4" w:space="0" w:color="auto"/>
              <w:left w:val="single" w:sz="4" w:space="0" w:color="auto"/>
              <w:bottom w:val="single" w:sz="4" w:space="0" w:color="auto"/>
              <w:right w:val="single" w:sz="4" w:space="0" w:color="auto"/>
            </w:tcBorders>
            <w:hideMark/>
          </w:tcPr>
          <w:p w14:paraId="4B0B0A0F" w14:textId="77777777" w:rsidR="0061055F" w:rsidRPr="009B13C8" w:rsidRDefault="0061055F" w:rsidP="0061055F">
            <w:pPr>
              <w:spacing w:after="0" w:line="240" w:lineRule="auto"/>
              <w:ind w:left="142" w:hanging="142"/>
              <w:jc w:val="center"/>
              <w:rPr>
                <w:rFonts w:ascii="Times New Roman" w:eastAsia="Calibri" w:hAnsi="Times New Roman" w:cs="Times New Roman"/>
                <w:sz w:val="28"/>
                <w:szCs w:val="28"/>
                <w:lang w:val="uk-UA"/>
              </w:rPr>
            </w:pPr>
            <w:r w:rsidRPr="009B13C8">
              <w:rPr>
                <w:rFonts w:ascii="Times New Roman" w:eastAsia="Calibri" w:hAnsi="Times New Roman" w:cs="Times New Roman"/>
                <w:sz w:val="28"/>
                <w:szCs w:val="28"/>
                <w:lang w:val="uk-UA"/>
              </w:rPr>
              <w:t>№</w:t>
            </w:r>
          </w:p>
          <w:p w14:paraId="018DBCF1" w14:textId="77777777" w:rsidR="0061055F" w:rsidRPr="009B13C8" w:rsidRDefault="0061055F" w:rsidP="0061055F">
            <w:pPr>
              <w:spacing w:after="0" w:line="240" w:lineRule="auto"/>
              <w:ind w:left="142" w:hanging="142"/>
              <w:jc w:val="center"/>
              <w:rPr>
                <w:rFonts w:ascii="Times New Roman" w:eastAsia="Calibri" w:hAnsi="Times New Roman" w:cs="Times New Roman"/>
                <w:sz w:val="28"/>
                <w:szCs w:val="28"/>
                <w:lang w:val="uk-UA"/>
              </w:rPr>
            </w:pPr>
            <w:r w:rsidRPr="009B13C8">
              <w:rPr>
                <w:rFonts w:ascii="Times New Roman" w:eastAsia="Calibri" w:hAnsi="Times New Roman" w:cs="Times New Roman"/>
                <w:sz w:val="28"/>
                <w:szCs w:val="28"/>
                <w:lang w:val="uk-UA"/>
              </w:rPr>
              <w:t>з/п</w:t>
            </w:r>
          </w:p>
        </w:tc>
        <w:tc>
          <w:tcPr>
            <w:tcW w:w="7427" w:type="dxa"/>
            <w:gridSpan w:val="2"/>
            <w:tcBorders>
              <w:top w:val="single" w:sz="4" w:space="0" w:color="auto"/>
              <w:left w:val="single" w:sz="4" w:space="0" w:color="auto"/>
              <w:bottom w:val="single" w:sz="4" w:space="0" w:color="auto"/>
              <w:right w:val="single" w:sz="4" w:space="0" w:color="auto"/>
            </w:tcBorders>
            <w:hideMark/>
          </w:tcPr>
          <w:p w14:paraId="359614B6" w14:textId="77777777" w:rsidR="0061055F" w:rsidRPr="009B13C8" w:rsidRDefault="0061055F" w:rsidP="0061055F">
            <w:pPr>
              <w:spacing w:after="0" w:line="240" w:lineRule="auto"/>
              <w:jc w:val="center"/>
              <w:rPr>
                <w:rFonts w:ascii="Times New Roman" w:eastAsia="Calibri" w:hAnsi="Times New Roman" w:cs="Times New Roman"/>
                <w:sz w:val="28"/>
                <w:szCs w:val="28"/>
                <w:lang w:val="uk-UA"/>
              </w:rPr>
            </w:pPr>
            <w:r w:rsidRPr="009B13C8">
              <w:rPr>
                <w:rFonts w:ascii="Times New Roman" w:eastAsia="Calibri" w:hAnsi="Times New Roman" w:cs="Times New Roman"/>
                <w:sz w:val="28"/>
                <w:szCs w:val="28"/>
                <w:lang w:val="uk-UA"/>
              </w:rPr>
              <w:t>Назва теми</w:t>
            </w:r>
          </w:p>
        </w:tc>
        <w:tc>
          <w:tcPr>
            <w:tcW w:w="1440" w:type="dxa"/>
            <w:tcBorders>
              <w:top w:val="single" w:sz="4" w:space="0" w:color="auto"/>
              <w:left w:val="single" w:sz="4" w:space="0" w:color="auto"/>
              <w:bottom w:val="single" w:sz="4" w:space="0" w:color="auto"/>
              <w:right w:val="single" w:sz="4" w:space="0" w:color="auto"/>
            </w:tcBorders>
            <w:hideMark/>
          </w:tcPr>
          <w:p w14:paraId="59A55592" w14:textId="77777777" w:rsidR="0061055F" w:rsidRPr="009B13C8" w:rsidRDefault="0061055F" w:rsidP="0061055F">
            <w:pPr>
              <w:spacing w:after="0" w:line="240" w:lineRule="auto"/>
              <w:jc w:val="center"/>
              <w:rPr>
                <w:rFonts w:ascii="Times New Roman" w:eastAsia="Calibri" w:hAnsi="Times New Roman" w:cs="Times New Roman"/>
                <w:sz w:val="28"/>
                <w:szCs w:val="28"/>
                <w:lang w:val="uk-UA"/>
              </w:rPr>
            </w:pPr>
            <w:r w:rsidRPr="009B13C8">
              <w:rPr>
                <w:rFonts w:ascii="Times New Roman" w:eastAsia="Calibri" w:hAnsi="Times New Roman" w:cs="Times New Roman"/>
                <w:sz w:val="28"/>
                <w:szCs w:val="28"/>
                <w:lang w:val="uk-UA"/>
              </w:rPr>
              <w:t>Кількість</w:t>
            </w:r>
          </w:p>
          <w:p w14:paraId="36D0A3F9" w14:textId="77777777" w:rsidR="0061055F" w:rsidRPr="009B13C8" w:rsidRDefault="0061055F" w:rsidP="0061055F">
            <w:pPr>
              <w:spacing w:after="0" w:line="240" w:lineRule="auto"/>
              <w:jc w:val="center"/>
              <w:rPr>
                <w:rFonts w:ascii="Times New Roman" w:eastAsia="Calibri" w:hAnsi="Times New Roman" w:cs="Times New Roman"/>
                <w:sz w:val="28"/>
                <w:szCs w:val="28"/>
                <w:lang w:val="uk-UA"/>
              </w:rPr>
            </w:pPr>
            <w:r w:rsidRPr="009B13C8">
              <w:rPr>
                <w:rFonts w:ascii="Times New Roman" w:eastAsia="Calibri" w:hAnsi="Times New Roman" w:cs="Times New Roman"/>
                <w:sz w:val="28"/>
                <w:szCs w:val="28"/>
                <w:lang w:val="uk-UA"/>
              </w:rPr>
              <w:t>годин</w:t>
            </w:r>
          </w:p>
        </w:tc>
      </w:tr>
      <w:tr w:rsidR="0061055F" w:rsidRPr="009B13C8" w14:paraId="4CACE4F8" w14:textId="77777777" w:rsidTr="005002CF">
        <w:tc>
          <w:tcPr>
            <w:tcW w:w="9576" w:type="dxa"/>
            <w:gridSpan w:val="4"/>
            <w:tcBorders>
              <w:top w:val="single" w:sz="4" w:space="0" w:color="auto"/>
              <w:left w:val="single" w:sz="4" w:space="0" w:color="auto"/>
              <w:bottom w:val="single" w:sz="4" w:space="0" w:color="auto"/>
              <w:right w:val="single" w:sz="4" w:space="0" w:color="auto"/>
            </w:tcBorders>
            <w:hideMark/>
          </w:tcPr>
          <w:p w14:paraId="1A47B9BA" w14:textId="478A8510" w:rsidR="0061055F" w:rsidRPr="009B13C8" w:rsidRDefault="0061055F" w:rsidP="001461B2">
            <w:pPr>
              <w:autoSpaceDE w:val="0"/>
              <w:autoSpaceDN w:val="0"/>
              <w:adjustRightInd w:val="0"/>
              <w:spacing w:after="0" w:line="240" w:lineRule="auto"/>
              <w:ind w:firstLine="567"/>
              <w:jc w:val="center"/>
              <w:rPr>
                <w:rFonts w:ascii="Times New Roman" w:eastAsia="Calibri" w:hAnsi="Times New Roman" w:cs="Times New Roman"/>
                <w:sz w:val="24"/>
                <w:szCs w:val="24"/>
                <w:lang w:val="uk-UA"/>
              </w:rPr>
            </w:pPr>
            <w:r w:rsidRPr="009B13C8">
              <w:rPr>
                <w:rFonts w:ascii="Times New Roman" w:eastAsia="Calibri" w:hAnsi="Times New Roman" w:cs="Times New Roman"/>
                <w:b/>
                <w:color w:val="000000"/>
                <w:sz w:val="24"/>
                <w:szCs w:val="24"/>
              </w:rPr>
              <w:t xml:space="preserve">Змістовий модуль 1. </w:t>
            </w:r>
          </w:p>
        </w:tc>
      </w:tr>
      <w:tr w:rsidR="009B13C8" w:rsidRPr="009B13C8" w14:paraId="1EC20D0A" w14:textId="77777777" w:rsidTr="005002CF">
        <w:tc>
          <w:tcPr>
            <w:tcW w:w="758" w:type="dxa"/>
            <w:gridSpan w:val="2"/>
            <w:tcBorders>
              <w:top w:val="single" w:sz="4" w:space="0" w:color="auto"/>
              <w:left w:val="single" w:sz="4" w:space="0" w:color="auto"/>
              <w:bottom w:val="single" w:sz="4" w:space="0" w:color="auto"/>
              <w:right w:val="single" w:sz="4" w:space="0" w:color="auto"/>
            </w:tcBorders>
          </w:tcPr>
          <w:p w14:paraId="1FD8D41D" w14:textId="092D01F4" w:rsidR="009B13C8" w:rsidRPr="009B13C8" w:rsidRDefault="009B13C8" w:rsidP="009B13C8">
            <w:pPr>
              <w:tabs>
                <w:tab w:val="left" w:pos="34"/>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7378" w:type="dxa"/>
            <w:tcBorders>
              <w:top w:val="single" w:sz="4" w:space="0" w:color="auto"/>
              <w:left w:val="single" w:sz="4" w:space="0" w:color="auto"/>
              <w:bottom w:val="single" w:sz="4" w:space="0" w:color="auto"/>
              <w:right w:val="single" w:sz="4" w:space="0" w:color="auto"/>
            </w:tcBorders>
            <w:hideMark/>
          </w:tcPr>
          <w:p w14:paraId="5C4E2417" w14:textId="3CB978BD" w:rsidR="009B13C8" w:rsidRPr="009B13C8" w:rsidRDefault="009B13C8" w:rsidP="009B13C8">
            <w:pPr>
              <w:spacing w:after="0" w:line="240" w:lineRule="auto"/>
              <w:jc w:val="both"/>
              <w:rPr>
                <w:rFonts w:ascii="Times New Roman" w:eastAsia="Calibri" w:hAnsi="Times New Roman" w:cs="Times New Roman"/>
                <w:sz w:val="28"/>
                <w:szCs w:val="28"/>
                <w:lang w:val="uk-UA"/>
              </w:rPr>
            </w:pPr>
            <w:r w:rsidRPr="00FC4BC9">
              <w:rPr>
                <w:rFonts w:ascii="Times New Roman" w:eastAsia="Times New Roman" w:hAnsi="Times New Roman" w:cs="Times New Roman"/>
                <w:b/>
                <w:color w:val="000000"/>
                <w:sz w:val="24"/>
                <w:szCs w:val="24"/>
                <w:lang w:val="uk-UA" w:eastAsia="ru-RU"/>
              </w:rPr>
              <w:t>Тема№1</w:t>
            </w:r>
            <w:r w:rsidRPr="00FC4BC9">
              <w:rPr>
                <w:rFonts w:ascii="Times New Roman" w:eastAsia="Times New Roman" w:hAnsi="Times New Roman" w:cs="Times New Roman"/>
                <w:color w:val="000000"/>
                <w:sz w:val="24"/>
                <w:szCs w:val="24"/>
                <w:lang w:val="uk-UA" w:eastAsia="ru-RU"/>
              </w:rPr>
              <w:t xml:space="preserve"> </w:t>
            </w:r>
            <w:r w:rsidRPr="00FC4BC9">
              <w:rPr>
                <w:rFonts w:ascii="Times New Roman" w:eastAsia="Times New Roman" w:hAnsi="Times New Roman" w:cs="Times New Roman"/>
                <w:b/>
                <w:color w:val="000000"/>
                <w:sz w:val="24"/>
                <w:szCs w:val="24"/>
                <w:lang w:val="uk-UA" w:eastAsia="ru-RU"/>
              </w:rPr>
              <w:t>Соціальне партнерство.</w:t>
            </w:r>
          </w:p>
        </w:tc>
        <w:tc>
          <w:tcPr>
            <w:tcW w:w="1440" w:type="dxa"/>
            <w:tcBorders>
              <w:top w:val="single" w:sz="4" w:space="0" w:color="auto"/>
              <w:left w:val="single" w:sz="4" w:space="0" w:color="auto"/>
              <w:right w:val="single" w:sz="4" w:space="0" w:color="auto"/>
            </w:tcBorders>
            <w:hideMark/>
          </w:tcPr>
          <w:p w14:paraId="6A92D9FF" w14:textId="75A93E1E" w:rsidR="009B13C8" w:rsidRPr="009B13C8" w:rsidRDefault="009B13C8" w:rsidP="009B13C8">
            <w:pPr>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9B13C8" w:rsidRPr="009B13C8" w14:paraId="6C54A7D6" w14:textId="77777777" w:rsidTr="005002CF">
        <w:tc>
          <w:tcPr>
            <w:tcW w:w="758" w:type="dxa"/>
            <w:gridSpan w:val="2"/>
            <w:tcBorders>
              <w:top w:val="single" w:sz="4" w:space="0" w:color="auto"/>
              <w:left w:val="single" w:sz="4" w:space="0" w:color="auto"/>
              <w:bottom w:val="single" w:sz="4" w:space="0" w:color="auto"/>
              <w:right w:val="single" w:sz="4" w:space="0" w:color="auto"/>
            </w:tcBorders>
          </w:tcPr>
          <w:p w14:paraId="6BD8B172" w14:textId="1EB0A35E" w:rsidR="009B13C8" w:rsidRPr="009B13C8" w:rsidRDefault="009B13C8" w:rsidP="009B13C8">
            <w:pPr>
              <w:tabs>
                <w:tab w:val="left" w:pos="34"/>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7378" w:type="dxa"/>
            <w:tcBorders>
              <w:top w:val="single" w:sz="4" w:space="0" w:color="auto"/>
              <w:left w:val="single" w:sz="4" w:space="0" w:color="auto"/>
              <w:bottom w:val="single" w:sz="4" w:space="0" w:color="auto"/>
              <w:right w:val="single" w:sz="4" w:space="0" w:color="auto"/>
            </w:tcBorders>
            <w:hideMark/>
          </w:tcPr>
          <w:p w14:paraId="731C40F9" w14:textId="35A6B8C6" w:rsidR="009B13C8" w:rsidRPr="009B13C8" w:rsidRDefault="009B13C8" w:rsidP="009B13C8">
            <w:pPr>
              <w:spacing w:after="0" w:line="240" w:lineRule="auto"/>
              <w:rPr>
                <w:rFonts w:ascii="Times New Roman" w:eastAsia="Calibri" w:hAnsi="Times New Roman" w:cs="Times New Roman"/>
                <w:bCs/>
                <w:sz w:val="28"/>
                <w:szCs w:val="28"/>
                <w:lang w:val="uk-UA"/>
              </w:rPr>
            </w:pPr>
            <w:r w:rsidRPr="00FC4BC9">
              <w:rPr>
                <w:rFonts w:ascii="Times New Roman" w:eastAsia="Times New Roman" w:hAnsi="Times New Roman" w:cs="Times New Roman"/>
                <w:b/>
                <w:color w:val="000000"/>
                <w:sz w:val="24"/>
                <w:szCs w:val="24"/>
                <w:lang w:val="uk-UA" w:eastAsia="ru-RU"/>
              </w:rPr>
              <w:t>Тема№ 2 Забезпечення зайнятості та працевлаштування</w:t>
            </w:r>
          </w:p>
        </w:tc>
        <w:tc>
          <w:tcPr>
            <w:tcW w:w="1440" w:type="dxa"/>
            <w:tcBorders>
              <w:top w:val="single" w:sz="4" w:space="0" w:color="auto"/>
              <w:left w:val="single" w:sz="4" w:space="0" w:color="auto"/>
              <w:bottom w:val="single" w:sz="4" w:space="0" w:color="auto"/>
              <w:right w:val="single" w:sz="4" w:space="0" w:color="auto"/>
            </w:tcBorders>
            <w:hideMark/>
          </w:tcPr>
          <w:p w14:paraId="1DF5734A" w14:textId="67F679BD" w:rsidR="009B13C8" w:rsidRPr="009B13C8" w:rsidRDefault="009B13C8" w:rsidP="009B13C8">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9B13C8" w:rsidRPr="009B13C8" w14:paraId="13876D5E" w14:textId="77777777" w:rsidTr="005002CF">
        <w:tc>
          <w:tcPr>
            <w:tcW w:w="758" w:type="dxa"/>
            <w:gridSpan w:val="2"/>
            <w:tcBorders>
              <w:top w:val="single" w:sz="4" w:space="0" w:color="auto"/>
              <w:left w:val="single" w:sz="4" w:space="0" w:color="auto"/>
              <w:bottom w:val="single" w:sz="4" w:space="0" w:color="auto"/>
              <w:right w:val="single" w:sz="4" w:space="0" w:color="auto"/>
            </w:tcBorders>
          </w:tcPr>
          <w:p w14:paraId="148EBD69" w14:textId="797809B0" w:rsidR="009B13C8" w:rsidRPr="009B13C8" w:rsidRDefault="009B13C8" w:rsidP="009B13C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7378" w:type="dxa"/>
            <w:tcBorders>
              <w:top w:val="single" w:sz="4" w:space="0" w:color="auto"/>
              <w:left w:val="single" w:sz="4" w:space="0" w:color="auto"/>
              <w:bottom w:val="single" w:sz="4" w:space="0" w:color="auto"/>
              <w:right w:val="single" w:sz="4" w:space="0" w:color="auto"/>
            </w:tcBorders>
            <w:hideMark/>
          </w:tcPr>
          <w:p w14:paraId="43052F79" w14:textId="031BB321" w:rsidR="009B13C8" w:rsidRPr="009B13C8" w:rsidRDefault="009B13C8" w:rsidP="009B13C8">
            <w:pPr>
              <w:widowControl w:val="0"/>
              <w:autoSpaceDE w:val="0"/>
              <w:autoSpaceDN w:val="0"/>
              <w:adjustRightInd w:val="0"/>
              <w:spacing w:after="0" w:line="240" w:lineRule="auto"/>
              <w:rPr>
                <w:rFonts w:ascii="Times New Roman" w:eastAsia="Calibri" w:hAnsi="Times New Roman" w:cs="Times New Roman"/>
                <w:sz w:val="28"/>
                <w:szCs w:val="28"/>
                <w:lang w:val="uk-UA"/>
              </w:rPr>
            </w:pPr>
            <w:r w:rsidRPr="00FC4BC9">
              <w:rPr>
                <w:rFonts w:ascii="Times New Roman" w:eastAsia="Calibri" w:hAnsi="Times New Roman" w:cs="Times New Roman"/>
                <w:b/>
                <w:color w:val="000000"/>
                <w:sz w:val="24"/>
                <w:szCs w:val="24"/>
                <w:lang w:val="uk-UA" w:eastAsia="ru-RU"/>
              </w:rPr>
              <w:t>Тема№3 Трудовий договір</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8FB15FD" w14:textId="5736AF78" w:rsidR="009B13C8" w:rsidRPr="009B13C8" w:rsidRDefault="009B13C8" w:rsidP="009B13C8">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9B13C8" w:rsidRPr="009B13C8" w14:paraId="37FA30D5" w14:textId="77777777" w:rsidTr="00D80221">
        <w:tc>
          <w:tcPr>
            <w:tcW w:w="709" w:type="dxa"/>
            <w:tcBorders>
              <w:top w:val="single" w:sz="4" w:space="0" w:color="auto"/>
              <w:left w:val="single" w:sz="4" w:space="0" w:color="auto"/>
              <w:bottom w:val="single" w:sz="4" w:space="0" w:color="auto"/>
              <w:right w:val="single" w:sz="4" w:space="0" w:color="auto"/>
            </w:tcBorders>
          </w:tcPr>
          <w:p w14:paraId="04103AAC" w14:textId="0D189C27" w:rsidR="009B13C8" w:rsidRPr="009B13C8" w:rsidRDefault="009B13C8" w:rsidP="009B13C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7427" w:type="dxa"/>
            <w:gridSpan w:val="2"/>
            <w:tcBorders>
              <w:top w:val="single" w:sz="4" w:space="0" w:color="auto"/>
              <w:left w:val="single" w:sz="4" w:space="0" w:color="auto"/>
              <w:bottom w:val="single" w:sz="4" w:space="0" w:color="auto"/>
              <w:right w:val="single" w:sz="4" w:space="0" w:color="auto"/>
            </w:tcBorders>
            <w:hideMark/>
          </w:tcPr>
          <w:p w14:paraId="7DA78EE1" w14:textId="6CB8E8FB" w:rsidR="009B13C8" w:rsidRPr="009B13C8" w:rsidRDefault="009B13C8" w:rsidP="009B13C8">
            <w:pPr>
              <w:spacing w:after="0" w:line="240" w:lineRule="auto"/>
              <w:rPr>
                <w:rFonts w:ascii="Times New Roman" w:eastAsia="Calibri" w:hAnsi="Times New Roman" w:cs="Times New Roman"/>
                <w:sz w:val="24"/>
                <w:szCs w:val="24"/>
                <w:lang w:val="uk-UA"/>
              </w:rPr>
            </w:pPr>
            <w:r w:rsidRPr="00FC4BC9">
              <w:rPr>
                <w:rFonts w:ascii="Times New Roman" w:eastAsia="Times New Roman" w:hAnsi="Times New Roman" w:cs="Times New Roman"/>
                <w:b/>
                <w:color w:val="000000"/>
                <w:sz w:val="24"/>
                <w:szCs w:val="24"/>
                <w:lang w:val="uk-UA" w:eastAsia="ru-RU"/>
              </w:rPr>
              <w:t>Тема№4 Робочий час та час відпочинку</w:t>
            </w:r>
          </w:p>
        </w:tc>
        <w:tc>
          <w:tcPr>
            <w:tcW w:w="1440" w:type="dxa"/>
            <w:tcBorders>
              <w:top w:val="single" w:sz="4" w:space="0" w:color="auto"/>
              <w:left w:val="single" w:sz="4" w:space="0" w:color="auto"/>
              <w:bottom w:val="single" w:sz="4" w:space="0" w:color="auto"/>
              <w:right w:val="single" w:sz="4" w:space="0" w:color="auto"/>
            </w:tcBorders>
          </w:tcPr>
          <w:p w14:paraId="202148FF" w14:textId="61659353" w:rsidR="009B13C8" w:rsidRPr="009B13C8" w:rsidRDefault="009B13C8" w:rsidP="009B13C8">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9B13C8" w:rsidRPr="009B13C8" w14:paraId="187FB0AA" w14:textId="77777777" w:rsidTr="00D80221">
        <w:tc>
          <w:tcPr>
            <w:tcW w:w="709" w:type="dxa"/>
            <w:tcBorders>
              <w:top w:val="single" w:sz="4" w:space="0" w:color="auto"/>
              <w:left w:val="single" w:sz="4" w:space="0" w:color="auto"/>
              <w:bottom w:val="single" w:sz="4" w:space="0" w:color="auto"/>
              <w:right w:val="single" w:sz="4" w:space="0" w:color="auto"/>
            </w:tcBorders>
          </w:tcPr>
          <w:p w14:paraId="14303F30" w14:textId="042B3759" w:rsidR="009B13C8" w:rsidRPr="009B13C8" w:rsidRDefault="009B13C8" w:rsidP="009B13C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7427" w:type="dxa"/>
            <w:gridSpan w:val="2"/>
            <w:tcBorders>
              <w:top w:val="single" w:sz="4" w:space="0" w:color="auto"/>
              <w:left w:val="single" w:sz="4" w:space="0" w:color="auto"/>
              <w:bottom w:val="single" w:sz="4" w:space="0" w:color="auto"/>
              <w:right w:val="single" w:sz="4" w:space="0" w:color="auto"/>
            </w:tcBorders>
            <w:hideMark/>
          </w:tcPr>
          <w:p w14:paraId="19F4C5D1" w14:textId="749CA2D1" w:rsidR="009B13C8" w:rsidRPr="009B13C8" w:rsidRDefault="009B13C8" w:rsidP="009B13C8">
            <w:pPr>
              <w:spacing w:after="0" w:line="240" w:lineRule="auto"/>
              <w:rPr>
                <w:rFonts w:ascii="Times New Roman" w:eastAsia="Calibri" w:hAnsi="Times New Roman" w:cs="Times New Roman"/>
                <w:sz w:val="28"/>
                <w:szCs w:val="28"/>
                <w:lang w:val="uk-UA"/>
              </w:rPr>
            </w:pPr>
            <w:r w:rsidRPr="00FC4BC9">
              <w:rPr>
                <w:rFonts w:ascii="Times New Roman" w:eastAsia="Times New Roman" w:hAnsi="Times New Roman" w:cs="Times New Roman"/>
                <w:b/>
                <w:color w:val="000000"/>
                <w:sz w:val="24"/>
                <w:szCs w:val="24"/>
                <w:lang w:val="uk-UA" w:eastAsia="ru-RU"/>
              </w:rPr>
              <w:t>Тема №5 Дисципліна праці та дисциплінарна відповідальність</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E55B14D" w14:textId="10D1C620" w:rsidR="009B13C8" w:rsidRPr="009B13C8" w:rsidRDefault="009B13C8" w:rsidP="009B13C8">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9B13C8" w:rsidRPr="009B13C8" w14:paraId="7CBF34D3" w14:textId="77777777" w:rsidTr="005002CF">
        <w:tc>
          <w:tcPr>
            <w:tcW w:w="709" w:type="dxa"/>
            <w:tcBorders>
              <w:top w:val="single" w:sz="4" w:space="0" w:color="auto"/>
              <w:left w:val="single" w:sz="4" w:space="0" w:color="auto"/>
              <w:bottom w:val="single" w:sz="4" w:space="0" w:color="auto"/>
              <w:right w:val="single" w:sz="4" w:space="0" w:color="auto"/>
            </w:tcBorders>
          </w:tcPr>
          <w:p w14:paraId="676D867E" w14:textId="08F70722" w:rsidR="009B13C8" w:rsidRPr="009B13C8" w:rsidRDefault="009B13C8" w:rsidP="009B13C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7427" w:type="dxa"/>
            <w:gridSpan w:val="2"/>
            <w:tcBorders>
              <w:top w:val="single" w:sz="4" w:space="0" w:color="auto"/>
              <w:left w:val="single" w:sz="4" w:space="0" w:color="auto"/>
              <w:bottom w:val="single" w:sz="4" w:space="0" w:color="auto"/>
              <w:right w:val="single" w:sz="4" w:space="0" w:color="auto"/>
            </w:tcBorders>
            <w:hideMark/>
          </w:tcPr>
          <w:p w14:paraId="6FCD6BEF" w14:textId="1AB11092" w:rsidR="009B13C8" w:rsidRPr="009B13C8" w:rsidRDefault="009B13C8" w:rsidP="009B13C8">
            <w:pPr>
              <w:spacing w:after="0" w:line="240" w:lineRule="auto"/>
              <w:jc w:val="both"/>
              <w:rPr>
                <w:rFonts w:ascii="Times New Roman" w:eastAsia="Calibri" w:hAnsi="Times New Roman" w:cs="Times New Roman"/>
                <w:bCs/>
                <w:sz w:val="28"/>
                <w:szCs w:val="28"/>
                <w:lang w:val="uk-UA"/>
              </w:rPr>
            </w:pPr>
            <w:r w:rsidRPr="00FC4BC9">
              <w:rPr>
                <w:rFonts w:ascii="Times New Roman" w:eastAsia="Times New Roman" w:hAnsi="Times New Roman" w:cs="Times New Roman"/>
                <w:b/>
                <w:color w:val="000000"/>
                <w:sz w:val="24"/>
                <w:szCs w:val="24"/>
                <w:lang w:val="uk-UA" w:eastAsia="ru-RU"/>
              </w:rPr>
              <w:t>Тема №6 Матеріальна відповідальність сторін трудового договору</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6B299B3" w14:textId="5AAA6D79" w:rsidR="009B13C8" w:rsidRPr="009B13C8" w:rsidRDefault="009B13C8" w:rsidP="009B13C8">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9B13C8" w:rsidRPr="009B13C8" w14:paraId="51BD8A6E" w14:textId="77777777" w:rsidTr="005002CF">
        <w:tc>
          <w:tcPr>
            <w:tcW w:w="709" w:type="dxa"/>
            <w:tcBorders>
              <w:top w:val="single" w:sz="4" w:space="0" w:color="auto"/>
              <w:left w:val="single" w:sz="4" w:space="0" w:color="auto"/>
              <w:bottom w:val="single" w:sz="4" w:space="0" w:color="auto"/>
              <w:right w:val="single" w:sz="4" w:space="0" w:color="auto"/>
            </w:tcBorders>
          </w:tcPr>
          <w:p w14:paraId="257A71A8" w14:textId="07D966DE" w:rsidR="009B13C8" w:rsidRPr="009B13C8" w:rsidRDefault="009B13C8" w:rsidP="009B13C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7427" w:type="dxa"/>
            <w:gridSpan w:val="2"/>
            <w:tcBorders>
              <w:top w:val="single" w:sz="4" w:space="0" w:color="auto"/>
              <w:left w:val="single" w:sz="4" w:space="0" w:color="auto"/>
              <w:bottom w:val="single" w:sz="4" w:space="0" w:color="auto"/>
              <w:right w:val="single" w:sz="4" w:space="0" w:color="auto"/>
            </w:tcBorders>
            <w:hideMark/>
          </w:tcPr>
          <w:p w14:paraId="656704BC" w14:textId="35A09796" w:rsidR="009B13C8" w:rsidRPr="009B13C8" w:rsidRDefault="009B13C8" w:rsidP="009B13C8">
            <w:pPr>
              <w:spacing w:after="0" w:line="240" w:lineRule="auto"/>
              <w:jc w:val="both"/>
              <w:rPr>
                <w:rFonts w:ascii="Times New Roman" w:eastAsia="Calibri" w:hAnsi="Times New Roman" w:cs="Times New Roman"/>
                <w:sz w:val="28"/>
                <w:szCs w:val="28"/>
                <w:lang w:val="uk-UA"/>
              </w:rPr>
            </w:pPr>
            <w:r w:rsidRPr="00FC4BC9">
              <w:rPr>
                <w:rFonts w:ascii="Times New Roman" w:eastAsia="Times New Roman" w:hAnsi="Times New Roman" w:cs="Times New Roman"/>
                <w:b/>
                <w:color w:val="000000"/>
                <w:sz w:val="24"/>
                <w:szCs w:val="24"/>
                <w:lang w:val="uk-UA" w:eastAsia="ru-RU"/>
              </w:rPr>
              <w:t>Тема №7 Індивідуальні трудові спори</w:t>
            </w:r>
          </w:p>
        </w:tc>
        <w:tc>
          <w:tcPr>
            <w:tcW w:w="1440" w:type="dxa"/>
            <w:tcBorders>
              <w:top w:val="single" w:sz="4" w:space="0" w:color="auto"/>
              <w:left w:val="single" w:sz="4" w:space="0" w:color="auto"/>
              <w:bottom w:val="single" w:sz="4" w:space="0" w:color="auto"/>
              <w:right w:val="single" w:sz="4" w:space="0" w:color="auto"/>
            </w:tcBorders>
          </w:tcPr>
          <w:p w14:paraId="3BB2B459" w14:textId="540B8C5C" w:rsidR="009B13C8" w:rsidRPr="009B13C8" w:rsidRDefault="009B13C8" w:rsidP="009B13C8">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9B13C8" w:rsidRPr="009B13C8" w14:paraId="008D7C86" w14:textId="77777777" w:rsidTr="005002CF">
        <w:tc>
          <w:tcPr>
            <w:tcW w:w="709" w:type="dxa"/>
            <w:tcBorders>
              <w:top w:val="single" w:sz="4" w:space="0" w:color="auto"/>
              <w:left w:val="single" w:sz="4" w:space="0" w:color="auto"/>
              <w:bottom w:val="single" w:sz="4" w:space="0" w:color="auto"/>
              <w:right w:val="single" w:sz="4" w:space="0" w:color="auto"/>
            </w:tcBorders>
          </w:tcPr>
          <w:p w14:paraId="6F747E77" w14:textId="3A4BF903" w:rsidR="009B13C8" w:rsidRPr="009B13C8" w:rsidRDefault="009B13C8" w:rsidP="009B13C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7427" w:type="dxa"/>
            <w:gridSpan w:val="2"/>
            <w:tcBorders>
              <w:top w:val="single" w:sz="4" w:space="0" w:color="auto"/>
              <w:left w:val="single" w:sz="4" w:space="0" w:color="auto"/>
              <w:bottom w:val="single" w:sz="4" w:space="0" w:color="auto"/>
              <w:right w:val="single" w:sz="4" w:space="0" w:color="auto"/>
            </w:tcBorders>
            <w:hideMark/>
          </w:tcPr>
          <w:p w14:paraId="632499A2" w14:textId="04B73292" w:rsidR="009B13C8" w:rsidRPr="009B13C8" w:rsidRDefault="009B13C8" w:rsidP="009B13C8">
            <w:pPr>
              <w:spacing w:after="0" w:line="240" w:lineRule="auto"/>
              <w:jc w:val="both"/>
              <w:rPr>
                <w:rFonts w:ascii="Times New Roman" w:eastAsia="Calibri" w:hAnsi="Times New Roman" w:cs="Times New Roman"/>
                <w:sz w:val="28"/>
                <w:szCs w:val="28"/>
                <w:lang w:val="uk-UA"/>
              </w:rPr>
            </w:pPr>
            <w:r w:rsidRPr="00FC4BC9">
              <w:rPr>
                <w:rFonts w:ascii="Times New Roman" w:eastAsia="Calibri" w:hAnsi="Times New Roman" w:cs="Times New Roman"/>
                <w:b/>
                <w:color w:val="000000"/>
                <w:sz w:val="24"/>
                <w:szCs w:val="24"/>
                <w:lang w:val="uk-UA" w:eastAsia="ru-RU"/>
              </w:rPr>
              <w:t>Тема №8 Колективні трудові спори</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E26C62E" w14:textId="5A148CAC" w:rsidR="009B13C8" w:rsidRPr="009B13C8" w:rsidRDefault="009B13C8" w:rsidP="009B13C8">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61055F" w:rsidRPr="0061055F" w14:paraId="222EBC7D" w14:textId="77777777" w:rsidTr="005002CF">
        <w:tc>
          <w:tcPr>
            <w:tcW w:w="8136" w:type="dxa"/>
            <w:gridSpan w:val="3"/>
            <w:tcBorders>
              <w:top w:val="single" w:sz="4" w:space="0" w:color="auto"/>
              <w:left w:val="single" w:sz="4" w:space="0" w:color="auto"/>
              <w:bottom w:val="single" w:sz="4" w:space="0" w:color="auto"/>
              <w:right w:val="single" w:sz="4" w:space="0" w:color="auto"/>
            </w:tcBorders>
            <w:hideMark/>
          </w:tcPr>
          <w:p w14:paraId="77A2E179" w14:textId="77777777" w:rsidR="0061055F" w:rsidRPr="009B13C8" w:rsidRDefault="0061055F" w:rsidP="0061055F">
            <w:pPr>
              <w:spacing w:after="0" w:line="240" w:lineRule="auto"/>
              <w:jc w:val="both"/>
              <w:rPr>
                <w:rFonts w:ascii="Times New Roman" w:eastAsia="Calibri" w:hAnsi="Times New Roman" w:cs="Times New Roman"/>
                <w:b/>
                <w:sz w:val="28"/>
                <w:szCs w:val="28"/>
                <w:lang w:val="uk-UA"/>
              </w:rPr>
            </w:pPr>
            <w:r w:rsidRPr="009B13C8">
              <w:rPr>
                <w:rFonts w:ascii="Times New Roman" w:eastAsia="Calibri" w:hAnsi="Times New Roman" w:cs="Times New Roman"/>
                <w:b/>
                <w:sz w:val="28"/>
                <w:szCs w:val="28"/>
                <w:lang w:val="uk-UA"/>
              </w:rPr>
              <w:t>Всього годин</w:t>
            </w:r>
          </w:p>
        </w:tc>
        <w:tc>
          <w:tcPr>
            <w:tcW w:w="1440" w:type="dxa"/>
            <w:tcBorders>
              <w:top w:val="single" w:sz="4" w:space="0" w:color="auto"/>
              <w:left w:val="single" w:sz="4" w:space="0" w:color="auto"/>
              <w:bottom w:val="single" w:sz="4" w:space="0" w:color="auto"/>
              <w:right w:val="single" w:sz="4" w:space="0" w:color="auto"/>
            </w:tcBorders>
            <w:hideMark/>
          </w:tcPr>
          <w:p w14:paraId="3EB0DD83" w14:textId="00F1B724" w:rsidR="0061055F" w:rsidRPr="0061055F" w:rsidRDefault="009B13C8" w:rsidP="0061055F">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14</w:t>
            </w:r>
          </w:p>
        </w:tc>
      </w:tr>
    </w:tbl>
    <w:p w14:paraId="7601CF57" w14:textId="77777777" w:rsidR="0061055F" w:rsidRPr="0061055F" w:rsidRDefault="0061055F" w:rsidP="0061055F">
      <w:pPr>
        <w:spacing w:after="0" w:line="240" w:lineRule="auto"/>
        <w:jc w:val="both"/>
        <w:rPr>
          <w:rFonts w:ascii="Times New Roman" w:eastAsia="Calibri" w:hAnsi="Times New Roman" w:cs="Times New Roman"/>
          <w:bCs/>
          <w:sz w:val="28"/>
          <w:szCs w:val="28"/>
          <w:lang w:val="uk-UA"/>
        </w:rPr>
      </w:pPr>
    </w:p>
    <w:p w14:paraId="3E7C24D5" w14:textId="77777777" w:rsidR="002E1127" w:rsidRDefault="002E1127" w:rsidP="002B59E8">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14:paraId="3B9DCC55" w14:textId="77777777" w:rsidR="0061055F" w:rsidRPr="0061055F" w:rsidRDefault="0061055F" w:rsidP="0061055F">
      <w:pPr>
        <w:spacing w:after="0" w:line="240" w:lineRule="auto"/>
        <w:contextualSpacing/>
        <w:jc w:val="center"/>
        <w:rPr>
          <w:rFonts w:ascii="Times New Roman" w:eastAsia="Times New Roman" w:hAnsi="Times New Roman" w:cs="Times New Roman"/>
          <w:b/>
          <w:sz w:val="28"/>
          <w:szCs w:val="28"/>
          <w:lang w:val="uk-UA" w:eastAsia="ru-RU"/>
        </w:rPr>
      </w:pPr>
      <w:r w:rsidRPr="0061055F">
        <w:rPr>
          <w:rFonts w:ascii="Times New Roman" w:eastAsia="Times New Roman" w:hAnsi="Times New Roman" w:cs="Times New Roman"/>
          <w:b/>
          <w:sz w:val="28"/>
          <w:szCs w:val="28"/>
          <w:lang w:val="uk-UA" w:eastAsia="ru-RU"/>
        </w:rPr>
        <w:lastRenderedPageBreak/>
        <w:t>4.3.2. Індивідуальні завдання</w:t>
      </w:r>
    </w:p>
    <w:p w14:paraId="2FB4A143" w14:textId="77777777" w:rsidR="0061055F" w:rsidRPr="0061055F" w:rsidRDefault="0061055F" w:rsidP="0061055F">
      <w:pPr>
        <w:spacing w:after="0" w:line="240" w:lineRule="auto"/>
        <w:ind w:firstLine="567"/>
        <w:jc w:val="center"/>
        <w:rPr>
          <w:rFonts w:ascii="Times New Roman" w:eastAsia="Calibri" w:hAnsi="Times New Roman" w:cs="Times New Roman"/>
          <w:sz w:val="28"/>
          <w:szCs w:val="28"/>
          <w:lang w:val="uk-UA"/>
        </w:rPr>
      </w:pPr>
    </w:p>
    <w:p w14:paraId="3F9B4CA6" w14:textId="5EFF7BED" w:rsidR="0061055F" w:rsidRDefault="0061055F" w:rsidP="0072381D">
      <w:pPr>
        <w:shd w:val="clear" w:color="auto" w:fill="FFFFFF"/>
        <w:spacing w:after="0"/>
        <w:ind w:firstLine="709"/>
        <w:jc w:val="both"/>
        <w:rPr>
          <w:rFonts w:ascii="Times New Roman" w:eastAsia="Calibri" w:hAnsi="Times New Roman" w:cs="Times New Roman"/>
          <w:snapToGrid w:val="0"/>
          <w:color w:val="000000"/>
          <w:sz w:val="28"/>
          <w:szCs w:val="28"/>
          <w:lang w:val="uk-UA"/>
        </w:rPr>
      </w:pPr>
      <w:r w:rsidRPr="0061055F">
        <w:rPr>
          <w:rFonts w:ascii="Times New Roman" w:eastAsia="Calibri" w:hAnsi="Times New Roman" w:cs="Times New Roman"/>
          <w:snapToGrid w:val="0"/>
          <w:color w:val="000000"/>
          <w:sz w:val="28"/>
          <w:szCs w:val="28"/>
          <w:lang w:val="uk-UA"/>
        </w:rPr>
        <w:t xml:space="preserve">З метою поглиблення знань із дисципліни, прищеплення навичок самостійної роботи з літературою пропонується виконання індивідуальних творчих завдань у вигляді написання наукових рефератів за визначеною тематикою. Реферати виконуються на основі самостійного вивчення рекомендованої літератури і законодавства, перелік яких не обмежує ініціативи студента і його можливостей у використанні більш широкого кола наукових досліджень. До літератури відносяться: першоджерела; підручники і навчальні посібники; наукові дослідження (монографії, наукові статті та ін.) З проблем, досліджених у наукових рефератах, студенти можуть підготувати і виголосити доповіді під час проведення семінарських занять </w:t>
      </w:r>
      <w:r w:rsidR="003E1C46">
        <w:rPr>
          <w:rFonts w:ascii="Times New Roman" w:eastAsia="Calibri" w:hAnsi="Times New Roman" w:cs="Times New Roman"/>
          <w:snapToGrid w:val="0"/>
          <w:color w:val="000000"/>
          <w:sz w:val="28"/>
          <w:szCs w:val="28"/>
          <w:lang w:val="uk-UA"/>
        </w:rPr>
        <w:t xml:space="preserve">або засідань наукового </w:t>
      </w:r>
      <w:r w:rsidRPr="0061055F">
        <w:rPr>
          <w:rFonts w:ascii="Times New Roman" w:eastAsia="Calibri" w:hAnsi="Times New Roman" w:cs="Times New Roman"/>
          <w:snapToGrid w:val="0"/>
          <w:color w:val="000000"/>
          <w:sz w:val="28"/>
          <w:szCs w:val="28"/>
          <w:lang w:val="uk-UA"/>
        </w:rPr>
        <w:t>гуртка</w:t>
      </w:r>
      <w:r w:rsidR="003E1C46">
        <w:rPr>
          <w:rFonts w:ascii="Times New Roman" w:eastAsia="Calibri" w:hAnsi="Times New Roman" w:cs="Times New Roman"/>
          <w:snapToGrid w:val="0"/>
          <w:color w:val="000000"/>
          <w:sz w:val="28"/>
          <w:szCs w:val="28"/>
          <w:lang w:val="uk-UA"/>
        </w:rPr>
        <w:t xml:space="preserve"> здобувачів освіти</w:t>
      </w:r>
      <w:r w:rsidRPr="0061055F">
        <w:rPr>
          <w:rFonts w:ascii="Times New Roman" w:eastAsia="Calibri" w:hAnsi="Times New Roman" w:cs="Times New Roman"/>
          <w:snapToGrid w:val="0"/>
          <w:color w:val="000000"/>
          <w:sz w:val="28"/>
          <w:szCs w:val="28"/>
          <w:lang w:val="uk-UA"/>
        </w:rPr>
        <w:t>.</w:t>
      </w:r>
    </w:p>
    <w:p w14:paraId="012CCE89" w14:textId="77777777" w:rsidR="004122BA" w:rsidRDefault="004122BA" w:rsidP="0072381D">
      <w:pPr>
        <w:shd w:val="clear" w:color="auto" w:fill="FFFFFF"/>
        <w:spacing w:after="0"/>
        <w:ind w:firstLine="709"/>
        <w:jc w:val="both"/>
        <w:rPr>
          <w:rFonts w:ascii="Times New Roman" w:eastAsia="Calibri" w:hAnsi="Times New Roman" w:cs="Times New Roman"/>
          <w:snapToGrid w:val="0"/>
          <w:color w:val="000000"/>
          <w:sz w:val="28"/>
          <w:szCs w:val="28"/>
          <w:lang w:val="uk-UA"/>
        </w:rPr>
      </w:pPr>
    </w:p>
    <w:p w14:paraId="75C1989C" w14:textId="752E4232" w:rsidR="004122BA" w:rsidRPr="004122BA" w:rsidRDefault="004122BA" w:rsidP="004122BA">
      <w:pPr>
        <w:shd w:val="clear" w:color="auto" w:fill="FFFFFF"/>
        <w:spacing w:after="0"/>
        <w:ind w:firstLine="709"/>
        <w:jc w:val="center"/>
        <w:rPr>
          <w:rFonts w:ascii="Times New Roman" w:eastAsia="Calibri" w:hAnsi="Times New Roman" w:cs="Times New Roman"/>
          <w:b/>
          <w:snapToGrid w:val="0"/>
          <w:color w:val="000000"/>
          <w:sz w:val="28"/>
          <w:szCs w:val="28"/>
          <w:lang w:val="uk-UA"/>
        </w:rPr>
      </w:pPr>
      <w:r w:rsidRPr="004122BA">
        <w:rPr>
          <w:rFonts w:ascii="Times New Roman" w:eastAsia="Calibri" w:hAnsi="Times New Roman" w:cs="Times New Roman"/>
          <w:b/>
          <w:snapToGrid w:val="0"/>
          <w:color w:val="000000"/>
          <w:sz w:val="28"/>
          <w:szCs w:val="28"/>
          <w:lang w:val="uk-UA"/>
        </w:rPr>
        <w:t>Теми рефератів</w:t>
      </w:r>
      <w:r>
        <w:rPr>
          <w:rFonts w:ascii="Times New Roman" w:eastAsia="Calibri" w:hAnsi="Times New Roman" w:cs="Times New Roman"/>
          <w:b/>
          <w:snapToGrid w:val="0"/>
          <w:color w:val="000000"/>
          <w:sz w:val="28"/>
          <w:szCs w:val="28"/>
          <w:lang w:val="uk-UA"/>
        </w:rPr>
        <w:t>:</w:t>
      </w:r>
    </w:p>
    <w:p w14:paraId="68392C5E"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1. Поняття, принципи та завдання соціального партнерства.</w:t>
      </w:r>
    </w:p>
    <w:p w14:paraId="74681379" w14:textId="61C2861A"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2. Форми</w:t>
      </w:r>
      <w:r>
        <w:rPr>
          <w:rFonts w:ascii="Times New Roman" w:eastAsia="Calibri" w:hAnsi="Times New Roman" w:cs="Times New Roman"/>
          <w:sz w:val="28"/>
          <w:szCs w:val="28"/>
          <w:lang w:val="uk-UA"/>
        </w:rPr>
        <w:t xml:space="preserve"> </w:t>
      </w:r>
      <w:r w:rsidRPr="004122BA">
        <w:rPr>
          <w:rFonts w:ascii="Times New Roman" w:eastAsia="Calibri" w:hAnsi="Times New Roman" w:cs="Times New Roman"/>
          <w:sz w:val="28"/>
          <w:szCs w:val="28"/>
          <w:lang w:val="uk-UA"/>
        </w:rPr>
        <w:t>та види соціального партнерства.</w:t>
      </w:r>
    </w:p>
    <w:p w14:paraId="57BFF66D"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3. Рівні соціального партнерства.</w:t>
      </w:r>
    </w:p>
    <w:p w14:paraId="7A5D9BF8"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4. Сторони та суб'єкти соціального партнерства:</w:t>
      </w:r>
    </w:p>
    <w:p w14:paraId="74357A44"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5. Поняття та види сторін і суб'єктів соціального партнерства.</w:t>
      </w:r>
    </w:p>
    <w:p w14:paraId="42A0889A"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6. Професійні спілки: поняття, види, права та обов'язки у соціально - партнерських відносинах.</w:t>
      </w:r>
    </w:p>
    <w:p w14:paraId="23A54634"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7. Організації роботодавців та їх об'єднання: поняття, види, права та обов'язки у соціально - партнерських відносинах.</w:t>
      </w:r>
    </w:p>
    <w:p w14:paraId="1682EC98"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8. Національна тристороння соціально-економічна рада: поняття, права та обов'язки у соціально-партнерських відносинах.</w:t>
      </w:r>
    </w:p>
    <w:p w14:paraId="37BB436F"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9. Національна служба примирення і посередництва: поняття, права та обов'язки у соціально-партнерських відносинах.</w:t>
      </w:r>
    </w:p>
    <w:p w14:paraId="2616C65A"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10. Акти соціального партнерства.</w:t>
      </w:r>
    </w:p>
    <w:p w14:paraId="52C43A0B"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11. Загальна характеристика колективних угод:</w:t>
      </w:r>
    </w:p>
    <w:p w14:paraId="4CF39F8C"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12. Поняття та сторони колективних угод.</w:t>
      </w:r>
    </w:p>
    <w:p w14:paraId="393C98C0"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 xml:space="preserve">13. Сфера укладення та дії колективних згод. </w:t>
      </w:r>
    </w:p>
    <w:p w14:paraId="64BCBDE3"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 xml:space="preserve">14. Зміст та структура колективних угод </w:t>
      </w:r>
    </w:p>
    <w:p w14:paraId="37CD99E3"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15. 3агальна характеристика колективного договору:</w:t>
      </w:r>
    </w:p>
    <w:p w14:paraId="65956CEF"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16. Поняття та сторони колективного договору.</w:t>
      </w:r>
    </w:p>
    <w:p w14:paraId="3080F400"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 xml:space="preserve">17. Сфера укладення та дії колективного договору. </w:t>
      </w:r>
    </w:p>
    <w:p w14:paraId="5E1D8268"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18. Зміст та структура колективного договору.</w:t>
      </w:r>
    </w:p>
    <w:p w14:paraId="2D20CAE4"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19. Правове регулювання ведення переговорів з укладення колективних договорів та угод:</w:t>
      </w:r>
    </w:p>
    <w:p w14:paraId="5E145103"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20. Право на ведення переговорів і укладення колективних договорів та угод.</w:t>
      </w:r>
    </w:p>
    <w:p w14:paraId="4C74C52B"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21. Порядок проведення переговорів з укладення колективних договорів та угод.</w:t>
      </w:r>
    </w:p>
    <w:p w14:paraId="36BCDDBC"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lastRenderedPageBreak/>
        <w:t>22. Укладення колективного договору та угод.</w:t>
      </w:r>
    </w:p>
    <w:p w14:paraId="06934A58"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23. Порядок реєстрації колективного договору та угод.</w:t>
      </w:r>
    </w:p>
    <w:p w14:paraId="5B97CBAA"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24. Контроль за виконанням колективного договору та угод.</w:t>
      </w:r>
    </w:p>
    <w:p w14:paraId="696D0D5A"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25. Відповідальність за порушення законодавства про колективні договори і угоди та недотримання чи невиконання колективних договорів і угод.</w:t>
      </w:r>
    </w:p>
    <w:p w14:paraId="17A6124F"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26. Поняття та предмет колективних трудових спорів.</w:t>
      </w:r>
    </w:p>
    <w:p w14:paraId="591927A8"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27. Види та сторони колективних трудових спорів.</w:t>
      </w:r>
    </w:p>
    <w:p w14:paraId="35133265"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28. Правове регулювання виникнення колективних трудових спорів:</w:t>
      </w:r>
    </w:p>
    <w:p w14:paraId="3C8128C7"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29. Порядок формування вимог найманих працівників, професійних спілок.</w:t>
      </w:r>
    </w:p>
    <w:p w14:paraId="42063D33"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30. Порядок і строки розгляду вимог найманих працівників або професійної спілки.</w:t>
      </w:r>
    </w:p>
    <w:p w14:paraId="04669E61"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31. Виникнення колективних трудових спорів і порядок реєстрації вимог найманих працівників.</w:t>
      </w:r>
    </w:p>
    <w:p w14:paraId="6FD6A256"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32. Порядок розгляду колективних трудових спорів:</w:t>
      </w:r>
    </w:p>
    <w:p w14:paraId="181EB8CD"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33. Послідовність розгляду і вирішення колективного трудового спору.</w:t>
      </w:r>
    </w:p>
    <w:p w14:paraId="6DA4582D"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34. Правове регулювання проведення страйку:</w:t>
      </w:r>
    </w:p>
    <w:p w14:paraId="54D7B008"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35. Право на страйк. Випадки, за яких забороняється проведення страйку.</w:t>
      </w:r>
    </w:p>
    <w:p w14:paraId="7188FC25"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 xml:space="preserve">36. Порядок оголошення страйку. </w:t>
      </w:r>
    </w:p>
    <w:p w14:paraId="2F3DFE18"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37. Порядок проведення страйків.</w:t>
      </w:r>
    </w:p>
    <w:p w14:paraId="7849B2DC" w14:textId="77777777"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38. Гарантії для працівників під час страйку. Визнання страйку незаконним: порядок та правові наслідки визнання страйку незаконним.</w:t>
      </w:r>
    </w:p>
    <w:p w14:paraId="43D856D1" w14:textId="3E5FA173" w:rsidR="0061055F"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39. Відповідальність сторін за порушення та невиконання законодавства про порядок розгляду колективних трудових спорів.</w:t>
      </w:r>
    </w:p>
    <w:p w14:paraId="0D7B7590" w14:textId="23D104B8" w:rsidR="004122BA" w:rsidRPr="004122BA" w:rsidRDefault="004122BA"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40</w:t>
      </w:r>
      <w:r w:rsidRPr="004122BA">
        <w:rPr>
          <w:rFonts w:ascii="Times New Roman" w:eastAsia="Calibri" w:hAnsi="Times New Roman" w:cs="Times New Roman"/>
          <w:sz w:val="28"/>
          <w:szCs w:val="28"/>
          <w:lang w:val="uk-UA"/>
        </w:rPr>
        <w:t>. Порядок вивільнення працівників</w:t>
      </w:r>
    </w:p>
    <w:p w14:paraId="168C5B9F" w14:textId="454F4E9F" w:rsidR="004122BA" w:rsidRPr="004122BA" w:rsidRDefault="004122BA"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41. </w:t>
      </w:r>
      <w:r w:rsidRPr="004122BA">
        <w:rPr>
          <w:rFonts w:ascii="Times New Roman" w:eastAsia="Calibri" w:hAnsi="Times New Roman" w:cs="Times New Roman"/>
          <w:sz w:val="28"/>
          <w:szCs w:val="28"/>
          <w:lang w:val="uk-UA"/>
        </w:rPr>
        <w:t>Пільги і компенсації вивільнюваним працівникам</w:t>
      </w:r>
    </w:p>
    <w:p w14:paraId="2EFC0495" w14:textId="1386168B" w:rsid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4</w:t>
      </w:r>
      <w:r>
        <w:rPr>
          <w:rFonts w:ascii="Times New Roman" w:eastAsia="Calibri" w:hAnsi="Times New Roman" w:cs="Times New Roman"/>
          <w:sz w:val="28"/>
          <w:szCs w:val="28"/>
          <w:lang w:val="uk-UA"/>
        </w:rPr>
        <w:t>2</w:t>
      </w:r>
      <w:r w:rsidRPr="004122BA">
        <w:rPr>
          <w:rFonts w:ascii="Times New Roman" w:eastAsia="Calibri" w:hAnsi="Times New Roman" w:cs="Times New Roman"/>
          <w:sz w:val="28"/>
          <w:szCs w:val="28"/>
          <w:lang w:val="uk-UA"/>
        </w:rPr>
        <w:t>. Поняття та правовий статус безробітного.</w:t>
      </w:r>
    </w:p>
    <w:p w14:paraId="542334D7" w14:textId="02F928F2" w:rsidR="004122BA" w:rsidRPr="004122BA" w:rsidRDefault="004122BA"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43</w:t>
      </w:r>
      <w:r w:rsidRPr="004122BA">
        <w:rPr>
          <w:rFonts w:ascii="Times New Roman" w:eastAsia="Calibri" w:hAnsi="Times New Roman" w:cs="Times New Roman"/>
          <w:sz w:val="28"/>
          <w:szCs w:val="28"/>
          <w:lang w:val="uk-UA"/>
        </w:rPr>
        <w:t xml:space="preserve">. Умови трудового договору, їх види та правове значення. </w:t>
      </w:r>
    </w:p>
    <w:p w14:paraId="65AEF160" w14:textId="5E620BE7" w:rsidR="004122BA" w:rsidRPr="004122BA" w:rsidRDefault="004122BA"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44</w:t>
      </w:r>
      <w:r w:rsidRPr="004122BA">
        <w:rPr>
          <w:rFonts w:ascii="Times New Roman" w:eastAsia="Calibri" w:hAnsi="Times New Roman" w:cs="Times New Roman"/>
          <w:sz w:val="28"/>
          <w:szCs w:val="28"/>
          <w:lang w:val="uk-UA"/>
        </w:rPr>
        <w:t>. 3міна умов трудового договору: двосторонні та односторонні.</w:t>
      </w:r>
    </w:p>
    <w:p w14:paraId="036ED57B" w14:textId="38C726AD" w:rsidR="004122BA" w:rsidRPr="004122BA" w:rsidRDefault="004122BA"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45</w:t>
      </w:r>
      <w:r w:rsidRPr="004122BA">
        <w:rPr>
          <w:rFonts w:ascii="Times New Roman" w:eastAsia="Calibri" w:hAnsi="Times New Roman" w:cs="Times New Roman"/>
          <w:sz w:val="28"/>
          <w:szCs w:val="28"/>
          <w:lang w:val="uk-UA"/>
        </w:rPr>
        <w:t>. Обставини, що зумовлюють зміну умов трудового договору.</w:t>
      </w:r>
    </w:p>
    <w:p w14:paraId="4E008ED9" w14:textId="4B238B18" w:rsidR="004122BA" w:rsidRPr="004122BA" w:rsidRDefault="004122BA" w:rsidP="00A0261E">
      <w:pPr>
        <w:spacing w:after="0" w:line="240" w:lineRule="auto"/>
        <w:jc w:val="both"/>
        <w:rPr>
          <w:rFonts w:ascii="Times New Roman" w:eastAsia="Calibri" w:hAnsi="Times New Roman" w:cs="Times New Roman"/>
          <w:sz w:val="28"/>
          <w:szCs w:val="28"/>
          <w:lang w:val="uk-UA"/>
        </w:rPr>
      </w:pPr>
      <w:r w:rsidRPr="004122BA">
        <w:rPr>
          <w:rFonts w:ascii="Times New Roman" w:eastAsia="Calibri" w:hAnsi="Times New Roman" w:cs="Times New Roman"/>
          <w:sz w:val="28"/>
          <w:szCs w:val="28"/>
          <w:lang w:val="uk-UA"/>
        </w:rPr>
        <w:t>4</w:t>
      </w:r>
      <w:r>
        <w:rPr>
          <w:rFonts w:ascii="Times New Roman" w:eastAsia="Calibri" w:hAnsi="Times New Roman" w:cs="Times New Roman"/>
          <w:sz w:val="28"/>
          <w:szCs w:val="28"/>
          <w:lang w:val="uk-UA"/>
        </w:rPr>
        <w:t>6</w:t>
      </w:r>
      <w:r w:rsidRPr="004122BA">
        <w:rPr>
          <w:rFonts w:ascii="Times New Roman" w:eastAsia="Calibri" w:hAnsi="Times New Roman" w:cs="Times New Roman"/>
          <w:sz w:val="28"/>
          <w:szCs w:val="28"/>
          <w:lang w:val="uk-UA"/>
        </w:rPr>
        <w:t>. Переведення працівників на іншу роботу як зміна умов трудового договору.</w:t>
      </w:r>
    </w:p>
    <w:p w14:paraId="0674F965" w14:textId="55A5490E" w:rsidR="004122BA" w:rsidRPr="004122BA" w:rsidRDefault="004122BA"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47</w:t>
      </w:r>
      <w:r w:rsidRPr="004122BA">
        <w:rPr>
          <w:rFonts w:ascii="Times New Roman" w:eastAsia="Calibri" w:hAnsi="Times New Roman" w:cs="Times New Roman"/>
          <w:sz w:val="28"/>
          <w:szCs w:val="28"/>
          <w:lang w:val="uk-UA"/>
        </w:rPr>
        <w:t>. Переміщення працівників на інше робоче місце.</w:t>
      </w:r>
    </w:p>
    <w:p w14:paraId="50905402" w14:textId="66C7D327" w:rsidR="004122BA" w:rsidRPr="004122BA" w:rsidRDefault="004122BA"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48</w:t>
      </w:r>
      <w:r w:rsidRPr="004122BA">
        <w:rPr>
          <w:rFonts w:ascii="Times New Roman" w:eastAsia="Calibri" w:hAnsi="Times New Roman" w:cs="Times New Roman"/>
          <w:sz w:val="28"/>
          <w:szCs w:val="28"/>
          <w:lang w:val="uk-UA"/>
        </w:rPr>
        <w:t>. Робоче місце як істотна умова трудового договору та його значення для характеристики переведення працівників на іншу роботу.</w:t>
      </w:r>
    </w:p>
    <w:p w14:paraId="4BF3B308" w14:textId="602B79A9" w:rsidR="004122BA" w:rsidRPr="004122BA" w:rsidRDefault="004122BA"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49</w:t>
      </w:r>
      <w:r w:rsidRPr="004122BA">
        <w:rPr>
          <w:rFonts w:ascii="Times New Roman" w:eastAsia="Calibri" w:hAnsi="Times New Roman" w:cs="Times New Roman"/>
          <w:sz w:val="28"/>
          <w:szCs w:val="28"/>
          <w:lang w:val="uk-UA"/>
        </w:rPr>
        <w:t>. Класифікація переведень працівників на іншу роботу.</w:t>
      </w:r>
    </w:p>
    <w:p w14:paraId="5F281FBB" w14:textId="079CE0FE" w:rsidR="004122BA" w:rsidRPr="004122BA" w:rsidRDefault="004122BA"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50</w:t>
      </w:r>
      <w:r w:rsidRPr="004122BA">
        <w:rPr>
          <w:rFonts w:ascii="Times New Roman" w:eastAsia="Calibri" w:hAnsi="Times New Roman" w:cs="Times New Roman"/>
          <w:sz w:val="28"/>
          <w:szCs w:val="28"/>
          <w:lang w:val="uk-UA"/>
        </w:rPr>
        <w:t>. Гарантії при переведенні працівника на іншу роботу.</w:t>
      </w:r>
    </w:p>
    <w:p w14:paraId="2156435E" w14:textId="7334B61B" w:rsidR="004122BA" w:rsidRPr="004122BA" w:rsidRDefault="004122BA"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51</w:t>
      </w:r>
      <w:r w:rsidRPr="004122BA">
        <w:rPr>
          <w:rFonts w:ascii="Times New Roman" w:eastAsia="Calibri" w:hAnsi="Times New Roman" w:cs="Times New Roman"/>
          <w:sz w:val="28"/>
          <w:szCs w:val="28"/>
          <w:lang w:val="uk-UA"/>
        </w:rPr>
        <w:t>. Переведення працівників на іншу постійну роботу.</w:t>
      </w:r>
    </w:p>
    <w:p w14:paraId="05633F59" w14:textId="1F96D48C" w:rsidR="004122BA" w:rsidRPr="004122BA" w:rsidRDefault="004122BA"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52</w:t>
      </w:r>
      <w:r w:rsidRPr="004122BA">
        <w:rPr>
          <w:rFonts w:ascii="Times New Roman" w:eastAsia="Calibri" w:hAnsi="Times New Roman" w:cs="Times New Roman"/>
          <w:sz w:val="28"/>
          <w:szCs w:val="28"/>
          <w:lang w:val="uk-UA"/>
        </w:rPr>
        <w:t xml:space="preserve">. Переведення працівників на іншу постійну роботу на тому ж підприємстві. </w:t>
      </w:r>
    </w:p>
    <w:p w14:paraId="4B81F6C6" w14:textId="4D4D9A0E" w:rsidR="004122BA" w:rsidRPr="004122BA" w:rsidRDefault="004122BA"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53</w:t>
      </w:r>
      <w:r w:rsidRPr="004122BA">
        <w:rPr>
          <w:rFonts w:ascii="Times New Roman" w:eastAsia="Calibri" w:hAnsi="Times New Roman" w:cs="Times New Roman"/>
          <w:sz w:val="28"/>
          <w:szCs w:val="28"/>
          <w:lang w:val="uk-UA"/>
        </w:rPr>
        <w:t>. Переведення працівників на інше підприємство.</w:t>
      </w:r>
    </w:p>
    <w:p w14:paraId="53E4E1AB" w14:textId="0C5210F1" w:rsidR="004122BA" w:rsidRPr="004122BA" w:rsidRDefault="004122BA"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54</w:t>
      </w:r>
      <w:r w:rsidRPr="004122BA">
        <w:rPr>
          <w:rFonts w:ascii="Times New Roman" w:eastAsia="Calibri" w:hAnsi="Times New Roman" w:cs="Times New Roman"/>
          <w:sz w:val="28"/>
          <w:szCs w:val="28"/>
          <w:lang w:val="uk-UA"/>
        </w:rPr>
        <w:t>. Переведення працівників на постійну роботу до іншої місцевості.</w:t>
      </w:r>
    </w:p>
    <w:p w14:paraId="0EB251DD" w14:textId="6F250328" w:rsidR="004122BA" w:rsidRPr="004122BA" w:rsidRDefault="004122BA"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55</w:t>
      </w:r>
      <w:r w:rsidRPr="004122BA">
        <w:rPr>
          <w:rFonts w:ascii="Times New Roman" w:eastAsia="Calibri" w:hAnsi="Times New Roman" w:cs="Times New Roman"/>
          <w:sz w:val="28"/>
          <w:szCs w:val="28"/>
          <w:lang w:val="uk-UA"/>
        </w:rPr>
        <w:t>. Тимчасові переведення на іншу роботу: поняття та класифікація.</w:t>
      </w:r>
    </w:p>
    <w:p w14:paraId="69FB3E9C" w14:textId="17151E87" w:rsidR="004122BA" w:rsidRPr="004122BA" w:rsidRDefault="004122BA"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56</w:t>
      </w:r>
      <w:r w:rsidRPr="004122BA">
        <w:rPr>
          <w:rFonts w:ascii="Times New Roman" w:eastAsia="Calibri" w:hAnsi="Times New Roman" w:cs="Times New Roman"/>
          <w:sz w:val="28"/>
          <w:szCs w:val="28"/>
          <w:lang w:val="uk-UA"/>
        </w:rPr>
        <w:t>. Загальні та спеціальні гарантії для працівників у разі тимчасових переведень на іншу роботу.</w:t>
      </w:r>
    </w:p>
    <w:p w14:paraId="669DD0C5" w14:textId="766A12D7" w:rsidR="004122BA" w:rsidRPr="004122BA" w:rsidRDefault="004122BA"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57</w:t>
      </w:r>
      <w:r w:rsidRPr="004122BA">
        <w:rPr>
          <w:rFonts w:ascii="Times New Roman" w:eastAsia="Calibri" w:hAnsi="Times New Roman" w:cs="Times New Roman"/>
          <w:sz w:val="28"/>
          <w:szCs w:val="28"/>
          <w:lang w:val="uk-UA"/>
        </w:rPr>
        <w:t>. Переведення на іншу тимчасову роботу у зв'язку з простоєм.</w:t>
      </w:r>
    </w:p>
    <w:p w14:paraId="4F5EF733" w14:textId="2CA5E25F" w:rsidR="004122BA" w:rsidRPr="004122BA" w:rsidRDefault="004122BA"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58</w:t>
      </w:r>
      <w:r w:rsidRPr="004122BA">
        <w:rPr>
          <w:rFonts w:ascii="Times New Roman" w:eastAsia="Calibri" w:hAnsi="Times New Roman" w:cs="Times New Roman"/>
          <w:sz w:val="28"/>
          <w:szCs w:val="28"/>
          <w:lang w:val="uk-UA"/>
        </w:rPr>
        <w:t>. Тимчасові переведення на легшу роботу: види, порядок проведення. 3аборона примусової праці в Україні.</w:t>
      </w:r>
    </w:p>
    <w:p w14:paraId="093E2D02" w14:textId="1A066422" w:rsidR="004122BA" w:rsidRPr="004122BA" w:rsidRDefault="004122BA"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59</w:t>
      </w:r>
      <w:r w:rsidRPr="004122BA">
        <w:rPr>
          <w:rFonts w:ascii="Times New Roman" w:eastAsia="Calibri" w:hAnsi="Times New Roman" w:cs="Times New Roman"/>
          <w:sz w:val="28"/>
          <w:szCs w:val="28"/>
          <w:lang w:val="uk-UA"/>
        </w:rPr>
        <w:t>. Конвенції Міжнародної організації праці щодо заборони (скасування) примусової праці.</w:t>
      </w:r>
    </w:p>
    <w:p w14:paraId="31515229" w14:textId="59AEC1E4" w:rsidR="004122BA" w:rsidRPr="004122BA" w:rsidRDefault="004122BA"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60</w:t>
      </w:r>
      <w:r w:rsidRPr="004122BA">
        <w:rPr>
          <w:rFonts w:ascii="Times New Roman" w:eastAsia="Calibri" w:hAnsi="Times New Roman" w:cs="Times New Roman"/>
          <w:sz w:val="28"/>
          <w:szCs w:val="28"/>
          <w:lang w:val="uk-UA"/>
        </w:rPr>
        <w:t>. Примусова праця та проблеми регулювання тимчасових переведень працівників на іншу роботу. Правомірність переведення на іншу тимчасову роботу без погодження з працівником.</w:t>
      </w:r>
    </w:p>
    <w:p w14:paraId="17C9BDB9" w14:textId="7C16ED4F" w:rsidR="004122BA" w:rsidRPr="004122BA" w:rsidRDefault="004122BA"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61</w:t>
      </w:r>
      <w:r w:rsidRPr="004122BA">
        <w:rPr>
          <w:rFonts w:ascii="Times New Roman" w:eastAsia="Calibri" w:hAnsi="Times New Roman" w:cs="Times New Roman"/>
          <w:sz w:val="28"/>
          <w:szCs w:val="28"/>
          <w:lang w:val="uk-UA"/>
        </w:rPr>
        <w:t xml:space="preserve">. Істотні умови трудового договору та істотні умови праці: співвідношення понять. </w:t>
      </w:r>
    </w:p>
    <w:p w14:paraId="064210E8" w14:textId="77777777" w:rsidR="004122BA" w:rsidRDefault="004122BA"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62</w:t>
      </w:r>
      <w:r w:rsidRPr="004122BA">
        <w:rPr>
          <w:rFonts w:ascii="Times New Roman" w:eastAsia="Calibri" w:hAnsi="Times New Roman" w:cs="Times New Roman"/>
          <w:sz w:val="28"/>
          <w:szCs w:val="28"/>
          <w:lang w:val="uk-UA"/>
        </w:rPr>
        <w:t>. 3міна істотних умов праці: порядок проведення, правов</w:t>
      </w:r>
      <w:r>
        <w:rPr>
          <w:rFonts w:ascii="Times New Roman" w:eastAsia="Calibri" w:hAnsi="Times New Roman" w:cs="Times New Roman"/>
          <w:sz w:val="28"/>
          <w:szCs w:val="28"/>
          <w:lang w:val="uk-UA"/>
        </w:rPr>
        <w:t xml:space="preserve">і наслідки. </w:t>
      </w:r>
      <w:r w:rsidRPr="004122BA">
        <w:rPr>
          <w:rFonts w:ascii="Times New Roman" w:eastAsia="Calibri" w:hAnsi="Times New Roman" w:cs="Times New Roman"/>
          <w:sz w:val="28"/>
          <w:szCs w:val="28"/>
          <w:lang w:val="uk-UA"/>
        </w:rPr>
        <w:t>3міни в організації виробництва і праці як підстава проведення зміни істотних умов праці.</w:t>
      </w:r>
    </w:p>
    <w:p w14:paraId="211EDFD8" w14:textId="74DA9BEE" w:rsidR="004122BA" w:rsidRPr="004122BA"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63. Поняття, </w:t>
      </w:r>
      <w:r w:rsidR="004122BA" w:rsidRPr="004122BA">
        <w:rPr>
          <w:rFonts w:ascii="Times New Roman" w:eastAsia="Calibri" w:hAnsi="Times New Roman" w:cs="Times New Roman"/>
          <w:sz w:val="28"/>
          <w:szCs w:val="28"/>
          <w:lang w:val="uk-UA"/>
        </w:rPr>
        <w:t>умови та підстави припинення трудового договору.</w:t>
      </w:r>
    </w:p>
    <w:p w14:paraId="387E2E0C" w14:textId="7DA44631" w:rsidR="004122BA" w:rsidRPr="004122BA"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64</w:t>
      </w:r>
      <w:r w:rsidR="004122BA" w:rsidRPr="004122BA">
        <w:rPr>
          <w:rFonts w:ascii="Times New Roman" w:eastAsia="Calibri" w:hAnsi="Times New Roman" w:cs="Times New Roman"/>
          <w:sz w:val="28"/>
          <w:szCs w:val="28"/>
          <w:lang w:val="uk-UA"/>
        </w:rPr>
        <w:t>. Припинення трудового договору за угодою сторін. Припинення трудового договору у зв'язку з закінченням терміну його чинності.</w:t>
      </w:r>
    </w:p>
    <w:p w14:paraId="5BB94E43" w14:textId="1D91986E" w:rsidR="004122BA" w:rsidRPr="004122BA"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65</w:t>
      </w:r>
      <w:r w:rsidR="004122BA" w:rsidRPr="004122BA">
        <w:rPr>
          <w:rFonts w:ascii="Times New Roman" w:eastAsia="Calibri" w:hAnsi="Times New Roman" w:cs="Times New Roman"/>
          <w:sz w:val="28"/>
          <w:szCs w:val="28"/>
          <w:lang w:val="uk-UA"/>
        </w:rPr>
        <w:t>. Припинення трудового договору у зв'язку з призовом або вступом працівника на військову службу, скеруванням його на альтернативну службу.</w:t>
      </w:r>
    </w:p>
    <w:p w14:paraId="6EFC3A40" w14:textId="69FCFA08" w:rsidR="004122BA" w:rsidRPr="004122BA"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66</w:t>
      </w:r>
      <w:r w:rsidR="004122BA" w:rsidRPr="004122BA">
        <w:rPr>
          <w:rFonts w:ascii="Times New Roman" w:eastAsia="Calibri" w:hAnsi="Times New Roman" w:cs="Times New Roman"/>
          <w:sz w:val="28"/>
          <w:szCs w:val="28"/>
          <w:lang w:val="uk-UA"/>
        </w:rPr>
        <w:t>. Припинення трудового договору в порядку переведення працівника на інше підприємство за його згодою. Припинення трудового договору через перехід працівника на виборну посаду.</w:t>
      </w:r>
    </w:p>
    <w:p w14:paraId="5D53A841" w14:textId="0D039497" w:rsidR="004122BA" w:rsidRPr="004122BA"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67</w:t>
      </w:r>
      <w:r w:rsidR="004122BA" w:rsidRPr="004122BA">
        <w:rPr>
          <w:rFonts w:ascii="Times New Roman" w:eastAsia="Calibri" w:hAnsi="Times New Roman" w:cs="Times New Roman"/>
          <w:sz w:val="28"/>
          <w:szCs w:val="28"/>
          <w:lang w:val="uk-UA"/>
        </w:rPr>
        <w:t>. Припинення трудового договору через відмову працівника від переведення разом з підприємством до іншої місцевості. Припинення трудового договору через відмову працівника від продовження роботи у зв'язку із зміною істотних умов праці.</w:t>
      </w:r>
    </w:p>
    <w:p w14:paraId="6D6A9AF4" w14:textId="7C2CD58D" w:rsidR="004122BA" w:rsidRPr="004122BA"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68</w:t>
      </w:r>
      <w:r w:rsidR="004122BA" w:rsidRPr="004122BA">
        <w:rPr>
          <w:rFonts w:ascii="Times New Roman" w:eastAsia="Calibri" w:hAnsi="Times New Roman" w:cs="Times New Roman"/>
          <w:sz w:val="28"/>
          <w:szCs w:val="28"/>
          <w:lang w:val="uk-UA"/>
        </w:rPr>
        <w:t>. Припинення трудового договору з підстав, передбачених контрактом.</w:t>
      </w:r>
    </w:p>
    <w:p w14:paraId="2DC77E93" w14:textId="07B2C5D1" w:rsidR="004122BA" w:rsidRPr="004122BA"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69</w:t>
      </w:r>
      <w:r w:rsidR="004122BA" w:rsidRPr="004122BA">
        <w:rPr>
          <w:rFonts w:ascii="Times New Roman" w:eastAsia="Calibri" w:hAnsi="Times New Roman" w:cs="Times New Roman"/>
          <w:sz w:val="28"/>
          <w:szCs w:val="28"/>
          <w:lang w:val="uk-UA"/>
        </w:rPr>
        <w:t>.Випадки припинення трудового договору на вимогу третіх осіб.</w:t>
      </w:r>
    </w:p>
    <w:p w14:paraId="594F91A9" w14:textId="074F0072" w:rsidR="004122BA" w:rsidRPr="004122BA"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70</w:t>
      </w:r>
      <w:r w:rsidR="004122BA" w:rsidRPr="004122BA">
        <w:rPr>
          <w:rFonts w:ascii="Times New Roman" w:eastAsia="Calibri" w:hAnsi="Times New Roman" w:cs="Times New Roman"/>
          <w:sz w:val="28"/>
          <w:szCs w:val="28"/>
          <w:lang w:val="uk-UA"/>
        </w:rPr>
        <w:t>. Припинення трудового договору у зв'язку з набранням законної сили вироком суду.</w:t>
      </w:r>
    </w:p>
    <w:p w14:paraId="5C93EC71" w14:textId="6E05C389" w:rsidR="004122BA" w:rsidRPr="004122BA"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71</w:t>
      </w:r>
      <w:r w:rsidR="004122BA" w:rsidRPr="004122BA">
        <w:rPr>
          <w:rFonts w:ascii="Times New Roman" w:eastAsia="Calibri" w:hAnsi="Times New Roman" w:cs="Times New Roman"/>
          <w:sz w:val="28"/>
          <w:szCs w:val="28"/>
          <w:lang w:val="uk-UA"/>
        </w:rPr>
        <w:t>. Припинення трудового договору з працівником, скерованим за постановою суду на примусове лікування. Розірвання трудового договору, укладеного на невизначений термін, за ініціативою працівника.</w:t>
      </w:r>
    </w:p>
    <w:p w14:paraId="31E2820B" w14:textId="0F99D735" w:rsidR="004122BA" w:rsidRPr="004122BA"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72</w:t>
      </w:r>
      <w:r w:rsidR="004122BA" w:rsidRPr="004122BA">
        <w:rPr>
          <w:rFonts w:ascii="Times New Roman" w:eastAsia="Calibri" w:hAnsi="Times New Roman" w:cs="Times New Roman"/>
          <w:sz w:val="28"/>
          <w:szCs w:val="28"/>
          <w:lang w:val="uk-UA"/>
        </w:rPr>
        <w:t>. Розірвання строкового трудового договору за ініціативою працівника.</w:t>
      </w:r>
    </w:p>
    <w:p w14:paraId="4E246BA4" w14:textId="59872DC8" w:rsidR="00A0261E" w:rsidRPr="00A0261E"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73</w:t>
      </w:r>
      <w:r w:rsidRPr="00A0261E">
        <w:rPr>
          <w:rFonts w:ascii="Times New Roman" w:eastAsia="Calibri" w:hAnsi="Times New Roman" w:cs="Times New Roman"/>
          <w:sz w:val="28"/>
          <w:szCs w:val="28"/>
          <w:lang w:val="uk-UA"/>
        </w:rPr>
        <w:t>. Розірвання трудового договору з ініціативи власника або уповноваженого ним органу</w:t>
      </w:r>
    </w:p>
    <w:p w14:paraId="66424A2B" w14:textId="00E1C58B" w:rsidR="00A0261E" w:rsidRPr="00A0261E"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74</w:t>
      </w:r>
      <w:r w:rsidRPr="00A0261E">
        <w:rPr>
          <w:rFonts w:ascii="Times New Roman" w:eastAsia="Calibri" w:hAnsi="Times New Roman" w:cs="Times New Roman"/>
          <w:sz w:val="28"/>
          <w:szCs w:val="28"/>
          <w:lang w:val="uk-UA"/>
        </w:rPr>
        <w:t>. Додаткові підстави розірвання трудового договору з ініціативи власника або уповноваженого ним органу з окремими категоріями працівників за певних умов</w:t>
      </w:r>
    </w:p>
    <w:p w14:paraId="18243A6D" w14:textId="4B04FB4B" w:rsidR="00A0261E" w:rsidRPr="00A0261E"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75</w:t>
      </w:r>
      <w:r w:rsidRPr="00A0261E">
        <w:rPr>
          <w:rFonts w:ascii="Times New Roman" w:eastAsia="Calibri" w:hAnsi="Times New Roman" w:cs="Times New Roman"/>
          <w:sz w:val="28"/>
          <w:szCs w:val="28"/>
          <w:lang w:val="uk-UA"/>
        </w:rPr>
        <w:t>. Переважне право на залишення на роботі при вивільненні працівників у зв'язку із змінами в організації виробництва і праці</w:t>
      </w:r>
    </w:p>
    <w:p w14:paraId="40E2232A" w14:textId="60EDFA97" w:rsidR="00A0261E" w:rsidRPr="00A0261E"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76</w:t>
      </w:r>
      <w:r w:rsidRPr="00A0261E">
        <w:rPr>
          <w:rFonts w:ascii="Times New Roman" w:eastAsia="Calibri" w:hAnsi="Times New Roman" w:cs="Times New Roman"/>
          <w:sz w:val="28"/>
          <w:szCs w:val="28"/>
          <w:lang w:val="uk-UA"/>
        </w:rPr>
        <w:t>. Переважне право на укладення трудового договору у разі поворотного прийняття на роботу</w:t>
      </w:r>
    </w:p>
    <w:p w14:paraId="3E6BEB9B" w14:textId="123824CC" w:rsidR="00A0261E" w:rsidRPr="00A0261E"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77</w:t>
      </w:r>
      <w:r w:rsidRPr="00A0261E">
        <w:rPr>
          <w:rFonts w:ascii="Times New Roman" w:eastAsia="Calibri" w:hAnsi="Times New Roman" w:cs="Times New Roman"/>
          <w:sz w:val="28"/>
          <w:szCs w:val="28"/>
          <w:lang w:val="uk-UA"/>
        </w:rPr>
        <w:t>. Розірвання трудового договору з ініціативи власника або уповноваженого ним органу за попередньою згодою виборного органу первинної профспілкової організації (профспілкового представника)</w:t>
      </w:r>
    </w:p>
    <w:p w14:paraId="4D3A81FC" w14:textId="05B87F07" w:rsidR="00A0261E" w:rsidRPr="00A0261E"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78</w:t>
      </w:r>
      <w:r w:rsidRPr="00A0261E">
        <w:rPr>
          <w:rFonts w:ascii="Times New Roman" w:eastAsia="Calibri" w:hAnsi="Times New Roman" w:cs="Times New Roman"/>
          <w:sz w:val="28"/>
          <w:szCs w:val="28"/>
          <w:lang w:val="uk-UA"/>
        </w:rPr>
        <w:t>. Розірвання трудового договору з ініціативи власника або уповноваженого ним органу без попередньої згоди виборного органу первинної профспілкової організації (профспілкового представника)</w:t>
      </w:r>
    </w:p>
    <w:p w14:paraId="589970DE" w14:textId="11EDD4C9" w:rsidR="00A0261E" w:rsidRPr="00A0261E" w:rsidRDefault="00A0261E" w:rsidP="00A0261E">
      <w:pPr>
        <w:spacing w:after="0" w:line="240" w:lineRule="auto"/>
        <w:jc w:val="both"/>
        <w:rPr>
          <w:rFonts w:ascii="Times New Roman" w:eastAsia="Calibri" w:hAnsi="Times New Roman" w:cs="Times New Roman"/>
          <w:sz w:val="28"/>
          <w:szCs w:val="28"/>
          <w:lang w:val="uk-UA"/>
        </w:rPr>
      </w:pPr>
      <w:r w:rsidRPr="00A0261E">
        <w:rPr>
          <w:rFonts w:ascii="Times New Roman" w:eastAsia="Calibri" w:hAnsi="Times New Roman" w:cs="Times New Roman"/>
          <w:sz w:val="28"/>
          <w:szCs w:val="28"/>
          <w:lang w:val="uk-UA"/>
        </w:rPr>
        <w:t>7</w:t>
      </w:r>
      <w:r>
        <w:rPr>
          <w:rFonts w:ascii="Times New Roman" w:eastAsia="Calibri" w:hAnsi="Times New Roman" w:cs="Times New Roman"/>
          <w:sz w:val="28"/>
          <w:szCs w:val="28"/>
          <w:lang w:val="uk-UA"/>
        </w:rPr>
        <w:t>9</w:t>
      </w:r>
      <w:r w:rsidRPr="00A0261E">
        <w:rPr>
          <w:rFonts w:ascii="Times New Roman" w:eastAsia="Calibri" w:hAnsi="Times New Roman" w:cs="Times New Roman"/>
          <w:sz w:val="28"/>
          <w:szCs w:val="28"/>
          <w:lang w:val="uk-UA"/>
        </w:rPr>
        <w:t>. Вихідна допомога</w:t>
      </w:r>
    </w:p>
    <w:p w14:paraId="1EFEBE52" w14:textId="6C08E10F" w:rsidR="004122BA" w:rsidRDefault="00A0261E" w:rsidP="00A0261E">
      <w:pPr>
        <w:spacing w:after="0" w:line="240" w:lineRule="auto"/>
        <w:jc w:val="both"/>
        <w:rPr>
          <w:rFonts w:ascii="Times New Roman" w:eastAsia="Calibri" w:hAnsi="Times New Roman" w:cs="Times New Roman"/>
          <w:sz w:val="28"/>
          <w:szCs w:val="28"/>
          <w:lang w:val="uk-UA"/>
        </w:rPr>
      </w:pPr>
      <w:r w:rsidRPr="00A0261E">
        <w:rPr>
          <w:rFonts w:ascii="Times New Roman" w:eastAsia="Calibri" w:hAnsi="Times New Roman" w:cs="Times New Roman"/>
          <w:sz w:val="28"/>
          <w:szCs w:val="28"/>
          <w:lang w:val="uk-UA"/>
        </w:rPr>
        <w:t>8</w:t>
      </w:r>
      <w:r>
        <w:rPr>
          <w:rFonts w:ascii="Times New Roman" w:eastAsia="Calibri" w:hAnsi="Times New Roman" w:cs="Times New Roman"/>
          <w:sz w:val="28"/>
          <w:szCs w:val="28"/>
          <w:lang w:val="uk-UA"/>
        </w:rPr>
        <w:t>0</w:t>
      </w:r>
      <w:r w:rsidRPr="00A0261E">
        <w:rPr>
          <w:rFonts w:ascii="Times New Roman" w:eastAsia="Calibri" w:hAnsi="Times New Roman" w:cs="Times New Roman"/>
          <w:sz w:val="28"/>
          <w:szCs w:val="28"/>
          <w:lang w:val="uk-UA"/>
        </w:rPr>
        <w:t>. Розірвання трудового договору з керівником на вимогу виборного органу первинної профспілкової організації (профспілкового представника).</w:t>
      </w:r>
    </w:p>
    <w:p w14:paraId="257E089D" w14:textId="59BA76CB" w:rsidR="00A0261E" w:rsidRPr="00A0261E"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r w:rsidRPr="00A0261E">
        <w:rPr>
          <w:rFonts w:ascii="Times New Roman" w:eastAsia="Calibri" w:hAnsi="Times New Roman" w:cs="Times New Roman"/>
          <w:sz w:val="28"/>
          <w:szCs w:val="28"/>
          <w:lang w:val="uk-UA"/>
        </w:rPr>
        <w:t>1. Відсторонення від роботи.</w:t>
      </w:r>
    </w:p>
    <w:p w14:paraId="6F1D3CA9" w14:textId="616C3651" w:rsidR="00A0261E" w:rsidRPr="00A0261E"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r w:rsidRPr="00A0261E">
        <w:rPr>
          <w:rFonts w:ascii="Times New Roman" w:eastAsia="Calibri" w:hAnsi="Times New Roman" w:cs="Times New Roman"/>
          <w:sz w:val="28"/>
          <w:szCs w:val="28"/>
          <w:lang w:val="uk-UA"/>
        </w:rPr>
        <w:t>2. Обов'язок власника або уповноваженого ним органу провести розрахунок з працівником і видати йому трудову книжку.</w:t>
      </w:r>
    </w:p>
    <w:p w14:paraId="2DD813B7" w14:textId="38688C71" w:rsidR="004122BA"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r w:rsidRPr="00A0261E">
        <w:rPr>
          <w:rFonts w:ascii="Times New Roman" w:eastAsia="Calibri" w:hAnsi="Times New Roman" w:cs="Times New Roman"/>
          <w:sz w:val="28"/>
          <w:szCs w:val="28"/>
          <w:lang w:val="uk-UA"/>
        </w:rPr>
        <w:t xml:space="preserve">3. </w:t>
      </w:r>
      <w:r w:rsidR="00AB36F9" w:rsidRPr="00AB36F9">
        <w:rPr>
          <w:rFonts w:ascii="Times New Roman" w:eastAsia="Calibri" w:hAnsi="Times New Roman" w:cs="Times New Roman"/>
          <w:sz w:val="28"/>
          <w:szCs w:val="28"/>
          <w:lang w:val="uk-UA"/>
        </w:rPr>
        <w:t>Трудова книжка – основний документ про трудову діяльність працівника. Порядок її ведення.</w:t>
      </w:r>
      <w:r>
        <w:rPr>
          <w:rFonts w:ascii="Times New Roman" w:eastAsia="Calibri" w:hAnsi="Times New Roman" w:cs="Times New Roman"/>
          <w:sz w:val="28"/>
          <w:szCs w:val="28"/>
          <w:lang w:val="uk-UA"/>
        </w:rPr>
        <w:t>8</w:t>
      </w:r>
      <w:r w:rsidRPr="00A0261E">
        <w:rPr>
          <w:rFonts w:ascii="Times New Roman" w:eastAsia="Calibri" w:hAnsi="Times New Roman" w:cs="Times New Roman"/>
          <w:sz w:val="28"/>
          <w:szCs w:val="28"/>
          <w:lang w:val="uk-UA"/>
        </w:rPr>
        <w:t>4. Видача довідки про роботу та заробітну плату.</w:t>
      </w:r>
    </w:p>
    <w:p w14:paraId="374803CB" w14:textId="529316FE" w:rsidR="00A0261E" w:rsidRPr="00A0261E"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85</w:t>
      </w:r>
      <w:r w:rsidRPr="00A0261E">
        <w:rPr>
          <w:rFonts w:ascii="Times New Roman" w:eastAsia="Calibri" w:hAnsi="Times New Roman" w:cs="Times New Roman"/>
          <w:sz w:val="28"/>
          <w:szCs w:val="28"/>
          <w:lang w:val="uk-UA"/>
        </w:rPr>
        <w:t>. Поняття матеріальної відповідальності за трудовим правом.</w:t>
      </w:r>
    </w:p>
    <w:p w14:paraId="60C649C7" w14:textId="47151BB0" w:rsidR="00A0261E" w:rsidRPr="00A0261E"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86</w:t>
      </w:r>
      <w:r w:rsidRPr="00A0261E">
        <w:rPr>
          <w:rFonts w:ascii="Times New Roman" w:eastAsia="Calibri" w:hAnsi="Times New Roman" w:cs="Times New Roman"/>
          <w:sz w:val="28"/>
          <w:szCs w:val="28"/>
          <w:lang w:val="uk-UA"/>
        </w:rPr>
        <w:t>. Підстава</w:t>
      </w:r>
      <w:r>
        <w:rPr>
          <w:rFonts w:ascii="Times New Roman" w:eastAsia="Calibri" w:hAnsi="Times New Roman" w:cs="Times New Roman"/>
          <w:sz w:val="28"/>
          <w:szCs w:val="28"/>
          <w:lang w:val="uk-UA"/>
        </w:rPr>
        <w:t xml:space="preserve"> </w:t>
      </w:r>
      <w:r w:rsidRPr="00A0261E">
        <w:rPr>
          <w:rFonts w:ascii="Times New Roman" w:eastAsia="Calibri" w:hAnsi="Times New Roman" w:cs="Times New Roman"/>
          <w:sz w:val="28"/>
          <w:szCs w:val="28"/>
          <w:lang w:val="uk-UA"/>
        </w:rPr>
        <w:t>та умови матеріальної відповідальності працівників.</w:t>
      </w:r>
    </w:p>
    <w:p w14:paraId="320938A0" w14:textId="49D3A6C0" w:rsidR="00A0261E" w:rsidRPr="00A0261E"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87</w:t>
      </w:r>
      <w:r w:rsidRPr="00A0261E">
        <w:rPr>
          <w:rFonts w:ascii="Times New Roman" w:eastAsia="Calibri" w:hAnsi="Times New Roman" w:cs="Times New Roman"/>
          <w:sz w:val="28"/>
          <w:szCs w:val="28"/>
          <w:lang w:val="uk-UA"/>
        </w:rPr>
        <w:t>. Види</w:t>
      </w:r>
      <w:r>
        <w:rPr>
          <w:rFonts w:ascii="Times New Roman" w:eastAsia="Calibri" w:hAnsi="Times New Roman" w:cs="Times New Roman"/>
          <w:sz w:val="28"/>
          <w:szCs w:val="28"/>
          <w:lang w:val="uk-UA"/>
        </w:rPr>
        <w:t xml:space="preserve"> </w:t>
      </w:r>
      <w:r w:rsidRPr="00A0261E">
        <w:rPr>
          <w:rFonts w:ascii="Times New Roman" w:eastAsia="Calibri" w:hAnsi="Times New Roman" w:cs="Times New Roman"/>
          <w:sz w:val="28"/>
          <w:szCs w:val="28"/>
          <w:lang w:val="uk-UA"/>
        </w:rPr>
        <w:t>матеріальної відповідальності працівників.</w:t>
      </w:r>
    </w:p>
    <w:p w14:paraId="26CE2A18" w14:textId="38A056A6" w:rsidR="00A0261E" w:rsidRPr="00A0261E"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88</w:t>
      </w:r>
      <w:r w:rsidRPr="00A0261E">
        <w:rPr>
          <w:rFonts w:ascii="Times New Roman" w:eastAsia="Calibri" w:hAnsi="Times New Roman" w:cs="Times New Roman"/>
          <w:sz w:val="28"/>
          <w:szCs w:val="28"/>
          <w:lang w:val="uk-UA"/>
        </w:rPr>
        <w:t>. Обмежена матеріальна відповідальність - основний вид відповідальності.</w:t>
      </w:r>
    </w:p>
    <w:p w14:paraId="4E3197A3" w14:textId="1211E61D" w:rsidR="00A0261E" w:rsidRPr="00A0261E"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89</w:t>
      </w:r>
      <w:r w:rsidRPr="00A0261E">
        <w:rPr>
          <w:rFonts w:ascii="Times New Roman" w:eastAsia="Calibri" w:hAnsi="Times New Roman" w:cs="Times New Roman"/>
          <w:sz w:val="28"/>
          <w:szCs w:val="28"/>
          <w:lang w:val="uk-UA"/>
        </w:rPr>
        <w:t>. Повна матеріальна відповідальність працівників. Випадки повної матеріальної відповідальності працівників.</w:t>
      </w:r>
    </w:p>
    <w:p w14:paraId="5F93158A" w14:textId="54DBDEC0" w:rsidR="00A0261E" w:rsidRPr="00A0261E"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90</w:t>
      </w:r>
      <w:r w:rsidRPr="00A0261E">
        <w:rPr>
          <w:rFonts w:ascii="Times New Roman" w:eastAsia="Calibri" w:hAnsi="Times New Roman" w:cs="Times New Roman"/>
          <w:sz w:val="28"/>
          <w:szCs w:val="28"/>
          <w:lang w:val="uk-UA"/>
        </w:rPr>
        <w:t>. Письмові договори про повну матеріальну відповідальність.</w:t>
      </w:r>
    </w:p>
    <w:p w14:paraId="28AE3A5B" w14:textId="6E99CCE2" w:rsidR="00A0261E" w:rsidRPr="00A0261E"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91</w:t>
      </w:r>
      <w:r w:rsidRPr="00A0261E">
        <w:rPr>
          <w:rFonts w:ascii="Times New Roman" w:eastAsia="Calibri" w:hAnsi="Times New Roman" w:cs="Times New Roman"/>
          <w:sz w:val="28"/>
          <w:szCs w:val="28"/>
          <w:lang w:val="uk-UA"/>
        </w:rPr>
        <w:t>. Колективна (бригадна) матеріальна відповідальність працівників.</w:t>
      </w:r>
    </w:p>
    <w:p w14:paraId="3F018C20" w14:textId="058D3E3A" w:rsidR="00A0261E" w:rsidRPr="00A0261E"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92</w:t>
      </w:r>
      <w:r w:rsidRPr="00A0261E">
        <w:rPr>
          <w:rFonts w:ascii="Times New Roman" w:eastAsia="Calibri" w:hAnsi="Times New Roman" w:cs="Times New Roman"/>
          <w:sz w:val="28"/>
          <w:szCs w:val="28"/>
          <w:lang w:val="uk-UA"/>
        </w:rPr>
        <w:t>. Кратна</w:t>
      </w:r>
      <w:r w:rsidRPr="00A0261E">
        <w:rPr>
          <w:rFonts w:ascii="Times New Roman" w:eastAsia="Calibri" w:hAnsi="Times New Roman" w:cs="Times New Roman"/>
          <w:sz w:val="28"/>
          <w:szCs w:val="28"/>
          <w:lang w:val="uk-UA"/>
        </w:rPr>
        <w:tab/>
        <w:t>матеріальна відповідальність працівників за трудовим правом.</w:t>
      </w:r>
    </w:p>
    <w:p w14:paraId="39698403" w14:textId="1698FCC2" w:rsidR="00A0261E" w:rsidRPr="00A0261E" w:rsidRDefault="00A0261E" w:rsidP="00A0261E">
      <w:pPr>
        <w:spacing w:after="0" w:line="240" w:lineRule="auto"/>
        <w:jc w:val="both"/>
        <w:rPr>
          <w:rFonts w:ascii="Times New Roman" w:eastAsia="Calibri" w:hAnsi="Times New Roman" w:cs="Times New Roman"/>
          <w:sz w:val="28"/>
          <w:szCs w:val="28"/>
          <w:lang w:val="uk-UA"/>
        </w:rPr>
      </w:pPr>
      <w:r w:rsidRPr="00A0261E">
        <w:rPr>
          <w:rFonts w:ascii="Times New Roman" w:eastAsia="Calibri" w:hAnsi="Times New Roman" w:cs="Times New Roman"/>
          <w:sz w:val="28"/>
          <w:szCs w:val="28"/>
          <w:lang w:val="uk-UA"/>
        </w:rPr>
        <w:t>9</w:t>
      </w:r>
      <w:r>
        <w:rPr>
          <w:rFonts w:ascii="Times New Roman" w:eastAsia="Calibri" w:hAnsi="Times New Roman" w:cs="Times New Roman"/>
          <w:sz w:val="28"/>
          <w:szCs w:val="28"/>
          <w:lang w:val="uk-UA"/>
        </w:rPr>
        <w:t>3</w:t>
      </w:r>
      <w:r w:rsidRPr="00A0261E">
        <w:rPr>
          <w:rFonts w:ascii="Times New Roman" w:eastAsia="Calibri" w:hAnsi="Times New Roman" w:cs="Times New Roman"/>
          <w:sz w:val="28"/>
          <w:szCs w:val="28"/>
          <w:lang w:val="uk-UA"/>
        </w:rPr>
        <w:t>. Визначення розміру шкоди, що підлягає відшкодуванню.</w:t>
      </w:r>
    </w:p>
    <w:p w14:paraId="1FFA3F82" w14:textId="413B519B" w:rsidR="00A0261E" w:rsidRPr="00A0261E"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94</w:t>
      </w:r>
      <w:r w:rsidRPr="00A0261E">
        <w:rPr>
          <w:rFonts w:ascii="Times New Roman" w:eastAsia="Calibri" w:hAnsi="Times New Roman" w:cs="Times New Roman"/>
          <w:sz w:val="28"/>
          <w:szCs w:val="28"/>
          <w:lang w:val="uk-UA"/>
        </w:rPr>
        <w:t>. Порядок визначення розміру збитків від розкрадання, нестачі, знищення (псування) матеріальних цінностей.</w:t>
      </w:r>
    </w:p>
    <w:p w14:paraId="5E631E97" w14:textId="5EC21573" w:rsidR="00A0261E" w:rsidRPr="00A0261E"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95</w:t>
      </w:r>
      <w:r w:rsidRPr="00A0261E">
        <w:rPr>
          <w:rFonts w:ascii="Times New Roman" w:eastAsia="Calibri" w:hAnsi="Times New Roman" w:cs="Times New Roman"/>
          <w:sz w:val="28"/>
          <w:szCs w:val="28"/>
          <w:lang w:val="uk-UA"/>
        </w:rPr>
        <w:t xml:space="preserve">. Матеріальна відповідальність роботодавця за шкоду, завдану працівнику. </w:t>
      </w:r>
    </w:p>
    <w:p w14:paraId="4E3F7039" w14:textId="34B31290" w:rsidR="00A0261E"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96</w:t>
      </w:r>
      <w:r w:rsidRPr="00A0261E">
        <w:rPr>
          <w:rFonts w:ascii="Times New Roman" w:eastAsia="Calibri" w:hAnsi="Times New Roman" w:cs="Times New Roman"/>
          <w:sz w:val="28"/>
          <w:szCs w:val="28"/>
          <w:lang w:val="uk-UA"/>
        </w:rPr>
        <w:t>. Відшкодування моральної шкоди за трудовим правом.</w:t>
      </w:r>
    </w:p>
    <w:p w14:paraId="0B1C21AD" w14:textId="32B138DB" w:rsidR="00A0261E" w:rsidRPr="00A0261E" w:rsidRDefault="00A0261E"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97</w:t>
      </w:r>
      <w:r w:rsidRPr="00A0261E">
        <w:rPr>
          <w:rFonts w:ascii="Times New Roman" w:eastAsia="Calibri" w:hAnsi="Times New Roman" w:cs="Times New Roman"/>
          <w:sz w:val="28"/>
          <w:szCs w:val="28"/>
          <w:lang w:val="uk-UA"/>
        </w:rPr>
        <w:t>. Норма тривалості робочого часу.</w:t>
      </w:r>
    </w:p>
    <w:p w14:paraId="5144B048" w14:textId="108D3FB3" w:rsidR="00A0261E" w:rsidRPr="00A0261E" w:rsidRDefault="00AB36F9"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98</w:t>
      </w:r>
      <w:r w:rsidR="00A0261E" w:rsidRPr="00A0261E">
        <w:rPr>
          <w:rFonts w:ascii="Times New Roman" w:eastAsia="Calibri" w:hAnsi="Times New Roman" w:cs="Times New Roman"/>
          <w:sz w:val="28"/>
          <w:szCs w:val="28"/>
          <w:lang w:val="uk-UA"/>
        </w:rPr>
        <w:t>. Скорочена тривалість робочого часу.</w:t>
      </w:r>
    </w:p>
    <w:p w14:paraId="532B8A1B" w14:textId="74399CD0" w:rsidR="00A0261E" w:rsidRPr="00A0261E" w:rsidRDefault="00AB36F9"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99</w:t>
      </w:r>
      <w:r w:rsidR="00A0261E" w:rsidRPr="00A0261E">
        <w:rPr>
          <w:rFonts w:ascii="Times New Roman" w:eastAsia="Calibri" w:hAnsi="Times New Roman" w:cs="Times New Roman"/>
          <w:sz w:val="28"/>
          <w:szCs w:val="28"/>
          <w:lang w:val="uk-UA"/>
        </w:rPr>
        <w:t>. П'ятиденний і шестиденний робочий тиждень та тривалість щоденної роботи.</w:t>
      </w:r>
    </w:p>
    <w:p w14:paraId="485E0061" w14:textId="34785D8A" w:rsidR="00A0261E" w:rsidRPr="00A0261E" w:rsidRDefault="00AB36F9"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101</w:t>
      </w:r>
      <w:r w:rsidR="00A0261E" w:rsidRPr="00A0261E">
        <w:rPr>
          <w:rFonts w:ascii="Times New Roman" w:eastAsia="Calibri" w:hAnsi="Times New Roman" w:cs="Times New Roman"/>
          <w:sz w:val="28"/>
          <w:szCs w:val="28"/>
          <w:lang w:val="uk-UA"/>
        </w:rPr>
        <w:t>. Тривалість роботи напередодні святкових, неробочих і вихідних днів.</w:t>
      </w:r>
    </w:p>
    <w:p w14:paraId="59416985" w14:textId="614F60BE" w:rsidR="00A0261E" w:rsidRPr="00A0261E" w:rsidRDefault="00AB36F9"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102</w:t>
      </w:r>
      <w:r w:rsidR="00A0261E" w:rsidRPr="00A0261E">
        <w:rPr>
          <w:rFonts w:ascii="Times New Roman" w:eastAsia="Calibri" w:hAnsi="Times New Roman" w:cs="Times New Roman"/>
          <w:sz w:val="28"/>
          <w:szCs w:val="28"/>
          <w:lang w:val="uk-UA"/>
        </w:rPr>
        <w:t>. Тривалість роботи в нічний час.</w:t>
      </w:r>
    </w:p>
    <w:p w14:paraId="3D79FCD1" w14:textId="3D49F18D" w:rsidR="00A0261E" w:rsidRPr="00A0261E" w:rsidRDefault="00AB36F9"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103</w:t>
      </w:r>
      <w:r w:rsidR="00A0261E" w:rsidRPr="00A0261E">
        <w:rPr>
          <w:rFonts w:ascii="Times New Roman" w:eastAsia="Calibri" w:hAnsi="Times New Roman" w:cs="Times New Roman"/>
          <w:sz w:val="28"/>
          <w:szCs w:val="28"/>
          <w:lang w:val="uk-UA"/>
        </w:rPr>
        <w:t>. Заборона роботи в нічний час.</w:t>
      </w:r>
    </w:p>
    <w:p w14:paraId="0BE4AE2D" w14:textId="06AD3F1A" w:rsidR="00A0261E" w:rsidRPr="00A0261E" w:rsidRDefault="00AB36F9"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104</w:t>
      </w:r>
      <w:r w:rsidR="00A0261E" w:rsidRPr="00A0261E">
        <w:rPr>
          <w:rFonts w:ascii="Times New Roman" w:eastAsia="Calibri" w:hAnsi="Times New Roman" w:cs="Times New Roman"/>
          <w:sz w:val="28"/>
          <w:szCs w:val="28"/>
          <w:lang w:val="uk-UA"/>
        </w:rPr>
        <w:t>. Неповний робочий час.</w:t>
      </w:r>
    </w:p>
    <w:p w14:paraId="5EFABC6D" w14:textId="0B655486" w:rsidR="00A0261E" w:rsidRPr="00A0261E" w:rsidRDefault="00AB36F9"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105</w:t>
      </w:r>
      <w:r w:rsidR="00A0261E" w:rsidRPr="00A0261E">
        <w:rPr>
          <w:rFonts w:ascii="Times New Roman" w:eastAsia="Calibri" w:hAnsi="Times New Roman" w:cs="Times New Roman"/>
          <w:sz w:val="28"/>
          <w:szCs w:val="28"/>
          <w:lang w:val="uk-UA"/>
        </w:rPr>
        <w:t>. Початок і закінчення роботи.</w:t>
      </w:r>
    </w:p>
    <w:p w14:paraId="541B97C2" w14:textId="434C7489" w:rsidR="00A0261E" w:rsidRPr="00A0261E" w:rsidRDefault="00AB36F9"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106</w:t>
      </w:r>
      <w:r w:rsidR="00A0261E" w:rsidRPr="00A0261E">
        <w:rPr>
          <w:rFonts w:ascii="Times New Roman" w:eastAsia="Calibri" w:hAnsi="Times New Roman" w:cs="Times New Roman"/>
          <w:sz w:val="28"/>
          <w:szCs w:val="28"/>
          <w:lang w:val="uk-UA"/>
        </w:rPr>
        <w:t>. Робота  змінами.</w:t>
      </w:r>
    </w:p>
    <w:p w14:paraId="4199D879" w14:textId="671F9245" w:rsidR="00A0261E" w:rsidRPr="00A0261E" w:rsidRDefault="00A0261E" w:rsidP="00A0261E">
      <w:pPr>
        <w:spacing w:after="0" w:line="240" w:lineRule="auto"/>
        <w:jc w:val="both"/>
        <w:rPr>
          <w:rFonts w:ascii="Times New Roman" w:eastAsia="Calibri" w:hAnsi="Times New Roman" w:cs="Times New Roman"/>
          <w:sz w:val="28"/>
          <w:szCs w:val="28"/>
          <w:lang w:val="uk-UA"/>
        </w:rPr>
      </w:pPr>
      <w:r w:rsidRPr="00A0261E">
        <w:rPr>
          <w:rFonts w:ascii="Times New Roman" w:eastAsia="Calibri" w:hAnsi="Times New Roman" w:cs="Times New Roman"/>
          <w:sz w:val="28"/>
          <w:szCs w:val="28"/>
          <w:lang w:val="uk-UA"/>
        </w:rPr>
        <w:t>10</w:t>
      </w:r>
      <w:r w:rsidR="00AB36F9">
        <w:rPr>
          <w:rFonts w:ascii="Times New Roman" w:eastAsia="Calibri" w:hAnsi="Times New Roman" w:cs="Times New Roman"/>
          <w:sz w:val="28"/>
          <w:szCs w:val="28"/>
          <w:lang w:val="uk-UA"/>
        </w:rPr>
        <w:t>7</w:t>
      </w:r>
      <w:r w:rsidRPr="00A0261E">
        <w:rPr>
          <w:rFonts w:ascii="Times New Roman" w:eastAsia="Calibri" w:hAnsi="Times New Roman" w:cs="Times New Roman"/>
          <w:sz w:val="28"/>
          <w:szCs w:val="28"/>
          <w:lang w:val="uk-UA"/>
        </w:rPr>
        <w:t>. Перерви між змінами.</w:t>
      </w:r>
    </w:p>
    <w:p w14:paraId="4612827B" w14:textId="1B1887E2" w:rsidR="00A0261E" w:rsidRPr="00A0261E" w:rsidRDefault="00AB36F9"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108</w:t>
      </w:r>
      <w:r w:rsidR="00A0261E" w:rsidRPr="00A0261E">
        <w:rPr>
          <w:rFonts w:ascii="Times New Roman" w:eastAsia="Calibri" w:hAnsi="Times New Roman" w:cs="Times New Roman"/>
          <w:sz w:val="28"/>
          <w:szCs w:val="28"/>
          <w:lang w:val="uk-UA"/>
        </w:rPr>
        <w:t>. Поділ робочого дня на частини.</w:t>
      </w:r>
    </w:p>
    <w:p w14:paraId="4F24916F" w14:textId="3333619E" w:rsidR="00A0261E" w:rsidRPr="00A0261E" w:rsidRDefault="00AB36F9"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109</w:t>
      </w:r>
      <w:r w:rsidR="00A0261E" w:rsidRPr="00A0261E">
        <w:rPr>
          <w:rFonts w:ascii="Times New Roman" w:eastAsia="Calibri" w:hAnsi="Times New Roman" w:cs="Times New Roman"/>
          <w:sz w:val="28"/>
          <w:szCs w:val="28"/>
          <w:lang w:val="uk-UA"/>
        </w:rPr>
        <w:t xml:space="preserve">. Підсумований облік робочого часу </w:t>
      </w:r>
    </w:p>
    <w:p w14:paraId="48EC269E" w14:textId="611A7AB5" w:rsidR="00A0261E" w:rsidRPr="00A0261E" w:rsidRDefault="00AB36F9"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110</w:t>
      </w:r>
      <w:r w:rsidR="00A0261E" w:rsidRPr="00A0261E">
        <w:rPr>
          <w:rFonts w:ascii="Times New Roman" w:eastAsia="Calibri" w:hAnsi="Times New Roman" w:cs="Times New Roman"/>
          <w:sz w:val="28"/>
          <w:szCs w:val="28"/>
          <w:lang w:val="uk-UA"/>
        </w:rPr>
        <w:t xml:space="preserve">. Обмеження надурочних робіт </w:t>
      </w:r>
    </w:p>
    <w:p w14:paraId="26924654" w14:textId="3F4F39EE" w:rsidR="00A0261E" w:rsidRPr="00A0261E" w:rsidRDefault="00AB36F9"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111</w:t>
      </w:r>
      <w:r w:rsidR="00A0261E" w:rsidRPr="00A0261E">
        <w:rPr>
          <w:rFonts w:ascii="Times New Roman" w:eastAsia="Calibri" w:hAnsi="Times New Roman" w:cs="Times New Roman"/>
          <w:sz w:val="28"/>
          <w:szCs w:val="28"/>
          <w:lang w:val="uk-UA"/>
        </w:rPr>
        <w:t>. 3аборона залучення до надурочних робіт</w:t>
      </w:r>
    </w:p>
    <w:p w14:paraId="54A0D091" w14:textId="67515F63" w:rsidR="00A0261E" w:rsidRPr="00A0261E" w:rsidRDefault="00AB36F9"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112</w:t>
      </w:r>
      <w:r w:rsidR="00A0261E" w:rsidRPr="00A0261E">
        <w:rPr>
          <w:rFonts w:ascii="Times New Roman" w:eastAsia="Calibri" w:hAnsi="Times New Roman" w:cs="Times New Roman"/>
          <w:sz w:val="28"/>
          <w:szCs w:val="28"/>
          <w:lang w:val="uk-UA"/>
        </w:rPr>
        <w:t>. Необхідність одержання дозволу виборного органу первинної профспілкової організації (профспілкового представника) підприємства, установи, організації для проведення надурочних робіт</w:t>
      </w:r>
    </w:p>
    <w:p w14:paraId="386E3287" w14:textId="2493CAFE" w:rsidR="00A0261E" w:rsidRPr="00A0261E" w:rsidRDefault="00AB36F9"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113</w:t>
      </w:r>
      <w:r w:rsidR="00A0261E" w:rsidRPr="00A0261E">
        <w:rPr>
          <w:rFonts w:ascii="Times New Roman" w:eastAsia="Calibri" w:hAnsi="Times New Roman" w:cs="Times New Roman"/>
          <w:sz w:val="28"/>
          <w:szCs w:val="28"/>
          <w:lang w:val="uk-UA"/>
        </w:rPr>
        <w:t>. Граничні норми застосування надурочних робіт</w:t>
      </w:r>
    </w:p>
    <w:p w14:paraId="76953570" w14:textId="75F44C4F" w:rsidR="00A0261E" w:rsidRPr="00A0261E" w:rsidRDefault="00AB36F9"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114</w:t>
      </w:r>
      <w:r w:rsidR="00A0261E" w:rsidRPr="00A0261E">
        <w:rPr>
          <w:rFonts w:ascii="Times New Roman" w:eastAsia="Calibri" w:hAnsi="Times New Roman" w:cs="Times New Roman"/>
          <w:sz w:val="28"/>
          <w:szCs w:val="28"/>
          <w:lang w:val="uk-UA"/>
        </w:rPr>
        <w:t>. Особливості регулювання часу відпочинку жінок, молоді, осіб з сімейними обов'язками в конвенціях МОП.</w:t>
      </w:r>
    </w:p>
    <w:p w14:paraId="55300611" w14:textId="38206437" w:rsidR="00A0261E" w:rsidRPr="00A0261E" w:rsidRDefault="00AB36F9"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115</w:t>
      </w:r>
      <w:r w:rsidR="00A0261E" w:rsidRPr="00A0261E">
        <w:rPr>
          <w:rFonts w:ascii="Times New Roman" w:eastAsia="Calibri" w:hAnsi="Times New Roman" w:cs="Times New Roman"/>
          <w:sz w:val="28"/>
          <w:szCs w:val="28"/>
          <w:lang w:val="uk-UA"/>
        </w:rPr>
        <w:t>. Правове регулювання робочого часу молоді в конвенціях МОП.</w:t>
      </w:r>
    </w:p>
    <w:p w14:paraId="2E65A819" w14:textId="38D1F443" w:rsidR="00A0261E" w:rsidRPr="00A0261E" w:rsidRDefault="00AB36F9"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116</w:t>
      </w:r>
      <w:r w:rsidR="00A0261E" w:rsidRPr="00A0261E">
        <w:rPr>
          <w:rFonts w:ascii="Times New Roman" w:eastAsia="Calibri" w:hAnsi="Times New Roman" w:cs="Times New Roman"/>
          <w:sz w:val="28"/>
          <w:szCs w:val="28"/>
          <w:lang w:val="uk-UA"/>
        </w:rPr>
        <w:t>. Правове регулювання неповного робочого часу в конвенціях МОП.</w:t>
      </w:r>
    </w:p>
    <w:p w14:paraId="0CEE8C78" w14:textId="001F9692" w:rsidR="00A0261E" w:rsidRPr="00A0261E" w:rsidRDefault="00AB36F9"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117</w:t>
      </w:r>
      <w:r w:rsidR="00A0261E" w:rsidRPr="00A0261E">
        <w:rPr>
          <w:rFonts w:ascii="Times New Roman" w:eastAsia="Calibri" w:hAnsi="Times New Roman" w:cs="Times New Roman"/>
          <w:sz w:val="28"/>
          <w:szCs w:val="28"/>
          <w:lang w:val="uk-UA"/>
        </w:rPr>
        <w:t>. Робочий час та його правове регулювання в Україні.</w:t>
      </w:r>
    </w:p>
    <w:p w14:paraId="72C10868" w14:textId="0C98D742" w:rsidR="00A0261E" w:rsidRDefault="00AB36F9" w:rsidP="00A0261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118</w:t>
      </w:r>
      <w:r w:rsidR="00A0261E" w:rsidRPr="00A0261E">
        <w:rPr>
          <w:rFonts w:ascii="Times New Roman" w:eastAsia="Calibri" w:hAnsi="Times New Roman" w:cs="Times New Roman"/>
          <w:sz w:val="28"/>
          <w:szCs w:val="28"/>
          <w:lang w:val="uk-UA"/>
        </w:rPr>
        <w:t>. Зарубіжний досвід у регулюванні робочого часу працівників.</w:t>
      </w:r>
    </w:p>
    <w:p w14:paraId="5B864EA7" w14:textId="1C7FE2C0" w:rsidR="00AB36F9" w:rsidRPr="00AB36F9" w:rsidRDefault="00AB36F9" w:rsidP="00AB36F9">
      <w:pPr>
        <w:spacing w:after="0" w:line="240" w:lineRule="auto"/>
        <w:jc w:val="both"/>
        <w:rPr>
          <w:rFonts w:ascii="Times New Roman" w:eastAsia="Calibri" w:hAnsi="Times New Roman" w:cs="Times New Roman"/>
          <w:sz w:val="28"/>
          <w:szCs w:val="28"/>
          <w:lang w:val="uk-UA"/>
        </w:rPr>
      </w:pPr>
      <w:r w:rsidRPr="00AB36F9">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19</w:t>
      </w:r>
      <w:r w:rsidRPr="00AB36F9">
        <w:rPr>
          <w:rFonts w:ascii="Times New Roman" w:eastAsia="Calibri" w:hAnsi="Times New Roman" w:cs="Times New Roman"/>
          <w:sz w:val="28"/>
          <w:szCs w:val="28"/>
          <w:lang w:val="uk-UA"/>
        </w:rPr>
        <w:t>. Поняття та види часу відпочинку.</w:t>
      </w:r>
    </w:p>
    <w:p w14:paraId="4A84518E" w14:textId="0C12EA86" w:rsidR="00AB36F9" w:rsidRPr="00AB36F9" w:rsidRDefault="00AB36F9"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120</w:t>
      </w:r>
      <w:r w:rsidRPr="00AB36F9">
        <w:rPr>
          <w:rFonts w:ascii="Times New Roman" w:eastAsia="Calibri" w:hAnsi="Times New Roman" w:cs="Times New Roman"/>
          <w:sz w:val="28"/>
          <w:szCs w:val="28"/>
          <w:lang w:val="uk-UA"/>
        </w:rPr>
        <w:t>. Правове регулювання перерв, що надаються протягом робочого дня:</w:t>
      </w:r>
    </w:p>
    <w:p w14:paraId="51399C36" w14:textId="5D6399E3" w:rsidR="00AB36F9" w:rsidRPr="00AB36F9" w:rsidRDefault="00AB36F9"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121</w:t>
      </w:r>
      <w:r w:rsidRPr="00AB36F9">
        <w:rPr>
          <w:rFonts w:ascii="Times New Roman" w:eastAsia="Calibri" w:hAnsi="Times New Roman" w:cs="Times New Roman"/>
          <w:sz w:val="28"/>
          <w:szCs w:val="28"/>
          <w:lang w:val="uk-UA"/>
        </w:rPr>
        <w:t>. Перерва для відпочинку і харчування: поняття, порядок її надання.</w:t>
      </w:r>
    </w:p>
    <w:p w14:paraId="2A2AA57A" w14:textId="76CA5480" w:rsidR="00AB36F9" w:rsidRPr="00AB36F9" w:rsidRDefault="00AB36F9"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122</w:t>
      </w:r>
      <w:r w:rsidRPr="00AB36F9">
        <w:rPr>
          <w:rFonts w:ascii="Times New Roman" w:eastAsia="Calibri" w:hAnsi="Times New Roman" w:cs="Times New Roman"/>
          <w:sz w:val="28"/>
          <w:szCs w:val="28"/>
          <w:lang w:val="uk-UA"/>
        </w:rPr>
        <w:t>. Перерви для обігріву і відпочинку та перерва для годування дітей: їхня належність до часу відпочинку.</w:t>
      </w:r>
    </w:p>
    <w:p w14:paraId="411AF557" w14:textId="09F49E86" w:rsidR="00AB36F9" w:rsidRPr="00AB36F9" w:rsidRDefault="00AB36F9"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123</w:t>
      </w:r>
      <w:r w:rsidRPr="00AB36F9">
        <w:rPr>
          <w:rFonts w:ascii="Times New Roman" w:eastAsia="Calibri" w:hAnsi="Times New Roman" w:cs="Times New Roman"/>
          <w:sz w:val="28"/>
          <w:szCs w:val="28"/>
          <w:lang w:val="uk-UA"/>
        </w:rPr>
        <w:t>. Правове регулювання вихідних днів:</w:t>
      </w:r>
    </w:p>
    <w:p w14:paraId="4242D10A" w14:textId="22838220" w:rsidR="00AB36F9" w:rsidRPr="00AB36F9" w:rsidRDefault="00AB36F9"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124</w:t>
      </w:r>
      <w:r w:rsidRPr="00AB36F9">
        <w:rPr>
          <w:rFonts w:ascii="Times New Roman" w:eastAsia="Calibri" w:hAnsi="Times New Roman" w:cs="Times New Roman"/>
          <w:sz w:val="28"/>
          <w:szCs w:val="28"/>
          <w:lang w:val="uk-UA"/>
        </w:rPr>
        <w:t>. Поняття вихідних днів, загальний порядок їх встановлення.</w:t>
      </w:r>
    </w:p>
    <w:p w14:paraId="185A3C96" w14:textId="379ACAF4" w:rsidR="00AB36F9" w:rsidRPr="00AB36F9" w:rsidRDefault="00AB36F9"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125</w:t>
      </w:r>
      <w:r w:rsidRPr="00AB36F9">
        <w:rPr>
          <w:rFonts w:ascii="Times New Roman" w:eastAsia="Calibri" w:hAnsi="Times New Roman" w:cs="Times New Roman"/>
          <w:sz w:val="28"/>
          <w:szCs w:val="28"/>
          <w:lang w:val="uk-UA"/>
        </w:rPr>
        <w:t xml:space="preserve">. Особливості встановлення вихідних днів на підприємствах, пов'язаних з обслуговуванням населення. </w:t>
      </w:r>
    </w:p>
    <w:p w14:paraId="58D2F2B3" w14:textId="42DF753F" w:rsidR="00AB36F9" w:rsidRPr="00AB36F9" w:rsidRDefault="00AB36F9"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126</w:t>
      </w:r>
      <w:r w:rsidRPr="00AB36F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AB36F9">
        <w:rPr>
          <w:rFonts w:ascii="Times New Roman" w:eastAsia="Calibri" w:hAnsi="Times New Roman" w:cs="Times New Roman"/>
          <w:sz w:val="28"/>
          <w:szCs w:val="28"/>
          <w:lang w:val="uk-UA"/>
        </w:rPr>
        <w:t>Особливості встановлення вихідних днів на безперервно діючих підприємствах.</w:t>
      </w:r>
    </w:p>
    <w:p w14:paraId="2FB59D50" w14:textId="05F1FD2E" w:rsidR="00AB36F9" w:rsidRPr="00AB36F9" w:rsidRDefault="00AB36F9"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127</w:t>
      </w:r>
      <w:r w:rsidRPr="00AB36F9">
        <w:rPr>
          <w:rFonts w:ascii="Times New Roman" w:eastAsia="Calibri" w:hAnsi="Times New Roman" w:cs="Times New Roman"/>
          <w:sz w:val="28"/>
          <w:szCs w:val="28"/>
          <w:lang w:val="uk-UA"/>
        </w:rPr>
        <w:t>. Порядок залучення працівників до роботи у вихідні дні.</w:t>
      </w:r>
    </w:p>
    <w:p w14:paraId="6560C932" w14:textId="6DFE31F4" w:rsidR="00AB36F9" w:rsidRPr="00AB36F9" w:rsidRDefault="00AB36F9"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128</w:t>
      </w:r>
      <w:r w:rsidRPr="00AB36F9">
        <w:rPr>
          <w:rFonts w:ascii="Times New Roman" w:eastAsia="Calibri" w:hAnsi="Times New Roman" w:cs="Times New Roman"/>
          <w:sz w:val="28"/>
          <w:szCs w:val="28"/>
          <w:lang w:val="uk-UA"/>
        </w:rPr>
        <w:t>. Правове регулювання святкових і неробочих днів: поняття, види, порядок залучення працівників до роботи у святкові та неробочі дні.</w:t>
      </w:r>
    </w:p>
    <w:p w14:paraId="4D1379C6" w14:textId="6C3C05A1" w:rsidR="00AB36F9" w:rsidRPr="00AB36F9" w:rsidRDefault="00AB36F9"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129</w:t>
      </w:r>
      <w:r w:rsidRPr="00AB36F9">
        <w:rPr>
          <w:rFonts w:ascii="Times New Roman" w:eastAsia="Calibri" w:hAnsi="Times New Roman" w:cs="Times New Roman"/>
          <w:sz w:val="28"/>
          <w:szCs w:val="28"/>
          <w:lang w:val="uk-UA"/>
        </w:rPr>
        <w:t>. Поняття та гарантії права працівників на відпустку.</w:t>
      </w:r>
    </w:p>
    <w:p w14:paraId="7F338F5F" w14:textId="7D3B2764" w:rsidR="00AB36F9" w:rsidRPr="00AB36F9" w:rsidRDefault="00AB36F9"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130</w:t>
      </w:r>
      <w:r w:rsidRPr="00AB36F9">
        <w:rPr>
          <w:rFonts w:ascii="Times New Roman" w:eastAsia="Calibri" w:hAnsi="Times New Roman" w:cs="Times New Roman"/>
          <w:sz w:val="28"/>
          <w:szCs w:val="28"/>
          <w:lang w:val="uk-UA"/>
        </w:rPr>
        <w:t>. Щорічна основна відпустка: поняття, види та тривалість.</w:t>
      </w:r>
    </w:p>
    <w:p w14:paraId="781025AC" w14:textId="6163208F" w:rsidR="00AB36F9" w:rsidRPr="00AB36F9" w:rsidRDefault="00AB36F9" w:rsidP="00AB36F9">
      <w:pPr>
        <w:spacing w:after="0" w:line="240" w:lineRule="auto"/>
        <w:jc w:val="both"/>
        <w:rPr>
          <w:rFonts w:ascii="Times New Roman" w:eastAsia="Calibri" w:hAnsi="Times New Roman" w:cs="Times New Roman"/>
          <w:sz w:val="28"/>
          <w:szCs w:val="28"/>
          <w:lang w:val="uk-UA"/>
        </w:rPr>
      </w:pPr>
      <w:r w:rsidRPr="00AB36F9">
        <w:rPr>
          <w:rFonts w:ascii="Times New Roman" w:eastAsia="Calibri" w:hAnsi="Times New Roman" w:cs="Times New Roman"/>
          <w:sz w:val="28"/>
          <w:szCs w:val="28"/>
          <w:lang w:val="uk-UA"/>
        </w:rPr>
        <w:t>13</w:t>
      </w:r>
      <w:r>
        <w:rPr>
          <w:rFonts w:ascii="Times New Roman" w:eastAsia="Calibri" w:hAnsi="Times New Roman" w:cs="Times New Roman"/>
          <w:sz w:val="28"/>
          <w:szCs w:val="28"/>
          <w:lang w:val="uk-UA"/>
        </w:rPr>
        <w:t>1</w:t>
      </w:r>
      <w:r w:rsidRPr="00AB36F9">
        <w:rPr>
          <w:rFonts w:ascii="Times New Roman" w:eastAsia="Calibri" w:hAnsi="Times New Roman" w:cs="Times New Roman"/>
          <w:sz w:val="28"/>
          <w:szCs w:val="28"/>
          <w:lang w:val="uk-UA"/>
        </w:rPr>
        <w:t>. Поняття та види щорічної додаткової відпустки:</w:t>
      </w:r>
    </w:p>
    <w:p w14:paraId="1E82228F" w14:textId="17C74691" w:rsidR="00AB36F9" w:rsidRPr="00AB36F9" w:rsidRDefault="00AB36F9"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132</w:t>
      </w:r>
      <w:r w:rsidRPr="00AB36F9">
        <w:rPr>
          <w:rFonts w:ascii="Times New Roman" w:eastAsia="Calibri" w:hAnsi="Times New Roman" w:cs="Times New Roman"/>
          <w:sz w:val="28"/>
          <w:szCs w:val="28"/>
          <w:lang w:val="uk-UA"/>
        </w:rPr>
        <w:t>. Додаткова відпустка за роботу у шкідливих і важких умовах праці.</w:t>
      </w:r>
    </w:p>
    <w:p w14:paraId="01749129" w14:textId="1A59AFD2" w:rsidR="00AB36F9" w:rsidRPr="00AB36F9" w:rsidRDefault="00AB36F9"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133</w:t>
      </w:r>
      <w:r w:rsidRPr="00AB36F9">
        <w:rPr>
          <w:rFonts w:ascii="Times New Roman" w:eastAsia="Calibri" w:hAnsi="Times New Roman" w:cs="Times New Roman"/>
          <w:sz w:val="28"/>
          <w:szCs w:val="28"/>
          <w:lang w:val="uk-UA"/>
        </w:rPr>
        <w:t>. Додаткова відпустка за особливий характер праці. Інші додаткові відпустки, передбачені законодавством України.</w:t>
      </w:r>
    </w:p>
    <w:p w14:paraId="726C657B" w14:textId="1F07B957" w:rsidR="00A0261E" w:rsidRDefault="00AB36F9"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134</w:t>
      </w:r>
      <w:r w:rsidRPr="00AB36F9">
        <w:rPr>
          <w:rFonts w:ascii="Times New Roman" w:eastAsia="Calibri" w:hAnsi="Times New Roman" w:cs="Times New Roman"/>
          <w:sz w:val="28"/>
          <w:szCs w:val="28"/>
          <w:lang w:val="uk-UA"/>
        </w:rPr>
        <w:t>. Пор</w:t>
      </w:r>
      <w:r>
        <w:rPr>
          <w:rFonts w:ascii="Times New Roman" w:eastAsia="Calibri" w:hAnsi="Times New Roman" w:cs="Times New Roman"/>
          <w:sz w:val="28"/>
          <w:szCs w:val="28"/>
          <w:lang w:val="uk-UA"/>
        </w:rPr>
        <w:t>ядок надання щорічних відпусток.</w:t>
      </w:r>
    </w:p>
    <w:p w14:paraId="45CD423A" w14:textId="7D4B9E35" w:rsidR="00AB36F9" w:rsidRPr="00AB36F9" w:rsidRDefault="00AB36F9" w:rsidP="00AB36F9">
      <w:pPr>
        <w:spacing w:after="0" w:line="240" w:lineRule="auto"/>
        <w:jc w:val="both"/>
        <w:rPr>
          <w:rFonts w:ascii="Times New Roman" w:eastAsia="Calibri" w:hAnsi="Times New Roman" w:cs="Times New Roman"/>
          <w:sz w:val="28"/>
          <w:szCs w:val="28"/>
          <w:lang w:val="uk-UA"/>
        </w:rPr>
      </w:pPr>
      <w:r w:rsidRPr="00AB36F9">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35</w:t>
      </w:r>
      <w:r w:rsidRPr="00AB36F9">
        <w:rPr>
          <w:rFonts w:ascii="Times New Roman" w:eastAsia="Calibri" w:hAnsi="Times New Roman" w:cs="Times New Roman"/>
          <w:sz w:val="28"/>
          <w:szCs w:val="28"/>
          <w:lang w:val="uk-UA"/>
        </w:rPr>
        <w:t>. Відмінність трудового договору від цивільно-правової угоди.</w:t>
      </w:r>
    </w:p>
    <w:p w14:paraId="6E727685" w14:textId="1FF5BE53" w:rsidR="00AB36F9" w:rsidRPr="00AB36F9" w:rsidRDefault="00FB46BA"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136</w:t>
      </w:r>
      <w:r w:rsidR="00AB36F9" w:rsidRPr="00AB36F9">
        <w:rPr>
          <w:rFonts w:ascii="Times New Roman" w:eastAsia="Calibri" w:hAnsi="Times New Roman" w:cs="Times New Roman"/>
          <w:sz w:val="28"/>
          <w:szCs w:val="28"/>
          <w:lang w:val="uk-UA"/>
        </w:rPr>
        <w:t>. Трудовий договір про роботу за сумісництвом.</w:t>
      </w:r>
    </w:p>
    <w:p w14:paraId="3839C926" w14:textId="7803DC63" w:rsidR="00AB36F9" w:rsidRPr="00AB36F9" w:rsidRDefault="00FB46BA"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137</w:t>
      </w:r>
      <w:r w:rsidR="00AB36F9" w:rsidRPr="00AB36F9">
        <w:rPr>
          <w:rFonts w:ascii="Times New Roman" w:eastAsia="Calibri" w:hAnsi="Times New Roman" w:cs="Times New Roman"/>
          <w:sz w:val="28"/>
          <w:szCs w:val="28"/>
          <w:lang w:val="uk-UA"/>
        </w:rPr>
        <w:t>. Контракт як особлива форма трудового договору.</w:t>
      </w:r>
    </w:p>
    <w:p w14:paraId="1BE681F6" w14:textId="47E73785" w:rsidR="00AB36F9" w:rsidRPr="00AB36F9" w:rsidRDefault="00FB46BA"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138</w:t>
      </w:r>
      <w:r w:rsidR="00AB36F9" w:rsidRPr="00AB36F9">
        <w:rPr>
          <w:rFonts w:ascii="Times New Roman" w:eastAsia="Calibri" w:hAnsi="Times New Roman" w:cs="Times New Roman"/>
          <w:sz w:val="28"/>
          <w:szCs w:val="28"/>
          <w:lang w:val="uk-UA"/>
        </w:rPr>
        <w:t>. Оформлення звільнення і проведення розрахунку.</w:t>
      </w:r>
    </w:p>
    <w:p w14:paraId="751474F5" w14:textId="200819B3" w:rsidR="00AB36F9" w:rsidRPr="00AB36F9" w:rsidRDefault="00FB46BA"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139</w:t>
      </w:r>
      <w:r w:rsidR="00AB36F9" w:rsidRPr="00AB36F9">
        <w:rPr>
          <w:rFonts w:ascii="Times New Roman" w:eastAsia="Calibri" w:hAnsi="Times New Roman" w:cs="Times New Roman"/>
          <w:sz w:val="28"/>
          <w:szCs w:val="28"/>
          <w:lang w:val="uk-UA"/>
        </w:rPr>
        <w:t>. Відпустки, їх види. Додаткові відпустки. Соціальні відпустки. Відпустка без збереження заробітної плати.</w:t>
      </w:r>
    </w:p>
    <w:p w14:paraId="2CD7DCDB" w14:textId="1E1696B4" w:rsidR="00AB36F9" w:rsidRPr="00AB36F9" w:rsidRDefault="00FB46BA"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140</w:t>
      </w:r>
      <w:r w:rsidR="00AB36F9" w:rsidRPr="00AB36F9">
        <w:rPr>
          <w:rFonts w:ascii="Times New Roman" w:eastAsia="Calibri" w:hAnsi="Times New Roman" w:cs="Times New Roman"/>
          <w:sz w:val="28"/>
          <w:szCs w:val="28"/>
          <w:lang w:val="uk-UA"/>
        </w:rPr>
        <w:t>. Порядок надання щорічних відпусток.</w:t>
      </w:r>
    </w:p>
    <w:p w14:paraId="70408F27" w14:textId="125A1B2B" w:rsidR="00AB36F9" w:rsidRPr="00AB36F9" w:rsidRDefault="00FB46BA"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141</w:t>
      </w:r>
      <w:r w:rsidR="00AB36F9" w:rsidRPr="00AB36F9">
        <w:rPr>
          <w:rFonts w:ascii="Times New Roman" w:eastAsia="Calibri" w:hAnsi="Times New Roman" w:cs="Times New Roman"/>
          <w:sz w:val="28"/>
          <w:szCs w:val="28"/>
          <w:lang w:val="uk-UA"/>
        </w:rPr>
        <w:t>. Соціальні відпустки, їх тривалість та порядок надання.</w:t>
      </w:r>
    </w:p>
    <w:p w14:paraId="77C0C3F3" w14:textId="5E369D79" w:rsidR="00AB36F9" w:rsidRPr="00AB36F9" w:rsidRDefault="00FB46BA"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142</w:t>
      </w:r>
      <w:r w:rsidR="00AB36F9" w:rsidRPr="00AB36F9">
        <w:rPr>
          <w:rFonts w:ascii="Times New Roman" w:eastAsia="Calibri" w:hAnsi="Times New Roman" w:cs="Times New Roman"/>
          <w:sz w:val="28"/>
          <w:szCs w:val="28"/>
          <w:lang w:val="uk-UA"/>
        </w:rPr>
        <w:t>. Гарантії на час виконання державних і громадських обов'язків.</w:t>
      </w:r>
    </w:p>
    <w:p w14:paraId="23701CA5" w14:textId="0038EC97" w:rsidR="00AB36F9" w:rsidRDefault="00FB46BA" w:rsidP="00AB36F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143</w:t>
      </w:r>
      <w:r w:rsidR="00AB36F9" w:rsidRPr="00AB36F9">
        <w:rPr>
          <w:rFonts w:ascii="Times New Roman" w:eastAsia="Calibri" w:hAnsi="Times New Roman" w:cs="Times New Roman"/>
          <w:sz w:val="28"/>
          <w:szCs w:val="28"/>
          <w:lang w:val="uk-UA"/>
        </w:rPr>
        <w:t>. Види допомог, гарантій і компенсацій, що надаються безробітним.</w:t>
      </w:r>
    </w:p>
    <w:p w14:paraId="3996AD38" w14:textId="7A7B6C63" w:rsidR="00FB46BA" w:rsidRPr="00FB46BA" w:rsidRDefault="00FB46BA" w:rsidP="00FB46BA">
      <w:pPr>
        <w:spacing w:after="0" w:line="240" w:lineRule="auto"/>
        <w:jc w:val="both"/>
        <w:rPr>
          <w:rFonts w:ascii="Times New Roman" w:eastAsia="Calibri" w:hAnsi="Times New Roman" w:cs="Times New Roman"/>
          <w:sz w:val="28"/>
          <w:szCs w:val="28"/>
          <w:lang w:val="uk-UA"/>
        </w:rPr>
      </w:pPr>
      <w:r w:rsidRPr="00FB46B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44</w:t>
      </w:r>
      <w:r w:rsidRPr="00FB46BA">
        <w:rPr>
          <w:rFonts w:ascii="Times New Roman" w:eastAsia="Calibri" w:hAnsi="Times New Roman" w:cs="Times New Roman"/>
          <w:sz w:val="28"/>
          <w:szCs w:val="28"/>
          <w:lang w:val="uk-UA"/>
        </w:rPr>
        <w:t>. Дисципліна праці за трудовим законодавством України.</w:t>
      </w:r>
    </w:p>
    <w:p w14:paraId="64800FB0" w14:textId="72363D33" w:rsidR="00FB46BA" w:rsidRPr="00FB46BA" w:rsidRDefault="00FB46BA" w:rsidP="00FB46BA">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145</w:t>
      </w:r>
      <w:r w:rsidRPr="00FB46BA">
        <w:rPr>
          <w:rFonts w:ascii="Times New Roman" w:eastAsia="Calibri" w:hAnsi="Times New Roman" w:cs="Times New Roman"/>
          <w:sz w:val="28"/>
          <w:szCs w:val="28"/>
          <w:lang w:val="uk-UA"/>
        </w:rPr>
        <w:t>. Правове регулювання внутрішнього трудового розпорядку на підприємстві.</w:t>
      </w:r>
    </w:p>
    <w:p w14:paraId="1FE6C4AE" w14:textId="65E0EF6A" w:rsidR="00FB46BA" w:rsidRPr="00FB46BA" w:rsidRDefault="00FB46BA" w:rsidP="00FB46BA">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146</w:t>
      </w:r>
      <w:r w:rsidRPr="00FB46BA">
        <w:rPr>
          <w:rFonts w:ascii="Times New Roman" w:eastAsia="Calibri" w:hAnsi="Times New Roman" w:cs="Times New Roman"/>
          <w:sz w:val="28"/>
          <w:szCs w:val="28"/>
          <w:lang w:val="uk-UA"/>
        </w:rPr>
        <w:t>. Види</w:t>
      </w:r>
      <w:r>
        <w:rPr>
          <w:rFonts w:ascii="Times New Roman" w:eastAsia="Calibri" w:hAnsi="Times New Roman" w:cs="Times New Roman"/>
          <w:sz w:val="28"/>
          <w:szCs w:val="28"/>
          <w:lang w:val="uk-UA"/>
        </w:rPr>
        <w:t xml:space="preserve"> </w:t>
      </w:r>
      <w:r w:rsidRPr="00FB46BA">
        <w:rPr>
          <w:rFonts w:ascii="Times New Roman" w:eastAsia="Calibri" w:hAnsi="Times New Roman" w:cs="Times New Roman"/>
          <w:sz w:val="28"/>
          <w:szCs w:val="28"/>
          <w:lang w:val="uk-UA"/>
        </w:rPr>
        <w:t>заохочень і порядок їх застосування.</w:t>
      </w:r>
    </w:p>
    <w:p w14:paraId="731416B5" w14:textId="180DF4AB" w:rsidR="00FB46BA" w:rsidRPr="00FB46BA" w:rsidRDefault="00FB46BA" w:rsidP="00FB46BA">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r w:rsidRPr="00FB46BA">
        <w:rPr>
          <w:rFonts w:ascii="Times New Roman" w:eastAsia="Calibri" w:hAnsi="Times New Roman" w:cs="Times New Roman"/>
          <w:sz w:val="28"/>
          <w:szCs w:val="28"/>
          <w:lang w:val="uk-UA"/>
        </w:rPr>
        <w:t>4</w:t>
      </w:r>
      <w:r>
        <w:rPr>
          <w:rFonts w:ascii="Times New Roman" w:eastAsia="Calibri" w:hAnsi="Times New Roman" w:cs="Times New Roman"/>
          <w:sz w:val="28"/>
          <w:szCs w:val="28"/>
          <w:lang w:val="uk-UA"/>
        </w:rPr>
        <w:t>7</w:t>
      </w:r>
      <w:r w:rsidRPr="00FB46BA">
        <w:rPr>
          <w:rFonts w:ascii="Times New Roman" w:eastAsia="Calibri" w:hAnsi="Times New Roman" w:cs="Times New Roman"/>
          <w:sz w:val="28"/>
          <w:szCs w:val="28"/>
          <w:lang w:val="uk-UA"/>
        </w:rPr>
        <w:t>. Внутрішній трудовий розпорядок згідно із законодавством зарубіжних країн.</w:t>
      </w:r>
    </w:p>
    <w:p w14:paraId="64B8133D" w14:textId="09B9C2F8" w:rsidR="00FB46BA" w:rsidRPr="00FB46BA" w:rsidRDefault="00FB46BA" w:rsidP="00FB46BA">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148</w:t>
      </w:r>
      <w:r w:rsidRPr="00FB46BA">
        <w:rPr>
          <w:rFonts w:ascii="Times New Roman" w:eastAsia="Calibri" w:hAnsi="Times New Roman" w:cs="Times New Roman"/>
          <w:sz w:val="28"/>
          <w:szCs w:val="28"/>
          <w:lang w:val="uk-UA"/>
        </w:rPr>
        <w:t>. Проблеми відповідальності у трудовому праві.</w:t>
      </w:r>
    </w:p>
    <w:p w14:paraId="04C7042C" w14:textId="6B20CB2E" w:rsidR="00FB46BA" w:rsidRPr="00FB46BA" w:rsidRDefault="00FB46BA" w:rsidP="00FB46BA">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149</w:t>
      </w:r>
      <w:r w:rsidRPr="00FB46BA">
        <w:rPr>
          <w:rFonts w:ascii="Times New Roman" w:eastAsia="Calibri" w:hAnsi="Times New Roman" w:cs="Times New Roman"/>
          <w:sz w:val="28"/>
          <w:szCs w:val="28"/>
          <w:lang w:val="uk-UA"/>
        </w:rPr>
        <w:t>. Відповідальність за порушення трудової дисципліни згідно із законодавством зарубіжних країн.</w:t>
      </w:r>
    </w:p>
    <w:p w14:paraId="66E7B0FB" w14:textId="28E3A798" w:rsidR="00AB36F9" w:rsidRDefault="00FB46BA" w:rsidP="00FB46BA">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150</w:t>
      </w:r>
      <w:r w:rsidRPr="00FB46BA">
        <w:rPr>
          <w:rFonts w:ascii="Times New Roman" w:eastAsia="Calibri" w:hAnsi="Times New Roman" w:cs="Times New Roman"/>
          <w:sz w:val="28"/>
          <w:szCs w:val="28"/>
          <w:lang w:val="uk-UA"/>
        </w:rPr>
        <w:t>. Судова практика щодо поновлення на роботі звільнених за порушення трудової дисципліни.</w:t>
      </w:r>
    </w:p>
    <w:p w14:paraId="584F05D3" w14:textId="4C6D4316" w:rsidR="00195691" w:rsidRPr="00195691" w:rsidRDefault="00195691" w:rsidP="00195691">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16</w:t>
      </w:r>
      <w:r w:rsidRPr="00195691">
        <w:rPr>
          <w:rFonts w:ascii="Times New Roman" w:eastAsia="Calibri" w:hAnsi="Times New Roman" w:cs="Times New Roman"/>
          <w:sz w:val="28"/>
          <w:szCs w:val="28"/>
          <w:lang w:val="uk-UA"/>
        </w:rPr>
        <w:t>1. Поняття трудових спорів, їх класифікація та причини виникнення. Види трудових спорів</w:t>
      </w:r>
    </w:p>
    <w:p w14:paraId="6A9F6523" w14:textId="16B36E5F" w:rsidR="00195691" w:rsidRPr="00195691" w:rsidRDefault="00195691" w:rsidP="00195691">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16</w:t>
      </w:r>
      <w:r w:rsidRPr="00195691">
        <w:rPr>
          <w:rFonts w:ascii="Times New Roman" w:eastAsia="Calibri" w:hAnsi="Times New Roman" w:cs="Times New Roman"/>
          <w:sz w:val="28"/>
          <w:szCs w:val="28"/>
          <w:lang w:val="uk-UA"/>
        </w:rPr>
        <w:t>2. Розгляд індивідуальних трудових спорів судом.</w:t>
      </w:r>
    </w:p>
    <w:p w14:paraId="7FF7E8B8" w14:textId="54BFFC37" w:rsidR="00195691" w:rsidRPr="00195691" w:rsidRDefault="00195691" w:rsidP="00195691">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163</w:t>
      </w:r>
      <w:r w:rsidRPr="00195691">
        <w:rPr>
          <w:rFonts w:ascii="Times New Roman" w:eastAsia="Calibri" w:hAnsi="Times New Roman" w:cs="Times New Roman"/>
          <w:sz w:val="28"/>
          <w:szCs w:val="28"/>
          <w:lang w:val="uk-UA"/>
        </w:rPr>
        <w:t>. Поняття колективних трудових спорів (конфліктів).</w:t>
      </w:r>
    </w:p>
    <w:p w14:paraId="64A7E875" w14:textId="643B9CA0" w:rsidR="00195691" w:rsidRPr="00195691" w:rsidRDefault="00195691" w:rsidP="00195691">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16</w:t>
      </w:r>
      <w:r w:rsidRPr="00195691">
        <w:rPr>
          <w:rFonts w:ascii="Times New Roman" w:eastAsia="Calibri" w:hAnsi="Times New Roman" w:cs="Times New Roman"/>
          <w:sz w:val="28"/>
          <w:szCs w:val="28"/>
          <w:lang w:val="uk-UA"/>
        </w:rPr>
        <w:t>4. Порядок вирішення колективних трудових спорів (конфліктів).</w:t>
      </w:r>
    </w:p>
    <w:p w14:paraId="188DB609" w14:textId="5DF48D60" w:rsidR="00195691" w:rsidRPr="00195691" w:rsidRDefault="00195691" w:rsidP="00195691">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16</w:t>
      </w:r>
      <w:r w:rsidRPr="00195691">
        <w:rPr>
          <w:rFonts w:ascii="Times New Roman" w:eastAsia="Calibri" w:hAnsi="Times New Roman" w:cs="Times New Roman"/>
          <w:sz w:val="28"/>
          <w:szCs w:val="28"/>
          <w:lang w:val="uk-UA"/>
        </w:rPr>
        <w:t>5. Право на страйк і його реалізація. Правові наслідки законного і незаконного страйку.</w:t>
      </w:r>
    </w:p>
    <w:p w14:paraId="0F8D2F78" w14:textId="09E08142" w:rsidR="00195691" w:rsidRPr="00195691" w:rsidRDefault="00195691" w:rsidP="00195691">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16</w:t>
      </w:r>
      <w:r w:rsidRPr="00195691">
        <w:rPr>
          <w:rFonts w:ascii="Times New Roman" w:eastAsia="Calibri" w:hAnsi="Times New Roman" w:cs="Times New Roman"/>
          <w:sz w:val="28"/>
          <w:szCs w:val="28"/>
          <w:lang w:val="uk-UA"/>
        </w:rPr>
        <w:t>6. Загальна характеристика трудових спорів.</w:t>
      </w:r>
    </w:p>
    <w:p w14:paraId="3662CAE9" w14:textId="04CB6B3D" w:rsidR="00195691" w:rsidRPr="00195691" w:rsidRDefault="00195691" w:rsidP="00195691">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16</w:t>
      </w:r>
      <w:r w:rsidRPr="00195691">
        <w:rPr>
          <w:rFonts w:ascii="Times New Roman" w:eastAsia="Calibri" w:hAnsi="Times New Roman" w:cs="Times New Roman"/>
          <w:sz w:val="28"/>
          <w:szCs w:val="28"/>
          <w:lang w:val="uk-UA"/>
        </w:rPr>
        <w:t>7. Порядок вирішення індивідуальних трудових спорів.</w:t>
      </w:r>
    </w:p>
    <w:p w14:paraId="070F2EF4" w14:textId="0ADDC7B9" w:rsidR="00195691" w:rsidRPr="00195691" w:rsidRDefault="00195691" w:rsidP="00195691">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16</w:t>
      </w:r>
      <w:r w:rsidRPr="00195691">
        <w:rPr>
          <w:rFonts w:ascii="Times New Roman" w:eastAsia="Calibri" w:hAnsi="Times New Roman" w:cs="Times New Roman"/>
          <w:sz w:val="28"/>
          <w:szCs w:val="28"/>
          <w:lang w:val="uk-UA"/>
        </w:rPr>
        <w:t>8. Порядок вирішення колективних трудових спорів (конфліктів).</w:t>
      </w:r>
    </w:p>
    <w:p w14:paraId="6C89061A" w14:textId="7943BF66" w:rsidR="00195691" w:rsidRPr="00195691" w:rsidRDefault="00195691" w:rsidP="00195691">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16</w:t>
      </w:r>
      <w:r w:rsidRPr="00195691">
        <w:rPr>
          <w:rFonts w:ascii="Times New Roman" w:eastAsia="Calibri" w:hAnsi="Times New Roman" w:cs="Times New Roman"/>
          <w:sz w:val="28"/>
          <w:szCs w:val="28"/>
          <w:lang w:val="uk-UA"/>
        </w:rPr>
        <w:t>9. Практика вирішення трудових спорів щодо поновлення на роботі працівника.</w:t>
      </w:r>
    </w:p>
    <w:p w14:paraId="437E0882" w14:textId="371298ED" w:rsidR="00A0261E" w:rsidRDefault="00195691" w:rsidP="00195691">
      <w:pPr>
        <w:spacing w:after="0" w:line="240" w:lineRule="auto"/>
        <w:jc w:val="both"/>
        <w:rPr>
          <w:rFonts w:ascii="Times New Roman" w:eastAsia="Calibri" w:hAnsi="Times New Roman" w:cs="Times New Roman"/>
          <w:sz w:val="28"/>
          <w:szCs w:val="28"/>
          <w:lang w:val="uk-UA"/>
        </w:rPr>
      </w:pPr>
      <w:r w:rsidRPr="00195691">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7</w:t>
      </w:r>
      <w:r w:rsidRPr="00195691">
        <w:rPr>
          <w:rFonts w:ascii="Times New Roman" w:eastAsia="Calibri" w:hAnsi="Times New Roman" w:cs="Times New Roman"/>
          <w:sz w:val="28"/>
          <w:szCs w:val="28"/>
          <w:lang w:val="uk-UA"/>
        </w:rPr>
        <w:t>0. Особливості розгляду справ щодо спорів, які виникають з трудових відносин.</w:t>
      </w:r>
    </w:p>
    <w:p w14:paraId="5F819316" w14:textId="77777777" w:rsidR="00195691" w:rsidRPr="0061055F" w:rsidRDefault="00195691" w:rsidP="00195691">
      <w:pPr>
        <w:spacing w:after="0" w:line="240" w:lineRule="auto"/>
        <w:jc w:val="both"/>
        <w:rPr>
          <w:rFonts w:ascii="Times New Roman" w:eastAsia="Calibri" w:hAnsi="Times New Roman" w:cs="Times New Roman"/>
          <w:sz w:val="28"/>
          <w:szCs w:val="28"/>
          <w:lang w:val="uk-UA"/>
        </w:rPr>
      </w:pPr>
    </w:p>
    <w:p w14:paraId="4990B8F1" w14:textId="77777777" w:rsidR="0061055F" w:rsidRPr="0061055F" w:rsidRDefault="0061055F" w:rsidP="0061055F">
      <w:pPr>
        <w:keepNext/>
        <w:spacing w:after="0" w:line="240" w:lineRule="auto"/>
        <w:jc w:val="center"/>
        <w:outlineLvl w:val="3"/>
        <w:rPr>
          <w:rFonts w:ascii="Times New Roman" w:eastAsia="Times New Roman" w:hAnsi="Times New Roman" w:cs="Times New Roman"/>
          <w:b/>
          <w:bCs/>
          <w:sz w:val="28"/>
          <w:szCs w:val="28"/>
          <w:lang w:val="uk-UA" w:eastAsia="ru-RU"/>
        </w:rPr>
      </w:pPr>
      <w:r w:rsidRPr="0061055F">
        <w:rPr>
          <w:rFonts w:ascii="Times New Roman" w:eastAsia="Times New Roman" w:hAnsi="Times New Roman" w:cs="Times New Roman"/>
          <w:b/>
          <w:bCs/>
          <w:caps/>
          <w:sz w:val="28"/>
          <w:szCs w:val="28"/>
          <w:lang w:val="uk-UA" w:eastAsia="ru-RU"/>
        </w:rPr>
        <w:t xml:space="preserve">4.3.3. </w:t>
      </w:r>
      <w:r w:rsidR="002E1127" w:rsidRPr="0061055F">
        <w:rPr>
          <w:rFonts w:ascii="Times New Roman" w:eastAsia="Times New Roman" w:hAnsi="Times New Roman" w:cs="Times New Roman"/>
          <w:b/>
          <w:bCs/>
          <w:sz w:val="28"/>
          <w:szCs w:val="28"/>
          <w:lang w:val="uk-UA" w:eastAsia="ru-RU"/>
        </w:rPr>
        <w:t xml:space="preserve">Загальні методичні вимоги до написання реферату </w:t>
      </w:r>
    </w:p>
    <w:p w14:paraId="5013DA8E" w14:textId="77777777" w:rsidR="0061055F" w:rsidRPr="0061055F" w:rsidRDefault="0061055F" w:rsidP="0061055F">
      <w:pPr>
        <w:spacing w:after="0" w:line="240" w:lineRule="auto"/>
        <w:rPr>
          <w:rFonts w:ascii="Times New Roman" w:eastAsia="Calibri" w:hAnsi="Times New Roman" w:cs="Times New Roman"/>
          <w:sz w:val="28"/>
          <w:szCs w:val="28"/>
        </w:rPr>
      </w:pPr>
    </w:p>
    <w:p w14:paraId="24B44DBB" w14:textId="77777777" w:rsidR="0061055F" w:rsidRPr="0061055F" w:rsidRDefault="0061055F" w:rsidP="0061055F">
      <w:pPr>
        <w:shd w:val="clear" w:color="auto" w:fill="FFFFFF"/>
        <w:spacing w:after="0" w:line="240" w:lineRule="auto"/>
        <w:ind w:firstLine="567"/>
        <w:jc w:val="both"/>
        <w:rPr>
          <w:rFonts w:ascii="Times New Roman" w:eastAsia="Calibri" w:hAnsi="Times New Roman" w:cs="Times New Roman"/>
          <w:snapToGrid w:val="0"/>
          <w:color w:val="000000"/>
          <w:sz w:val="28"/>
          <w:szCs w:val="28"/>
        </w:rPr>
      </w:pPr>
      <w:r w:rsidRPr="0061055F">
        <w:rPr>
          <w:rFonts w:ascii="Times New Roman" w:eastAsia="Calibri" w:hAnsi="Times New Roman" w:cs="Times New Roman"/>
          <w:sz w:val="28"/>
          <w:szCs w:val="28"/>
        </w:rPr>
        <w:t>Реферат – це невелике за обсягом наукове дослідження студента.</w:t>
      </w:r>
    </w:p>
    <w:p w14:paraId="3416D819" w14:textId="77777777" w:rsidR="0061055F" w:rsidRPr="0061055F" w:rsidRDefault="0061055F" w:rsidP="0061055F">
      <w:pPr>
        <w:spacing w:after="0" w:line="240" w:lineRule="auto"/>
        <w:ind w:firstLine="567"/>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Підготовка реферату є однією з важливих форм самостійного, навчального, наукового дослідження під час освоєння студентами курсу зазначеної навчальної дисципліни.</w:t>
      </w:r>
    </w:p>
    <w:p w14:paraId="6B6D16C3" w14:textId="3277FE5B" w:rsidR="0061055F" w:rsidRPr="0061055F" w:rsidRDefault="0061055F" w:rsidP="0061055F">
      <w:pPr>
        <w:shd w:val="clear" w:color="auto" w:fill="FFFFFF"/>
        <w:spacing w:after="0" w:line="240" w:lineRule="auto"/>
        <w:ind w:firstLine="709"/>
        <w:jc w:val="both"/>
        <w:rPr>
          <w:rFonts w:ascii="Times New Roman" w:eastAsia="Calibri" w:hAnsi="Times New Roman" w:cs="Times New Roman"/>
          <w:snapToGrid w:val="0"/>
          <w:color w:val="000000"/>
          <w:sz w:val="28"/>
          <w:szCs w:val="28"/>
          <w:lang w:val="uk-UA"/>
        </w:rPr>
      </w:pPr>
      <w:r w:rsidRPr="0061055F">
        <w:rPr>
          <w:rFonts w:ascii="Times New Roman" w:eastAsia="Calibri" w:hAnsi="Times New Roman" w:cs="Times New Roman"/>
          <w:snapToGrid w:val="0"/>
          <w:color w:val="000000"/>
          <w:sz w:val="28"/>
          <w:szCs w:val="28"/>
          <w:lang w:val="uk-UA"/>
        </w:rPr>
        <w:t>Студенти денної форми навчання можуть відпрацьовувати пропущенні заняття з дисципліни «</w:t>
      </w:r>
      <w:r w:rsidR="00FC4BC9">
        <w:rPr>
          <w:rFonts w:ascii="Times New Roman" w:eastAsia="Calibri" w:hAnsi="Times New Roman" w:cs="Times New Roman"/>
          <w:snapToGrid w:val="0"/>
          <w:color w:val="000000"/>
          <w:sz w:val="28"/>
          <w:szCs w:val="28"/>
          <w:lang w:val="uk-UA"/>
        </w:rPr>
        <w:t>Актуальні проблеми трудового законодавства</w:t>
      </w:r>
      <w:r w:rsidRPr="0061055F">
        <w:rPr>
          <w:rFonts w:ascii="Times New Roman" w:eastAsia="Calibri" w:hAnsi="Times New Roman" w:cs="Times New Roman"/>
          <w:snapToGrid w:val="0"/>
          <w:color w:val="000000"/>
          <w:sz w:val="28"/>
          <w:szCs w:val="28"/>
          <w:lang w:val="uk-UA"/>
        </w:rPr>
        <w:t>»  шляхом написання реферату з пропущеної теми за погодженням з викладачем, що веде семінарські заняття.</w:t>
      </w:r>
    </w:p>
    <w:p w14:paraId="530F3551" w14:textId="0970A050" w:rsidR="0061055F" w:rsidRPr="0061055F" w:rsidRDefault="0061055F" w:rsidP="0061055F">
      <w:pPr>
        <w:spacing w:after="0" w:line="240" w:lineRule="auto"/>
        <w:ind w:firstLine="567"/>
        <w:jc w:val="both"/>
        <w:rPr>
          <w:rFonts w:ascii="Times New Roman" w:eastAsia="Calibri" w:hAnsi="Times New Roman" w:cs="Times New Roman"/>
          <w:sz w:val="28"/>
          <w:szCs w:val="28"/>
          <w:lang w:val="uk-UA"/>
        </w:rPr>
      </w:pPr>
      <w:r w:rsidRPr="0061055F">
        <w:rPr>
          <w:rFonts w:ascii="Times New Roman" w:eastAsia="Calibri" w:hAnsi="Times New Roman" w:cs="Times New Roman"/>
          <w:b/>
          <w:sz w:val="28"/>
          <w:szCs w:val="28"/>
          <w:lang w:val="uk-UA"/>
        </w:rPr>
        <w:t>Навчальною метою</w:t>
      </w:r>
      <w:r w:rsidRPr="0061055F">
        <w:rPr>
          <w:rFonts w:ascii="Times New Roman" w:eastAsia="Calibri" w:hAnsi="Times New Roman" w:cs="Times New Roman"/>
          <w:sz w:val="28"/>
          <w:szCs w:val="28"/>
          <w:lang w:val="uk-UA"/>
        </w:rPr>
        <w:t xml:space="preserve"> написання реферату є більш глибоке засвоєння тієї частини знань, що отримується під час занять, та їх творче розширення в процесі самостійної роботи з літературою, а також перевірка рівня підготовленості студентів з окремих розділів навчальної дисципліни </w:t>
      </w:r>
      <w:r w:rsidRPr="0061055F">
        <w:rPr>
          <w:rFonts w:ascii="Times New Roman" w:eastAsia="Calibri" w:hAnsi="Times New Roman" w:cs="Times New Roman"/>
          <w:snapToGrid w:val="0"/>
          <w:color w:val="000000"/>
          <w:sz w:val="28"/>
          <w:szCs w:val="28"/>
          <w:lang w:val="uk-UA"/>
        </w:rPr>
        <w:t>«</w:t>
      </w:r>
      <w:r w:rsidR="0065185A">
        <w:rPr>
          <w:rFonts w:ascii="Times New Roman" w:eastAsia="Calibri" w:hAnsi="Times New Roman" w:cs="Times New Roman"/>
          <w:snapToGrid w:val="0"/>
          <w:color w:val="000000"/>
          <w:sz w:val="28"/>
          <w:szCs w:val="28"/>
          <w:lang w:val="uk-UA"/>
        </w:rPr>
        <w:t>Актуальні проблеми трудового законодавства</w:t>
      </w:r>
      <w:r w:rsidRPr="0061055F">
        <w:rPr>
          <w:rFonts w:ascii="Times New Roman" w:eastAsia="Calibri" w:hAnsi="Times New Roman" w:cs="Times New Roman"/>
          <w:snapToGrid w:val="0"/>
          <w:color w:val="000000"/>
          <w:sz w:val="28"/>
          <w:szCs w:val="28"/>
          <w:lang w:val="uk-UA"/>
        </w:rPr>
        <w:t xml:space="preserve">»  </w:t>
      </w:r>
      <w:r w:rsidRPr="0061055F">
        <w:rPr>
          <w:rFonts w:ascii="Times New Roman" w:eastAsia="Calibri" w:hAnsi="Times New Roman" w:cs="Times New Roman"/>
          <w:sz w:val="28"/>
          <w:szCs w:val="28"/>
          <w:lang w:val="uk-UA"/>
        </w:rPr>
        <w:t>та вміння застосування набутих знань та навичок до комплексного виконання конкретного завдання.</w:t>
      </w:r>
    </w:p>
    <w:p w14:paraId="097D55A5" w14:textId="77777777" w:rsidR="0061055F" w:rsidRPr="0061055F" w:rsidRDefault="0061055F" w:rsidP="0061055F">
      <w:pPr>
        <w:widowControl w:val="0"/>
        <w:spacing w:after="0" w:line="240" w:lineRule="auto"/>
        <w:ind w:firstLine="567"/>
        <w:jc w:val="both"/>
        <w:rPr>
          <w:rFonts w:ascii="Times New Roman" w:eastAsia="Calibri" w:hAnsi="Times New Roman" w:cs="Times New Roman"/>
          <w:sz w:val="28"/>
          <w:szCs w:val="28"/>
          <w:lang w:val="uk-UA"/>
        </w:rPr>
      </w:pPr>
      <w:r w:rsidRPr="0061055F">
        <w:rPr>
          <w:rFonts w:ascii="Times New Roman" w:eastAsia="Calibri" w:hAnsi="Times New Roman" w:cs="Times New Roman"/>
          <w:b/>
          <w:sz w:val="28"/>
          <w:szCs w:val="28"/>
          <w:lang w:val="uk-UA"/>
        </w:rPr>
        <w:t>Виховною метою</w:t>
      </w:r>
      <w:r w:rsidRPr="0061055F">
        <w:rPr>
          <w:rFonts w:ascii="Times New Roman" w:eastAsia="Calibri" w:hAnsi="Times New Roman" w:cs="Times New Roman"/>
          <w:sz w:val="28"/>
          <w:szCs w:val="28"/>
          <w:lang w:val="uk-UA"/>
        </w:rPr>
        <w:t xml:space="preserve"> самостійної дослідницької роботи є поглиблення у студентів – майбутніх фахівців-правознавців почуття гордості та відповідальності за свою справу, прагнення подальшого самовдосконалення своїх знань.</w:t>
      </w:r>
    </w:p>
    <w:p w14:paraId="284B6007" w14:textId="77777777" w:rsidR="0061055F" w:rsidRPr="0061055F" w:rsidRDefault="0061055F" w:rsidP="0061055F">
      <w:pPr>
        <w:widowControl w:val="0"/>
        <w:spacing w:after="0" w:line="240" w:lineRule="auto"/>
        <w:ind w:firstLine="567"/>
        <w:jc w:val="both"/>
        <w:rPr>
          <w:rFonts w:ascii="Times New Roman" w:eastAsia="Calibri" w:hAnsi="Times New Roman" w:cs="Times New Roman"/>
          <w:sz w:val="28"/>
          <w:szCs w:val="28"/>
          <w:lang w:val="uk-UA"/>
        </w:rPr>
      </w:pPr>
      <w:r w:rsidRPr="0061055F">
        <w:rPr>
          <w:rFonts w:ascii="Times New Roman" w:eastAsia="Calibri" w:hAnsi="Times New Roman" w:cs="Times New Roman"/>
          <w:b/>
          <w:sz w:val="28"/>
          <w:szCs w:val="28"/>
          <w:lang w:val="uk-UA"/>
        </w:rPr>
        <w:t>Розвиваючою метою</w:t>
      </w:r>
      <w:r w:rsidRPr="0061055F">
        <w:rPr>
          <w:rFonts w:ascii="Times New Roman" w:eastAsia="Calibri" w:hAnsi="Times New Roman" w:cs="Times New Roman"/>
          <w:sz w:val="28"/>
          <w:szCs w:val="28"/>
          <w:lang w:val="uk-UA"/>
        </w:rPr>
        <w:t xml:space="preserve"> є розвиток у студентів вміння творчо, свідомо та обізнано підходити до навчального процесу, вміння логічно аналізувати навчально-наукову інформацію, нормативну базу та наукову літературу, застосовувати набуті вміння та навички в практичній діяльності.</w:t>
      </w:r>
    </w:p>
    <w:p w14:paraId="6EAFB226" w14:textId="0C28F6EC" w:rsidR="0061055F" w:rsidRPr="0061055F" w:rsidRDefault="0061055F" w:rsidP="0061055F">
      <w:pPr>
        <w:spacing w:after="0" w:line="240" w:lineRule="auto"/>
        <w:ind w:firstLine="567"/>
        <w:jc w:val="both"/>
        <w:rPr>
          <w:rFonts w:ascii="Times New Roman" w:eastAsia="Calibri" w:hAnsi="Times New Roman" w:cs="Times New Roman"/>
          <w:sz w:val="28"/>
          <w:szCs w:val="28"/>
        </w:rPr>
      </w:pPr>
      <w:r w:rsidRPr="0061055F">
        <w:rPr>
          <w:rFonts w:ascii="Times New Roman" w:eastAsia="Calibri" w:hAnsi="Times New Roman" w:cs="Times New Roman"/>
          <w:sz w:val="28"/>
          <w:szCs w:val="28"/>
        </w:rPr>
        <w:lastRenderedPageBreak/>
        <w:t xml:space="preserve">В робочій програмі навчальної дисципліни запропоновано розгорнутий перелік тематики рефератів, який охоплює всі розділи </w:t>
      </w:r>
      <w:r w:rsidR="0065185A">
        <w:rPr>
          <w:rFonts w:ascii="Times New Roman" w:eastAsia="Calibri" w:hAnsi="Times New Roman" w:cs="Times New Roman"/>
          <w:sz w:val="28"/>
          <w:szCs w:val="28"/>
          <w:lang w:val="uk-UA"/>
        </w:rPr>
        <w:t>т</w:t>
      </w:r>
      <w:r w:rsidRPr="0061055F">
        <w:rPr>
          <w:rFonts w:ascii="Times New Roman" w:eastAsia="Calibri" w:hAnsi="Times New Roman" w:cs="Times New Roman"/>
          <w:sz w:val="28"/>
          <w:szCs w:val="28"/>
          <w:lang w:val="uk-UA"/>
        </w:rPr>
        <w:t>рудового права</w:t>
      </w:r>
      <w:r w:rsidRPr="0061055F">
        <w:rPr>
          <w:rFonts w:ascii="Times New Roman" w:eastAsia="Calibri" w:hAnsi="Times New Roman" w:cs="Times New Roman"/>
          <w:sz w:val="28"/>
          <w:szCs w:val="28"/>
        </w:rPr>
        <w:t xml:space="preserve"> в обсязі навчальної програми.</w:t>
      </w:r>
    </w:p>
    <w:p w14:paraId="65525230" w14:textId="77777777" w:rsidR="0061055F" w:rsidRPr="0061055F" w:rsidRDefault="0061055F" w:rsidP="0061055F">
      <w:pPr>
        <w:shd w:val="clear" w:color="auto" w:fill="FFFFFF"/>
        <w:spacing w:after="0" w:line="240" w:lineRule="auto"/>
        <w:ind w:firstLine="709"/>
        <w:jc w:val="both"/>
        <w:rPr>
          <w:rFonts w:ascii="Times New Roman" w:eastAsia="Calibri" w:hAnsi="Times New Roman" w:cs="Times New Roman"/>
          <w:snapToGrid w:val="0"/>
          <w:sz w:val="28"/>
          <w:szCs w:val="28"/>
        </w:rPr>
      </w:pPr>
      <w:r w:rsidRPr="0061055F">
        <w:rPr>
          <w:rFonts w:ascii="Times New Roman" w:eastAsia="Calibri" w:hAnsi="Times New Roman" w:cs="Times New Roman"/>
          <w:snapToGrid w:val="0"/>
          <w:color w:val="000000"/>
          <w:sz w:val="28"/>
          <w:szCs w:val="28"/>
        </w:rPr>
        <w:t>Реферати пишуться з основних та найбільш актуальних тем навчальної дисципліни. В них на основі аналізу та узагальнення наукового матеріалу порівнюються різні погляди науковців на певну проблему і визначається власна позиція студента з викладом відповідних аргументів.</w:t>
      </w:r>
    </w:p>
    <w:p w14:paraId="2227FB58" w14:textId="77777777" w:rsidR="0061055F" w:rsidRPr="0061055F" w:rsidRDefault="0061055F" w:rsidP="0061055F">
      <w:pPr>
        <w:spacing w:after="0" w:line="240" w:lineRule="auto"/>
        <w:ind w:firstLine="567"/>
        <w:jc w:val="both"/>
        <w:rPr>
          <w:rFonts w:ascii="Times New Roman" w:eastAsia="Calibri" w:hAnsi="Times New Roman" w:cs="Times New Roman"/>
          <w:sz w:val="28"/>
          <w:szCs w:val="28"/>
        </w:rPr>
      </w:pPr>
      <w:r w:rsidRPr="0061055F">
        <w:rPr>
          <w:rFonts w:ascii="Times New Roman" w:eastAsia="Calibri" w:hAnsi="Times New Roman" w:cs="Times New Roman"/>
          <w:sz w:val="28"/>
          <w:szCs w:val="28"/>
        </w:rPr>
        <w:t>Реферат як перша спроба самостійного дослідження, сприятиме формуванню у майбутніх фахівців власних наукових поглядів з певного напрямку знань, сприятиме їх продовженню у майбутніх наукових пошуках.</w:t>
      </w:r>
    </w:p>
    <w:p w14:paraId="72E214C4" w14:textId="77777777" w:rsidR="0061055F" w:rsidRPr="0061055F" w:rsidRDefault="0061055F" w:rsidP="0061055F">
      <w:pPr>
        <w:shd w:val="clear" w:color="auto" w:fill="FFFFFF"/>
        <w:spacing w:after="0" w:line="240" w:lineRule="auto"/>
        <w:ind w:firstLine="709"/>
        <w:jc w:val="both"/>
        <w:rPr>
          <w:rFonts w:ascii="Times New Roman" w:eastAsia="Calibri" w:hAnsi="Times New Roman" w:cs="Times New Roman"/>
          <w:snapToGrid w:val="0"/>
          <w:sz w:val="28"/>
          <w:szCs w:val="28"/>
        </w:rPr>
      </w:pPr>
      <w:r w:rsidRPr="0061055F">
        <w:rPr>
          <w:rFonts w:ascii="Times New Roman" w:eastAsia="Calibri" w:hAnsi="Times New Roman" w:cs="Times New Roman"/>
          <w:snapToGrid w:val="0"/>
          <w:color w:val="000000"/>
          <w:sz w:val="28"/>
          <w:szCs w:val="28"/>
        </w:rPr>
        <w:t>Реферат повинен бути належним чином оформлений. На титульному аркуші студент повинен зазначити назву вузу, кафедри, повну назву теми реферату, своє прізвище та ініціали, також вчену ступінь, звання, прізвище та ініціали наукового керівника, місце та рік написання реферату.</w:t>
      </w:r>
    </w:p>
    <w:p w14:paraId="66438D13" w14:textId="77777777" w:rsidR="0061055F" w:rsidRPr="0061055F" w:rsidRDefault="0061055F" w:rsidP="0061055F">
      <w:pPr>
        <w:shd w:val="clear" w:color="auto" w:fill="FFFFFF"/>
        <w:spacing w:after="0" w:line="240" w:lineRule="auto"/>
        <w:ind w:firstLine="709"/>
        <w:jc w:val="both"/>
        <w:rPr>
          <w:rFonts w:ascii="Times New Roman" w:eastAsia="Calibri" w:hAnsi="Times New Roman" w:cs="Times New Roman"/>
          <w:snapToGrid w:val="0"/>
          <w:sz w:val="28"/>
          <w:szCs w:val="28"/>
        </w:rPr>
      </w:pPr>
      <w:r w:rsidRPr="0061055F">
        <w:rPr>
          <w:rFonts w:ascii="Times New Roman" w:eastAsia="Calibri" w:hAnsi="Times New Roman" w:cs="Times New Roman"/>
          <w:snapToGrid w:val="0"/>
          <w:color w:val="000000"/>
          <w:sz w:val="28"/>
          <w:szCs w:val="28"/>
        </w:rPr>
        <w:t>Для написання реферату студент повинен скласти план, який розкриває зміст обраної теми. План реферату, як правило, включає вступ, в якому коротко обґрунтовується актуальність обраної теми, основні питання, що розкривають зміст теми реферату і закінчення, де формуються висновки, оцінки, пропозиції.</w:t>
      </w:r>
    </w:p>
    <w:p w14:paraId="48880511" w14:textId="77777777" w:rsidR="0061055F" w:rsidRPr="0061055F" w:rsidRDefault="0061055F" w:rsidP="0061055F">
      <w:pPr>
        <w:shd w:val="clear" w:color="auto" w:fill="FFFFFF"/>
        <w:spacing w:after="0" w:line="240" w:lineRule="auto"/>
        <w:ind w:firstLine="709"/>
        <w:jc w:val="both"/>
        <w:rPr>
          <w:rFonts w:ascii="Times New Roman" w:eastAsia="Calibri" w:hAnsi="Times New Roman" w:cs="Times New Roman"/>
          <w:snapToGrid w:val="0"/>
          <w:sz w:val="28"/>
          <w:szCs w:val="28"/>
        </w:rPr>
      </w:pPr>
      <w:r w:rsidRPr="0061055F">
        <w:rPr>
          <w:rFonts w:ascii="Times New Roman" w:eastAsia="Calibri" w:hAnsi="Times New Roman" w:cs="Times New Roman"/>
          <w:snapToGrid w:val="0"/>
          <w:color w:val="000000"/>
          <w:sz w:val="28"/>
          <w:szCs w:val="28"/>
        </w:rPr>
        <w:t>Викладення матеріалу повинно бути стислим, точним, послідовним, самостійним. Плагіат наукових праць з обраної теми не допускається. Механічно переписані роботи оцінюються на задовільно і повертаються студентові для повторного виконання. В кінці реферату обов'язково наводиться список використаних джерел.</w:t>
      </w:r>
    </w:p>
    <w:p w14:paraId="25373DFC" w14:textId="77777777" w:rsidR="0061055F" w:rsidRPr="0061055F" w:rsidRDefault="0061055F" w:rsidP="0061055F">
      <w:pPr>
        <w:shd w:val="clear" w:color="auto" w:fill="FFFFFF"/>
        <w:spacing w:after="0" w:line="240" w:lineRule="auto"/>
        <w:ind w:firstLine="709"/>
        <w:jc w:val="both"/>
        <w:rPr>
          <w:rFonts w:ascii="Times New Roman" w:eastAsia="Calibri" w:hAnsi="Times New Roman" w:cs="Times New Roman"/>
          <w:snapToGrid w:val="0"/>
          <w:sz w:val="28"/>
          <w:szCs w:val="28"/>
        </w:rPr>
      </w:pPr>
      <w:r w:rsidRPr="0061055F">
        <w:rPr>
          <w:rFonts w:ascii="Times New Roman" w:eastAsia="Calibri" w:hAnsi="Times New Roman" w:cs="Times New Roman"/>
          <w:snapToGrid w:val="0"/>
          <w:color w:val="000000"/>
          <w:sz w:val="28"/>
          <w:szCs w:val="28"/>
        </w:rPr>
        <w:t>При написанні реферату слід робити зноски з зазначенням прізвища та ініціалів автора або авторів, назви книги або статті, місця і року видання, сторінки.</w:t>
      </w:r>
    </w:p>
    <w:p w14:paraId="5351BA19" w14:textId="77777777" w:rsidR="0061055F" w:rsidRPr="0061055F" w:rsidRDefault="0061055F" w:rsidP="0061055F">
      <w:pPr>
        <w:shd w:val="clear" w:color="auto" w:fill="FFFFFF"/>
        <w:spacing w:after="0" w:line="240" w:lineRule="auto"/>
        <w:ind w:firstLine="709"/>
        <w:jc w:val="both"/>
        <w:rPr>
          <w:rFonts w:ascii="Times New Roman" w:eastAsia="Calibri" w:hAnsi="Times New Roman" w:cs="Times New Roman"/>
          <w:snapToGrid w:val="0"/>
          <w:color w:val="000000"/>
          <w:sz w:val="28"/>
          <w:szCs w:val="28"/>
        </w:rPr>
      </w:pPr>
      <w:r w:rsidRPr="0061055F">
        <w:rPr>
          <w:rFonts w:ascii="Times New Roman" w:eastAsia="Calibri" w:hAnsi="Times New Roman" w:cs="Times New Roman"/>
          <w:snapToGrid w:val="0"/>
          <w:color w:val="000000"/>
          <w:sz w:val="28"/>
          <w:szCs w:val="28"/>
        </w:rPr>
        <w:t>Обсяг реферату складає 15-20 сторінок рукописного тексту або 12-18 сторінок комп'ютерного виконання на папері формату А-4.</w:t>
      </w:r>
    </w:p>
    <w:p w14:paraId="015D2ADA" w14:textId="77777777" w:rsidR="0061055F" w:rsidRPr="0061055F" w:rsidRDefault="0061055F" w:rsidP="0061055F">
      <w:pPr>
        <w:keepNext/>
        <w:spacing w:after="0" w:line="240" w:lineRule="auto"/>
        <w:jc w:val="center"/>
        <w:outlineLvl w:val="3"/>
        <w:rPr>
          <w:rFonts w:ascii="Times New Roman" w:eastAsia="Times New Roman" w:hAnsi="Times New Roman" w:cs="Times New Roman"/>
          <w:b/>
          <w:bCs/>
          <w:caps/>
          <w:sz w:val="28"/>
          <w:szCs w:val="28"/>
          <w:lang w:eastAsia="ru-RU"/>
        </w:rPr>
      </w:pPr>
    </w:p>
    <w:p w14:paraId="6E419188" w14:textId="77777777" w:rsidR="0061055F" w:rsidRPr="0061055F" w:rsidRDefault="0061055F" w:rsidP="0061055F">
      <w:pPr>
        <w:keepNext/>
        <w:spacing w:after="0" w:line="240" w:lineRule="auto"/>
        <w:outlineLvl w:val="3"/>
        <w:rPr>
          <w:rFonts w:ascii="Times New Roman" w:eastAsia="Times New Roman" w:hAnsi="Times New Roman" w:cs="Times New Roman"/>
          <w:b/>
          <w:bCs/>
          <w:caps/>
          <w:sz w:val="28"/>
          <w:szCs w:val="28"/>
          <w:lang w:val="uk-UA" w:eastAsia="ru-RU"/>
        </w:rPr>
      </w:pPr>
    </w:p>
    <w:p w14:paraId="64791248" w14:textId="77777777" w:rsidR="0061055F" w:rsidRPr="0061055F" w:rsidRDefault="0061055F" w:rsidP="0061055F">
      <w:pPr>
        <w:keepNext/>
        <w:spacing w:after="0"/>
        <w:jc w:val="center"/>
        <w:outlineLvl w:val="1"/>
        <w:rPr>
          <w:rFonts w:ascii="Times New Roman" w:eastAsia="Times New Roman" w:hAnsi="Times New Roman" w:cs="Times New Roman"/>
          <w:b/>
          <w:bCs/>
          <w:iCs/>
          <w:sz w:val="28"/>
          <w:szCs w:val="28"/>
          <w:lang w:val="uk-UA"/>
        </w:rPr>
      </w:pPr>
      <w:r w:rsidRPr="0061055F">
        <w:rPr>
          <w:rFonts w:ascii="Times New Roman" w:eastAsia="Times New Roman" w:hAnsi="Times New Roman" w:cs="Times New Roman"/>
          <w:b/>
          <w:bCs/>
          <w:iCs/>
          <w:sz w:val="28"/>
          <w:szCs w:val="28"/>
          <w:lang w:val="uk-UA"/>
        </w:rPr>
        <w:t>4.3.4. Індивідуальна навчально-дослідна робота</w:t>
      </w:r>
    </w:p>
    <w:p w14:paraId="13BF2D8C" w14:textId="77777777" w:rsidR="0061055F" w:rsidRPr="0061055F" w:rsidRDefault="0061055F" w:rsidP="0061055F">
      <w:pPr>
        <w:shd w:val="clear" w:color="auto" w:fill="FFFFFF"/>
        <w:spacing w:after="120"/>
        <w:jc w:val="center"/>
        <w:rPr>
          <w:rFonts w:ascii="Times New Roman" w:eastAsia="Calibri" w:hAnsi="Times New Roman" w:cs="Times New Roman"/>
          <w:b/>
          <w:bCs/>
          <w:sz w:val="28"/>
          <w:szCs w:val="28"/>
          <w:lang w:val="uk-UA"/>
        </w:rPr>
      </w:pPr>
      <w:r w:rsidRPr="0061055F">
        <w:rPr>
          <w:rFonts w:ascii="Times New Roman" w:eastAsia="Calibri" w:hAnsi="Times New Roman" w:cs="Times New Roman"/>
          <w:b/>
          <w:bCs/>
          <w:sz w:val="28"/>
          <w:szCs w:val="28"/>
          <w:lang w:val="uk-UA"/>
        </w:rPr>
        <w:t>(навчальний проект)</w:t>
      </w:r>
    </w:p>
    <w:p w14:paraId="28432216" w14:textId="77777777" w:rsidR="0061055F" w:rsidRPr="0061055F" w:rsidRDefault="0061055F" w:rsidP="0061055F">
      <w:pPr>
        <w:ind w:firstLine="540"/>
        <w:jc w:val="both"/>
        <w:rPr>
          <w:rFonts w:ascii="Times New Roman" w:eastAsia="Calibri" w:hAnsi="Times New Roman" w:cs="Times New Roman"/>
          <w:sz w:val="28"/>
          <w:szCs w:val="28"/>
          <w:lang w:val="uk-UA"/>
        </w:rPr>
      </w:pPr>
      <w:r w:rsidRPr="0061055F">
        <w:rPr>
          <w:rFonts w:ascii="Times New Roman" w:eastAsia="Calibri" w:hAnsi="Times New Roman" w:cs="Times New Roman"/>
          <w:b/>
          <w:bCs/>
          <w:i/>
          <w:iCs/>
          <w:sz w:val="28"/>
          <w:szCs w:val="28"/>
          <w:lang w:val="uk-UA"/>
        </w:rPr>
        <w:t>Індивідуальна навчально-дослідна робота</w:t>
      </w:r>
      <w:r w:rsidRPr="0061055F">
        <w:rPr>
          <w:rFonts w:ascii="Times New Roman" w:eastAsia="Calibri" w:hAnsi="Times New Roman" w:cs="Times New Roman"/>
          <w:bCs/>
          <w:iCs/>
          <w:sz w:val="28"/>
          <w:szCs w:val="28"/>
          <w:lang w:val="uk-UA"/>
        </w:rPr>
        <w:t xml:space="preserve"> </w:t>
      </w:r>
      <w:r w:rsidRPr="0061055F">
        <w:rPr>
          <w:rFonts w:ascii="Times New Roman" w:eastAsia="Calibri" w:hAnsi="Times New Roman" w:cs="Times New Roman"/>
          <w:b/>
          <w:bCs/>
          <w:i/>
          <w:iCs/>
          <w:sz w:val="28"/>
          <w:szCs w:val="28"/>
          <w:lang w:val="uk-UA"/>
        </w:rPr>
        <w:t>(ІНДР)</w:t>
      </w:r>
      <w:r w:rsidRPr="0061055F">
        <w:rPr>
          <w:rFonts w:ascii="Times New Roman" w:eastAsia="Calibri" w:hAnsi="Times New Roman" w:cs="Times New Roman"/>
          <w:bCs/>
          <w:iCs/>
          <w:sz w:val="28"/>
          <w:szCs w:val="28"/>
          <w:lang w:val="uk-UA"/>
        </w:rPr>
        <w:t xml:space="preserve"> є видом позааудиторної індивідуальної діяльності студента, результати якої використовуються у процесі вивчення програмового матеріалу навчальної дисципліни.</w:t>
      </w:r>
      <w:r w:rsidRPr="0061055F">
        <w:rPr>
          <w:rFonts w:ascii="Times New Roman" w:eastAsia="Calibri" w:hAnsi="Times New Roman" w:cs="Times New Roman"/>
          <w:sz w:val="28"/>
          <w:szCs w:val="28"/>
          <w:lang w:val="uk-UA"/>
        </w:rPr>
        <w:t xml:space="preserve"> Завершується виконання студентами ІНДР прилюдним захистом навчального проекту. </w:t>
      </w:r>
    </w:p>
    <w:p w14:paraId="327F71BF" w14:textId="77777777" w:rsidR="0061055F" w:rsidRPr="0061055F" w:rsidRDefault="0061055F" w:rsidP="0061055F">
      <w:pPr>
        <w:shd w:val="clear" w:color="auto" w:fill="FFFFFF"/>
        <w:ind w:firstLine="426"/>
        <w:jc w:val="both"/>
        <w:rPr>
          <w:rFonts w:ascii="Times New Roman" w:eastAsia="Calibri" w:hAnsi="Times New Roman" w:cs="Times New Roman"/>
          <w:bCs/>
          <w:iCs/>
          <w:sz w:val="28"/>
          <w:szCs w:val="28"/>
          <w:lang w:val="uk-UA"/>
        </w:rPr>
      </w:pPr>
      <w:r w:rsidRPr="0061055F">
        <w:rPr>
          <w:rFonts w:ascii="Times New Roman" w:eastAsia="Calibri" w:hAnsi="Times New Roman" w:cs="Times New Roman"/>
          <w:b/>
          <w:bCs/>
          <w:i/>
          <w:iCs/>
          <w:sz w:val="28"/>
          <w:szCs w:val="28"/>
          <w:lang w:val="uk-UA"/>
        </w:rPr>
        <w:t>Індивідуальне навчально-дослідне завдання (ІНДЗ)</w:t>
      </w:r>
      <w:r w:rsidRPr="0061055F">
        <w:rPr>
          <w:rFonts w:ascii="Times New Roman" w:eastAsia="Calibri" w:hAnsi="Times New Roman" w:cs="Times New Roman"/>
          <w:bCs/>
          <w:iCs/>
          <w:sz w:val="28"/>
          <w:szCs w:val="28"/>
          <w:lang w:val="uk-UA"/>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14:paraId="5E3B785D" w14:textId="77777777" w:rsidR="0061055F" w:rsidRPr="0061055F" w:rsidRDefault="0061055F" w:rsidP="0061055F">
      <w:pPr>
        <w:shd w:val="clear" w:color="auto" w:fill="FFFFFF"/>
        <w:ind w:firstLine="426"/>
        <w:jc w:val="both"/>
        <w:rPr>
          <w:rFonts w:ascii="Times New Roman" w:eastAsia="Calibri" w:hAnsi="Times New Roman" w:cs="Times New Roman"/>
          <w:bCs/>
          <w:iCs/>
          <w:sz w:val="28"/>
          <w:szCs w:val="28"/>
          <w:lang w:val="uk-UA"/>
        </w:rPr>
      </w:pPr>
      <w:r w:rsidRPr="0061055F">
        <w:rPr>
          <w:rFonts w:ascii="Times New Roman" w:eastAsia="Calibri" w:hAnsi="Times New Roman" w:cs="Times New Roman"/>
          <w:b/>
          <w:bCs/>
          <w:i/>
          <w:iCs/>
          <w:sz w:val="28"/>
          <w:szCs w:val="28"/>
          <w:lang w:val="uk-UA"/>
        </w:rPr>
        <w:lastRenderedPageBreak/>
        <w:t xml:space="preserve">Мета ІНДЗ: </w:t>
      </w:r>
      <w:r w:rsidRPr="0061055F">
        <w:rPr>
          <w:rFonts w:ascii="Times New Roman" w:eastAsia="Calibri" w:hAnsi="Times New Roman" w:cs="Times New Roman"/>
          <w:bCs/>
          <w:iCs/>
          <w:sz w:val="28"/>
          <w:szCs w:val="28"/>
          <w:lang w:val="uk-UA"/>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14:paraId="2A8568AB" w14:textId="77777777" w:rsidR="0061055F" w:rsidRPr="0061055F" w:rsidRDefault="0061055F" w:rsidP="0061055F">
      <w:pPr>
        <w:shd w:val="clear" w:color="auto" w:fill="FFFFFF"/>
        <w:ind w:firstLine="426"/>
        <w:jc w:val="both"/>
        <w:rPr>
          <w:rFonts w:ascii="Times New Roman" w:eastAsia="Calibri" w:hAnsi="Times New Roman" w:cs="Times New Roman"/>
          <w:bCs/>
          <w:iCs/>
          <w:sz w:val="28"/>
          <w:szCs w:val="28"/>
          <w:lang w:val="uk-UA"/>
        </w:rPr>
      </w:pPr>
      <w:r w:rsidRPr="0061055F">
        <w:rPr>
          <w:rFonts w:ascii="Times New Roman" w:eastAsia="Calibri" w:hAnsi="Times New Roman" w:cs="Times New Roman"/>
          <w:b/>
          <w:bCs/>
          <w:i/>
          <w:iCs/>
          <w:sz w:val="28"/>
          <w:szCs w:val="28"/>
          <w:lang w:val="uk-UA"/>
        </w:rPr>
        <w:t>Зміст ІНДЗ:</w:t>
      </w:r>
      <w:r w:rsidRPr="0061055F">
        <w:rPr>
          <w:rFonts w:ascii="Times New Roman" w:eastAsia="Calibri" w:hAnsi="Times New Roman" w:cs="Times New Roman"/>
          <w:bCs/>
          <w:iCs/>
          <w:sz w:val="28"/>
          <w:szCs w:val="28"/>
          <w:lang w:val="uk-UA"/>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семінарських, практичних та лабораторних занять і охоплює декілька тем або весь зміст навчального курсу. </w:t>
      </w:r>
    </w:p>
    <w:p w14:paraId="5B0D3CA4" w14:textId="77777777" w:rsidR="0061055F" w:rsidRPr="0061055F" w:rsidRDefault="0061055F" w:rsidP="0061055F">
      <w:pPr>
        <w:shd w:val="clear" w:color="auto" w:fill="FFFFFF"/>
        <w:ind w:firstLine="426"/>
        <w:jc w:val="both"/>
        <w:rPr>
          <w:rFonts w:ascii="Times New Roman" w:eastAsia="Calibri" w:hAnsi="Times New Roman" w:cs="Times New Roman"/>
          <w:b/>
          <w:bCs/>
          <w:i/>
          <w:iCs/>
          <w:sz w:val="28"/>
          <w:szCs w:val="28"/>
          <w:lang w:val="uk-UA"/>
        </w:rPr>
      </w:pPr>
      <w:r w:rsidRPr="0061055F">
        <w:rPr>
          <w:rFonts w:ascii="Times New Roman" w:eastAsia="Calibri" w:hAnsi="Times New Roman" w:cs="Times New Roman"/>
          <w:b/>
          <w:bCs/>
          <w:i/>
          <w:iCs/>
          <w:sz w:val="28"/>
          <w:szCs w:val="28"/>
          <w:lang w:val="uk-UA"/>
        </w:rPr>
        <w:t xml:space="preserve">Види ІНДЗ, вимоги до них та оцінювання: </w:t>
      </w:r>
    </w:p>
    <w:p w14:paraId="25DC3539" w14:textId="77777777" w:rsidR="0061055F" w:rsidRPr="0061055F" w:rsidRDefault="0061055F" w:rsidP="0061055F">
      <w:pPr>
        <w:widowControl w:val="0"/>
        <w:numPr>
          <w:ilvl w:val="0"/>
          <w:numId w:val="7"/>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конспект із теми (модуля) за заданим планом (</w:t>
      </w:r>
      <w:r w:rsidRPr="0061055F">
        <w:rPr>
          <w:rFonts w:ascii="Times New Roman" w:eastAsia="Calibri" w:hAnsi="Times New Roman" w:cs="Times New Roman"/>
          <w:b/>
          <w:sz w:val="28"/>
          <w:szCs w:val="28"/>
          <w:lang w:val="uk-UA"/>
        </w:rPr>
        <w:t>2 бали</w:t>
      </w:r>
      <w:r w:rsidRPr="0061055F">
        <w:rPr>
          <w:rFonts w:ascii="Times New Roman" w:eastAsia="Calibri" w:hAnsi="Times New Roman" w:cs="Times New Roman"/>
          <w:sz w:val="28"/>
          <w:szCs w:val="28"/>
          <w:lang w:val="uk-UA"/>
        </w:rPr>
        <w:t>);</w:t>
      </w:r>
    </w:p>
    <w:p w14:paraId="0BF296CA" w14:textId="77777777" w:rsidR="0061055F" w:rsidRPr="0061055F" w:rsidRDefault="0061055F" w:rsidP="0061055F">
      <w:pPr>
        <w:widowControl w:val="0"/>
        <w:numPr>
          <w:ilvl w:val="0"/>
          <w:numId w:val="7"/>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Calibri" w:hAnsi="Times New Roman" w:cs="Times New Roman"/>
          <w:b/>
          <w:bCs/>
          <w:sz w:val="28"/>
          <w:szCs w:val="28"/>
          <w:lang w:val="uk-UA"/>
        </w:rPr>
      </w:pPr>
      <w:r w:rsidRPr="0061055F">
        <w:rPr>
          <w:rFonts w:ascii="Times New Roman" w:eastAsia="Calibri" w:hAnsi="Times New Roman" w:cs="Times New Roman"/>
          <w:sz w:val="28"/>
          <w:szCs w:val="28"/>
          <w:lang w:val="uk-UA"/>
        </w:rPr>
        <w:t>конспект із теми (модуля) за планом, який студент розробив самостійно (</w:t>
      </w:r>
      <w:r w:rsidRPr="0061055F">
        <w:rPr>
          <w:rFonts w:ascii="Times New Roman" w:eastAsia="Calibri" w:hAnsi="Times New Roman" w:cs="Times New Roman"/>
          <w:b/>
          <w:sz w:val="28"/>
          <w:szCs w:val="28"/>
          <w:lang w:val="uk-UA"/>
        </w:rPr>
        <w:t>3</w:t>
      </w:r>
      <w:r w:rsidRPr="0061055F">
        <w:rPr>
          <w:rFonts w:ascii="Times New Roman" w:eastAsia="Calibri" w:hAnsi="Times New Roman" w:cs="Times New Roman"/>
          <w:sz w:val="28"/>
          <w:szCs w:val="28"/>
          <w:lang w:val="uk-UA"/>
        </w:rPr>
        <w:t xml:space="preserve"> </w:t>
      </w:r>
      <w:r w:rsidRPr="0061055F">
        <w:rPr>
          <w:rFonts w:ascii="Times New Roman" w:eastAsia="Calibri" w:hAnsi="Times New Roman" w:cs="Times New Roman"/>
          <w:b/>
          <w:bCs/>
          <w:sz w:val="28"/>
          <w:szCs w:val="28"/>
          <w:lang w:val="uk-UA"/>
        </w:rPr>
        <w:t>бали</w:t>
      </w:r>
      <w:r w:rsidRPr="0061055F">
        <w:rPr>
          <w:rFonts w:ascii="Times New Roman" w:eastAsia="Calibri" w:hAnsi="Times New Roman" w:cs="Times New Roman"/>
          <w:bCs/>
          <w:sz w:val="28"/>
          <w:szCs w:val="28"/>
          <w:lang w:val="uk-UA"/>
        </w:rPr>
        <w:t>);</w:t>
      </w:r>
      <w:r w:rsidRPr="0061055F">
        <w:rPr>
          <w:rFonts w:ascii="Times New Roman" w:eastAsia="Calibri" w:hAnsi="Times New Roman" w:cs="Times New Roman"/>
          <w:b/>
          <w:bCs/>
          <w:sz w:val="28"/>
          <w:szCs w:val="28"/>
          <w:lang w:val="uk-UA"/>
        </w:rPr>
        <w:t xml:space="preserve"> </w:t>
      </w:r>
    </w:p>
    <w:p w14:paraId="748F7701" w14:textId="77777777" w:rsidR="0061055F" w:rsidRPr="0061055F" w:rsidRDefault="0061055F" w:rsidP="0061055F">
      <w:pPr>
        <w:widowControl w:val="0"/>
        <w:numPr>
          <w:ilvl w:val="0"/>
          <w:numId w:val="7"/>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Calibri" w:hAnsi="Times New Roman" w:cs="Times New Roman"/>
          <w:b/>
          <w:bCs/>
          <w:sz w:val="28"/>
          <w:szCs w:val="28"/>
          <w:lang w:val="uk-UA"/>
        </w:rPr>
      </w:pPr>
      <w:r w:rsidRPr="0061055F">
        <w:rPr>
          <w:rFonts w:ascii="Times New Roman" w:eastAsia="Calibri" w:hAnsi="Times New Roman" w:cs="Times New Roman"/>
          <w:sz w:val="28"/>
          <w:szCs w:val="28"/>
          <w:lang w:val="uk-UA"/>
        </w:rPr>
        <w:t>анотація прочитаної додаткової літератури з курсу, бібліографічний опис, тематичні розвідки (</w:t>
      </w:r>
      <w:r w:rsidRPr="0061055F">
        <w:rPr>
          <w:rFonts w:ascii="Times New Roman" w:eastAsia="Calibri" w:hAnsi="Times New Roman" w:cs="Times New Roman"/>
          <w:b/>
          <w:sz w:val="28"/>
          <w:szCs w:val="28"/>
          <w:lang w:val="uk-UA"/>
        </w:rPr>
        <w:t>3</w:t>
      </w:r>
      <w:r w:rsidRPr="0061055F">
        <w:rPr>
          <w:rFonts w:ascii="Times New Roman" w:eastAsia="Calibri" w:hAnsi="Times New Roman" w:cs="Times New Roman"/>
          <w:sz w:val="28"/>
          <w:szCs w:val="28"/>
          <w:lang w:val="uk-UA"/>
        </w:rPr>
        <w:t xml:space="preserve"> </w:t>
      </w:r>
      <w:r w:rsidRPr="0061055F">
        <w:rPr>
          <w:rFonts w:ascii="Times New Roman" w:eastAsia="Calibri" w:hAnsi="Times New Roman" w:cs="Times New Roman"/>
          <w:b/>
          <w:bCs/>
          <w:sz w:val="28"/>
          <w:szCs w:val="28"/>
          <w:lang w:val="uk-UA"/>
        </w:rPr>
        <w:t>бали</w:t>
      </w:r>
      <w:r w:rsidRPr="0061055F">
        <w:rPr>
          <w:rFonts w:ascii="Times New Roman" w:eastAsia="Calibri" w:hAnsi="Times New Roman" w:cs="Times New Roman"/>
          <w:bCs/>
          <w:sz w:val="28"/>
          <w:szCs w:val="28"/>
          <w:lang w:val="uk-UA"/>
        </w:rPr>
        <w:t>);</w:t>
      </w:r>
      <w:r w:rsidRPr="0061055F">
        <w:rPr>
          <w:rFonts w:ascii="Times New Roman" w:eastAsia="Calibri" w:hAnsi="Times New Roman" w:cs="Times New Roman"/>
          <w:b/>
          <w:bCs/>
          <w:sz w:val="28"/>
          <w:szCs w:val="28"/>
          <w:lang w:val="uk-UA"/>
        </w:rPr>
        <w:t xml:space="preserve"> </w:t>
      </w:r>
    </w:p>
    <w:p w14:paraId="3ED56756" w14:textId="77777777" w:rsidR="0061055F" w:rsidRPr="0061055F" w:rsidRDefault="0061055F" w:rsidP="0061055F">
      <w:pPr>
        <w:widowControl w:val="0"/>
        <w:numPr>
          <w:ilvl w:val="0"/>
          <w:numId w:val="7"/>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повідомлення з теми, рекомендованої викладачем (</w:t>
      </w:r>
      <w:r w:rsidRPr="0061055F">
        <w:rPr>
          <w:rFonts w:ascii="Times New Roman" w:eastAsia="Calibri" w:hAnsi="Times New Roman" w:cs="Times New Roman"/>
          <w:b/>
          <w:sz w:val="28"/>
          <w:szCs w:val="28"/>
          <w:lang w:val="uk-UA"/>
        </w:rPr>
        <w:t>2 бали</w:t>
      </w:r>
      <w:r w:rsidRPr="0061055F">
        <w:rPr>
          <w:rFonts w:ascii="Times New Roman" w:eastAsia="Calibri" w:hAnsi="Times New Roman" w:cs="Times New Roman"/>
          <w:sz w:val="28"/>
          <w:szCs w:val="28"/>
          <w:lang w:val="uk-UA"/>
        </w:rPr>
        <w:t>);</w:t>
      </w:r>
    </w:p>
    <w:p w14:paraId="1BEA1F64" w14:textId="77777777" w:rsidR="0061055F" w:rsidRPr="0061055F" w:rsidRDefault="0061055F" w:rsidP="0061055F">
      <w:pPr>
        <w:widowControl w:val="0"/>
        <w:numPr>
          <w:ilvl w:val="0"/>
          <w:numId w:val="7"/>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Calibri" w:hAnsi="Times New Roman" w:cs="Times New Roman"/>
          <w:bCs/>
          <w:sz w:val="28"/>
          <w:szCs w:val="28"/>
          <w:lang w:val="uk-UA"/>
        </w:rPr>
      </w:pPr>
      <w:r w:rsidRPr="0061055F">
        <w:rPr>
          <w:rFonts w:ascii="Times New Roman" w:eastAsia="Calibri" w:hAnsi="Times New Roman" w:cs="Times New Roman"/>
          <w:sz w:val="28"/>
          <w:szCs w:val="28"/>
          <w:lang w:val="uk-UA"/>
        </w:rPr>
        <w:t>повідомлення з теми (без рекомендації викладача): сучасні відкриття з теми, аналіз інформації, самостійні дослідження (</w:t>
      </w:r>
      <w:r w:rsidRPr="0061055F">
        <w:rPr>
          <w:rFonts w:ascii="Times New Roman" w:eastAsia="Calibri" w:hAnsi="Times New Roman" w:cs="Times New Roman"/>
          <w:b/>
          <w:sz w:val="28"/>
          <w:szCs w:val="28"/>
          <w:lang w:val="uk-UA"/>
        </w:rPr>
        <w:t>3</w:t>
      </w:r>
      <w:r w:rsidRPr="0061055F">
        <w:rPr>
          <w:rFonts w:ascii="Times New Roman" w:eastAsia="Calibri" w:hAnsi="Times New Roman" w:cs="Times New Roman"/>
          <w:sz w:val="28"/>
          <w:szCs w:val="28"/>
          <w:lang w:val="uk-UA"/>
        </w:rPr>
        <w:t xml:space="preserve"> </w:t>
      </w:r>
      <w:r w:rsidRPr="0061055F">
        <w:rPr>
          <w:rFonts w:ascii="Times New Roman" w:eastAsia="Calibri" w:hAnsi="Times New Roman" w:cs="Times New Roman"/>
          <w:b/>
          <w:bCs/>
          <w:sz w:val="28"/>
          <w:szCs w:val="28"/>
          <w:lang w:val="uk-UA"/>
        </w:rPr>
        <w:t>бали</w:t>
      </w:r>
      <w:r w:rsidRPr="0061055F">
        <w:rPr>
          <w:rFonts w:ascii="Times New Roman" w:eastAsia="Calibri" w:hAnsi="Times New Roman" w:cs="Times New Roman"/>
          <w:bCs/>
          <w:sz w:val="28"/>
          <w:szCs w:val="28"/>
          <w:lang w:val="uk-UA"/>
        </w:rPr>
        <w:t xml:space="preserve">); </w:t>
      </w:r>
    </w:p>
    <w:p w14:paraId="7FC30E4D" w14:textId="77777777" w:rsidR="0061055F" w:rsidRPr="0061055F" w:rsidRDefault="0061055F" w:rsidP="0061055F">
      <w:pPr>
        <w:widowControl w:val="0"/>
        <w:numPr>
          <w:ilvl w:val="0"/>
          <w:numId w:val="7"/>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Calibri" w:hAnsi="Times New Roman" w:cs="Times New Roman"/>
          <w:b/>
          <w:bCs/>
          <w:sz w:val="28"/>
          <w:szCs w:val="28"/>
          <w:lang w:val="uk-UA"/>
        </w:rPr>
      </w:pPr>
      <w:r w:rsidRPr="0061055F">
        <w:rPr>
          <w:rFonts w:ascii="Times New Roman" w:eastAsia="Calibri" w:hAnsi="Times New Roman" w:cs="Times New Roman"/>
          <w:sz w:val="28"/>
          <w:szCs w:val="28"/>
          <w:lang w:val="uk-UA"/>
        </w:rPr>
        <w:t>дослідження різноманітних питань з тематики дисципліни у вигляді есе (</w:t>
      </w:r>
      <w:r w:rsidRPr="0061055F">
        <w:rPr>
          <w:rFonts w:ascii="Times New Roman" w:eastAsia="Calibri" w:hAnsi="Times New Roman" w:cs="Times New Roman"/>
          <w:b/>
          <w:sz w:val="28"/>
          <w:szCs w:val="28"/>
          <w:lang w:val="uk-UA"/>
        </w:rPr>
        <w:t>5</w:t>
      </w:r>
      <w:r w:rsidRPr="0061055F">
        <w:rPr>
          <w:rFonts w:ascii="Times New Roman" w:eastAsia="Calibri" w:hAnsi="Times New Roman" w:cs="Times New Roman"/>
          <w:sz w:val="28"/>
          <w:szCs w:val="28"/>
          <w:lang w:val="uk-UA"/>
        </w:rPr>
        <w:t xml:space="preserve"> </w:t>
      </w:r>
      <w:r w:rsidRPr="0061055F">
        <w:rPr>
          <w:rFonts w:ascii="Times New Roman" w:eastAsia="Calibri" w:hAnsi="Times New Roman" w:cs="Times New Roman"/>
          <w:b/>
          <w:bCs/>
          <w:sz w:val="28"/>
          <w:szCs w:val="28"/>
          <w:lang w:val="uk-UA"/>
        </w:rPr>
        <w:t>балів</w:t>
      </w:r>
      <w:r w:rsidRPr="0061055F">
        <w:rPr>
          <w:rFonts w:ascii="Times New Roman" w:eastAsia="Calibri" w:hAnsi="Times New Roman" w:cs="Times New Roman"/>
          <w:bCs/>
          <w:sz w:val="28"/>
          <w:szCs w:val="28"/>
          <w:lang w:val="uk-UA"/>
        </w:rPr>
        <w:t>).</w:t>
      </w:r>
    </w:p>
    <w:p w14:paraId="79088B0B" w14:textId="77777777" w:rsidR="0061055F" w:rsidRPr="0061055F" w:rsidRDefault="0061055F" w:rsidP="0061055F">
      <w:pPr>
        <w:widowControl w:val="0"/>
        <w:numPr>
          <w:ilvl w:val="0"/>
          <w:numId w:val="7"/>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Calibri" w:hAnsi="Times New Roman" w:cs="Times New Roman"/>
          <w:b/>
          <w:bCs/>
          <w:sz w:val="28"/>
          <w:szCs w:val="28"/>
          <w:lang w:val="uk-UA"/>
        </w:rPr>
      </w:pPr>
      <w:r w:rsidRPr="0061055F">
        <w:rPr>
          <w:rFonts w:ascii="Times New Roman" w:eastAsia="Calibri" w:hAnsi="Times New Roman" w:cs="Times New Roman"/>
          <w:bCs/>
          <w:sz w:val="28"/>
          <w:szCs w:val="28"/>
          <w:lang w:val="uk-UA"/>
        </w:rPr>
        <w:t xml:space="preserve">дослідження з тематики дисципліни у вигляді реферату (охоплює </w:t>
      </w:r>
      <w:r w:rsidRPr="0061055F">
        <w:rPr>
          <w:rFonts w:ascii="Times New Roman" w:eastAsia="Calibri" w:hAnsi="Times New Roman" w:cs="Times New Roman"/>
          <w:bCs/>
          <w:iCs/>
          <w:sz w:val="28"/>
          <w:szCs w:val="28"/>
          <w:lang w:val="uk-UA"/>
        </w:rPr>
        <w:t xml:space="preserve">весь зміст навчального курсу) – </w:t>
      </w:r>
      <w:r w:rsidRPr="0061055F">
        <w:rPr>
          <w:rFonts w:ascii="Times New Roman" w:eastAsia="Calibri" w:hAnsi="Times New Roman" w:cs="Times New Roman"/>
          <w:b/>
          <w:bCs/>
          <w:iCs/>
          <w:sz w:val="28"/>
          <w:szCs w:val="28"/>
          <w:lang w:val="uk-UA"/>
        </w:rPr>
        <w:t>15 балів</w:t>
      </w:r>
      <w:r w:rsidRPr="0061055F">
        <w:rPr>
          <w:rFonts w:ascii="Times New Roman" w:eastAsia="Calibri" w:hAnsi="Times New Roman" w:cs="Times New Roman"/>
          <w:bCs/>
          <w:iCs/>
          <w:sz w:val="28"/>
          <w:szCs w:val="28"/>
          <w:lang w:val="uk-UA"/>
        </w:rPr>
        <w:t>.</w:t>
      </w:r>
    </w:p>
    <w:p w14:paraId="57CB1490" w14:textId="77777777" w:rsidR="0061055F" w:rsidRPr="0061055F" w:rsidRDefault="0061055F" w:rsidP="0061055F">
      <w:pPr>
        <w:shd w:val="clear" w:color="auto" w:fill="FFFFFF"/>
        <w:ind w:firstLine="426"/>
        <w:jc w:val="both"/>
        <w:rPr>
          <w:rFonts w:ascii="Times New Roman" w:eastAsia="Calibri" w:hAnsi="Times New Roman" w:cs="Times New Roman"/>
          <w:bCs/>
          <w:sz w:val="28"/>
          <w:szCs w:val="28"/>
          <w:lang w:val="uk-UA"/>
        </w:rPr>
      </w:pPr>
      <w:r w:rsidRPr="0061055F">
        <w:rPr>
          <w:rFonts w:ascii="Times New Roman" w:eastAsia="Calibri" w:hAnsi="Times New Roman" w:cs="Times New Roman"/>
          <w:b/>
          <w:bCs/>
          <w:i/>
          <w:sz w:val="28"/>
          <w:szCs w:val="28"/>
          <w:lang w:val="uk-UA"/>
        </w:rPr>
        <w:t>Орієнтовна структура ІНДЗ</w:t>
      </w:r>
      <w:r w:rsidRPr="0061055F">
        <w:rPr>
          <w:rFonts w:ascii="Times New Roman" w:eastAsia="Calibri" w:hAnsi="Times New Roman" w:cs="Times New Roman"/>
          <w:bCs/>
          <w:sz w:val="28"/>
          <w:szCs w:val="28"/>
          <w:lang w:val="uk-UA"/>
        </w:rPr>
        <w:t xml:space="preserve"> – науково-педагогічного дослідження у вигляді реферату: вступ, основна частина, висновки, додатки (якщо вони є), список використаних джерел. </w:t>
      </w:r>
    </w:p>
    <w:p w14:paraId="24E0C3FD" w14:textId="77777777" w:rsidR="0061055F" w:rsidRDefault="0061055F" w:rsidP="0061055F">
      <w:pPr>
        <w:shd w:val="clear" w:color="auto" w:fill="FFFFFF"/>
        <w:spacing w:after="0"/>
        <w:jc w:val="center"/>
        <w:rPr>
          <w:rFonts w:ascii="Times New Roman" w:eastAsia="Calibri" w:hAnsi="Times New Roman" w:cs="Times New Roman"/>
          <w:b/>
          <w:bCs/>
          <w:sz w:val="28"/>
          <w:szCs w:val="28"/>
          <w:lang w:val="uk-UA"/>
        </w:rPr>
      </w:pPr>
      <w:r w:rsidRPr="00195691">
        <w:rPr>
          <w:rFonts w:ascii="Times New Roman" w:eastAsia="Calibri" w:hAnsi="Times New Roman" w:cs="Times New Roman"/>
          <w:b/>
          <w:bCs/>
          <w:sz w:val="28"/>
          <w:szCs w:val="28"/>
          <w:lang w:val="uk-UA"/>
        </w:rPr>
        <w:t>Тематика ІНДЗ</w:t>
      </w:r>
    </w:p>
    <w:p w14:paraId="11E74396" w14:textId="20C67B32" w:rsidR="00195691" w:rsidRPr="00195691" w:rsidRDefault="00195691" w:rsidP="00195691">
      <w:pPr>
        <w:shd w:val="clear" w:color="auto" w:fill="FFFFFF"/>
        <w:spacing w:after="0"/>
        <w:jc w:val="both"/>
        <w:rPr>
          <w:rFonts w:ascii="Times New Roman" w:eastAsia="Calibri" w:hAnsi="Times New Roman" w:cs="Times New Roman"/>
          <w:bCs/>
          <w:sz w:val="28"/>
          <w:szCs w:val="28"/>
          <w:lang w:val="uk-UA"/>
        </w:rPr>
      </w:pPr>
      <w:r w:rsidRPr="00195691">
        <w:rPr>
          <w:rFonts w:ascii="Times New Roman" w:eastAsia="Calibri" w:hAnsi="Times New Roman" w:cs="Times New Roman"/>
          <w:bCs/>
          <w:sz w:val="28"/>
          <w:szCs w:val="28"/>
          <w:lang w:val="uk-UA"/>
        </w:rPr>
        <w:t>1. Загальна характеристика законодавства про колективні договори та угоди.</w:t>
      </w:r>
    </w:p>
    <w:p w14:paraId="70187D79" w14:textId="77777777" w:rsidR="00195691" w:rsidRPr="00195691" w:rsidRDefault="00195691" w:rsidP="00195691">
      <w:pPr>
        <w:shd w:val="clear" w:color="auto" w:fill="FFFFFF"/>
        <w:spacing w:after="0"/>
        <w:jc w:val="both"/>
        <w:rPr>
          <w:rFonts w:ascii="Times New Roman" w:eastAsia="Calibri" w:hAnsi="Times New Roman" w:cs="Times New Roman"/>
          <w:bCs/>
          <w:sz w:val="28"/>
          <w:szCs w:val="28"/>
          <w:lang w:val="uk-UA"/>
        </w:rPr>
      </w:pPr>
      <w:r w:rsidRPr="00195691">
        <w:rPr>
          <w:rFonts w:ascii="Times New Roman" w:eastAsia="Calibri" w:hAnsi="Times New Roman" w:cs="Times New Roman"/>
          <w:bCs/>
          <w:sz w:val="28"/>
          <w:szCs w:val="28"/>
          <w:lang w:val="uk-UA"/>
        </w:rPr>
        <w:t>2. Значення колективних договорів та угод.</w:t>
      </w:r>
    </w:p>
    <w:p w14:paraId="76927CB2" w14:textId="77777777" w:rsidR="00195691" w:rsidRPr="00195691" w:rsidRDefault="00195691" w:rsidP="00195691">
      <w:pPr>
        <w:shd w:val="clear" w:color="auto" w:fill="FFFFFF"/>
        <w:spacing w:after="0"/>
        <w:jc w:val="both"/>
        <w:rPr>
          <w:rFonts w:ascii="Times New Roman" w:eastAsia="Calibri" w:hAnsi="Times New Roman" w:cs="Times New Roman"/>
          <w:bCs/>
          <w:sz w:val="28"/>
          <w:szCs w:val="28"/>
          <w:lang w:val="uk-UA"/>
        </w:rPr>
      </w:pPr>
      <w:r w:rsidRPr="00195691">
        <w:rPr>
          <w:rFonts w:ascii="Times New Roman" w:eastAsia="Calibri" w:hAnsi="Times New Roman" w:cs="Times New Roman"/>
          <w:bCs/>
          <w:sz w:val="28"/>
          <w:szCs w:val="28"/>
          <w:lang w:val="uk-UA"/>
        </w:rPr>
        <w:t>3. Поняття та сфера дії колективного договору.</w:t>
      </w:r>
    </w:p>
    <w:p w14:paraId="6CC6AEAC" w14:textId="77777777" w:rsidR="00195691" w:rsidRPr="00195691" w:rsidRDefault="00195691" w:rsidP="00195691">
      <w:pPr>
        <w:shd w:val="clear" w:color="auto" w:fill="FFFFFF"/>
        <w:spacing w:after="0"/>
        <w:jc w:val="both"/>
        <w:rPr>
          <w:rFonts w:ascii="Times New Roman" w:eastAsia="Calibri" w:hAnsi="Times New Roman" w:cs="Times New Roman"/>
          <w:bCs/>
          <w:sz w:val="28"/>
          <w:szCs w:val="28"/>
          <w:lang w:val="uk-UA"/>
        </w:rPr>
      </w:pPr>
      <w:r w:rsidRPr="00195691">
        <w:rPr>
          <w:rFonts w:ascii="Times New Roman" w:eastAsia="Calibri" w:hAnsi="Times New Roman" w:cs="Times New Roman"/>
          <w:bCs/>
          <w:sz w:val="28"/>
          <w:szCs w:val="28"/>
          <w:lang w:val="uk-UA"/>
        </w:rPr>
        <w:t>4. Сторони та зміст колективного договору.</w:t>
      </w:r>
    </w:p>
    <w:p w14:paraId="1D27FFFC" w14:textId="77777777" w:rsidR="00195691" w:rsidRPr="00195691" w:rsidRDefault="00195691" w:rsidP="00195691">
      <w:pPr>
        <w:shd w:val="clear" w:color="auto" w:fill="FFFFFF"/>
        <w:spacing w:after="0"/>
        <w:jc w:val="both"/>
        <w:rPr>
          <w:rFonts w:ascii="Times New Roman" w:eastAsia="Calibri" w:hAnsi="Times New Roman" w:cs="Times New Roman"/>
          <w:bCs/>
          <w:sz w:val="28"/>
          <w:szCs w:val="28"/>
          <w:lang w:val="uk-UA"/>
        </w:rPr>
      </w:pPr>
      <w:r w:rsidRPr="00195691">
        <w:rPr>
          <w:rFonts w:ascii="Times New Roman" w:eastAsia="Calibri" w:hAnsi="Times New Roman" w:cs="Times New Roman"/>
          <w:bCs/>
          <w:sz w:val="28"/>
          <w:szCs w:val="28"/>
          <w:lang w:val="uk-UA"/>
        </w:rPr>
        <w:t>5. Порядок укладання та реєстрації колективного договору: колективні переговори щодо укладання колективного договору порядок вирішення розбіжностей, що виникають під час ведення колективних переговорів.</w:t>
      </w:r>
    </w:p>
    <w:p w14:paraId="229437FF" w14:textId="77777777" w:rsidR="00195691" w:rsidRPr="00195691" w:rsidRDefault="00195691" w:rsidP="00195691">
      <w:pPr>
        <w:shd w:val="clear" w:color="auto" w:fill="FFFFFF"/>
        <w:spacing w:after="0"/>
        <w:jc w:val="both"/>
        <w:rPr>
          <w:rFonts w:ascii="Times New Roman" w:eastAsia="Calibri" w:hAnsi="Times New Roman" w:cs="Times New Roman"/>
          <w:bCs/>
          <w:sz w:val="28"/>
          <w:szCs w:val="28"/>
          <w:lang w:val="uk-UA"/>
        </w:rPr>
      </w:pPr>
      <w:r w:rsidRPr="00195691">
        <w:rPr>
          <w:rFonts w:ascii="Times New Roman" w:eastAsia="Calibri" w:hAnsi="Times New Roman" w:cs="Times New Roman"/>
          <w:bCs/>
          <w:sz w:val="28"/>
          <w:szCs w:val="28"/>
          <w:lang w:val="uk-UA"/>
        </w:rPr>
        <w:t>6. Контроль за виконанням колективного договору і види відповідальності за порушення його зобов'язань.</w:t>
      </w:r>
    </w:p>
    <w:p w14:paraId="2B34F61F" w14:textId="77777777" w:rsidR="00195691" w:rsidRPr="00195691" w:rsidRDefault="00195691" w:rsidP="00195691">
      <w:pPr>
        <w:shd w:val="clear" w:color="auto" w:fill="FFFFFF"/>
        <w:spacing w:after="0"/>
        <w:jc w:val="both"/>
        <w:rPr>
          <w:rFonts w:ascii="Times New Roman" w:eastAsia="Calibri" w:hAnsi="Times New Roman" w:cs="Times New Roman"/>
          <w:bCs/>
          <w:sz w:val="28"/>
          <w:szCs w:val="28"/>
          <w:lang w:val="uk-UA"/>
        </w:rPr>
      </w:pPr>
      <w:r w:rsidRPr="00195691">
        <w:rPr>
          <w:rFonts w:ascii="Times New Roman" w:eastAsia="Calibri" w:hAnsi="Times New Roman" w:cs="Times New Roman"/>
          <w:bCs/>
          <w:sz w:val="28"/>
          <w:szCs w:val="28"/>
          <w:lang w:val="uk-UA"/>
        </w:rPr>
        <w:t>7. Поняття колективних угод та їх види.</w:t>
      </w:r>
    </w:p>
    <w:p w14:paraId="536C6AA8" w14:textId="29D2DDDA" w:rsidR="00195691" w:rsidRDefault="00195691" w:rsidP="00195691">
      <w:pPr>
        <w:shd w:val="clear" w:color="auto" w:fill="FFFFFF"/>
        <w:spacing w:after="0"/>
        <w:jc w:val="both"/>
        <w:rPr>
          <w:rFonts w:ascii="Times New Roman" w:eastAsia="Calibri" w:hAnsi="Times New Roman" w:cs="Times New Roman"/>
          <w:bCs/>
          <w:sz w:val="28"/>
          <w:szCs w:val="28"/>
          <w:lang w:val="uk-UA"/>
        </w:rPr>
      </w:pPr>
      <w:r w:rsidRPr="00195691">
        <w:rPr>
          <w:rFonts w:ascii="Times New Roman" w:eastAsia="Calibri" w:hAnsi="Times New Roman" w:cs="Times New Roman"/>
          <w:bCs/>
          <w:sz w:val="28"/>
          <w:szCs w:val="28"/>
          <w:lang w:val="uk-UA"/>
        </w:rPr>
        <w:t>8. Порядок укладання, зміни угод і контроль за їх виконанням.</w:t>
      </w:r>
    </w:p>
    <w:p w14:paraId="390D18EE" w14:textId="42A129BF"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9</w:t>
      </w:r>
      <w:r w:rsidRPr="006F30DD">
        <w:rPr>
          <w:rFonts w:ascii="Times New Roman" w:eastAsia="Calibri" w:hAnsi="Times New Roman" w:cs="Times New Roman"/>
          <w:bCs/>
          <w:sz w:val="28"/>
          <w:szCs w:val="28"/>
          <w:lang w:val="uk-UA"/>
        </w:rPr>
        <w:t>. Поняття, роль та значення трудового договору. Відмінність трудового договору від суміжних цивільно-правових договір: і Види трудових договорів.</w:t>
      </w:r>
    </w:p>
    <w:p w14:paraId="46823901" w14:textId="698F6E2C"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lastRenderedPageBreak/>
        <w:t>10</w:t>
      </w:r>
      <w:r w:rsidRPr="006F30DD">
        <w:rPr>
          <w:rFonts w:ascii="Times New Roman" w:eastAsia="Calibri" w:hAnsi="Times New Roman" w:cs="Times New Roman"/>
          <w:bCs/>
          <w:sz w:val="28"/>
          <w:szCs w:val="28"/>
          <w:lang w:val="uk-UA"/>
        </w:rPr>
        <w:t>. Порядок укладення трудового договору. Гарантії при прийнятті на роботу. Обов'язковий медичний огляд.</w:t>
      </w:r>
    </w:p>
    <w:p w14:paraId="0CD1AD57" w14:textId="2F343487"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11</w:t>
      </w:r>
      <w:r w:rsidRPr="006F30DD">
        <w:rPr>
          <w:rFonts w:ascii="Times New Roman" w:eastAsia="Calibri" w:hAnsi="Times New Roman" w:cs="Times New Roman"/>
          <w:bCs/>
          <w:sz w:val="28"/>
          <w:szCs w:val="28"/>
          <w:lang w:val="uk-UA"/>
        </w:rPr>
        <w:t>. Зміст трудового договору. Необхідні та додаткові умови трудового договору. Строк та норма трудового договору.</w:t>
      </w:r>
    </w:p>
    <w:p w14:paraId="62F38B24" w14:textId="442D178D"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12</w:t>
      </w:r>
      <w:r w:rsidRPr="006F30DD">
        <w:rPr>
          <w:rFonts w:ascii="Times New Roman" w:eastAsia="Calibri" w:hAnsi="Times New Roman" w:cs="Times New Roman"/>
          <w:bCs/>
          <w:sz w:val="28"/>
          <w:szCs w:val="28"/>
          <w:lang w:val="uk-UA"/>
        </w:rPr>
        <w:t>. Види окремих трудових договорів та порядок їх укладання.</w:t>
      </w:r>
    </w:p>
    <w:p w14:paraId="342DC82F" w14:textId="7C957ABD"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13</w:t>
      </w:r>
      <w:r w:rsidRPr="006F30DD">
        <w:rPr>
          <w:rFonts w:ascii="Times New Roman" w:eastAsia="Calibri" w:hAnsi="Times New Roman" w:cs="Times New Roman"/>
          <w:bCs/>
          <w:sz w:val="28"/>
          <w:szCs w:val="28"/>
          <w:lang w:val="uk-UA"/>
        </w:rPr>
        <w:t>. Контрактна форма трудового договору, її особливості. Положення про укладання контрактів. Типова форма контракту</w:t>
      </w:r>
    </w:p>
    <w:p w14:paraId="5B658053" w14:textId="6DFC58E3"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14. Порядок </w:t>
      </w:r>
      <w:r w:rsidRPr="006F30DD">
        <w:rPr>
          <w:rFonts w:ascii="Times New Roman" w:eastAsia="Calibri" w:hAnsi="Times New Roman" w:cs="Times New Roman"/>
          <w:bCs/>
          <w:sz w:val="28"/>
          <w:szCs w:val="28"/>
          <w:lang w:val="uk-UA"/>
        </w:rPr>
        <w:t>укладання трудового договору з працівником, діяльність якого пов'язана з державною таємницею.</w:t>
      </w:r>
    </w:p>
    <w:p w14:paraId="5FF8D468" w14:textId="49027890"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15</w:t>
      </w:r>
      <w:r w:rsidRPr="006F30DD">
        <w:rPr>
          <w:rFonts w:ascii="Times New Roman" w:eastAsia="Calibri" w:hAnsi="Times New Roman" w:cs="Times New Roman"/>
          <w:bCs/>
          <w:sz w:val="28"/>
          <w:szCs w:val="28"/>
          <w:lang w:val="uk-UA"/>
        </w:rPr>
        <w:t>. Обмеження спільної роботи родичів на підприємстві, в установі, організації.</w:t>
      </w:r>
    </w:p>
    <w:p w14:paraId="52EAC748" w14:textId="4292FF45" w:rsid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16</w:t>
      </w:r>
      <w:r w:rsidRPr="006F30DD">
        <w:rPr>
          <w:rFonts w:ascii="Times New Roman" w:eastAsia="Calibri" w:hAnsi="Times New Roman" w:cs="Times New Roman"/>
          <w:bCs/>
          <w:sz w:val="28"/>
          <w:szCs w:val="28"/>
          <w:lang w:val="uk-UA"/>
        </w:rPr>
        <w:t>. Випробовування при прийнятті на роботу та його правові наслідки. Строк випробовування.</w:t>
      </w:r>
    </w:p>
    <w:p w14:paraId="637DA46A" w14:textId="17171644"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sidRPr="006F30DD">
        <w:rPr>
          <w:rFonts w:ascii="Times New Roman" w:eastAsia="Calibri" w:hAnsi="Times New Roman" w:cs="Times New Roman"/>
          <w:bCs/>
          <w:sz w:val="28"/>
          <w:szCs w:val="28"/>
          <w:lang w:val="uk-UA"/>
        </w:rPr>
        <w:t>1</w:t>
      </w:r>
      <w:r>
        <w:rPr>
          <w:rFonts w:ascii="Times New Roman" w:eastAsia="Calibri" w:hAnsi="Times New Roman" w:cs="Times New Roman"/>
          <w:bCs/>
          <w:sz w:val="28"/>
          <w:szCs w:val="28"/>
          <w:lang w:val="uk-UA"/>
        </w:rPr>
        <w:t>7</w:t>
      </w:r>
      <w:r w:rsidRPr="006F30DD">
        <w:rPr>
          <w:rFonts w:ascii="Times New Roman" w:eastAsia="Calibri" w:hAnsi="Times New Roman" w:cs="Times New Roman"/>
          <w:bCs/>
          <w:sz w:val="28"/>
          <w:szCs w:val="28"/>
          <w:lang w:val="uk-UA"/>
        </w:rPr>
        <w:t>. Порядок вивільнення працівників</w:t>
      </w:r>
    </w:p>
    <w:p w14:paraId="75FDE30D" w14:textId="463F1A3D"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18</w:t>
      </w:r>
      <w:r w:rsidRPr="006F30DD">
        <w:rPr>
          <w:rFonts w:ascii="Times New Roman" w:eastAsia="Calibri" w:hAnsi="Times New Roman" w:cs="Times New Roman"/>
          <w:bCs/>
          <w:sz w:val="28"/>
          <w:szCs w:val="28"/>
          <w:lang w:val="uk-UA"/>
        </w:rPr>
        <w:t>. Пільги і компенсації вивільнюваним працівникам</w:t>
      </w:r>
    </w:p>
    <w:p w14:paraId="13EBE675" w14:textId="572B5C50" w:rsid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19</w:t>
      </w:r>
      <w:r w:rsidRPr="006F30DD">
        <w:rPr>
          <w:rFonts w:ascii="Times New Roman" w:eastAsia="Calibri" w:hAnsi="Times New Roman" w:cs="Times New Roman"/>
          <w:bCs/>
          <w:sz w:val="28"/>
          <w:szCs w:val="28"/>
          <w:lang w:val="uk-UA"/>
        </w:rPr>
        <w:t>. Поняття та правовий статус безробітного.</w:t>
      </w:r>
    </w:p>
    <w:p w14:paraId="3FA5ED5E" w14:textId="5823F6D8"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20</w:t>
      </w:r>
      <w:r w:rsidRPr="006F30DD">
        <w:rPr>
          <w:rFonts w:ascii="Times New Roman" w:eastAsia="Calibri" w:hAnsi="Times New Roman" w:cs="Times New Roman"/>
          <w:bCs/>
          <w:sz w:val="28"/>
          <w:szCs w:val="28"/>
          <w:lang w:val="uk-UA"/>
        </w:rPr>
        <w:t xml:space="preserve">. Умови трудового договору, їх види та правове значення. </w:t>
      </w:r>
    </w:p>
    <w:p w14:paraId="5B900B02" w14:textId="76C19FD2"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sidRPr="006F30DD">
        <w:rPr>
          <w:rFonts w:ascii="Times New Roman" w:eastAsia="Calibri" w:hAnsi="Times New Roman" w:cs="Times New Roman"/>
          <w:bCs/>
          <w:sz w:val="28"/>
          <w:szCs w:val="28"/>
          <w:lang w:val="uk-UA"/>
        </w:rPr>
        <w:t>2</w:t>
      </w:r>
      <w:r>
        <w:rPr>
          <w:rFonts w:ascii="Times New Roman" w:eastAsia="Calibri" w:hAnsi="Times New Roman" w:cs="Times New Roman"/>
          <w:bCs/>
          <w:sz w:val="28"/>
          <w:szCs w:val="28"/>
          <w:lang w:val="uk-UA"/>
        </w:rPr>
        <w:t>1</w:t>
      </w:r>
      <w:r w:rsidRPr="006F30DD">
        <w:rPr>
          <w:rFonts w:ascii="Times New Roman" w:eastAsia="Calibri" w:hAnsi="Times New Roman" w:cs="Times New Roman"/>
          <w:bCs/>
          <w:sz w:val="28"/>
          <w:szCs w:val="28"/>
          <w:lang w:val="uk-UA"/>
        </w:rPr>
        <w:t xml:space="preserve">. 3міна умов трудового договору: двосторонні та односторонні. </w:t>
      </w:r>
    </w:p>
    <w:p w14:paraId="40034017" w14:textId="1F5E8CD8"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22</w:t>
      </w:r>
      <w:r w:rsidRPr="006F30DD">
        <w:rPr>
          <w:rFonts w:ascii="Times New Roman" w:eastAsia="Calibri" w:hAnsi="Times New Roman" w:cs="Times New Roman"/>
          <w:bCs/>
          <w:sz w:val="28"/>
          <w:szCs w:val="28"/>
          <w:lang w:val="uk-UA"/>
        </w:rPr>
        <w:t>. Обставини, що зумовлюють зміну умов трудового договору.</w:t>
      </w:r>
    </w:p>
    <w:p w14:paraId="57BE8F91" w14:textId="0DF60B5B"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23</w:t>
      </w:r>
      <w:r w:rsidRPr="006F30DD">
        <w:rPr>
          <w:rFonts w:ascii="Times New Roman" w:eastAsia="Calibri" w:hAnsi="Times New Roman" w:cs="Times New Roman"/>
          <w:bCs/>
          <w:sz w:val="28"/>
          <w:szCs w:val="28"/>
          <w:lang w:val="uk-UA"/>
        </w:rPr>
        <w:t>. Переведення працівників на іншу роботу як зміна умов трудового договору.</w:t>
      </w:r>
    </w:p>
    <w:p w14:paraId="44968604" w14:textId="2F81C666"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24</w:t>
      </w:r>
      <w:r w:rsidRPr="006F30DD">
        <w:rPr>
          <w:rFonts w:ascii="Times New Roman" w:eastAsia="Calibri" w:hAnsi="Times New Roman" w:cs="Times New Roman"/>
          <w:bCs/>
          <w:sz w:val="28"/>
          <w:szCs w:val="28"/>
          <w:lang w:val="uk-UA"/>
        </w:rPr>
        <w:t>. Переміщення працівників на інше робоче місце.</w:t>
      </w:r>
    </w:p>
    <w:p w14:paraId="5DA02736" w14:textId="73B77EB4"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25</w:t>
      </w:r>
      <w:r w:rsidRPr="006F30DD">
        <w:rPr>
          <w:rFonts w:ascii="Times New Roman" w:eastAsia="Calibri" w:hAnsi="Times New Roman" w:cs="Times New Roman"/>
          <w:bCs/>
          <w:sz w:val="28"/>
          <w:szCs w:val="28"/>
          <w:lang w:val="uk-UA"/>
        </w:rPr>
        <w:t>. Робоче місце як істотна умова трудового договору та його значення для характеристики переведення працівників на іншу роботу.</w:t>
      </w:r>
    </w:p>
    <w:p w14:paraId="640D21B3" w14:textId="394A437C"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26</w:t>
      </w:r>
      <w:r w:rsidRPr="006F30DD">
        <w:rPr>
          <w:rFonts w:ascii="Times New Roman" w:eastAsia="Calibri" w:hAnsi="Times New Roman" w:cs="Times New Roman"/>
          <w:bCs/>
          <w:sz w:val="28"/>
          <w:szCs w:val="28"/>
          <w:lang w:val="uk-UA"/>
        </w:rPr>
        <w:t>. Класифікація переведень працівників на іншу роботу.</w:t>
      </w:r>
    </w:p>
    <w:p w14:paraId="66D2BD1F" w14:textId="6C5CFF81"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27</w:t>
      </w:r>
      <w:r w:rsidRPr="006F30DD">
        <w:rPr>
          <w:rFonts w:ascii="Times New Roman" w:eastAsia="Calibri" w:hAnsi="Times New Roman" w:cs="Times New Roman"/>
          <w:bCs/>
          <w:sz w:val="28"/>
          <w:szCs w:val="28"/>
          <w:lang w:val="uk-UA"/>
        </w:rPr>
        <w:t>. Гарантії при переведенні працівника на іншу роботу.</w:t>
      </w:r>
    </w:p>
    <w:p w14:paraId="3DAE3A16" w14:textId="3EB3CCF1"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28</w:t>
      </w:r>
      <w:r w:rsidRPr="006F30DD">
        <w:rPr>
          <w:rFonts w:ascii="Times New Roman" w:eastAsia="Calibri" w:hAnsi="Times New Roman" w:cs="Times New Roman"/>
          <w:bCs/>
          <w:sz w:val="28"/>
          <w:szCs w:val="28"/>
          <w:lang w:val="uk-UA"/>
        </w:rPr>
        <w:t>. Переведення працівників на іншу постійну роботу.</w:t>
      </w:r>
    </w:p>
    <w:p w14:paraId="5FF72014" w14:textId="61663C19"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29</w:t>
      </w:r>
      <w:r w:rsidRPr="006F30DD">
        <w:rPr>
          <w:rFonts w:ascii="Times New Roman" w:eastAsia="Calibri" w:hAnsi="Times New Roman" w:cs="Times New Roman"/>
          <w:bCs/>
          <w:sz w:val="28"/>
          <w:szCs w:val="28"/>
          <w:lang w:val="uk-UA"/>
        </w:rPr>
        <w:t>. Переведення працівників на іншу постійну роботу на тому ж підприємстві.</w:t>
      </w:r>
    </w:p>
    <w:p w14:paraId="2696810D" w14:textId="3AB71D6D"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30</w:t>
      </w:r>
      <w:r w:rsidRPr="006F30DD">
        <w:rPr>
          <w:rFonts w:ascii="Times New Roman" w:eastAsia="Calibri" w:hAnsi="Times New Roman" w:cs="Times New Roman"/>
          <w:bCs/>
          <w:sz w:val="28"/>
          <w:szCs w:val="28"/>
          <w:lang w:val="uk-UA"/>
        </w:rPr>
        <w:t>. Переведення працівників на інше підприємство.</w:t>
      </w:r>
    </w:p>
    <w:p w14:paraId="76E184C5" w14:textId="581F9C01"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31</w:t>
      </w:r>
      <w:r w:rsidRPr="006F30DD">
        <w:rPr>
          <w:rFonts w:ascii="Times New Roman" w:eastAsia="Calibri" w:hAnsi="Times New Roman" w:cs="Times New Roman"/>
          <w:bCs/>
          <w:sz w:val="28"/>
          <w:szCs w:val="28"/>
          <w:lang w:val="uk-UA"/>
        </w:rPr>
        <w:t>. Переведення працівників на постійну роботу до іншої місцевості.</w:t>
      </w:r>
    </w:p>
    <w:p w14:paraId="44AF6A7C" w14:textId="26212CAD"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32</w:t>
      </w:r>
      <w:r w:rsidRPr="006F30DD">
        <w:rPr>
          <w:rFonts w:ascii="Times New Roman" w:eastAsia="Calibri" w:hAnsi="Times New Roman" w:cs="Times New Roman"/>
          <w:bCs/>
          <w:sz w:val="28"/>
          <w:szCs w:val="28"/>
          <w:lang w:val="uk-UA"/>
        </w:rPr>
        <w:t>. Тимчасові переведення на іншу роботу: поняття та класифікація.</w:t>
      </w:r>
    </w:p>
    <w:p w14:paraId="1894E6B3" w14:textId="241996D8"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33</w:t>
      </w:r>
      <w:r w:rsidRPr="006F30DD">
        <w:rPr>
          <w:rFonts w:ascii="Times New Roman" w:eastAsia="Calibri" w:hAnsi="Times New Roman" w:cs="Times New Roman"/>
          <w:bCs/>
          <w:sz w:val="28"/>
          <w:szCs w:val="28"/>
          <w:lang w:val="uk-UA"/>
        </w:rPr>
        <w:t>. 3агальні та спеціальні гарантії для працівників у разі тимчасових переведень на іншу роботу.</w:t>
      </w:r>
    </w:p>
    <w:p w14:paraId="236317BA" w14:textId="28383BD4"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34</w:t>
      </w:r>
      <w:r w:rsidRPr="006F30DD">
        <w:rPr>
          <w:rFonts w:ascii="Times New Roman" w:eastAsia="Calibri" w:hAnsi="Times New Roman" w:cs="Times New Roman"/>
          <w:bCs/>
          <w:sz w:val="28"/>
          <w:szCs w:val="28"/>
          <w:lang w:val="uk-UA"/>
        </w:rPr>
        <w:t>. Переведення на іншу тимчасову роботу у зв'язку з простоєм.</w:t>
      </w:r>
    </w:p>
    <w:p w14:paraId="2B9204FA" w14:textId="3A006F76"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35</w:t>
      </w:r>
      <w:r w:rsidRPr="006F30DD">
        <w:rPr>
          <w:rFonts w:ascii="Times New Roman" w:eastAsia="Calibri" w:hAnsi="Times New Roman" w:cs="Times New Roman"/>
          <w:bCs/>
          <w:sz w:val="28"/>
          <w:szCs w:val="28"/>
          <w:lang w:val="uk-UA"/>
        </w:rPr>
        <w:t xml:space="preserve">. Тимчасові переведення на легшу роботу: види, порядок проведення. </w:t>
      </w:r>
    </w:p>
    <w:p w14:paraId="1BD5AC76" w14:textId="4B0CF724"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36</w:t>
      </w:r>
      <w:r w:rsidRPr="006F30DD">
        <w:rPr>
          <w:rFonts w:ascii="Times New Roman" w:eastAsia="Calibri" w:hAnsi="Times New Roman" w:cs="Times New Roman"/>
          <w:bCs/>
          <w:sz w:val="28"/>
          <w:szCs w:val="28"/>
          <w:lang w:val="uk-UA"/>
        </w:rPr>
        <w:t>. 3аборона примусової праці в Україні.</w:t>
      </w:r>
    </w:p>
    <w:p w14:paraId="6F45E2D6" w14:textId="35185921"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37</w:t>
      </w:r>
      <w:r w:rsidRPr="006F30DD">
        <w:rPr>
          <w:rFonts w:ascii="Times New Roman" w:eastAsia="Calibri" w:hAnsi="Times New Roman" w:cs="Times New Roman"/>
          <w:bCs/>
          <w:sz w:val="28"/>
          <w:szCs w:val="28"/>
          <w:lang w:val="uk-UA"/>
        </w:rPr>
        <w:t>. Конвенції Міжнародної організації праці щодо заборони (скасування) примусової праці.</w:t>
      </w:r>
    </w:p>
    <w:p w14:paraId="671C1FE1" w14:textId="2CD88CF1"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lastRenderedPageBreak/>
        <w:t>38</w:t>
      </w:r>
      <w:r w:rsidRPr="006F30DD">
        <w:rPr>
          <w:rFonts w:ascii="Times New Roman" w:eastAsia="Calibri" w:hAnsi="Times New Roman" w:cs="Times New Roman"/>
          <w:bCs/>
          <w:sz w:val="28"/>
          <w:szCs w:val="28"/>
          <w:lang w:val="uk-UA"/>
        </w:rPr>
        <w:t>. Примусова праця та проблеми регулювання тимчасових переведень працівників на іншу роботу. Правомірність переведення на іншу тимчасову роботу без погодження з працівником.</w:t>
      </w:r>
    </w:p>
    <w:p w14:paraId="3CFFE98F" w14:textId="06551DE4"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39</w:t>
      </w:r>
      <w:r w:rsidRPr="006F30DD">
        <w:rPr>
          <w:rFonts w:ascii="Times New Roman" w:eastAsia="Calibri" w:hAnsi="Times New Roman" w:cs="Times New Roman"/>
          <w:bCs/>
          <w:sz w:val="28"/>
          <w:szCs w:val="28"/>
          <w:lang w:val="uk-UA"/>
        </w:rPr>
        <w:t>. Істотні умови трудового договору та істотні умови пращ: співвідношення понять.</w:t>
      </w:r>
    </w:p>
    <w:p w14:paraId="40AFDF3A" w14:textId="0B73BB95"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40</w:t>
      </w:r>
      <w:r w:rsidRPr="006F30DD">
        <w:rPr>
          <w:rFonts w:ascii="Times New Roman" w:eastAsia="Calibri" w:hAnsi="Times New Roman" w:cs="Times New Roman"/>
          <w:bCs/>
          <w:sz w:val="28"/>
          <w:szCs w:val="28"/>
          <w:lang w:val="uk-UA"/>
        </w:rPr>
        <w:t>. Зміна істотних умов праці: порядок проведення, правові наслідки.</w:t>
      </w:r>
    </w:p>
    <w:p w14:paraId="5BF4CD0D" w14:textId="67965CC8" w:rsid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41</w:t>
      </w:r>
      <w:r w:rsidRPr="006F30DD">
        <w:rPr>
          <w:rFonts w:ascii="Times New Roman" w:eastAsia="Calibri" w:hAnsi="Times New Roman" w:cs="Times New Roman"/>
          <w:bCs/>
          <w:sz w:val="28"/>
          <w:szCs w:val="28"/>
          <w:lang w:val="uk-UA"/>
        </w:rPr>
        <w:t>. 3міни в організації виробництва і праці як підстава проведення зміни істотних умов праці.</w:t>
      </w:r>
    </w:p>
    <w:p w14:paraId="009019A1" w14:textId="4AF83A0F"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42. </w:t>
      </w:r>
      <w:r w:rsidRPr="006F30DD">
        <w:rPr>
          <w:rFonts w:ascii="Times New Roman" w:eastAsia="Calibri" w:hAnsi="Times New Roman" w:cs="Times New Roman"/>
          <w:bCs/>
          <w:sz w:val="28"/>
          <w:szCs w:val="28"/>
          <w:lang w:val="uk-UA"/>
        </w:rPr>
        <w:t>Додаткові підстави розірвання трудового договору з ініціативи власника або уповноваженого ним органу з окремими категоріями працівників за певних умов</w:t>
      </w:r>
    </w:p>
    <w:p w14:paraId="3333ED50" w14:textId="115DDA70"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43</w:t>
      </w:r>
      <w:r w:rsidRPr="006F30DD">
        <w:rPr>
          <w:rFonts w:ascii="Times New Roman" w:eastAsia="Calibri" w:hAnsi="Times New Roman" w:cs="Times New Roman"/>
          <w:bCs/>
          <w:sz w:val="28"/>
          <w:szCs w:val="28"/>
          <w:lang w:val="uk-UA"/>
        </w:rPr>
        <w:t>. Переважне право на залишення на роботі при вивільненні працівників у зв'язку із змінами в організації виробництва і</w:t>
      </w:r>
    </w:p>
    <w:p w14:paraId="6A23D5E6" w14:textId="6BB02670"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44</w:t>
      </w:r>
      <w:r w:rsidRPr="006F30DD">
        <w:rPr>
          <w:rFonts w:ascii="Times New Roman" w:eastAsia="Calibri" w:hAnsi="Times New Roman" w:cs="Times New Roman"/>
          <w:bCs/>
          <w:sz w:val="28"/>
          <w:szCs w:val="28"/>
          <w:lang w:val="uk-UA"/>
        </w:rPr>
        <w:t>. Розірвання трудового договору з ініціативи власника або уповноваженого ним органу за попередньою згодою виборного органу первинної профспілкової організації (профспілкового представника)</w:t>
      </w:r>
    </w:p>
    <w:p w14:paraId="3CCA285F" w14:textId="774AA8EF" w:rsidR="006F30DD" w:rsidRPr="006F30DD" w:rsidRDefault="006F30DD" w:rsidP="006F30DD">
      <w:pPr>
        <w:shd w:val="clear" w:color="auto" w:fill="FFFFFF"/>
        <w:spacing w:after="0"/>
        <w:jc w:val="both"/>
        <w:rPr>
          <w:rFonts w:ascii="Times New Roman" w:eastAsia="Calibri" w:hAnsi="Times New Roman" w:cs="Times New Roman"/>
          <w:bCs/>
          <w:sz w:val="28"/>
          <w:szCs w:val="28"/>
          <w:lang w:val="uk-UA"/>
        </w:rPr>
      </w:pPr>
      <w:r w:rsidRPr="006F30DD">
        <w:rPr>
          <w:rFonts w:ascii="Times New Roman" w:eastAsia="Calibri" w:hAnsi="Times New Roman" w:cs="Times New Roman"/>
          <w:bCs/>
          <w:sz w:val="28"/>
          <w:szCs w:val="28"/>
          <w:lang w:val="uk-UA"/>
        </w:rPr>
        <w:t>4</w:t>
      </w:r>
      <w:r>
        <w:rPr>
          <w:rFonts w:ascii="Times New Roman" w:eastAsia="Calibri" w:hAnsi="Times New Roman" w:cs="Times New Roman"/>
          <w:bCs/>
          <w:sz w:val="28"/>
          <w:szCs w:val="28"/>
          <w:lang w:val="uk-UA"/>
        </w:rPr>
        <w:t>5</w:t>
      </w:r>
      <w:r w:rsidRPr="006F30DD">
        <w:rPr>
          <w:rFonts w:ascii="Times New Roman" w:eastAsia="Calibri" w:hAnsi="Times New Roman" w:cs="Times New Roman"/>
          <w:bCs/>
          <w:sz w:val="28"/>
          <w:szCs w:val="28"/>
          <w:lang w:val="uk-UA"/>
        </w:rPr>
        <w:t>. Розірвання трудового договору з ініціативи власника або уповноваженого ним органу без попередньої згоди виборного органу первинної профспілкової організаці</w:t>
      </w:r>
      <w:r>
        <w:rPr>
          <w:rFonts w:ascii="Times New Roman" w:eastAsia="Calibri" w:hAnsi="Times New Roman" w:cs="Times New Roman"/>
          <w:bCs/>
          <w:sz w:val="28"/>
          <w:szCs w:val="28"/>
          <w:lang w:val="uk-UA"/>
        </w:rPr>
        <w:t>ї (профспілкового представника)</w:t>
      </w:r>
    </w:p>
    <w:p w14:paraId="35814766" w14:textId="01DE6ADA" w:rsidR="006F30DD" w:rsidRDefault="006F30DD" w:rsidP="006F30DD">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46</w:t>
      </w:r>
      <w:r w:rsidRPr="006F30DD">
        <w:rPr>
          <w:rFonts w:ascii="Times New Roman" w:eastAsia="Calibri" w:hAnsi="Times New Roman" w:cs="Times New Roman"/>
          <w:bCs/>
          <w:sz w:val="28"/>
          <w:szCs w:val="28"/>
          <w:lang w:val="uk-UA"/>
        </w:rPr>
        <w:t>. Розірвання трудового договору з керівником на вимогу виборного органу первинної профспілкової організації (профспілкового представника)</w:t>
      </w:r>
    </w:p>
    <w:p w14:paraId="1A012A40" w14:textId="048CB136"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47. </w:t>
      </w:r>
      <w:r w:rsidRPr="00A93147">
        <w:rPr>
          <w:rFonts w:ascii="Times New Roman" w:eastAsia="Calibri" w:hAnsi="Times New Roman" w:cs="Times New Roman"/>
          <w:bCs/>
          <w:sz w:val="28"/>
          <w:szCs w:val="28"/>
          <w:lang w:val="uk-UA"/>
        </w:rPr>
        <w:t>Дати визначення основних термінів і понять, підготуватися до тестового контролю, понятійного диктанту, експрес опитування.</w:t>
      </w:r>
    </w:p>
    <w:p w14:paraId="39BE9FC2" w14:textId="0790C625"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48</w:t>
      </w:r>
      <w:r w:rsidRPr="00A93147">
        <w:rPr>
          <w:rFonts w:ascii="Times New Roman" w:eastAsia="Calibri" w:hAnsi="Times New Roman" w:cs="Times New Roman"/>
          <w:bCs/>
          <w:sz w:val="28"/>
          <w:szCs w:val="28"/>
          <w:lang w:val="uk-UA"/>
        </w:rPr>
        <w:t>. Основні поняття: робочий час, робочий тиждень, нормальний робочий час, скорочений робочий час, неповний робочий час, режим робочого часу, облік робочого часу, час відпочинку, відпустка, угода, судове рішення, фактичний допуск до роботи, наказ, розпорядження.</w:t>
      </w:r>
    </w:p>
    <w:p w14:paraId="6103AC64" w14:textId="33765E31"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49</w:t>
      </w:r>
      <w:r w:rsidRPr="00A93147">
        <w:rPr>
          <w:rFonts w:ascii="Times New Roman" w:eastAsia="Calibri" w:hAnsi="Times New Roman" w:cs="Times New Roman"/>
          <w:bCs/>
          <w:sz w:val="28"/>
          <w:szCs w:val="28"/>
          <w:lang w:val="uk-UA"/>
        </w:rPr>
        <w:t>. Ознайомитись з рекомендованою літературою до теми, скласти опорний конспект з визначених питань теми для підготуватися до тестового контролю.</w:t>
      </w:r>
    </w:p>
    <w:p w14:paraId="64F96D24" w14:textId="5A094EEF"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50</w:t>
      </w:r>
      <w:r w:rsidRPr="00A93147">
        <w:rPr>
          <w:rFonts w:ascii="Times New Roman" w:eastAsia="Calibri" w:hAnsi="Times New Roman" w:cs="Times New Roman"/>
          <w:bCs/>
          <w:sz w:val="28"/>
          <w:szCs w:val="28"/>
          <w:lang w:val="uk-UA"/>
        </w:rPr>
        <w:t>. Поняття чергування та порядок його застосування відповідно до вимог трудового права.</w:t>
      </w:r>
    </w:p>
    <w:p w14:paraId="4FDCDEBC" w14:textId="7B5DF89A"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51</w:t>
      </w:r>
      <w:r w:rsidRPr="00A93147">
        <w:rPr>
          <w:rFonts w:ascii="Times New Roman" w:eastAsia="Calibri" w:hAnsi="Times New Roman" w:cs="Times New Roman"/>
          <w:bCs/>
          <w:sz w:val="28"/>
          <w:szCs w:val="28"/>
          <w:lang w:val="uk-UA"/>
        </w:rPr>
        <w:t>. Вахтовий метод організації робіт.</w:t>
      </w:r>
    </w:p>
    <w:p w14:paraId="3B9CE1D5" w14:textId="15B52EC3" w:rsidR="006F30DD"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52</w:t>
      </w:r>
      <w:r w:rsidRPr="00A93147">
        <w:rPr>
          <w:rFonts w:ascii="Times New Roman" w:eastAsia="Calibri" w:hAnsi="Times New Roman" w:cs="Times New Roman"/>
          <w:bCs/>
          <w:sz w:val="28"/>
          <w:szCs w:val="28"/>
          <w:lang w:val="uk-UA"/>
        </w:rPr>
        <w:t>. Порядок надання додаткових та творчих відпусток.</w:t>
      </w:r>
    </w:p>
    <w:p w14:paraId="68EDA066" w14:textId="25B0FAA8"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53</w:t>
      </w:r>
      <w:r w:rsidRPr="00A93147">
        <w:rPr>
          <w:rFonts w:ascii="Times New Roman" w:eastAsia="Calibri" w:hAnsi="Times New Roman" w:cs="Times New Roman"/>
          <w:bCs/>
          <w:sz w:val="28"/>
          <w:szCs w:val="28"/>
          <w:lang w:val="uk-UA"/>
        </w:rPr>
        <w:t>. Стаж роботи, що дає право на одержання щорічної відпустки.</w:t>
      </w:r>
    </w:p>
    <w:p w14:paraId="7F2F697A" w14:textId="61AB28BA"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54</w:t>
      </w:r>
      <w:r w:rsidRPr="00A93147">
        <w:rPr>
          <w:rFonts w:ascii="Times New Roman" w:eastAsia="Calibri" w:hAnsi="Times New Roman" w:cs="Times New Roman"/>
          <w:bCs/>
          <w:sz w:val="28"/>
          <w:szCs w:val="28"/>
          <w:lang w:val="uk-UA"/>
        </w:rPr>
        <w:t>. Порядок надання щорічних відпусток у перший рік роботи.</w:t>
      </w:r>
    </w:p>
    <w:p w14:paraId="58EE7A42" w14:textId="6BF42086"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55</w:t>
      </w:r>
      <w:r w:rsidRPr="00A93147">
        <w:rPr>
          <w:rFonts w:ascii="Times New Roman" w:eastAsia="Calibri" w:hAnsi="Times New Roman" w:cs="Times New Roman"/>
          <w:bCs/>
          <w:sz w:val="28"/>
          <w:szCs w:val="28"/>
          <w:lang w:val="uk-UA"/>
        </w:rPr>
        <w:t>. Порядок надання щорічних відпусток у наступні роки роботи.</w:t>
      </w:r>
    </w:p>
    <w:p w14:paraId="4FD52971" w14:textId="3CAEDCE7"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56</w:t>
      </w:r>
      <w:r w:rsidRPr="00A93147">
        <w:rPr>
          <w:rFonts w:ascii="Times New Roman" w:eastAsia="Calibri" w:hAnsi="Times New Roman" w:cs="Times New Roman"/>
          <w:bCs/>
          <w:sz w:val="28"/>
          <w:szCs w:val="28"/>
          <w:lang w:val="uk-UA"/>
        </w:rPr>
        <w:t>. Перенесення щорічної відпустки за ініціативою працівника, роботодавця та в інших випадках, передбачених Законом України «Про відпустки».</w:t>
      </w:r>
    </w:p>
    <w:p w14:paraId="3FA3AA5E" w14:textId="1B5D57D9"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sidRPr="00A93147">
        <w:rPr>
          <w:rFonts w:ascii="Times New Roman" w:eastAsia="Calibri" w:hAnsi="Times New Roman" w:cs="Times New Roman"/>
          <w:bCs/>
          <w:sz w:val="28"/>
          <w:szCs w:val="28"/>
          <w:lang w:val="uk-UA"/>
        </w:rPr>
        <w:t>5</w:t>
      </w:r>
      <w:r>
        <w:rPr>
          <w:rFonts w:ascii="Times New Roman" w:eastAsia="Calibri" w:hAnsi="Times New Roman" w:cs="Times New Roman"/>
          <w:bCs/>
          <w:sz w:val="28"/>
          <w:szCs w:val="28"/>
          <w:lang w:val="uk-UA"/>
        </w:rPr>
        <w:t>7</w:t>
      </w:r>
      <w:r w:rsidRPr="00A93147">
        <w:rPr>
          <w:rFonts w:ascii="Times New Roman" w:eastAsia="Calibri" w:hAnsi="Times New Roman" w:cs="Times New Roman"/>
          <w:bCs/>
          <w:sz w:val="28"/>
          <w:szCs w:val="28"/>
          <w:lang w:val="uk-UA"/>
        </w:rPr>
        <w:t>. Порядок поділу щорічної відпустки на частини.</w:t>
      </w:r>
    </w:p>
    <w:p w14:paraId="04CBBB95" w14:textId="7ED05593"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lastRenderedPageBreak/>
        <w:t>58</w:t>
      </w:r>
      <w:r w:rsidRPr="00A93147">
        <w:rPr>
          <w:rFonts w:ascii="Times New Roman" w:eastAsia="Calibri" w:hAnsi="Times New Roman" w:cs="Times New Roman"/>
          <w:bCs/>
          <w:sz w:val="28"/>
          <w:szCs w:val="28"/>
          <w:lang w:val="uk-UA"/>
        </w:rPr>
        <w:t>. Відкликання працівника з щорічної відпустки.</w:t>
      </w:r>
    </w:p>
    <w:p w14:paraId="16E7F808" w14:textId="76100A7B"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59</w:t>
      </w:r>
      <w:r w:rsidRPr="00A93147">
        <w:rPr>
          <w:rFonts w:ascii="Times New Roman" w:eastAsia="Calibri" w:hAnsi="Times New Roman" w:cs="Times New Roman"/>
          <w:bCs/>
          <w:sz w:val="28"/>
          <w:szCs w:val="28"/>
          <w:lang w:val="uk-UA"/>
        </w:rPr>
        <w:t>. Поняття, види та особливості додаткових відпусток у зв'язку з навчанням.</w:t>
      </w:r>
    </w:p>
    <w:p w14:paraId="5C230786" w14:textId="212C7786"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60</w:t>
      </w:r>
      <w:r w:rsidRPr="00A93147">
        <w:rPr>
          <w:rFonts w:ascii="Times New Roman" w:eastAsia="Calibri" w:hAnsi="Times New Roman" w:cs="Times New Roman"/>
          <w:bCs/>
          <w:sz w:val="28"/>
          <w:szCs w:val="28"/>
          <w:lang w:val="uk-UA"/>
        </w:rPr>
        <w:t>. Творча відпустка: поняття, особливості та порядок надання.</w:t>
      </w:r>
    </w:p>
    <w:p w14:paraId="46E4777F" w14:textId="01524EF3"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61</w:t>
      </w:r>
      <w:r w:rsidRPr="00A93147">
        <w:rPr>
          <w:rFonts w:ascii="Times New Roman" w:eastAsia="Calibri" w:hAnsi="Times New Roman" w:cs="Times New Roman"/>
          <w:bCs/>
          <w:sz w:val="28"/>
          <w:szCs w:val="28"/>
          <w:lang w:val="uk-UA"/>
        </w:rPr>
        <w:t>. Правове регулювання соціальних відпусток.</w:t>
      </w:r>
    </w:p>
    <w:p w14:paraId="45C9187B" w14:textId="527BFB55"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62</w:t>
      </w:r>
      <w:r w:rsidRPr="00A93147">
        <w:rPr>
          <w:rFonts w:ascii="Times New Roman" w:eastAsia="Calibri" w:hAnsi="Times New Roman" w:cs="Times New Roman"/>
          <w:bCs/>
          <w:sz w:val="28"/>
          <w:szCs w:val="28"/>
          <w:lang w:val="uk-UA"/>
        </w:rPr>
        <w:t>. Поняття, види та особливості соціальних відпусток.</w:t>
      </w:r>
    </w:p>
    <w:p w14:paraId="4EBCFC40" w14:textId="72028C55"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63</w:t>
      </w:r>
      <w:r w:rsidRPr="00A93147">
        <w:rPr>
          <w:rFonts w:ascii="Times New Roman" w:eastAsia="Calibri" w:hAnsi="Times New Roman" w:cs="Times New Roman"/>
          <w:bCs/>
          <w:sz w:val="28"/>
          <w:szCs w:val="28"/>
          <w:lang w:val="uk-UA"/>
        </w:rPr>
        <w:t>. Порядок надання відпустки з вагітності та пологів.</w:t>
      </w:r>
    </w:p>
    <w:p w14:paraId="43260DB9" w14:textId="4898F3C0"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64</w:t>
      </w:r>
      <w:r w:rsidRPr="00A93147">
        <w:rPr>
          <w:rFonts w:ascii="Times New Roman" w:eastAsia="Calibri" w:hAnsi="Times New Roman" w:cs="Times New Roman"/>
          <w:bCs/>
          <w:sz w:val="28"/>
          <w:szCs w:val="28"/>
          <w:lang w:val="uk-UA"/>
        </w:rPr>
        <w:t>. Порядок надання відпустки з догляду за дитиною до досягнення нею трирічного віку.</w:t>
      </w:r>
    </w:p>
    <w:p w14:paraId="25E95052" w14:textId="465E4556"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65</w:t>
      </w:r>
      <w:r w:rsidRPr="00A93147">
        <w:rPr>
          <w:rFonts w:ascii="Times New Roman" w:eastAsia="Calibri" w:hAnsi="Times New Roman" w:cs="Times New Roman"/>
          <w:bCs/>
          <w:sz w:val="28"/>
          <w:szCs w:val="28"/>
          <w:lang w:val="uk-UA"/>
        </w:rPr>
        <w:t>. Порядок надання відпустки для батьків, що мають дітей.</w:t>
      </w:r>
    </w:p>
    <w:p w14:paraId="02BB12AA" w14:textId="1FF67BD7"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66</w:t>
      </w:r>
      <w:r w:rsidRPr="00A93147">
        <w:rPr>
          <w:rFonts w:ascii="Times New Roman" w:eastAsia="Calibri" w:hAnsi="Times New Roman" w:cs="Times New Roman"/>
          <w:bCs/>
          <w:sz w:val="28"/>
          <w:szCs w:val="28"/>
          <w:lang w:val="uk-UA"/>
        </w:rPr>
        <w:t>. Правове регулювання відпусток без збереження заробітної плати:</w:t>
      </w:r>
    </w:p>
    <w:p w14:paraId="5DC7B210" w14:textId="1F83453F"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67</w:t>
      </w:r>
      <w:r w:rsidRPr="00A93147">
        <w:rPr>
          <w:rFonts w:ascii="Times New Roman" w:eastAsia="Calibri" w:hAnsi="Times New Roman" w:cs="Times New Roman"/>
          <w:bCs/>
          <w:sz w:val="28"/>
          <w:szCs w:val="28"/>
          <w:lang w:val="uk-UA"/>
        </w:rPr>
        <w:t>. Порядок надання відпустки без збереження заробітної плати у випадках, передбачених законодавством.</w:t>
      </w:r>
    </w:p>
    <w:p w14:paraId="5106F365" w14:textId="45CA5AA1"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68</w:t>
      </w:r>
      <w:r w:rsidRPr="00A93147">
        <w:rPr>
          <w:rFonts w:ascii="Times New Roman" w:eastAsia="Calibri" w:hAnsi="Times New Roman" w:cs="Times New Roman"/>
          <w:bCs/>
          <w:sz w:val="28"/>
          <w:szCs w:val="28"/>
          <w:lang w:val="uk-UA"/>
        </w:rPr>
        <w:t xml:space="preserve">. Порядок надання відпустки без збереження заробітної плати за угодою сторін трудового договору. </w:t>
      </w:r>
    </w:p>
    <w:p w14:paraId="12B44389" w14:textId="3207DB72"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69</w:t>
      </w:r>
      <w:r w:rsidRPr="00A93147">
        <w:rPr>
          <w:rFonts w:ascii="Times New Roman" w:eastAsia="Calibri" w:hAnsi="Times New Roman" w:cs="Times New Roman"/>
          <w:bCs/>
          <w:sz w:val="28"/>
          <w:szCs w:val="28"/>
          <w:lang w:val="uk-UA"/>
        </w:rPr>
        <w:t>. Оплата відпусток. Грошова компенсація за невикористані щорічні відпустки.</w:t>
      </w:r>
    </w:p>
    <w:p w14:paraId="6EB0C4C3" w14:textId="096ED54B"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70</w:t>
      </w:r>
      <w:r w:rsidRPr="00A93147">
        <w:rPr>
          <w:rFonts w:ascii="Times New Roman" w:eastAsia="Calibri" w:hAnsi="Times New Roman" w:cs="Times New Roman"/>
          <w:bCs/>
          <w:sz w:val="28"/>
          <w:szCs w:val="28"/>
          <w:lang w:val="uk-UA"/>
        </w:rPr>
        <w:t>.</w:t>
      </w:r>
      <w:r>
        <w:rPr>
          <w:rFonts w:ascii="Times New Roman" w:eastAsia="Calibri" w:hAnsi="Times New Roman" w:cs="Times New Roman"/>
          <w:bCs/>
          <w:sz w:val="28"/>
          <w:szCs w:val="28"/>
          <w:lang w:val="uk-UA"/>
        </w:rPr>
        <w:t xml:space="preserve"> </w:t>
      </w:r>
      <w:r w:rsidRPr="00A93147">
        <w:rPr>
          <w:rFonts w:ascii="Times New Roman" w:eastAsia="Calibri" w:hAnsi="Times New Roman" w:cs="Times New Roman"/>
          <w:bCs/>
          <w:sz w:val="28"/>
          <w:szCs w:val="28"/>
          <w:lang w:val="uk-UA"/>
        </w:rPr>
        <w:t>Поняття дисципліни праці та методи її забезпечення.</w:t>
      </w:r>
    </w:p>
    <w:p w14:paraId="0E7968A0" w14:textId="2C34E35B"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71</w:t>
      </w:r>
      <w:r w:rsidRPr="00A93147">
        <w:rPr>
          <w:rFonts w:ascii="Times New Roman" w:eastAsia="Calibri" w:hAnsi="Times New Roman" w:cs="Times New Roman"/>
          <w:bCs/>
          <w:sz w:val="28"/>
          <w:szCs w:val="28"/>
          <w:lang w:val="uk-UA"/>
        </w:rPr>
        <w:t>.</w:t>
      </w:r>
      <w:r>
        <w:rPr>
          <w:rFonts w:ascii="Times New Roman" w:eastAsia="Calibri" w:hAnsi="Times New Roman" w:cs="Times New Roman"/>
          <w:bCs/>
          <w:sz w:val="28"/>
          <w:szCs w:val="28"/>
          <w:lang w:val="uk-UA"/>
        </w:rPr>
        <w:t xml:space="preserve"> </w:t>
      </w:r>
      <w:r w:rsidRPr="00A93147">
        <w:rPr>
          <w:rFonts w:ascii="Times New Roman" w:eastAsia="Calibri" w:hAnsi="Times New Roman" w:cs="Times New Roman"/>
          <w:bCs/>
          <w:sz w:val="28"/>
          <w:szCs w:val="28"/>
          <w:lang w:val="uk-UA"/>
        </w:rPr>
        <w:t>Правове регулювання внутрішнього трудового розпорядку. Обов'язки працівників і роботодавця.</w:t>
      </w:r>
    </w:p>
    <w:p w14:paraId="62AF784C" w14:textId="7BD4217F"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72</w:t>
      </w:r>
      <w:r w:rsidRPr="00A93147">
        <w:rPr>
          <w:rFonts w:ascii="Times New Roman" w:eastAsia="Calibri" w:hAnsi="Times New Roman" w:cs="Times New Roman"/>
          <w:bCs/>
          <w:sz w:val="28"/>
          <w:szCs w:val="28"/>
          <w:lang w:val="uk-UA"/>
        </w:rPr>
        <w:t>.</w:t>
      </w:r>
      <w:r>
        <w:rPr>
          <w:rFonts w:ascii="Times New Roman" w:eastAsia="Calibri" w:hAnsi="Times New Roman" w:cs="Times New Roman"/>
          <w:bCs/>
          <w:sz w:val="28"/>
          <w:szCs w:val="28"/>
          <w:lang w:val="uk-UA"/>
        </w:rPr>
        <w:t xml:space="preserve"> </w:t>
      </w:r>
      <w:r w:rsidRPr="00A93147">
        <w:rPr>
          <w:rFonts w:ascii="Times New Roman" w:eastAsia="Calibri" w:hAnsi="Times New Roman" w:cs="Times New Roman"/>
          <w:bCs/>
          <w:sz w:val="28"/>
          <w:szCs w:val="28"/>
          <w:lang w:val="uk-UA"/>
        </w:rPr>
        <w:t>Поняття, підстави, види заохочення за сумлінне виконання трудових обов'язків, порядок їх застосування.</w:t>
      </w:r>
    </w:p>
    <w:p w14:paraId="00A6E1F7" w14:textId="2811AF3B"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73</w:t>
      </w:r>
      <w:r w:rsidRPr="00A93147">
        <w:rPr>
          <w:rFonts w:ascii="Times New Roman" w:eastAsia="Calibri" w:hAnsi="Times New Roman" w:cs="Times New Roman"/>
          <w:bCs/>
          <w:sz w:val="28"/>
          <w:szCs w:val="28"/>
          <w:lang w:val="uk-UA"/>
        </w:rPr>
        <w:t>.</w:t>
      </w:r>
      <w:r>
        <w:rPr>
          <w:rFonts w:ascii="Times New Roman" w:eastAsia="Calibri" w:hAnsi="Times New Roman" w:cs="Times New Roman"/>
          <w:bCs/>
          <w:sz w:val="28"/>
          <w:szCs w:val="28"/>
          <w:lang w:val="uk-UA"/>
        </w:rPr>
        <w:t xml:space="preserve"> </w:t>
      </w:r>
      <w:r w:rsidRPr="00A93147">
        <w:rPr>
          <w:rFonts w:ascii="Times New Roman" w:eastAsia="Calibri" w:hAnsi="Times New Roman" w:cs="Times New Roman"/>
          <w:bCs/>
          <w:sz w:val="28"/>
          <w:szCs w:val="28"/>
          <w:lang w:val="uk-UA"/>
        </w:rPr>
        <w:t>Поняття дисциплінарного проступку. Підстави й умови дисциплінарної відповідальності.</w:t>
      </w:r>
    </w:p>
    <w:p w14:paraId="1D3778DB" w14:textId="522D7FBD"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74</w:t>
      </w:r>
      <w:r w:rsidRPr="00A93147">
        <w:rPr>
          <w:rFonts w:ascii="Times New Roman" w:eastAsia="Calibri" w:hAnsi="Times New Roman" w:cs="Times New Roman"/>
          <w:bCs/>
          <w:sz w:val="28"/>
          <w:szCs w:val="28"/>
          <w:lang w:val="uk-UA"/>
        </w:rPr>
        <w:t>.</w:t>
      </w:r>
      <w:r>
        <w:rPr>
          <w:rFonts w:ascii="Times New Roman" w:eastAsia="Calibri" w:hAnsi="Times New Roman" w:cs="Times New Roman"/>
          <w:bCs/>
          <w:sz w:val="28"/>
          <w:szCs w:val="28"/>
          <w:lang w:val="uk-UA"/>
        </w:rPr>
        <w:t xml:space="preserve"> </w:t>
      </w:r>
      <w:r w:rsidRPr="00A93147">
        <w:rPr>
          <w:rFonts w:ascii="Times New Roman" w:eastAsia="Calibri" w:hAnsi="Times New Roman" w:cs="Times New Roman"/>
          <w:bCs/>
          <w:sz w:val="28"/>
          <w:szCs w:val="28"/>
          <w:lang w:val="uk-UA"/>
        </w:rPr>
        <w:t>Заходи стягнення за порушення трудових обов'язків і порядок їх застосування.</w:t>
      </w:r>
    </w:p>
    <w:p w14:paraId="74241EE8" w14:textId="0F8C74DD"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75</w:t>
      </w:r>
      <w:r w:rsidRPr="00A93147">
        <w:rPr>
          <w:rFonts w:ascii="Times New Roman" w:eastAsia="Calibri" w:hAnsi="Times New Roman" w:cs="Times New Roman"/>
          <w:bCs/>
          <w:sz w:val="28"/>
          <w:szCs w:val="28"/>
          <w:lang w:val="uk-UA"/>
        </w:rPr>
        <w:t>.</w:t>
      </w:r>
      <w:r>
        <w:rPr>
          <w:rFonts w:ascii="Times New Roman" w:eastAsia="Calibri" w:hAnsi="Times New Roman" w:cs="Times New Roman"/>
          <w:bCs/>
          <w:sz w:val="28"/>
          <w:szCs w:val="28"/>
          <w:lang w:val="uk-UA"/>
        </w:rPr>
        <w:t xml:space="preserve"> </w:t>
      </w:r>
      <w:r w:rsidRPr="00A93147">
        <w:rPr>
          <w:rFonts w:ascii="Times New Roman" w:eastAsia="Calibri" w:hAnsi="Times New Roman" w:cs="Times New Roman"/>
          <w:bCs/>
          <w:sz w:val="28"/>
          <w:szCs w:val="28"/>
          <w:lang w:val="uk-UA"/>
        </w:rPr>
        <w:t>Види дисциплінарного стягнення, що застосовуються до окремих категорій працівників.</w:t>
      </w:r>
    </w:p>
    <w:p w14:paraId="28C29C36" w14:textId="3DE4E74D"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sidRPr="00A93147">
        <w:rPr>
          <w:rFonts w:ascii="Times New Roman" w:eastAsia="Calibri" w:hAnsi="Times New Roman" w:cs="Times New Roman"/>
          <w:bCs/>
          <w:sz w:val="28"/>
          <w:szCs w:val="28"/>
          <w:lang w:val="uk-UA"/>
        </w:rPr>
        <w:t>7</w:t>
      </w:r>
      <w:r>
        <w:rPr>
          <w:rFonts w:ascii="Times New Roman" w:eastAsia="Calibri" w:hAnsi="Times New Roman" w:cs="Times New Roman"/>
          <w:bCs/>
          <w:sz w:val="28"/>
          <w:szCs w:val="28"/>
          <w:lang w:val="uk-UA"/>
        </w:rPr>
        <w:t>6</w:t>
      </w:r>
      <w:r w:rsidRPr="00A93147">
        <w:rPr>
          <w:rFonts w:ascii="Times New Roman" w:eastAsia="Calibri" w:hAnsi="Times New Roman" w:cs="Times New Roman"/>
          <w:bCs/>
          <w:sz w:val="28"/>
          <w:szCs w:val="28"/>
          <w:lang w:val="uk-UA"/>
        </w:rPr>
        <w:t>.</w:t>
      </w:r>
      <w:r>
        <w:rPr>
          <w:rFonts w:ascii="Times New Roman" w:eastAsia="Calibri" w:hAnsi="Times New Roman" w:cs="Times New Roman"/>
          <w:bCs/>
          <w:sz w:val="28"/>
          <w:szCs w:val="28"/>
          <w:lang w:val="uk-UA"/>
        </w:rPr>
        <w:t xml:space="preserve"> </w:t>
      </w:r>
      <w:r w:rsidRPr="00A93147">
        <w:rPr>
          <w:rFonts w:ascii="Times New Roman" w:eastAsia="Calibri" w:hAnsi="Times New Roman" w:cs="Times New Roman"/>
          <w:bCs/>
          <w:sz w:val="28"/>
          <w:szCs w:val="28"/>
          <w:lang w:val="uk-UA"/>
        </w:rPr>
        <w:t>Заохочення за особливі трудові заслуги.</w:t>
      </w:r>
    </w:p>
    <w:p w14:paraId="4CEF9178" w14:textId="017A1930"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77</w:t>
      </w:r>
      <w:r w:rsidRPr="00A93147">
        <w:rPr>
          <w:rFonts w:ascii="Times New Roman" w:eastAsia="Calibri" w:hAnsi="Times New Roman" w:cs="Times New Roman"/>
          <w:bCs/>
          <w:sz w:val="28"/>
          <w:szCs w:val="28"/>
          <w:lang w:val="uk-UA"/>
        </w:rPr>
        <w:t>.Переваги і пільги для працівників, які успішно й сумлінно виконують свої трудові обов'язки.</w:t>
      </w:r>
    </w:p>
    <w:p w14:paraId="1DAC77DF" w14:textId="290DAF01" w:rsidR="00A93147" w:rsidRPr="00A93147"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78</w:t>
      </w:r>
      <w:r w:rsidRPr="00A93147">
        <w:rPr>
          <w:rFonts w:ascii="Times New Roman" w:eastAsia="Calibri" w:hAnsi="Times New Roman" w:cs="Times New Roman"/>
          <w:bCs/>
          <w:sz w:val="28"/>
          <w:szCs w:val="28"/>
          <w:lang w:val="uk-UA"/>
        </w:rPr>
        <w:t>.</w:t>
      </w:r>
      <w:r>
        <w:rPr>
          <w:rFonts w:ascii="Times New Roman" w:eastAsia="Calibri" w:hAnsi="Times New Roman" w:cs="Times New Roman"/>
          <w:bCs/>
          <w:sz w:val="28"/>
          <w:szCs w:val="28"/>
          <w:lang w:val="uk-UA"/>
        </w:rPr>
        <w:t xml:space="preserve"> </w:t>
      </w:r>
      <w:r w:rsidRPr="00A93147">
        <w:rPr>
          <w:rFonts w:ascii="Times New Roman" w:eastAsia="Calibri" w:hAnsi="Times New Roman" w:cs="Times New Roman"/>
          <w:bCs/>
          <w:sz w:val="28"/>
          <w:szCs w:val="28"/>
          <w:lang w:val="uk-UA"/>
        </w:rPr>
        <w:t>Проблеми відповідальності у трудовому праві України.</w:t>
      </w:r>
    </w:p>
    <w:p w14:paraId="0C9070B0" w14:textId="544541FE" w:rsidR="006F30DD" w:rsidRDefault="00A93147" w:rsidP="00A93147">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79</w:t>
      </w:r>
      <w:r w:rsidRPr="00A93147">
        <w:rPr>
          <w:rFonts w:ascii="Times New Roman" w:eastAsia="Calibri" w:hAnsi="Times New Roman" w:cs="Times New Roman"/>
          <w:bCs/>
          <w:sz w:val="28"/>
          <w:szCs w:val="28"/>
          <w:lang w:val="uk-UA"/>
        </w:rPr>
        <w:t>.</w:t>
      </w:r>
      <w:r>
        <w:rPr>
          <w:rFonts w:ascii="Times New Roman" w:eastAsia="Calibri" w:hAnsi="Times New Roman" w:cs="Times New Roman"/>
          <w:bCs/>
          <w:sz w:val="28"/>
          <w:szCs w:val="28"/>
          <w:lang w:val="uk-UA"/>
        </w:rPr>
        <w:t xml:space="preserve"> </w:t>
      </w:r>
      <w:r w:rsidRPr="00A93147">
        <w:rPr>
          <w:rFonts w:ascii="Times New Roman" w:eastAsia="Calibri" w:hAnsi="Times New Roman" w:cs="Times New Roman"/>
          <w:bCs/>
          <w:sz w:val="28"/>
          <w:szCs w:val="28"/>
          <w:lang w:val="uk-UA"/>
        </w:rPr>
        <w:t>Порядок поновлення працівника на роботі у разі незаконного звільнення відповідно до вимог чинного законодавства України.</w:t>
      </w:r>
    </w:p>
    <w:p w14:paraId="7DFD7AD5" w14:textId="77777777" w:rsidR="00C42DB3" w:rsidRDefault="00C42DB3" w:rsidP="00C42DB3">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80</w:t>
      </w:r>
      <w:r w:rsidRPr="00C42DB3">
        <w:rPr>
          <w:rFonts w:ascii="Times New Roman" w:eastAsia="Calibri" w:hAnsi="Times New Roman" w:cs="Times New Roman"/>
          <w:bCs/>
          <w:sz w:val="28"/>
          <w:szCs w:val="28"/>
          <w:lang w:val="uk-UA"/>
        </w:rPr>
        <w:t>. Розгляд індивідуальних</w:t>
      </w:r>
      <w:r>
        <w:rPr>
          <w:rFonts w:ascii="Times New Roman" w:eastAsia="Calibri" w:hAnsi="Times New Roman" w:cs="Times New Roman"/>
          <w:bCs/>
          <w:sz w:val="28"/>
          <w:szCs w:val="28"/>
          <w:lang w:val="uk-UA"/>
        </w:rPr>
        <w:t xml:space="preserve"> трудових спорів судом.</w:t>
      </w:r>
    </w:p>
    <w:p w14:paraId="3216D5D7" w14:textId="005E454E" w:rsidR="00C42DB3" w:rsidRPr="00C42DB3" w:rsidRDefault="00C42DB3" w:rsidP="00C42DB3">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81</w:t>
      </w:r>
      <w:r w:rsidRPr="00C42DB3">
        <w:rPr>
          <w:rFonts w:ascii="Times New Roman" w:eastAsia="Calibri" w:hAnsi="Times New Roman" w:cs="Times New Roman"/>
          <w:bCs/>
          <w:sz w:val="28"/>
          <w:szCs w:val="28"/>
          <w:lang w:val="uk-UA"/>
        </w:rPr>
        <w:t>. Поняття колективних трудових спорів (конфліктів).</w:t>
      </w:r>
    </w:p>
    <w:p w14:paraId="31166B74" w14:textId="6CCF4257" w:rsidR="00C42DB3" w:rsidRPr="00C42DB3" w:rsidRDefault="00C42DB3" w:rsidP="00C42DB3">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82</w:t>
      </w:r>
      <w:r w:rsidRPr="00C42DB3">
        <w:rPr>
          <w:rFonts w:ascii="Times New Roman" w:eastAsia="Calibri" w:hAnsi="Times New Roman" w:cs="Times New Roman"/>
          <w:bCs/>
          <w:sz w:val="28"/>
          <w:szCs w:val="28"/>
          <w:lang w:val="uk-UA"/>
        </w:rPr>
        <w:t>. Порядок вирішення колективних трудових спорів (конфліктів).</w:t>
      </w:r>
    </w:p>
    <w:p w14:paraId="1C3FCE48" w14:textId="7D5348EC" w:rsidR="006F30DD" w:rsidRDefault="00C42DB3" w:rsidP="00C42DB3">
      <w:pPr>
        <w:shd w:val="clear" w:color="auto" w:fill="FFFFFF"/>
        <w:spacing w:after="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83</w:t>
      </w:r>
      <w:r w:rsidRPr="00C42DB3">
        <w:rPr>
          <w:rFonts w:ascii="Times New Roman" w:eastAsia="Calibri" w:hAnsi="Times New Roman" w:cs="Times New Roman"/>
          <w:bCs/>
          <w:sz w:val="28"/>
          <w:szCs w:val="28"/>
          <w:lang w:val="uk-UA"/>
        </w:rPr>
        <w:t>. Право на страйк і його реалізація. Правові наслідки законного і незаконного страйку.</w:t>
      </w:r>
    </w:p>
    <w:p w14:paraId="7F218256" w14:textId="77777777" w:rsidR="00C42DB3" w:rsidRPr="00195691" w:rsidRDefault="00C42DB3" w:rsidP="00C42DB3">
      <w:pPr>
        <w:shd w:val="clear" w:color="auto" w:fill="FFFFFF"/>
        <w:spacing w:after="0"/>
        <w:jc w:val="both"/>
        <w:rPr>
          <w:rFonts w:ascii="Times New Roman" w:eastAsia="Calibri" w:hAnsi="Times New Roman" w:cs="Times New Roman"/>
          <w:bCs/>
          <w:sz w:val="28"/>
          <w:szCs w:val="28"/>
          <w:lang w:val="uk-UA"/>
        </w:rPr>
      </w:pPr>
    </w:p>
    <w:p w14:paraId="10F49CDB" w14:textId="77777777" w:rsidR="0061055F" w:rsidRPr="0061055F" w:rsidRDefault="0061055F" w:rsidP="0061055F">
      <w:pPr>
        <w:shd w:val="clear" w:color="auto" w:fill="FFFFFF"/>
        <w:spacing w:after="0"/>
        <w:ind w:left="720"/>
        <w:jc w:val="center"/>
        <w:rPr>
          <w:rFonts w:ascii="Times New Roman" w:eastAsia="Calibri" w:hAnsi="Times New Roman" w:cs="Times New Roman"/>
          <w:b/>
          <w:bCs/>
          <w:sz w:val="28"/>
          <w:szCs w:val="28"/>
          <w:lang w:val="uk-UA"/>
        </w:rPr>
      </w:pPr>
      <w:r w:rsidRPr="0061055F">
        <w:rPr>
          <w:rFonts w:ascii="Times New Roman" w:eastAsia="Calibri" w:hAnsi="Times New Roman" w:cs="Times New Roman"/>
          <w:b/>
          <w:bCs/>
          <w:sz w:val="28"/>
          <w:szCs w:val="28"/>
          <w:lang w:val="uk-UA"/>
        </w:rPr>
        <w:lastRenderedPageBreak/>
        <w:t>Критерії оцінювання ІНДЗ</w:t>
      </w:r>
    </w:p>
    <w:p w14:paraId="13324A4A" w14:textId="77777777" w:rsidR="0061055F" w:rsidRPr="0061055F" w:rsidRDefault="0061055F" w:rsidP="0061055F">
      <w:pPr>
        <w:shd w:val="clear" w:color="auto" w:fill="FFFFFF"/>
        <w:spacing w:after="0"/>
        <w:ind w:left="720"/>
        <w:jc w:val="center"/>
        <w:rPr>
          <w:rFonts w:ascii="Times New Roman" w:eastAsia="Calibri" w:hAnsi="Times New Roman" w:cs="Times New Roman"/>
          <w:b/>
          <w:bCs/>
          <w:sz w:val="16"/>
          <w:szCs w:val="16"/>
          <w:lang w:val="uk-UA"/>
        </w:rPr>
      </w:pPr>
      <w:r w:rsidRPr="0061055F">
        <w:rPr>
          <w:rFonts w:ascii="Times New Roman" w:eastAsia="Calibri" w:hAnsi="Times New Roman" w:cs="Times New Roman"/>
          <w:b/>
          <w:bCs/>
          <w:sz w:val="28"/>
          <w:szCs w:val="28"/>
          <w:lang w:val="uk-UA"/>
        </w:rPr>
        <w:t>(дослідження у вигляді реферату)</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089"/>
        <w:gridCol w:w="2268"/>
      </w:tblGrid>
      <w:tr w:rsidR="0061055F" w:rsidRPr="0061055F" w14:paraId="6A9209CE" w14:textId="77777777" w:rsidTr="0061055F">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0B58AC5D" w14:textId="77777777" w:rsidR="0061055F" w:rsidRPr="0061055F" w:rsidRDefault="0061055F" w:rsidP="0061055F">
            <w:pPr>
              <w:spacing w:after="0"/>
              <w:jc w:val="center"/>
              <w:rPr>
                <w:rFonts w:ascii="Times New Roman" w:eastAsia="Calibri" w:hAnsi="Times New Roman" w:cs="Times New Roman"/>
                <w:b/>
                <w:bCs/>
                <w:iCs/>
                <w:sz w:val="28"/>
                <w:szCs w:val="28"/>
                <w:lang w:val="uk-UA"/>
              </w:rPr>
            </w:pPr>
            <w:r w:rsidRPr="0061055F">
              <w:rPr>
                <w:rFonts w:ascii="Times New Roman" w:eastAsia="Calibri" w:hAnsi="Times New Roman" w:cs="Times New Roman"/>
                <w:b/>
                <w:bCs/>
                <w:iCs/>
                <w:sz w:val="28"/>
                <w:szCs w:val="28"/>
                <w:lang w:val="uk-UA"/>
              </w:rPr>
              <w:t xml:space="preserve">№ </w:t>
            </w:r>
          </w:p>
          <w:p w14:paraId="63D91718" w14:textId="77777777" w:rsidR="0061055F" w:rsidRPr="0061055F" w:rsidRDefault="0061055F" w:rsidP="0061055F">
            <w:pPr>
              <w:spacing w:after="0"/>
              <w:jc w:val="center"/>
              <w:rPr>
                <w:rFonts w:ascii="Times New Roman" w:eastAsia="Calibri" w:hAnsi="Times New Roman" w:cs="Times New Roman"/>
                <w:b/>
                <w:bCs/>
                <w:iCs/>
                <w:sz w:val="28"/>
                <w:szCs w:val="28"/>
                <w:lang w:val="uk-UA"/>
              </w:rPr>
            </w:pPr>
            <w:r w:rsidRPr="0061055F">
              <w:rPr>
                <w:rFonts w:ascii="Times New Roman" w:eastAsia="Calibri" w:hAnsi="Times New Roman" w:cs="Times New Roman"/>
                <w:b/>
                <w:bCs/>
                <w:iCs/>
                <w:sz w:val="28"/>
                <w:szCs w:val="28"/>
                <w:lang w:val="uk-UA"/>
              </w:rPr>
              <w:t>з/п</w:t>
            </w:r>
          </w:p>
        </w:tc>
        <w:tc>
          <w:tcPr>
            <w:tcW w:w="7089" w:type="dxa"/>
            <w:tcBorders>
              <w:top w:val="single" w:sz="4" w:space="0" w:color="auto"/>
              <w:left w:val="single" w:sz="4" w:space="0" w:color="auto"/>
              <w:bottom w:val="single" w:sz="4" w:space="0" w:color="auto"/>
              <w:right w:val="single" w:sz="4" w:space="0" w:color="auto"/>
            </w:tcBorders>
            <w:vAlign w:val="center"/>
            <w:hideMark/>
          </w:tcPr>
          <w:p w14:paraId="1A57CD1C" w14:textId="77777777" w:rsidR="0061055F" w:rsidRPr="0061055F" w:rsidRDefault="0061055F" w:rsidP="0061055F">
            <w:pPr>
              <w:spacing w:after="0"/>
              <w:jc w:val="center"/>
              <w:rPr>
                <w:rFonts w:ascii="Times New Roman" w:eastAsia="Calibri" w:hAnsi="Times New Roman" w:cs="Times New Roman"/>
                <w:b/>
                <w:bCs/>
                <w:iCs/>
                <w:sz w:val="28"/>
                <w:szCs w:val="28"/>
                <w:lang w:val="uk-UA"/>
              </w:rPr>
            </w:pPr>
            <w:r w:rsidRPr="0061055F">
              <w:rPr>
                <w:rFonts w:ascii="Times New Roman" w:eastAsia="Calibri" w:hAnsi="Times New Roman" w:cs="Times New Roman"/>
                <w:b/>
                <w:bCs/>
                <w:iCs/>
                <w:sz w:val="28"/>
                <w:szCs w:val="28"/>
                <w:lang w:val="uk-UA"/>
              </w:rPr>
              <w:t>Критерії оцінювання роботи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647966" w14:textId="77777777" w:rsidR="0061055F" w:rsidRPr="0061055F" w:rsidRDefault="0061055F" w:rsidP="0061055F">
            <w:pPr>
              <w:spacing w:after="0"/>
              <w:ind w:firstLine="8"/>
              <w:jc w:val="center"/>
              <w:rPr>
                <w:rFonts w:ascii="Times New Roman" w:eastAsia="Calibri" w:hAnsi="Times New Roman" w:cs="Times New Roman"/>
                <w:b/>
                <w:bCs/>
                <w:iCs/>
                <w:sz w:val="24"/>
                <w:szCs w:val="24"/>
                <w:lang w:val="uk-UA"/>
              </w:rPr>
            </w:pPr>
            <w:r w:rsidRPr="0061055F">
              <w:rPr>
                <w:rFonts w:ascii="Times New Roman" w:eastAsia="Calibri" w:hAnsi="Times New Roman" w:cs="Times New Roman"/>
                <w:b/>
                <w:bCs/>
                <w:iCs/>
                <w:sz w:val="24"/>
                <w:szCs w:val="24"/>
                <w:lang w:val="uk-UA"/>
              </w:rPr>
              <w:t>Максимальна кількість балів за кожним критерієм</w:t>
            </w:r>
          </w:p>
        </w:tc>
      </w:tr>
      <w:tr w:rsidR="0061055F" w:rsidRPr="0061055F" w14:paraId="723BAA27" w14:textId="77777777" w:rsidTr="0061055F">
        <w:trPr>
          <w:jc w:val="center"/>
        </w:trPr>
        <w:tc>
          <w:tcPr>
            <w:tcW w:w="568" w:type="dxa"/>
            <w:tcBorders>
              <w:top w:val="single" w:sz="4" w:space="0" w:color="auto"/>
              <w:left w:val="single" w:sz="4" w:space="0" w:color="auto"/>
              <w:bottom w:val="single" w:sz="4" w:space="0" w:color="auto"/>
              <w:right w:val="single" w:sz="4" w:space="0" w:color="auto"/>
            </w:tcBorders>
            <w:hideMark/>
          </w:tcPr>
          <w:p w14:paraId="7F8F162C" w14:textId="77777777" w:rsidR="0061055F" w:rsidRPr="0061055F" w:rsidRDefault="0061055F" w:rsidP="0061055F">
            <w:pPr>
              <w:spacing w:after="0"/>
              <w:jc w:val="center"/>
              <w:rPr>
                <w:rFonts w:ascii="Times New Roman" w:eastAsia="Calibri" w:hAnsi="Times New Roman" w:cs="Times New Roman"/>
                <w:bCs/>
                <w:iCs/>
                <w:sz w:val="28"/>
                <w:szCs w:val="28"/>
                <w:lang w:val="uk-UA"/>
              </w:rPr>
            </w:pPr>
            <w:r w:rsidRPr="0061055F">
              <w:rPr>
                <w:rFonts w:ascii="Times New Roman" w:eastAsia="Calibri" w:hAnsi="Times New Roman" w:cs="Times New Roman"/>
                <w:bCs/>
                <w:iCs/>
                <w:sz w:val="28"/>
                <w:szCs w:val="28"/>
                <w:lang w:val="uk-UA"/>
              </w:rPr>
              <w:t>1.</w:t>
            </w:r>
          </w:p>
        </w:tc>
        <w:tc>
          <w:tcPr>
            <w:tcW w:w="7089" w:type="dxa"/>
            <w:tcBorders>
              <w:top w:val="single" w:sz="4" w:space="0" w:color="auto"/>
              <w:left w:val="single" w:sz="4" w:space="0" w:color="auto"/>
              <w:bottom w:val="single" w:sz="4" w:space="0" w:color="auto"/>
              <w:right w:val="single" w:sz="4" w:space="0" w:color="auto"/>
            </w:tcBorders>
            <w:hideMark/>
          </w:tcPr>
          <w:p w14:paraId="2F529D3B" w14:textId="77777777" w:rsidR="0061055F" w:rsidRPr="0061055F" w:rsidRDefault="0061055F" w:rsidP="0061055F">
            <w:pPr>
              <w:spacing w:after="0"/>
              <w:jc w:val="both"/>
              <w:rPr>
                <w:rFonts w:ascii="Times New Roman" w:eastAsia="Calibri" w:hAnsi="Times New Roman" w:cs="Times New Roman"/>
                <w:bCs/>
                <w:iCs/>
                <w:sz w:val="28"/>
                <w:szCs w:val="28"/>
                <w:lang w:val="uk-UA"/>
              </w:rPr>
            </w:pPr>
            <w:r w:rsidRPr="0061055F">
              <w:rPr>
                <w:rFonts w:ascii="Times New Roman" w:eastAsia="Calibri" w:hAnsi="Times New Roman" w:cs="Times New Roman"/>
                <w:bCs/>
                <w:iCs/>
                <w:sz w:val="28"/>
                <w:szCs w:val="28"/>
                <w:lang w:val="uk-UA"/>
              </w:rPr>
              <w:t>Обґрунтування актуальності, формулювання мети, завдань та визначення методів дослідження</w:t>
            </w:r>
          </w:p>
        </w:tc>
        <w:tc>
          <w:tcPr>
            <w:tcW w:w="2268" w:type="dxa"/>
            <w:tcBorders>
              <w:top w:val="single" w:sz="4" w:space="0" w:color="auto"/>
              <w:left w:val="single" w:sz="4" w:space="0" w:color="auto"/>
              <w:bottom w:val="single" w:sz="4" w:space="0" w:color="auto"/>
              <w:right w:val="single" w:sz="4" w:space="0" w:color="auto"/>
            </w:tcBorders>
            <w:hideMark/>
          </w:tcPr>
          <w:p w14:paraId="0F66B508" w14:textId="77777777" w:rsidR="0061055F" w:rsidRPr="0061055F" w:rsidRDefault="0061055F" w:rsidP="0061055F">
            <w:pPr>
              <w:spacing w:after="0"/>
              <w:jc w:val="center"/>
              <w:rPr>
                <w:rFonts w:ascii="Times New Roman" w:eastAsia="Calibri" w:hAnsi="Times New Roman" w:cs="Times New Roman"/>
                <w:bCs/>
                <w:iCs/>
                <w:sz w:val="28"/>
                <w:szCs w:val="28"/>
                <w:lang w:val="uk-UA"/>
              </w:rPr>
            </w:pPr>
            <w:r w:rsidRPr="0061055F">
              <w:rPr>
                <w:rFonts w:ascii="Times New Roman" w:eastAsia="Calibri" w:hAnsi="Times New Roman" w:cs="Times New Roman"/>
                <w:bCs/>
                <w:iCs/>
                <w:sz w:val="28"/>
                <w:szCs w:val="28"/>
                <w:lang w:val="uk-UA"/>
              </w:rPr>
              <w:t>4 бали</w:t>
            </w:r>
          </w:p>
        </w:tc>
      </w:tr>
      <w:tr w:rsidR="0061055F" w:rsidRPr="0061055F" w14:paraId="1428CE1F" w14:textId="77777777" w:rsidTr="0061055F">
        <w:trPr>
          <w:jc w:val="center"/>
        </w:trPr>
        <w:tc>
          <w:tcPr>
            <w:tcW w:w="568" w:type="dxa"/>
            <w:tcBorders>
              <w:top w:val="single" w:sz="4" w:space="0" w:color="auto"/>
              <w:left w:val="single" w:sz="4" w:space="0" w:color="auto"/>
              <w:bottom w:val="single" w:sz="4" w:space="0" w:color="auto"/>
              <w:right w:val="single" w:sz="4" w:space="0" w:color="auto"/>
            </w:tcBorders>
            <w:hideMark/>
          </w:tcPr>
          <w:p w14:paraId="75FB877C" w14:textId="77777777" w:rsidR="0061055F" w:rsidRPr="0061055F" w:rsidRDefault="0061055F" w:rsidP="0061055F">
            <w:pPr>
              <w:spacing w:after="0"/>
              <w:jc w:val="center"/>
              <w:rPr>
                <w:rFonts w:ascii="Times New Roman" w:eastAsia="Calibri" w:hAnsi="Times New Roman" w:cs="Times New Roman"/>
                <w:bCs/>
                <w:iCs/>
                <w:sz w:val="28"/>
                <w:szCs w:val="28"/>
                <w:lang w:val="uk-UA"/>
              </w:rPr>
            </w:pPr>
            <w:r w:rsidRPr="0061055F">
              <w:rPr>
                <w:rFonts w:ascii="Times New Roman" w:eastAsia="Calibri" w:hAnsi="Times New Roman" w:cs="Times New Roman"/>
                <w:bCs/>
                <w:iCs/>
                <w:sz w:val="28"/>
                <w:szCs w:val="28"/>
                <w:lang w:val="uk-UA"/>
              </w:rPr>
              <w:t>2.</w:t>
            </w:r>
          </w:p>
        </w:tc>
        <w:tc>
          <w:tcPr>
            <w:tcW w:w="7089" w:type="dxa"/>
            <w:tcBorders>
              <w:top w:val="single" w:sz="4" w:space="0" w:color="auto"/>
              <w:left w:val="single" w:sz="4" w:space="0" w:color="auto"/>
              <w:bottom w:val="single" w:sz="4" w:space="0" w:color="auto"/>
              <w:right w:val="single" w:sz="4" w:space="0" w:color="auto"/>
            </w:tcBorders>
            <w:hideMark/>
          </w:tcPr>
          <w:p w14:paraId="4D89A0D9" w14:textId="77777777" w:rsidR="0061055F" w:rsidRPr="0061055F" w:rsidRDefault="0061055F" w:rsidP="0061055F">
            <w:pPr>
              <w:spacing w:after="0"/>
              <w:jc w:val="both"/>
              <w:rPr>
                <w:rFonts w:ascii="Times New Roman" w:eastAsia="Calibri" w:hAnsi="Times New Roman" w:cs="Times New Roman"/>
                <w:bCs/>
                <w:iCs/>
                <w:sz w:val="28"/>
                <w:szCs w:val="28"/>
                <w:lang w:val="uk-UA"/>
              </w:rPr>
            </w:pPr>
            <w:r w:rsidRPr="0061055F">
              <w:rPr>
                <w:rFonts w:ascii="Times New Roman" w:eastAsia="Calibri" w:hAnsi="Times New Roman" w:cs="Times New Roman"/>
                <w:bCs/>
                <w:iCs/>
                <w:sz w:val="28"/>
                <w:szCs w:val="28"/>
                <w:lang w:val="uk-UA"/>
              </w:rPr>
              <w:t>Складання плану реферату</w:t>
            </w:r>
          </w:p>
        </w:tc>
        <w:tc>
          <w:tcPr>
            <w:tcW w:w="2268" w:type="dxa"/>
            <w:tcBorders>
              <w:top w:val="single" w:sz="4" w:space="0" w:color="auto"/>
              <w:left w:val="single" w:sz="4" w:space="0" w:color="auto"/>
              <w:bottom w:val="single" w:sz="4" w:space="0" w:color="auto"/>
              <w:right w:val="single" w:sz="4" w:space="0" w:color="auto"/>
            </w:tcBorders>
            <w:hideMark/>
          </w:tcPr>
          <w:p w14:paraId="33EC87F7" w14:textId="77777777" w:rsidR="0061055F" w:rsidRPr="0061055F" w:rsidRDefault="0061055F" w:rsidP="0061055F">
            <w:pPr>
              <w:spacing w:after="0"/>
              <w:jc w:val="center"/>
              <w:rPr>
                <w:rFonts w:ascii="Times New Roman" w:eastAsia="Calibri" w:hAnsi="Times New Roman" w:cs="Times New Roman"/>
                <w:bCs/>
                <w:iCs/>
                <w:sz w:val="28"/>
                <w:szCs w:val="28"/>
                <w:lang w:val="uk-UA"/>
              </w:rPr>
            </w:pPr>
            <w:r w:rsidRPr="0061055F">
              <w:rPr>
                <w:rFonts w:ascii="Times New Roman" w:eastAsia="Calibri" w:hAnsi="Times New Roman" w:cs="Times New Roman"/>
                <w:bCs/>
                <w:iCs/>
                <w:sz w:val="28"/>
                <w:szCs w:val="28"/>
                <w:lang w:val="uk-UA"/>
              </w:rPr>
              <w:t>2 бал</w:t>
            </w:r>
          </w:p>
        </w:tc>
      </w:tr>
      <w:tr w:rsidR="0061055F" w:rsidRPr="0061055F" w14:paraId="72C3F2A3" w14:textId="77777777" w:rsidTr="0061055F">
        <w:trPr>
          <w:jc w:val="center"/>
        </w:trPr>
        <w:tc>
          <w:tcPr>
            <w:tcW w:w="568" w:type="dxa"/>
            <w:tcBorders>
              <w:top w:val="single" w:sz="4" w:space="0" w:color="auto"/>
              <w:left w:val="single" w:sz="4" w:space="0" w:color="auto"/>
              <w:bottom w:val="single" w:sz="4" w:space="0" w:color="auto"/>
              <w:right w:val="single" w:sz="4" w:space="0" w:color="auto"/>
            </w:tcBorders>
            <w:hideMark/>
          </w:tcPr>
          <w:p w14:paraId="7C78485C" w14:textId="77777777" w:rsidR="0061055F" w:rsidRPr="0061055F" w:rsidRDefault="0061055F" w:rsidP="0061055F">
            <w:pPr>
              <w:spacing w:after="0"/>
              <w:jc w:val="center"/>
              <w:rPr>
                <w:rFonts w:ascii="Times New Roman" w:eastAsia="Calibri" w:hAnsi="Times New Roman" w:cs="Times New Roman"/>
                <w:bCs/>
                <w:iCs/>
                <w:sz w:val="28"/>
                <w:szCs w:val="28"/>
                <w:lang w:val="uk-UA"/>
              </w:rPr>
            </w:pPr>
            <w:r w:rsidRPr="0061055F">
              <w:rPr>
                <w:rFonts w:ascii="Times New Roman" w:eastAsia="Calibri" w:hAnsi="Times New Roman" w:cs="Times New Roman"/>
                <w:bCs/>
                <w:iCs/>
                <w:sz w:val="28"/>
                <w:szCs w:val="28"/>
                <w:lang w:val="uk-UA"/>
              </w:rPr>
              <w:t>3.</w:t>
            </w:r>
          </w:p>
        </w:tc>
        <w:tc>
          <w:tcPr>
            <w:tcW w:w="7089" w:type="dxa"/>
            <w:tcBorders>
              <w:top w:val="single" w:sz="4" w:space="0" w:color="auto"/>
              <w:left w:val="single" w:sz="4" w:space="0" w:color="auto"/>
              <w:bottom w:val="single" w:sz="4" w:space="0" w:color="auto"/>
              <w:right w:val="single" w:sz="4" w:space="0" w:color="auto"/>
            </w:tcBorders>
            <w:hideMark/>
          </w:tcPr>
          <w:p w14:paraId="2D7CEE1B" w14:textId="77777777" w:rsidR="0061055F" w:rsidRPr="0061055F" w:rsidRDefault="0061055F" w:rsidP="0061055F">
            <w:pPr>
              <w:spacing w:after="0"/>
              <w:jc w:val="both"/>
              <w:rPr>
                <w:rFonts w:ascii="Times New Roman" w:eastAsia="Calibri" w:hAnsi="Times New Roman" w:cs="Times New Roman"/>
                <w:bCs/>
                <w:iCs/>
                <w:sz w:val="28"/>
                <w:szCs w:val="28"/>
                <w:lang w:val="uk-UA"/>
              </w:rPr>
            </w:pPr>
            <w:r w:rsidRPr="0061055F">
              <w:rPr>
                <w:rFonts w:ascii="Times New Roman" w:eastAsia="Calibri" w:hAnsi="Times New Roman" w:cs="Times New Roman"/>
                <w:sz w:val="28"/>
                <w:szCs w:val="28"/>
                <w:lang w:val="uk-UA"/>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 питання</w:t>
            </w:r>
          </w:p>
        </w:tc>
        <w:tc>
          <w:tcPr>
            <w:tcW w:w="2268" w:type="dxa"/>
            <w:tcBorders>
              <w:top w:val="single" w:sz="4" w:space="0" w:color="auto"/>
              <w:left w:val="single" w:sz="4" w:space="0" w:color="auto"/>
              <w:bottom w:val="single" w:sz="4" w:space="0" w:color="auto"/>
              <w:right w:val="single" w:sz="4" w:space="0" w:color="auto"/>
            </w:tcBorders>
            <w:hideMark/>
          </w:tcPr>
          <w:p w14:paraId="2CC73EE0" w14:textId="77777777" w:rsidR="0061055F" w:rsidRPr="0061055F" w:rsidRDefault="0061055F" w:rsidP="0061055F">
            <w:pPr>
              <w:spacing w:after="0"/>
              <w:jc w:val="center"/>
              <w:rPr>
                <w:rFonts w:ascii="Times New Roman" w:eastAsia="Calibri" w:hAnsi="Times New Roman" w:cs="Times New Roman"/>
                <w:bCs/>
                <w:iCs/>
                <w:sz w:val="28"/>
                <w:szCs w:val="28"/>
                <w:lang w:val="uk-UA"/>
              </w:rPr>
            </w:pPr>
            <w:r w:rsidRPr="0061055F">
              <w:rPr>
                <w:rFonts w:ascii="Times New Roman" w:eastAsia="Calibri" w:hAnsi="Times New Roman" w:cs="Times New Roman"/>
                <w:bCs/>
                <w:iCs/>
                <w:sz w:val="28"/>
                <w:szCs w:val="28"/>
                <w:lang w:val="uk-UA"/>
              </w:rPr>
              <w:t>10 балів</w:t>
            </w:r>
          </w:p>
        </w:tc>
      </w:tr>
      <w:tr w:rsidR="0061055F" w:rsidRPr="0061055F" w14:paraId="7EEFC380" w14:textId="77777777" w:rsidTr="0061055F">
        <w:trPr>
          <w:jc w:val="center"/>
        </w:trPr>
        <w:tc>
          <w:tcPr>
            <w:tcW w:w="568" w:type="dxa"/>
            <w:tcBorders>
              <w:top w:val="single" w:sz="4" w:space="0" w:color="auto"/>
              <w:left w:val="single" w:sz="4" w:space="0" w:color="auto"/>
              <w:bottom w:val="single" w:sz="4" w:space="0" w:color="auto"/>
              <w:right w:val="single" w:sz="4" w:space="0" w:color="auto"/>
            </w:tcBorders>
            <w:hideMark/>
          </w:tcPr>
          <w:p w14:paraId="62403A31" w14:textId="77777777" w:rsidR="0061055F" w:rsidRPr="0061055F" w:rsidRDefault="0061055F" w:rsidP="0061055F">
            <w:pPr>
              <w:spacing w:after="0"/>
              <w:jc w:val="center"/>
              <w:rPr>
                <w:rFonts w:ascii="Times New Roman" w:eastAsia="Calibri" w:hAnsi="Times New Roman" w:cs="Times New Roman"/>
                <w:bCs/>
                <w:iCs/>
                <w:sz w:val="28"/>
                <w:szCs w:val="28"/>
                <w:lang w:val="uk-UA"/>
              </w:rPr>
            </w:pPr>
            <w:r w:rsidRPr="0061055F">
              <w:rPr>
                <w:rFonts w:ascii="Times New Roman" w:eastAsia="Calibri" w:hAnsi="Times New Roman" w:cs="Times New Roman"/>
                <w:bCs/>
                <w:iCs/>
                <w:sz w:val="28"/>
                <w:szCs w:val="28"/>
                <w:lang w:val="uk-UA"/>
              </w:rPr>
              <w:t>4.</w:t>
            </w:r>
          </w:p>
        </w:tc>
        <w:tc>
          <w:tcPr>
            <w:tcW w:w="7089" w:type="dxa"/>
            <w:tcBorders>
              <w:top w:val="single" w:sz="4" w:space="0" w:color="auto"/>
              <w:left w:val="single" w:sz="4" w:space="0" w:color="auto"/>
              <w:bottom w:val="single" w:sz="4" w:space="0" w:color="auto"/>
              <w:right w:val="single" w:sz="4" w:space="0" w:color="auto"/>
            </w:tcBorders>
            <w:hideMark/>
          </w:tcPr>
          <w:p w14:paraId="5505680E" w14:textId="77777777" w:rsidR="0061055F" w:rsidRPr="0061055F" w:rsidRDefault="0061055F" w:rsidP="0061055F">
            <w:pPr>
              <w:spacing w:after="0"/>
              <w:jc w:val="both"/>
              <w:rPr>
                <w:rFonts w:ascii="Times New Roman" w:eastAsia="Calibri" w:hAnsi="Times New Roman" w:cs="Times New Roman"/>
                <w:bCs/>
                <w:iCs/>
                <w:sz w:val="28"/>
                <w:szCs w:val="28"/>
                <w:lang w:val="uk-UA"/>
              </w:rPr>
            </w:pPr>
            <w:r w:rsidRPr="0061055F">
              <w:rPr>
                <w:rFonts w:ascii="Times New Roman" w:eastAsia="Calibri" w:hAnsi="Times New Roman" w:cs="Times New Roman"/>
                <w:bCs/>
                <w:iCs/>
                <w:sz w:val="28"/>
                <w:szCs w:val="28"/>
                <w:lang w:val="uk-UA"/>
              </w:rPr>
              <w:t>Дотримання правил реферування наукових публікацій</w:t>
            </w:r>
          </w:p>
        </w:tc>
        <w:tc>
          <w:tcPr>
            <w:tcW w:w="2268" w:type="dxa"/>
            <w:tcBorders>
              <w:top w:val="single" w:sz="4" w:space="0" w:color="auto"/>
              <w:left w:val="single" w:sz="4" w:space="0" w:color="auto"/>
              <w:bottom w:val="single" w:sz="4" w:space="0" w:color="auto"/>
              <w:right w:val="single" w:sz="4" w:space="0" w:color="auto"/>
            </w:tcBorders>
            <w:hideMark/>
          </w:tcPr>
          <w:p w14:paraId="4B75BD66" w14:textId="77777777" w:rsidR="0061055F" w:rsidRPr="0061055F" w:rsidRDefault="0061055F" w:rsidP="0061055F">
            <w:pPr>
              <w:spacing w:after="0"/>
              <w:jc w:val="center"/>
              <w:rPr>
                <w:rFonts w:ascii="Times New Roman" w:eastAsia="Calibri" w:hAnsi="Times New Roman" w:cs="Times New Roman"/>
                <w:bCs/>
                <w:iCs/>
                <w:sz w:val="28"/>
                <w:szCs w:val="28"/>
                <w:lang w:val="uk-UA"/>
              </w:rPr>
            </w:pPr>
            <w:r w:rsidRPr="0061055F">
              <w:rPr>
                <w:rFonts w:ascii="Times New Roman" w:eastAsia="Calibri" w:hAnsi="Times New Roman" w:cs="Times New Roman"/>
                <w:bCs/>
                <w:iCs/>
                <w:sz w:val="28"/>
                <w:szCs w:val="28"/>
                <w:lang w:val="uk-UA"/>
              </w:rPr>
              <w:t>4 бали</w:t>
            </w:r>
          </w:p>
        </w:tc>
      </w:tr>
      <w:tr w:rsidR="0061055F" w:rsidRPr="0061055F" w14:paraId="1A71821C" w14:textId="77777777" w:rsidTr="0061055F">
        <w:trPr>
          <w:jc w:val="center"/>
        </w:trPr>
        <w:tc>
          <w:tcPr>
            <w:tcW w:w="568" w:type="dxa"/>
            <w:tcBorders>
              <w:top w:val="single" w:sz="4" w:space="0" w:color="auto"/>
              <w:left w:val="single" w:sz="4" w:space="0" w:color="auto"/>
              <w:bottom w:val="single" w:sz="4" w:space="0" w:color="auto"/>
              <w:right w:val="single" w:sz="4" w:space="0" w:color="auto"/>
            </w:tcBorders>
            <w:hideMark/>
          </w:tcPr>
          <w:p w14:paraId="4F2BF059" w14:textId="77777777" w:rsidR="0061055F" w:rsidRPr="0061055F" w:rsidRDefault="0061055F" w:rsidP="0061055F">
            <w:pPr>
              <w:spacing w:after="0"/>
              <w:jc w:val="center"/>
              <w:rPr>
                <w:rFonts w:ascii="Times New Roman" w:eastAsia="Calibri" w:hAnsi="Times New Roman" w:cs="Times New Roman"/>
                <w:bCs/>
                <w:iCs/>
                <w:sz w:val="28"/>
                <w:szCs w:val="28"/>
                <w:lang w:val="uk-UA"/>
              </w:rPr>
            </w:pPr>
            <w:r w:rsidRPr="0061055F">
              <w:rPr>
                <w:rFonts w:ascii="Times New Roman" w:eastAsia="Calibri" w:hAnsi="Times New Roman" w:cs="Times New Roman"/>
                <w:bCs/>
                <w:iCs/>
                <w:sz w:val="28"/>
                <w:szCs w:val="28"/>
                <w:lang w:val="uk-UA"/>
              </w:rPr>
              <w:t>5.</w:t>
            </w:r>
          </w:p>
        </w:tc>
        <w:tc>
          <w:tcPr>
            <w:tcW w:w="7089" w:type="dxa"/>
            <w:tcBorders>
              <w:top w:val="single" w:sz="4" w:space="0" w:color="auto"/>
              <w:left w:val="single" w:sz="4" w:space="0" w:color="auto"/>
              <w:bottom w:val="single" w:sz="4" w:space="0" w:color="auto"/>
              <w:right w:val="single" w:sz="4" w:space="0" w:color="auto"/>
            </w:tcBorders>
            <w:hideMark/>
          </w:tcPr>
          <w:p w14:paraId="63B06111" w14:textId="77777777" w:rsidR="0061055F" w:rsidRPr="0061055F" w:rsidRDefault="0061055F" w:rsidP="0061055F">
            <w:pPr>
              <w:spacing w:after="0"/>
              <w:jc w:val="both"/>
              <w:rPr>
                <w:rFonts w:ascii="Times New Roman" w:eastAsia="Calibri" w:hAnsi="Times New Roman" w:cs="Times New Roman"/>
                <w:bCs/>
                <w:iCs/>
                <w:sz w:val="28"/>
                <w:szCs w:val="28"/>
                <w:lang w:val="uk-UA"/>
              </w:rPr>
            </w:pPr>
            <w:r w:rsidRPr="0061055F">
              <w:rPr>
                <w:rFonts w:ascii="Times New Roman" w:eastAsia="Calibri" w:hAnsi="Times New Roman" w:cs="Times New Roman"/>
                <w:bCs/>
                <w:iCs/>
                <w:sz w:val="28"/>
                <w:szCs w:val="28"/>
                <w:lang w:val="uk-UA"/>
              </w:rPr>
              <w:t>Доказовість висновків, обґрунтованість власної позиції, пропозиції щодо розв’язання проблеми, визначення перспектив дослідження</w:t>
            </w:r>
          </w:p>
        </w:tc>
        <w:tc>
          <w:tcPr>
            <w:tcW w:w="2268" w:type="dxa"/>
            <w:tcBorders>
              <w:top w:val="single" w:sz="4" w:space="0" w:color="auto"/>
              <w:left w:val="single" w:sz="4" w:space="0" w:color="auto"/>
              <w:bottom w:val="single" w:sz="4" w:space="0" w:color="auto"/>
              <w:right w:val="single" w:sz="4" w:space="0" w:color="auto"/>
            </w:tcBorders>
            <w:hideMark/>
          </w:tcPr>
          <w:p w14:paraId="0088C81C" w14:textId="77777777" w:rsidR="0061055F" w:rsidRPr="0061055F" w:rsidRDefault="0061055F" w:rsidP="0061055F">
            <w:pPr>
              <w:spacing w:after="0"/>
              <w:jc w:val="center"/>
              <w:rPr>
                <w:rFonts w:ascii="Times New Roman" w:eastAsia="Calibri" w:hAnsi="Times New Roman" w:cs="Times New Roman"/>
                <w:bCs/>
                <w:iCs/>
                <w:sz w:val="28"/>
                <w:szCs w:val="28"/>
                <w:lang w:val="uk-UA"/>
              </w:rPr>
            </w:pPr>
            <w:r w:rsidRPr="0061055F">
              <w:rPr>
                <w:rFonts w:ascii="Times New Roman" w:eastAsia="Calibri" w:hAnsi="Times New Roman" w:cs="Times New Roman"/>
                <w:bCs/>
                <w:iCs/>
                <w:sz w:val="28"/>
                <w:szCs w:val="28"/>
                <w:lang w:val="uk-UA"/>
              </w:rPr>
              <w:t>6 бали</w:t>
            </w:r>
          </w:p>
        </w:tc>
      </w:tr>
      <w:tr w:rsidR="0061055F" w:rsidRPr="0061055F" w14:paraId="213DAC9D" w14:textId="77777777" w:rsidTr="0061055F">
        <w:trPr>
          <w:jc w:val="center"/>
        </w:trPr>
        <w:tc>
          <w:tcPr>
            <w:tcW w:w="568" w:type="dxa"/>
            <w:tcBorders>
              <w:top w:val="single" w:sz="4" w:space="0" w:color="auto"/>
              <w:left w:val="single" w:sz="4" w:space="0" w:color="auto"/>
              <w:bottom w:val="single" w:sz="4" w:space="0" w:color="auto"/>
              <w:right w:val="single" w:sz="4" w:space="0" w:color="auto"/>
            </w:tcBorders>
            <w:hideMark/>
          </w:tcPr>
          <w:p w14:paraId="0F993EE6" w14:textId="77777777" w:rsidR="0061055F" w:rsidRPr="0061055F" w:rsidRDefault="0061055F" w:rsidP="0061055F">
            <w:pPr>
              <w:spacing w:after="0"/>
              <w:jc w:val="center"/>
              <w:rPr>
                <w:rFonts w:ascii="Times New Roman" w:eastAsia="Calibri" w:hAnsi="Times New Roman" w:cs="Times New Roman"/>
                <w:bCs/>
                <w:iCs/>
                <w:sz w:val="28"/>
                <w:szCs w:val="28"/>
                <w:lang w:val="uk-UA"/>
              </w:rPr>
            </w:pPr>
            <w:r w:rsidRPr="0061055F">
              <w:rPr>
                <w:rFonts w:ascii="Times New Roman" w:eastAsia="Calibri" w:hAnsi="Times New Roman" w:cs="Times New Roman"/>
                <w:bCs/>
                <w:iCs/>
                <w:sz w:val="28"/>
                <w:szCs w:val="28"/>
                <w:lang w:val="uk-UA"/>
              </w:rPr>
              <w:t>6.</w:t>
            </w:r>
          </w:p>
        </w:tc>
        <w:tc>
          <w:tcPr>
            <w:tcW w:w="7089" w:type="dxa"/>
            <w:tcBorders>
              <w:top w:val="single" w:sz="4" w:space="0" w:color="auto"/>
              <w:left w:val="single" w:sz="4" w:space="0" w:color="auto"/>
              <w:bottom w:val="single" w:sz="4" w:space="0" w:color="auto"/>
              <w:right w:val="single" w:sz="4" w:space="0" w:color="auto"/>
            </w:tcBorders>
            <w:hideMark/>
          </w:tcPr>
          <w:p w14:paraId="050EAA8E" w14:textId="77777777" w:rsidR="0061055F" w:rsidRPr="0061055F" w:rsidRDefault="0061055F" w:rsidP="0061055F">
            <w:pPr>
              <w:spacing w:after="0"/>
              <w:jc w:val="both"/>
              <w:rPr>
                <w:rFonts w:ascii="Times New Roman" w:eastAsia="Calibri" w:hAnsi="Times New Roman" w:cs="Times New Roman"/>
                <w:bCs/>
                <w:iCs/>
                <w:sz w:val="28"/>
                <w:szCs w:val="28"/>
                <w:lang w:val="uk-UA"/>
              </w:rPr>
            </w:pPr>
            <w:r w:rsidRPr="0061055F">
              <w:rPr>
                <w:rFonts w:ascii="Times New Roman" w:eastAsia="Calibri" w:hAnsi="Times New Roman" w:cs="Times New Roman"/>
                <w:bCs/>
                <w:iCs/>
                <w:sz w:val="28"/>
                <w:szCs w:val="28"/>
                <w:lang w:val="uk-UA"/>
              </w:rPr>
              <w:t xml:space="preserve">Дотримання вимог щодо технічного оформлення структурних елементів роботи (титульний аркуш, план, вступ, </w:t>
            </w:r>
            <w:r w:rsidRPr="0061055F">
              <w:rPr>
                <w:rFonts w:ascii="Times New Roman" w:eastAsia="Calibri" w:hAnsi="Times New Roman" w:cs="Times New Roman"/>
                <w:bCs/>
                <w:sz w:val="28"/>
                <w:szCs w:val="28"/>
                <w:lang w:val="uk-UA"/>
              </w:rPr>
              <w:t>основна частина, висновки, додатки (якщо вони є), список використаних джерел, посилання</w:t>
            </w:r>
          </w:p>
        </w:tc>
        <w:tc>
          <w:tcPr>
            <w:tcW w:w="2268" w:type="dxa"/>
            <w:tcBorders>
              <w:top w:val="single" w:sz="4" w:space="0" w:color="auto"/>
              <w:left w:val="single" w:sz="4" w:space="0" w:color="auto"/>
              <w:bottom w:val="single" w:sz="4" w:space="0" w:color="auto"/>
              <w:right w:val="single" w:sz="4" w:space="0" w:color="auto"/>
            </w:tcBorders>
            <w:hideMark/>
          </w:tcPr>
          <w:p w14:paraId="1EB1ACC4" w14:textId="77777777" w:rsidR="0061055F" w:rsidRPr="0061055F" w:rsidRDefault="0061055F" w:rsidP="0061055F">
            <w:pPr>
              <w:spacing w:after="0"/>
              <w:jc w:val="center"/>
              <w:rPr>
                <w:rFonts w:ascii="Times New Roman" w:eastAsia="Calibri" w:hAnsi="Times New Roman" w:cs="Times New Roman"/>
                <w:bCs/>
                <w:iCs/>
                <w:sz w:val="28"/>
                <w:szCs w:val="28"/>
                <w:lang w:val="uk-UA"/>
              </w:rPr>
            </w:pPr>
            <w:r w:rsidRPr="0061055F">
              <w:rPr>
                <w:rFonts w:ascii="Times New Roman" w:eastAsia="Calibri" w:hAnsi="Times New Roman" w:cs="Times New Roman"/>
                <w:bCs/>
                <w:iCs/>
                <w:sz w:val="28"/>
                <w:szCs w:val="28"/>
                <w:lang w:val="uk-UA"/>
              </w:rPr>
              <w:t>4 бали</w:t>
            </w:r>
          </w:p>
        </w:tc>
      </w:tr>
      <w:tr w:rsidR="0061055F" w:rsidRPr="0061055F" w14:paraId="3ADA1E0B" w14:textId="77777777" w:rsidTr="0061055F">
        <w:trPr>
          <w:jc w:val="center"/>
        </w:trPr>
        <w:tc>
          <w:tcPr>
            <w:tcW w:w="7657" w:type="dxa"/>
            <w:gridSpan w:val="2"/>
            <w:tcBorders>
              <w:top w:val="single" w:sz="4" w:space="0" w:color="auto"/>
              <w:left w:val="single" w:sz="4" w:space="0" w:color="auto"/>
              <w:bottom w:val="single" w:sz="4" w:space="0" w:color="auto"/>
              <w:right w:val="single" w:sz="4" w:space="0" w:color="auto"/>
            </w:tcBorders>
            <w:hideMark/>
          </w:tcPr>
          <w:p w14:paraId="5613D737" w14:textId="77777777" w:rsidR="0061055F" w:rsidRPr="0061055F" w:rsidRDefault="0061055F" w:rsidP="0061055F">
            <w:pPr>
              <w:spacing w:after="0"/>
              <w:jc w:val="right"/>
              <w:rPr>
                <w:rFonts w:ascii="Times New Roman" w:eastAsia="Calibri" w:hAnsi="Times New Roman" w:cs="Times New Roman"/>
                <w:b/>
                <w:bCs/>
                <w:iCs/>
                <w:sz w:val="28"/>
                <w:szCs w:val="28"/>
                <w:lang w:val="uk-UA"/>
              </w:rPr>
            </w:pPr>
            <w:r w:rsidRPr="0061055F">
              <w:rPr>
                <w:rFonts w:ascii="Times New Roman" w:eastAsia="Calibri" w:hAnsi="Times New Roman" w:cs="Times New Roman"/>
                <w:b/>
                <w:bCs/>
                <w:iCs/>
                <w:sz w:val="28"/>
                <w:szCs w:val="28"/>
                <w:lang w:val="uk-UA"/>
              </w:rPr>
              <w:t>Разом</w:t>
            </w:r>
          </w:p>
        </w:tc>
        <w:tc>
          <w:tcPr>
            <w:tcW w:w="2268" w:type="dxa"/>
            <w:tcBorders>
              <w:top w:val="single" w:sz="4" w:space="0" w:color="auto"/>
              <w:left w:val="single" w:sz="4" w:space="0" w:color="auto"/>
              <w:bottom w:val="single" w:sz="4" w:space="0" w:color="auto"/>
              <w:right w:val="single" w:sz="4" w:space="0" w:color="auto"/>
            </w:tcBorders>
            <w:hideMark/>
          </w:tcPr>
          <w:p w14:paraId="523448CF" w14:textId="77777777" w:rsidR="0061055F" w:rsidRPr="0061055F" w:rsidRDefault="0061055F" w:rsidP="0061055F">
            <w:pPr>
              <w:spacing w:after="0"/>
              <w:jc w:val="center"/>
              <w:rPr>
                <w:rFonts w:ascii="Times New Roman" w:eastAsia="Calibri" w:hAnsi="Times New Roman" w:cs="Times New Roman"/>
                <w:b/>
                <w:bCs/>
                <w:iCs/>
                <w:sz w:val="28"/>
                <w:szCs w:val="28"/>
                <w:lang w:val="uk-UA"/>
              </w:rPr>
            </w:pPr>
            <w:r w:rsidRPr="0061055F">
              <w:rPr>
                <w:rFonts w:ascii="Times New Roman" w:eastAsia="Calibri" w:hAnsi="Times New Roman" w:cs="Times New Roman"/>
                <w:b/>
                <w:bCs/>
                <w:iCs/>
                <w:sz w:val="28"/>
                <w:szCs w:val="28"/>
                <w:lang w:val="uk-UA"/>
              </w:rPr>
              <w:t>30 балів</w:t>
            </w:r>
          </w:p>
        </w:tc>
      </w:tr>
    </w:tbl>
    <w:p w14:paraId="331D7229" w14:textId="56835A3C" w:rsidR="00D80221" w:rsidRDefault="00D80221">
      <w:pPr>
        <w:rPr>
          <w:rFonts w:ascii="Times New Roman" w:eastAsia="Calibri" w:hAnsi="Times New Roman" w:cs="Times New Roman"/>
          <w:bCs/>
          <w:iCs/>
          <w:sz w:val="28"/>
          <w:szCs w:val="28"/>
          <w:lang w:val="uk-UA"/>
        </w:rPr>
      </w:pPr>
    </w:p>
    <w:p w14:paraId="2E4B5A25" w14:textId="77777777" w:rsidR="0061055F" w:rsidRPr="0061055F" w:rsidRDefault="0061055F" w:rsidP="0061055F">
      <w:pPr>
        <w:spacing w:after="0"/>
        <w:ind w:left="720"/>
        <w:jc w:val="center"/>
        <w:rPr>
          <w:rFonts w:ascii="Times New Roman" w:eastAsia="Calibri" w:hAnsi="Times New Roman" w:cs="Times New Roman"/>
          <w:b/>
          <w:bCs/>
          <w:sz w:val="28"/>
          <w:szCs w:val="28"/>
          <w:lang w:val="uk-UA"/>
        </w:rPr>
      </w:pPr>
    </w:p>
    <w:p w14:paraId="1BCE0D8B" w14:textId="77777777" w:rsidR="0061055F" w:rsidRPr="0061055F" w:rsidRDefault="0061055F" w:rsidP="0061055F">
      <w:pPr>
        <w:spacing w:after="0"/>
        <w:ind w:left="720"/>
        <w:jc w:val="center"/>
        <w:rPr>
          <w:rFonts w:ascii="Times New Roman" w:eastAsia="Calibri" w:hAnsi="Times New Roman" w:cs="Times New Roman"/>
          <w:sz w:val="16"/>
          <w:szCs w:val="16"/>
          <w:lang w:val="uk-UA"/>
        </w:rPr>
      </w:pPr>
      <w:r w:rsidRPr="0061055F">
        <w:rPr>
          <w:rFonts w:ascii="Times New Roman" w:eastAsia="Calibri" w:hAnsi="Times New Roman" w:cs="Times New Roman"/>
          <w:b/>
          <w:bCs/>
          <w:sz w:val="28"/>
          <w:szCs w:val="28"/>
          <w:lang w:val="uk-UA"/>
        </w:rPr>
        <w:t>Оцінка за ІНДЗ у вигляді реферату: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3"/>
        <w:gridCol w:w="1700"/>
        <w:gridCol w:w="1883"/>
        <w:gridCol w:w="720"/>
        <w:gridCol w:w="4019"/>
      </w:tblGrid>
      <w:tr w:rsidR="0061055F" w:rsidRPr="0061055F" w14:paraId="2E45EA83" w14:textId="77777777" w:rsidTr="0061055F">
        <w:trPr>
          <w:trHeight w:val="519"/>
          <w:tblCellSpacing w:w="0" w:type="dxa"/>
        </w:trPr>
        <w:tc>
          <w:tcPr>
            <w:tcW w:w="1474" w:type="pct"/>
            <w:gridSpan w:val="2"/>
            <w:tcBorders>
              <w:top w:val="outset" w:sz="4" w:space="0" w:color="auto"/>
              <w:left w:val="outset" w:sz="4" w:space="0" w:color="auto"/>
              <w:bottom w:val="outset" w:sz="4" w:space="0" w:color="auto"/>
              <w:right w:val="outset" w:sz="4" w:space="0" w:color="auto"/>
            </w:tcBorders>
            <w:vAlign w:val="center"/>
            <w:hideMark/>
          </w:tcPr>
          <w:p w14:paraId="4AEA47A4"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b/>
                <w:bCs/>
                <w:sz w:val="28"/>
                <w:szCs w:val="28"/>
                <w:lang w:val="uk-UA"/>
              </w:rPr>
              <w:t>Оцінка за 100-бальною системою</w:t>
            </w:r>
          </w:p>
        </w:tc>
        <w:tc>
          <w:tcPr>
            <w:tcW w:w="973" w:type="pct"/>
            <w:tcBorders>
              <w:top w:val="outset" w:sz="4" w:space="0" w:color="auto"/>
              <w:left w:val="outset" w:sz="4" w:space="0" w:color="auto"/>
              <w:bottom w:val="outset" w:sz="4" w:space="0" w:color="auto"/>
              <w:right w:val="outset" w:sz="4" w:space="0" w:color="auto"/>
            </w:tcBorders>
            <w:vAlign w:val="center"/>
            <w:hideMark/>
          </w:tcPr>
          <w:p w14:paraId="18CB369F"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b/>
                <w:bCs/>
                <w:sz w:val="28"/>
                <w:szCs w:val="28"/>
                <w:lang w:val="uk-UA"/>
              </w:rPr>
              <w:t>Оцінка за національною шкалою</w:t>
            </w:r>
          </w:p>
        </w:tc>
        <w:tc>
          <w:tcPr>
            <w:tcW w:w="2553" w:type="pct"/>
            <w:gridSpan w:val="2"/>
            <w:tcBorders>
              <w:top w:val="outset" w:sz="4" w:space="0" w:color="auto"/>
              <w:left w:val="outset" w:sz="4" w:space="0" w:color="auto"/>
              <w:bottom w:val="outset" w:sz="4" w:space="0" w:color="auto"/>
              <w:right w:val="outset" w:sz="4" w:space="0" w:color="auto"/>
            </w:tcBorders>
            <w:vAlign w:val="center"/>
            <w:hideMark/>
          </w:tcPr>
          <w:p w14:paraId="46FB35A6"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b/>
                <w:bCs/>
                <w:sz w:val="28"/>
                <w:szCs w:val="28"/>
                <w:lang w:val="uk-UA"/>
              </w:rPr>
              <w:t>Оцінка за шкалою ECTS</w:t>
            </w:r>
          </w:p>
        </w:tc>
      </w:tr>
      <w:tr w:rsidR="0061055F" w:rsidRPr="0061055F" w14:paraId="46F0FC92" w14:textId="77777777" w:rsidTr="0061055F">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14:paraId="4B4268D3"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24 – 30 та більше</w:t>
            </w:r>
          </w:p>
        </w:tc>
        <w:tc>
          <w:tcPr>
            <w:tcW w:w="918" w:type="pct"/>
            <w:tcBorders>
              <w:top w:val="outset" w:sz="4" w:space="0" w:color="auto"/>
              <w:left w:val="outset" w:sz="4" w:space="0" w:color="auto"/>
              <w:bottom w:val="outset" w:sz="4" w:space="0" w:color="auto"/>
              <w:right w:val="outset" w:sz="4" w:space="0" w:color="auto"/>
            </w:tcBorders>
            <w:vAlign w:val="center"/>
            <w:hideMark/>
          </w:tcPr>
          <w:p w14:paraId="4DBC3A32"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відмінно</w:t>
            </w:r>
          </w:p>
        </w:tc>
        <w:tc>
          <w:tcPr>
            <w:tcW w:w="973" w:type="pct"/>
            <w:tcBorders>
              <w:top w:val="outset" w:sz="4" w:space="0" w:color="auto"/>
              <w:left w:val="outset" w:sz="4" w:space="0" w:color="auto"/>
              <w:bottom w:val="outset" w:sz="4" w:space="0" w:color="auto"/>
              <w:right w:val="outset" w:sz="4" w:space="0" w:color="auto"/>
            </w:tcBorders>
            <w:vAlign w:val="center"/>
            <w:hideMark/>
          </w:tcPr>
          <w:p w14:paraId="49117E4F"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5</w:t>
            </w:r>
          </w:p>
        </w:tc>
        <w:tc>
          <w:tcPr>
            <w:tcW w:w="394" w:type="pct"/>
            <w:tcBorders>
              <w:top w:val="outset" w:sz="4" w:space="0" w:color="auto"/>
              <w:left w:val="outset" w:sz="4" w:space="0" w:color="auto"/>
              <w:bottom w:val="outset" w:sz="4" w:space="0" w:color="auto"/>
              <w:right w:val="outset" w:sz="4" w:space="0" w:color="auto"/>
            </w:tcBorders>
            <w:vAlign w:val="center"/>
            <w:hideMark/>
          </w:tcPr>
          <w:p w14:paraId="3F2776FD"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A</w:t>
            </w:r>
          </w:p>
        </w:tc>
        <w:tc>
          <w:tcPr>
            <w:tcW w:w="2159" w:type="pct"/>
            <w:tcBorders>
              <w:top w:val="outset" w:sz="4" w:space="0" w:color="auto"/>
              <w:left w:val="outset" w:sz="4" w:space="0" w:color="auto"/>
              <w:bottom w:val="outset" w:sz="4" w:space="0" w:color="auto"/>
              <w:right w:val="outset" w:sz="4" w:space="0" w:color="auto"/>
            </w:tcBorders>
            <w:vAlign w:val="center"/>
            <w:hideMark/>
          </w:tcPr>
          <w:p w14:paraId="680C9D07"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відмінно</w:t>
            </w:r>
          </w:p>
        </w:tc>
      </w:tr>
      <w:tr w:rsidR="0061055F" w:rsidRPr="0061055F" w14:paraId="700823FF" w14:textId="77777777" w:rsidTr="0061055F">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14:paraId="26163D84"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16 – 23</w:t>
            </w:r>
          </w:p>
        </w:tc>
        <w:tc>
          <w:tcPr>
            <w:tcW w:w="918" w:type="pct"/>
            <w:tcBorders>
              <w:top w:val="outset" w:sz="4" w:space="0" w:color="auto"/>
              <w:left w:val="outset" w:sz="4" w:space="0" w:color="auto"/>
              <w:bottom w:val="outset" w:sz="4" w:space="0" w:color="auto"/>
              <w:right w:val="outset" w:sz="4" w:space="0" w:color="auto"/>
            </w:tcBorders>
            <w:vAlign w:val="center"/>
            <w:hideMark/>
          </w:tcPr>
          <w:p w14:paraId="3E42A794"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добре</w:t>
            </w:r>
          </w:p>
        </w:tc>
        <w:tc>
          <w:tcPr>
            <w:tcW w:w="973" w:type="pct"/>
            <w:tcBorders>
              <w:top w:val="outset" w:sz="4" w:space="0" w:color="auto"/>
              <w:left w:val="outset" w:sz="4" w:space="0" w:color="auto"/>
              <w:bottom w:val="outset" w:sz="4" w:space="0" w:color="auto"/>
              <w:right w:val="outset" w:sz="4" w:space="0" w:color="auto"/>
            </w:tcBorders>
            <w:vAlign w:val="center"/>
            <w:hideMark/>
          </w:tcPr>
          <w:p w14:paraId="1E239C34"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4</w:t>
            </w:r>
          </w:p>
        </w:tc>
        <w:tc>
          <w:tcPr>
            <w:tcW w:w="394" w:type="pct"/>
            <w:tcBorders>
              <w:top w:val="outset" w:sz="4" w:space="0" w:color="auto"/>
              <w:left w:val="outset" w:sz="4" w:space="0" w:color="auto"/>
              <w:bottom w:val="outset" w:sz="4" w:space="0" w:color="auto"/>
              <w:right w:val="outset" w:sz="4" w:space="0" w:color="auto"/>
            </w:tcBorders>
            <w:vAlign w:val="center"/>
            <w:hideMark/>
          </w:tcPr>
          <w:p w14:paraId="572C3CA6"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BС</w:t>
            </w:r>
          </w:p>
        </w:tc>
        <w:tc>
          <w:tcPr>
            <w:tcW w:w="2159" w:type="pct"/>
            <w:tcBorders>
              <w:top w:val="outset" w:sz="4" w:space="0" w:color="auto"/>
              <w:left w:val="outset" w:sz="4" w:space="0" w:color="auto"/>
              <w:bottom w:val="outset" w:sz="4" w:space="0" w:color="auto"/>
              <w:right w:val="outset" w:sz="4" w:space="0" w:color="auto"/>
            </w:tcBorders>
            <w:vAlign w:val="center"/>
            <w:hideMark/>
          </w:tcPr>
          <w:p w14:paraId="571F8A44"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добре</w:t>
            </w:r>
          </w:p>
        </w:tc>
      </w:tr>
      <w:tr w:rsidR="0061055F" w:rsidRPr="0061055F" w14:paraId="59C9C036" w14:textId="77777777" w:rsidTr="0061055F">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14:paraId="0359F0EA"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8 – 15</w:t>
            </w:r>
          </w:p>
        </w:tc>
        <w:tc>
          <w:tcPr>
            <w:tcW w:w="918" w:type="pct"/>
            <w:tcBorders>
              <w:top w:val="outset" w:sz="4" w:space="0" w:color="auto"/>
              <w:left w:val="outset" w:sz="4" w:space="0" w:color="auto"/>
              <w:bottom w:val="outset" w:sz="4" w:space="0" w:color="auto"/>
              <w:right w:val="outset" w:sz="4" w:space="0" w:color="auto"/>
            </w:tcBorders>
            <w:vAlign w:val="center"/>
            <w:hideMark/>
          </w:tcPr>
          <w:p w14:paraId="2C7BFD7A"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задовільно</w:t>
            </w:r>
          </w:p>
        </w:tc>
        <w:tc>
          <w:tcPr>
            <w:tcW w:w="973" w:type="pct"/>
            <w:tcBorders>
              <w:top w:val="outset" w:sz="4" w:space="0" w:color="auto"/>
              <w:left w:val="outset" w:sz="4" w:space="0" w:color="auto"/>
              <w:bottom w:val="outset" w:sz="4" w:space="0" w:color="auto"/>
              <w:right w:val="outset" w:sz="4" w:space="0" w:color="auto"/>
            </w:tcBorders>
            <w:vAlign w:val="center"/>
            <w:hideMark/>
          </w:tcPr>
          <w:p w14:paraId="2BB7FB34"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3</w:t>
            </w:r>
          </w:p>
        </w:tc>
        <w:tc>
          <w:tcPr>
            <w:tcW w:w="394" w:type="pct"/>
            <w:tcBorders>
              <w:top w:val="outset" w:sz="4" w:space="0" w:color="auto"/>
              <w:left w:val="outset" w:sz="4" w:space="0" w:color="auto"/>
              <w:bottom w:val="outset" w:sz="4" w:space="0" w:color="auto"/>
              <w:right w:val="outset" w:sz="4" w:space="0" w:color="auto"/>
            </w:tcBorders>
            <w:vAlign w:val="center"/>
            <w:hideMark/>
          </w:tcPr>
          <w:p w14:paraId="4C2CB11D"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DЕ</w:t>
            </w:r>
          </w:p>
        </w:tc>
        <w:tc>
          <w:tcPr>
            <w:tcW w:w="2159" w:type="pct"/>
            <w:tcBorders>
              <w:top w:val="outset" w:sz="4" w:space="0" w:color="auto"/>
              <w:left w:val="outset" w:sz="4" w:space="0" w:color="auto"/>
              <w:bottom w:val="outset" w:sz="4" w:space="0" w:color="auto"/>
              <w:right w:val="outset" w:sz="4" w:space="0" w:color="auto"/>
            </w:tcBorders>
            <w:vAlign w:val="center"/>
            <w:hideMark/>
          </w:tcPr>
          <w:p w14:paraId="69937A5A"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 xml:space="preserve">задовільно </w:t>
            </w:r>
          </w:p>
        </w:tc>
      </w:tr>
      <w:tr w:rsidR="0061055F" w:rsidRPr="0061055F" w14:paraId="723DFE94" w14:textId="77777777" w:rsidTr="0061055F">
        <w:trPr>
          <w:trHeight w:val="251"/>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14:paraId="2BDFB893"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0 – 7</w:t>
            </w:r>
          </w:p>
        </w:tc>
        <w:tc>
          <w:tcPr>
            <w:tcW w:w="918" w:type="pct"/>
            <w:tcBorders>
              <w:top w:val="outset" w:sz="4" w:space="0" w:color="auto"/>
              <w:left w:val="outset" w:sz="4" w:space="0" w:color="auto"/>
              <w:bottom w:val="outset" w:sz="4" w:space="0" w:color="auto"/>
              <w:right w:val="outset" w:sz="4" w:space="0" w:color="auto"/>
            </w:tcBorders>
            <w:vAlign w:val="center"/>
            <w:hideMark/>
          </w:tcPr>
          <w:p w14:paraId="40B8BAE4"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незадовільно</w:t>
            </w:r>
          </w:p>
        </w:tc>
        <w:tc>
          <w:tcPr>
            <w:tcW w:w="973" w:type="pct"/>
            <w:tcBorders>
              <w:top w:val="outset" w:sz="4" w:space="0" w:color="auto"/>
              <w:left w:val="outset" w:sz="4" w:space="0" w:color="auto"/>
              <w:bottom w:val="outset" w:sz="4" w:space="0" w:color="auto"/>
              <w:right w:val="outset" w:sz="4" w:space="0" w:color="auto"/>
            </w:tcBorders>
            <w:vAlign w:val="center"/>
            <w:hideMark/>
          </w:tcPr>
          <w:p w14:paraId="09E68E5B"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2</w:t>
            </w:r>
          </w:p>
        </w:tc>
        <w:tc>
          <w:tcPr>
            <w:tcW w:w="394" w:type="pct"/>
            <w:tcBorders>
              <w:top w:val="outset" w:sz="4" w:space="0" w:color="auto"/>
              <w:left w:val="outset" w:sz="4" w:space="0" w:color="auto"/>
              <w:bottom w:val="outset" w:sz="4" w:space="0" w:color="auto"/>
              <w:right w:val="outset" w:sz="4" w:space="0" w:color="auto"/>
            </w:tcBorders>
            <w:vAlign w:val="center"/>
            <w:hideMark/>
          </w:tcPr>
          <w:p w14:paraId="6CEFDE25"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FX</w:t>
            </w:r>
          </w:p>
        </w:tc>
        <w:tc>
          <w:tcPr>
            <w:tcW w:w="2159" w:type="pct"/>
            <w:tcBorders>
              <w:top w:val="outset" w:sz="4" w:space="0" w:color="auto"/>
              <w:left w:val="outset" w:sz="4" w:space="0" w:color="auto"/>
              <w:bottom w:val="outset" w:sz="4" w:space="0" w:color="auto"/>
              <w:right w:val="outset" w:sz="4" w:space="0" w:color="auto"/>
            </w:tcBorders>
            <w:vAlign w:val="center"/>
            <w:hideMark/>
          </w:tcPr>
          <w:p w14:paraId="492A2E46"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незадовільно з можливістю повторного виконання</w:t>
            </w:r>
          </w:p>
        </w:tc>
      </w:tr>
    </w:tbl>
    <w:p w14:paraId="4F5C7B16" w14:textId="77777777" w:rsidR="0061055F" w:rsidRPr="0061055F" w:rsidRDefault="0061055F" w:rsidP="0061055F">
      <w:pPr>
        <w:shd w:val="clear" w:color="auto" w:fill="FFFFFF"/>
        <w:spacing w:after="0"/>
        <w:ind w:left="1080"/>
        <w:rPr>
          <w:rFonts w:ascii="Times New Roman" w:eastAsia="Calibri" w:hAnsi="Times New Roman" w:cs="Times New Roman"/>
          <w:b/>
          <w:bCs/>
          <w:iCs/>
          <w:sz w:val="28"/>
          <w:szCs w:val="28"/>
          <w:lang w:val="uk-UA"/>
        </w:rPr>
      </w:pPr>
    </w:p>
    <w:p w14:paraId="29EAD6A2" w14:textId="77777777" w:rsidR="0061055F" w:rsidRPr="0061055F" w:rsidRDefault="0061055F" w:rsidP="0061055F">
      <w:pPr>
        <w:ind w:left="72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lastRenderedPageBreak/>
        <w:t>4.3.5. Теми самостійної роботи студентів</w:t>
      </w:r>
    </w:p>
    <w:p w14:paraId="3138BDF3" w14:textId="77777777" w:rsidR="0061055F" w:rsidRPr="0061055F" w:rsidRDefault="0061055F" w:rsidP="0061055F">
      <w:pPr>
        <w:keepNext/>
        <w:spacing w:after="0" w:line="240" w:lineRule="auto"/>
        <w:ind w:firstLine="567"/>
        <w:jc w:val="both"/>
        <w:outlineLvl w:val="3"/>
        <w:rPr>
          <w:rFonts w:ascii="Times New Roman" w:eastAsia="Times New Roman" w:hAnsi="Times New Roman" w:cs="Times New Roman"/>
          <w:bCs/>
          <w:sz w:val="28"/>
          <w:szCs w:val="28"/>
          <w:lang w:val="uk-UA" w:eastAsia="ru-RU"/>
        </w:rPr>
      </w:pPr>
      <w:r w:rsidRPr="0061055F">
        <w:rPr>
          <w:rFonts w:ascii="Times New Roman" w:eastAsia="Times New Roman" w:hAnsi="Times New Roman" w:cs="Times New Roman"/>
          <w:bCs/>
          <w:sz w:val="28"/>
          <w:szCs w:val="28"/>
          <w:lang w:val="uk-UA" w:eastAsia="ru-RU"/>
        </w:rPr>
        <w:t xml:space="preserve">Самостійна  робота  –  вид  позааудиторної  роботи  студента  навчального характеру. Вона спрямована на вивчення програмного матеріалу навчальної дисципліни. </w:t>
      </w:r>
    </w:p>
    <w:p w14:paraId="68DBD67C" w14:textId="77777777" w:rsidR="0061055F" w:rsidRPr="0061055F" w:rsidRDefault="0061055F" w:rsidP="0061055F">
      <w:pPr>
        <w:autoSpaceDE w:val="0"/>
        <w:autoSpaceDN w:val="0"/>
        <w:adjustRightInd w:val="0"/>
        <w:spacing w:after="0" w:line="240" w:lineRule="auto"/>
        <w:ind w:firstLine="708"/>
        <w:jc w:val="both"/>
        <w:rPr>
          <w:rFonts w:ascii="Times New Roman" w:eastAsia="TimesNewRomanPSMT" w:hAnsi="Times New Roman" w:cs="Times New Roman"/>
          <w:sz w:val="28"/>
          <w:szCs w:val="28"/>
          <w:lang w:val="uk-UA"/>
        </w:rPr>
      </w:pPr>
      <w:r w:rsidRPr="0061055F">
        <w:rPr>
          <w:rFonts w:ascii="Times New Roman" w:eastAsia="TimesNewRomanPSMT" w:hAnsi="Times New Roman" w:cs="Times New Roman"/>
          <w:sz w:val="28"/>
          <w:szCs w:val="28"/>
          <w:lang w:val="uk-UA"/>
        </w:rPr>
        <w:t>Основною метою самостійної роботи студентів є не тільки практичне закріплення теоретичних знань, а й розвиток мислення їх у неординарних випадках, які не мають законодавчого регулювання та теоретичного обґрунтування. На запровадження цієї мети спрямовані спеціально розроблені проблемні питання, при висвітлені яких студенти мають обґрунтувати та відстояти власну позицію. Такий підхід допоможе їм реалізувати свої здібності та накопичений багаж знань, мислити не шаблонно, а різноманітно, аналізуючи те чи інше питання творчо, але в межах, визначених законом.</w:t>
      </w:r>
    </w:p>
    <w:p w14:paraId="54C050A0" w14:textId="77777777" w:rsidR="0061055F" w:rsidRPr="0061055F" w:rsidRDefault="0061055F" w:rsidP="0061055F">
      <w:pPr>
        <w:keepNext/>
        <w:spacing w:after="0" w:line="240" w:lineRule="auto"/>
        <w:ind w:firstLine="567"/>
        <w:jc w:val="both"/>
        <w:outlineLvl w:val="3"/>
        <w:rPr>
          <w:rFonts w:ascii="Times New Roman" w:eastAsia="Times New Roman" w:hAnsi="Times New Roman" w:cs="Times New Roman"/>
          <w:bCs/>
          <w:sz w:val="28"/>
          <w:szCs w:val="28"/>
          <w:lang w:val="uk-UA" w:eastAsia="ru-RU"/>
        </w:rPr>
      </w:pPr>
      <w:r w:rsidRPr="0061055F">
        <w:rPr>
          <w:rFonts w:ascii="Times New Roman" w:eastAsia="Times New Roman" w:hAnsi="Times New Roman" w:cs="Times New Roman"/>
          <w:bCs/>
          <w:sz w:val="28"/>
          <w:szCs w:val="28"/>
          <w:lang w:val="uk-UA" w:eastAsia="ru-RU"/>
        </w:rPr>
        <w:t xml:space="preserve">Під  час  самостійної  роботи  студент  повинен  самостійно  опрацювати конспекти  лекцій, літературу,  нормативні  акти,  судову  практику  до  тем, що виносяться на практичні заняття. </w:t>
      </w:r>
    </w:p>
    <w:p w14:paraId="70E1F472" w14:textId="77777777" w:rsidR="0061055F" w:rsidRPr="0061055F" w:rsidRDefault="0061055F" w:rsidP="0061055F">
      <w:pPr>
        <w:autoSpaceDE w:val="0"/>
        <w:autoSpaceDN w:val="0"/>
        <w:adjustRightInd w:val="0"/>
        <w:spacing w:after="0" w:line="240" w:lineRule="auto"/>
        <w:ind w:firstLine="708"/>
        <w:jc w:val="both"/>
        <w:rPr>
          <w:rFonts w:ascii="Times New Roman" w:eastAsia="TimesNewRomanPSMT" w:hAnsi="Times New Roman" w:cs="Times New Roman"/>
          <w:sz w:val="28"/>
          <w:szCs w:val="28"/>
          <w:lang w:val="uk-UA"/>
        </w:rPr>
      </w:pPr>
      <w:r w:rsidRPr="0061055F">
        <w:rPr>
          <w:rFonts w:ascii="Times New Roman" w:eastAsia="TimesNewRomanPSMT" w:hAnsi="Times New Roman" w:cs="Times New Roman"/>
          <w:sz w:val="28"/>
          <w:szCs w:val="28"/>
          <w:lang w:val="uk-UA"/>
        </w:rPr>
        <w:t>При цьому самостійна робота є одним із головних елементів навчального процесу за заочною формою.</w:t>
      </w:r>
    </w:p>
    <w:p w14:paraId="276BAFF4" w14:textId="77777777" w:rsidR="0061055F" w:rsidRPr="0061055F" w:rsidRDefault="0061055F" w:rsidP="0061055F">
      <w:pPr>
        <w:autoSpaceDE w:val="0"/>
        <w:autoSpaceDN w:val="0"/>
        <w:adjustRightInd w:val="0"/>
        <w:spacing w:after="0" w:line="240" w:lineRule="auto"/>
        <w:ind w:firstLine="708"/>
        <w:jc w:val="both"/>
        <w:rPr>
          <w:rFonts w:ascii="Times New Roman" w:eastAsia="TimesNewRomanPSMT" w:hAnsi="Times New Roman" w:cs="Times New Roman"/>
          <w:sz w:val="28"/>
          <w:szCs w:val="28"/>
          <w:lang w:val="uk-UA"/>
        </w:rPr>
      </w:pPr>
      <w:r w:rsidRPr="0061055F">
        <w:rPr>
          <w:rFonts w:ascii="Times New Roman" w:eastAsia="TimesNewRomanPSMT" w:hAnsi="Times New Roman" w:cs="Times New Roman"/>
          <w:sz w:val="28"/>
          <w:szCs w:val="28"/>
          <w:lang w:val="uk-UA"/>
        </w:rPr>
        <w:t>Більшу частину матеріалу робочої програми дисципліни студент заочної форми навчання вивчає самостійно в міжсесійний період. Також у міжсесійний період студентам надається можливість отримувати консультації НПП за графіком, що встановлюється кафедрою.</w:t>
      </w:r>
    </w:p>
    <w:p w14:paraId="6949E4E7" w14:textId="77777777" w:rsidR="0061055F" w:rsidRPr="0061055F" w:rsidRDefault="0061055F" w:rsidP="0061055F">
      <w:pPr>
        <w:keepNext/>
        <w:spacing w:after="0" w:line="240" w:lineRule="auto"/>
        <w:ind w:firstLine="567"/>
        <w:jc w:val="both"/>
        <w:outlineLvl w:val="3"/>
        <w:rPr>
          <w:rFonts w:ascii="Times New Roman" w:eastAsia="Times New Roman" w:hAnsi="Times New Roman" w:cs="Times New Roman"/>
          <w:bCs/>
          <w:sz w:val="28"/>
          <w:szCs w:val="28"/>
          <w:lang w:val="uk-UA" w:eastAsia="ru-RU"/>
        </w:rPr>
      </w:pPr>
      <w:r w:rsidRPr="0061055F">
        <w:rPr>
          <w:rFonts w:ascii="Times New Roman" w:eastAsia="Times New Roman" w:hAnsi="Times New Roman" w:cs="Times New Roman"/>
          <w:bCs/>
          <w:sz w:val="28"/>
          <w:szCs w:val="28"/>
          <w:lang w:val="uk-UA" w:eastAsia="ru-RU"/>
        </w:rPr>
        <w:t>Формами  самостійної  роботи  є:  (1)  виконання  домашніх  завдань;  (2) доопрацювання  матеріалів  лекції;  (3)  робота  в  інформаційних  мережах;  (4) опрацювання додаткової літератури; (5) складання конспектів тем, що виносяться для самостійного вивчення; (6) підготовка контрольних навчальних заходів.</w:t>
      </w:r>
    </w:p>
    <w:p w14:paraId="52DF53C6" w14:textId="77777777" w:rsidR="0061055F" w:rsidRPr="0061055F" w:rsidRDefault="0061055F" w:rsidP="0061055F">
      <w:pPr>
        <w:keepNext/>
        <w:spacing w:after="0" w:line="240" w:lineRule="auto"/>
        <w:ind w:firstLine="567"/>
        <w:jc w:val="both"/>
        <w:outlineLvl w:val="3"/>
        <w:rPr>
          <w:rFonts w:ascii="Times New Roman" w:eastAsia="Times New Roman" w:hAnsi="Times New Roman" w:cs="Times New Roman"/>
          <w:bCs/>
          <w:sz w:val="28"/>
          <w:szCs w:val="28"/>
          <w:lang w:val="uk-UA" w:eastAsia="ru-RU"/>
        </w:rPr>
      </w:pPr>
    </w:p>
    <w:tbl>
      <w:tblPr>
        <w:tblW w:w="95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
        <w:gridCol w:w="7378"/>
        <w:gridCol w:w="1440"/>
      </w:tblGrid>
      <w:tr w:rsidR="0061055F" w:rsidRPr="001355A2" w14:paraId="16A55ECC" w14:textId="77777777" w:rsidTr="00624D53">
        <w:tc>
          <w:tcPr>
            <w:tcW w:w="709" w:type="dxa"/>
            <w:tcBorders>
              <w:top w:val="single" w:sz="4" w:space="0" w:color="auto"/>
              <w:left w:val="single" w:sz="4" w:space="0" w:color="auto"/>
              <w:bottom w:val="single" w:sz="4" w:space="0" w:color="auto"/>
              <w:right w:val="single" w:sz="4" w:space="0" w:color="auto"/>
            </w:tcBorders>
            <w:hideMark/>
          </w:tcPr>
          <w:p w14:paraId="5C9DB54F" w14:textId="77777777" w:rsidR="0061055F" w:rsidRPr="001355A2" w:rsidRDefault="0061055F" w:rsidP="0061055F">
            <w:pPr>
              <w:spacing w:after="0" w:line="240" w:lineRule="auto"/>
              <w:ind w:left="142" w:hanging="142"/>
              <w:jc w:val="center"/>
              <w:rPr>
                <w:rFonts w:ascii="Times New Roman" w:eastAsia="Calibri" w:hAnsi="Times New Roman" w:cs="Times New Roman"/>
                <w:sz w:val="28"/>
                <w:szCs w:val="28"/>
                <w:lang w:val="uk-UA"/>
              </w:rPr>
            </w:pPr>
            <w:r w:rsidRPr="001355A2">
              <w:rPr>
                <w:rFonts w:ascii="Times New Roman" w:eastAsia="Calibri" w:hAnsi="Times New Roman" w:cs="Times New Roman"/>
                <w:sz w:val="28"/>
                <w:szCs w:val="28"/>
                <w:lang w:val="uk-UA"/>
              </w:rPr>
              <w:t>№</w:t>
            </w:r>
          </w:p>
          <w:p w14:paraId="2941847F" w14:textId="77777777" w:rsidR="0061055F" w:rsidRPr="0065185A" w:rsidRDefault="0061055F" w:rsidP="0061055F">
            <w:pPr>
              <w:spacing w:after="0" w:line="240" w:lineRule="auto"/>
              <w:ind w:left="142" w:hanging="142"/>
              <w:jc w:val="center"/>
              <w:rPr>
                <w:rFonts w:ascii="Times New Roman" w:eastAsia="Calibri" w:hAnsi="Times New Roman" w:cs="Times New Roman"/>
                <w:sz w:val="28"/>
                <w:szCs w:val="28"/>
                <w:highlight w:val="yellow"/>
                <w:lang w:val="uk-UA"/>
              </w:rPr>
            </w:pPr>
            <w:r w:rsidRPr="001355A2">
              <w:rPr>
                <w:rFonts w:ascii="Times New Roman" w:eastAsia="Calibri" w:hAnsi="Times New Roman" w:cs="Times New Roman"/>
                <w:sz w:val="28"/>
                <w:szCs w:val="28"/>
                <w:lang w:val="uk-UA"/>
              </w:rPr>
              <w:t>з/п</w:t>
            </w:r>
          </w:p>
        </w:tc>
        <w:tc>
          <w:tcPr>
            <w:tcW w:w="7427" w:type="dxa"/>
            <w:gridSpan w:val="2"/>
            <w:tcBorders>
              <w:top w:val="single" w:sz="4" w:space="0" w:color="auto"/>
              <w:left w:val="single" w:sz="4" w:space="0" w:color="auto"/>
              <w:bottom w:val="single" w:sz="4" w:space="0" w:color="auto"/>
              <w:right w:val="single" w:sz="4" w:space="0" w:color="auto"/>
            </w:tcBorders>
            <w:hideMark/>
          </w:tcPr>
          <w:p w14:paraId="5184CC16" w14:textId="77777777" w:rsidR="0061055F" w:rsidRPr="001355A2" w:rsidRDefault="0061055F" w:rsidP="0061055F">
            <w:pPr>
              <w:spacing w:after="0" w:line="240" w:lineRule="auto"/>
              <w:jc w:val="center"/>
              <w:rPr>
                <w:rFonts w:ascii="Times New Roman" w:eastAsia="Calibri" w:hAnsi="Times New Roman" w:cs="Times New Roman"/>
                <w:sz w:val="28"/>
                <w:szCs w:val="28"/>
                <w:lang w:val="uk-UA"/>
              </w:rPr>
            </w:pPr>
            <w:r w:rsidRPr="001355A2">
              <w:rPr>
                <w:rFonts w:ascii="Times New Roman" w:eastAsia="Calibri" w:hAnsi="Times New Roman" w:cs="Times New Roman"/>
                <w:sz w:val="28"/>
                <w:szCs w:val="28"/>
                <w:lang w:val="uk-UA"/>
              </w:rPr>
              <w:t>Назва теми</w:t>
            </w:r>
          </w:p>
        </w:tc>
        <w:tc>
          <w:tcPr>
            <w:tcW w:w="1440" w:type="dxa"/>
            <w:tcBorders>
              <w:top w:val="single" w:sz="4" w:space="0" w:color="auto"/>
              <w:left w:val="single" w:sz="4" w:space="0" w:color="auto"/>
              <w:bottom w:val="single" w:sz="4" w:space="0" w:color="auto"/>
              <w:right w:val="single" w:sz="4" w:space="0" w:color="auto"/>
            </w:tcBorders>
            <w:hideMark/>
          </w:tcPr>
          <w:p w14:paraId="6E963A90" w14:textId="77777777" w:rsidR="0061055F" w:rsidRPr="001355A2" w:rsidRDefault="0061055F" w:rsidP="0061055F">
            <w:pPr>
              <w:spacing w:after="0" w:line="240" w:lineRule="auto"/>
              <w:jc w:val="center"/>
              <w:rPr>
                <w:rFonts w:ascii="Times New Roman" w:eastAsia="Calibri" w:hAnsi="Times New Roman" w:cs="Times New Roman"/>
                <w:sz w:val="28"/>
                <w:szCs w:val="28"/>
                <w:lang w:val="uk-UA"/>
              </w:rPr>
            </w:pPr>
            <w:r w:rsidRPr="001355A2">
              <w:rPr>
                <w:rFonts w:ascii="Times New Roman" w:eastAsia="Calibri" w:hAnsi="Times New Roman" w:cs="Times New Roman"/>
                <w:sz w:val="28"/>
                <w:szCs w:val="28"/>
                <w:lang w:val="uk-UA"/>
              </w:rPr>
              <w:t>Кількість</w:t>
            </w:r>
          </w:p>
          <w:p w14:paraId="14518699" w14:textId="77777777" w:rsidR="0061055F" w:rsidRPr="001355A2" w:rsidRDefault="0061055F" w:rsidP="0061055F">
            <w:pPr>
              <w:spacing w:after="0" w:line="240" w:lineRule="auto"/>
              <w:jc w:val="center"/>
              <w:rPr>
                <w:rFonts w:ascii="Times New Roman" w:eastAsia="Calibri" w:hAnsi="Times New Roman" w:cs="Times New Roman"/>
                <w:sz w:val="28"/>
                <w:szCs w:val="28"/>
                <w:lang w:val="uk-UA"/>
              </w:rPr>
            </w:pPr>
            <w:r w:rsidRPr="001355A2">
              <w:rPr>
                <w:rFonts w:ascii="Times New Roman" w:eastAsia="Calibri" w:hAnsi="Times New Roman" w:cs="Times New Roman"/>
                <w:sz w:val="28"/>
                <w:szCs w:val="28"/>
                <w:lang w:val="uk-UA"/>
              </w:rPr>
              <w:t>годин</w:t>
            </w:r>
          </w:p>
        </w:tc>
      </w:tr>
      <w:tr w:rsidR="0061055F" w:rsidRPr="001355A2" w14:paraId="65F18FB0" w14:textId="77777777" w:rsidTr="00624D53">
        <w:tc>
          <w:tcPr>
            <w:tcW w:w="9576" w:type="dxa"/>
            <w:gridSpan w:val="4"/>
            <w:tcBorders>
              <w:top w:val="single" w:sz="4" w:space="0" w:color="auto"/>
              <w:left w:val="single" w:sz="4" w:space="0" w:color="auto"/>
              <w:bottom w:val="single" w:sz="4" w:space="0" w:color="auto"/>
              <w:right w:val="single" w:sz="4" w:space="0" w:color="auto"/>
            </w:tcBorders>
            <w:hideMark/>
          </w:tcPr>
          <w:p w14:paraId="613268F6" w14:textId="354CF059" w:rsidR="0061055F" w:rsidRPr="001355A2" w:rsidRDefault="007844CB" w:rsidP="0061055F">
            <w:pPr>
              <w:autoSpaceDE w:val="0"/>
              <w:autoSpaceDN w:val="0"/>
              <w:adjustRightInd w:val="0"/>
              <w:spacing w:after="0" w:line="240" w:lineRule="auto"/>
              <w:ind w:firstLine="567"/>
              <w:jc w:val="center"/>
              <w:rPr>
                <w:rFonts w:ascii="Times New Roman" w:eastAsia="Calibri" w:hAnsi="Times New Roman" w:cs="Times New Roman"/>
                <w:sz w:val="24"/>
                <w:szCs w:val="24"/>
                <w:lang w:val="uk-UA"/>
              </w:rPr>
            </w:pPr>
            <w:r w:rsidRPr="001355A2">
              <w:rPr>
                <w:rFonts w:ascii="Times New Roman" w:eastAsia="Calibri" w:hAnsi="Times New Roman" w:cs="Times New Roman"/>
                <w:b/>
                <w:color w:val="000000"/>
                <w:sz w:val="24"/>
                <w:szCs w:val="24"/>
              </w:rPr>
              <w:t>Змістовий модуль 1.</w:t>
            </w:r>
          </w:p>
        </w:tc>
      </w:tr>
      <w:tr w:rsidR="007844CB" w:rsidRPr="001355A2" w14:paraId="30077105" w14:textId="77777777" w:rsidTr="00624D53">
        <w:tc>
          <w:tcPr>
            <w:tcW w:w="758" w:type="dxa"/>
            <w:gridSpan w:val="2"/>
            <w:tcBorders>
              <w:top w:val="single" w:sz="4" w:space="0" w:color="auto"/>
              <w:left w:val="single" w:sz="4" w:space="0" w:color="auto"/>
              <w:bottom w:val="single" w:sz="4" w:space="0" w:color="auto"/>
              <w:right w:val="single" w:sz="4" w:space="0" w:color="auto"/>
            </w:tcBorders>
          </w:tcPr>
          <w:p w14:paraId="7F224978" w14:textId="5D2B0763" w:rsidR="007844CB" w:rsidRPr="001355A2" w:rsidRDefault="007844CB" w:rsidP="007844CB">
            <w:pPr>
              <w:tabs>
                <w:tab w:val="left" w:pos="34"/>
              </w:tabs>
              <w:spacing w:after="0" w:line="240" w:lineRule="auto"/>
              <w:rPr>
                <w:rFonts w:ascii="Times New Roman" w:eastAsia="Calibri" w:hAnsi="Times New Roman" w:cs="Times New Roman"/>
                <w:sz w:val="28"/>
                <w:szCs w:val="28"/>
                <w:lang w:val="en-US"/>
              </w:rPr>
            </w:pPr>
            <w:r w:rsidRPr="001355A2">
              <w:rPr>
                <w:rFonts w:ascii="Times New Roman" w:eastAsia="Calibri" w:hAnsi="Times New Roman" w:cs="Times New Roman"/>
                <w:sz w:val="28"/>
                <w:szCs w:val="28"/>
                <w:lang w:val="en-US"/>
              </w:rPr>
              <w:t>1</w:t>
            </w:r>
          </w:p>
        </w:tc>
        <w:tc>
          <w:tcPr>
            <w:tcW w:w="7378" w:type="dxa"/>
            <w:tcBorders>
              <w:top w:val="single" w:sz="4" w:space="0" w:color="auto"/>
              <w:left w:val="single" w:sz="4" w:space="0" w:color="auto"/>
              <w:bottom w:val="single" w:sz="4" w:space="0" w:color="auto"/>
              <w:right w:val="single" w:sz="4" w:space="0" w:color="auto"/>
            </w:tcBorders>
            <w:hideMark/>
          </w:tcPr>
          <w:p w14:paraId="61698E6E" w14:textId="378C4EFB" w:rsidR="007844CB" w:rsidRPr="001355A2" w:rsidRDefault="007844CB" w:rsidP="007844CB">
            <w:pPr>
              <w:spacing w:after="0" w:line="240" w:lineRule="auto"/>
              <w:jc w:val="both"/>
              <w:rPr>
                <w:rFonts w:ascii="Times New Roman" w:eastAsia="Calibri" w:hAnsi="Times New Roman" w:cs="Times New Roman"/>
                <w:sz w:val="28"/>
                <w:szCs w:val="28"/>
                <w:lang w:val="uk-UA"/>
              </w:rPr>
            </w:pPr>
            <w:r w:rsidRPr="001355A2">
              <w:rPr>
                <w:rFonts w:ascii="Times New Roman" w:eastAsia="Times New Roman" w:hAnsi="Times New Roman" w:cs="Times New Roman"/>
                <w:b/>
                <w:color w:val="000000"/>
                <w:sz w:val="24"/>
                <w:szCs w:val="24"/>
                <w:lang w:val="uk-UA" w:eastAsia="ru-RU"/>
              </w:rPr>
              <w:t>Тема№</w:t>
            </w:r>
            <w:r w:rsidR="00C22471" w:rsidRPr="001355A2">
              <w:rPr>
                <w:rFonts w:ascii="Times New Roman" w:eastAsia="Times New Roman" w:hAnsi="Times New Roman" w:cs="Times New Roman"/>
                <w:b/>
                <w:color w:val="000000"/>
                <w:sz w:val="24"/>
                <w:szCs w:val="24"/>
                <w:lang w:val="en-US" w:eastAsia="ru-RU"/>
              </w:rPr>
              <w:t xml:space="preserve"> </w:t>
            </w:r>
            <w:r w:rsidRPr="001355A2">
              <w:rPr>
                <w:rFonts w:ascii="Times New Roman" w:eastAsia="Times New Roman" w:hAnsi="Times New Roman" w:cs="Times New Roman"/>
                <w:b/>
                <w:color w:val="000000"/>
                <w:sz w:val="24"/>
                <w:szCs w:val="24"/>
                <w:lang w:val="uk-UA" w:eastAsia="ru-RU"/>
              </w:rPr>
              <w:t>1</w:t>
            </w:r>
            <w:r w:rsidRPr="001355A2">
              <w:rPr>
                <w:rFonts w:ascii="Times New Roman" w:eastAsia="Times New Roman" w:hAnsi="Times New Roman" w:cs="Times New Roman"/>
                <w:color w:val="000000"/>
                <w:sz w:val="24"/>
                <w:szCs w:val="24"/>
                <w:lang w:val="uk-UA" w:eastAsia="ru-RU"/>
              </w:rPr>
              <w:t xml:space="preserve"> </w:t>
            </w:r>
            <w:r w:rsidRPr="001355A2">
              <w:rPr>
                <w:rFonts w:ascii="Times New Roman" w:eastAsia="Times New Roman" w:hAnsi="Times New Roman" w:cs="Times New Roman"/>
                <w:b/>
                <w:color w:val="000000"/>
                <w:sz w:val="24"/>
                <w:szCs w:val="24"/>
                <w:lang w:val="uk-UA" w:eastAsia="ru-RU"/>
              </w:rPr>
              <w:t>Соціальне партнерство.</w:t>
            </w:r>
          </w:p>
        </w:tc>
        <w:tc>
          <w:tcPr>
            <w:tcW w:w="1440" w:type="dxa"/>
            <w:tcBorders>
              <w:top w:val="single" w:sz="4" w:space="0" w:color="auto"/>
              <w:left w:val="single" w:sz="4" w:space="0" w:color="auto"/>
              <w:bottom w:val="single" w:sz="4" w:space="0" w:color="auto"/>
              <w:right w:val="single" w:sz="4" w:space="0" w:color="auto"/>
            </w:tcBorders>
            <w:hideMark/>
          </w:tcPr>
          <w:p w14:paraId="298A0C52" w14:textId="25A21BB8" w:rsidR="007844CB" w:rsidRPr="001355A2" w:rsidRDefault="007844CB" w:rsidP="007844CB">
            <w:pPr>
              <w:spacing w:after="0" w:line="240" w:lineRule="auto"/>
              <w:jc w:val="center"/>
              <w:rPr>
                <w:rFonts w:ascii="Times New Roman" w:eastAsia="Calibri" w:hAnsi="Times New Roman" w:cs="Times New Roman"/>
                <w:sz w:val="28"/>
                <w:szCs w:val="28"/>
                <w:lang w:val="uk-UA"/>
              </w:rPr>
            </w:pPr>
            <w:r w:rsidRPr="001355A2">
              <w:rPr>
                <w:rFonts w:ascii="Times New Roman" w:eastAsia="Calibri" w:hAnsi="Times New Roman" w:cs="Times New Roman"/>
                <w:sz w:val="28"/>
                <w:szCs w:val="28"/>
                <w:lang w:val="uk-UA"/>
              </w:rPr>
              <w:t>8</w:t>
            </w:r>
          </w:p>
        </w:tc>
      </w:tr>
      <w:tr w:rsidR="007844CB" w:rsidRPr="001355A2" w14:paraId="2AE93B43" w14:textId="77777777" w:rsidTr="00624D53">
        <w:tc>
          <w:tcPr>
            <w:tcW w:w="758" w:type="dxa"/>
            <w:gridSpan w:val="2"/>
            <w:tcBorders>
              <w:top w:val="single" w:sz="4" w:space="0" w:color="auto"/>
              <w:left w:val="single" w:sz="4" w:space="0" w:color="auto"/>
              <w:bottom w:val="single" w:sz="4" w:space="0" w:color="auto"/>
              <w:right w:val="single" w:sz="4" w:space="0" w:color="auto"/>
            </w:tcBorders>
          </w:tcPr>
          <w:p w14:paraId="28878E61" w14:textId="56C75B8C" w:rsidR="007844CB" w:rsidRPr="001355A2" w:rsidRDefault="007844CB" w:rsidP="007844CB">
            <w:pPr>
              <w:tabs>
                <w:tab w:val="left" w:pos="34"/>
              </w:tabs>
              <w:spacing w:after="0" w:line="240" w:lineRule="auto"/>
              <w:rPr>
                <w:rFonts w:ascii="Times New Roman" w:eastAsia="Calibri" w:hAnsi="Times New Roman" w:cs="Times New Roman"/>
                <w:sz w:val="28"/>
                <w:szCs w:val="28"/>
                <w:lang w:val="en-US"/>
              </w:rPr>
            </w:pPr>
            <w:r w:rsidRPr="001355A2">
              <w:rPr>
                <w:rFonts w:ascii="Times New Roman" w:eastAsia="Calibri" w:hAnsi="Times New Roman" w:cs="Times New Roman"/>
                <w:sz w:val="28"/>
                <w:szCs w:val="28"/>
                <w:lang w:val="en-US"/>
              </w:rPr>
              <w:t>2</w:t>
            </w:r>
          </w:p>
        </w:tc>
        <w:tc>
          <w:tcPr>
            <w:tcW w:w="7378" w:type="dxa"/>
            <w:tcBorders>
              <w:top w:val="single" w:sz="4" w:space="0" w:color="auto"/>
              <w:left w:val="single" w:sz="4" w:space="0" w:color="auto"/>
              <w:bottom w:val="single" w:sz="4" w:space="0" w:color="auto"/>
              <w:right w:val="single" w:sz="4" w:space="0" w:color="auto"/>
            </w:tcBorders>
            <w:hideMark/>
          </w:tcPr>
          <w:p w14:paraId="736DF69A" w14:textId="1CBEB26D" w:rsidR="007844CB" w:rsidRPr="001355A2" w:rsidRDefault="007844CB" w:rsidP="007844CB">
            <w:pPr>
              <w:spacing w:after="0" w:line="240" w:lineRule="auto"/>
              <w:jc w:val="both"/>
              <w:rPr>
                <w:rFonts w:ascii="Times New Roman" w:eastAsia="Calibri" w:hAnsi="Times New Roman" w:cs="Times New Roman"/>
                <w:bCs/>
                <w:sz w:val="28"/>
                <w:szCs w:val="28"/>
                <w:lang w:val="uk-UA"/>
              </w:rPr>
            </w:pPr>
            <w:r w:rsidRPr="001355A2">
              <w:rPr>
                <w:rFonts w:ascii="Times New Roman" w:eastAsia="Times New Roman" w:hAnsi="Times New Roman" w:cs="Times New Roman"/>
                <w:b/>
                <w:color w:val="000000"/>
                <w:sz w:val="24"/>
                <w:szCs w:val="24"/>
                <w:lang w:val="uk-UA" w:eastAsia="ru-RU"/>
              </w:rPr>
              <w:t xml:space="preserve">Тема№ </w:t>
            </w:r>
            <w:r w:rsidR="00C22471" w:rsidRPr="001355A2">
              <w:rPr>
                <w:rFonts w:ascii="Times New Roman" w:eastAsia="Times New Roman" w:hAnsi="Times New Roman" w:cs="Times New Roman"/>
                <w:b/>
                <w:color w:val="000000"/>
                <w:sz w:val="24"/>
                <w:szCs w:val="24"/>
                <w:lang w:eastAsia="ru-RU"/>
              </w:rPr>
              <w:t xml:space="preserve"> </w:t>
            </w:r>
            <w:r w:rsidRPr="001355A2">
              <w:rPr>
                <w:rFonts w:ascii="Times New Roman" w:eastAsia="Times New Roman" w:hAnsi="Times New Roman" w:cs="Times New Roman"/>
                <w:b/>
                <w:color w:val="000000"/>
                <w:sz w:val="24"/>
                <w:szCs w:val="24"/>
                <w:lang w:val="uk-UA" w:eastAsia="ru-RU"/>
              </w:rPr>
              <w:t>2 Забезпечення зайнятості та працевлаштування</w:t>
            </w:r>
          </w:p>
        </w:tc>
        <w:tc>
          <w:tcPr>
            <w:tcW w:w="1440" w:type="dxa"/>
            <w:tcBorders>
              <w:top w:val="single" w:sz="4" w:space="0" w:color="auto"/>
              <w:left w:val="single" w:sz="4" w:space="0" w:color="auto"/>
              <w:bottom w:val="single" w:sz="4" w:space="0" w:color="auto"/>
              <w:right w:val="single" w:sz="4" w:space="0" w:color="auto"/>
            </w:tcBorders>
            <w:hideMark/>
          </w:tcPr>
          <w:p w14:paraId="5C9A6A34" w14:textId="52DEB641" w:rsidR="007844CB" w:rsidRPr="001355A2" w:rsidRDefault="007844CB" w:rsidP="007844CB">
            <w:pPr>
              <w:jc w:val="center"/>
              <w:rPr>
                <w:rFonts w:ascii="Times New Roman" w:eastAsia="Calibri" w:hAnsi="Times New Roman" w:cs="Times New Roman"/>
                <w:sz w:val="28"/>
                <w:szCs w:val="28"/>
                <w:lang w:val="uk-UA"/>
              </w:rPr>
            </w:pPr>
            <w:r w:rsidRPr="001355A2">
              <w:rPr>
                <w:rFonts w:ascii="Times New Roman" w:eastAsia="Calibri" w:hAnsi="Times New Roman" w:cs="Times New Roman"/>
                <w:sz w:val="28"/>
                <w:szCs w:val="28"/>
                <w:lang w:val="uk-UA"/>
              </w:rPr>
              <w:t>8</w:t>
            </w:r>
          </w:p>
        </w:tc>
      </w:tr>
      <w:tr w:rsidR="007844CB" w:rsidRPr="001355A2" w14:paraId="4C48AD78" w14:textId="77777777" w:rsidTr="00624D53">
        <w:tc>
          <w:tcPr>
            <w:tcW w:w="758" w:type="dxa"/>
            <w:gridSpan w:val="2"/>
            <w:tcBorders>
              <w:top w:val="single" w:sz="4" w:space="0" w:color="auto"/>
              <w:left w:val="single" w:sz="4" w:space="0" w:color="auto"/>
              <w:bottom w:val="single" w:sz="4" w:space="0" w:color="auto"/>
              <w:right w:val="single" w:sz="4" w:space="0" w:color="auto"/>
            </w:tcBorders>
          </w:tcPr>
          <w:p w14:paraId="5093422B" w14:textId="390FE9FE" w:rsidR="007844CB" w:rsidRPr="001355A2" w:rsidRDefault="007844CB" w:rsidP="007844CB">
            <w:pPr>
              <w:tabs>
                <w:tab w:val="left" w:pos="34"/>
              </w:tabs>
              <w:spacing w:after="0" w:line="240" w:lineRule="auto"/>
              <w:rPr>
                <w:rFonts w:ascii="Times New Roman" w:eastAsia="Calibri" w:hAnsi="Times New Roman" w:cs="Times New Roman"/>
                <w:sz w:val="28"/>
                <w:szCs w:val="28"/>
                <w:lang w:val="en-US"/>
              </w:rPr>
            </w:pPr>
            <w:r w:rsidRPr="001355A2">
              <w:rPr>
                <w:rFonts w:ascii="Times New Roman" w:eastAsia="Calibri" w:hAnsi="Times New Roman" w:cs="Times New Roman"/>
                <w:sz w:val="28"/>
                <w:szCs w:val="28"/>
                <w:lang w:val="en-US"/>
              </w:rPr>
              <w:t>3</w:t>
            </w:r>
          </w:p>
        </w:tc>
        <w:tc>
          <w:tcPr>
            <w:tcW w:w="7378" w:type="dxa"/>
            <w:tcBorders>
              <w:top w:val="single" w:sz="4" w:space="0" w:color="auto"/>
              <w:left w:val="single" w:sz="4" w:space="0" w:color="auto"/>
              <w:bottom w:val="single" w:sz="4" w:space="0" w:color="auto"/>
              <w:right w:val="single" w:sz="4" w:space="0" w:color="auto"/>
            </w:tcBorders>
            <w:hideMark/>
          </w:tcPr>
          <w:p w14:paraId="3C5E5ABE" w14:textId="6ED61D66" w:rsidR="007844CB" w:rsidRPr="001355A2" w:rsidRDefault="007844CB" w:rsidP="00C22471">
            <w:pPr>
              <w:spacing w:after="0" w:line="240" w:lineRule="auto"/>
              <w:rPr>
                <w:rFonts w:ascii="Times New Roman" w:eastAsia="Calibri" w:hAnsi="Times New Roman" w:cs="Times New Roman"/>
                <w:bCs/>
                <w:sz w:val="28"/>
                <w:szCs w:val="28"/>
                <w:lang w:val="uk-UA"/>
              </w:rPr>
            </w:pPr>
            <w:r w:rsidRPr="001355A2">
              <w:rPr>
                <w:rFonts w:ascii="Times New Roman" w:eastAsia="Calibri" w:hAnsi="Times New Roman" w:cs="Times New Roman"/>
                <w:b/>
                <w:color w:val="000000"/>
                <w:sz w:val="24"/>
                <w:szCs w:val="24"/>
                <w:lang w:val="uk-UA" w:eastAsia="ru-RU"/>
              </w:rPr>
              <w:t>Тема№</w:t>
            </w:r>
            <w:r w:rsidR="00C22471" w:rsidRPr="001355A2">
              <w:rPr>
                <w:rFonts w:ascii="Times New Roman" w:eastAsia="Calibri" w:hAnsi="Times New Roman" w:cs="Times New Roman"/>
                <w:b/>
                <w:color w:val="000000"/>
                <w:sz w:val="24"/>
                <w:szCs w:val="24"/>
                <w:lang w:val="en-US" w:eastAsia="ru-RU"/>
              </w:rPr>
              <w:t xml:space="preserve"> </w:t>
            </w:r>
            <w:r w:rsidRPr="001355A2">
              <w:rPr>
                <w:rFonts w:ascii="Times New Roman" w:eastAsia="Calibri" w:hAnsi="Times New Roman" w:cs="Times New Roman"/>
                <w:b/>
                <w:color w:val="000000"/>
                <w:sz w:val="24"/>
                <w:szCs w:val="24"/>
                <w:lang w:val="uk-UA" w:eastAsia="ru-RU"/>
              </w:rPr>
              <w:t xml:space="preserve"> Трудовий договір</w:t>
            </w:r>
          </w:p>
        </w:tc>
        <w:tc>
          <w:tcPr>
            <w:tcW w:w="1440" w:type="dxa"/>
            <w:tcBorders>
              <w:top w:val="single" w:sz="4" w:space="0" w:color="auto"/>
              <w:left w:val="single" w:sz="4" w:space="0" w:color="auto"/>
              <w:bottom w:val="single" w:sz="4" w:space="0" w:color="auto"/>
              <w:right w:val="single" w:sz="4" w:space="0" w:color="auto"/>
            </w:tcBorders>
            <w:hideMark/>
          </w:tcPr>
          <w:p w14:paraId="0ACBECD0" w14:textId="1300BFF0" w:rsidR="007844CB" w:rsidRPr="001355A2" w:rsidRDefault="007844CB" w:rsidP="007844CB">
            <w:pPr>
              <w:spacing w:after="0" w:line="240" w:lineRule="auto"/>
              <w:jc w:val="center"/>
              <w:rPr>
                <w:rFonts w:ascii="Times New Roman" w:eastAsia="Calibri" w:hAnsi="Times New Roman" w:cs="Times New Roman"/>
                <w:sz w:val="28"/>
                <w:szCs w:val="28"/>
                <w:lang w:val="uk-UA"/>
              </w:rPr>
            </w:pPr>
            <w:r w:rsidRPr="001355A2">
              <w:rPr>
                <w:rFonts w:ascii="Times New Roman" w:eastAsia="Calibri" w:hAnsi="Times New Roman" w:cs="Times New Roman"/>
                <w:sz w:val="28"/>
                <w:szCs w:val="28"/>
                <w:lang w:val="uk-UA"/>
              </w:rPr>
              <w:t>8</w:t>
            </w:r>
          </w:p>
        </w:tc>
      </w:tr>
      <w:tr w:rsidR="007844CB" w:rsidRPr="001355A2" w14:paraId="52CADCA2" w14:textId="77777777" w:rsidTr="00624D53">
        <w:tc>
          <w:tcPr>
            <w:tcW w:w="758" w:type="dxa"/>
            <w:gridSpan w:val="2"/>
            <w:tcBorders>
              <w:top w:val="single" w:sz="4" w:space="0" w:color="auto"/>
              <w:left w:val="single" w:sz="4" w:space="0" w:color="auto"/>
              <w:bottom w:val="single" w:sz="4" w:space="0" w:color="auto"/>
              <w:right w:val="single" w:sz="4" w:space="0" w:color="auto"/>
            </w:tcBorders>
          </w:tcPr>
          <w:p w14:paraId="1B33C07E" w14:textId="329090D6" w:rsidR="007844CB" w:rsidRPr="001355A2" w:rsidRDefault="007844CB" w:rsidP="007844CB">
            <w:pPr>
              <w:tabs>
                <w:tab w:val="left" w:pos="34"/>
              </w:tabs>
              <w:spacing w:after="0" w:line="240" w:lineRule="auto"/>
              <w:rPr>
                <w:rFonts w:ascii="Times New Roman" w:eastAsia="Calibri" w:hAnsi="Times New Roman" w:cs="Times New Roman"/>
                <w:sz w:val="28"/>
                <w:szCs w:val="28"/>
                <w:lang w:val="en-US"/>
              </w:rPr>
            </w:pPr>
            <w:r w:rsidRPr="001355A2">
              <w:rPr>
                <w:rFonts w:ascii="Times New Roman" w:eastAsia="Calibri" w:hAnsi="Times New Roman" w:cs="Times New Roman"/>
                <w:sz w:val="28"/>
                <w:szCs w:val="28"/>
                <w:lang w:val="en-US"/>
              </w:rPr>
              <w:t>4</w:t>
            </w:r>
          </w:p>
        </w:tc>
        <w:tc>
          <w:tcPr>
            <w:tcW w:w="7378" w:type="dxa"/>
            <w:tcBorders>
              <w:top w:val="single" w:sz="4" w:space="0" w:color="auto"/>
              <w:left w:val="single" w:sz="4" w:space="0" w:color="auto"/>
              <w:bottom w:val="single" w:sz="4" w:space="0" w:color="auto"/>
              <w:right w:val="single" w:sz="4" w:space="0" w:color="auto"/>
            </w:tcBorders>
            <w:hideMark/>
          </w:tcPr>
          <w:p w14:paraId="2B6C6AD5" w14:textId="2732B4BD" w:rsidR="007844CB" w:rsidRPr="001355A2" w:rsidRDefault="007844CB" w:rsidP="007844CB">
            <w:pPr>
              <w:spacing w:after="0" w:line="240" w:lineRule="auto"/>
              <w:rPr>
                <w:rFonts w:ascii="Times New Roman" w:eastAsia="Calibri" w:hAnsi="Times New Roman" w:cs="Times New Roman"/>
                <w:bCs/>
                <w:sz w:val="28"/>
                <w:szCs w:val="28"/>
                <w:lang w:val="uk-UA"/>
              </w:rPr>
            </w:pPr>
            <w:r w:rsidRPr="001355A2">
              <w:rPr>
                <w:rFonts w:ascii="Times New Roman" w:eastAsia="Times New Roman" w:hAnsi="Times New Roman" w:cs="Times New Roman"/>
                <w:b/>
                <w:color w:val="000000"/>
                <w:sz w:val="24"/>
                <w:szCs w:val="24"/>
                <w:lang w:val="uk-UA" w:eastAsia="ru-RU"/>
              </w:rPr>
              <w:t>Тема№</w:t>
            </w:r>
            <w:r w:rsidR="00C22471" w:rsidRPr="001355A2">
              <w:rPr>
                <w:rFonts w:ascii="Times New Roman" w:eastAsia="Times New Roman" w:hAnsi="Times New Roman" w:cs="Times New Roman"/>
                <w:b/>
                <w:color w:val="000000"/>
                <w:sz w:val="24"/>
                <w:szCs w:val="24"/>
                <w:lang w:eastAsia="ru-RU"/>
              </w:rPr>
              <w:t xml:space="preserve"> </w:t>
            </w:r>
            <w:r w:rsidRPr="001355A2">
              <w:rPr>
                <w:rFonts w:ascii="Times New Roman" w:eastAsia="Times New Roman" w:hAnsi="Times New Roman" w:cs="Times New Roman"/>
                <w:b/>
                <w:color w:val="000000"/>
                <w:sz w:val="24"/>
                <w:szCs w:val="24"/>
                <w:lang w:val="uk-UA" w:eastAsia="ru-RU"/>
              </w:rPr>
              <w:t>4 Робочий час та час відпочинку</w:t>
            </w:r>
          </w:p>
        </w:tc>
        <w:tc>
          <w:tcPr>
            <w:tcW w:w="1440" w:type="dxa"/>
            <w:tcBorders>
              <w:top w:val="single" w:sz="4" w:space="0" w:color="auto"/>
              <w:left w:val="single" w:sz="4" w:space="0" w:color="auto"/>
              <w:bottom w:val="single" w:sz="4" w:space="0" w:color="auto"/>
              <w:right w:val="single" w:sz="4" w:space="0" w:color="auto"/>
            </w:tcBorders>
            <w:hideMark/>
          </w:tcPr>
          <w:p w14:paraId="794B24AC" w14:textId="2FF6756E" w:rsidR="007844CB" w:rsidRPr="001355A2" w:rsidRDefault="007844CB" w:rsidP="007844CB">
            <w:pPr>
              <w:spacing w:after="0" w:line="240" w:lineRule="auto"/>
              <w:jc w:val="center"/>
              <w:rPr>
                <w:rFonts w:ascii="Times New Roman" w:eastAsia="Calibri" w:hAnsi="Times New Roman" w:cs="Times New Roman"/>
                <w:sz w:val="28"/>
                <w:szCs w:val="28"/>
                <w:lang w:val="uk-UA"/>
              </w:rPr>
            </w:pPr>
            <w:r w:rsidRPr="001355A2">
              <w:rPr>
                <w:rFonts w:ascii="Times New Roman" w:eastAsia="Calibri" w:hAnsi="Times New Roman" w:cs="Times New Roman"/>
                <w:sz w:val="28"/>
                <w:szCs w:val="28"/>
                <w:lang w:val="uk-UA"/>
              </w:rPr>
              <w:t>8</w:t>
            </w:r>
          </w:p>
        </w:tc>
      </w:tr>
      <w:tr w:rsidR="007844CB" w:rsidRPr="001355A2" w14:paraId="39432A5B" w14:textId="77777777" w:rsidTr="00624D53">
        <w:tc>
          <w:tcPr>
            <w:tcW w:w="758" w:type="dxa"/>
            <w:gridSpan w:val="2"/>
            <w:tcBorders>
              <w:top w:val="single" w:sz="4" w:space="0" w:color="auto"/>
              <w:left w:val="single" w:sz="4" w:space="0" w:color="auto"/>
              <w:bottom w:val="single" w:sz="4" w:space="0" w:color="auto"/>
              <w:right w:val="single" w:sz="4" w:space="0" w:color="auto"/>
            </w:tcBorders>
          </w:tcPr>
          <w:p w14:paraId="32139034" w14:textId="6F113A3B" w:rsidR="007844CB" w:rsidRPr="001355A2" w:rsidRDefault="007844CB" w:rsidP="007844CB">
            <w:pPr>
              <w:spacing w:after="0" w:line="240" w:lineRule="auto"/>
              <w:rPr>
                <w:rFonts w:ascii="Times New Roman" w:eastAsia="Calibri" w:hAnsi="Times New Roman" w:cs="Times New Roman"/>
                <w:sz w:val="28"/>
                <w:szCs w:val="28"/>
                <w:lang w:val="en-US"/>
              </w:rPr>
            </w:pPr>
            <w:r w:rsidRPr="001355A2">
              <w:rPr>
                <w:rFonts w:ascii="Times New Roman" w:eastAsia="Calibri" w:hAnsi="Times New Roman" w:cs="Times New Roman"/>
                <w:sz w:val="28"/>
                <w:szCs w:val="28"/>
                <w:lang w:val="en-US"/>
              </w:rPr>
              <w:t>5</w:t>
            </w:r>
          </w:p>
        </w:tc>
        <w:tc>
          <w:tcPr>
            <w:tcW w:w="7378" w:type="dxa"/>
            <w:tcBorders>
              <w:top w:val="single" w:sz="4" w:space="0" w:color="auto"/>
              <w:left w:val="single" w:sz="4" w:space="0" w:color="auto"/>
              <w:bottom w:val="single" w:sz="4" w:space="0" w:color="auto"/>
              <w:right w:val="single" w:sz="4" w:space="0" w:color="auto"/>
            </w:tcBorders>
            <w:hideMark/>
          </w:tcPr>
          <w:p w14:paraId="338FD82F" w14:textId="5F4C72AD" w:rsidR="007844CB" w:rsidRPr="001355A2" w:rsidRDefault="007844CB" w:rsidP="007844CB">
            <w:pPr>
              <w:spacing w:after="0" w:line="240" w:lineRule="auto"/>
              <w:jc w:val="both"/>
              <w:rPr>
                <w:rFonts w:ascii="Times New Roman" w:eastAsia="Calibri" w:hAnsi="Times New Roman" w:cs="Times New Roman"/>
                <w:sz w:val="24"/>
                <w:szCs w:val="24"/>
                <w:lang w:val="uk-UA"/>
              </w:rPr>
            </w:pPr>
            <w:r w:rsidRPr="001355A2">
              <w:rPr>
                <w:rFonts w:ascii="Times New Roman" w:eastAsia="Times New Roman" w:hAnsi="Times New Roman" w:cs="Times New Roman"/>
                <w:b/>
                <w:color w:val="000000"/>
                <w:sz w:val="24"/>
                <w:szCs w:val="24"/>
                <w:lang w:val="uk-UA" w:eastAsia="ru-RU"/>
              </w:rPr>
              <w:t>Тема №</w:t>
            </w:r>
            <w:r w:rsidR="00C22471" w:rsidRPr="001355A2">
              <w:rPr>
                <w:rFonts w:ascii="Times New Roman" w:eastAsia="Times New Roman" w:hAnsi="Times New Roman" w:cs="Times New Roman"/>
                <w:b/>
                <w:color w:val="000000"/>
                <w:sz w:val="24"/>
                <w:szCs w:val="24"/>
                <w:lang w:val="en-US" w:eastAsia="ru-RU"/>
              </w:rPr>
              <w:t xml:space="preserve"> </w:t>
            </w:r>
            <w:r w:rsidRPr="001355A2">
              <w:rPr>
                <w:rFonts w:ascii="Times New Roman" w:eastAsia="Times New Roman" w:hAnsi="Times New Roman" w:cs="Times New Roman"/>
                <w:b/>
                <w:color w:val="000000"/>
                <w:sz w:val="24"/>
                <w:szCs w:val="24"/>
                <w:lang w:val="uk-UA" w:eastAsia="ru-RU"/>
              </w:rPr>
              <w:t>5 Дисципліна праці та дисциплінарна відповідальність</w:t>
            </w:r>
          </w:p>
        </w:tc>
        <w:tc>
          <w:tcPr>
            <w:tcW w:w="1440" w:type="dxa"/>
            <w:tcBorders>
              <w:top w:val="single" w:sz="4" w:space="0" w:color="auto"/>
              <w:left w:val="single" w:sz="4" w:space="0" w:color="auto"/>
              <w:bottom w:val="single" w:sz="4" w:space="0" w:color="auto"/>
              <w:right w:val="single" w:sz="4" w:space="0" w:color="auto"/>
            </w:tcBorders>
            <w:hideMark/>
          </w:tcPr>
          <w:p w14:paraId="30654CE1" w14:textId="349CA771" w:rsidR="007844CB" w:rsidRPr="001355A2" w:rsidRDefault="007844CB" w:rsidP="007844CB">
            <w:pPr>
              <w:spacing w:after="0" w:line="240" w:lineRule="auto"/>
              <w:jc w:val="center"/>
              <w:rPr>
                <w:rFonts w:ascii="Times New Roman" w:eastAsia="Calibri" w:hAnsi="Times New Roman" w:cs="Times New Roman"/>
                <w:sz w:val="28"/>
                <w:szCs w:val="28"/>
                <w:lang w:val="uk-UA"/>
              </w:rPr>
            </w:pPr>
            <w:r w:rsidRPr="001355A2">
              <w:rPr>
                <w:rFonts w:ascii="Times New Roman" w:eastAsia="Calibri" w:hAnsi="Times New Roman" w:cs="Times New Roman"/>
                <w:sz w:val="28"/>
                <w:szCs w:val="28"/>
                <w:lang w:val="uk-UA"/>
              </w:rPr>
              <w:t>8</w:t>
            </w:r>
          </w:p>
        </w:tc>
      </w:tr>
      <w:tr w:rsidR="007844CB" w:rsidRPr="001355A2" w14:paraId="26FEE3A9" w14:textId="77777777" w:rsidTr="00624D53">
        <w:tc>
          <w:tcPr>
            <w:tcW w:w="758" w:type="dxa"/>
            <w:gridSpan w:val="2"/>
            <w:tcBorders>
              <w:top w:val="single" w:sz="4" w:space="0" w:color="auto"/>
              <w:left w:val="single" w:sz="4" w:space="0" w:color="auto"/>
              <w:bottom w:val="single" w:sz="4" w:space="0" w:color="auto"/>
              <w:right w:val="single" w:sz="4" w:space="0" w:color="auto"/>
            </w:tcBorders>
          </w:tcPr>
          <w:p w14:paraId="60BCBDFF" w14:textId="02F3D722" w:rsidR="007844CB" w:rsidRPr="001355A2" w:rsidRDefault="007844CB" w:rsidP="007844CB">
            <w:pPr>
              <w:spacing w:after="0" w:line="240" w:lineRule="auto"/>
              <w:rPr>
                <w:rFonts w:ascii="Times New Roman" w:eastAsia="Calibri" w:hAnsi="Times New Roman" w:cs="Times New Roman"/>
                <w:sz w:val="28"/>
                <w:szCs w:val="28"/>
                <w:lang w:val="en-US"/>
              </w:rPr>
            </w:pPr>
            <w:r w:rsidRPr="001355A2">
              <w:rPr>
                <w:rFonts w:ascii="Times New Roman" w:eastAsia="Calibri" w:hAnsi="Times New Roman" w:cs="Times New Roman"/>
                <w:sz w:val="28"/>
                <w:szCs w:val="28"/>
                <w:lang w:val="en-US"/>
              </w:rPr>
              <w:t>6</w:t>
            </w:r>
          </w:p>
        </w:tc>
        <w:tc>
          <w:tcPr>
            <w:tcW w:w="7378" w:type="dxa"/>
            <w:tcBorders>
              <w:top w:val="single" w:sz="4" w:space="0" w:color="auto"/>
              <w:left w:val="single" w:sz="4" w:space="0" w:color="auto"/>
              <w:bottom w:val="single" w:sz="4" w:space="0" w:color="auto"/>
              <w:right w:val="single" w:sz="4" w:space="0" w:color="auto"/>
            </w:tcBorders>
            <w:hideMark/>
          </w:tcPr>
          <w:p w14:paraId="43D1D0C7" w14:textId="12D843A6" w:rsidR="007844CB" w:rsidRPr="001355A2" w:rsidRDefault="007844CB" w:rsidP="007844CB">
            <w:pPr>
              <w:spacing w:after="0" w:line="240" w:lineRule="auto"/>
              <w:jc w:val="both"/>
              <w:rPr>
                <w:rFonts w:ascii="Times New Roman" w:eastAsia="Calibri" w:hAnsi="Times New Roman" w:cs="Times New Roman"/>
                <w:sz w:val="28"/>
                <w:szCs w:val="28"/>
                <w:lang w:val="uk-UA"/>
              </w:rPr>
            </w:pPr>
            <w:r w:rsidRPr="001355A2">
              <w:rPr>
                <w:rFonts w:ascii="Times New Roman" w:eastAsia="Times New Roman" w:hAnsi="Times New Roman" w:cs="Times New Roman"/>
                <w:b/>
                <w:color w:val="000000"/>
                <w:sz w:val="24"/>
                <w:szCs w:val="24"/>
                <w:lang w:val="uk-UA" w:eastAsia="ru-RU"/>
              </w:rPr>
              <w:t>Тема №</w:t>
            </w:r>
            <w:r w:rsidR="00C22471" w:rsidRPr="001355A2">
              <w:rPr>
                <w:rFonts w:ascii="Times New Roman" w:eastAsia="Times New Roman" w:hAnsi="Times New Roman" w:cs="Times New Roman"/>
                <w:b/>
                <w:color w:val="000000"/>
                <w:sz w:val="24"/>
                <w:szCs w:val="24"/>
                <w:lang w:eastAsia="ru-RU"/>
              </w:rPr>
              <w:t xml:space="preserve"> </w:t>
            </w:r>
            <w:r w:rsidRPr="001355A2">
              <w:rPr>
                <w:rFonts w:ascii="Times New Roman" w:eastAsia="Times New Roman" w:hAnsi="Times New Roman" w:cs="Times New Roman"/>
                <w:b/>
                <w:color w:val="000000"/>
                <w:sz w:val="24"/>
                <w:szCs w:val="24"/>
                <w:lang w:val="uk-UA" w:eastAsia="ru-RU"/>
              </w:rPr>
              <w:t>6 Матеріальна відповідальність сторін трудового договору</w:t>
            </w:r>
          </w:p>
        </w:tc>
        <w:tc>
          <w:tcPr>
            <w:tcW w:w="1440" w:type="dxa"/>
            <w:tcBorders>
              <w:top w:val="single" w:sz="4" w:space="0" w:color="auto"/>
              <w:left w:val="single" w:sz="4" w:space="0" w:color="auto"/>
              <w:bottom w:val="single" w:sz="4" w:space="0" w:color="auto"/>
              <w:right w:val="single" w:sz="4" w:space="0" w:color="auto"/>
            </w:tcBorders>
            <w:hideMark/>
          </w:tcPr>
          <w:p w14:paraId="634346C5" w14:textId="6FE3C488" w:rsidR="007844CB" w:rsidRPr="001355A2" w:rsidRDefault="007844CB" w:rsidP="007844CB">
            <w:pPr>
              <w:spacing w:after="0" w:line="240" w:lineRule="auto"/>
              <w:jc w:val="center"/>
              <w:rPr>
                <w:rFonts w:ascii="Times New Roman" w:eastAsia="Calibri" w:hAnsi="Times New Roman" w:cs="Times New Roman"/>
                <w:sz w:val="28"/>
                <w:szCs w:val="28"/>
                <w:lang w:val="uk-UA"/>
              </w:rPr>
            </w:pPr>
            <w:r w:rsidRPr="001355A2">
              <w:rPr>
                <w:rFonts w:ascii="Times New Roman" w:eastAsia="Calibri" w:hAnsi="Times New Roman" w:cs="Times New Roman"/>
                <w:sz w:val="28"/>
                <w:szCs w:val="28"/>
                <w:lang w:val="uk-UA"/>
              </w:rPr>
              <w:t>8</w:t>
            </w:r>
          </w:p>
        </w:tc>
      </w:tr>
      <w:tr w:rsidR="007844CB" w:rsidRPr="001355A2" w14:paraId="4C98B532" w14:textId="77777777" w:rsidTr="00624D53">
        <w:tc>
          <w:tcPr>
            <w:tcW w:w="758" w:type="dxa"/>
            <w:gridSpan w:val="2"/>
            <w:tcBorders>
              <w:top w:val="single" w:sz="4" w:space="0" w:color="auto"/>
              <w:left w:val="single" w:sz="4" w:space="0" w:color="auto"/>
              <w:bottom w:val="single" w:sz="4" w:space="0" w:color="auto"/>
              <w:right w:val="single" w:sz="4" w:space="0" w:color="auto"/>
            </w:tcBorders>
          </w:tcPr>
          <w:p w14:paraId="1B709A0C" w14:textId="18994DEE" w:rsidR="007844CB" w:rsidRPr="001355A2" w:rsidRDefault="007844CB" w:rsidP="007844CB">
            <w:pPr>
              <w:spacing w:after="0" w:line="240" w:lineRule="auto"/>
              <w:rPr>
                <w:rFonts w:ascii="Times New Roman" w:eastAsia="Calibri" w:hAnsi="Times New Roman" w:cs="Times New Roman"/>
                <w:sz w:val="28"/>
                <w:szCs w:val="28"/>
                <w:lang w:val="uk-UA"/>
              </w:rPr>
            </w:pPr>
            <w:r w:rsidRPr="001355A2">
              <w:rPr>
                <w:rFonts w:ascii="Times New Roman" w:eastAsia="Calibri" w:hAnsi="Times New Roman" w:cs="Times New Roman"/>
                <w:sz w:val="28"/>
                <w:szCs w:val="28"/>
                <w:lang w:val="en-US"/>
              </w:rPr>
              <w:t>7</w:t>
            </w:r>
          </w:p>
        </w:tc>
        <w:tc>
          <w:tcPr>
            <w:tcW w:w="7378" w:type="dxa"/>
            <w:tcBorders>
              <w:top w:val="single" w:sz="4" w:space="0" w:color="auto"/>
              <w:left w:val="single" w:sz="4" w:space="0" w:color="auto"/>
              <w:bottom w:val="single" w:sz="4" w:space="0" w:color="auto"/>
              <w:right w:val="single" w:sz="4" w:space="0" w:color="auto"/>
            </w:tcBorders>
            <w:hideMark/>
          </w:tcPr>
          <w:p w14:paraId="49D2750F" w14:textId="0DA7E0E5" w:rsidR="007844CB" w:rsidRPr="001355A2" w:rsidRDefault="007844CB" w:rsidP="007844CB">
            <w:pPr>
              <w:spacing w:before="100" w:beforeAutospacing="1" w:after="100" w:afterAutospacing="1"/>
              <w:jc w:val="both"/>
              <w:rPr>
                <w:rFonts w:ascii="Times New Roman" w:eastAsia="Times New Roman" w:hAnsi="Times New Roman" w:cs="Times New Roman"/>
                <w:color w:val="000000"/>
                <w:sz w:val="24"/>
                <w:szCs w:val="24"/>
              </w:rPr>
            </w:pPr>
            <w:r w:rsidRPr="001355A2">
              <w:rPr>
                <w:rFonts w:ascii="Times New Roman" w:eastAsia="Times New Roman" w:hAnsi="Times New Roman" w:cs="Times New Roman"/>
                <w:b/>
                <w:color w:val="000000"/>
                <w:sz w:val="24"/>
                <w:szCs w:val="24"/>
                <w:lang w:val="uk-UA" w:eastAsia="ru-RU"/>
              </w:rPr>
              <w:t>Тема №</w:t>
            </w:r>
            <w:r w:rsidR="00C22471" w:rsidRPr="001355A2">
              <w:rPr>
                <w:rFonts w:ascii="Times New Roman" w:eastAsia="Times New Roman" w:hAnsi="Times New Roman" w:cs="Times New Roman"/>
                <w:b/>
                <w:color w:val="000000"/>
                <w:sz w:val="24"/>
                <w:szCs w:val="24"/>
                <w:lang w:val="en-US" w:eastAsia="ru-RU"/>
              </w:rPr>
              <w:t xml:space="preserve"> </w:t>
            </w:r>
            <w:r w:rsidRPr="001355A2">
              <w:rPr>
                <w:rFonts w:ascii="Times New Roman" w:eastAsia="Times New Roman" w:hAnsi="Times New Roman" w:cs="Times New Roman"/>
                <w:b/>
                <w:color w:val="000000"/>
                <w:sz w:val="24"/>
                <w:szCs w:val="24"/>
                <w:lang w:val="uk-UA" w:eastAsia="ru-RU"/>
              </w:rPr>
              <w:t>7 Індивідуальні трудові спори</w:t>
            </w:r>
          </w:p>
        </w:tc>
        <w:tc>
          <w:tcPr>
            <w:tcW w:w="1440" w:type="dxa"/>
            <w:tcBorders>
              <w:top w:val="single" w:sz="4" w:space="0" w:color="auto"/>
              <w:left w:val="single" w:sz="4" w:space="0" w:color="auto"/>
              <w:bottom w:val="single" w:sz="4" w:space="0" w:color="auto"/>
              <w:right w:val="single" w:sz="4" w:space="0" w:color="auto"/>
            </w:tcBorders>
            <w:hideMark/>
          </w:tcPr>
          <w:p w14:paraId="29E18ADB" w14:textId="2758DD40" w:rsidR="007844CB" w:rsidRPr="001355A2" w:rsidRDefault="007844CB" w:rsidP="007844CB">
            <w:pPr>
              <w:spacing w:after="0" w:line="240" w:lineRule="auto"/>
              <w:jc w:val="center"/>
              <w:rPr>
                <w:rFonts w:ascii="Times New Roman" w:eastAsia="Calibri" w:hAnsi="Times New Roman" w:cs="Times New Roman"/>
                <w:sz w:val="28"/>
                <w:szCs w:val="28"/>
                <w:lang w:val="uk-UA"/>
              </w:rPr>
            </w:pPr>
            <w:r w:rsidRPr="001355A2">
              <w:rPr>
                <w:rFonts w:ascii="Times New Roman" w:eastAsia="Calibri" w:hAnsi="Times New Roman" w:cs="Times New Roman"/>
                <w:sz w:val="28"/>
                <w:szCs w:val="28"/>
                <w:lang w:val="uk-UA"/>
              </w:rPr>
              <w:t>6</w:t>
            </w:r>
          </w:p>
        </w:tc>
      </w:tr>
      <w:tr w:rsidR="007844CB" w:rsidRPr="001355A2" w14:paraId="36884CC9" w14:textId="77777777" w:rsidTr="00624D53">
        <w:tc>
          <w:tcPr>
            <w:tcW w:w="758" w:type="dxa"/>
            <w:gridSpan w:val="2"/>
            <w:tcBorders>
              <w:top w:val="single" w:sz="4" w:space="0" w:color="auto"/>
              <w:left w:val="single" w:sz="4" w:space="0" w:color="auto"/>
              <w:bottom w:val="single" w:sz="4" w:space="0" w:color="auto"/>
              <w:right w:val="single" w:sz="4" w:space="0" w:color="auto"/>
            </w:tcBorders>
          </w:tcPr>
          <w:p w14:paraId="196C1D80" w14:textId="4C4F6386" w:rsidR="007844CB" w:rsidRPr="001355A2" w:rsidRDefault="007844CB" w:rsidP="007844CB">
            <w:pPr>
              <w:spacing w:after="0" w:line="240" w:lineRule="auto"/>
              <w:rPr>
                <w:rFonts w:ascii="Times New Roman" w:eastAsia="Calibri" w:hAnsi="Times New Roman" w:cs="Times New Roman"/>
                <w:sz w:val="28"/>
                <w:szCs w:val="28"/>
                <w:lang w:val="en-US"/>
              </w:rPr>
            </w:pPr>
            <w:r w:rsidRPr="001355A2">
              <w:rPr>
                <w:rFonts w:ascii="Times New Roman" w:eastAsia="Calibri" w:hAnsi="Times New Roman" w:cs="Times New Roman"/>
                <w:sz w:val="28"/>
                <w:szCs w:val="28"/>
                <w:lang w:val="en-US"/>
              </w:rPr>
              <w:t>8</w:t>
            </w:r>
          </w:p>
        </w:tc>
        <w:tc>
          <w:tcPr>
            <w:tcW w:w="7378" w:type="dxa"/>
            <w:tcBorders>
              <w:top w:val="single" w:sz="4" w:space="0" w:color="auto"/>
              <w:left w:val="single" w:sz="4" w:space="0" w:color="auto"/>
              <w:bottom w:val="single" w:sz="4" w:space="0" w:color="auto"/>
              <w:right w:val="single" w:sz="4" w:space="0" w:color="auto"/>
            </w:tcBorders>
            <w:hideMark/>
          </w:tcPr>
          <w:p w14:paraId="63B48546" w14:textId="7C6B5D65" w:rsidR="007844CB" w:rsidRPr="001355A2" w:rsidRDefault="007844CB" w:rsidP="007844CB">
            <w:pPr>
              <w:spacing w:after="0" w:line="240" w:lineRule="auto"/>
              <w:jc w:val="both"/>
              <w:rPr>
                <w:rFonts w:ascii="Times New Roman" w:eastAsia="Calibri" w:hAnsi="Times New Roman" w:cs="Times New Roman"/>
                <w:sz w:val="28"/>
                <w:szCs w:val="28"/>
                <w:lang w:val="uk-UA"/>
              </w:rPr>
            </w:pPr>
            <w:r w:rsidRPr="001355A2">
              <w:rPr>
                <w:rFonts w:ascii="Times New Roman" w:eastAsia="Calibri" w:hAnsi="Times New Roman" w:cs="Times New Roman"/>
                <w:b/>
                <w:color w:val="000000"/>
                <w:sz w:val="24"/>
                <w:szCs w:val="24"/>
                <w:lang w:val="uk-UA" w:eastAsia="ru-RU"/>
              </w:rPr>
              <w:t>Тема №</w:t>
            </w:r>
            <w:r w:rsidR="00C22471" w:rsidRPr="001355A2">
              <w:rPr>
                <w:rFonts w:ascii="Times New Roman" w:eastAsia="Calibri" w:hAnsi="Times New Roman" w:cs="Times New Roman"/>
                <w:b/>
                <w:color w:val="000000"/>
                <w:sz w:val="24"/>
                <w:szCs w:val="24"/>
                <w:lang w:val="en-US" w:eastAsia="ru-RU"/>
              </w:rPr>
              <w:t xml:space="preserve"> </w:t>
            </w:r>
            <w:r w:rsidRPr="001355A2">
              <w:rPr>
                <w:rFonts w:ascii="Times New Roman" w:eastAsia="Calibri" w:hAnsi="Times New Roman" w:cs="Times New Roman"/>
                <w:b/>
                <w:color w:val="000000"/>
                <w:sz w:val="24"/>
                <w:szCs w:val="24"/>
                <w:lang w:val="uk-UA" w:eastAsia="ru-RU"/>
              </w:rPr>
              <w:t>8 Колективні трудові спори</w:t>
            </w:r>
          </w:p>
        </w:tc>
        <w:tc>
          <w:tcPr>
            <w:tcW w:w="1440" w:type="dxa"/>
            <w:tcBorders>
              <w:top w:val="single" w:sz="4" w:space="0" w:color="auto"/>
              <w:left w:val="single" w:sz="4" w:space="0" w:color="auto"/>
              <w:bottom w:val="single" w:sz="4" w:space="0" w:color="auto"/>
              <w:right w:val="single" w:sz="4" w:space="0" w:color="auto"/>
            </w:tcBorders>
            <w:hideMark/>
          </w:tcPr>
          <w:p w14:paraId="1F69BD1A" w14:textId="2617A221" w:rsidR="007844CB" w:rsidRPr="001355A2" w:rsidRDefault="007844CB" w:rsidP="007844CB">
            <w:pPr>
              <w:spacing w:after="0" w:line="240" w:lineRule="auto"/>
              <w:jc w:val="center"/>
              <w:rPr>
                <w:rFonts w:ascii="Times New Roman" w:eastAsia="Calibri" w:hAnsi="Times New Roman" w:cs="Times New Roman"/>
                <w:sz w:val="28"/>
                <w:szCs w:val="28"/>
                <w:lang w:val="uk-UA"/>
              </w:rPr>
            </w:pPr>
            <w:r w:rsidRPr="001355A2">
              <w:rPr>
                <w:rFonts w:ascii="Times New Roman" w:eastAsia="Calibri" w:hAnsi="Times New Roman" w:cs="Times New Roman"/>
                <w:sz w:val="28"/>
                <w:szCs w:val="28"/>
                <w:lang w:val="uk-UA"/>
              </w:rPr>
              <w:t>6</w:t>
            </w:r>
          </w:p>
        </w:tc>
      </w:tr>
      <w:tr w:rsidR="0061055F" w:rsidRPr="001355A2" w14:paraId="053FCD8E" w14:textId="77777777" w:rsidTr="00624D53">
        <w:tc>
          <w:tcPr>
            <w:tcW w:w="8136" w:type="dxa"/>
            <w:gridSpan w:val="3"/>
            <w:tcBorders>
              <w:top w:val="single" w:sz="4" w:space="0" w:color="auto"/>
              <w:left w:val="single" w:sz="4" w:space="0" w:color="auto"/>
              <w:bottom w:val="single" w:sz="4" w:space="0" w:color="auto"/>
              <w:right w:val="single" w:sz="4" w:space="0" w:color="auto"/>
            </w:tcBorders>
            <w:hideMark/>
          </w:tcPr>
          <w:p w14:paraId="5C467FDB" w14:textId="77777777" w:rsidR="0061055F" w:rsidRPr="001355A2" w:rsidRDefault="0061055F" w:rsidP="0061055F">
            <w:pPr>
              <w:spacing w:after="0" w:line="240" w:lineRule="auto"/>
              <w:jc w:val="both"/>
              <w:rPr>
                <w:rFonts w:ascii="Times New Roman" w:eastAsia="Calibri" w:hAnsi="Times New Roman" w:cs="Times New Roman"/>
                <w:b/>
                <w:sz w:val="28"/>
                <w:szCs w:val="28"/>
                <w:lang w:val="uk-UA"/>
              </w:rPr>
            </w:pPr>
            <w:r w:rsidRPr="001355A2">
              <w:rPr>
                <w:rFonts w:ascii="Times New Roman" w:eastAsia="Calibri" w:hAnsi="Times New Roman" w:cs="Times New Roman"/>
                <w:b/>
                <w:sz w:val="28"/>
                <w:szCs w:val="28"/>
                <w:lang w:val="uk-UA"/>
              </w:rPr>
              <w:t>Всього годин</w:t>
            </w:r>
          </w:p>
        </w:tc>
        <w:tc>
          <w:tcPr>
            <w:tcW w:w="1440" w:type="dxa"/>
            <w:tcBorders>
              <w:top w:val="single" w:sz="4" w:space="0" w:color="auto"/>
              <w:left w:val="single" w:sz="4" w:space="0" w:color="auto"/>
              <w:bottom w:val="single" w:sz="4" w:space="0" w:color="auto"/>
              <w:right w:val="single" w:sz="4" w:space="0" w:color="auto"/>
            </w:tcBorders>
            <w:hideMark/>
          </w:tcPr>
          <w:p w14:paraId="17A3E2C8" w14:textId="4BBD00E8" w:rsidR="0061055F" w:rsidRPr="001355A2" w:rsidRDefault="007844CB" w:rsidP="0061055F">
            <w:pPr>
              <w:spacing w:after="0" w:line="240" w:lineRule="auto"/>
              <w:jc w:val="center"/>
              <w:rPr>
                <w:rFonts w:ascii="Times New Roman" w:eastAsia="Calibri" w:hAnsi="Times New Roman" w:cs="Times New Roman"/>
                <w:b/>
                <w:sz w:val="28"/>
                <w:szCs w:val="28"/>
                <w:lang w:val="uk-UA"/>
              </w:rPr>
            </w:pPr>
            <w:r w:rsidRPr="001355A2">
              <w:rPr>
                <w:rFonts w:ascii="Times New Roman" w:eastAsia="Calibri" w:hAnsi="Times New Roman" w:cs="Times New Roman"/>
                <w:b/>
                <w:sz w:val="28"/>
                <w:szCs w:val="28"/>
                <w:lang w:val="uk-UA"/>
              </w:rPr>
              <w:t>60</w:t>
            </w:r>
          </w:p>
        </w:tc>
      </w:tr>
    </w:tbl>
    <w:p w14:paraId="7BBD6B38" w14:textId="77777777" w:rsidR="0061055F" w:rsidRPr="0061055F" w:rsidRDefault="0061055F" w:rsidP="0061055F">
      <w:pPr>
        <w:spacing w:after="0" w:line="240" w:lineRule="auto"/>
        <w:jc w:val="both"/>
        <w:rPr>
          <w:rFonts w:ascii="Times New Roman" w:eastAsia="Calibri" w:hAnsi="Times New Roman" w:cs="Times New Roman"/>
          <w:bCs/>
          <w:sz w:val="28"/>
          <w:szCs w:val="28"/>
          <w:lang w:val="uk-UA"/>
        </w:rPr>
      </w:pPr>
    </w:p>
    <w:p w14:paraId="2CC72ABF" w14:textId="77777777" w:rsidR="0061055F" w:rsidRDefault="0061055F" w:rsidP="0061055F">
      <w:pPr>
        <w:shd w:val="clear" w:color="auto" w:fill="FFFFFF"/>
        <w:spacing w:after="0" w:line="240" w:lineRule="auto"/>
        <w:ind w:firstLine="709"/>
        <w:jc w:val="both"/>
        <w:rPr>
          <w:rFonts w:ascii="Times New Roman" w:eastAsia="Calibri" w:hAnsi="Times New Roman" w:cs="Times New Roman"/>
          <w:snapToGrid w:val="0"/>
          <w:color w:val="000000"/>
          <w:sz w:val="28"/>
          <w:szCs w:val="28"/>
          <w:lang w:val="uk-UA"/>
        </w:rPr>
      </w:pPr>
    </w:p>
    <w:p w14:paraId="3F8234B6" w14:textId="77777777" w:rsidR="00C22471" w:rsidRPr="0061055F" w:rsidRDefault="00C22471" w:rsidP="0061055F">
      <w:pPr>
        <w:shd w:val="clear" w:color="auto" w:fill="FFFFFF"/>
        <w:spacing w:after="0" w:line="240" w:lineRule="auto"/>
        <w:ind w:firstLine="709"/>
        <w:jc w:val="both"/>
        <w:rPr>
          <w:rFonts w:ascii="Times New Roman" w:eastAsia="Calibri" w:hAnsi="Times New Roman" w:cs="Times New Roman"/>
          <w:snapToGrid w:val="0"/>
          <w:color w:val="000000"/>
          <w:sz w:val="28"/>
          <w:szCs w:val="28"/>
          <w:lang w:val="uk-UA"/>
        </w:rPr>
      </w:pPr>
    </w:p>
    <w:p w14:paraId="6FBFAE56" w14:textId="77777777" w:rsidR="0061055F" w:rsidRPr="001355A2" w:rsidRDefault="0061055F" w:rsidP="0061055F">
      <w:pPr>
        <w:shd w:val="clear" w:color="auto" w:fill="FFFFFF"/>
        <w:spacing w:after="0"/>
        <w:jc w:val="center"/>
        <w:rPr>
          <w:rFonts w:ascii="Times New Roman" w:eastAsia="Calibri" w:hAnsi="Times New Roman" w:cs="Times New Roman"/>
          <w:b/>
          <w:bCs/>
          <w:sz w:val="24"/>
          <w:szCs w:val="24"/>
          <w:lang w:val="uk-UA"/>
        </w:rPr>
      </w:pPr>
      <w:r w:rsidRPr="001355A2">
        <w:rPr>
          <w:rFonts w:ascii="Times New Roman" w:eastAsia="Calibri" w:hAnsi="Times New Roman" w:cs="Times New Roman"/>
          <w:b/>
          <w:bCs/>
          <w:sz w:val="24"/>
          <w:szCs w:val="24"/>
          <w:lang w:val="uk-UA"/>
        </w:rPr>
        <w:lastRenderedPageBreak/>
        <w:t>КАРТА САМОСТІЙНОЇ РОБОТИ СТУДЕНТА</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538"/>
        <w:gridCol w:w="58"/>
        <w:gridCol w:w="1464"/>
        <w:gridCol w:w="1265"/>
      </w:tblGrid>
      <w:tr w:rsidR="0061055F" w:rsidRPr="001355A2" w14:paraId="361E0515" w14:textId="77777777" w:rsidTr="002D5AF4">
        <w:trPr>
          <w:trHeight w:val="1003"/>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14:paraId="279007FD" w14:textId="77777777" w:rsidR="0061055F" w:rsidRPr="001355A2" w:rsidRDefault="0061055F" w:rsidP="0061055F">
            <w:pPr>
              <w:spacing w:after="0"/>
              <w:jc w:val="center"/>
              <w:rPr>
                <w:rFonts w:ascii="Times New Roman" w:eastAsia="Calibri" w:hAnsi="Times New Roman" w:cs="Times New Roman"/>
                <w:bCs/>
                <w:sz w:val="24"/>
                <w:szCs w:val="24"/>
                <w:lang w:val="uk-UA"/>
              </w:rPr>
            </w:pPr>
            <w:r w:rsidRPr="001355A2">
              <w:rPr>
                <w:rFonts w:ascii="Times New Roman" w:eastAsia="Calibri" w:hAnsi="Times New Roman" w:cs="Times New Roman"/>
                <w:bCs/>
                <w:sz w:val="24"/>
                <w:szCs w:val="24"/>
                <w:lang w:val="uk-UA"/>
              </w:rPr>
              <w:t>Змістовий модуль та теми курсу</w:t>
            </w:r>
          </w:p>
        </w:tc>
        <w:tc>
          <w:tcPr>
            <w:tcW w:w="3538" w:type="dxa"/>
            <w:tcBorders>
              <w:top w:val="single" w:sz="4" w:space="0" w:color="auto"/>
              <w:left w:val="single" w:sz="4" w:space="0" w:color="auto"/>
              <w:bottom w:val="single" w:sz="4" w:space="0" w:color="auto"/>
              <w:right w:val="single" w:sz="4" w:space="0" w:color="auto"/>
            </w:tcBorders>
            <w:vAlign w:val="center"/>
            <w:hideMark/>
          </w:tcPr>
          <w:p w14:paraId="5B8F3A5E" w14:textId="77777777" w:rsidR="0061055F" w:rsidRPr="001355A2" w:rsidRDefault="0061055F" w:rsidP="0061055F">
            <w:pPr>
              <w:spacing w:after="0"/>
              <w:jc w:val="center"/>
              <w:rPr>
                <w:rFonts w:ascii="Times New Roman" w:eastAsia="Calibri" w:hAnsi="Times New Roman" w:cs="Times New Roman"/>
                <w:bCs/>
                <w:sz w:val="24"/>
                <w:szCs w:val="24"/>
                <w:lang w:val="uk-UA"/>
              </w:rPr>
            </w:pPr>
            <w:r w:rsidRPr="001355A2">
              <w:rPr>
                <w:rFonts w:ascii="Times New Roman" w:eastAsia="Calibri" w:hAnsi="Times New Roman" w:cs="Times New Roman"/>
                <w:bCs/>
                <w:sz w:val="24"/>
                <w:szCs w:val="24"/>
                <w:lang w:val="uk-UA"/>
              </w:rPr>
              <w:t>Академічний контроль</w:t>
            </w:r>
          </w:p>
        </w:tc>
        <w:tc>
          <w:tcPr>
            <w:tcW w:w="1522" w:type="dxa"/>
            <w:gridSpan w:val="2"/>
            <w:tcBorders>
              <w:top w:val="single" w:sz="4" w:space="0" w:color="auto"/>
              <w:left w:val="single" w:sz="4" w:space="0" w:color="auto"/>
              <w:bottom w:val="single" w:sz="4" w:space="0" w:color="auto"/>
              <w:right w:val="single" w:sz="4" w:space="0" w:color="auto"/>
            </w:tcBorders>
            <w:vAlign w:val="center"/>
            <w:hideMark/>
          </w:tcPr>
          <w:p w14:paraId="20BF109A" w14:textId="77777777" w:rsidR="0061055F" w:rsidRPr="001355A2" w:rsidRDefault="0061055F" w:rsidP="0061055F">
            <w:pPr>
              <w:spacing w:after="0"/>
              <w:jc w:val="center"/>
              <w:rPr>
                <w:rFonts w:ascii="Times New Roman" w:eastAsia="Calibri" w:hAnsi="Times New Roman" w:cs="Times New Roman"/>
                <w:bCs/>
                <w:sz w:val="24"/>
                <w:szCs w:val="24"/>
                <w:lang w:val="uk-UA"/>
              </w:rPr>
            </w:pPr>
            <w:r w:rsidRPr="001355A2">
              <w:rPr>
                <w:rFonts w:ascii="Times New Roman" w:eastAsia="Calibri" w:hAnsi="Times New Roman" w:cs="Times New Roman"/>
                <w:bCs/>
                <w:sz w:val="24"/>
                <w:szCs w:val="24"/>
                <w:lang w:val="uk-UA"/>
              </w:rPr>
              <w:t>Бали</w:t>
            </w:r>
          </w:p>
        </w:tc>
        <w:tc>
          <w:tcPr>
            <w:tcW w:w="1265" w:type="dxa"/>
            <w:tcBorders>
              <w:top w:val="single" w:sz="4" w:space="0" w:color="auto"/>
              <w:left w:val="single" w:sz="4" w:space="0" w:color="auto"/>
              <w:bottom w:val="single" w:sz="4" w:space="0" w:color="auto"/>
              <w:right w:val="single" w:sz="4" w:space="0" w:color="auto"/>
            </w:tcBorders>
            <w:vAlign w:val="center"/>
            <w:hideMark/>
          </w:tcPr>
          <w:p w14:paraId="5CEC9F5D" w14:textId="77777777" w:rsidR="0061055F" w:rsidRPr="001355A2" w:rsidRDefault="0061055F" w:rsidP="0061055F">
            <w:pPr>
              <w:spacing w:after="0"/>
              <w:jc w:val="center"/>
              <w:rPr>
                <w:rFonts w:ascii="Times New Roman" w:eastAsia="Calibri" w:hAnsi="Times New Roman" w:cs="Times New Roman"/>
                <w:bCs/>
                <w:sz w:val="24"/>
                <w:szCs w:val="24"/>
                <w:lang w:val="uk-UA"/>
              </w:rPr>
            </w:pPr>
            <w:r w:rsidRPr="001355A2">
              <w:rPr>
                <w:rFonts w:ascii="Times New Roman" w:eastAsia="Calibri" w:hAnsi="Times New Roman" w:cs="Times New Roman"/>
                <w:bCs/>
                <w:sz w:val="24"/>
                <w:szCs w:val="24"/>
                <w:lang w:val="uk-UA"/>
              </w:rPr>
              <w:t>Термін</w:t>
            </w:r>
          </w:p>
          <w:p w14:paraId="7CAA8E32" w14:textId="77777777" w:rsidR="0061055F" w:rsidRPr="001355A2" w:rsidRDefault="0061055F" w:rsidP="0061055F">
            <w:pPr>
              <w:spacing w:after="0"/>
              <w:jc w:val="center"/>
              <w:rPr>
                <w:rFonts w:ascii="Times New Roman" w:eastAsia="Calibri" w:hAnsi="Times New Roman" w:cs="Times New Roman"/>
                <w:bCs/>
                <w:sz w:val="24"/>
                <w:szCs w:val="24"/>
                <w:lang w:val="uk-UA"/>
              </w:rPr>
            </w:pPr>
            <w:r w:rsidRPr="001355A2">
              <w:rPr>
                <w:rFonts w:ascii="Times New Roman" w:eastAsia="Calibri" w:hAnsi="Times New Roman" w:cs="Times New Roman"/>
                <w:bCs/>
                <w:sz w:val="24"/>
                <w:szCs w:val="24"/>
                <w:lang w:val="uk-UA"/>
              </w:rPr>
              <w:t>виконання (тижні)</w:t>
            </w:r>
          </w:p>
        </w:tc>
      </w:tr>
      <w:tr w:rsidR="0061055F" w:rsidRPr="001355A2" w14:paraId="30846EDB" w14:textId="77777777" w:rsidTr="0061055F">
        <w:trPr>
          <w:trHeight w:val="289"/>
          <w:jc w:val="center"/>
        </w:trPr>
        <w:tc>
          <w:tcPr>
            <w:tcW w:w="9552" w:type="dxa"/>
            <w:gridSpan w:val="5"/>
            <w:tcBorders>
              <w:top w:val="single" w:sz="4" w:space="0" w:color="auto"/>
              <w:left w:val="single" w:sz="4" w:space="0" w:color="auto"/>
              <w:bottom w:val="single" w:sz="4" w:space="0" w:color="auto"/>
              <w:right w:val="single" w:sz="4" w:space="0" w:color="auto"/>
            </w:tcBorders>
            <w:hideMark/>
          </w:tcPr>
          <w:p w14:paraId="38B5C647" w14:textId="5A81B299" w:rsidR="0061055F" w:rsidRPr="001355A2" w:rsidRDefault="00E673E0" w:rsidP="0061055F">
            <w:pPr>
              <w:spacing w:after="0"/>
              <w:ind w:left="-57"/>
              <w:jc w:val="center"/>
              <w:rPr>
                <w:rFonts w:ascii="Times New Roman" w:eastAsia="Calibri" w:hAnsi="Times New Roman" w:cs="Times New Roman"/>
                <w:b/>
                <w:sz w:val="24"/>
                <w:szCs w:val="24"/>
                <w:lang w:val="uk-UA"/>
              </w:rPr>
            </w:pPr>
            <w:r w:rsidRPr="001355A2">
              <w:rPr>
                <w:rFonts w:ascii="Times New Roman" w:eastAsia="Calibri" w:hAnsi="Times New Roman" w:cs="Times New Roman"/>
                <w:b/>
                <w:sz w:val="24"/>
                <w:szCs w:val="24"/>
                <w:lang w:val="en-US"/>
              </w:rPr>
              <w:t>II</w:t>
            </w:r>
            <w:r w:rsidR="0061055F" w:rsidRPr="001355A2">
              <w:rPr>
                <w:rFonts w:ascii="Times New Roman" w:eastAsia="Calibri" w:hAnsi="Times New Roman" w:cs="Times New Roman"/>
                <w:b/>
                <w:sz w:val="24"/>
                <w:szCs w:val="24"/>
                <w:lang w:val="en-US"/>
              </w:rPr>
              <w:t xml:space="preserve"> -</w:t>
            </w:r>
            <w:r w:rsidR="0061055F" w:rsidRPr="001355A2">
              <w:rPr>
                <w:rFonts w:ascii="Times New Roman" w:eastAsia="Calibri" w:hAnsi="Times New Roman" w:cs="Times New Roman"/>
                <w:b/>
                <w:sz w:val="24"/>
                <w:szCs w:val="24"/>
                <w:lang w:val="uk-UA"/>
              </w:rPr>
              <w:t xml:space="preserve"> Семестр</w:t>
            </w:r>
          </w:p>
        </w:tc>
      </w:tr>
      <w:tr w:rsidR="0061055F" w:rsidRPr="001355A2" w14:paraId="2EF5725E" w14:textId="77777777" w:rsidTr="0061055F">
        <w:trPr>
          <w:trHeight w:val="289"/>
          <w:jc w:val="center"/>
        </w:trPr>
        <w:tc>
          <w:tcPr>
            <w:tcW w:w="9552" w:type="dxa"/>
            <w:gridSpan w:val="5"/>
            <w:tcBorders>
              <w:top w:val="single" w:sz="4" w:space="0" w:color="auto"/>
              <w:left w:val="single" w:sz="4" w:space="0" w:color="auto"/>
              <w:bottom w:val="single" w:sz="4" w:space="0" w:color="auto"/>
              <w:right w:val="single" w:sz="4" w:space="0" w:color="auto"/>
            </w:tcBorders>
            <w:hideMark/>
          </w:tcPr>
          <w:p w14:paraId="639D91F6" w14:textId="4D0690A2" w:rsidR="0061055F" w:rsidRPr="001355A2" w:rsidRDefault="0061055F" w:rsidP="0061055F">
            <w:pPr>
              <w:spacing w:after="0"/>
              <w:ind w:left="-57"/>
              <w:jc w:val="center"/>
              <w:rPr>
                <w:rFonts w:ascii="Times New Roman" w:eastAsia="Calibri" w:hAnsi="Times New Roman" w:cs="Times New Roman"/>
                <w:b/>
                <w:bCs/>
                <w:sz w:val="28"/>
                <w:szCs w:val="28"/>
                <w:lang w:val="uk-UA"/>
              </w:rPr>
            </w:pPr>
            <w:r w:rsidRPr="001355A2">
              <w:rPr>
                <w:rFonts w:ascii="Times New Roman" w:eastAsia="Calibri" w:hAnsi="Times New Roman" w:cs="Times New Roman"/>
                <w:b/>
                <w:color w:val="000000"/>
                <w:sz w:val="24"/>
                <w:szCs w:val="24"/>
              </w:rPr>
              <w:t xml:space="preserve">Змістовий модуль </w:t>
            </w:r>
            <w:r w:rsidR="009B13C8" w:rsidRPr="001355A2">
              <w:rPr>
                <w:rFonts w:ascii="Times New Roman" w:eastAsia="Calibri" w:hAnsi="Times New Roman" w:cs="Times New Roman"/>
                <w:b/>
                <w:color w:val="000000"/>
                <w:sz w:val="24"/>
                <w:szCs w:val="24"/>
              </w:rPr>
              <w:t xml:space="preserve">1. </w:t>
            </w:r>
          </w:p>
        </w:tc>
      </w:tr>
      <w:tr w:rsidR="002D5AF4" w:rsidRPr="001355A2" w14:paraId="0BBCB069" w14:textId="77777777" w:rsidTr="002D5AF4">
        <w:trPr>
          <w:trHeight w:val="579"/>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14:paraId="160288D3" w14:textId="5883B9A6" w:rsidR="002D5AF4" w:rsidRPr="001355A2" w:rsidRDefault="002D5AF4" w:rsidP="00D30AE2">
            <w:pPr>
              <w:spacing w:after="0"/>
              <w:ind w:left="-57"/>
              <w:jc w:val="both"/>
              <w:rPr>
                <w:rFonts w:ascii="Times New Roman" w:eastAsia="Calibri" w:hAnsi="Times New Roman" w:cs="Times New Roman"/>
                <w:bCs/>
                <w:sz w:val="24"/>
                <w:szCs w:val="24"/>
                <w:lang w:val="uk-UA"/>
              </w:rPr>
            </w:pPr>
            <w:r w:rsidRPr="001355A2">
              <w:rPr>
                <w:rFonts w:ascii="Times New Roman" w:eastAsia="Calibri" w:hAnsi="Times New Roman" w:cs="Times New Roman"/>
                <w:sz w:val="24"/>
                <w:szCs w:val="24"/>
                <w:lang w:val="uk-UA"/>
              </w:rPr>
              <w:t xml:space="preserve">Тема 1. </w:t>
            </w:r>
            <w:r w:rsidR="00E673E0" w:rsidRPr="001355A2">
              <w:rPr>
                <w:rFonts w:ascii="Times New Roman" w:eastAsia="Calibri" w:hAnsi="Times New Roman" w:cs="Times New Roman"/>
                <w:sz w:val="24"/>
                <w:szCs w:val="24"/>
                <w:lang w:val="uk-UA"/>
              </w:rPr>
              <w:t>(</w:t>
            </w:r>
            <w:r w:rsidR="00D30AE2" w:rsidRPr="001355A2">
              <w:rPr>
                <w:rFonts w:ascii="Times New Roman" w:eastAsia="Calibri" w:hAnsi="Times New Roman" w:cs="Times New Roman"/>
                <w:sz w:val="24"/>
                <w:szCs w:val="24"/>
                <w:lang w:val="uk-UA"/>
              </w:rPr>
              <w:t>8</w:t>
            </w:r>
            <w:r w:rsidR="00E673E0" w:rsidRPr="001355A2">
              <w:rPr>
                <w:rFonts w:ascii="Times New Roman" w:eastAsia="Calibri" w:hAnsi="Times New Roman" w:cs="Times New Roman"/>
                <w:sz w:val="24"/>
                <w:szCs w:val="24"/>
                <w:lang w:val="uk-UA"/>
              </w:rPr>
              <w:t xml:space="preserve"> </w:t>
            </w:r>
            <w:r w:rsidRPr="001355A2">
              <w:rPr>
                <w:rFonts w:ascii="Times New Roman" w:eastAsia="Calibri" w:hAnsi="Times New Roman" w:cs="Times New Roman"/>
                <w:sz w:val="24"/>
                <w:szCs w:val="24"/>
                <w:lang w:val="uk-UA"/>
              </w:rPr>
              <w:t>год.)</w:t>
            </w:r>
          </w:p>
        </w:tc>
        <w:tc>
          <w:tcPr>
            <w:tcW w:w="3538" w:type="dxa"/>
            <w:tcBorders>
              <w:top w:val="single" w:sz="4" w:space="0" w:color="auto"/>
              <w:left w:val="single" w:sz="4" w:space="0" w:color="auto"/>
              <w:bottom w:val="single" w:sz="4" w:space="0" w:color="auto"/>
              <w:right w:val="single" w:sz="4" w:space="0" w:color="auto"/>
            </w:tcBorders>
            <w:vAlign w:val="center"/>
            <w:hideMark/>
          </w:tcPr>
          <w:p w14:paraId="7A47CEF4" w14:textId="647AB2B0" w:rsidR="002D5AF4" w:rsidRPr="001355A2" w:rsidRDefault="002D5AF4" w:rsidP="0061055F">
            <w:pPr>
              <w:spacing w:after="0"/>
              <w:ind w:left="-57"/>
              <w:jc w:val="center"/>
              <w:rPr>
                <w:rFonts w:ascii="Times New Roman" w:eastAsia="Calibri" w:hAnsi="Times New Roman" w:cs="Times New Roman"/>
                <w:bCs/>
                <w:sz w:val="24"/>
                <w:szCs w:val="24"/>
                <w:lang w:val="uk-UA"/>
              </w:rPr>
            </w:pPr>
            <w:r w:rsidRPr="001355A2">
              <w:rPr>
                <w:rFonts w:ascii="Times New Roman" w:eastAsia="Calibri" w:hAnsi="Times New Roman" w:cs="Times New Roman"/>
                <w:bCs/>
                <w:sz w:val="24"/>
                <w:szCs w:val="24"/>
                <w:lang w:val="uk-UA"/>
              </w:rPr>
              <w:t>Семінарське занят</w:t>
            </w:r>
            <w:r w:rsidR="00E673E0" w:rsidRPr="001355A2">
              <w:rPr>
                <w:rFonts w:ascii="Times New Roman" w:eastAsia="Calibri" w:hAnsi="Times New Roman" w:cs="Times New Roman"/>
                <w:bCs/>
                <w:sz w:val="24"/>
                <w:szCs w:val="24"/>
                <w:lang w:val="uk-UA"/>
              </w:rPr>
              <w:t>тя, індивідуальне заняття</w:t>
            </w:r>
          </w:p>
        </w:tc>
        <w:tc>
          <w:tcPr>
            <w:tcW w:w="1522" w:type="dxa"/>
            <w:gridSpan w:val="2"/>
            <w:tcBorders>
              <w:top w:val="single" w:sz="4" w:space="0" w:color="auto"/>
              <w:left w:val="single" w:sz="4" w:space="0" w:color="auto"/>
              <w:right w:val="single" w:sz="4" w:space="0" w:color="auto"/>
            </w:tcBorders>
            <w:vAlign w:val="center"/>
          </w:tcPr>
          <w:p w14:paraId="18293B36" w14:textId="77777777" w:rsidR="00E673E0" w:rsidRPr="001355A2" w:rsidRDefault="00E673E0" w:rsidP="0061055F">
            <w:pPr>
              <w:tabs>
                <w:tab w:val="left" w:pos="34"/>
              </w:tabs>
              <w:spacing w:after="0"/>
              <w:ind w:left="-57"/>
              <w:jc w:val="center"/>
              <w:rPr>
                <w:rFonts w:ascii="Times New Roman" w:eastAsia="Calibri" w:hAnsi="Times New Roman" w:cs="Times New Roman"/>
                <w:bCs/>
                <w:sz w:val="24"/>
                <w:szCs w:val="24"/>
                <w:lang w:val="uk-UA"/>
              </w:rPr>
            </w:pPr>
          </w:p>
          <w:p w14:paraId="2FDB71B5" w14:textId="75D99A73" w:rsidR="002D5AF4" w:rsidRPr="001355A2" w:rsidRDefault="00E673E0" w:rsidP="0061055F">
            <w:pPr>
              <w:tabs>
                <w:tab w:val="left" w:pos="34"/>
              </w:tabs>
              <w:spacing w:after="0"/>
              <w:ind w:left="-57"/>
              <w:jc w:val="center"/>
              <w:rPr>
                <w:rFonts w:ascii="Times New Roman" w:eastAsia="Calibri" w:hAnsi="Times New Roman" w:cs="Times New Roman"/>
                <w:bCs/>
                <w:sz w:val="24"/>
                <w:szCs w:val="24"/>
                <w:lang w:val="en-US"/>
              </w:rPr>
            </w:pPr>
            <w:r w:rsidRPr="001355A2">
              <w:rPr>
                <w:rFonts w:ascii="Times New Roman" w:eastAsia="Calibri" w:hAnsi="Times New Roman" w:cs="Times New Roman"/>
                <w:bCs/>
                <w:sz w:val="24"/>
                <w:szCs w:val="24"/>
                <w:lang w:val="en-US"/>
              </w:rPr>
              <w:t>5</w:t>
            </w:r>
          </w:p>
          <w:p w14:paraId="4D0FBE9D" w14:textId="77777777" w:rsidR="002D5AF4" w:rsidRPr="001355A2" w:rsidRDefault="002D5AF4" w:rsidP="0061055F">
            <w:pPr>
              <w:tabs>
                <w:tab w:val="left" w:pos="-108"/>
              </w:tabs>
              <w:spacing w:after="0"/>
              <w:ind w:left="-57"/>
              <w:jc w:val="center"/>
              <w:rPr>
                <w:rFonts w:ascii="Times New Roman" w:eastAsia="Calibri" w:hAnsi="Times New Roman" w:cs="Times New Roman"/>
                <w:bCs/>
                <w:sz w:val="24"/>
                <w:szCs w:val="24"/>
                <w:lang w:val="uk-UA"/>
              </w:rPr>
            </w:pPr>
          </w:p>
        </w:tc>
        <w:tc>
          <w:tcPr>
            <w:tcW w:w="1265" w:type="dxa"/>
            <w:tcBorders>
              <w:top w:val="single" w:sz="4" w:space="0" w:color="auto"/>
              <w:left w:val="single" w:sz="4" w:space="0" w:color="auto"/>
              <w:bottom w:val="single" w:sz="4" w:space="0" w:color="auto"/>
              <w:right w:val="single" w:sz="4" w:space="0" w:color="auto"/>
            </w:tcBorders>
            <w:vAlign w:val="center"/>
          </w:tcPr>
          <w:p w14:paraId="70106B38" w14:textId="522608B7" w:rsidR="002D5AF4" w:rsidRPr="001355A2" w:rsidRDefault="002D5AF4" w:rsidP="0061055F">
            <w:pPr>
              <w:spacing w:after="0"/>
              <w:ind w:left="-57"/>
              <w:jc w:val="center"/>
              <w:rPr>
                <w:rFonts w:ascii="Times New Roman" w:eastAsia="Calibri" w:hAnsi="Times New Roman" w:cs="Times New Roman"/>
                <w:bCs/>
                <w:sz w:val="24"/>
                <w:szCs w:val="24"/>
                <w:lang w:val="uk-UA"/>
              </w:rPr>
            </w:pPr>
          </w:p>
          <w:p w14:paraId="40EE298C" w14:textId="38071614" w:rsidR="002D5AF4" w:rsidRPr="001355A2" w:rsidRDefault="00E673E0" w:rsidP="0061055F">
            <w:pPr>
              <w:spacing w:after="0"/>
              <w:ind w:left="-57"/>
              <w:jc w:val="center"/>
              <w:rPr>
                <w:rFonts w:ascii="Times New Roman" w:eastAsia="Calibri" w:hAnsi="Times New Roman" w:cs="Times New Roman"/>
                <w:bCs/>
                <w:sz w:val="24"/>
                <w:szCs w:val="24"/>
                <w:lang w:val="en-US"/>
              </w:rPr>
            </w:pPr>
            <w:r w:rsidRPr="001355A2">
              <w:rPr>
                <w:rFonts w:ascii="Times New Roman" w:eastAsia="Calibri" w:hAnsi="Times New Roman" w:cs="Times New Roman"/>
                <w:bCs/>
                <w:sz w:val="24"/>
                <w:szCs w:val="24"/>
                <w:lang w:val="en-US"/>
              </w:rPr>
              <w:t>II</w:t>
            </w:r>
          </w:p>
        </w:tc>
      </w:tr>
      <w:tr w:rsidR="0061055F" w:rsidRPr="001355A2" w14:paraId="7FAC42AE" w14:textId="77777777" w:rsidTr="002D5AF4">
        <w:trPr>
          <w:trHeight w:val="679"/>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14:paraId="717004B5" w14:textId="5A3E4F43" w:rsidR="0061055F" w:rsidRPr="001355A2" w:rsidRDefault="00E673E0" w:rsidP="00D30AE2">
            <w:pPr>
              <w:spacing w:after="0"/>
              <w:ind w:left="-57"/>
              <w:jc w:val="both"/>
              <w:rPr>
                <w:rFonts w:ascii="Times New Roman" w:eastAsia="Calibri" w:hAnsi="Times New Roman" w:cs="Times New Roman"/>
                <w:bCs/>
                <w:sz w:val="24"/>
                <w:szCs w:val="24"/>
                <w:lang w:val="uk-UA"/>
              </w:rPr>
            </w:pPr>
            <w:r w:rsidRPr="001355A2">
              <w:rPr>
                <w:rFonts w:ascii="Times New Roman" w:eastAsia="Calibri" w:hAnsi="Times New Roman" w:cs="Times New Roman"/>
                <w:sz w:val="24"/>
                <w:szCs w:val="24"/>
                <w:lang w:val="uk-UA"/>
              </w:rPr>
              <w:t>Тема 2</w:t>
            </w:r>
            <w:r w:rsidR="0061055F" w:rsidRPr="001355A2">
              <w:rPr>
                <w:rFonts w:ascii="Times New Roman" w:eastAsia="Calibri" w:hAnsi="Times New Roman" w:cs="Times New Roman"/>
                <w:sz w:val="24"/>
                <w:szCs w:val="24"/>
                <w:lang w:val="uk-UA"/>
              </w:rPr>
              <w:t xml:space="preserve">. </w:t>
            </w:r>
            <w:r w:rsidR="00D30AE2" w:rsidRPr="001355A2">
              <w:rPr>
                <w:rFonts w:ascii="Times New Roman" w:eastAsia="Calibri" w:hAnsi="Times New Roman" w:cs="Times New Roman"/>
                <w:sz w:val="24"/>
                <w:szCs w:val="24"/>
                <w:lang w:val="uk-UA"/>
              </w:rPr>
              <w:t>(8</w:t>
            </w:r>
            <w:r w:rsidR="0061055F" w:rsidRPr="001355A2">
              <w:rPr>
                <w:rFonts w:ascii="Times New Roman" w:eastAsia="Calibri" w:hAnsi="Times New Roman" w:cs="Times New Roman"/>
                <w:sz w:val="24"/>
                <w:szCs w:val="24"/>
                <w:lang w:val="uk-UA"/>
              </w:rPr>
              <w:t xml:space="preserve"> год.)</w:t>
            </w:r>
          </w:p>
        </w:tc>
        <w:tc>
          <w:tcPr>
            <w:tcW w:w="3596" w:type="dxa"/>
            <w:gridSpan w:val="2"/>
            <w:tcBorders>
              <w:top w:val="single" w:sz="4" w:space="0" w:color="auto"/>
              <w:left w:val="single" w:sz="4" w:space="0" w:color="auto"/>
              <w:bottom w:val="single" w:sz="4" w:space="0" w:color="auto"/>
              <w:right w:val="single" w:sz="4" w:space="0" w:color="auto"/>
            </w:tcBorders>
            <w:vAlign w:val="center"/>
            <w:hideMark/>
          </w:tcPr>
          <w:p w14:paraId="71718BB6" w14:textId="619E6D03" w:rsidR="0061055F" w:rsidRPr="001355A2" w:rsidRDefault="00C22471" w:rsidP="0061055F">
            <w:pPr>
              <w:spacing w:after="0"/>
              <w:ind w:left="-57"/>
              <w:jc w:val="center"/>
              <w:rPr>
                <w:rFonts w:ascii="Times New Roman" w:eastAsia="Calibri" w:hAnsi="Times New Roman" w:cs="Times New Roman"/>
                <w:bCs/>
                <w:sz w:val="24"/>
                <w:szCs w:val="24"/>
                <w:lang w:val="uk-UA"/>
              </w:rPr>
            </w:pPr>
            <w:r w:rsidRPr="001355A2">
              <w:rPr>
                <w:rFonts w:ascii="Times New Roman" w:eastAsia="Calibri" w:hAnsi="Times New Roman" w:cs="Times New Roman"/>
                <w:bCs/>
                <w:sz w:val="24"/>
                <w:szCs w:val="24"/>
                <w:lang w:val="uk-UA"/>
              </w:rPr>
              <w:t>Семінарське заняття, індивідуальне заняття</w:t>
            </w:r>
          </w:p>
        </w:tc>
        <w:tc>
          <w:tcPr>
            <w:tcW w:w="1464" w:type="dxa"/>
            <w:tcBorders>
              <w:top w:val="single" w:sz="4" w:space="0" w:color="auto"/>
              <w:left w:val="single" w:sz="4" w:space="0" w:color="auto"/>
              <w:bottom w:val="single" w:sz="4" w:space="0" w:color="auto"/>
              <w:right w:val="single" w:sz="4" w:space="0" w:color="auto"/>
            </w:tcBorders>
            <w:vAlign w:val="center"/>
          </w:tcPr>
          <w:p w14:paraId="2C09BDFA" w14:textId="77777777" w:rsidR="0061055F" w:rsidRPr="001355A2" w:rsidRDefault="0061055F" w:rsidP="0061055F">
            <w:pPr>
              <w:spacing w:after="0"/>
              <w:ind w:left="-57"/>
              <w:jc w:val="center"/>
              <w:rPr>
                <w:rFonts w:ascii="Times New Roman" w:eastAsia="Calibri" w:hAnsi="Times New Roman" w:cs="Times New Roman"/>
                <w:bCs/>
                <w:sz w:val="24"/>
                <w:szCs w:val="24"/>
                <w:lang w:val="uk-UA"/>
              </w:rPr>
            </w:pPr>
            <w:r w:rsidRPr="001355A2">
              <w:rPr>
                <w:rFonts w:ascii="Times New Roman" w:eastAsia="Calibri" w:hAnsi="Times New Roman" w:cs="Times New Roman"/>
                <w:bCs/>
                <w:sz w:val="24"/>
                <w:szCs w:val="24"/>
                <w:lang w:val="uk-UA"/>
              </w:rPr>
              <w:t>5</w:t>
            </w:r>
          </w:p>
          <w:p w14:paraId="0CC9F937" w14:textId="77777777" w:rsidR="0061055F" w:rsidRPr="001355A2" w:rsidRDefault="0061055F" w:rsidP="0061055F">
            <w:pPr>
              <w:spacing w:after="0"/>
              <w:ind w:left="-57"/>
              <w:jc w:val="center"/>
              <w:rPr>
                <w:rFonts w:ascii="Times New Roman" w:eastAsia="Calibri" w:hAnsi="Times New Roman" w:cs="Times New Roman"/>
                <w:bCs/>
                <w:sz w:val="24"/>
                <w:szCs w:val="24"/>
                <w:lang w:val="uk-UA"/>
              </w:rPr>
            </w:pPr>
          </w:p>
        </w:tc>
        <w:tc>
          <w:tcPr>
            <w:tcW w:w="1265" w:type="dxa"/>
            <w:tcBorders>
              <w:top w:val="single" w:sz="4" w:space="0" w:color="auto"/>
              <w:left w:val="single" w:sz="4" w:space="0" w:color="auto"/>
              <w:bottom w:val="single" w:sz="4" w:space="0" w:color="auto"/>
              <w:right w:val="single" w:sz="4" w:space="0" w:color="auto"/>
            </w:tcBorders>
            <w:vAlign w:val="center"/>
          </w:tcPr>
          <w:p w14:paraId="3B6A5AD8" w14:textId="6DABAEE8" w:rsidR="0061055F" w:rsidRPr="001355A2" w:rsidRDefault="00E673E0" w:rsidP="0061055F">
            <w:pPr>
              <w:spacing w:after="0"/>
              <w:ind w:left="-57"/>
              <w:jc w:val="center"/>
              <w:rPr>
                <w:rFonts w:ascii="Times New Roman" w:eastAsia="Calibri" w:hAnsi="Times New Roman" w:cs="Times New Roman"/>
                <w:bCs/>
                <w:sz w:val="24"/>
                <w:szCs w:val="24"/>
                <w:lang w:val="en-US"/>
              </w:rPr>
            </w:pPr>
            <w:r w:rsidRPr="001355A2">
              <w:rPr>
                <w:rFonts w:ascii="Times New Roman" w:eastAsia="Calibri" w:hAnsi="Times New Roman" w:cs="Times New Roman"/>
                <w:bCs/>
                <w:sz w:val="24"/>
                <w:szCs w:val="24"/>
                <w:lang w:val="uk-UA"/>
              </w:rPr>
              <w:t>І</w:t>
            </w:r>
            <w:r w:rsidRPr="001355A2">
              <w:rPr>
                <w:rFonts w:ascii="Times New Roman" w:eastAsia="Calibri" w:hAnsi="Times New Roman" w:cs="Times New Roman"/>
                <w:bCs/>
                <w:sz w:val="24"/>
                <w:szCs w:val="24"/>
                <w:lang w:val="en-US"/>
              </w:rPr>
              <w:t>V</w:t>
            </w:r>
          </w:p>
          <w:p w14:paraId="7A2BDC38" w14:textId="77777777" w:rsidR="0061055F" w:rsidRPr="001355A2" w:rsidRDefault="0061055F" w:rsidP="0061055F">
            <w:pPr>
              <w:spacing w:after="0"/>
              <w:ind w:left="-57"/>
              <w:jc w:val="center"/>
              <w:rPr>
                <w:rFonts w:ascii="Times New Roman" w:eastAsia="Calibri" w:hAnsi="Times New Roman" w:cs="Times New Roman"/>
                <w:bCs/>
                <w:sz w:val="24"/>
                <w:szCs w:val="24"/>
                <w:lang w:val="uk-UA"/>
              </w:rPr>
            </w:pPr>
          </w:p>
        </w:tc>
      </w:tr>
      <w:tr w:rsidR="0061055F" w:rsidRPr="001355A2" w14:paraId="1859DF9E" w14:textId="77777777" w:rsidTr="002D5AF4">
        <w:trPr>
          <w:trHeight w:val="778"/>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14:paraId="155F449D" w14:textId="288662D4" w:rsidR="0061055F" w:rsidRPr="001355A2" w:rsidRDefault="00E673E0" w:rsidP="00D30AE2">
            <w:pPr>
              <w:spacing w:after="0"/>
              <w:ind w:left="-57"/>
              <w:jc w:val="both"/>
              <w:rPr>
                <w:rFonts w:ascii="Times New Roman" w:eastAsia="Calibri" w:hAnsi="Times New Roman" w:cs="Times New Roman"/>
                <w:bCs/>
                <w:sz w:val="24"/>
                <w:szCs w:val="24"/>
                <w:lang w:val="uk-UA"/>
              </w:rPr>
            </w:pPr>
            <w:r w:rsidRPr="001355A2">
              <w:rPr>
                <w:rFonts w:ascii="Times New Roman" w:eastAsia="Calibri" w:hAnsi="Times New Roman" w:cs="Times New Roman"/>
                <w:sz w:val="24"/>
                <w:szCs w:val="24"/>
                <w:lang w:val="uk-UA"/>
              </w:rPr>
              <w:t>Тема 3</w:t>
            </w:r>
            <w:r w:rsidR="0061055F" w:rsidRPr="001355A2">
              <w:rPr>
                <w:rFonts w:ascii="Times New Roman" w:eastAsia="Calibri" w:hAnsi="Times New Roman" w:cs="Times New Roman"/>
                <w:sz w:val="24"/>
                <w:szCs w:val="24"/>
                <w:lang w:val="uk-UA"/>
              </w:rPr>
              <w:t xml:space="preserve">. </w:t>
            </w:r>
            <w:r w:rsidR="00D30AE2" w:rsidRPr="001355A2">
              <w:rPr>
                <w:rFonts w:ascii="Times New Roman" w:eastAsia="Calibri" w:hAnsi="Times New Roman" w:cs="Times New Roman"/>
                <w:sz w:val="24"/>
                <w:szCs w:val="24"/>
                <w:lang w:val="uk-UA"/>
              </w:rPr>
              <w:t>(8</w:t>
            </w:r>
            <w:r w:rsidR="0061055F" w:rsidRPr="001355A2">
              <w:rPr>
                <w:rFonts w:ascii="Times New Roman" w:eastAsia="Calibri" w:hAnsi="Times New Roman" w:cs="Times New Roman"/>
                <w:sz w:val="24"/>
                <w:szCs w:val="24"/>
                <w:lang w:val="uk-UA"/>
              </w:rPr>
              <w:t xml:space="preserve"> год.)</w:t>
            </w:r>
          </w:p>
        </w:tc>
        <w:tc>
          <w:tcPr>
            <w:tcW w:w="3596" w:type="dxa"/>
            <w:gridSpan w:val="2"/>
            <w:tcBorders>
              <w:top w:val="single" w:sz="4" w:space="0" w:color="auto"/>
              <w:left w:val="single" w:sz="4" w:space="0" w:color="auto"/>
              <w:bottom w:val="single" w:sz="4" w:space="0" w:color="auto"/>
              <w:right w:val="single" w:sz="4" w:space="0" w:color="auto"/>
            </w:tcBorders>
            <w:vAlign w:val="center"/>
            <w:hideMark/>
          </w:tcPr>
          <w:p w14:paraId="02D8036C" w14:textId="57DBE51D" w:rsidR="0061055F" w:rsidRPr="001355A2" w:rsidRDefault="00C22471" w:rsidP="0061055F">
            <w:pPr>
              <w:spacing w:after="0"/>
              <w:ind w:left="-57"/>
              <w:jc w:val="center"/>
              <w:rPr>
                <w:rFonts w:ascii="Times New Roman" w:eastAsia="Calibri" w:hAnsi="Times New Roman" w:cs="Times New Roman"/>
                <w:bCs/>
                <w:sz w:val="24"/>
                <w:szCs w:val="24"/>
                <w:lang w:val="uk-UA"/>
              </w:rPr>
            </w:pPr>
            <w:r w:rsidRPr="001355A2">
              <w:rPr>
                <w:rFonts w:ascii="Times New Roman" w:eastAsia="Calibri" w:hAnsi="Times New Roman" w:cs="Times New Roman"/>
                <w:bCs/>
                <w:sz w:val="24"/>
                <w:szCs w:val="24"/>
                <w:lang w:val="uk-UA"/>
              </w:rPr>
              <w:t>Семінарське заняття, індивідуальне заняття</w:t>
            </w:r>
          </w:p>
        </w:tc>
        <w:tc>
          <w:tcPr>
            <w:tcW w:w="1464" w:type="dxa"/>
            <w:tcBorders>
              <w:top w:val="single" w:sz="4" w:space="0" w:color="auto"/>
              <w:left w:val="single" w:sz="4" w:space="0" w:color="auto"/>
              <w:bottom w:val="single" w:sz="4" w:space="0" w:color="auto"/>
              <w:right w:val="single" w:sz="4" w:space="0" w:color="auto"/>
            </w:tcBorders>
            <w:vAlign w:val="center"/>
          </w:tcPr>
          <w:p w14:paraId="3407E52E" w14:textId="77777777" w:rsidR="0061055F" w:rsidRPr="001355A2" w:rsidRDefault="0061055F" w:rsidP="0061055F">
            <w:pPr>
              <w:spacing w:after="0"/>
              <w:ind w:left="-57"/>
              <w:jc w:val="center"/>
              <w:rPr>
                <w:rFonts w:ascii="Times New Roman" w:eastAsia="Calibri" w:hAnsi="Times New Roman" w:cs="Times New Roman"/>
                <w:bCs/>
                <w:sz w:val="24"/>
                <w:szCs w:val="24"/>
                <w:lang w:val="uk-UA"/>
              </w:rPr>
            </w:pPr>
            <w:r w:rsidRPr="001355A2">
              <w:rPr>
                <w:rFonts w:ascii="Times New Roman" w:eastAsia="Calibri" w:hAnsi="Times New Roman" w:cs="Times New Roman"/>
                <w:bCs/>
                <w:sz w:val="24"/>
                <w:szCs w:val="24"/>
                <w:lang w:val="uk-UA"/>
              </w:rPr>
              <w:t>5</w:t>
            </w:r>
          </w:p>
          <w:p w14:paraId="2DEFF03A" w14:textId="77777777" w:rsidR="0061055F" w:rsidRPr="001355A2" w:rsidRDefault="0061055F" w:rsidP="0061055F">
            <w:pPr>
              <w:spacing w:after="0"/>
              <w:ind w:left="-57"/>
              <w:jc w:val="center"/>
              <w:rPr>
                <w:rFonts w:ascii="Times New Roman" w:eastAsia="Calibri" w:hAnsi="Times New Roman" w:cs="Times New Roman"/>
                <w:bCs/>
                <w:sz w:val="24"/>
                <w:szCs w:val="24"/>
                <w:lang w:val="uk-UA"/>
              </w:rPr>
            </w:pPr>
          </w:p>
        </w:tc>
        <w:tc>
          <w:tcPr>
            <w:tcW w:w="1265" w:type="dxa"/>
            <w:tcBorders>
              <w:top w:val="single" w:sz="4" w:space="0" w:color="auto"/>
              <w:left w:val="single" w:sz="4" w:space="0" w:color="auto"/>
              <w:bottom w:val="single" w:sz="4" w:space="0" w:color="auto"/>
              <w:right w:val="single" w:sz="4" w:space="0" w:color="auto"/>
            </w:tcBorders>
            <w:vAlign w:val="center"/>
          </w:tcPr>
          <w:p w14:paraId="68DFBBBB" w14:textId="4626826B" w:rsidR="0061055F" w:rsidRPr="001355A2" w:rsidRDefault="00E673E0" w:rsidP="0061055F">
            <w:pPr>
              <w:spacing w:after="0"/>
              <w:ind w:left="-57"/>
              <w:jc w:val="center"/>
              <w:rPr>
                <w:rFonts w:ascii="Times New Roman" w:eastAsia="Calibri" w:hAnsi="Times New Roman" w:cs="Times New Roman"/>
                <w:bCs/>
                <w:sz w:val="24"/>
                <w:szCs w:val="24"/>
                <w:lang w:val="uk-UA"/>
              </w:rPr>
            </w:pPr>
            <w:r w:rsidRPr="001355A2">
              <w:rPr>
                <w:rFonts w:ascii="Times New Roman" w:eastAsia="Calibri" w:hAnsi="Times New Roman" w:cs="Times New Roman"/>
                <w:bCs/>
                <w:sz w:val="24"/>
                <w:szCs w:val="24"/>
                <w:lang w:val="en-US"/>
              </w:rPr>
              <w:t>V</w:t>
            </w:r>
            <w:r w:rsidRPr="001355A2">
              <w:rPr>
                <w:rFonts w:ascii="Times New Roman" w:eastAsia="Calibri" w:hAnsi="Times New Roman" w:cs="Times New Roman"/>
                <w:bCs/>
                <w:sz w:val="24"/>
                <w:szCs w:val="24"/>
                <w:lang w:val="uk-UA"/>
              </w:rPr>
              <w:t>І</w:t>
            </w:r>
          </w:p>
          <w:p w14:paraId="6A31ECE4" w14:textId="77777777" w:rsidR="0061055F" w:rsidRPr="001355A2" w:rsidRDefault="0061055F" w:rsidP="0061055F">
            <w:pPr>
              <w:spacing w:after="0"/>
              <w:ind w:left="-57"/>
              <w:jc w:val="center"/>
              <w:rPr>
                <w:rFonts w:ascii="Times New Roman" w:eastAsia="Calibri" w:hAnsi="Times New Roman" w:cs="Times New Roman"/>
                <w:bCs/>
                <w:sz w:val="24"/>
                <w:szCs w:val="24"/>
                <w:lang w:val="uk-UA"/>
              </w:rPr>
            </w:pPr>
          </w:p>
        </w:tc>
      </w:tr>
      <w:tr w:rsidR="006D6436" w:rsidRPr="001355A2" w14:paraId="5284A3E6" w14:textId="77777777" w:rsidTr="00D80221">
        <w:trPr>
          <w:trHeight w:val="637"/>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14:paraId="7764B235" w14:textId="3BC5E87F" w:rsidR="006D6436" w:rsidRPr="001355A2" w:rsidRDefault="00E673E0" w:rsidP="00D30AE2">
            <w:pPr>
              <w:spacing w:after="0"/>
              <w:ind w:left="-57"/>
              <w:jc w:val="both"/>
              <w:rPr>
                <w:rFonts w:ascii="Times New Roman" w:eastAsia="Calibri" w:hAnsi="Times New Roman" w:cs="Times New Roman"/>
                <w:bCs/>
                <w:sz w:val="24"/>
                <w:szCs w:val="24"/>
                <w:lang w:val="uk-UA"/>
              </w:rPr>
            </w:pPr>
            <w:r w:rsidRPr="001355A2">
              <w:rPr>
                <w:rFonts w:ascii="Times New Roman" w:eastAsia="Calibri" w:hAnsi="Times New Roman" w:cs="Times New Roman"/>
                <w:sz w:val="24"/>
                <w:szCs w:val="24"/>
                <w:lang w:val="uk-UA"/>
              </w:rPr>
              <w:t>Тема 4</w:t>
            </w:r>
            <w:r w:rsidR="006D6436" w:rsidRPr="001355A2">
              <w:rPr>
                <w:rFonts w:ascii="Times New Roman" w:eastAsia="Calibri" w:hAnsi="Times New Roman" w:cs="Times New Roman"/>
                <w:sz w:val="24"/>
                <w:szCs w:val="24"/>
                <w:lang w:val="uk-UA"/>
              </w:rPr>
              <w:t xml:space="preserve">. </w:t>
            </w:r>
            <w:r w:rsidR="00D30AE2" w:rsidRPr="001355A2">
              <w:rPr>
                <w:rFonts w:ascii="Times New Roman" w:eastAsia="Calibri" w:hAnsi="Times New Roman" w:cs="Times New Roman"/>
                <w:sz w:val="24"/>
                <w:szCs w:val="24"/>
                <w:lang w:val="uk-UA"/>
              </w:rPr>
              <w:t>(8</w:t>
            </w:r>
            <w:r w:rsidR="006D6436" w:rsidRPr="001355A2">
              <w:rPr>
                <w:rFonts w:ascii="Times New Roman" w:eastAsia="Calibri" w:hAnsi="Times New Roman" w:cs="Times New Roman"/>
                <w:sz w:val="24"/>
                <w:szCs w:val="24"/>
                <w:lang w:val="uk-UA"/>
              </w:rPr>
              <w:t xml:space="preserve"> год.)</w:t>
            </w:r>
          </w:p>
        </w:tc>
        <w:tc>
          <w:tcPr>
            <w:tcW w:w="3596" w:type="dxa"/>
            <w:gridSpan w:val="2"/>
            <w:tcBorders>
              <w:top w:val="single" w:sz="4" w:space="0" w:color="auto"/>
              <w:left w:val="single" w:sz="4" w:space="0" w:color="auto"/>
              <w:bottom w:val="single" w:sz="4" w:space="0" w:color="auto"/>
              <w:right w:val="single" w:sz="4" w:space="0" w:color="auto"/>
            </w:tcBorders>
            <w:vAlign w:val="center"/>
            <w:hideMark/>
          </w:tcPr>
          <w:p w14:paraId="6D15A44C" w14:textId="4FBBCE8A" w:rsidR="006D6436" w:rsidRPr="001355A2" w:rsidRDefault="00C22471" w:rsidP="0061055F">
            <w:pPr>
              <w:spacing w:after="0"/>
              <w:ind w:left="-57"/>
              <w:jc w:val="center"/>
              <w:rPr>
                <w:rFonts w:ascii="Times New Roman" w:eastAsia="Calibri" w:hAnsi="Times New Roman" w:cs="Times New Roman"/>
                <w:bCs/>
                <w:sz w:val="24"/>
                <w:szCs w:val="24"/>
                <w:lang w:val="uk-UA"/>
              </w:rPr>
            </w:pPr>
            <w:r w:rsidRPr="001355A2">
              <w:rPr>
                <w:rFonts w:ascii="Times New Roman" w:eastAsia="Calibri" w:hAnsi="Times New Roman" w:cs="Times New Roman"/>
                <w:bCs/>
                <w:sz w:val="24"/>
                <w:szCs w:val="24"/>
                <w:lang w:val="uk-UA"/>
              </w:rPr>
              <w:t>Семінарське заняття, індивідуальне заняття</w:t>
            </w:r>
          </w:p>
        </w:tc>
        <w:tc>
          <w:tcPr>
            <w:tcW w:w="1464" w:type="dxa"/>
            <w:tcBorders>
              <w:top w:val="single" w:sz="4" w:space="0" w:color="auto"/>
              <w:left w:val="single" w:sz="4" w:space="0" w:color="auto"/>
              <w:right w:val="single" w:sz="4" w:space="0" w:color="auto"/>
            </w:tcBorders>
            <w:vAlign w:val="center"/>
          </w:tcPr>
          <w:p w14:paraId="724CD9FD" w14:textId="77777777" w:rsidR="006D6436" w:rsidRPr="001355A2" w:rsidRDefault="006D6436" w:rsidP="0061055F">
            <w:pPr>
              <w:spacing w:after="0"/>
              <w:ind w:left="-57"/>
              <w:jc w:val="center"/>
              <w:rPr>
                <w:rFonts w:ascii="Times New Roman" w:eastAsia="Calibri" w:hAnsi="Times New Roman" w:cs="Times New Roman"/>
                <w:bCs/>
                <w:sz w:val="24"/>
                <w:szCs w:val="24"/>
                <w:lang w:val="uk-UA"/>
              </w:rPr>
            </w:pPr>
          </w:p>
          <w:p w14:paraId="0953ABC9" w14:textId="77777777" w:rsidR="006D6436" w:rsidRPr="001355A2" w:rsidRDefault="006D6436" w:rsidP="0061055F">
            <w:pPr>
              <w:spacing w:after="0"/>
              <w:ind w:left="-57"/>
              <w:jc w:val="center"/>
              <w:rPr>
                <w:rFonts w:ascii="Times New Roman" w:eastAsia="Calibri" w:hAnsi="Times New Roman" w:cs="Times New Roman"/>
                <w:bCs/>
                <w:sz w:val="24"/>
                <w:szCs w:val="24"/>
                <w:lang w:val="uk-UA"/>
              </w:rPr>
            </w:pPr>
            <w:r w:rsidRPr="001355A2">
              <w:rPr>
                <w:rFonts w:ascii="Times New Roman" w:eastAsia="Calibri" w:hAnsi="Times New Roman" w:cs="Times New Roman"/>
                <w:bCs/>
                <w:sz w:val="24"/>
                <w:szCs w:val="24"/>
                <w:lang w:val="uk-UA"/>
              </w:rPr>
              <w:t>5</w:t>
            </w:r>
          </w:p>
          <w:p w14:paraId="69F1EEA5" w14:textId="77777777" w:rsidR="006D6436" w:rsidRPr="001355A2" w:rsidRDefault="006D6436" w:rsidP="0061055F">
            <w:pPr>
              <w:spacing w:after="0"/>
              <w:ind w:left="-57"/>
              <w:jc w:val="center"/>
              <w:rPr>
                <w:rFonts w:ascii="Times New Roman" w:eastAsia="Calibri" w:hAnsi="Times New Roman" w:cs="Times New Roman"/>
                <w:bCs/>
                <w:sz w:val="24"/>
                <w:szCs w:val="24"/>
                <w:lang w:val="uk-UA"/>
              </w:rPr>
            </w:pPr>
          </w:p>
        </w:tc>
        <w:tc>
          <w:tcPr>
            <w:tcW w:w="1265" w:type="dxa"/>
            <w:tcBorders>
              <w:top w:val="single" w:sz="4" w:space="0" w:color="auto"/>
              <w:left w:val="single" w:sz="4" w:space="0" w:color="auto"/>
              <w:bottom w:val="single" w:sz="4" w:space="0" w:color="auto"/>
              <w:right w:val="single" w:sz="4" w:space="0" w:color="auto"/>
            </w:tcBorders>
            <w:vAlign w:val="center"/>
          </w:tcPr>
          <w:p w14:paraId="015D2BBA" w14:textId="77777777" w:rsidR="006D6436" w:rsidRPr="001355A2" w:rsidRDefault="006D6436" w:rsidP="0061055F">
            <w:pPr>
              <w:spacing w:after="0"/>
              <w:ind w:left="-57"/>
              <w:jc w:val="center"/>
              <w:rPr>
                <w:rFonts w:ascii="Times New Roman" w:eastAsia="Calibri" w:hAnsi="Times New Roman" w:cs="Times New Roman"/>
                <w:bCs/>
                <w:sz w:val="24"/>
                <w:szCs w:val="24"/>
                <w:lang w:val="en-US"/>
              </w:rPr>
            </w:pPr>
          </w:p>
          <w:p w14:paraId="6E6334BE" w14:textId="3EF51D74" w:rsidR="006D6436" w:rsidRPr="001355A2" w:rsidRDefault="00E673E0" w:rsidP="0061055F">
            <w:pPr>
              <w:spacing w:after="0"/>
              <w:ind w:left="-57"/>
              <w:jc w:val="center"/>
              <w:rPr>
                <w:rFonts w:ascii="Times New Roman" w:eastAsia="Calibri" w:hAnsi="Times New Roman" w:cs="Times New Roman"/>
                <w:bCs/>
                <w:sz w:val="24"/>
                <w:szCs w:val="24"/>
                <w:lang w:val="en-US"/>
              </w:rPr>
            </w:pPr>
            <w:r w:rsidRPr="001355A2">
              <w:rPr>
                <w:rFonts w:ascii="Times New Roman" w:eastAsia="Calibri" w:hAnsi="Times New Roman" w:cs="Times New Roman"/>
                <w:bCs/>
                <w:sz w:val="24"/>
                <w:szCs w:val="24"/>
                <w:lang w:val="en-US"/>
              </w:rPr>
              <w:t>VIII</w:t>
            </w:r>
          </w:p>
          <w:p w14:paraId="6EEB4360" w14:textId="77777777" w:rsidR="006D6436" w:rsidRPr="001355A2" w:rsidRDefault="006D6436" w:rsidP="0061055F">
            <w:pPr>
              <w:spacing w:after="0"/>
              <w:ind w:left="-57"/>
              <w:jc w:val="center"/>
              <w:rPr>
                <w:rFonts w:ascii="Times New Roman" w:eastAsia="Calibri" w:hAnsi="Times New Roman" w:cs="Times New Roman"/>
                <w:bCs/>
                <w:sz w:val="24"/>
                <w:szCs w:val="24"/>
                <w:lang w:val="uk-UA"/>
              </w:rPr>
            </w:pPr>
          </w:p>
        </w:tc>
      </w:tr>
      <w:tr w:rsidR="0061055F" w:rsidRPr="001355A2" w14:paraId="679EE27C" w14:textId="77777777" w:rsidTr="002D5AF4">
        <w:trPr>
          <w:trHeight w:val="341"/>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14:paraId="03374BD6" w14:textId="5176C8E9" w:rsidR="0061055F" w:rsidRPr="001355A2" w:rsidRDefault="00E673E0" w:rsidP="00D30AE2">
            <w:pPr>
              <w:spacing w:after="0"/>
              <w:ind w:left="-57"/>
              <w:jc w:val="both"/>
              <w:rPr>
                <w:rFonts w:ascii="Times New Roman" w:eastAsia="Calibri" w:hAnsi="Times New Roman" w:cs="Times New Roman"/>
                <w:i/>
                <w:sz w:val="24"/>
                <w:szCs w:val="24"/>
                <w:lang w:val="uk-UA"/>
              </w:rPr>
            </w:pPr>
            <w:r w:rsidRPr="001355A2">
              <w:rPr>
                <w:rFonts w:ascii="Times New Roman" w:eastAsia="Calibri" w:hAnsi="Times New Roman" w:cs="Times New Roman"/>
                <w:sz w:val="24"/>
                <w:szCs w:val="24"/>
                <w:lang w:val="uk-UA"/>
              </w:rPr>
              <w:t>Тема 5. (</w:t>
            </w:r>
            <w:r w:rsidR="00D30AE2" w:rsidRPr="001355A2">
              <w:rPr>
                <w:rFonts w:ascii="Times New Roman" w:eastAsia="Calibri" w:hAnsi="Times New Roman" w:cs="Times New Roman"/>
                <w:sz w:val="24"/>
                <w:szCs w:val="24"/>
                <w:lang w:val="en-US"/>
              </w:rPr>
              <w:t>8</w:t>
            </w:r>
            <w:r w:rsidRPr="001355A2">
              <w:rPr>
                <w:rFonts w:ascii="Times New Roman" w:eastAsia="Calibri" w:hAnsi="Times New Roman" w:cs="Times New Roman"/>
                <w:sz w:val="24"/>
                <w:szCs w:val="24"/>
                <w:lang w:val="uk-UA"/>
              </w:rPr>
              <w:t xml:space="preserve"> год.)</w:t>
            </w:r>
          </w:p>
        </w:tc>
        <w:tc>
          <w:tcPr>
            <w:tcW w:w="3596" w:type="dxa"/>
            <w:gridSpan w:val="2"/>
            <w:tcBorders>
              <w:top w:val="single" w:sz="4" w:space="0" w:color="auto"/>
              <w:left w:val="single" w:sz="4" w:space="0" w:color="auto"/>
              <w:bottom w:val="single" w:sz="4" w:space="0" w:color="auto"/>
              <w:right w:val="single" w:sz="4" w:space="0" w:color="auto"/>
            </w:tcBorders>
            <w:vAlign w:val="center"/>
            <w:hideMark/>
          </w:tcPr>
          <w:p w14:paraId="7B650DA8" w14:textId="652B5D29" w:rsidR="0061055F" w:rsidRPr="001355A2" w:rsidRDefault="00C22471" w:rsidP="0061055F">
            <w:pPr>
              <w:spacing w:after="0"/>
              <w:jc w:val="center"/>
              <w:rPr>
                <w:rFonts w:ascii="Times New Roman" w:eastAsia="Calibri" w:hAnsi="Times New Roman" w:cs="Times New Roman"/>
                <w:bCs/>
                <w:i/>
                <w:sz w:val="24"/>
                <w:szCs w:val="24"/>
                <w:lang w:val="uk-UA"/>
              </w:rPr>
            </w:pPr>
            <w:r w:rsidRPr="001355A2">
              <w:rPr>
                <w:rFonts w:ascii="Times New Roman" w:eastAsia="Calibri" w:hAnsi="Times New Roman" w:cs="Times New Roman"/>
                <w:bCs/>
                <w:sz w:val="24"/>
                <w:szCs w:val="24"/>
                <w:lang w:val="uk-UA"/>
              </w:rPr>
              <w:t>Семінарське заняття, індивідуальне заняття</w:t>
            </w:r>
          </w:p>
        </w:tc>
        <w:tc>
          <w:tcPr>
            <w:tcW w:w="1464" w:type="dxa"/>
            <w:tcBorders>
              <w:top w:val="single" w:sz="4" w:space="0" w:color="auto"/>
              <w:left w:val="single" w:sz="4" w:space="0" w:color="auto"/>
              <w:bottom w:val="single" w:sz="4" w:space="0" w:color="auto"/>
              <w:right w:val="single" w:sz="4" w:space="0" w:color="auto"/>
            </w:tcBorders>
            <w:vAlign w:val="center"/>
          </w:tcPr>
          <w:p w14:paraId="6EC9D9B8" w14:textId="77777777" w:rsidR="0061055F" w:rsidRPr="001355A2" w:rsidRDefault="0061055F" w:rsidP="0061055F">
            <w:pPr>
              <w:spacing w:after="0"/>
              <w:jc w:val="center"/>
              <w:rPr>
                <w:rFonts w:ascii="Times New Roman" w:eastAsia="Calibri" w:hAnsi="Times New Roman" w:cs="Times New Roman"/>
                <w:bCs/>
                <w:sz w:val="24"/>
                <w:szCs w:val="24"/>
                <w:lang w:val="uk-UA"/>
              </w:rPr>
            </w:pPr>
          </w:p>
        </w:tc>
        <w:tc>
          <w:tcPr>
            <w:tcW w:w="1265" w:type="dxa"/>
            <w:tcBorders>
              <w:top w:val="single" w:sz="4" w:space="0" w:color="auto"/>
              <w:left w:val="single" w:sz="4" w:space="0" w:color="auto"/>
              <w:bottom w:val="single" w:sz="4" w:space="0" w:color="auto"/>
              <w:right w:val="single" w:sz="4" w:space="0" w:color="auto"/>
            </w:tcBorders>
            <w:vAlign w:val="center"/>
          </w:tcPr>
          <w:p w14:paraId="50B26A25" w14:textId="0440FFEB" w:rsidR="0061055F" w:rsidRPr="001355A2" w:rsidRDefault="00E673E0" w:rsidP="0061055F">
            <w:pPr>
              <w:spacing w:after="0"/>
              <w:jc w:val="center"/>
              <w:rPr>
                <w:rFonts w:ascii="Times New Roman" w:eastAsia="Calibri" w:hAnsi="Times New Roman" w:cs="Times New Roman"/>
                <w:bCs/>
                <w:sz w:val="24"/>
                <w:szCs w:val="24"/>
                <w:lang w:val="en-US"/>
              </w:rPr>
            </w:pPr>
            <w:r w:rsidRPr="001355A2">
              <w:rPr>
                <w:rFonts w:ascii="Times New Roman" w:eastAsia="Calibri" w:hAnsi="Times New Roman" w:cs="Times New Roman"/>
                <w:bCs/>
                <w:sz w:val="24"/>
                <w:szCs w:val="24"/>
                <w:lang w:val="en-US"/>
              </w:rPr>
              <w:t>X</w:t>
            </w:r>
          </w:p>
        </w:tc>
      </w:tr>
      <w:tr w:rsidR="0061055F" w:rsidRPr="001355A2" w14:paraId="0FEA4933" w14:textId="77777777" w:rsidTr="002D5AF4">
        <w:trPr>
          <w:trHeight w:val="651"/>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14:paraId="3D24627E" w14:textId="711DF27E" w:rsidR="0061055F" w:rsidRPr="001355A2" w:rsidRDefault="00E673E0" w:rsidP="00D30AE2">
            <w:pPr>
              <w:spacing w:after="0"/>
              <w:ind w:left="-57"/>
              <w:jc w:val="both"/>
              <w:rPr>
                <w:rFonts w:ascii="Times New Roman" w:eastAsia="Calibri" w:hAnsi="Times New Roman" w:cs="Times New Roman"/>
                <w:bCs/>
                <w:sz w:val="24"/>
                <w:szCs w:val="24"/>
                <w:lang w:val="uk-UA"/>
              </w:rPr>
            </w:pPr>
            <w:r w:rsidRPr="001355A2">
              <w:rPr>
                <w:rFonts w:ascii="Times New Roman" w:eastAsia="Calibri" w:hAnsi="Times New Roman" w:cs="Times New Roman"/>
                <w:sz w:val="24"/>
                <w:szCs w:val="24"/>
                <w:lang w:val="uk-UA"/>
              </w:rPr>
              <w:t>Тема 6</w:t>
            </w:r>
            <w:r w:rsidR="0061055F" w:rsidRPr="001355A2">
              <w:rPr>
                <w:rFonts w:ascii="Times New Roman" w:eastAsia="Calibri" w:hAnsi="Times New Roman" w:cs="Times New Roman"/>
                <w:sz w:val="24"/>
                <w:szCs w:val="24"/>
                <w:lang w:val="uk-UA"/>
              </w:rPr>
              <w:t xml:space="preserve">. </w:t>
            </w:r>
            <w:r w:rsidRPr="001355A2">
              <w:rPr>
                <w:rFonts w:ascii="Times New Roman" w:eastAsia="Calibri" w:hAnsi="Times New Roman" w:cs="Times New Roman"/>
                <w:sz w:val="24"/>
                <w:szCs w:val="24"/>
                <w:lang w:val="uk-UA"/>
              </w:rPr>
              <w:t>(</w:t>
            </w:r>
            <w:r w:rsidR="00D30AE2" w:rsidRPr="001355A2">
              <w:rPr>
                <w:rFonts w:ascii="Times New Roman" w:eastAsia="Calibri" w:hAnsi="Times New Roman" w:cs="Times New Roman"/>
                <w:sz w:val="24"/>
                <w:szCs w:val="24"/>
                <w:lang w:val="en-US"/>
              </w:rPr>
              <w:t>8</w:t>
            </w:r>
            <w:r w:rsidR="0061055F" w:rsidRPr="001355A2">
              <w:rPr>
                <w:rFonts w:ascii="Times New Roman" w:eastAsia="Calibri" w:hAnsi="Times New Roman" w:cs="Times New Roman"/>
                <w:sz w:val="24"/>
                <w:szCs w:val="24"/>
                <w:lang w:val="uk-UA"/>
              </w:rPr>
              <w:t xml:space="preserve"> год.)</w:t>
            </w:r>
          </w:p>
        </w:tc>
        <w:tc>
          <w:tcPr>
            <w:tcW w:w="3596" w:type="dxa"/>
            <w:gridSpan w:val="2"/>
            <w:tcBorders>
              <w:top w:val="single" w:sz="4" w:space="0" w:color="auto"/>
              <w:left w:val="single" w:sz="4" w:space="0" w:color="auto"/>
              <w:bottom w:val="single" w:sz="4" w:space="0" w:color="auto"/>
              <w:right w:val="single" w:sz="4" w:space="0" w:color="auto"/>
            </w:tcBorders>
            <w:vAlign w:val="center"/>
            <w:hideMark/>
          </w:tcPr>
          <w:p w14:paraId="37E35923" w14:textId="1AB72F1B" w:rsidR="0061055F" w:rsidRPr="001355A2" w:rsidRDefault="00C22471" w:rsidP="0061055F">
            <w:pPr>
              <w:spacing w:after="0"/>
              <w:ind w:left="-57"/>
              <w:jc w:val="center"/>
              <w:rPr>
                <w:rFonts w:ascii="Times New Roman" w:eastAsia="Calibri" w:hAnsi="Times New Roman" w:cs="Times New Roman"/>
                <w:bCs/>
                <w:sz w:val="24"/>
                <w:szCs w:val="24"/>
                <w:lang w:val="uk-UA"/>
              </w:rPr>
            </w:pPr>
            <w:r w:rsidRPr="001355A2">
              <w:rPr>
                <w:rFonts w:ascii="Times New Roman" w:eastAsia="Calibri" w:hAnsi="Times New Roman" w:cs="Times New Roman"/>
                <w:bCs/>
                <w:sz w:val="24"/>
                <w:szCs w:val="24"/>
                <w:lang w:val="uk-UA"/>
              </w:rPr>
              <w:t>Семінарське заняття, індивідуальне заняття</w:t>
            </w:r>
          </w:p>
        </w:tc>
        <w:tc>
          <w:tcPr>
            <w:tcW w:w="1464" w:type="dxa"/>
            <w:tcBorders>
              <w:top w:val="single" w:sz="4" w:space="0" w:color="auto"/>
              <w:left w:val="single" w:sz="4" w:space="0" w:color="auto"/>
              <w:bottom w:val="single" w:sz="4" w:space="0" w:color="auto"/>
              <w:right w:val="single" w:sz="4" w:space="0" w:color="auto"/>
            </w:tcBorders>
            <w:vAlign w:val="center"/>
            <w:hideMark/>
          </w:tcPr>
          <w:p w14:paraId="27DF53A1" w14:textId="77777777" w:rsidR="0061055F" w:rsidRPr="001355A2" w:rsidRDefault="0061055F" w:rsidP="0061055F">
            <w:pPr>
              <w:spacing w:after="0"/>
              <w:ind w:left="-57"/>
              <w:jc w:val="center"/>
              <w:rPr>
                <w:rFonts w:ascii="Times New Roman" w:eastAsia="Calibri" w:hAnsi="Times New Roman" w:cs="Times New Roman"/>
                <w:bCs/>
                <w:sz w:val="24"/>
                <w:szCs w:val="24"/>
                <w:lang w:val="uk-UA"/>
              </w:rPr>
            </w:pPr>
            <w:r w:rsidRPr="001355A2">
              <w:rPr>
                <w:rFonts w:ascii="Times New Roman" w:eastAsia="Calibri" w:hAnsi="Times New Roman" w:cs="Times New Roman"/>
                <w:bCs/>
                <w:sz w:val="24"/>
                <w:szCs w:val="24"/>
                <w:lang w:val="uk-UA"/>
              </w:rPr>
              <w:t>5</w:t>
            </w:r>
          </w:p>
        </w:tc>
        <w:tc>
          <w:tcPr>
            <w:tcW w:w="1265" w:type="dxa"/>
            <w:tcBorders>
              <w:top w:val="single" w:sz="4" w:space="0" w:color="auto"/>
              <w:left w:val="single" w:sz="4" w:space="0" w:color="auto"/>
              <w:bottom w:val="single" w:sz="4" w:space="0" w:color="auto"/>
              <w:right w:val="single" w:sz="4" w:space="0" w:color="auto"/>
            </w:tcBorders>
            <w:vAlign w:val="center"/>
            <w:hideMark/>
          </w:tcPr>
          <w:p w14:paraId="3D981F01" w14:textId="1F4AB429" w:rsidR="0061055F" w:rsidRPr="001355A2" w:rsidRDefault="00E673E0" w:rsidP="00E673E0">
            <w:pPr>
              <w:spacing w:after="0" w:line="240" w:lineRule="auto"/>
              <w:jc w:val="center"/>
              <w:rPr>
                <w:rFonts w:ascii="Times New Roman" w:eastAsia="Calibri" w:hAnsi="Times New Roman" w:cs="Times New Roman"/>
                <w:bCs/>
                <w:sz w:val="24"/>
                <w:szCs w:val="24"/>
                <w:lang w:val="en-US"/>
              </w:rPr>
            </w:pPr>
            <w:r w:rsidRPr="001355A2">
              <w:rPr>
                <w:rFonts w:ascii="Times New Roman" w:eastAsia="Calibri" w:hAnsi="Times New Roman" w:cs="Times New Roman"/>
                <w:bCs/>
                <w:sz w:val="24"/>
                <w:szCs w:val="24"/>
                <w:lang w:val="en-US"/>
              </w:rPr>
              <w:t>XII</w:t>
            </w:r>
          </w:p>
        </w:tc>
      </w:tr>
      <w:tr w:rsidR="00D30AE2" w:rsidRPr="001355A2" w14:paraId="0A080B6F" w14:textId="77777777" w:rsidTr="002D5AF4">
        <w:trPr>
          <w:trHeight w:val="778"/>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14:paraId="5E7EEC6D" w14:textId="1C8CB41D" w:rsidR="00D30AE2" w:rsidRPr="001355A2" w:rsidRDefault="00D30AE2" w:rsidP="00D30AE2">
            <w:pPr>
              <w:spacing w:after="0"/>
              <w:ind w:left="-57"/>
              <w:jc w:val="both"/>
              <w:rPr>
                <w:rFonts w:ascii="Times New Roman" w:eastAsia="Calibri" w:hAnsi="Times New Roman" w:cs="Times New Roman"/>
                <w:bCs/>
                <w:sz w:val="24"/>
                <w:szCs w:val="24"/>
                <w:lang w:val="uk-UA"/>
              </w:rPr>
            </w:pPr>
            <w:r w:rsidRPr="001355A2">
              <w:rPr>
                <w:rFonts w:ascii="Times New Roman" w:eastAsia="Calibri" w:hAnsi="Times New Roman" w:cs="Times New Roman"/>
                <w:sz w:val="24"/>
                <w:szCs w:val="24"/>
                <w:lang w:val="uk-UA"/>
              </w:rPr>
              <w:t>Тема 7. (6 год.)</w:t>
            </w:r>
          </w:p>
        </w:tc>
        <w:tc>
          <w:tcPr>
            <w:tcW w:w="3596" w:type="dxa"/>
            <w:gridSpan w:val="2"/>
            <w:tcBorders>
              <w:top w:val="single" w:sz="4" w:space="0" w:color="auto"/>
              <w:left w:val="single" w:sz="4" w:space="0" w:color="auto"/>
              <w:bottom w:val="single" w:sz="4" w:space="0" w:color="auto"/>
              <w:right w:val="single" w:sz="4" w:space="0" w:color="auto"/>
            </w:tcBorders>
            <w:vAlign w:val="center"/>
            <w:hideMark/>
          </w:tcPr>
          <w:p w14:paraId="4640F2DB" w14:textId="3E7C3ECE" w:rsidR="00D30AE2" w:rsidRPr="001355A2" w:rsidRDefault="00C22471" w:rsidP="00D30AE2">
            <w:pPr>
              <w:spacing w:after="0"/>
              <w:ind w:left="-57"/>
              <w:jc w:val="center"/>
              <w:rPr>
                <w:rFonts w:ascii="Times New Roman" w:eastAsia="Calibri" w:hAnsi="Times New Roman" w:cs="Times New Roman"/>
                <w:bCs/>
                <w:sz w:val="24"/>
                <w:szCs w:val="24"/>
                <w:lang w:val="uk-UA"/>
              </w:rPr>
            </w:pPr>
            <w:r w:rsidRPr="001355A2">
              <w:rPr>
                <w:rFonts w:ascii="Times New Roman" w:eastAsia="Calibri" w:hAnsi="Times New Roman" w:cs="Times New Roman"/>
                <w:bCs/>
                <w:sz w:val="24"/>
                <w:szCs w:val="24"/>
                <w:lang w:val="uk-UA"/>
              </w:rPr>
              <w:t>Семінарське заняття, індивідуальне заняття</w:t>
            </w:r>
          </w:p>
        </w:tc>
        <w:tc>
          <w:tcPr>
            <w:tcW w:w="1464" w:type="dxa"/>
            <w:tcBorders>
              <w:top w:val="single" w:sz="4" w:space="0" w:color="auto"/>
              <w:left w:val="single" w:sz="4" w:space="0" w:color="auto"/>
              <w:bottom w:val="single" w:sz="4" w:space="0" w:color="auto"/>
              <w:right w:val="single" w:sz="4" w:space="0" w:color="auto"/>
            </w:tcBorders>
            <w:vAlign w:val="center"/>
          </w:tcPr>
          <w:p w14:paraId="6A6A0AFC" w14:textId="1497830B" w:rsidR="00D30AE2" w:rsidRPr="001355A2" w:rsidRDefault="00D30AE2" w:rsidP="00D30AE2">
            <w:pPr>
              <w:spacing w:after="0"/>
              <w:ind w:left="-57"/>
              <w:jc w:val="center"/>
              <w:rPr>
                <w:rFonts w:ascii="Times New Roman" w:eastAsia="Calibri" w:hAnsi="Times New Roman" w:cs="Times New Roman"/>
                <w:bCs/>
                <w:sz w:val="24"/>
                <w:szCs w:val="24"/>
                <w:lang w:val="uk-UA"/>
              </w:rPr>
            </w:pPr>
            <w:r w:rsidRPr="001355A2">
              <w:rPr>
                <w:rFonts w:ascii="Times New Roman" w:eastAsia="Calibri" w:hAnsi="Times New Roman" w:cs="Times New Roman"/>
                <w:bCs/>
                <w:sz w:val="24"/>
                <w:szCs w:val="24"/>
                <w:lang w:val="uk-UA"/>
              </w:rPr>
              <w:t>5</w:t>
            </w: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5041DEAA" w14:textId="09543B61" w:rsidR="00D30AE2" w:rsidRPr="001355A2" w:rsidRDefault="00D30AE2" w:rsidP="00D30AE2">
            <w:pPr>
              <w:spacing w:after="0"/>
              <w:ind w:left="-57"/>
              <w:jc w:val="center"/>
              <w:rPr>
                <w:rFonts w:ascii="Times New Roman" w:eastAsia="Calibri" w:hAnsi="Times New Roman" w:cs="Times New Roman"/>
                <w:bCs/>
                <w:sz w:val="24"/>
                <w:szCs w:val="24"/>
                <w:lang w:val="uk-UA"/>
              </w:rPr>
            </w:pPr>
            <w:r w:rsidRPr="001355A2">
              <w:rPr>
                <w:rFonts w:ascii="Times New Roman" w:eastAsia="Calibri" w:hAnsi="Times New Roman" w:cs="Times New Roman"/>
                <w:bCs/>
                <w:sz w:val="24"/>
                <w:szCs w:val="24"/>
                <w:lang w:val="en-US"/>
              </w:rPr>
              <w:t>IVX</w:t>
            </w:r>
            <w:r w:rsidRPr="001355A2">
              <w:rPr>
                <w:rFonts w:ascii="Times New Roman" w:eastAsia="Calibri" w:hAnsi="Times New Roman" w:cs="Times New Roman"/>
                <w:bCs/>
                <w:sz w:val="24"/>
                <w:szCs w:val="24"/>
                <w:lang w:val="uk-UA"/>
              </w:rPr>
              <w:t xml:space="preserve"> </w:t>
            </w:r>
          </w:p>
        </w:tc>
      </w:tr>
      <w:tr w:rsidR="00D30AE2" w:rsidRPr="001355A2" w14:paraId="6C4C59A2" w14:textId="77777777" w:rsidTr="002D5AF4">
        <w:trPr>
          <w:trHeight w:val="586"/>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14:paraId="56B2B931" w14:textId="55C1F1E9" w:rsidR="00D30AE2" w:rsidRPr="001355A2" w:rsidRDefault="00D30AE2" w:rsidP="00D30AE2">
            <w:pPr>
              <w:spacing w:after="0"/>
              <w:ind w:left="-57"/>
              <w:jc w:val="both"/>
              <w:rPr>
                <w:rFonts w:ascii="Times New Roman" w:eastAsia="Calibri" w:hAnsi="Times New Roman" w:cs="Times New Roman"/>
                <w:bCs/>
                <w:sz w:val="24"/>
                <w:szCs w:val="24"/>
                <w:lang w:val="uk-UA"/>
              </w:rPr>
            </w:pPr>
            <w:r w:rsidRPr="001355A2">
              <w:rPr>
                <w:rFonts w:ascii="Times New Roman" w:eastAsia="Calibri" w:hAnsi="Times New Roman" w:cs="Times New Roman"/>
                <w:sz w:val="24"/>
                <w:szCs w:val="24"/>
                <w:lang w:val="uk-UA"/>
              </w:rPr>
              <w:t>Тема 8. (6 год.)</w:t>
            </w:r>
          </w:p>
        </w:tc>
        <w:tc>
          <w:tcPr>
            <w:tcW w:w="3596" w:type="dxa"/>
            <w:gridSpan w:val="2"/>
            <w:tcBorders>
              <w:top w:val="single" w:sz="4" w:space="0" w:color="auto"/>
              <w:left w:val="single" w:sz="4" w:space="0" w:color="auto"/>
              <w:bottom w:val="single" w:sz="4" w:space="0" w:color="auto"/>
              <w:right w:val="single" w:sz="4" w:space="0" w:color="auto"/>
            </w:tcBorders>
            <w:vAlign w:val="center"/>
            <w:hideMark/>
          </w:tcPr>
          <w:p w14:paraId="21777D1F" w14:textId="675461BE" w:rsidR="00D30AE2" w:rsidRPr="001355A2" w:rsidRDefault="00D30AE2" w:rsidP="00D30AE2">
            <w:pPr>
              <w:spacing w:after="0"/>
              <w:ind w:left="-57"/>
              <w:jc w:val="center"/>
              <w:rPr>
                <w:rFonts w:ascii="Times New Roman" w:eastAsia="Calibri" w:hAnsi="Times New Roman" w:cs="Times New Roman"/>
                <w:bCs/>
                <w:sz w:val="24"/>
                <w:szCs w:val="24"/>
                <w:lang w:val="uk-UA"/>
              </w:rPr>
            </w:pPr>
            <w:r w:rsidRPr="001355A2">
              <w:rPr>
                <w:rFonts w:ascii="Times New Roman" w:eastAsia="Calibri" w:hAnsi="Times New Roman" w:cs="Times New Roman"/>
                <w:bCs/>
                <w:sz w:val="24"/>
                <w:szCs w:val="24"/>
                <w:lang w:val="uk-UA"/>
              </w:rPr>
              <w:t>Семінарське заняття, індивідуальне заняття, підсумкова модульна контрольна робота, залік</w:t>
            </w:r>
          </w:p>
        </w:tc>
        <w:tc>
          <w:tcPr>
            <w:tcW w:w="1464" w:type="dxa"/>
            <w:tcBorders>
              <w:top w:val="single" w:sz="4" w:space="0" w:color="auto"/>
              <w:left w:val="single" w:sz="4" w:space="0" w:color="auto"/>
              <w:bottom w:val="single" w:sz="4" w:space="0" w:color="auto"/>
              <w:right w:val="single" w:sz="4" w:space="0" w:color="auto"/>
            </w:tcBorders>
            <w:vAlign w:val="center"/>
            <w:hideMark/>
          </w:tcPr>
          <w:p w14:paraId="0007CC75" w14:textId="678D3F34" w:rsidR="00D30AE2" w:rsidRPr="001355A2" w:rsidRDefault="00D30AE2" w:rsidP="00D30AE2">
            <w:pPr>
              <w:spacing w:after="0" w:line="240" w:lineRule="auto"/>
              <w:jc w:val="center"/>
              <w:rPr>
                <w:rFonts w:ascii="Times New Roman" w:eastAsia="Calibri" w:hAnsi="Times New Roman" w:cs="Times New Roman"/>
                <w:bCs/>
                <w:sz w:val="24"/>
                <w:szCs w:val="24"/>
                <w:lang w:val="uk-UA"/>
              </w:rPr>
            </w:pPr>
            <w:r w:rsidRPr="001355A2">
              <w:rPr>
                <w:rFonts w:ascii="Times New Roman" w:eastAsia="Calibri" w:hAnsi="Times New Roman" w:cs="Times New Roman"/>
                <w:bCs/>
                <w:sz w:val="24"/>
                <w:szCs w:val="24"/>
                <w:lang w:val="en-US"/>
              </w:rPr>
              <w:t>5</w:t>
            </w: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63B4ED7" w14:textId="77777777" w:rsidR="00D30AE2" w:rsidRPr="001355A2" w:rsidRDefault="00D30AE2" w:rsidP="00D30AE2">
            <w:pPr>
              <w:spacing w:after="0" w:line="240" w:lineRule="auto"/>
              <w:rPr>
                <w:rFonts w:ascii="Times New Roman" w:eastAsia="Calibri" w:hAnsi="Times New Roman" w:cs="Times New Roman"/>
                <w:bCs/>
                <w:sz w:val="24"/>
                <w:szCs w:val="24"/>
                <w:lang w:val="uk-UA"/>
              </w:rPr>
            </w:pPr>
          </w:p>
        </w:tc>
      </w:tr>
      <w:tr w:rsidR="0061055F" w:rsidRPr="0065185A" w14:paraId="1FFF7710" w14:textId="77777777" w:rsidTr="002D5AF4">
        <w:trPr>
          <w:trHeight w:val="291"/>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14:paraId="66D46B6A" w14:textId="47B71A67" w:rsidR="0061055F" w:rsidRPr="001355A2" w:rsidRDefault="00C22471" w:rsidP="0061055F">
            <w:pPr>
              <w:spacing w:after="0"/>
              <w:jc w:val="center"/>
              <w:rPr>
                <w:rFonts w:ascii="Times New Roman" w:eastAsia="Calibri" w:hAnsi="Times New Roman" w:cs="Times New Roman"/>
                <w:b/>
                <w:i/>
                <w:sz w:val="24"/>
                <w:szCs w:val="24"/>
                <w:lang w:val="uk-UA"/>
              </w:rPr>
            </w:pPr>
            <w:r w:rsidRPr="001355A2">
              <w:rPr>
                <w:rFonts w:ascii="Times New Roman" w:eastAsia="Calibri" w:hAnsi="Times New Roman" w:cs="Times New Roman"/>
                <w:b/>
                <w:i/>
                <w:sz w:val="24"/>
                <w:szCs w:val="24"/>
                <w:lang w:val="uk-UA"/>
              </w:rPr>
              <w:t>Разом: 6</w:t>
            </w:r>
            <w:r w:rsidR="0061055F" w:rsidRPr="001355A2">
              <w:rPr>
                <w:rFonts w:ascii="Times New Roman" w:eastAsia="Calibri" w:hAnsi="Times New Roman" w:cs="Times New Roman"/>
                <w:b/>
                <w:i/>
                <w:sz w:val="24"/>
                <w:szCs w:val="24"/>
                <w:lang w:val="uk-UA"/>
              </w:rPr>
              <w:t>0 год.</w:t>
            </w:r>
          </w:p>
        </w:tc>
        <w:tc>
          <w:tcPr>
            <w:tcW w:w="6325" w:type="dxa"/>
            <w:gridSpan w:val="4"/>
            <w:tcBorders>
              <w:top w:val="single" w:sz="4" w:space="0" w:color="auto"/>
              <w:left w:val="single" w:sz="4" w:space="0" w:color="auto"/>
              <w:bottom w:val="single" w:sz="4" w:space="0" w:color="auto"/>
              <w:right w:val="single" w:sz="4" w:space="0" w:color="auto"/>
            </w:tcBorders>
            <w:vAlign w:val="center"/>
            <w:hideMark/>
          </w:tcPr>
          <w:p w14:paraId="7E29ADDA" w14:textId="15AE122E" w:rsidR="0061055F" w:rsidRPr="001355A2" w:rsidRDefault="00C22471" w:rsidP="0061055F">
            <w:pPr>
              <w:spacing w:after="0"/>
              <w:jc w:val="center"/>
              <w:rPr>
                <w:rFonts w:ascii="Times New Roman" w:eastAsia="Calibri" w:hAnsi="Times New Roman" w:cs="Times New Roman"/>
                <w:b/>
                <w:bCs/>
                <w:i/>
                <w:sz w:val="24"/>
                <w:szCs w:val="24"/>
                <w:lang w:val="uk-UA"/>
              </w:rPr>
            </w:pPr>
            <w:r w:rsidRPr="001355A2">
              <w:rPr>
                <w:rFonts w:ascii="Times New Roman" w:eastAsia="Calibri" w:hAnsi="Times New Roman" w:cs="Times New Roman"/>
                <w:b/>
                <w:bCs/>
                <w:i/>
                <w:sz w:val="24"/>
                <w:szCs w:val="24"/>
                <w:lang w:val="uk-UA"/>
              </w:rPr>
              <w:t>Разом: 4</w:t>
            </w:r>
            <w:r w:rsidR="0061055F" w:rsidRPr="001355A2">
              <w:rPr>
                <w:rFonts w:ascii="Times New Roman" w:eastAsia="Calibri" w:hAnsi="Times New Roman" w:cs="Times New Roman"/>
                <w:b/>
                <w:bCs/>
                <w:i/>
                <w:sz w:val="24"/>
                <w:szCs w:val="24"/>
                <w:lang w:val="uk-UA"/>
              </w:rPr>
              <w:t>0 балів</w:t>
            </w:r>
          </w:p>
        </w:tc>
      </w:tr>
    </w:tbl>
    <w:p w14:paraId="52F5A2D6" w14:textId="77777777" w:rsidR="00EC2DB4" w:rsidRPr="0061055F" w:rsidRDefault="00EC2DB4" w:rsidP="0061055F">
      <w:pPr>
        <w:keepNext/>
        <w:spacing w:after="240"/>
        <w:outlineLvl w:val="0"/>
        <w:rPr>
          <w:rFonts w:ascii="Times New Roman" w:eastAsia="Times New Roman" w:hAnsi="Times New Roman" w:cs="Times New Roman"/>
          <w:b/>
          <w:bCs/>
          <w:kern w:val="32"/>
          <w:sz w:val="28"/>
          <w:szCs w:val="28"/>
          <w:lang w:val="uk-UA"/>
        </w:rPr>
      </w:pPr>
    </w:p>
    <w:p w14:paraId="34FEC175" w14:textId="77777777" w:rsidR="0061055F" w:rsidRPr="0061055F" w:rsidRDefault="0061055F" w:rsidP="0061055F">
      <w:pPr>
        <w:keepNext/>
        <w:spacing w:after="240"/>
        <w:jc w:val="center"/>
        <w:outlineLvl w:val="0"/>
        <w:rPr>
          <w:rFonts w:ascii="Times New Roman" w:eastAsia="Times New Roman" w:hAnsi="Times New Roman" w:cs="Times New Roman"/>
          <w:b/>
          <w:bCs/>
          <w:kern w:val="32"/>
          <w:sz w:val="28"/>
          <w:szCs w:val="28"/>
          <w:lang w:val="uk-UA"/>
        </w:rPr>
      </w:pPr>
      <w:bookmarkStart w:id="1" w:name="_GoBack"/>
      <w:bookmarkEnd w:id="1"/>
      <w:r w:rsidRPr="0061055F">
        <w:rPr>
          <w:rFonts w:ascii="Times New Roman" w:eastAsia="Times New Roman" w:hAnsi="Times New Roman" w:cs="Times New Roman"/>
          <w:b/>
          <w:bCs/>
          <w:kern w:val="32"/>
          <w:sz w:val="28"/>
          <w:szCs w:val="28"/>
          <w:lang w:val="uk-UA"/>
        </w:rPr>
        <w:t>5. МЕТОДИ НАВЧАННЯ</w:t>
      </w:r>
    </w:p>
    <w:p w14:paraId="2C507D9F" w14:textId="77777777" w:rsidR="0061055F" w:rsidRPr="0061055F" w:rsidRDefault="0061055F" w:rsidP="0061055F">
      <w:pPr>
        <w:jc w:val="center"/>
        <w:rPr>
          <w:rFonts w:ascii="Times New Roman" w:eastAsia="Calibri" w:hAnsi="Times New Roman" w:cs="Times New Roman"/>
          <w:sz w:val="28"/>
          <w:szCs w:val="28"/>
          <w:lang w:val="uk-UA"/>
        </w:rPr>
      </w:pPr>
      <w:r w:rsidRPr="0061055F">
        <w:rPr>
          <w:rFonts w:ascii="Times New Roman" w:eastAsia="Calibri" w:hAnsi="Times New Roman" w:cs="Times New Roman"/>
          <w:b/>
          <w:bCs/>
          <w:sz w:val="28"/>
          <w:szCs w:val="28"/>
          <w:lang w:val="uk-UA"/>
        </w:rPr>
        <w:t>5.1. Методи організації та здійснення навчально-пізнавальної діяльності</w:t>
      </w:r>
    </w:p>
    <w:p w14:paraId="26F0079E" w14:textId="77777777" w:rsidR="0061055F" w:rsidRPr="0061055F" w:rsidRDefault="0061055F" w:rsidP="0061055F">
      <w:pPr>
        <w:widowControl w:val="0"/>
        <w:spacing w:after="0" w:line="240" w:lineRule="auto"/>
        <w:ind w:firstLine="567"/>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З метою більш ефективної активізації навчально-пізнавальної діяльності студентів при вивченні навчальної дисципліни «Трудове право» можуть використовуватись: лекції з проблемних питань, робота в малих групах, семінари-дискусії, презентації тощо.</w:t>
      </w:r>
    </w:p>
    <w:p w14:paraId="6160FD7B" w14:textId="77777777" w:rsidR="0061055F" w:rsidRPr="0061055F" w:rsidRDefault="0061055F" w:rsidP="0061055F">
      <w:pPr>
        <w:widowControl w:val="0"/>
        <w:spacing w:after="0" w:line="240" w:lineRule="auto"/>
        <w:ind w:firstLine="567"/>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Кожен з видів методики застосовується викладачем на власний розсуд. При цьому, слід враховувати рівень підготовленості групи, кількість студентів, бажання студентів приймати участь в тому чи іншому виді методики активізації процесу навчання, а також особливості конкретної дисципліни.</w:t>
      </w:r>
    </w:p>
    <w:p w14:paraId="60E943A7" w14:textId="77777777" w:rsidR="0061055F" w:rsidRPr="0061055F" w:rsidRDefault="0061055F" w:rsidP="0061055F">
      <w:pPr>
        <w:jc w:val="both"/>
        <w:rPr>
          <w:rFonts w:ascii="Times New Roman" w:eastAsia="Calibri" w:hAnsi="Times New Roman" w:cs="Times New Roman"/>
          <w:b/>
          <w:bCs/>
          <w:sz w:val="28"/>
          <w:szCs w:val="28"/>
          <w:lang w:val="uk-UA"/>
        </w:rPr>
      </w:pPr>
      <w:r w:rsidRPr="0061055F">
        <w:rPr>
          <w:rFonts w:ascii="Times New Roman" w:eastAsia="Calibri" w:hAnsi="Times New Roman" w:cs="Times New Roman"/>
          <w:b/>
          <w:bCs/>
          <w:sz w:val="28"/>
          <w:szCs w:val="28"/>
          <w:lang w:val="uk-UA"/>
        </w:rPr>
        <w:t xml:space="preserve"> За джерелом інформації: </w:t>
      </w:r>
    </w:p>
    <w:p w14:paraId="6FD5540D" w14:textId="77777777" w:rsidR="0061055F" w:rsidRPr="0061055F" w:rsidRDefault="0061055F" w:rsidP="0061055F">
      <w:pPr>
        <w:widowControl w:val="0"/>
        <w:numPr>
          <w:ilvl w:val="0"/>
          <w:numId w:val="10"/>
        </w:numPr>
        <w:tabs>
          <w:tab w:val="left" w:pos="993"/>
        </w:tabs>
        <w:autoSpaceDE w:val="0"/>
        <w:autoSpaceDN w:val="0"/>
        <w:adjustRightInd w:val="0"/>
        <w:spacing w:after="0"/>
        <w:contextualSpacing/>
        <w:jc w:val="both"/>
        <w:rPr>
          <w:rFonts w:ascii="Times New Roman" w:eastAsia="Times New Roman" w:hAnsi="Times New Roman" w:cs="Times New Roman"/>
          <w:sz w:val="28"/>
          <w:szCs w:val="28"/>
          <w:lang w:val="uk-UA" w:eastAsia="ru-RU"/>
        </w:rPr>
      </w:pPr>
      <w:r w:rsidRPr="0061055F">
        <w:rPr>
          <w:rFonts w:ascii="Times New Roman" w:eastAsia="Times New Roman" w:hAnsi="Times New Roman" w:cs="Times New Roman"/>
          <w:bCs/>
          <w:i/>
          <w:sz w:val="28"/>
          <w:szCs w:val="28"/>
          <w:lang w:val="uk-UA" w:eastAsia="ru-RU"/>
        </w:rPr>
        <w:lastRenderedPageBreak/>
        <w:t>словесні:</w:t>
      </w:r>
      <w:r w:rsidRPr="0061055F">
        <w:rPr>
          <w:rFonts w:ascii="Times New Roman" w:eastAsia="Times New Roman" w:hAnsi="Times New Roman" w:cs="Times New Roman"/>
          <w:b/>
          <w:bCs/>
          <w:sz w:val="28"/>
          <w:szCs w:val="28"/>
          <w:lang w:val="uk-UA" w:eastAsia="ru-RU"/>
        </w:rPr>
        <w:t xml:space="preserve"> </w:t>
      </w:r>
      <w:r w:rsidRPr="0061055F">
        <w:rPr>
          <w:rFonts w:ascii="Times New Roman" w:eastAsia="Times New Roman" w:hAnsi="Times New Roman" w:cs="Times New Roman"/>
          <w:sz w:val="28"/>
          <w:szCs w:val="28"/>
          <w:lang w:val="uk-UA" w:eastAsia="ru-RU"/>
        </w:rPr>
        <w:t xml:space="preserve">лекція </w:t>
      </w:r>
      <w:r w:rsidRPr="0061055F">
        <w:rPr>
          <w:rFonts w:ascii="Times New Roman" w:eastAsia="Times New Roman" w:hAnsi="Times New Roman" w:cs="Times New Roman"/>
          <w:bCs/>
          <w:sz w:val="28"/>
          <w:szCs w:val="28"/>
          <w:lang w:val="uk-UA" w:eastAsia="ru-RU"/>
        </w:rPr>
        <w:t xml:space="preserve">(традиційна, </w:t>
      </w:r>
      <w:r w:rsidRPr="0061055F">
        <w:rPr>
          <w:rFonts w:ascii="Times New Roman" w:eastAsia="Times New Roman" w:hAnsi="Times New Roman" w:cs="Times New Roman"/>
          <w:sz w:val="28"/>
          <w:szCs w:val="28"/>
          <w:lang w:val="uk-UA" w:eastAsia="ru-RU"/>
        </w:rPr>
        <w:t xml:space="preserve">проблемна тощо) із застосуванням комп'ютерних інформаційних технологій (презентація PowerPoint), семінари, пояснення, розповідь, бесіда; </w:t>
      </w:r>
    </w:p>
    <w:p w14:paraId="660676A0" w14:textId="77777777" w:rsidR="0061055F" w:rsidRPr="0061055F" w:rsidRDefault="0061055F" w:rsidP="0061055F">
      <w:pPr>
        <w:widowControl w:val="0"/>
        <w:numPr>
          <w:ilvl w:val="0"/>
          <w:numId w:val="10"/>
        </w:numPr>
        <w:tabs>
          <w:tab w:val="left" w:pos="993"/>
        </w:tabs>
        <w:autoSpaceDE w:val="0"/>
        <w:autoSpaceDN w:val="0"/>
        <w:adjustRightInd w:val="0"/>
        <w:spacing w:after="0"/>
        <w:contextualSpacing/>
        <w:jc w:val="both"/>
        <w:rPr>
          <w:rFonts w:ascii="Times New Roman" w:eastAsia="Times New Roman" w:hAnsi="Times New Roman" w:cs="Times New Roman"/>
          <w:sz w:val="28"/>
          <w:szCs w:val="28"/>
          <w:lang w:val="uk-UA" w:eastAsia="ru-RU"/>
        </w:rPr>
      </w:pPr>
      <w:r w:rsidRPr="0061055F">
        <w:rPr>
          <w:rFonts w:ascii="Times New Roman" w:eastAsia="Times New Roman" w:hAnsi="Times New Roman" w:cs="Times New Roman"/>
          <w:bCs/>
          <w:i/>
          <w:sz w:val="28"/>
          <w:szCs w:val="28"/>
          <w:lang w:val="uk-UA" w:eastAsia="ru-RU"/>
        </w:rPr>
        <w:t>наочні:</w:t>
      </w:r>
      <w:r w:rsidRPr="0061055F">
        <w:rPr>
          <w:rFonts w:ascii="Times New Roman" w:eastAsia="Times New Roman" w:hAnsi="Times New Roman" w:cs="Times New Roman"/>
          <w:b/>
          <w:bCs/>
          <w:sz w:val="28"/>
          <w:szCs w:val="28"/>
          <w:lang w:val="uk-UA" w:eastAsia="ru-RU"/>
        </w:rPr>
        <w:t xml:space="preserve"> </w:t>
      </w:r>
      <w:r w:rsidRPr="0061055F">
        <w:rPr>
          <w:rFonts w:ascii="Times New Roman" w:eastAsia="Times New Roman" w:hAnsi="Times New Roman" w:cs="Times New Roman"/>
          <w:sz w:val="28"/>
          <w:szCs w:val="28"/>
          <w:lang w:val="uk-UA" w:eastAsia="ru-RU"/>
        </w:rPr>
        <w:t xml:space="preserve">спостереження, ілюстрація, демонстрація; </w:t>
      </w:r>
    </w:p>
    <w:p w14:paraId="2101B45D" w14:textId="77777777" w:rsidR="0061055F" w:rsidRPr="0061055F" w:rsidRDefault="0061055F" w:rsidP="0061055F">
      <w:pPr>
        <w:widowControl w:val="0"/>
        <w:numPr>
          <w:ilvl w:val="0"/>
          <w:numId w:val="10"/>
        </w:numPr>
        <w:tabs>
          <w:tab w:val="left" w:pos="993"/>
        </w:tabs>
        <w:autoSpaceDE w:val="0"/>
        <w:autoSpaceDN w:val="0"/>
        <w:adjustRightInd w:val="0"/>
        <w:spacing w:after="0"/>
        <w:contextualSpacing/>
        <w:jc w:val="both"/>
        <w:rPr>
          <w:rFonts w:ascii="Times New Roman" w:eastAsia="Times New Roman" w:hAnsi="Times New Roman" w:cs="Times New Roman"/>
          <w:bCs/>
          <w:sz w:val="28"/>
          <w:szCs w:val="28"/>
          <w:lang w:val="uk-UA" w:eastAsia="ru-RU"/>
        </w:rPr>
      </w:pPr>
      <w:r w:rsidRPr="0061055F">
        <w:rPr>
          <w:rFonts w:ascii="Times New Roman" w:eastAsia="Times New Roman" w:hAnsi="Times New Roman" w:cs="Times New Roman"/>
          <w:bCs/>
          <w:i/>
          <w:sz w:val="28"/>
          <w:szCs w:val="28"/>
          <w:lang w:val="uk-UA" w:eastAsia="ru-RU"/>
        </w:rPr>
        <w:t>практичні</w:t>
      </w:r>
      <w:r w:rsidRPr="0061055F">
        <w:rPr>
          <w:rFonts w:ascii="Times New Roman" w:eastAsia="Times New Roman" w:hAnsi="Times New Roman" w:cs="Times New Roman"/>
          <w:i/>
          <w:sz w:val="28"/>
          <w:szCs w:val="28"/>
          <w:lang w:val="uk-UA" w:eastAsia="ru-RU"/>
        </w:rPr>
        <w:t>:</w:t>
      </w:r>
      <w:r w:rsidRPr="0061055F">
        <w:rPr>
          <w:rFonts w:ascii="Times New Roman" w:eastAsia="Times New Roman" w:hAnsi="Times New Roman" w:cs="Times New Roman"/>
          <w:sz w:val="28"/>
          <w:szCs w:val="28"/>
          <w:lang w:val="uk-UA" w:eastAsia="ru-RU"/>
        </w:rPr>
        <w:t xml:space="preserve"> </w:t>
      </w:r>
      <w:r w:rsidRPr="0061055F">
        <w:rPr>
          <w:rFonts w:ascii="Times New Roman" w:eastAsia="Times New Roman" w:hAnsi="Times New Roman" w:cs="Times New Roman"/>
          <w:bCs/>
          <w:sz w:val="28"/>
          <w:szCs w:val="28"/>
          <w:lang w:val="uk-UA" w:eastAsia="ru-RU"/>
        </w:rPr>
        <w:t>вправи.</w:t>
      </w:r>
    </w:p>
    <w:p w14:paraId="59711E43" w14:textId="77777777" w:rsidR="0061055F" w:rsidRPr="0061055F" w:rsidRDefault="0061055F" w:rsidP="0061055F">
      <w:pPr>
        <w:widowControl w:val="0"/>
        <w:spacing w:after="0" w:line="240" w:lineRule="auto"/>
        <w:ind w:firstLine="567"/>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Наприклад, лекції з проблемних питань покликані сприяти розвитку логічного мислення студентів і характеризуються тим, що коло питань теми може обмежуватися двома – трьома ключовими моментами, увага студентів концентрується на матеріалі, що не знайшов відображення в підручниках, використовується досвід закордонних навчальних закладів з роздачею під час лекцій друкованого матеріалу та виділенням головних висновків з питань, що розглядаються. При читанні лекцій можуть даватись питання для самостійного їх осмислення.</w:t>
      </w:r>
    </w:p>
    <w:p w14:paraId="63A2DF4F" w14:textId="77777777" w:rsidR="0061055F" w:rsidRPr="0061055F" w:rsidRDefault="0061055F" w:rsidP="0061055F">
      <w:pPr>
        <w:widowControl w:val="0"/>
        <w:tabs>
          <w:tab w:val="left" w:pos="993"/>
        </w:tabs>
        <w:autoSpaceDE w:val="0"/>
        <w:autoSpaceDN w:val="0"/>
        <w:adjustRightInd w:val="0"/>
        <w:spacing w:after="0"/>
        <w:ind w:left="567"/>
        <w:contextualSpacing/>
        <w:jc w:val="both"/>
        <w:rPr>
          <w:rFonts w:ascii="Times New Roman" w:eastAsia="Times New Roman" w:hAnsi="Times New Roman" w:cs="Times New Roman"/>
          <w:bCs/>
          <w:sz w:val="28"/>
          <w:szCs w:val="28"/>
          <w:lang w:val="uk-UA" w:eastAsia="ru-RU"/>
        </w:rPr>
      </w:pPr>
    </w:p>
    <w:p w14:paraId="7A5DB3E9" w14:textId="77777777" w:rsidR="0061055F" w:rsidRPr="0061055F" w:rsidRDefault="0061055F" w:rsidP="0061055F">
      <w:pPr>
        <w:tabs>
          <w:tab w:val="left" w:pos="284"/>
        </w:tabs>
        <w:jc w:val="both"/>
        <w:rPr>
          <w:rFonts w:ascii="Times New Roman" w:eastAsia="Calibri" w:hAnsi="Times New Roman" w:cs="Times New Roman"/>
          <w:bCs/>
          <w:sz w:val="28"/>
          <w:szCs w:val="28"/>
          <w:lang w:val="uk-UA"/>
        </w:rPr>
      </w:pPr>
      <w:r w:rsidRPr="0061055F">
        <w:rPr>
          <w:rFonts w:ascii="Times New Roman" w:eastAsia="Calibri" w:hAnsi="Times New Roman" w:cs="Times New Roman"/>
          <w:b/>
          <w:bCs/>
          <w:sz w:val="28"/>
          <w:szCs w:val="28"/>
          <w:lang w:val="uk-UA"/>
        </w:rPr>
        <w:t xml:space="preserve">2. За логікою передачі і сприйняття навчальної інформації: </w:t>
      </w:r>
      <w:r w:rsidRPr="0061055F">
        <w:rPr>
          <w:rFonts w:ascii="Times New Roman" w:eastAsia="Calibri" w:hAnsi="Times New Roman" w:cs="Times New Roman"/>
          <w:bCs/>
          <w:sz w:val="28"/>
          <w:szCs w:val="28"/>
          <w:lang w:val="uk-UA"/>
        </w:rPr>
        <w:t>індуктивні, дедуктивні, аналітичні, синтетичні.</w:t>
      </w:r>
    </w:p>
    <w:p w14:paraId="77CBE628" w14:textId="77777777" w:rsidR="0061055F" w:rsidRPr="0061055F" w:rsidRDefault="0061055F" w:rsidP="0061055F">
      <w:pPr>
        <w:widowControl w:val="0"/>
        <w:spacing w:after="0" w:line="240" w:lineRule="auto"/>
        <w:ind w:firstLine="567"/>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Наприклад, робота в малих групах проводиться з метою активізації навчання при проведенні семінарських і практичних занять. Це так звані групи психологічного комфорту, де кожен учасник відіграє особливу роль і певними своїми індивідуальними якостями та знаннями доповнює інших. Використання цієї технології дає змогу структурувати практично-семінарські заняття за формою і змістом, створює можливість для участі кожного студента в роботі за метою заняття, забезпечує формування особистісних якостей та досвіду спілкування. Така форма навчання використовується також з метою більш ґрунтовного засвоєння матеріалу, загострення уваги на особливо важливих аспектах, що містять в собі винесені на розгляд проблемні питання.</w:t>
      </w:r>
    </w:p>
    <w:p w14:paraId="644977C0" w14:textId="77777777" w:rsidR="0061055F" w:rsidRPr="0061055F" w:rsidRDefault="0061055F" w:rsidP="0061055F">
      <w:pPr>
        <w:jc w:val="both"/>
        <w:rPr>
          <w:rFonts w:ascii="Times New Roman" w:eastAsia="Calibri" w:hAnsi="Times New Roman" w:cs="Times New Roman"/>
          <w:bCs/>
          <w:sz w:val="28"/>
          <w:szCs w:val="28"/>
          <w:lang w:val="uk-UA"/>
        </w:rPr>
      </w:pPr>
      <w:r w:rsidRPr="0061055F">
        <w:rPr>
          <w:rFonts w:ascii="Times New Roman" w:eastAsia="Calibri" w:hAnsi="Times New Roman" w:cs="Times New Roman"/>
          <w:b/>
          <w:bCs/>
          <w:sz w:val="28"/>
          <w:szCs w:val="28"/>
          <w:lang w:val="uk-UA"/>
        </w:rPr>
        <w:t xml:space="preserve">3. За ступенем самостійності мислення: </w:t>
      </w:r>
      <w:r w:rsidRPr="0061055F">
        <w:rPr>
          <w:rFonts w:ascii="Times New Roman" w:eastAsia="Calibri" w:hAnsi="Times New Roman" w:cs="Times New Roman"/>
          <w:bCs/>
          <w:sz w:val="28"/>
          <w:szCs w:val="28"/>
          <w:lang w:val="uk-UA"/>
        </w:rPr>
        <w:t>репродуктивні, пошукові, дослідницькі.</w:t>
      </w:r>
    </w:p>
    <w:p w14:paraId="7183FE41" w14:textId="77777777" w:rsidR="0061055F" w:rsidRPr="0061055F" w:rsidRDefault="0061055F" w:rsidP="0061055F">
      <w:pPr>
        <w:jc w:val="both"/>
        <w:rPr>
          <w:rFonts w:ascii="Times New Roman" w:eastAsia="Calibri" w:hAnsi="Times New Roman" w:cs="Times New Roman"/>
          <w:bCs/>
          <w:sz w:val="28"/>
          <w:szCs w:val="28"/>
          <w:lang w:val="uk-UA"/>
        </w:rPr>
      </w:pPr>
      <w:r w:rsidRPr="0061055F">
        <w:rPr>
          <w:rFonts w:ascii="Times New Roman" w:eastAsia="Calibri" w:hAnsi="Times New Roman" w:cs="Times New Roman"/>
          <w:b/>
          <w:bCs/>
          <w:sz w:val="28"/>
          <w:szCs w:val="28"/>
          <w:lang w:val="uk-UA"/>
        </w:rPr>
        <w:t>4. За ступенем керування навчальною діяльністю</w:t>
      </w:r>
      <w:r w:rsidRPr="0061055F">
        <w:rPr>
          <w:rFonts w:ascii="Times New Roman" w:eastAsia="Calibri" w:hAnsi="Times New Roman" w:cs="Times New Roman"/>
          <w:b/>
          <w:bCs/>
          <w:i/>
          <w:sz w:val="28"/>
          <w:szCs w:val="28"/>
          <w:lang w:val="uk-UA"/>
        </w:rPr>
        <w:t>:</w:t>
      </w:r>
      <w:r w:rsidRPr="0061055F">
        <w:rPr>
          <w:rFonts w:ascii="Times New Roman" w:eastAsia="Calibri" w:hAnsi="Times New Roman" w:cs="Times New Roman"/>
          <w:b/>
          <w:bCs/>
          <w:sz w:val="28"/>
          <w:szCs w:val="28"/>
          <w:lang w:val="uk-UA"/>
        </w:rPr>
        <w:t xml:space="preserve"> </w:t>
      </w:r>
      <w:r w:rsidRPr="0061055F">
        <w:rPr>
          <w:rFonts w:ascii="Times New Roman" w:eastAsia="Calibri" w:hAnsi="Times New Roman" w:cs="Times New Roman"/>
          <w:bCs/>
          <w:sz w:val="28"/>
          <w:szCs w:val="28"/>
          <w:lang w:val="uk-UA"/>
        </w:rPr>
        <w:t>під керівництвом викладача; самостійна робота студентів із книгою; виконання індивідуальних навчальних проектів, презентацій.</w:t>
      </w:r>
    </w:p>
    <w:p w14:paraId="6FBDE6F7" w14:textId="77777777" w:rsidR="0061055F" w:rsidRPr="0061055F" w:rsidRDefault="0061055F" w:rsidP="0061055F">
      <w:pPr>
        <w:widowControl w:val="0"/>
        <w:spacing w:after="0" w:line="240" w:lineRule="auto"/>
        <w:ind w:firstLine="567"/>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Наприклад, презентації проводяться у формі виступів за результатами виконання письмових завдань, з науково-навчальними тезами, рефератами, доповідями перед аудиторією тощо, де також доцільно використовувати для представлення певних досягнень, результатів роботи групи, звіту про виконання індивідуальних завдань, демонстрації нових наукових поглядів, оригінальних висновків та пропозицій.</w:t>
      </w:r>
    </w:p>
    <w:p w14:paraId="63528C89" w14:textId="77777777" w:rsidR="0061055F" w:rsidRPr="0061055F" w:rsidRDefault="0061055F" w:rsidP="0061055F">
      <w:pPr>
        <w:spacing w:line="360" w:lineRule="auto"/>
        <w:jc w:val="both"/>
        <w:rPr>
          <w:rFonts w:ascii="Calibri" w:eastAsia="Calibri" w:hAnsi="Calibri" w:cs="Calibri"/>
          <w:caps/>
          <w:lang w:val="uk-UA"/>
        </w:rPr>
      </w:pPr>
    </w:p>
    <w:p w14:paraId="70E658E1" w14:textId="77777777" w:rsidR="0061055F" w:rsidRPr="0061055F" w:rsidRDefault="0061055F" w:rsidP="0061055F">
      <w:pPr>
        <w:spacing w:after="0" w:line="240" w:lineRule="auto"/>
        <w:jc w:val="center"/>
        <w:rPr>
          <w:rFonts w:ascii="Times New Roman" w:eastAsia="Calibri" w:hAnsi="Times New Roman" w:cs="Times New Roman"/>
          <w:b/>
          <w:bCs/>
          <w:sz w:val="28"/>
          <w:szCs w:val="28"/>
          <w:lang w:val="uk-UA"/>
        </w:rPr>
      </w:pPr>
      <w:r w:rsidRPr="0061055F">
        <w:rPr>
          <w:rFonts w:ascii="Times New Roman" w:eastAsia="Calibri" w:hAnsi="Times New Roman" w:cs="Times New Roman"/>
          <w:b/>
          <w:bCs/>
          <w:sz w:val="28"/>
          <w:szCs w:val="28"/>
          <w:lang w:val="uk-UA"/>
        </w:rPr>
        <w:lastRenderedPageBreak/>
        <w:t>5.2. Методи стимулювання інтересу до навчання і мотивації навчально-пізнавальної діяльності:</w:t>
      </w:r>
    </w:p>
    <w:p w14:paraId="4FECAC45" w14:textId="77777777" w:rsidR="0061055F" w:rsidRPr="0061055F" w:rsidRDefault="0061055F" w:rsidP="0061055F">
      <w:pPr>
        <w:ind w:firstLine="567"/>
        <w:jc w:val="both"/>
        <w:rPr>
          <w:rFonts w:ascii="Times New Roman" w:eastAsia="Calibri" w:hAnsi="Times New Roman" w:cs="Times New Roman"/>
          <w:bCs/>
          <w:sz w:val="28"/>
          <w:szCs w:val="28"/>
          <w:lang w:val="uk-UA"/>
        </w:rPr>
      </w:pPr>
      <w:r w:rsidRPr="0061055F">
        <w:rPr>
          <w:rFonts w:ascii="Times New Roman" w:eastAsia="Calibri" w:hAnsi="Times New Roman" w:cs="Times New Roman"/>
          <w:b/>
          <w:bCs/>
          <w:sz w:val="28"/>
          <w:szCs w:val="28"/>
          <w:lang w:val="uk-UA"/>
        </w:rPr>
        <w:t>Методи стимулювання інтересу до навчання:</w:t>
      </w:r>
      <w:r w:rsidRPr="0061055F">
        <w:rPr>
          <w:rFonts w:ascii="Times New Roman" w:eastAsia="Calibri" w:hAnsi="Times New Roman" w:cs="Times New Roman"/>
          <w:bCs/>
          <w:sz w:val="28"/>
          <w:szCs w:val="28"/>
          <w:lang w:val="uk-UA"/>
        </w:rPr>
        <w:t xml:space="preserve"> навчальні дискусії; створення ситуації пізнавальної новизни; створення ситуацій зацікавленості (метод цікавих аналогій тощо).</w:t>
      </w:r>
    </w:p>
    <w:p w14:paraId="4599A8B6" w14:textId="77777777" w:rsidR="0061055F" w:rsidRPr="0061055F" w:rsidRDefault="0061055F" w:rsidP="0061055F">
      <w:pPr>
        <w:ind w:firstLine="567"/>
        <w:jc w:val="both"/>
        <w:rPr>
          <w:rFonts w:ascii="Times New Roman" w:eastAsia="Calibri" w:hAnsi="Times New Roman" w:cs="Times New Roman"/>
          <w:bCs/>
          <w:sz w:val="28"/>
          <w:szCs w:val="28"/>
          <w:lang w:val="uk-UA"/>
        </w:rPr>
      </w:pPr>
      <w:r w:rsidRPr="0061055F">
        <w:rPr>
          <w:rFonts w:ascii="Times New Roman" w:eastAsia="Calibri" w:hAnsi="Times New Roman" w:cs="Times New Roman"/>
          <w:sz w:val="28"/>
          <w:szCs w:val="28"/>
          <w:lang w:val="uk-UA"/>
        </w:rPr>
        <w:t>Наприклад, семінари-дискусії (колоквіуми) проводяться для того, щоб сприяти обміну думками і поглядами учасників з приводу даної теми, а також розвинути мислення, допомагати формуванню поглядів і переконань, виробити вміння формулювати думки й висловлювати їх, вміння прислухатись до точки зору опонентів і «чути їх», навчитись оцінювати пропозиції інших людей, критично підходити до власних поглядів.</w:t>
      </w:r>
    </w:p>
    <w:p w14:paraId="32EA1932" w14:textId="77777777" w:rsidR="0061055F" w:rsidRPr="0061055F" w:rsidRDefault="0061055F" w:rsidP="0061055F">
      <w:pPr>
        <w:spacing w:after="0" w:line="240" w:lineRule="auto"/>
        <w:jc w:val="center"/>
        <w:rPr>
          <w:rFonts w:ascii="Times New Roman" w:eastAsia="Calibri" w:hAnsi="Times New Roman" w:cs="Times New Roman"/>
          <w:b/>
          <w:bCs/>
          <w:sz w:val="28"/>
          <w:szCs w:val="28"/>
          <w:lang w:val="uk-UA"/>
        </w:rPr>
      </w:pPr>
      <w:r w:rsidRPr="0061055F">
        <w:rPr>
          <w:rFonts w:ascii="Times New Roman" w:eastAsia="Calibri" w:hAnsi="Times New Roman" w:cs="Times New Roman"/>
          <w:b/>
          <w:bCs/>
          <w:sz w:val="28"/>
          <w:szCs w:val="28"/>
          <w:lang w:val="uk-UA"/>
        </w:rPr>
        <w:t>5.3. Інклюзивні методи навчання</w:t>
      </w:r>
    </w:p>
    <w:p w14:paraId="59D56D27" w14:textId="77777777" w:rsidR="0061055F" w:rsidRPr="0061055F" w:rsidRDefault="0061055F" w:rsidP="0061055F">
      <w:pPr>
        <w:numPr>
          <w:ilvl w:val="0"/>
          <w:numId w:val="11"/>
        </w:numPr>
        <w:spacing w:after="0" w:line="240" w:lineRule="auto"/>
        <w:contextualSpacing/>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Методи формування свідомості: бесіда, диспут, лекція, приклад, пояснення, переконання.</w:t>
      </w:r>
    </w:p>
    <w:p w14:paraId="6BC950C6" w14:textId="77777777" w:rsidR="0061055F" w:rsidRPr="0061055F" w:rsidRDefault="0061055F" w:rsidP="0061055F">
      <w:pPr>
        <w:numPr>
          <w:ilvl w:val="0"/>
          <w:numId w:val="11"/>
        </w:numPr>
        <w:spacing w:after="0" w:line="240" w:lineRule="auto"/>
        <w:contextualSpacing/>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Метод організації діяльності та формування суспільної поведінки особистості: вправи, привчання, виховні ситуації, приклад.</w:t>
      </w:r>
    </w:p>
    <w:p w14:paraId="252CB371" w14:textId="77777777" w:rsidR="0061055F" w:rsidRPr="0061055F" w:rsidRDefault="0061055F" w:rsidP="0061055F">
      <w:pPr>
        <w:numPr>
          <w:ilvl w:val="0"/>
          <w:numId w:val="11"/>
        </w:numPr>
        <w:spacing w:after="0" w:line="240" w:lineRule="auto"/>
        <w:contextualSpacing/>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14:paraId="3EECC51A" w14:textId="77777777" w:rsidR="0061055F" w:rsidRPr="0061055F" w:rsidRDefault="0061055F" w:rsidP="0061055F">
      <w:pPr>
        <w:numPr>
          <w:ilvl w:val="0"/>
          <w:numId w:val="12"/>
        </w:numPr>
        <w:spacing w:after="0" w:line="240" w:lineRule="auto"/>
        <w:contextualSpacing/>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Метод самовиховання: самопізнання, самооцінювання, саморегуляція.</w:t>
      </w:r>
    </w:p>
    <w:p w14:paraId="1C524220" w14:textId="77777777" w:rsidR="0061055F" w:rsidRPr="0061055F" w:rsidRDefault="0061055F" w:rsidP="0061055F">
      <w:pPr>
        <w:numPr>
          <w:ilvl w:val="0"/>
          <w:numId w:val="12"/>
        </w:numPr>
        <w:spacing w:after="0" w:line="240" w:lineRule="auto"/>
        <w:contextualSpacing/>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Методи соціально-психологічної допомоги: психологічне консультування, аутотренінг, стимуляційні ігри.</w:t>
      </w:r>
    </w:p>
    <w:p w14:paraId="1ABF8AA3" w14:textId="77777777" w:rsidR="0061055F" w:rsidRPr="0061055F" w:rsidRDefault="0061055F" w:rsidP="0061055F">
      <w:pPr>
        <w:numPr>
          <w:ilvl w:val="0"/>
          <w:numId w:val="12"/>
        </w:numPr>
        <w:spacing w:after="0" w:line="240" w:lineRule="auto"/>
        <w:contextualSpacing/>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Спеціальні методи: патронат, супровід, тренінг, медіація.</w:t>
      </w:r>
    </w:p>
    <w:p w14:paraId="41364DDB" w14:textId="77777777" w:rsidR="0061055F" w:rsidRPr="0061055F" w:rsidRDefault="0061055F" w:rsidP="0061055F">
      <w:pPr>
        <w:numPr>
          <w:ilvl w:val="0"/>
          <w:numId w:val="12"/>
        </w:numPr>
        <w:spacing w:after="0" w:line="240" w:lineRule="auto"/>
        <w:contextualSpacing/>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14:paraId="5B559EB4" w14:textId="77777777" w:rsidR="0061055F" w:rsidRPr="0061055F" w:rsidRDefault="0061055F" w:rsidP="0061055F">
      <w:pPr>
        <w:spacing w:after="0" w:line="240" w:lineRule="auto"/>
        <w:ind w:left="720"/>
        <w:contextualSpacing/>
        <w:jc w:val="both"/>
        <w:rPr>
          <w:rFonts w:ascii="Times New Roman" w:eastAsia="Calibri" w:hAnsi="Times New Roman" w:cs="Times New Roman"/>
          <w:sz w:val="28"/>
          <w:szCs w:val="28"/>
          <w:lang w:val="uk-UA"/>
        </w:rPr>
      </w:pPr>
    </w:p>
    <w:p w14:paraId="7EB6388D" w14:textId="77777777" w:rsidR="0061055F" w:rsidRPr="0061055F" w:rsidRDefault="0061055F" w:rsidP="0061055F">
      <w:pPr>
        <w:spacing w:after="0" w:line="240" w:lineRule="auto"/>
        <w:ind w:firstLine="709"/>
        <w:jc w:val="both"/>
        <w:rPr>
          <w:rFonts w:ascii="Times New Roman" w:eastAsia="Calibri" w:hAnsi="Times New Roman" w:cs="Times New Roman"/>
          <w:sz w:val="28"/>
          <w:szCs w:val="28"/>
          <w:lang w:val="uk-UA"/>
        </w:rPr>
      </w:pPr>
    </w:p>
    <w:p w14:paraId="2FA47F45" w14:textId="77777777" w:rsidR="0061055F" w:rsidRPr="0061055F" w:rsidRDefault="0061055F" w:rsidP="0061055F">
      <w:pPr>
        <w:keepNext/>
        <w:spacing w:after="0"/>
        <w:jc w:val="center"/>
        <w:outlineLvl w:val="0"/>
        <w:rPr>
          <w:rFonts w:ascii="Times New Roman" w:eastAsia="Times New Roman" w:hAnsi="Times New Roman" w:cs="Times New Roman"/>
          <w:b/>
          <w:bCs/>
          <w:kern w:val="32"/>
          <w:sz w:val="24"/>
          <w:szCs w:val="24"/>
          <w:lang w:val="uk-UA"/>
        </w:rPr>
      </w:pPr>
      <w:r w:rsidRPr="0061055F">
        <w:rPr>
          <w:rFonts w:ascii="Times New Roman" w:eastAsia="Times New Roman" w:hAnsi="Times New Roman" w:cs="Times New Roman"/>
          <w:b/>
          <w:kern w:val="32"/>
          <w:sz w:val="24"/>
          <w:szCs w:val="24"/>
          <w:lang w:val="uk-UA"/>
        </w:rPr>
        <w:t xml:space="preserve">6. </w:t>
      </w:r>
      <w:r w:rsidRPr="0061055F">
        <w:rPr>
          <w:rFonts w:ascii="Times New Roman" w:eastAsia="Times New Roman" w:hAnsi="Times New Roman" w:cs="Times New Roman"/>
          <w:b/>
          <w:bCs/>
          <w:kern w:val="32"/>
          <w:sz w:val="24"/>
          <w:szCs w:val="24"/>
          <w:lang w:val="uk-UA"/>
        </w:rPr>
        <w:t>СИСТЕМА ОЦІНЮВАННЯ НАВЧАЛЬНИХ ДОСЯГНЕНЬ ЗДОБУВАЧІВ ВИЩОЇ ОСВІТИ</w:t>
      </w:r>
    </w:p>
    <w:p w14:paraId="54B35242" w14:textId="77777777" w:rsidR="0061055F" w:rsidRPr="0061055F" w:rsidRDefault="0061055F" w:rsidP="0061055F">
      <w:pPr>
        <w:numPr>
          <w:ilvl w:val="0"/>
          <w:numId w:val="13"/>
        </w:numPr>
        <w:spacing w:after="0" w:line="240" w:lineRule="auto"/>
        <w:contextualSpacing/>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Навчальна дисципліна оцінюється за модульно-рейтинговою системою. Вона складається з двох модулів, які включають 6 змістовних модулів.</w:t>
      </w:r>
    </w:p>
    <w:p w14:paraId="7E677FCB" w14:textId="77777777" w:rsidR="0061055F" w:rsidRPr="0061055F" w:rsidRDefault="0061055F" w:rsidP="0061055F">
      <w:pPr>
        <w:numPr>
          <w:ilvl w:val="0"/>
          <w:numId w:val="13"/>
        </w:numPr>
        <w:spacing w:after="0" w:line="240" w:lineRule="auto"/>
        <w:contextualSpacing/>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Результати навчальної діяльності студентів оцінюються за 100 бальною шкалою в кожному семестрі окремо.</w:t>
      </w:r>
    </w:p>
    <w:p w14:paraId="639E9C6F" w14:textId="77777777" w:rsidR="0061055F" w:rsidRPr="0061055F" w:rsidRDefault="0061055F" w:rsidP="0061055F">
      <w:pPr>
        <w:numPr>
          <w:ilvl w:val="0"/>
          <w:numId w:val="13"/>
        </w:numPr>
        <w:spacing w:after="0" w:line="240" w:lineRule="auto"/>
        <w:contextualSpacing/>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56E43ABF" w14:textId="77777777" w:rsidR="0061055F" w:rsidRPr="0061055F" w:rsidRDefault="0061055F" w:rsidP="0061055F">
      <w:pPr>
        <w:numPr>
          <w:ilvl w:val="0"/>
          <w:numId w:val="13"/>
        </w:numPr>
        <w:spacing w:after="0" w:line="240" w:lineRule="auto"/>
        <w:contextualSpacing/>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14:paraId="0CAE84DC" w14:textId="77777777" w:rsidR="0061055F" w:rsidRPr="0061055F" w:rsidRDefault="0061055F" w:rsidP="0061055F">
      <w:pPr>
        <w:numPr>
          <w:ilvl w:val="0"/>
          <w:numId w:val="14"/>
        </w:numPr>
        <w:spacing w:after="0" w:line="240" w:lineRule="auto"/>
        <w:contextualSpacing/>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lastRenderedPageBreak/>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14:paraId="1E2BACBD" w14:textId="77777777" w:rsidR="0061055F" w:rsidRPr="0061055F" w:rsidRDefault="0061055F" w:rsidP="0061055F">
      <w:pPr>
        <w:numPr>
          <w:ilvl w:val="0"/>
          <w:numId w:val="14"/>
        </w:numPr>
        <w:spacing w:after="0" w:line="240" w:lineRule="auto"/>
        <w:contextualSpacing/>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14:paraId="0C8E86B6" w14:textId="77777777" w:rsidR="0061055F" w:rsidRPr="0061055F" w:rsidRDefault="0061055F" w:rsidP="0061055F">
      <w:pPr>
        <w:numPr>
          <w:ilvl w:val="0"/>
          <w:numId w:val="14"/>
        </w:numPr>
        <w:spacing w:after="0" w:line="240" w:lineRule="auto"/>
        <w:contextualSpacing/>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14:paraId="52D2A27F" w14:textId="77777777" w:rsidR="0061055F" w:rsidRPr="0061055F" w:rsidRDefault="0061055F" w:rsidP="0061055F">
      <w:pPr>
        <w:numPr>
          <w:ilvl w:val="0"/>
          <w:numId w:val="14"/>
        </w:numPr>
        <w:spacing w:after="0" w:line="240" w:lineRule="auto"/>
        <w:contextualSpacing/>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14:paraId="75B0CCAF" w14:textId="77777777" w:rsidR="0061055F" w:rsidRPr="0061055F" w:rsidRDefault="0061055F" w:rsidP="0061055F">
      <w:pPr>
        <w:numPr>
          <w:ilvl w:val="0"/>
          <w:numId w:val="14"/>
        </w:numPr>
        <w:spacing w:after="0" w:line="240" w:lineRule="auto"/>
        <w:contextualSpacing/>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 xml:space="preserve">Реферативні дослідження та есе, які виконує студент за визначеною тематикою, обговорюються та захищаються на семінарських заняттях. </w:t>
      </w:r>
    </w:p>
    <w:p w14:paraId="1AA93AA8" w14:textId="77777777" w:rsidR="0061055F" w:rsidRPr="0061055F" w:rsidRDefault="0061055F" w:rsidP="0061055F">
      <w:pPr>
        <w:numPr>
          <w:ilvl w:val="0"/>
          <w:numId w:val="14"/>
        </w:numPr>
        <w:spacing w:after="0" w:line="240" w:lineRule="auto"/>
        <w:contextualSpacing/>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Модульний контроль знань студентів здійснюється після завершення вивчення навчального матеріалу модуля.</w:t>
      </w:r>
    </w:p>
    <w:p w14:paraId="693BF3DA" w14:textId="77777777" w:rsidR="0061055F" w:rsidRPr="0061055F" w:rsidRDefault="0061055F" w:rsidP="0061055F">
      <w:pPr>
        <w:spacing w:after="0" w:line="240" w:lineRule="auto"/>
        <w:ind w:firstLine="709"/>
        <w:jc w:val="both"/>
        <w:rPr>
          <w:rFonts w:ascii="Times New Roman" w:eastAsia="Calibri" w:hAnsi="Times New Roman" w:cs="Times New Roman"/>
          <w:sz w:val="28"/>
          <w:szCs w:val="28"/>
          <w:lang w:val="uk-UA"/>
        </w:rPr>
      </w:pPr>
    </w:p>
    <w:p w14:paraId="3C06F492" w14:textId="77777777" w:rsidR="0061055F" w:rsidRPr="0061055F" w:rsidRDefault="0061055F" w:rsidP="0061055F">
      <w:pPr>
        <w:spacing w:after="0" w:line="240" w:lineRule="auto"/>
        <w:ind w:firstLine="709"/>
        <w:jc w:val="both"/>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6.1. Загальні критерії оцінювання навчальних досягнень студентів</w:t>
      </w:r>
    </w:p>
    <w:p w14:paraId="71E160F9" w14:textId="77777777" w:rsidR="0061055F" w:rsidRPr="0061055F" w:rsidRDefault="0061055F" w:rsidP="0061055F">
      <w:pPr>
        <w:spacing w:after="0" w:line="240" w:lineRule="auto"/>
        <w:ind w:firstLine="709"/>
        <w:jc w:val="both"/>
        <w:rPr>
          <w:rFonts w:ascii="Times New Roman" w:eastAsia="Calibri" w:hAnsi="Times New Roman" w:cs="Times New Roman"/>
          <w:sz w:val="28"/>
          <w:szCs w:val="28"/>
          <w:lang w:val="uk-UA"/>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61055F" w:rsidRPr="0061055F" w14:paraId="3D85637D" w14:textId="77777777" w:rsidTr="0061055F">
        <w:trPr>
          <w:jc w:val="center"/>
        </w:trPr>
        <w:tc>
          <w:tcPr>
            <w:tcW w:w="2092" w:type="dxa"/>
            <w:tcBorders>
              <w:top w:val="single" w:sz="4" w:space="0" w:color="auto"/>
              <w:left w:val="single" w:sz="4" w:space="0" w:color="auto"/>
              <w:bottom w:val="single" w:sz="4" w:space="0" w:color="auto"/>
              <w:right w:val="single" w:sz="4" w:space="0" w:color="auto"/>
            </w:tcBorders>
            <w:hideMark/>
          </w:tcPr>
          <w:p w14:paraId="6E522BC9" w14:textId="77777777" w:rsidR="0061055F" w:rsidRPr="0061055F" w:rsidRDefault="0061055F" w:rsidP="0061055F">
            <w:pPr>
              <w:tabs>
                <w:tab w:val="num" w:pos="426"/>
              </w:tabs>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Оцінка</w:t>
            </w:r>
          </w:p>
        </w:tc>
        <w:tc>
          <w:tcPr>
            <w:tcW w:w="7628" w:type="dxa"/>
            <w:tcBorders>
              <w:top w:val="single" w:sz="4" w:space="0" w:color="auto"/>
              <w:left w:val="single" w:sz="4" w:space="0" w:color="auto"/>
              <w:bottom w:val="single" w:sz="4" w:space="0" w:color="auto"/>
              <w:right w:val="single" w:sz="4" w:space="0" w:color="auto"/>
            </w:tcBorders>
            <w:hideMark/>
          </w:tcPr>
          <w:p w14:paraId="6166BD9F" w14:textId="77777777" w:rsidR="0061055F" w:rsidRPr="0061055F" w:rsidRDefault="0061055F" w:rsidP="0061055F">
            <w:pPr>
              <w:tabs>
                <w:tab w:val="num" w:pos="426"/>
              </w:tabs>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Критерії оцінювання</w:t>
            </w:r>
          </w:p>
        </w:tc>
      </w:tr>
      <w:tr w:rsidR="0061055F" w:rsidRPr="003E1C46" w14:paraId="05A41F7D" w14:textId="77777777" w:rsidTr="0061055F">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14:paraId="41468D60" w14:textId="77777777" w:rsidR="0061055F" w:rsidRPr="0061055F" w:rsidRDefault="0061055F" w:rsidP="0061055F">
            <w:pPr>
              <w:tabs>
                <w:tab w:val="num" w:pos="426"/>
              </w:tabs>
              <w:spacing w:after="0"/>
              <w:jc w:val="center"/>
              <w:rPr>
                <w:rFonts w:ascii="Times New Roman" w:eastAsia="Calibri" w:hAnsi="Times New Roman" w:cs="Times New Roman"/>
                <w:b/>
                <w:i/>
                <w:sz w:val="28"/>
                <w:szCs w:val="28"/>
                <w:lang w:val="uk-UA"/>
              </w:rPr>
            </w:pPr>
            <w:r w:rsidRPr="0061055F">
              <w:rPr>
                <w:rFonts w:ascii="Times New Roman" w:eastAsia="Calibri" w:hAnsi="Times New Roman" w:cs="Times New Roman"/>
                <w:b/>
                <w:i/>
                <w:sz w:val="28"/>
                <w:szCs w:val="28"/>
                <w:lang w:val="uk-UA"/>
              </w:rPr>
              <w:t>«відмінно»</w:t>
            </w:r>
          </w:p>
        </w:tc>
        <w:tc>
          <w:tcPr>
            <w:tcW w:w="7628" w:type="dxa"/>
            <w:tcBorders>
              <w:top w:val="single" w:sz="4" w:space="0" w:color="auto"/>
              <w:left w:val="single" w:sz="4" w:space="0" w:color="auto"/>
              <w:bottom w:val="single" w:sz="4" w:space="0" w:color="auto"/>
              <w:right w:val="single" w:sz="4" w:space="0" w:color="auto"/>
            </w:tcBorders>
            <w:hideMark/>
          </w:tcPr>
          <w:p w14:paraId="4AAA62FB" w14:textId="77777777" w:rsidR="0061055F" w:rsidRPr="0061055F" w:rsidRDefault="0061055F" w:rsidP="0061055F">
            <w:pPr>
              <w:tabs>
                <w:tab w:val="num" w:pos="426"/>
              </w:tabs>
              <w:spacing w:after="0"/>
              <w:jc w:val="both"/>
              <w:rPr>
                <w:rFonts w:ascii="Times New Roman" w:eastAsia="Calibri" w:hAnsi="Times New Roman" w:cs="Times New Roman"/>
                <w:sz w:val="26"/>
                <w:szCs w:val="26"/>
                <w:lang w:val="uk-UA"/>
              </w:rPr>
            </w:pPr>
            <w:r w:rsidRPr="0061055F">
              <w:rPr>
                <w:rFonts w:ascii="Times New Roman" w:eastAsia="Calibri" w:hAnsi="Times New Roman" w:cs="Times New Roman"/>
                <w:sz w:val="26"/>
                <w:szCs w:val="26"/>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61055F" w:rsidRPr="0061055F" w14:paraId="6C28B7D9" w14:textId="77777777" w:rsidTr="0061055F">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14:paraId="0458ABE5" w14:textId="77777777" w:rsidR="0061055F" w:rsidRPr="0061055F" w:rsidRDefault="0061055F" w:rsidP="0061055F">
            <w:pPr>
              <w:tabs>
                <w:tab w:val="num" w:pos="426"/>
              </w:tabs>
              <w:spacing w:after="0"/>
              <w:jc w:val="center"/>
              <w:rPr>
                <w:rFonts w:ascii="Times New Roman" w:eastAsia="Calibri" w:hAnsi="Times New Roman" w:cs="Times New Roman"/>
                <w:b/>
                <w:i/>
                <w:sz w:val="28"/>
                <w:szCs w:val="28"/>
                <w:lang w:val="uk-UA"/>
              </w:rPr>
            </w:pPr>
            <w:r w:rsidRPr="0061055F">
              <w:rPr>
                <w:rFonts w:ascii="Times New Roman" w:eastAsia="Calibri" w:hAnsi="Times New Roman" w:cs="Times New Roman"/>
                <w:b/>
                <w:i/>
                <w:sz w:val="28"/>
                <w:szCs w:val="28"/>
                <w:lang w:val="uk-UA"/>
              </w:rPr>
              <w:t>«добре»</w:t>
            </w:r>
          </w:p>
        </w:tc>
        <w:tc>
          <w:tcPr>
            <w:tcW w:w="7628" w:type="dxa"/>
            <w:tcBorders>
              <w:top w:val="single" w:sz="4" w:space="0" w:color="auto"/>
              <w:left w:val="single" w:sz="4" w:space="0" w:color="auto"/>
              <w:bottom w:val="single" w:sz="4" w:space="0" w:color="auto"/>
              <w:right w:val="single" w:sz="4" w:space="0" w:color="auto"/>
            </w:tcBorders>
            <w:hideMark/>
          </w:tcPr>
          <w:p w14:paraId="58C72D7B" w14:textId="77777777" w:rsidR="0061055F" w:rsidRPr="0061055F" w:rsidRDefault="0061055F" w:rsidP="0061055F">
            <w:pPr>
              <w:tabs>
                <w:tab w:val="num" w:pos="426"/>
              </w:tabs>
              <w:spacing w:after="0"/>
              <w:jc w:val="both"/>
              <w:rPr>
                <w:rFonts w:ascii="Times New Roman" w:eastAsia="Calibri" w:hAnsi="Times New Roman" w:cs="Times New Roman"/>
                <w:sz w:val="26"/>
                <w:szCs w:val="26"/>
                <w:lang w:val="uk-UA"/>
              </w:rPr>
            </w:pPr>
            <w:r w:rsidRPr="0061055F">
              <w:rPr>
                <w:rFonts w:ascii="Times New Roman" w:eastAsia="Calibri" w:hAnsi="Times New Roman" w:cs="Times New Roman"/>
                <w:sz w:val="26"/>
                <w:szCs w:val="26"/>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61055F" w:rsidRPr="0061055F" w14:paraId="71706FB7" w14:textId="77777777" w:rsidTr="0061055F">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14:paraId="7121FCCF" w14:textId="77777777" w:rsidR="0061055F" w:rsidRPr="0061055F" w:rsidRDefault="0061055F" w:rsidP="0061055F">
            <w:pPr>
              <w:tabs>
                <w:tab w:val="num" w:pos="426"/>
              </w:tabs>
              <w:spacing w:after="0"/>
              <w:jc w:val="center"/>
              <w:rPr>
                <w:rFonts w:ascii="Times New Roman" w:eastAsia="Calibri" w:hAnsi="Times New Roman" w:cs="Times New Roman"/>
                <w:b/>
                <w:i/>
                <w:sz w:val="28"/>
                <w:szCs w:val="28"/>
                <w:lang w:val="uk-UA"/>
              </w:rPr>
            </w:pPr>
            <w:r w:rsidRPr="0061055F">
              <w:rPr>
                <w:rFonts w:ascii="Times New Roman" w:eastAsia="Calibri" w:hAnsi="Times New Roman" w:cs="Times New Roman"/>
                <w:b/>
                <w:i/>
                <w:sz w:val="28"/>
                <w:szCs w:val="28"/>
                <w:lang w:val="uk-UA"/>
              </w:rPr>
              <w:t>«задовільно»</w:t>
            </w:r>
          </w:p>
        </w:tc>
        <w:tc>
          <w:tcPr>
            <w:tcW w:w="7628" w:type="dxa"/>
            <w:tcBorders>
              <w:top w:val="single" w:sz="4" w:space="0" w:color="auto"/>
              <w:left w:val="single" w:sz="4" w:space="0" w:color="auto"/>
              <w:bottom w:val="single" w:sz="4" w:space="0" w:color="auto"/>
              <w:right w:val="single" w:sz="4" w:space="0" w:color="auto"/>
            </w:tcBorders>
            <w:hideMark/>
          </w:tcPr>
          <w:p w14:paraId="3FEC9081" w14:textId="77777777" w:rsidR="0061055F" w:rsidRPr="0061055F" w:rsidRDefault="0061055F" w:rsidP="0061055F">
            <w:pPr>
              <w:tabs>
                <w:tab w:val="num" w:pos="426"/>
              </w:tabs>
              <w:spacing w:after="0"/>
              <w:jc w:val="both"/>
              <w:rPr>
                <w:rFonts w:ascii="Times New Roman" w:eastAsia="Calibri" w:hAnsi="Times New Roman" w:cs="Times New Roman"/>
                <w:sz w:val="26"/>
                <w:szCs w:val="26"/>
                <w:lang w:val="uk-UA"/>
              </w:rPr>
            </w:pPr>
            <w:r w:rsidRPr="0061055F">
              <w:rPr>
                <w:rFonts w:ascii="Times New Roman" w:eastAsia="Calibri" w:hAnsi="Times New Roman" w:cs="Times New Roman"/>
                <w:sz w:val="26"/>
                <w:szCs w:val="26"/>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61055F" w:rsidRPr="0061055F" w14:paraId="3B1F6C4E" w14:textId="77777777" w:rsidTr="0061055F">
        <w:trPr>
          <w:jc w:val="center"/>
        </w:trPr>
        <w:tc>
          <w:tcPr>
            <w:tcW w:w="2092" w:type="dxa"/>
            <w:tcBorders>
              <w:top w:val="single" w:sz="4" w:space="0" w:color="auto"/>
              <w:left w:val="single" w:sz="4" w:space="0" w:color="auto"/>
              <w:bottom w:val="single" w:sz="4" w:space="0" w:color="auto"/>
              <w:right w:val="single" w:sz="4" w:space="0" w:color="auto"/>
            </w:tcBorders>
            <w:vAlign w:val="center"/>
            <w:hideMark/>
          </w:tcPr>
          <w:p w14:paraId="017AAAEF" w14:textId="77777777" w:rsidR="0061055F" w:rsidRPr="0061055F" w:rsidRDefault="0061055F" w:rsidP="0061055F">
            <w:pPr>
              <w:spacing w:after="0"/>
              <w:jc w:val="right"/>
              <w:rPr>
                <w:rFonts w:ascii="Times New Roman" w:eastAsia="Calibri" w:hAnsi="Times New Roman" w:cs="Times New Roman"/>
                <w:b/>
                <w:i/>
                <w:sz w:val="28"/>
                <w:szCs w:val="28"/>
                <w:lang w:val="uk-UA"/>
              </w:rPr>
            </w:pPr>
            <w:r w:rsidRPr="0061055F">
              <w:rPr>
                <w:rFonts w:ascii="Times New Roman" w:eastAsia="Calibri" w:hAnsi="Times New Roman" w:cs="Times New Roman"/>
                <w:b/>
                <w:i/>
                <w:sz w:val="28"/>
                <w:szCs w:val="28"/>
                <w:lang w:val="uk-UA"/>
              </w:rPr>
              <w:t>«незадовільно»</w:t>
            </w:r>
          </w:p>
        </w:tc>
        <w:tc>
          <w:tcPr>
            <w:tcW w:w="7628" w:type="dxa"/>
            <w:tcBorders>
              <w:top w:val="single" w:sz="4" w:space="0" w:color="auto"/>
              <w:left w:val="single" w:sz="4" w:space="0" w:color="auto"/>
              <w:bottom w:val="single" w:sz="4" w:space="0" w:color="auto"/>
              <w:right w:val="single" w:sz="4" w:space="0" w:color="auto"/>
            </w:tcBorders>
            <w:hideMark/>
          </w:tcPr>
          <w:p w14:paraId="59FC3238" w14:textId="77777777" w:rsidR="0061055F" w:rsidRPr="0061055F" w:rsidRDefault="0061055F" w:rsidP="0061055F">
            <w:pPr>
              <w:tabs>
                <w:tab w:val="num" w:pos="426"/>
              </w:tabs>
              <w:spacing w:after="0"/>
              <w:jc w:val="both"/>
              <w:rPr>
                <w:rFonts w:ascii="Times New Roman" w:eastAsia="Calibri" w:hAnsi="Times New Roman" w:cs="Times New Roman"/>
                <w:sz w:val="26"/>
                <w:szCs w:val="26"/>
                <w:lang w:val="uk-UA"/>
              </w:rPr>
            </w:pPr>
            <w:r w:rsidRPr="0061055F">
              <w:rPr>
                <w:rFonts w:ascii="Times New Roman" w:eastAsia="Calibri" w:hAnsi="Times New Roman" w:cs="Times New Roman"/>
                <w:sz w:val="26"/>
                <w:szCs w:val="26"/>
                <w:lang w:val="uk-UA"/>
              </w:rPr>
              <w:t xml:space="preserve">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w:t>
            </w:r>
            <w:r w:rsidRPr="0061055F">
              <w:rPr>
                <w:rFonts w:ascii="Times New Roman" w:eastAsia="Calibri" w:hAnsi="Times New Roman" w:cs="Times New Roman"/>
                <w:sz w:val="26"/>
                <w:szCs w:val="26"/>
                <w:lang w:val="uk-UA"/>
              </w:rPr>
              <w:lastRenderedPageBreak/>
              <w:t>закінчення закладу вищої освіти без повторного навчання за програмою відповідної дисципліни.</w:t>
            </w:r>
          </w:p>
        </w:tc>
      </w:tr>
    </w:tbl>
    <w:p w14:paraId="3F8AC919" w14:textId="77777777" w:rsidR="0061055F" w:rsidRPr="0061055F" w:rsidRDefault="0061055F" w:rsidP="0061055F">
      <w:pPr>
        <w:tabs>
          <w:tab w:val="left" w:pos="2030"/>
          <w:tab w:val="left" w:pos="10065"/>
        </w:tabs>
        <w:spacing w:after="0"/>
        <w:jc w:val="center"/>
        <w:rPr>
          <w:rFonts w:ascii="Times New Roman" w:eastAsia="Calibri" w:hAnsi="Times New Roman" w:cs="Times New Roman"/>
          <w:b/>
          <w:sz w:val="16"/>
          <w:szCs w:val="16"/>
          <w:lang w:val="uk-UA"/>
        </w:rPr>
      </w:pPr>
    </w:p>
    <w:p w14:paraId="4A5198FA" w14:textId="77777777" w:rsidR="0072381D" w:rsidRDefault="0072381D">
      <w:pPr>
        <w:rPr>
          <w:rFonts w:ascii="Times New Roman" w:eastAsia="Calibri" w:hAnsi="Times New Roman" w:cs="Times New Roman"/>
          <w:b/>
          <w:sz w:val="28"/>
          <w:lang w:val="uk-UA"/>
        </w:rPr>
      </w:pPr>
      <w:r>
        <w:rPr>
          <w:rFonts w:ascii="Times New Roman" w:eastAsia="Calibri" w:hAnsi="Times New Roman" w:cs="Times New Roman"/>
          <w:b/>
          <w:sz w:val="28"/>
          <w:lang w:val="uk-UA"/>
        </w:rPr>
        <w:br w:type="page"/>
      </w:r>
    </w:p>
    <w:p w14:paraId="376680F1" w14:textId="77777777" w:rsidR="0072381D" w:rsidRDefault="0072381D" w:rsidP="0061055F">
      <w:pPr>
        <w:spacing w:before="240" w:after="240"/>
        <w:jc w:val="center"/>
        <w:rPr>
          <w:rFonts w:ascii="Times New Roman" w:eastAsia="Calibri" w:hAnsi="Times New Roman" w:cs="Times New Roman"/>
          <w:b/>
          <w:sz w:val="28"/>
          <w:lang w:val="uk-UA"/>
        </w:rPr>
      </w:pPr>
    </w:p>
    <w:p w14:paraId="726D7A62" w14:textId="77777777" w:rsidR="0061055F" w:rsidRPr="0061055F" w:rsidRDefault="0061055F" w:rsidP="0061055F">
      <w:pPr>
        <w:spacing w:before="240" w:after="240"/>
        <w:jc w:val="center"/>
        <w:rPr>
          <w:rFonts w:ascii="Times New Roman" w:eastAsia="Calibri" w:hAnsi="Times New Roman" w:cs="Times New Roman"/>
          <w:b/>
          <w:sz w:val="28"/>
          <w:lang w:val="uk-UA"/>
        </w:rPr>
      </w:pPr>
      <w:r w:rsidRPr="0061055F">
        <w:rPr>
          <w:rFonts w:ascii="Times New Roman" w:eastAsia="Calibri" w:hAnsi="Times New Roman" w:cs="Times New Roman"/>
          <w:b/>
          <w:sz w:val="28"/>
          <w:lang w:val="uk-UA"/>
        </w:rPr>
        <w:t>6.2. Система оцінювання роботи студентів упродовж семестру</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8"/>
        <w:gridCol w:w="993"/>
        <w:gridCol w:w="16"/>
        <w:gridCol w:w="676"/>
        <w:gridCol w:w="25"/>
        <w:gridCol w:w="8"/>
        <w:gridCol w:w="564"/>
        <w:gridCol w:w="630"/>
        <w:gridCol w:w="707"/>
        <w:gridCol w:w="573"/>
        <w:gridCol w:w="77"/>
        <w:gridCol w:w="567"/>
      </w:tblGrid>
      <w:tr w:rsidR="0061055F" w:rsidRPr="0061055F" w14:paraId="4C44F634" w14:textId="77777777" w:rsidTr="0061055F">
        <w:trPr>
          <w:cantSplit/>
          <w:trHeight w:val="518"/>
        </w:trPr>
        <w:tc>
          <w:tcPr>
            <w:tcW w:w="4911" w:type="dxa"/>
            <w:vMerge w:val="restart"/>
            <w:tcBorders>
              <w:top w:val="single" w:sz="4" w:space="0" w:color="auto"/>
              <w:left w:val="single" w:sz="4" w:space="0" w:color="auto"/>
              <w:bottom w:val="single" w:sz="4" w:space="0" w:color="auto"/>
              <w:right w:val="single" w:sz="4" w:space="0" w:color="auto"/>
            </w:tcBorders>
            <w:vAlign w:val="center"/>
            <w:hideMark/>
          </w:tcPr>
          <w:p w14:paraId="6CFD03D3" w14:textId="77777777" w:rsidR="0061055F" w:rsidRPr="0061055F" w:rsidRDefault="0061055F" w:rsidP="0061055F">
            <w:pPr>
              <w:tabs>
                <w:tab w:val="left" w:pos="2030"/>
                <w:tab w:val="left" w:pos="10065"/>
              </w:tabs>
              <w:spacing w:after="0"/>
              <w:jc w:val="center"/>
              <w:rPr>
                <w:rFonts w:ascii="Times New Roman" w:eastAsia="Calibri" w:hAnsi="Times New Roman" w:cs="Times New Roman"/>
                <w:b/>
                <w:lang w:val="uk-UA"/>
              </w:rPr>
            </w:pPr>
            <w:r w:rsidRPr="0061055F">
              <w:rPr>
                <w:rFonts w:ascii="Times New Roman" w:eastAsia="Calibri" w:hAnsi="Times New Roman" w:cs="Times New Roman"/>
                <w:b/>
                <w:lang w:val="uk-UA"/>
              </w:rPr>
              <w:t>Вид діяльності студента / аспіранта</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188AA2B" w14:textId="77777777" w:rsidR="0061055F" w:rsidRPr="0061055F" w:rsidRDefault="0061055F" w:rsidP="0061055F">
            <w:pPr>
              <w:tabs>
                <w:tab w:val="left" w:pos="2030"/>
                <w:tab w:val="left" w:pos="10065"/>
              </w:tabs>
              <w:spacing w:after="0"/>
              <w:ind w:left="113" w:right="113"/>
              <w:jc w:val="center"/>
              <w:rPr>
                <w:rFonts w:ascii="Times New Roman" w:eastAsia="Calibri" w:hAnsi="Times New Roman" w:cs="Times New Roman"/>
                <w:b/>
                <w:lang w:val="uk-UA"/>
              </w:rPr>
            </w:pPr>
            <w:r w:rsidRPr="0061055F">
              <w:rPr>
                <w:rFonts w:ascii="Times New Roman" w:eastAsia="Calibri" w:hAnsi="Times New Roman" w:cs="Times New Roman"/>
                <w:b/>
                <w:lang w:val="uk-UA"/>
              </w:rPr>
              <w:t>Максимальна кількість балів за одиницю</w:t>
            </w:r>
          </w:p>
        </w:tc>
        <w:tc>
          <w:tcPr>
            <w:tcW w:w="1289" w:type="dxa"/>
            <w:gridSpan w:val="5"/>
            <w:tcBorders>
              <w:top w:val="single" w:sz="4" w:space="0" w:color="auto"/>
              <w:left w:val="single" w:sz="4" w:space="0" w:color="auto"/>
              <w:bottom w:val="single" w:sz="4" w:space="0" w:color="auto"/>
              <w:right w:val="single" w:sz="4" w:space="0" w:color="auto"/>
            </w:tcBorders>
            <w:vAlign w:val="center"/>
            <w:hideMark/>
          </w:tcPr>
          <w:p w14:paraId="32F4F87B" w14:textId="77777777" w:rsidR="0061055F" w:rsidRPr="0061055F" w:rsidRDefault="0061055F" w:rsidP="0061055F">
            <w:pPr>
              <w:tabs>
                <w:tab w:val="left" w:pos="2030"/>
                <w:tab w:val="left" w:pos="10065"/>
              </w:tabs>
              <w:spacing w:after="0"/>
              <w:jc w:val="center"/>
              <w:rPr>
                <w:rFonts w:ascii="Times New Roman" w:eastAsia="Calibri" w:hAnsi="Times New Roman" w:cs="Times New Roman"/>
                <w:b/>
                <w:lang w:val="uk-UA"/>
              </w:rPr>
            </w:pPr>
            <w:r w:rsidRPr="0061055F">
              <w:rPr>
                <w:rFonts w:ascii="Times New Roman" w:eastAsia="Calibri" w:hAnsi="Times New Roman" w:cs="Times New Roman"/>
                <w:b/>
                <w:lang w:val="uk-UA"/>
              </w:rPr>
              <w:t>Модуль 1</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14:paraId="7AED5DBF" w14:textId="77777777" w:rsidR="0061055F" w:rsidRPr="0061055F" w:rsidRDefault="0061055F" w:rsidP="0061055F">
            <w:pPr>
              <w:tabs>
                <w:tab w:val="left" w:pos="2030"/>
                <w:tab w:val="left" w:pos="10065"/>
              </w:tabs>
              <w:spacing w:after="0"/>
              <w:jc w:val="center"/>
              <w:rPr>
                <w:rFonts w:ascii="Times New Roman" w:eastAsia="Calibri" w:hAnsi="Times New Roman" w:cs="Times New Roman"/>
                <w:b/>
                <w:lang w:val="uk-UA"/>
              </w:rPr>
            </w:pPr>
            <w:r w:rsidRPr="0061055F">
              <w:rPr>
                <w:rFonts w:ascii="Times New Roman" w:eastAsia="Calibri" w:hAnsi="Times New Roman" w:cs="Times New Roman"/>
                <w:b/>
                <w:lang w:val="uk-UA"/>
              </w:rPr>
              <w:t>Модуль 2</w:t>
            </w:r>
          </w:p>
        </w:tc>
        <w:tc>
          <w:tcPr>
            <w:tcW w:w="1217" w:type="dxa"/>
            <w:gridSpan w:val="3"/>
            <w:tcBorders>
              <w:top w:val="single" w:sz="4" w:space="0" w:color="auto"/>
              <w:left w:val="single" w:sz="4" w:space="0" w:color="auto"/>
              <w:bottom w:val="single" w:sz="4" w:space="0" w:color="auto"/>
              <w:right w:val="single" w:sz="4" w:space="0" w:color="auto"/>
            </w:tcBorders>
            <w:vAlign w:val="center"/>
            <w:hideMark/>
          </w:tcPr>
          <w:p w14:paraId="7F326B22" w14:textId="77777777" w:rsidR="0061055F" w:rsidRPr="0061055F" w:rsidRDefault="0061055F" w:rsidP="0061055F">
            <w:pPr>
              <w:tabs>
                <w:tab w:val="left" w:pos="2030"/>
                <w:tab w:val="left" w:pos="10065"/>
              </w:tabs>
              <w:spacing w:after="0"/>
              <w:jc w:val="center"/>
              <w:rPr>
                <w:rFonts w:ascii="Times New Roman" w:eastAsia="Calibri" w:hAnsi="Times New Roman" w:cs="Times New Roman"/>
                <w:b/>
                <w:lang w:val="uk-UA"/>
              </w:rPr>
            </w:pPr>
            <w:r w:rsidRPr="0061055F">
              <w:rPr>
                <w:rFonts w:ascii="Times New Roman" w:eastAsia="Calibri" w:hAnsi="Times New Roman" w:cs="Times New Roman"/>
                <w:b/>
                <w:lang w:val="uk-UA"/>
              </w:rPr>
              <w:t>Модуль 3</w:t>
            </w:r>
          </w:p>
        </w:tc>
      </w:tr>
      <w:tr w:rsidR="0061055F" w:rsidRPr="0061055F" w14:paraId="5D4A0A40" w14:textId="77777777" w:rsidTr="0061055F">
        <w:trPr>
          <w:cantSplit/>
          <w:trHeight w:val="1751"/>
        </w:trPr>
        <w:tc>
          <w:tcPr>
            <w:tcW w:w="9747" w:type="dxa"/>
            <w:vMerge/>
            <w:tcBorders>
              <w:top w:val="single" w:sz="4" w:space="0" w:color="auto"/>
              <w:left w:val="single" w:sz="4" w:space="0" w:color="auto"/>
              <w:bottom w:val="single" w:sz="4" w:space="0" w:color="auto"/>
              <w:right w:val="single" w:sz="4" w:space="0" w:color="auto"/>
            </w:tcBorders>
            <w:vAlign w:val="center"/>
            <w:hideMark/>
          </w:tcPr>
          <w:p w14:paraId="0CA616AA" w14:textId="77777777" w:rsidR="0061055F" w:rsidRPr="0061055F" w:rsidRDefault="0061055F" w:rsidP="0061055F">
            <w:pPr>
              <w:spacing w:after="0" w:line="240" w:lineRule="auto"/>
              <w:rPr>
                <w:rFonts w:ascii="Times New Roman" w:eastAsia="Calibri" w:hAnsi="Times New Roman" w:cs="Times New Roman"/>
                <w:b/>
                <w:lang w:val="uk-UA"/>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5AC02F34" w14:textId="77777777" w:rsidR="0061055F" w:rsidRPr="0061055F" w:rsidRDefault="0061055F" w:rsidP="0061055F">
            <w:pPr>
              <w:spacing w:after="0" w:line="240" w:lineRule="auto"/>
              <w:rPr>
                <w:rFonts w:ascii="Times New Roman" w:eastAsia="Calibri" w:hAnsi="Times New Roman" w:cs="Times New Roman"/>
                <w:b/>
                <w:lang w:val="uk-UA"/>
              </w:rPr>
            </w:pPr>
          </w:p>
        </w:tc>
        <w:tc>
          <w:tcPr>
            <w:tcW w:w="692"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19DFC79E" w14:textId="77777777" w:rsidR="0061055F" w:rsidRPr="0061055F" w:rsidRDefault="0061055F" w:rsidP="0061055F">
            <w:pPr>
              <w:tabs>
                <w:tab w:val="left" w:pos="2030"/>
                <w:tab w:val="left" w:pos="10065"/>
              </w:tabs>
              <w:spacing w:after="0"/>
              <w:ind w:left="113" w:right="113"/>
              <w:jc w:val="center"/>
              <w:rPr>
                <w:rFonts w:ascii="Times New Roman" w:eastAsia="Calibri" w:hAnsi="Times New Roman" w:cs="Times New Roman"/>
                <w:b/>
                <w:lang w:val="uk-UA"/>
              </w:rPr>
            </w:pPr>
            <w:r w:rsidRPr="0061055F">
              <w:rPr>
                <w:rFonts w:ascii="Times New Roman" w:eastAsia="Calibri" w:hAnsi="Times New Roman" w:cs="Times New Roman"/>
                <w:b/>
                <w:lang w:val="uk-UA"/>
              </w:rPr>
              <w:t>кількість одиниць</w:t>
            </w:r>
          </w:p>
        </w:tc>
        <w:tc>
          <w:tcPr>
            <w:tcW w:w="597"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38F9B730" w14:textId="77777777" w:rsidR="0061055F" w:rsidRPr="0061055F" w:rsidRDefault="0061055F" w:rsidP="0061055F">
            <w:pPr>
              <w:tabs>
                <w:tab w:val="left" w:pos="2030"/>
                <w:tab w:val="left" w:pos="10065"/>
              </w:tabs>
              <w:spacing w:after="0"/>
              <w:ind w:left="113" w:right="113"/>
              <w:jc w:val="center"/>
              <w:rPr>
                <w:rFonts w:ascii="Times New Roman" w:eastAsia="Calibri" w:hAnsi="Times New Roman" w:cs="Times New Roman"/>
                <w:b/>
                <w:lang w:val="uk-UA"/>
              </w:rPr>
            </w:pPr>
            <w:r w:rsidRPr="0061055F">
              <w:rPr>
                <w:rFonts w:ascii="Times New Roman" w:eastAsia="Calibri" w:hAnsi="Times New Roman" w:cs="Times New Roman"/>
                <w:b/>
                <w:lang w:val="uk-UA"/>
              </w:rPr>
              <w:t>максимальна кількість балів</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14:paraId="5EF58E84" w14:textId="77777777" w:rsidR="0061055F" w:rsidRPr="0061055F" w:rsidRDefault="0061055F" w:rsidP="0061055F">
            <w:pPr>
              <w:tabs>
                <w:tab w:val="left" w:pos="2030"/>
                <w:tab w:val="left" w:pos="10065"/>
              </w:tabs>
              <w:spacing w:after="0"/>
              <w:ind w:left="113" w:right="113"/>
              <w:jc w:val="center"/>
              <w:rPr>
                <w:rFonts w:ascii="Times New Roman" w:eastAsia="Calibri" w:hAnsi="Times New Roman" w:cs="Times New Roman"/>
                <w:b/>
                <w:lang w:val="uk-UA"/>
              </w:rPr>
            </w:pPr>
            <w:r w:rsidRPr="0061055F">
              <w:rPr>
                <w:rFonts w:ascii="Times New Roman" w:eastAsia="Calibri" w:hAnsi="Times New Roman" w:cs="Times New Roman"/>
                <w:b/>
                <w:lang w:val="uk-UA"/>
              </w:rPr>
              <w:t>кількість одиниць</w:t>
            </w:r>
          </w:p>
        </w:tc>
        <w:tc>
          <w:tcPr>
            <w:tcW w:w="707" w:type="dxa"/>
            <w:tcBorders>
              <w:top w:val="single" w:sz="4" w:space="0" w:color="auto"/>
              <w:left w:val="single" w:sz="4" w:space="0" w:color="auto"/>
              <w:bottom w:val="single" w:sz="4" w:space="0" w:color="auto"/>
              <w:right w:val="single" w:sz="4" w:space="0" w:color="auto"/>
            </w:tcBorders>
            <w:textDirection w:val="btLr"/>
            <w:vAlign w:val="center"/>
            <w:hideMark/>
          </w:tcPr>
          <w:p w14:paraId="0D69553E" w14:textId="77777777" w:rsidR="0061055F" w:rsidRPr="0061055F" w:rsidRDefault="0061055F" w:rsidP="0061055F">
            <w:pPr>
              <w:tabs>
                <w:tab w:val="left" w:pos="2030"/>
                <w:tab w:val="left" w:pos="10065"/>
              </w:tabs>
              <w:spacing w:after="0"/>
              <w:ind w:left="113" w:right="113"/>
              <w:jc w:val="center"/>
              <w:rPr>
                <w:rFonts w:ascii="Times New Roman" w:eastAsia="Calibri" w:hAnsi="Times New Roman" w:cs="Times New Roman"/>
                <w:b/>
                <w:lang w:val="uk-UA"/>
              </w:rPr>
            </w:pPr>
            <w:r w:rsidRPr="0061055F">
              <w:rPr>
                <w:rFonts w:ascii="Times New Roman" w:eastAsia="Calibri" w:hAnsi="Times New Roman" w:cs="Times New Roman"/>
                <w:b/>
                <w:lang w:val="uk-UA"/>
              </w:rPr>
              <w:t>максимальна кількість балів</w:t>
            </w:r>
          </w:p>
        </w:tc>
        <w:tc>
          <w:tcPr>
            <w:tcW w:w="573" w:type="dxa"/>
            <w:tcBorders>
              <w:top w:val="single" w:sz="4" w:space="0" w:color="auto"/>
              <w:left w:val="single" w:sz="4" w:space="0" w:color="auto"/>
              <w:bottom w:val="single" w:sz="4" w:space="0" w:color="auto"/>
              <w:right w:val="single" w:sz="4" w:space="0" w:color="auto"/>
            </w:tcBorders>
            <w:textDirection w:val="btLr"/>
            <w:vAlign w:val="center"/>
            <w:hideMark/>
          </w:tcPr>
          <w:p w14:paraId="1CF7E598" w14:textId="77777777" w:rsidR="0061055F" w:rsidRPr="0061055F" w:rsidRDefault="0061055F" w:rsidP="0061055F">
            <w:pPr>
              <w:tabs>
                <w:tab w:val="left" w:pos="2030"/>
                <w:tab w:val="left" w:pos="10065"/>
              </w:tabs>
              <w:spacing w:after="0"/>
              <w:ind w:left="113" w:right="113"/>
              <w:jc w:val="center"/>
              <w:rPr>
                <w:rFonts w:ascii="Times New Roman" w:eastAsia="Calibri" w:hAnsi="Times New Roman" w:cs="Times New Roman"/>
                <w:b/>
                <w:lang w:val="uk-UA"/>
              </w:rPr>
            </w:pPr>
            <w:r w:rsidRPr="0061055F">
              <w:rPr>
                <w:rFonts w:ascii="Times New Roman" w:eastAsia="Calibri" w:hAnsi="Times New Roman" w:cs="Times New Roman"/>
                <w:b/>
                <w:lang w:val="uk-UA"/>
              </w:rPr>
              <w:t>кількість одиниць</w:t>
            </w:r>
          </w:p>
        </w:tc>
        <w:tc>
          <w:tcPr>
            <w:tcW w:w="644"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6D2FC94A" w14:textId="77777777" w:rsidR="0061055F" w:rsidRPr="0061055F" w:rsidRDefault="0061055F" w:rsidP="0061055F">
            <w:pPr>
              <w:tabs>
                <w:tab w:val="left" w:pos="2030"/>
                <w:tab w:val="left" w:pos="10065"/>
              </w:tabs>
              <w:spacing w:after="0"/>
              <w:ind w:left="113" w:right="113"/>
              <w:jc w:val="center"/>
              <w:rPr>
                <w:rFonts w:ascii="Times New Roman" w:eastAsia="Calibri" w:hAnsi="Times New Roman" w:cs="Times New Roman"/>
                <w:b/>
                <w:lang w:val="uk-UA"/>
              </w:rPr>
            </w:pPr>
            <w:r w:rsidRPr="0061055F">
              <w:rPr>
                <w:rFonts w:ascii="Times New Roman" w:eastAsia="Calibri" w:hAnsi="Times New Roman" w:cs="Times New Roman"/>
                <w:b/>
                <w:lang w:val="uk-UA"/>
              </w:rPr>
              <w:t>максимальна кількість балів</w:t>
            </w:r>
          </w:p>
        </w:tc>
      </w:tr>
      <w:tr w:rsidR="0061055F" w:rsidRPr="0061055F" w14:paraId="28B7460B" w14:textId="77777777" w:rsidTr="0061055F">
        <w:tc>
          <w:tcPr>
            <w:tcW w:w="9747" w:type="dxa"/>
            <w:gridSpan w:val="12"/>
            <w:tcBorders>
              <w:top w:val="single" w:sz="4" w:space="0" w:color="auto"/>
              <w:left w:val="single" w:sz="4" w:space="0" w:color="auto"/>
              <w:bottom w:val="single" w:sz="4" w:space="0" w:color="auto"/>
              <w:right w:val="single" w:sz="4" w:space="0" w:color="auto"/>
            </w:tcBorders>
            <w:vAlign w:val="center"/>
            <w:hideMark/>
          </w:tcPr>
          <w:p w14:paraId="7C782884" w14:textId="77777777" w:rsidR="0061055F" w:rsidRPr="0061055F" w:rsidRDefault="0061055F" w:rsidP="0061055F">
            <w:pPr>
              <w:tabs>
                <w:tab w:val="left" w:pos="2030"/>
                <w:tab w:val="left" w:pos="10065"/>
              </w:tabs>
              <w:spacing w:after="0"/>
              <w:jc w:val="center"/>
              <w:rPr>
                <w:rFonts w:ascii="Times New Roman" w:eastAsia="Calibri" w:hAnsi="Times New Roman" w:cs="Times New Roman"/>
                <w:b/>
                <w:sz w:val="28"/>
                <w:lang w:val="uk-UA"/>
              </w:rPr>
            </w:pPr>
            <w:r w:rsidRPr="0061055F">
              <w:rPr>
                <w:rFonts w:ascii="Times New Roman" w:eastAsia="Calibri" w:hAnsi="Times New Roman" w:cs="Times New Roman"/>
                <w:b/>
                <w:sz w:val="28"/>
                <w:lang w:val="uk-UA"/>
              </w:rPr>
              <w:t>І. Обов’язкові</w:t>
            </w:r>
          </w:p>
        </w:tc>
      </w:tr>
      <w:tr w:rsidR="0061055F" w:rsidRPr="0061055F" w14:paraId="7953B43A" w14:textId="77777777" w:rsidTr="0061055F">
        <w:tc>
          <w:tcPr>
            <w:tcW w:w="4911" w:type="dxa"/>
            <w:tcBorders>
              <w:top w:val="single" w:sz="4" w:space="0" w:color="auto"/>
              <w:left w:val="single" w:sz="4" w:space="0" w:color="auto"/>
              <w:bottom w:val="single" w:sz="4" w:space="0" w:color="auto"/>
              <w:right w:val="single" w:sz="4" w:space="0" w:color="auto"/>
            </w:tcBorders>
            <w:vAlign w:val="center"/>
            <w:hideMark/>
          </w:tcPr>
          <w:p w14:paraId="1A06D1AA" w14:textId="77777777" w:rsidR="0061055F" w:rsidRPr="0061055F" w:rsidRDefault="0061055F" w:rsidP="0061055F">
            <w:pPr>
              <w:tabs>
                <w:tab w:val="left" w:pos="2030"/>
                <w:tab w:val="left" w:pos="10065"/>
              </w:tabs>
              <w:spacing w:after="0"/>
              <w:rPr>
                <w:rFonts w:ascii="Times New Roman" w:eastAsia="Calibri" w:hAnsi="Times New Roman" w:cs="Times New Roman"/>
                <w:lang w:val="uk-UA"/>
              </w:rPr>
            </w:pPr>
            <w:r w:rsidRPr="0061055F">
              <w:rPr>
                <w:rFonts w:ascii="Times New Roman" w:eastAsia="Calibri" w:hAnsi="Times New Roman" w:cs="Times New Roman"/>
                <w:lang w:val="uk-UA"/>
              </w:rPr>
              <w:t>1.1. Відвідування лекцій</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14:paraId="12A62D0B"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1</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0C1AC103"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564" w:type="dxa"/>
            <w:tcBorders>
              <w:top w:val="single" w:sz="4" w:space="0" w:color="auto"/>
              <w:left w:val="single" w:sz="4" w:space="0" w:color="auto"/>
              <w:bottom w:val="single" w:sz="4" w:space="0" w:color="auto"/>
              <w:right w:val="single" w:sz="4" w:space="0" w:color="auto"/>
            </w:tcBorders>
            <w:vAlign w:val="center"/>
            <w:hideMark/>
          </w:tcPr>
          <w:p w14:paraId="796B4489"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1</w:t>
            </w:r>
          </w:p>
        </w:tc>
        <w:tc>
          <w:tcPr>
            <w:tcW w:w="630" w:type="dxa"/>
            <w:tcBorders>
              <w:top w:val="single" w:sz="4" w:space="0" w:color="auto"/>
              <w:left w:val="single" w:sz="4" w:space="0" w:color="auto"/>
              <w:bottom w:val="single" w:sz="4" w:space="0" w:color="auto"/>
              <w:right w:val="single" w:sz="4" w:space="0" w:color="auto"/>
            </w:tcBorders>
            <w:vAlign w:val="center"/>
          </w:tcPr>
          <w:p w14:paraId="233141AB"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33B10760"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2974C7F1"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02728C5"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1</w:t>
            </w:r>
          </w:p>
        </w:tc>
      </w:tr>
      <w:tr w:rsidR="0061055F" w:rsidRPr="0061055F" w14:paraId="43400E10" w14:textId="77777777" w:rsidTr="0061055F">
        <w:tc>
          <w:tcPr>
            <w:tcW w:w="4911" w:type="dxa"/>
            <w:tcBorders>
              <w:top w:val="single" w:sz="4" w:space="0" w:color="auto"/>
              <w:left w:val="single" w:sz="4" w:space="0" w:color="auto"/>
              <w:bottom w:val="single" w:sz="4" w:space="0" w:color="auto"/>
              <w:right w:val="single" w:sz="4" w:space="0" w:color="auto"/>
            </w:tcBorders>
            <w:vAlign w:val="center"/>
            <w:hideMark/>
          </w:tcPr>
          <w:p w14:paraId="1B360AC9" w14:textId="77777777" w:rsidR="0061055F" w:rsidRPr="0061055F" w:rsidRDefault="0061055F" w:rsidP="0061055F">
            <w:pPr>
              <w:tabs>
                <w:tab w:val="left" w:pos="2030"/>
                <w:tab w:val="left" w:pos="10065"/>
              </w:tabs>
              <w:spacing w:after="0"/>
              <w:rPr>
                <w:rFonts w:ascii="Times New Roman" w:eastAsia="Calibri" w:hAnsi="Times New Roman" w:cs="Times New Roman"/>
                <w:lang w:val="uk-UA"/>
              </w:rPr>
            </w:pPr>
            <w:r w:rsidRPr="0061055F">
              <w:rPr>
                <w:rFonts w:ascii="Times New Roman" w:eastAsia="Calibri" w:hAnsi="Times New Roman" w:cs="Times New Roman"/>
                <w:lang w:val="uk-UA"/>
              </w:rPr>
              <w:t>1.2. Відвідування семінарських і практичних занять</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14:paraId="034890AC"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1</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11E2CD2F"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564" w:type="dxa"/>
            <w:tcBorders>
              <w:top w:val="single" w:sz="4" w:space="0" w:color="auto"/>
              <w:left w:val="single" w:sz="4" w:space="0" w:color="auto"/>
              <w:bottom w:val="single" w:sz="4" w:space="0" w:color="auto"/>
              <w:right w:val="single" w:sz="4" w:space="0" w:color="auto"/>
            </w:tcBorders>
            <w:vAlign w:val="center"/>
            <w:hideMark/>
          </w:tcPr>
          <w:p w14:paraId="44E64E7B"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1</w:t>
            </w:r>
          </w:p>
        </w:tc>
        <w:tc>
          <w:tcPr>
            <w:tcW w:w="630" w:type="dxa"/>
            <w:tcBorders>
              <w:top w:val="single" w:sz="4" w:space="0" w:color="auto"/>
              <w:left w:val="single" w:sz="4" w:space="0" w:color="auto"/>
              <w:bottom w:val="single" w:sz="4" w:space="0" w:color="auto"/>
              <w:right w:val="single" w:sz="4" w:space="0" w:color="auto"/>
            </w:tcBorders>
            <w:vAlign w:val="center"/>
          </w:tcPr>
          <w:p w14:paraId="525D9D53"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6C694E6B"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1EF253D6"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187010C"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1</w:t>
            </w:r>
          </w:p>
        </w:tc>
      </w:tr>
      <w:tr w:rsidR="0061055F" w:rsidRPr="0061055F" w14:paraId="3A35FD83" w14:textId="77777777" w:rsidTr="0061055F">
        <w:tc>
          <w:tcPr>
            <w:tcW w:w="4911" w:type="dxa"/>
            <w:tcBorders>
              <w:top w:val="single" w:sz="4" w:space="0" w:color="auto"/>
              <w:left w:val="single" w:sz="4" w:space="0" w:color="auto"/>
              <w:bottom w:val="single" w:sz="4" w:space="0" w:color="auto"/>
              <w:right w:val="single" w:sz="4" w:space="0" w:color="auto"/>
            </w:tcBorders>
            <w:vAlign w:val="center"/>
            <w:hideMark/>
          </w:tcPr>
          <w:p w14:paraId="0B685A73" w14:textId="77777777" w:rsidR="0061055F" w:rsidRPr="0061055F" w:rsidRDefault="0061055F" w:rsidP="0061055F">
            <w:pPr>
              <w:tabs>
                <w:tab w:val="left" w:pos="2030"/>
                <w:tab w:val="left" w:pos="10065"/>
              </w:tabs>
              <w:spacing w:after="0"/>
              <w:rPr>
                <w:rFonts w:ascii="Times New Roman" w:eastAsia="Calibri" w:hAnsi="Times New Roman" w:cs="Times New Roman"/>
                <w:lang w:val="uk-UA"/>
              </w:rPr>
            </w:pPr>
            <w:r w:rsidRPr="0061055F">
              <w:rPr>
                <w:rFonts w:ascii="Times New Roman" w:eastAsia="Calibri" w:hAnsi="Times New Roman" w:cs="Times New Roman"/>
                <w:lang w:val="uk-UA"/>
              </w:rPr>
              <w:t>1.3. Робота на семінарському і практичному занятті</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14:paraId="3D62B110"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10</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0E2F9100"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564" w:type="dxa"/>
            <w:tcBorders>
              <w:top w:val="single" w:sz="4" w:space="0" w:color="auto"/>
              <w:left w:val="single" w:sz="4" w:space="0" w:color="auto"/>
              <w:bottom w:val="single" w:sz="4" w:space="0" w:color="auto"/>
              <w:right w:val="single" w:sz="4" w:space="0" w:color="auto"/>
            </w:tcBorders>
            <w:vAlign w:val="center"/>
            <w:hideMark/>
          </w:tcPr>
          <w:p w14:paraId="51DA6CD7"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3</w:t>
            </w:r>
          </w:p>
        </w:tc>
        <w:tc>
          <w:tcPr>
            <w:tcW w:w="630" w:type="dxa"/>
            <w:tcBorders>
              <w:top w:val="single" w:sz="4" w:space="0" w:color="auto"/>
              <w:left w:val="single" w:sz="4" w:space="0" w:color="auto"/>
              <w:bottom w:val="single" w:sz="4" w:space="0" w:color="auto"/>
              <w:right w:val="single" w:sz="4" w:space="0" w:color="auto"/>
            </w:tcBorders>
            <w:vAlign w:val="center"/>
          </w:tcPr>
          <w:p w14:paraId="438E44A7"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43EC9E9F"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4</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678E1F70"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258F82F"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3</w:t>
            </w:r>
          </w:p>
        </w:tc>
      </w:tr>
      <w:tr w:rsidR="0061055F" w:rsidRPr="0061055F" w14:paraId="5D5B707F" w14:textId="77777777" w:rsidTr="0061055F">
        <w:tc>
          <w:tcPr>
            <w:tcW w:w="4911" w:type="dxa"/>
            <w:tcBorders>
              <w:top w:val="single" w:sz="4" w:space="0" w:color="auto"/>
              <w:left w:val="single" w:sz="4" w:space="0" w:color="auto"/>
              <w:bottom w:val="single" w:sz="4" w:space="0" w:color="auto"/>
              <w:right w:val="single" w:sz="4" w:space="0" w:color="auto"/>
            </w:tcBorders>
            <w:vAlign w:val="center"/>
            <w:hideMark/>
          </w:tcPr>
          <w:p w14:paraId="444B6DA5" w14:textId="77777777" w:rsidR="0061055F" w:rsidRPr="0061055F" w:rsidRDefault="0061055F" w:rsidP="0061055F">
            <w:pPr>
              <w:tabs>
                <w:tab w:val="left" w:pos="2030"/>
                <w:tab w:val="left" w:pos="10065"/>
              </w:tabs>
              <w:spacing w:after="0"/>
              <w:rPr>
                <w:rFonts w:ascii="Times New Roman" w:eastAsia="Calibri" w:hAnsi="Times New Roman" w:cs="Times New Roman"/>
                <w:lang w:val="uk-UA"/>
              </w:rPr>
            </w:pPr>
            <w:r w:rsidRPr="0061055F">
              <w:rPr>
                <w:rFonts w:ascii="Times New Roman" w:eastAsia="Calibri" w:hAnsi="Times New Roman" w:cs="Times New Roman"/>
                <w:lang w:val="uk-UA"/>
              </w:rPr>
              <w:t>1.4. Виконання завдань для самостійної роботи</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14:paraId="1CBA31BA"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10</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2E127DCB"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564" w:type="dxa"/>
            <w:tcBorders>
              <w:top w:val="single" w:sz="4" w:space="0" w:color="auto"/>
              <w:left w:val="single" w:sz="4" w:space="0" w:color="auto"/>
              <w:bottom w:val="single" w:sz="4" w:space="0" w:color="auto"/>
              <w:right w:val="single" w:sz="4" w:space="0" w:color="auto"/>
            </w:tcBorders>
            <w:vAlign w:val="center"/>
          </w:tcPr>
          <w:p w14:paraId="1670AAB1"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630" w:type="dxa"/>
            <w:tcBorders>
              <w:top w:val="single" w:sz="4" w:space="0" w:color="auto"/>
              <w:left w:val="single" w:sz="4" w:space="0" w:color="auto"/>
              <w:bottom w:val="single" w:sz="4" w:space="0" w:color="auto"/>
              <w:right w:val="single" w:sz="4" w:space="0" w:color="auto"/>
            </w:tcBorders>
            <w:vAlign w:val="center"/>
          </w:tcPr>
          <w:p w14:paraId="7B5108E3"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707" w:type="dxa"/>
            <w:tcBorders>
              <w:top w:val="single" w:sz="4" w:space="0" w:color="auto"/>
              <w:left w:val="single" w:sz="4" w:space="0" w:color="auto"/>
              <w:bottom w:val="single" w:sz="4" w:space="0" w:color="auto"/>
              <w:right w:val="single" w:sz="4" w:space="0" w:color="auto"/>
            </w:tcBorders>
            <w:vAlign w:val="center"/>
          </w:tcPr>
          <w:p w14:paraId="6ECEDC55"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10E78A10"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14:paraId="1DA851EB"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r>
      <w:tr w:rsidR="0061055F" w:rsidRPr="0061055F" w14:paraId="0F6DDA0C" w14:textId="77777777" w:rsidTr="0061055F">
        <w:tc>
          <w:tcPr>
            <w:tcW w:w="4911" w:type="dxa"/>
            <w:tcBorders>
              <w:top w:val="single" w:sz="4" w:space="0" w:color="auto"/>
              <w:left w:val="single" w:sz="4" w:space="0" w:color="auto"/>
              <w:bottom w:val="single" w:sz="4" w:space="0" w:color="auto"/>
              <w:right w:val="single" w:sz="4" w:space="0" w:color="auto"/>
            </w:tcBorders>
            <w:vAlign w:val="center"/>
            <w:hideMark/>
          </w:tcPr>
          <w:p w14:paraId="17F7A6F5" w14:textId="77777777" w:rsidR="0061055F" w:rsidRPr="0061055F" w:rsidRDefault="0061055F" w:rsidP="0061055F">
            <w:pPr>
              <w:tabs>
                <w:tab w:val="left" w:pos="2030"/>
                <w:tab w:val="left" w:pos="10065"/>
              </w:tabs>
              <w:spacing w:after="0"/>
              <w:rPr>
                <w:rFonts w:ascii="Times New Roman" w:eastAsia="Calibri" w:hAnsi="Times New Roman" w:cs="Times New Roman"/>
                <w:lang w:val="uk-UA"/>
              </w:rPr>
            </w:pPr>
            <w:r w:rsidRPr="0061055F">
              <w:rPr>
                <w:rFonts w:ascii="Times New Roman" w:eastAsia="Calibri" w:hAnsi="Times New Roman" w:cs="Times New Roman"/>
                <w:lang w:val="uk-UA"/>
              </w:rPr>
              <w:t>1.5. Виконання модульної роботи</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14:paraId="12CCD149"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25</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6858D8C"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564" w:type="dxa"/>
            <w:tcBorders>
              <w:top w:val="single" w:sz="4" w:space="0" w:color="auto"/>
              <w:left w:val="single" w:sz="4" w:space="0" w:color="auto"/>
              <w:bottom w:val="single" w:sz="4" w:space="0" w:color="auto"/>
              <w:right w:val="single" w:sz="4" w:space="0" w:color="auto"/>
            </w:tcBorders>
            <w:vAlign w:val="center"/>
            <w:hideMark/>
          </w:tcPr>
          <w:p w14:paraId="5C941E42"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5</w:t>
            </w:r>
          </w:p>
        </w:tc>
        <w:tc>
          <w:tcPr>
            <w:tcW w:w="630" w:type="dxa"/>
            <w:tcBorders>
              <w:top w:val="single" w:sz="4" w:space="0" w:color="auto"/>
              <w:left w:val="single" w:sz="4" w:space="0" w:color="auto"/>
              <w:bottom w:val="single" w:sz="4" w:space="0" w:color="auto"/>
              <w:right w:val="single" w:sz="4" w:space="0" w:color="auto"/>
            </w:tcBorders>
            <w:vAlign w:val="center"/>
          </w:tcPr>
          <w:p w14:paraId="3959A11E"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3E86DF41"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15</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572F94E8"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7706F62"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5</w:t>
            </w:r>
          </w:p>
        </w:tc>
      </w:tr>
      <w:tr w:rsidR="0061055F" w:rsidRPr="0061055F" w14:paraId="7360211E" w14:textId="77777777" w:rsidTr="0061055F">
        <w:tc>
          <w:tcPr>
            <w:tcW w:w="4911" w:type="dxa"/>
            <w:tcBorders>
              <w:top w:val="single" w:sz="4" w:space="0" w:color="auto"/>
              <w:left w:val="single" w:sz="4" w:space="0" w:color="auto"/>
              <w:bottom w:val="single" w:sz="4" w:space="0" w:color="auto"/>
              <w:right w:val="single" w:sz="4" w:space="0" w:color="auto"/>
            </w:tcBorders>
            <w:vAlign w:val="center"/>
            <w:hideMark/>
          </w:tcPr>
          <w:p w14:paraId="0452B0DD" w14:textId="77777777" w:rsidR="0061055F" w:rsidRPr="0061055F" w:rsidRDefault="0061055F" w:rsidP="0061055F">
            <w:pPr>
              <w:tabs>
                <w:tab w:val="left" w:pos="2030"/>
                <w:tab w:val="left" w:pos="10065"/>
              </w:tabs>
              <w:spacing w:after="0"/>
              <w:rPr>
                <w:rFonts w:ascii="Times New Roman" w:eastAsia="Calibri" w:hAnsi="Times New Roman" w:cs="Times New Roman"/>
                <w:lang w:val="uk-UA"/>
              </w:rPr>
            </w:pPr>
            <w:r w:rsidRPr="0061055F">
              <w:rPr>
                <w:rFonts w:ascii="Times New Roman" w:eastAsia="Calibri" w:hAnsi="Times New Roman" w:cs="Times New Roman"/>
                <w:lang w:val="uk-UA"/>
              </w:rPr>
              <w:t>1.6. Виконання індивідуальних завдань (ІНДЗ)</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14:paraId="7357D218"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30</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0B23CB52"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564" w:type="dxa"/>
            <w:tcBorders>
              <w:top w:val="single" w:sz="4" w:space="0" w:color="auto"/>
              <w:left w:val="single" w:sz="4" w:space="0" w:color="auto"/>
              <w:bottom w:val="single" w:sz="4" w:space="0" w:color="auto"/>
              <w:right w:val="single" w:sz="4" w:space="0" w:color="auto"/>
            </w:tcBorders>
            <w:vAlign w:val="center"/>
            <w:hideMark/>
          </w:tcPr>
          <w:p w14:paraId="773BD224"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10</w:t>
            </w:r>
          </w:p>
        </w:tc>
        <w:tc>
          <w:tcPr>
            <w:tcW w:w="630" w:type="dxa"/>
            <w:tcBorders>
              <w:top w:val="single" w:sz="4" w:space="0" w:color="auto"/>
              <w:left w:val="single" w:sz="4" w:space="0" w:color="auto"/>
              <w:bottom w:val="single" w:sz="4" w:space="0" w:color="auto"/>
              <w:right w:val="single" w:sz="4" w:space="0" w:color="auto"/>
            </w:tcBorders>
            <w:vAlign w:val="center"/>
          </w:tcPr>
          <w:p w14:paraId="4CF9A89D"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20C65A7D"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10</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748A43E0"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75AD9BD"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10</w:t>
            </w:r>
          </w:p>
        </w:tc>
      </w:tr>
      <w:tr w:rsidR="0061055F" w:rsidRPr="0061055F" w14:paraId="7376F1AF" w14:textId="77777777" w:rsidTr="0061055F">
        <w:tc>
          <w:tcPr>
            <w:tcW w:w="5920" w:type="dxa"/>
            <w:gridSpan w:val="3"/>
            <w:tcBorders>
              <w:top w:val="single" w:sz="4" w:space="0" w:color="auto"/>
              <w:left w:val="single" w:sz="4" w:space="0" w:color="auto"/>
              <w:bottom w:val="single" w:sz="4" w:space="0" w:color="auto"/>
              <w:right w:val="single" w:sz="4" w:space="0" w:color="auto"/>
            </w:tcBorders>
            <w:vAlign w:val="center"/>
            <w:hideMark/>
          </w:tcPr>
          <w:p w14:paraId="49E366AC" w14:textId="77777777" w:rsidR="0061055F" w:rsidRPr="0061055F" w:rsidRDefault="0061055F" w:rsidP="0061055F">
            <w:pPr>
              <w:tabs>
                <w:tab w:val="left" w:pos="2030"/>
                <w:tab w:val="left" w:pos="10065"/>
              </w:tabs>
              <w:spacing w:after="0"/>
              <w:jc w:val="right"/>
              <w:rPr>
                <w:rFonts w:ascii="Times New Roman" w:eastAsia="Calibri" w:hAnsi="Times New Roman" w:cs="Times New Roman"/>
                <w:b/>
                <w:sz w:val="28"/>
                <w:lang w:val="uk-UA"/>
              </w:rPr>
            </w:pPr>
            <w:r w:rsidRPr="0061055F">
              <w:rPr>
                <w:rFonts w:ascii="Times New Roman" w:eastAsia="Calibri" w:hAnsi="Times New Roman" w:cs="Times New Roman"/>
                <w:b/>
                <w:sz w:val="28"/>
                <w:lang w:val="uk-UA"/>
              </w:rPr>
              <w:t>Разом</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33E6A82E"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564" w:type="dxa"/>
            <w:tcBorders>
              <w:top w:val="single" w:sz="4" w:space="0" w:color="auto"/>
              <w:left w:val="single" w:sz="4" w:space="0" w:color="auto"/>
              <w:bottom w:val="single" w:sz="4" w:space="0" w:color="auto"/>
              <w:right w:val="single" w:sz="4" w:space="0" w:color="auto"/>
            </w:tcBorders>
            <w:vAlign w:val="center"/>
          </w:tcPr>
          <w:p w14:paraId="32CEC26E"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630" w:type="dxa"/>
            <w:tcBorders>
              <w:top w:val="single" w:sz="4" w:space="0" w:color="auto"/>
              <w:left w:val="single" w:sz="4" w:space="0" w:color="auto"/>
              <w:bottom w:val="single" w:sz="4" w:space="0" w:color="auto"/>
              <w:right w:val="single" w:sz="4" w:space="0" w:color="auto"/>
            </w:tcBorders>
            <w:vAlign w:val="center"/>
          </w:tcPr>
          <w:p w14:paraId="4105C802"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707" w:type="dxa"/>
            <w:tcBorders>
              <w:top w:val="single" w:sz="4" w:space="0" w:color="auto"/>
              <w:left w:val="single" w:sz="4" w:space="0" w:color="auto"/>
              <w:bottom w:val="single" w:sz="4" w:space="0" w:color="auto"/>
              <w:right w:val="single" w:sz="4" w:space="0" w:color="auto"/>
            </w:tcBorders>
            <w:vAlign w:val="center"/>
          </w:tcPr>
          <w:p w14:paraId="15D6CA99" w14:textId="77777777" w:rsidR="0061055F" w:rsidRPr="0061055F" w:rsidRDefault="0061055F" w:rsidP="0061055F">
            <w:pPr>
              <w:tabs>
                <w:tab w:val="left" w:pos="2030"/>
                <w:tab w:val="left" w:pos="10065"/>
              </w:tabs>
              <w:spacing w:after="0"/>
              <w:jc w:val="center"/>
              <w:rPr>
                <w:rFonts w:ascii="Times New Roman" w:eastAsia="Calibri" w:hAnsi="Times New Roman" w:cs="Times New Roman"/>
                <w:b/>
                <w:sz w:val="28"/>
                <w:lang w:val="uk-UA"/>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6C270933"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14:paraId="3098DD85"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r>
      <w:tr w:rsidR="0061055F" w:rsidRPr="0061055F" w14:paraId="0F4DD35B" w14:textId="77777777" w:rsidTr="0061055F">
        <w:tc>
          <w:tcPr>
            <w:tcW w:w="9747" w:type="dxa"/>
            <w:gridSpan w:val="12"/>
            <w:tcBorders>
              <w:top w:val="single" w:sz="4" w:space="0" w:color="auto"/>
              <w:left w:val="single" w:sz="4" w:space="0" w:color="auto"/>
              <w:bottom w:val="single" w:sz="4" w:space="0" w:color="auto"/>
              <w:right w:val="single" w:sz="4" w:space="0" w:color="auto"/>
            </w:tcBorders>
            <w:vAlign w:val="center"/>
            <w:hideMark/>
          </w:tcPr>
          <w:p w14:paraId="3522B385"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Максимальна кількість балів за обов’язкові види роботи: 50</w:t>
            </w:r>
          </w:p>
        </w:tc>
      </w:tr>
      <w:tr w:rsidR="0061055F" w:rsidRPr="0061055F" w14:paraId="421BE528" w14:textId="77777777" w:rsidTr="0061055F">
        <w:tc>
          <w:tcPr>
            <w:tcW w:w="9747" w:type="dxa"/>
            <w:gridSpan w:val="12"/>
            <w:tcBorders>
              <w:top w:val="single" w:sz="4" w:space="0" w:color="auto"/>
              <w:left w:val="single" w:sz="4" w:space="0" w:color="auto"/>
              <w:bottom w:val="single" w:sz="4" w:space="0" w:color="auto"/>
              <w:right w:val="single" w:sz="4" w:space="0" w:color="auto"/>
            </w:tcBorders>
            <w:vAlign w:val="center"/>
            <w:hideMark/>
          </w:tcPr>
          <w:p w14:paraId="37B1FBF6" w14:textId="77777777" w:rsidR="0061055F" w:rsidRPr="0061055F" w:rsidRDefault="0061055F" w:rsidP="0061055F">
            <w:pPr>
              <w:tabs>
                <w:tab w:val="left" w:pos="2030"/>
                <w:tab w:val="left" w:pos="10065"/>
              </w:tabs>
              <w:spacing w:after="0"/>
              <w:jc w:val="center"/>
              <w:rPr>
                <w:rFonts w:ascii="Times New Roman" w:eastAsia="Calibri" w:hAnsi="Times New Roman" w:cs="Times New Roman"/>
                <w:b/>
                <w:sz w:val="28"/>
                <w:lang w:val="uk-UA"/>
              </w:rPr>
            </w:pPr>
            <w:r w:rsidRPr="0061055F">
              <w:rPr>
                <w:rFonts w:ascii="Times New Roman" w:eastAsia="Calibri" w:hAnsi="Times New Roman" w:cs="Times New Roman"/>
                <w:b/>
                <w:sz w:val="28"/>
                <w:lang w:val="uk-UA"/>
              </w:rPr>
              <w:t>ІІ. Вибіркові</w:t>
            </w:r>
          </w:p>
        </w:tc>
      </w:tr>
      <w:tr w:rsidR="0061055F" w:rsidRPr="0061055F" w14:paraId="1962A305" w14:textId="77777777" w:rsidTr="0061055F">
        <w:tc>
          <w:tcPr>
            <w:tcW w:w="9747" w:type="dxa"/>
            <w:gridSpan w:val="12"/>
            <w:tcBorders>
              <w:top w:val="single" w:sz="4" w:space="0" w:color="auto"/>
              <w:left w:val="single" w:sz="4" w:space="0" w:color="auto"/>
              <w:bottom w:val="single" w:sz="4" w:space="0" w:color="auto"/>
              <w:right w:val="single" w:sz="4" w:space="0" w:color="auto"/>
            </w:tcBorders>
            <w:vAlign w:val="center"/>
            <w:hideMark/>
          </w:tcPr>
          <w:p w14:paraId="433312BD"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Виконання завдань для самостійного опрацювання</w:t>
            </w:r>
          </w:p>
        </w:tc>
      </w:tr>
      <w:tr w:rsidR="0061055F" w:rsidRPr="0061055F" w14:paraId="770685B8" w14:textId="77777777" w:rsidTr="0061055F">
        <w:tc>
          <w:tcPr>
            <w:tcW w:w="4911" w:type="dxa"/>
            <w:tcBorders>
              <w:top w:val="single" w:sz="4" w:space="0" w:color="auto"/>
              <w:left w:val="single" w:sz="4" w:space="0" w:color="auto"/>
              <w:bottom w:val="single" w:sz="4" w:space="0" w:color="auto"/>
              <w:right w:val="single" w:sz="4" w:space="0" w:color="auto"/>
            </w:tcBorders>
            <w:vAlign w:val="center"/>
            <w:hideMark/>
          </w:tcPr>
          <w:p w14:paraId="7814BFCB" w14:textId="77777777" w:rsidR="0061055F" w:rsidRPr="0061055F" w:rsidRDefault="0061055F" w:rsidP="0061055F">
            <w:pPr>
              <w:tabs>
                <w:tab w:val="left" w:pos="2030"/>
                <w:tab w:val="left" w:pos="10065"/>
              </w:tabs>
              <w:spacing w:after="0"/>
              <w:rPr>
                <w:rFonts w:ascii="Times New Roman" w:eastAsia="Calibri" w:hAnsi="Times New Roman" w:cs="Times New Roman"/>
                <w:lang w:val="uk-UA"/>
              </w:rPr>
            </w:pPr>
            <w:r w:rsidRPr="0061055F">
              <w:rPr>
                <w:rFonts w:ascii="Times New Roman" w:eastAsia="Calibri" w:hAnsi="Times New Roman" w:cs="Times New Roman"/>
                <w:lang w:val="uk-UA"/>
              </w:rPr>
              <w:t>2.1. Складання ситуаційних завдань із різних тем курсу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0ECBCD"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r w:rsidRPr="0061055F">
              <w:rPr>
                <w:rFonts w:ascii="Times New Roman" w:eastAsia="Calibri" w:hAnsi="Times New Roman" w:cs="Times New Roman"/>
                <w:lang w:val="uk-UA"/>
              </w:rPr>
              <w:t>5</w:t>
            </w:r>
          </w:p>
        </w:tc>
        <w:tc>
          <w:tcPr>
            <w:tcW w:w="717" w:type="dxa"/>
            <w:gridSpan w:val="3"/>
            <w:tcBorders>
              <w:top w:val="single" w:sz="4" w:space="0" w:color="auto"/>
              <w:left w:val="single" w:sz="4" w:space="0" w:color="auto"/>
              <w:bottom w:val="single" w:sz="4" w:space="0" w:color="auto"/>
              <w:right w:val="single" w:sz="4" w:space="0" w:color="auto"/>
            </w:tcBorders>
            <w:vAlign w:val="center"/>
          </w:tcPr>
          <w:p w14:paraId="05AD5776" w14:textId="77777777" w:rsidR="0061055F" w:rsidRPr="0061055F" w:rsidRDefault="0061055F" w:rsidP="0061055F">
            <w:pPr>
              <w:tabs>
                <w:tab w:val="left" w:pos="2030"/>
                <w:tab w:val="left" w:pos="10065"/>
              </w:tabs>
              <w:spacing w:after="0"/>
              <w:jc w:val="center"/>
              <w:rPr>
                <w:rFonts w:ascii="Times New Roman" w:eastAsia="Calibri" w:hAnsi="Times New Roman" w:cs="Times New Roman"/>
                <w:b/>
                <w:lang w:val="uk-UA"/>
              </w:rPr>
            </w:pP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14:paraId="6600F121"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r w:rsidRPr="0061055F">
              <w:rPr>
                <w:rFonts w:ascii="Times New Roman" w:eastAsia="Calibri" w:hAnsi="Times New Roman" w:cs="Times New Roman"/>
                <w:lang w:val="uk-UA"/>
              </w:rPr>
              <w:t>2</w:t>
            </w:r>
          </w:p>
        </w:tc>
        <w:tc>
          <w:tcPr>
            <w:tcW w:w="630" w:type="dxa"/>
            <w:tcBorders>
              <w:top w:val="single" w:sz="4" w:space="0" w:color="auto"/>
              <w:left w:val="single" w:sz="4" w:space="0" w:color="auto"/>
              <w:bottom w:val="single" w:sz="4" w:space="0" w:color="auto"/>
              <w:right w:val="single" w:sz="4" w:space="0" w:color="auto"/>
            </w:tcBorders>
            <w:vAlign w:val="center"/>
          </w:tcPr>
          <w:p w14:paraId="4D2F5FB8"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2D7802CA"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r w:rsidRPr="0061055F">
              <w:rPr>
                <w:rFonts w:ascii="Times New Roman" w:eastAsia="Calibri" w:hAnsi="Times New Roman" w:cs="Times New Roman"/>
                <w:lang w:val="uk-UA"/>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700FDD44"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BA86A66"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r w:rsidRPr="0061055F">
              <w:rPr>
                <w:rFonts w:ascii="Times New Roman" w:eastAsia="Calibri" w:hAnsi="Times New Roman" w:cs="Times New Roman"/>
                <w:lang w:val="uk-UA"/>
              </w:rPr>
              <w:t>1</w:t>
            </w:r>
          </w:p>
        </w:tc>
      </w:tr>
      <w:tr w:rsidR="0061055F" w:rsidRPr="0061055F" w14:paraId="5E9B6A61" w14:textId="77777777" w:rsidTr="0061055F">
        <w:tc>
          <w:tcPr>
            <w:tcW w:w="4911" w:type="dxa"/>
            <w:tcBorders>
              <w:top w:val="single" w:sz="4" w:space="0" w:color="auto"/>
              <w:left w:val="single" w:sz="4" w:space="0" w:color="auto"/>
              <w:bottom w:val="single" w:sz="4" w:space="0" w:color="auto"/>
              <w:right w:val="single" w:sz="4" w:space="0" w:color="auto"/>
            </w:tcBorders>
            <w:vAlign w:val="center"/>
            <w:hideMark/>
          </w:tcPr>
          <w:p w14:paraId="5044ECAA" w14:textId="77777777" w:rsidR="0061055F" w:rsidRPr="0061055F" w:rsidRDefault="0061055F" w:rsidP="0061055F">
            <w:pPr>
              <w:tabs>
                <w:tab w:val="left" w:pos="2030"/>
                <w:tab w:val="left" w:pos="10065"/>
              </w:tabs>
              <w:spacing w:after="0"/>
              <w:rPr>
                <w:rFonts w:ascii="Times New Roman" w:eastAsia="Calibri" w:hAnsi="Times New Roman" w:cs="Times New Roman"/>
                <w:lang w:val="uk-UA"/>
              </w:rPr>
            </w:pPr>
            <w:r w:rsidRPr="0061055F">
              <w:rPr>
                <w:rFonts w:ascii="Times New Roman" w:eastAsia="Calibri" w:hAnsi="Times New Roman" w:cs="Times New Roman"/>
                <w:lang w:val="uk-UA"/>
              </w:rPr>
              <w:t>2.2. Огляд літератури з конкретної тематики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38034E"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r w:rsidRPr="0061055F">
              <w:rPr>
                <w:rFonts w:ascii="Times New Roman" w:eastAsia="Calibri" w:hAnsi="Times New Roman" w:cs="Times New Roman"/>
                <w:lang w:val="uk-UA"/>
              </w:rPr>
              <w:t>5</w:t>
            </w:r>
          </w:p>
        </w:tc>
        <w:tc>
          <w:tcPr>
            <w:tcW w:w="717" w:type="dxa"/>
            <w:gridSpan w:val="3"/>
            <w:tcBorders>
              <w:top w:val="single" w:sz="4" w:space="0" w:color="auto"/>
              <w:left w:val="single" w:sz="4" w:space="0" w:color="auto"/>
              <w:bottom w:val="single" w:sz="4" w:space="0" w:color="auto"/>
              <w:right w:val="single" w:sz="4" w:space="0" w:color="auto"/>
            </w:tcBorders>
            <w:vAlign w:val="center"/>
          </w:tcPr>
          <w:p w14:paraId="22E3C777" w14:textId="77777777" w:rsidR="0061055F" w:rsidRPr="0061055F" w:rsidRDefault="0061055F" w:rsidP="0061055F">
            <w:pPr>
              <w:tabs>
                <w:tab w:val="left" w:pos="2030"/>
                <w:tab w:val="left" w:pos="10065"/>
              </w:tabs>
              <w:spacing w:after="0"/>
              <w:jc w:val="center"/>
              <w:rPr>
                <w:rFonts w:ascii="Times New Roman" w:eastAsia="Calibri" w:hAnsi="Times New Roman" w:cs="Times New Roman"/>
                <w:b/>
                <w:lang w:val="uk-UA"/>
              </w:rPr>
            </w:pP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14:paraId="1767EB16"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r w:rsidRPr="0061055F">
              <w:rPr>
                <w:rFonts w:ascii="Times New Roman" w:eastAsia="Calibri" w:hAnsi="Times New Roman" w:cs="Times New Roman"/>
                <w:lang w:val="uk-UA"/>
              </w:rPr>
              <w:t>1</w:t>
            </w:r>
          </w:p>
        </w:tc>
        <w:tc>
          <w:tcPr>
            <w:tcW w:w="630" w:type="dxa"/>
            <w:tcBorders>
              <w:top w:val="single" w:sz="4" w:space="0" w:color="auto"/>
              <w:left w:val="single" w:sz="4" w:space="0" w:color="auto"/>
              <w:bottom w:val="single" w:sz="4" w:space="0" w:color="auto"/>
              <w:right w:val="single" w:sz="4" w:space="0" w:color="auto"/>
            </w:tcBorders>
            <w:vAlign w:val="center"/>
          </w:tcPr>
          <w:p w14:paraId="08B27014"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408274E0"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r w:rsidRPr="0061055F">
              <w:rPr>
                <w:rFonts w:ascii="Times New Roman" w:eastAsia="Calibri" w:hAnsi="Times New Roman" w:cs="Times New Roman"/>
                <w:lang w:val="uk-UA"/>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67CA8565"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F6C7398"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r w:rsidRPr="0061055F">
              <w:rPr>
                <w:rFonts w:ascii="Times New Roman" w:eastAsia="Calibri" w:hAnsi="Times New Roman" w:cs="Times New Roman"/>
                <w:lang w:val="uk-UA"/>
              </w:rPr>
              <w:t>2</w:t>
            </w:r>
          </w:p>
        </w:tc>
      </w:tr>
      <w:tr w:rsidR="0061055F" w:rsidRPr="0061055F" w14:paraId="658D7D79" w14:textId="77777777" w:rsidTr="0061055F">
        <w:tc>
          <w:tcPr>
            <w:tcW w:w="4911" w:type="dxa"/>
            <w:tcBorders>
              <w:top w:val="single" w:sz="4" w:space="0" w:color="auto"/>
              <w:left w:val="single" w:sz="4" w:space="0" w:color="auto"/>
              <w:bottom w:val="single" w:sz="4" w:space="0" w:color="auto"/>
              <w:right w:val="single" w:sz="4" w:space="0" w:color="auto"/>
            </w:tcBorders>
            <w:vAlign w:val="center"/>
            <w:hideMark/>
          </w:tcPr>
          <w:p w14:paraId="0B4CF51E" w14:textId="77777777" w:rsidR="0061055F" w:rsidRPr="0061055F" w:rsidRDefault="0061055F" w:rsidP="0061055F">
            <w:pPr>
              <w:tabs>
                <w:tab w:val="left" w:pos="2030"/>
                <w:tab w:val="left" w:pos="10065"/>
              </w:tabs>
              <w:spacing w:after="0"/>
              <w:rPr>
                <w:rFonts w:ascii="Times New Roman" w:eastAsia="Calibri" w:hAnsi="Times New Roman" w:cs="Times New Roman"/>
                <w:lang w:val="uk-UA"/>
              </w:rPr>
            </w:pPr>
            <w:r w:rsidRPr="0061055F">
              <w:rPr>
                <w:rFonts w:ascii="Times New Roman" w:eastAsia="Calibri" w:hAnsi="Times New Roman" w:cs="Times New Roman"/>
                <w:lang w:val="uk-UA"/>
              </w:rPr>
              <w:t>2.3. Складання ділової гри з конкретним прикладним матеріалом з будь-якої теми курсу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642644"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r w:rsidRPr="0061055F">
              <w:rPr>
                <w:rFonts w:ascii="Times New Roman" w:eastAsia="Calibri" w:hAnsi="Times New Roman" w:cs="Times New Roman"/>
                <w:lang w:val="uk-UA"/>
              </w:rPr>
              <w:t>5</w:t>
            </w:r>
          </w:p>
        </w:tc>
        <w:tc>
          <w:tcPr>
            <w:tcW w:w="717" w:type="dxa"/>
            <w:gridSpan w:val="3"/>
            <w:tcBorders>
              <w:top w:val="single" w:sz="4" w:space="0" w:color="auto"/>
              <w:left w:val="single" w:sz="4" w:space="0" w:color="auto"/>
              <w:bottom w:val="single" w:sz="4" w:space="0" w:color="auto"/>
              <w:right w:val="single" w:sz="4" w:space="0" w:color="auto"/>
            </w:tcBorders>
            <w:vAlign w:val="center"/>
          </w:tcPr>
          <w:p w14:paraId="771CB22D" w14:textId="77777777" w:rsidR="0061055F" w:rsidRPr="0061055F" w:rsidRDefault="0061055F" w:rsidP="0061055F">
            <w:pPr>
              <w:tabs>
                <w:tab w:val="left" w:pos="2030"/>
                <w:tab w:val="left" w:pos="10065"/>
              </w:tabs>
              <w:spacing w:after="0"/>
              <w:jc w:val="center"/>
              <w:rPr>
                <w:rFonts w:ascii="Times New Roman" w:eastAsia="Calibri" w:hAnsi="Times New Roman" w:cs="Times New Roman"/>
                <w:b/>
                <w:lang w:val="uk-UA"/>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22EC6063"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p>
        </w:tc>
        <w:tc>
          <w:tcPr>
            <w:tcW w:w="630" w:type="dxa"/>
            <w:tcBorders>
              <w:top w:val="single" w:sz="4" w:space="0" w:color="auto"/>
              <w:left w:val="single" w:sz="4" w:space="0" w:color="auto"/>
              <w:bottom w:val="single" w:sz="4" w:space="0" w:color="auto"/>
              <w:right w:val="single" w:sz="4" w:space="0" w:color="auto"/>
            </w:tcBorders>
            <w:vAlign w:val="center"/>
          </w:tcPr>
          <w:p w14:paraId="613A6924"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p>
        </w:tc>
        <w:tc>
          <w:tcPr>
            <w:tcW w:w="707" w:type="dxa"/>
            <w:tcBorders>
              <w:top w:val="single" w:sz="4" w:space="0" w:color="auto"/>
              <w:left w:val="single" w:sz="4" w:space="0" w:color="auto"/>
              <w:bottom w:val="single" w:sz="4" w:space="0" w:color="auto"/>
              <w:right w:val="single" w:sz="4" w:space="0" w:color="auto"/>
            </w:tcBorders>
            <w:vAlign w:val="center"/>
          </w:tcPr>
          <w:p w14:paraId="18E0663E"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73BF1C08"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14:paraId="05A35200"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p>
        </w:tc>
      </w:tr>
      <w:tr w:rsidR="0061055F" w:rsidRPr="0061055F" w14:paraId="06DC83B7" w14:textId="77777777" w:rsidTr="0061055F">
        <w:tc>
          <w:tcPr>
            <w:tcW w:w="4911" w:type="dxa"/>
            <w:tcBorders>
              <w:top w:val="single" w:sz="4" w:space="0" w:color="auto"/>
              <w:left w:val="single" w:sz="4" w:space="0" w:color="auto"/>
              <w:bottom w:val="single" w:sz="4" w:space="0" w:color="auto"/>
              <w:right w:val="single" w:sz="4" w:space="0" w:color="auto"/>
            </w:tcBorders>
            <w:vAlign w:val="center"/>
            <w:hideMark/>
          </w:tcPr>
          <w:p w14:paraId="001382FF" w14:textId="77777777" w:rsidR="0061055F" w:rsidRPr="0061055F" w:rsidRDefault="0061055F" w:rsidP="0061055F">
            <w:pPr>
              <w:tabs>
                <w:tab w:val="left" w:pos="2030"/>
                <w:tab w:val="left" w:pos="10065"/>
              </w:tabs>
              <w:spacing w:after="0"/>
              <w:rPr>
                <w:rFonts w:ascii="Times New Roman" w:eastAsia="Calibri" w:hAnsi="Times New Roman" w:cs="Times New Roman"/>
                <w:lang w:val="uk-UA"/>
              </w:rPr>
            </w:pPr>
            <w:r w:rsidRPr="0061055F">
              <w:rPr>
                <w:rFonts w:ascii="Times New Roman" w:eastAsia="Calibri" w:hAnsi="Times New Roman" w:cs="Times New Roman"/>
                <w:lang w:val="uk-UA"/>
              </w:rPr>
              <w:t>2.4. Підготовка наукової статті з будь-якої теми курсу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9523AB"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r w:rsidRPr="0061055F">
              <w:rPr>
                <w:rFonts w:ascii="Times New Roman" w:eastAsia="Calibri" w:hAnsi="Times New Roman" w:cs="Times New Roman"/>
                <w:lang w:val="uk-UA"/>
              </w:rPr>
              <w:t>10</w:t>
            </w:r>
          </w:p>
        </w:tc>
        <w:tc>
          <w:tcPr>
            <w:tcW w:w="717" w:type="dxa"/>
            <w:gridSpan w:val="3"/>
            <w:tcBorders>
              <w:top w:val="single" w:sz="4" w:space="0" w:color="auto"/>
              <w:left w:val="single" w:sz="4" w:space="0" w:color="auto"/>
              <w:bottom w:val="single" w:sz="4" w:space="0" w:color="auto"/>
              <w:right w:val="single" w:sz="4" w:space="0" w:color="auto"/>
            </w:tcBorders>
            <w:vAlign w:val="center"/>
          </w:tcPr>
          <w:p w14:paraId="7F85FEFB" w14:textId="77777777" w:rsidR="0061055F" w:rsidRPr="0061055F" w:rsidRDefault="0061055F" w:rsidP="0061055F">
            <w:pPr>
              <w:tabs>
                <w:tab w:val="left" w:pos="2030"/>
                <w:tab w:val="left" w:pos="10065"/>
              </w:tabs>
              <w:spacing w:after="0"/>
              <w:jc w:val="center"/>
              <w:rPr>
                <w:rFonts w:ascii="Times New Roman" w:eastAsia="Calibri" w:hAnsi="Times New Roman" w:cs="Times New Roman"/>
                <w:b/>
                <w:lang w:val="uk-UA"/>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5293E2F4"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p>
        </w:tc>
        <w:tc>
          <w:tcPr>
            <w:tcW w:w="630" w:type="dxa"/>
            <w:tcBorders>
              <w:top w:val="single" w:sz="4" w:space="0" w:color="auto"/>
              <w:left w:val="single" w:sz="4" w:space="0" w:color="auto"/>
              <w:bottom w:val="single" w:sz="4" w:space="0" w:color="auto"/>
              <w:right w:val="single" w:sz="4" w:space="0" w:color="auto"/>
            </w:tcBorders>
            <w:vAlign w:val="center"/>
          </w:tcPr>
          <w:p w14:paraId="0E769784"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769F5381"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r w:rsidRPr="0061055F">
              <w:rPr>
                <w:rFonts w:ascii="Times New Roman" w:eastAsia="Calibri" w:hAnsi="Times New Roman" w:cs="Times New Roman"/>
                <w:lang w:val="uk-UA"/>
              </w:rPr>
              <w:t>5</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595370AD"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1167D94"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r w:rsidRPr="0061055F">
              <w:rPr>
                <w:rFonts w:ascii="Times New Roman" w:eastAsia="Calibri" w:hAnsi="Times New Roman" w:cs="Times New Roman"/>
                <w:lang w:val="uk-UA"/>
              </w:rPr>
              <w:t>5</w:t>
            </w:r>
          </w:p>
        </w:tc>
      </w:tr>
      <w:tr w:rsidR="0061055F" w:rsidRPr="0061055F" w14:paraId="247D2164" w14:textId="77777777" w:rsidTr="0061055F">
        <w:tc>
          <w:tcPr>
            <w:tcW w:w="4911" w:type="dxa"/>
            <w:tcBorders>
              <w:top w:val="single" w:sz="4" w:space="0" w:color="auto"/>
              <w:left w:val="single" w:sz="4" w:space="0" w:color="auto"/>
              <w:bottom w:val="single" w:sz="4" w:space="0" w:color="auto"/>
              <w:right w:val="single" w:sz="4" w:space="0" w:color="auto"/>
            </w:tcBorders>
            <w:vAlign w:val="center"/>
            <w:hideMark/>
          </w:tcPr>
          <w:p w14:paraId="54B5BB27" w14:textId="77777777" w:rsidR="0061055F" w:rsidRPr="0061055F" w:rsidRDefault="0061055F" w:rsidP="0061055F">
            <w:pPr>
              <w:tabs>
                <w:tab w:val="left" w:pos="2030"/>
                <w:tab w:val="left" w:pos="10065"/>
              </w:tabs>
              <w:spacing w:after="0"/>
              <w:rPr>
                <w:rFonts w:ascii="Times New Roman" w:eastAsia="Calibri" w:hAnsi="Times New Roman" w:cs="Times New Roman"/>
                <w:lang w:val="uk-UA"/>
              </w:rPr>
            </w:pPr>
            <w:r w:rsidRPr="0061055F">
              <w:rPr>
                <w:rFonts w:ascii="Times New Roman" w:eastAsia="Calibri" w:hAnsi="Times New Roman" w:cs="Times New Roman"/>
                <w:lang w:val="uk-UA"/>
              </w:rPr>
              <w:t>2.5. Участь у науковій студентській конференції</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D99F6F"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r w:rsidRPr="0061055F">
              <w:rPr>
                <w:rFonts w:ascii="Times New Roman" w:eastAsia="Calibri" w:hAnsi="Times New Roman" w:cs="Times New Roman"/>
                <w:lang w:val="uk-UA"/>
              </w:rPr>
              <w:t>5</w:t>
            </w:r>
          </w:p>
        </w:tc>
        <w:tc>
          <w:tcPr>
            <w:tcW w:w="717" w:type="dxa"/>
            <w:gridSpan w:val="3"/>
            <w:tcBorders>
              <w:top w:val="single" w:sz="4" w:space="0" w:color="auto"/>
              <w:left w:val="single" w:sz="4" w:space="0" w:color="auto"/>
              <w:bottom w:val="single" w:sz="4" w:space="0" w:color="auto"/>
              <w:right w:val="single" w:sz="4" w:space="0" w:color="auto"/>
            </w:tcBorders>
            <w:vAlign w:val="center"/>
          </w:tcPr>
          <w:p w14:paraId="69C63E1D" w14:textId="77777777" w:rsidR="0061055F" w:rsidRPr="0061055F" w:rsidRDefault="0061055F" w:rsidP="0061055F">
            <w:pPr>
              <w:tabs>
                <w:tab w:val="left" w:pos="2030"/>
                <w:tab w:val="left" w:pos="10065"/>
              </w:tabs>
              <w:spacing w:after="0"/>
              <w:jc w:val="center"/>
              <w:rPr>
                <w:rFonts w:ascii="Times New Roman" w:eastAsia="Calibri" w:hAnsi="Times New Roman" w:cs="Times New Roman"/>
                <w:b/>
                <w:lang w:val="uk-UA"/>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7549C1BD"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p>
        </w:tc>
        <w:tc>
          <w:tcPr>
            <w:tcW w:w="630" w:type="dxa"/>
            <w:tcBorders>
              <w:top w:val="single" w:sz="4" w:space="0" w:color="auto"/>
              <w:left w:val="single" w:sz="4" w:space="0" w:color="auto"/>
              <w:bottom w:val="single" w:sz="4" w:space="0" w:color="auto"/>
              <w:right w:val="single" w:sz="4" w:space="0" w:color="auto"/>
            </w:tcBorders>
            <w:vAlign w:val="center"/>
          </w:tcPr>
          <w:p w14:paraId="299A5C62"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21D6E4A9"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r w:rsidRPr="0061055F">
              <w:rPr>
                <w:rFonts w:ascii="Times New Roman" w:eastAsia="Calibri" w:hAnsi="Times New Roman" w:cs="Times New Roman"/>
                <w:lang w:val="uk-UA"/>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4C0EDEB1"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1820816"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r w:rsidRPr="0061055F">
              <w:rPr>
                <w:rFonts w:ascii="Times New Roman" w:eastAsia="Calibri" w:hAnsi="Times New Roman" w:cs="Times New Roman"/>
                <w:lang w:val="uk-UA"/>
              </w:rPr>
              <w:t>3</w:t>
            </w:r>
          </w:p>
        </w:tc>
      </w:tr>
      <w:tr w:rsidR="0061055F" w:rsidRPr="0061055F" w14:paraId="36CE34CF" w14:textId="77777777" w:rsidTr="0061055F">
        <w:tc>
          <w:tcPr>
            <w:tcW w:w="4911" w:type="dxa"/>
            <w:tcBorders>
              <w:top w:val="single" w:sz="4" w:space="0" w:color="auto"/>
              <w:left w:val="single" w:sz="4" w:space="0" w:color="auto"/>
              <w:bottom w:val="single" w:sz="4" w:space="0" w:color="auto"/>
              <w:right w:val="single" w:sz="4" w:space="0" w:color="auto"/>
            </w:tcBorders>
            <w:vAlign w:val="center"/>
            <w:hideMark/>
          </w:tcPr>
          <w:p w14:paraId="6F76B44B" w14:textId="77777777" w:rsidR="0061055F" w:rsidRPr="0061055F" w:rsidRDefault="0061055F" w:rsidP="0061055F">
            <w:pPr>
              <w:tabs>
                <w:tab w:val="left" w:pos="2030"/>
                <w:tab w:val="left" w:pos="10065"/>
              </w:tabs>
              <w:spacing w:after="0"/>
              <w:rPr>
                <w:rFonts w:ascii="Times New Roman" w:eastAsia="Calibri" w:hAnsi="Times New Roman" w:cs="Times New Roman"/>
                <w:lang w:val="uk-UA"/>
              </w:rPr>
            </w:pPr>
            <w:r w:rsidRPr="0061055F">
              <w:rPr>
                <w:rFonts w:ascii="Times New Roman" w:eastAsia="Calibri" w:hAnsi="Times New Roman" w:cs="Times New Roman"/>
                <w:lang w:val="uk-UA"/>
              </w:rPr>
              <w:t>2.6. Дослідження українського чи закордонного досвіду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EF9F93"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r w:rsidRPr="0061055F">
              <w:rPr>
                <w:rFonts w:ascii="Times New Roman" w:eastAsia="Calibri" w:hAnsi="Times New Roman" w:cs="Times New Roman"/>
                <w:lang w:val="uk-UA"/>
              </w:rPr>
              <w:t>5</w:t>
            </w:r>
          </w:p>
        </w:tc>
        <w:tc>
          <w:tcPr>
            <w:tcW w:w="717" w:type="dxa"/>
            <w:gridSpan w:val="3"/>
            <w:tcBorders>
              <w:top w:val="single" w:sz="4" w:space="0" w:color="auto"/>
              <w:left w:val="single" w:sz="4" w:space="0" w:color="auto"/>
              <w:bottom w:val="single" w:sz="4" w:space="0" w:color="auto"/>
              <w:right w:val="single" w:sz="4" w:space="0" w:color="auto"/>
            </w:tcBorders>
            <w:vAlign w:val="center"/>
          </w:tcPr>
          <w:p w14:paraId="7EC9ADD4" w14:textId="77777777" w:rsidR="0061055F" w:rsidRPr="0061055F" w:rsidRDefault="0061055F" w:rsidP="0061055F">
            <w:pPr>
              <w:tabs>
                <w:tab w:val="left" w:pos="2030"/>
                <w:tab w:val="left" w:pos="10065"/>
              </w:tabs>
              <w:spacing w:after="0"/>
              <w:jc w:val="center"/>
              <w:rPr>
                <w:rFonts w:ascii="Times New Roman" w:eastAsia="Calibri" w:hAnsi="Times New Roman" w:cs="Times New Roman"/>
                <w:b/>
                <w:lang w:val="uk-UA"/>
              </w:rPr>
            </w:pP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14:paraId="1A1E9FA5"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r w:rsidRPr="0061055F">
              <w:rPr>
                <w:rFonts w:ascii="Times New Roman" w:eastAsia="Calibri" w:hAnsi="Times New Roman" w:cs="Times New Roman"/>
                <w:lang w:val="uk-UA"/>
              </w:rPr>
              <w:t>2</w:t>
            </w:r>
          </w:p>
        </w:tc>
        <w:tc>
          <w:tcPr>
            <w:tcW w:w="630" w:type="dxa"/>
            <w:tcBorders>
              <w:top w:val="single" w:sz="4" w:space="0" w:color="auto"/>
              <w:left w:val="single" w:sz="4" w:space="0" w:color="auto"/>
              <w:bottom w:val="single" w:sz="4" w:space="0" w:color="auto"/>
              <w:right w:val="single" w:sz="4" w:space="0" w:color="auto"/>
            </w:tcBorders>
            <w:vAlign w:val="center"/>
          </w:tcPr>
          <w:p w14:paraId="23DF39B6"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45B5BA82"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r w:rsidRPr="0061055F">
              <w:rPr>
                <w:rFonts w:ascii="Times New Roman" w:eastAsia="Calibri" w:hAnsi="Times New Roman" w:cs="Times New Roman"/>
                <w:lang w:val="uk-UA"/>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67C0DA53"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14:paraId="6C849ED5" w14:textId="77777777" w:rsidR="0061055F" w:rsidRPr="0061055F" w:rsidRDefault="0061055F" w:rsidP="0061055F">
            <w:pPr>
              <w:tabs>
                <w:tab w:val="left" w:pos="2030"/>
                <w:tab w:val="left" w:pos="10065"/>
              </w:tabs>
              <w:spacing w:after="0"/>
              <w:jc w:val="center"/>
              <w:rPr>
                <w:rFonts w:ascii="Times New Roman" w:eastAsia="Calibri" w:hAnsi="Times New Roman" w:cs="Times New Roman"/>
                <w:lang w:val="uk-UA"/>
              </w:rPr>
            </w:pPr>
          </w:p>
        </w:tc>
      </w:tr>
      <w:tr w:rsidR="0061055F" w:rsidRPr="0061055F" w14:paraId="2225C5C4" w14:textId="77777777" w:rsidTr="0061055F">
        <w:tc>
          <w:tcPr>
            <w:tcW w:w="5904" w:type="dxa"/>
            <w:gridSpan w:val="2"/>
            <w:tcBorders>
              <w:top w:val="single" w:sz="4" w:space="0" w:color="auto"/>
              <w:left w:val="single" w:sz="4" w:space="0" w:color="auto"/>
              <w:bottom w:val="single" w:sz="4" w:space="0" w:color="auto"/>
              <w:right w:val="single" w:sz="4" w:space="0" w:color="auto"/>
            </w:tcBorders>
            <w:vAlign w:val="center"/>
            <w:hideMark/>
          </w:tcPr>
          <w:p w14:paraId="1FCCC48A" w14:textId="77777777" w:rsidR="0061055F" w:rsidRPr="0061055F" w:rsidRDefault="0061055F" w:rsidP="0061055F">
            <w:pPr>
              <w:tabs>
                <w:tab w:val="left" w:pos="2030"/>
                <w:tab w:val="left" w:pos="10065"/>
              </w:tabs>
              <w:spacing w:after="0"/>
              <w:jc w:val="right"/>
              <w:rPr>
                <w:rFonts w:ascii="Times New Roman" w:eastAsia="Calibri" w:hAnsi="Times New Roman" w:cs="Times New Roman"/>
                <w:b/>
                <w:sz w:val="28"/>
                <w:lang w:val="uk-UA"/>
              </w:rPr>
            </w:pPr>
            <w:r w:rsidRPr="0061055F">
              <w:rPr>
                <w:rFonts w:ascii="Times New Roman" w:eastAsia="Calibri" w:hAnsi="Times New Roman" w:cs="Times New Roman"/>
                <w:b/>
                <w:sz w:val="28"/>
                <w:lang w:val="uk-UA"/>
              </w:rPr>
              <w:t>Разом</w:t>
            </w:r>
          </w:p>
        </w:tc>
        <w:tc>
          <w:tcPr>
            <w:tcW w:w="717" w:type="dxa"/>
            <w:gridSpan w:val="3"/>
            <w:tcBorders>
              <w:top w:val="single" w:sz="4" w:space="0" w:color="auto"/>
              <w:left w:val="single" w:sz="4" w:space="0" w:color="auto"/>
              <w:bottom w:val="single" w:sz="4" w:space="0" w:color="auto"/>
              <w:right w:val="single" w:sz="4" w:space="0" w:color="auto"/>
            </w:tcBorders>
            <w:vAlign w:val="center"/>
          </w:tcPr>
          <w:p w14:paraId="0D9CA5B9" w14:textId="77777777" w:rsidR="0061055F" w:rsidRPr="0061055F" w:rsidRDefault="0061055F" w:rsidP="0061055F">
            <w:pPr>
              <w:tabs>
                <w:tab w:val="left" w:pos="2030"/>
                <w:tab w:val="left" w:pos="10065"/>
              </w:tabs>
              <w:spacing w:after="0"/>
              <w:jc w:val="center"/>
              <w:rPr>
                <w:rFonts w:ascii="Times New Roman" w:eastAsia="Calibri" w:hAnsi="Times New Roman" w:cs="Times New Roman"/>
                <w:b/>
                <w:sz w:val="28"/>
                <w:lang w:val="uk-UA"/>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4D8E578A"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630" w:type="dxa"/>
            <w:tcBorders>
              <w:top w:val="single" w:sz="4" w:space="0" w:color="auto"/>
              <w:left w:val="single" w:sz="4" w:space="0" w:color="auto"/>
              <w:bottom w:val="single" w:sz="4" w:space="0" w:color="auto"/>
              <w:right w:val="single" w:sz="4" w:space="0" w:color="auto"/>
            </w:tcBorders>
            <w:vAlign w:val="center"/>
          </w:tcPr>
          <w:p w14:paraId="68C11ED9"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707" w:type="dxa"/>
            <w:tcBorders>
              <w:top w:val="single" w:sz="4" w:space="0" w:color="auto"/>
              <w:left w:val="single" w:sz="4" w:space="0" w:color="auto"/>
              <w:bottom w:val="single" w:sz="4" w:space="0" w:color="auto"/>
              <w:right w:val="single" w:sz="4" w:space="0" w:color="auto"/>
            </w:tcBorders>
            <w:vAlign w:val="center"/>
          </w:tcPr>
          <w:p w14:paraId="53C9633E"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6FF11763"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14:paraId="0F1B3751"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p>
        </w:tc>
      </w:tr>
      <w:tr w:rsidR="0061055F" w:rsidRPr="0061055F" w14:paraId="6747E3F5" w14:textId="77777777" w:rsidTr="0061055F">
        <w:tc>
          <w:tcPr>
            <w:tcW w:w="9747" w:type="dxa"/>
            <w:gridSpan w:val="12"/>
            <w:tcBorders>
              <w:top w:val="single" w:sz="4" w:space="0" w:color="auto"/>
              <w:left w:val="single" w:sz="4" w:space="0" w:color="auto"/>
              <w:bottom w:val="single" w:sz="4" w:space="0" w:color="auto"/>
              <w:right w:val="single" w:sz="4" w:space="0" w:color="auto"/>
            </w:tcBorders>
            <w:vAlign w:val="center"/>
            <w:hideMark/>
          </w:tcPr>
          <w:p w14:paraId="1E20B18B"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Максимальна кількість балів за вибіркові види роботи: 10</w:t>
            </w:r>
          </w:p>
        </w:tc>
      </w:tr>
      <w:tr w:rsidR="0061055F" w:rsidRPr="0061055F" w14:paraId="5F405382" w14:textId="77777777" w:rsidTr="0061055F">
        <w:trPr>
          <w:trHeight w:val="70"/>
        </w:trPr>
        <w:tc>
          <w:tcPr>
            <w:tcW w:w="9747" w:type="dxa"/>
            <w:gridSpan w:val="12"/>
            <w:tcBorders>
              <w:top w:val="single" w:sz="4" w:space="0" w:color="auto"/>
              <w:left w:val="single" w:sz="4" w:space="0" w:color="auto"/>
              <w:bottom w:val="single" w:sz="4" w:space="0" w:color="auto"/>
              <w:right w:val="single" w:sz="4" w:space="0" w:color="auto"/>
            </w:tcBorders>
            <w:vAlign w:val="center"/>
            <w:hideMark/>
          </w:tcPr>
          <w:p w14:paraId="4C010C43" w14:textId="77777777" w:rsidR="0061055F" w:rsidRPr="0061055F" w:rsidRDefault="0061055F" w:rsidP="0061055F">
            <w:pPr>
              <w:tabs>
                <w:tab w:val="left" w:pos="2030"/>
                <w:tab w:val="left" w:pos="10065"/>
              </w:tabs>
              <w:spacing w:after="0"/>
              <w:jc w:val="center"/>
              <w:rPr>
                <w:rFonts w:ascii="Times New Roman" w:eastAsia="Calibri" w:hAnsi="Times New Roman" w:cs="Times New Roman"/>
                <w:sz w:val="28"/>
                <w:lang w:val="uk-UA"/>
              </w:rPr>
            </w:pPr>
            <w:r w:rsidRPr="0061055F">
              <w:rPr>
                <w:rFonts w:ascii="Times New Roman" w:eastAsia="Calibri" w:hAnsi="Times New Roman" w:cs="Times New Roman"/>
                <w:sz w:val="28"/>
                <w:lang w:val="uk-UA"/>
              </w:rPr>
              <w:t>Всього балів за теоретичний і практичний курс: 60</w:t>
            </w:r>
          </w:p>
        </w:tc>
      </w:tr>
    </w:tbl>
    <w:p w14:paraId="41D09504" w14:textId="77777777" w:rsidR="0061055F" w:rsidRPr="0061055F" w:rsidRDefault="0061055F" w:rsidP="0061055F">
      <w:pPr>
        <w:tabs>
          <w:tab w:val="num" w:pos="426"/>
        </w:tabs>
        <w:ind w:right="-284" w:firstLine="567"/>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14:paraId="79F19EC7" w14:textId="77777777" w:rsidR="0061055F" w:rsidRPr="0061055F" w:rsidRDefault="0061055F" w:rsidP="0061055F">
      <w:pPr>
        <w:widowControl w:val="0"/>
        <w:numPr>
          <w:ilvl w:val="0"/>
          <w:numId w:val="15"/>
        </w:num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своєчасність виконання навчальних завдань;</w:t>
      </w:r>
    </w:p>
    <w:p w14:paraId="456540D0" w14:textId="77777777" w:rsidR="0061055F" w:rsidRPr="0061055F" w:rsidRDefault="0061055F" w:rsidP="0061055F">
      <w:pPr>
        <w:widowControl w:val="0"/>
        <w:numPr>
          <w:ilvl w:val="0"/>
          <w:numId w:val="15"/>
        </w:num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повний обсяг їх виконання;</w:t>
      </w:r>
    </w:p>
    <w:p w14:paraId="5874439A" w14:textId="77777777" w:rsidR="0061055F" w:rsidRPr="0061055F" w:rsidRDefault="0061055F" w:rsidP="0061055F">
      <w:pPr>
        <w:widowControl w:val="0"/>
        <w:numPr>
          <w:ilvl w:val="0"/>
          <w:numId w:val="15"/>
        </w:num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lastRenderedPageBreak/>
        <w:t>якість виконання навчальних завдань;</w:t>
      </w:r>
    </w:p>
    <w:p w14:paraId="7F525531" w14:textId="77777777" w:rsidR="0061055F" w:rsidRPr="0061055F" w:rsidRDefault="0061055F" w:rsidP="0061055F">
      <w:pPr>
        <w:widowControl w:val="0"/>
        <w:numPr>
          <w:ilvl w:val="0"/>
          <w:numId w:val="15"/>
        </w:num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самостійність виконання;</w:t>
      </w:r>
    </w:p>
    <w:p w14:paraId="149B285F" w14:textId="77777777" w:rsidR="0061055F" w:rsidRPr="0061055F" w:rsidRDefault="0061055F" w:rsidP="0061055F">
      <w:pPr>
        <w:widowControl w:val="0"/>
        <w:numPr>
          <w:ilvl w:val="0"/>
          <w:numId w:val="15"/>
        </w:num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творчий підхід у виконанні завдань;</w:t>
      </w:r>
    </w:p>
    <w:p w14:paraId="1F6889D3" w14:textId="77777777" w:rsidR="0061055F" w:rsidRPr="0061055F" w:rsidRDefault="0061055F" w:rsidP="0061055F">
      <w:pPr>
        <w:widowControl w:val="0"/>
        <w:numPr>
          <w:ilvl w:val="0"/>
          <w:numId w:val="15"/>
        </w:num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ініціативність у навчальній діяльності.</w:t>
      </w:r>
    </w:p>
    <w:p w14:paraId="087C17CE" w14:textId="77777777" w:rsidR="0061055F" w:rsidRPr="0061055F" w:rsidRDefault="0061055F" w:rsidP="0061055F">
      <w:pPr>
        <w:widowControl w:val="0"/>
        <w:autoSpaceDE w:val="0"/>
        <w:autoSpaceDN w:val="0"/>
        <w:adjustRightInd w:val="0"/>
        <w:jc w:val="both"/>
        <w:rPr>
          <w:rFonts w:ascii="Times New Roman" w:eastAsia="Calibri" w:hAnsi="Times New Roman" w:cs="Times New Roman"/>
          <w:sz w:val="28"/>
          <w:szCs w:val="28"/>
          <w:lang w:val="uk-UA"/>
        </w:rPr>
      </w:pPr>
    </w:p>
    <w:p w14:paraId="1BA9FD80" w14:textId="77777777" w:rsidR="0061055F" w:rsidRPr="0061055F" w:rsidRDefault="0061055F" w:rsidP="0061055F">
      <w:pPr>
        <w:spacing w:before="240" w:after="240"/>
        <w:jc w:val="center"/>
        <w:rPr>
          <w:rFonts w:ascii="Times New Roman" w:eastAsia="Calibri" w:hAnsi="Times New Roman" w:cs="Times New Roman"/>
          <w:b/>
          <w:bCs/>
          <w:sz w:val="28"/>
          <w:szCs w:val="28"/>
          <w:lang w:val="uk-UA"/>
        </w:rPr>
      </w:pPr>
      <w:r w:rsidRPr="0061055F">
        <w:rPr>
          <w:rFonts w:ascii="Times New Roman" w:eastAsia="Calibri" w:hAnsi="Times New Roman" w:cs="Times New Roman"/>
          <w:b/>
          <w:bCs/>
          <w:sz w:val="28"/>
          <w:szCs w:val="28"/>
          <w:lang w:val="uk-UA"/>
        </w:rPr>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6"/>
        <w:gridCol w:w="1762"/>
        <w:gridCol w:w="1631"/>
        <w:gridCol w:w="783"/>
        <w:gridCol w:w="4077"/>
      </w:tblGrid>
      <w:tr w:rsidR="0061055F" w:rsidRPr="0061055F" w14:paraId="7E3FF4B6" w14:textId="77777777" w:rsidTr="0061055F">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636ECBCC" w14:textId="77777777" w:rsidR="0061055F" w:rsidRPr="0061055F" w:rsidRDefault="0061055F" w:rsidP="0061055F">
            <w:pPr>
              <w:jc w:val="center"/>
              <w:rPr>
                <w:rFonts w:ascii="Times New Roman" w:eastAsia="Calibri" w:hAnsi="Times New Roman" w:cs="Times New Roman"/>
                <w:lang w:val="uk-UA"/>
              </w:rPr>
            </w:pPr>
            <w:r w:rsidRPr="0061055F">
              <w:rPr>
                <w:rFonts w:ascii="Times New Roman" w:eastAsia="Calibri" w:hAnsi="Times New Roman" w:cs="Times New Roman"/>
                <w:b/>
                <w:bCs/>
                <w:lang w:val="uk-UA"/>
              </w:rPr>
              <w:t>Оцінка за 100-бальною системою</w:t>
            </w:r>
          </w:p>
        </w:tc>
        <w:tc>
          <w:tcPr>
            <w:tcW w:w="800" w:type="pct"/>
            <w:tcBorders>
              <w:top w:val="outset" w:sz="6" w:space="0" w:color="auto"/>
              <w:left w:val="outset" w:sz="6" w:space="0" w:color="auto"/>
              <w:bottom w:val="nil"/>
              <w:right w:val="outset" w:sz="6" w:space="0" w:color="auto"/>
            </w:tcBorders>
            <w:vAlign w:val="center"/>
            <w:hideMark/>
          </w:tcPr>
          <w:p w14:paraId="2C8D4912" w14:textId="77777777" w:rsidR="0061055F" w:rsidRPr="0061055F" w:rsidRDefault="0061055F" w:rsidP="0061055F">
            <w:pPr>
              <w:jc w:val="center"/>
              <w:rPr>
                <w:rFonts w:ascii="Times New Roman" w:eastAsia="Calibri" w:hAnsi="Times New Roman" w:cs="Times New Roman"/>
                <w:lang w:val="uk-UA"/>
              </w:rPr>
            </w:pPr>
            <w:r w:rsidRPr="0061055F">
              <w:rPr>
                <w:rFonts w:ascii="Times New Roman" w:eastAsia="Calibri" w:hAnsi="Times New Roman" w:cs="Times New Roman"/>
                <w:b/>
                <w:bCs/>
                <w:lang w:val="uk-UA"/>
              </w:rPr>
              <w:t>Оцінка за національною шкалою</w:t>
            </w:r>
          </w:p>
        </w:tc>
        <w:tc>
          <w:tcPr>
            <w:tcW w:w="2000" w:type="pct"/>
            <w:gridSpan w:val="2"/>
            <w:tcBorders>
              <w:top w:val="outset" w:sz="6" w:space="0" w:color="auto"/>
              <w:left w:val="outset" w:sz="6" w:space="0" w:color="auto"/>
              <w:bottom w:val="nil"/>
              <w:right w:val="outset" w:sz="6" w:space="0" w:color="auto"/>
            </w:tcBorders>
            <w:vAlign w:val="center"/>
            <w:hideMark/>
          </w:tcPr>
          <w:p w14:paraId="433909F6" w14:textId="77777777" w:rsidR="0061055F" w:rsidRPr="0061055F" w:rsidRDefault="0061055F" w:rsidP="0061055F">
            <w:pPr>
              <w:jc w:val="center"/>
              <w:rPr>
                <w:rFonts w:ascii="Times New Roman" w:eastAsia="Calibri" w:hAnsi="Times New Roman" w:cs="Times New Roman"/>
                <w:lang w:val="uk-UA"/>
              </w:rPr>
            </w:pPr>
            <w:r w:rsidRPr="0061055F">
              <w:rPr>
                <w:rFonts w:ascii="Times New Roman" w:eastAsia="Calibri" w:hAnsi="Times New Roman" w:cs="Times New Roman"/>
                <w:b/>
                <w:bCs/>
                <w:lang w:val="uk-UA"/>
              </w:rPr>
              <w:t>Оцінка за шкалою ECTS</w:t>
            </w:r>
          </w:p>
        </w:tc>
      </w:tr>
      <w:tr w:rsidR="0061055F" w:rsidRPr="0061055F" w14:paraId="3CF9A8EB" w14:textId="77777777" w:rsidTr="0061055F">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769BDBDB" w14:textId="77777777" w:rsidR="0061055F" w:rsidRPr="0061055F" w:rsidRDefault="0061055F" w:rsidP="0061055F">
            <w:pPr>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14:paraId="544E5692" w14:textId="77777777" w:rsidR="0061055F" w:rsidRPr="0061055F" w:rsidRDefault="0061055F" w:rsidP="0061055F">
            <w:pPr>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5C5BFC2C" w14:textId="77777777" w:rsidR="0061055F" w:rsidRPr="0061055F" w:rsidRDefault="0061055F" w:rsidP="0061055F">
            <w:pPr>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14:paraId="4FE61BB8" w14:textId="77777777" w:rsidR="0061055F" w:rsidRPr="0061055F" w:rsidRDefault="0061055F" w:rsidP="0061055F">
            <w:pPr>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9C245B9" w14:textId="77777777" w:rsidR="0061055F" w:rsidRPr="0061055F" w:rsidRDefault="0061055F" w:rsidP="0061055F">
            <w:pPr>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відмінно</w:t>
            </w:r>
          </w:p>
        </w:tc>
      </w:tr>
      <w:tr w:rsidR="0061055F" w:rsidRPr="0061055F" w14:paraId="7FFE9774" w14:textId="77777777" w:rsidTr="0061055F">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50D209A0" w14:textId="77777777" w:rsidR="0061055F" w:rsidRPr="0061055F" w:rsidRDefault="0061055F" w:rsidP="0061055F">
            <w:pPr>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14:paraId="24C81931" w14:textId="77777777" w:rsidR="0061055F" w:rsidRPr="0061055F" w:rsidRDefault="0061055F" w:rsidP="0061055F">
            <w:pPr>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14:paraId="2B7B2D04" w14:textId="77777777" w:rsidR="0061055F" w:rsidRPr="0061055F" w:rsidRDefault="0061055F" w:rsidP="0061055F">
            <w:pPr>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14:paraId="2F7ABF7B" w14:textId="77777777" w:rsidR="0061055F" w:rsidRPr="0061055F" w:rsidRDefault="0061055F" w:rsidP="0061055F">
            <w:pPr>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14:paraId="1310A109" w14:textId="77777777" w:rsidR="0061055F" w:rsidRPr="0061055F" w:rsidRDefault="0061055F" w:rsidP="0061055F">
            <w:pPr>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добре</w:t>
            </w:r>
          </w:p>
        </w:tc>
      </w:tr>
      <w:tr w:rsidR="0061055F" w:rsidRPr="0061055F" w14:paraId="424ADF88" w14:textId="77777777" w:rsidTr="0061055F">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65053E64" w14:textId="77777777" w:rsidR="0061055F" w:rsidRPr="0061055F" w:rsidRDefault="0061055F" w:rsidP="0061055F">
            <w:pPr>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14:paraId="153768E8" w14:textId="77777777" w:rsidR="0061055F" w:rsidRPr="0061055F" w:rsidRDefault="0061055F" w:rsidP="0061055F">
            <w:pPr>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09C05950" w14:textId="77777777" w:rsidR="0061055F" w:rsidRPr="0061055F" w:rsidRDefault="0061055F" w:rsidP="0061055F">
            <w:pPr>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14:paraId="332EFB0D" w14:textId="77777777" w:rsidR="0061055F" w:rsidRPr="0061055F" w:rsidRDefault="0061055F" w:rsidP="0061055F">
            <w:pPr>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14:paraId="2C61E2E9" w14:textId="77777777" w:rsidR="0061055F" w:rsidRPr="0061055F" w:rsidRDefault="0061055F" w:rsidP="0061055F">
            <w:pPr>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 xml:space="preserve">задовільно </w:t>
            </w:r>
          </w:p>
        </w:tc>
      </w:tr>
      <w:tr w:rsidR="0061055F" w:rsidRPr="0061055F" w14:paraId="1B78E464" w14:textId="77777777" w:rsidTr="0061055F">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4D6E4AE8" w14:textId="77777777" w:rsidR="0061055F" w:rsidRPr="0061055F" w:rsidRDefault="0061055F" w:rsidP="0061055F">
            <w:pPr>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21 – 35</w:t>
            </w:r>
          </w:p>
        </w:tc>
        <w:tc>
          <w:tcPr>
            <w:tcW w:w="864" w:type="pct"/>
            <w:vMerge w:val="restart"/>
            <w:tcBorders>
              <w:top w:val="outset" w:sz="6" w:space="0" w:color="auto"/>
              <w:left w:val="outset" w:sz="6" w:space="0" w:color="auto"/>
              <w:bottom w:val="outset" w:sz="6" w:space="0" w:color="auto"/>
              <w:right w:val="outset" w:sz="6" w:space="0" w:color="auto"/>
            </w:tcBorders>
            <w:vAlign w:val="center"/>
            <w:hideMark/>
          </w:tcPr>
          <w:p w14:paraId="1B3C92B4" w14:textId="77777777" w:rsidR="0061055F" w:rsidRPr="0061055F" w:rsidRDefault="0061055F" w:rsidP="0061055F">
            <w:pPr>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7DD4D6DB" w14:textId="77777777" w:rsidR="0061055F" w:rsidRPr="0061055F" w:rsidRDefault="0061055F" w:rsidP="0061055F">
            <w:pPr>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69439D19" w14:textId="77777777" w:rsidR="0061055F" w:rsidRPr="0061055F" w:rsidRDefault="0061055F" w:rsidP="0061055F">
            <w:pPr>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14:paraId="61EEA691" w14:textId="77777777" w:rsidR="0061055F" w:rsidRPr="0061055F" w:rsidRDefault="0061055F" w:rsidP="0061055F">
            <w:pPr>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незадовільно з можливістю повторного складання</w:t>
            </w:r>
          </w:p>
        </w:tc>
      </w:tr>
      <w:tr w:rsidR="0061055F" w:rsidRPr="0061055F" w14:paraId="786E8839" w14:textId="77777777" w:rsidTr="0061055F">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07DE9065" w14:textId="77777777" w:rsidR="0061055F" w:rsidRPr="0061055F" w:rsidRDefault="0061055F" w:rsidP="0061055F">
            <w:pPr>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1 – 20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5631C9" w14:textId="77777777" w:rsidR="0061055F" w:rsidRPr="0061055F" w:rsidRDefault="0061055F" w:rsidP="0061055F">
            <w:pPr>
              <w:spacing w:after="0" w:line="240" w:lineRule="auto"/>
              <w:rPr>
                <w:rFonts w:ascii="Times New Roman" w:eastAsia="Calibri" w:hAnsi="Times New Roman" w:cs="Times New Roman"/>
                <w:i/>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05C09D40" w14:textId="77777777" w:rsidR="0061055F" w:rsidRPr="0061055F" w:rsidRDefault="0061055F" w:rsidP="0061055F">
            <w:pPr>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495D60B1" w14:textId="77777777" w:rsidR="0061055F" w:rsidRPr="0061055F" w:rsidRDefault="0061055F" w:rsidP="0061055F">
            <w:pPr>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14:paraId="1E53303E" w14:textId="77777777" w:rsidR="0061055F" w:rsidRPr="0061055F" w:rsidRDefault="0061055F" w:rsidP="0061055F">
            <w:pPr>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незадовільно з обов’язковим повторним вивченням дисципліни</w:t>
            </w:r>
          </w:p>
        </w:tc>
      </w:tr>
    </w:tbl>
    <w:p w14:paraId="436CDA68" w14:textId="77777777" w:rsidR="0061055F" w:rsidRPr="0061055F" w:rsidRDefault="0061055F" w:rsidP="0061055F">
      <w:pPr>
        <w:jc w:val="center"/>
        <w:rPr>
          <w:rFonts w:ascii="Times New Roman" w:eastAsia="Calibri" w:hAnsi="Times New Roman" w:cs="Times New Roman"/>
          <w:b/>
          <w:bCs/>
          <w:sz w:val="28"/>
          <w:szCs w:val="28"/>
          <w:lang w:val="uk-UA"/>
        </w:rPr>
      </w:pPr>
    </w:p>
    <w:p w14:paraId="4203B09B" w14:textId="77777777" w:rsidR="0061055F" w:rsidRPr="0061055F" w:rsidRDefault="0061055F" w:rsidP="0061055F">
      <w:pPr>
        <w:spacing w:after="0"/>
        <w:jc w:val="center"/>
        <w:rPr>
          <w:rFonts w:ascii="Times New Roman" w:eastAsia="Calibri" w:hAnsi="Times New Roman" w:cs="Times New Roman"/>
          <w:b/>
          <w:bCs/>
          <w:sz w:val="28"/>
          <w:szCs w:val="28"/>
          <w:lang w:val="uk-UA"/>
        </w:rPr>
      </w:pPr>
      <w:r w:rsidRPr="0061055F">
        <w:rPr>
          <w:rFonts w:ascii="Times New Roman" w:eastAsia="Calibri" w:hAnsi="Times New Roman" w:cs="Times New Roman"/>
          <w:b/>
          <w:bCs/>
          <w:sz w:val="28"/>
          <w:szCs w:val="28"/>
          <w:lang w:val="uk-UA"/>
        </w:rPr>
        <w:t>6.4. Оцінка за екзамен: шкала оцінювання національна та ECTS</w:t>
      </w:r>
    </w:p>
    <w:p w14:paraId="229B0892" w14:textId="77777777" w:rsidR="0061055F" w:rsidRPr="0061055F" w:rsidRDefault="0061055F" w:rsidP="0061055F">
      <w:pPr>
        <w:spacing w:after="0"/>
        <w:jc w:val="center"/>
        <w:rPr>
          <w:rFonts w:ascii="Times New Roman" w:eastAsia="Calibri" w:hAnsi="Times New Roman" w:cs="Times New Roman"/>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6"/>
        <w:gridCol w:w="1762"/>
        <w:gridCol w:w="1631"/>
        <w:gridCol w:w="783"/>
        <w:gridCol w:w="4077"/>
      </w:tblGrid>
      <w:tr w:rsidR="0061055F" w:rsidRPr="0061055F" w14:paraId="6E5F9E7D" w14:textId="77777777" w:rsidTr="0061055F">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30A48FD9" w14:textId="77777777" w:rsidR="0061055F" w:rsidRPr="0061055F" w:rsidRDefault="0061055F" w:rsidP="0061055F">
            <w:pPr>
              <w:spacing w:after="0"/>
              <w:jc w:val="center"/>
              <w:rPr>
                <w:rFonts w:ascii="Times New Roman" w:eastAsia="Calibri" w:hAnsi="Times New Roman" w:cs="Times New Roman"/>
                <w:lang w:val="uk-UA"/>
              </w:rPr>
            </w:pPr>
            <w:r w:rsidRPr="0061055F">
              <w:rPr>
                <w:rFonts w:ascii="Times New Roman" w:eastAsia="Calibri" w:hAnsi="Times New Roman" w:cs="Times New Roman"/>
                <w:b/>
                <w:bCs/>
                <w:lang w:val="uk-UA"/>
              </w:rPr>
              <w:t>Оцінка за 100-бальною системою</w:t>
            </w:r>
          </w:p>
        </w:tc>
        <w:tc>
          <w:tcPr>
            <w:tcW w:w="800" w:type="pct"/>
            <w:tcBorders>
              <w:top w:val="outset" w:sz="6" w:space="0" w:color="auto"/>
              <w:left w:val="outset" w:sz="6" w:space="0" w:color="auto"/>
              <w:bottom w:val="nil"/>
              <w:right w:val="outset" w:sz="6" w:space="0" w:color="auto"/>
            </w:tcBorders>
            <w:vAlign w:val="center"/>
            <w:hideMark/>
          </w:tcPr>
          <w:p w14:paraId="342F4443" w14:textId="77777777" w:rsidR="0061055F" w:rsidRPr="0061055F" w:rsidRDefault="0061055F" w:rsidP="0061055F">
            <w:pPr>
              <w:spacing w:after="0"/>
              <w:jc w:val="center"/>
              <w:rPr>
                <w:rFonts w:ascii="Times New Roman" w:eastAsia="Calibri" w:hAnsi="Times New Roman" w:cs="Times New Roman"/>
                <w:lang w:val="uk-UA"/>
              </w:rPr>
            </w:pPr>
            <w:r w:rsidRPr="0061055F">
              <w:rPr>
                <w:rFonts w:ascii="Times New Roman" w:eastAsia="Calibri" w:hAnsi="Times New Roman" w:cs="Times New Roman"/>
                <w:b/>
                <w:bCs/>
                <w:lang w:val="uk-UA"/>
              </w:rPr>
              <w:t>Оцінка за національною шкалою</w:t>
            </w:r>
          </w:p>
        </w:tc>
        <w:tc>
          <w:tcPr>
            <w:tcW w:w="2000" w:type="pct"/>
            <w:gridSpan w:val="2"/>
            <w:tcBorders>
              <w:top w:val="outset" w:sz="6" w:space="0" w:color="auto"/>
              <w:left w:val="outset" w:sz="6" w:space="0" w:color="auto"/>
              <w:bottom w:val="nil"/>
              <w:right w:val="outset" w:sz="6" w:space="0" w:color="auto"/>
            </w:tcBorders>
            <w:vAlign w:val="center"/>
            <w:hideMark/>
          </w:tcPr>
          <w:p w14:paraId="145A7C4F" w14:textId="77777777" w:rsidR="0061055F" w:rsidRPr="0061055F" w:rsidRDefault="0061055F" w:rsidP="0061055F">
            <w:pPr>
              <w:spacing w:after="0"/>
              <w:jc w:val="center"/>
              <w:rPr>
                <w:rFonts w:ascii="Times New Roman" w:eastAsia="Calibri" w:hAnsi="Times New Roman" w:cs="Times New Roman"/>
                <w:lang w:val="uk-UA"/>
              </w:rPr>
            </w:pPr>
            <w:r w:rsidRPr="0061055F">
              <w:rPr>
                <w:rFonts w:ascii="Times New Roman" w:eastAsia="Calibri" w:hAnsi="Times New Roman" w:cs="Times New Roman"/>
                <w:b/>
                <w:bCs/>
                <w:lang w:val="uk-UA"/>
              </w:rPr>
              <w:t>Оцінка за шкалою ECTS</w:t>
            </w:r>
          </w:p>
        </w:tc>
      </w:tr>
      <w:tr w:rsidR="0061055F" w:rsidRPr="0061055F" w14:paraId="63314B06" w14:textId="77777777" w:rsidTr="0061055F">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65501FAA"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36 – 40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14:paraId="4DDB9925"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7C8EF8DA"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14:paraId="13EDD04A"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14:paraId="255C5B8F"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відмінно</w:t>
            </w:r>
          </w:p>
        </w:tc>
      </w:tr>
      <w:tr w:rsidR="0061055F" w:rsidRPr="0061055F" w14:paraId="0560C9BA" w14:textId="77777777" w:rsidTr="0061055F">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7518095B"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30 – 35</w:t>
            </w:r>
          </w:p>
        </w:tc>
        <w:tc>
          <w:tcPr>
            <w:tcW w:w="864" w:type="pct"/>
            <w:tcBorders>
              <w:top w:val="outset" w:sz="6" w:space="0" w:color="auto"/>
              <w:left w:val="outset" w:sz="6" w:space="0" w:color="auto"/>
              <w:bottom w:val="outset" w:sz="6" w:space="0" w:color="auto"/>
              <w:right w:val="outset" w:sz="6" w:space="0" w:color="auto"/>
            </w:tcBorders>
            <w:vAlign w:val="center"/>
            <w:hideMark/>
          </w:tcPr>
          <w:p w14:paraId="362BE2A4"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14:paraId="4CA28DB6"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14:paraId="13235AAF"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E5A9DB3"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добре</w:t>
            </w:r>
          </w:p>
        </w:tc>
      </w:tr>
      <w:tr w:rsidR="0061055F" w:rsidRPr="0061055F" w14:paraId="1972B444" w14:textId="77777777" w:rsidTr="0061055F">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6D27950C"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24 – 29</w:t>
            </w:r>
          </w:p>
        </w:tc>
        <w:tc>
          <w:tcPr>
            <w:tcW w:w="864" w:type="pct"/>
            <w:tcBorders>
              <w:top w:val="outset" w:sz="6" w:space="0" w:color="auto"/>
              <w:left w:val="outset" w:sz="6" w:space="0" w:color="auto"/>
              <w:bottom w:val="outset" w:sz="6" w:space="0" w:color="auto"/>
              <w:right w:val="outset" w:sz="6" w:space="0" w:color="auto"/>
            </w:tcBorders>
            <w:vAlign w:val="center"/>
            <w:hideMark/>
          </w:tcPr>
          <w:p w14:paraId="228DDB35"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371F3ED2"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14:paraId="44B9CB77"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14:paraId="26BF7185"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задовільно</w:t>
            </w:r>
          </w:p>
        </w:tc>
      </w:tr>
      <w:tr w:rsidR="0061055F" w:rsidRPr="0061055F" w14:paraId="026CD559" w14:textId="77777777" w:rsidTr="0061055F">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607A49FA"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14 – 23</w:t>
            </w:r>
          </w:p>
        </w:tc>
        <w:tc>
          <w:tcPr>
            <w:tcW w:w="864" w:type="pct"/>
            <w:vMerge w:val="restart"/>
            <w:tcBorders>
              <w:top w:val="outset" w:sz="6" w:space="0" w:color="auto"/>
              <w:left w:val="outset" w:sz="6" w:space="0" w:color="auto"/>
              <w:bottom w:val="outset" w:sz="6" w:space="0" w:color="auto"/>
              <w:right w:val="outset" w:sz="6" w:space="0" w:color="auto"/>
            </w:tcBorders>
            <w:vAlign w:val="center"/>
            <w:hideMark/>
          </w:tcPr>
          <w:p w14:paraId="4E74DB47"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740D1C5D"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3606195E"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14:paraId="2307EF1C"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незадовільно з можливістю повторного складання</w:t>
            </w:r>
          </w:p>
        </w:tc>
      </w:tr>
      <w:tr w:rsidR="0061055F" w:rsidRPr="0061055F" w14:paraId="69D26DA4" w14:textId="77777777" w:rsidTr="0061055F">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24417872"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lastRenderedPageBreak/>
              <w:t>1 – 13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B68155" w14:textId="77777777" w:rsidR="0061055F" w:rsidRPr="0061055F" w:rsidRDefault="0061055F" w:rsidP="0061055F">
            <w:pPr>
              <w:spacing w:after="0" w:line="240" w:lineRule="auto"/>
              <w:rPr>
                <w:rFonts w:ascii="Times New Roman" w:eastAsia="Calibri" w:hAnsi="Times New Roman" w:cs="Times New Roman"/>
                <w:i/>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3A8C9B81"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3F3686FE"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14:paraId="29E5A407"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незадовільно з обов’язковим повторним вивченням дисципліни</w:t>
            </w:r>
          </w:p>
        </w:tc>
      </w:tr>
    </w:tbl>
    <w:p w14:paraId="48C52942" w14:textId="77777777" w:rsidR="0061055F" w:rsidRPr="0061055F" w:rsidRDefault="0061055F" w:rsidP="0061055F">
      <w:pPr>
        <w:tabs>
          <w:tab w:val="left" w:pos="2030"/>
          <w:tab w:val="left" w:pos="10065"/>
        </w:tabs>
        <w:spacing w:after="0"/>
        <w:jc w:val="center"/>
        <w:rPr>
          <w:rFonts w:ascii="Times New Roman" w:eastAsia="Calibri" w:hAnsi="Times New Roman" w:cs="Times New Roman"/>
          <w:b/>
          <w:sz w:val="28"/>
          <w:szCs w:val="28"/>
          <w:lang w:val="uk-UA"/>
        </w:rPr>
      </w:pPr>
    </w:p>
    <w:p w14:paraId="4ECCAC68" w14:textId="77777777" w:rsidR="0061055F" w:rsidRPr="0061055F" w:rsidRDefault="0061055F" w:rsidP="0061055F">
      <w:pPr>
        <w:tabs>
          <w:tab w:val="left" w:pos="2030"/>
          <w:tab w:val="left" w:pos="10065"/>
        </w:tabs>
        <w:spacing w:after="0"/>
        <w:jc w:val="center"/>
        <w:rPr>
          <w:rFonts w:ascii="Times New Roman" w:eastAsia="Calibri" w:hAnsi="Times New Roman" w:cs="Times New Roman"/>
          <w:b/>
          <w:sz w:val="28"/>
          <w:szCs w:val="28"/>
          <w:lang w:val="uk-UA"/>
        </w:rPr>
      </w:pPr>
    </w:p>
    <w:p w14:paraId="1CFEED0C" w14:textId="77777777" w:rsidR="0061055F" w:rsidRPr="0061055F" w:rsidRDefault="0061055F" w:rsidP="0061055F">
      <w:pPr>
        <w:spacing w:after="0"/>
        <w:jc w:val="center"/>
        <w:rPr>
          <w:rFonts w:ascii="Times New Roman" w:eastAsia="Calibri" w:hAnsi="Times New Roman" w:cs="Times New Roman"/>
          <w:b/>
          <w:bCs/>
          <w:sz w:val="28"/>
          <w:szCs w:val="28"/>
          <w:lang w:val="uk-UA"/>
        </w:rPr>
      </w:pPr>
      <w:r w:rsidRPr="0061055F">
        <w:rPr>
          <w:rFonts w:ascii="Times New Roman" w:eastAsia="Calibri" w:hAnsi="Times New Roman" w:cs="Times New Roman"/>
          <w:b/>
          <w:bCs/>
          <w:sz w:val="28"/>
          <w:szCs w:val="28"/>
          <w:lang w:val="uk-UA"/>
        </w:rPr>
        <w:t>6.5. Загальна оцінка з дисципліни: шкала оцінювання національна та ECTS</w:t>
      </w:r>
    </w:p>
    <w:p w14:paraId="7AD8A1F9" w14:textId="77777777" w:rsidR="0061055F" w:rsidRPr="0061055F" w:rsidRDefault="0061055F" w:rsidP="0061055F">
      <w:pPr>
        <w:spacing w:after="0"/>
        <w:jc w:val="center"/>
        <w:rPr>
          <w:rFonts w:ascii="Times New Roman" w:eastAsia="Calibri" w:hAnsi="Times New Roman" w:cs="Times New Roman"/>
          <w:sz w:val="16"/>
          <w:szCs w:val="16"/>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87"/>
        <w:gridCol w:w="1612"/>
        <w:gridCol w:w="1105"/>
        <w:gridCol w:w="1512"/>
        <w:gridCol w:w="712"/>
        <w:gridCol w:w="3411"/>
      </w:tblGrid>
      <w:tr w:rsidR="0061055F" w:rsidRPr="0061055F" w14:paraId="4F0DD293" w14:textId="77777777" w:rsidTr="0061055F">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63CACBA2" w14:textId="77777777" w:rsidR="0061055F" w:rsidRPr="0061055F" w:rsidRDefault="0061055F" w:rsidP="0061055F">
            <w:pPr>
              <w:spacing w:after="0"/>
              <w:jc w:val="center"/>
              <w:rPr>
                <w:rFonts w:ascii="Times New Roman" w:eastAsia="Calibri" w:hAnsi="Times New Roman" w:cs="Times New Roman"/>
                <w:lang w:val="uk-UA"/>
              </w:rPr>
            </w:pPr>
            <w:r w:rsidRPr="0061055F">
              <w:rPr>
                <w:rFonts w:ascii="Times New Roman" w:eastAsia="Calibri" w:hAnsi="Times New Roman" w:cs="Times New Roman"/>
                <w:b/>
                <w:bCs/>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75F3018E" w14:textId="77777777" w:rsidR="0061055F" w:rsidRPr="0061055F" w:rsidRDefault="0061055F" w:rsidP="0061055F">
            <w:pPr>
              <w:spacing w:after="0"/>
              <w:jc w:val="center"/>
              <w:rPr>
                <w:rFonts w:ascii="Times New Roman" w:eastAsia="Calibri" w:hAnsi="Times New Roman" w:cs="Times New Roman"/>
                <w:lang w:val="uk-UA"/>
              </w:rPr>
            </w:pPr>
            <w:r w:rsidRPr="0061055F">
              <w:rPr>
                <w:rFonts w:ascii="Times New Roman" w:eastAsia="Calibri" w:hAnsi="Times New Roman" w:cs="Times New Roman"/>
                <w:b/>
                <w:bCs/>
                <w:lang w:val="uk-UA"/>
              </w:rPr>
              <w:t>Оцінка за національною шкалою</w:t>
            </w:r>
          </w:p>
        </w:tc>
        <w:tc>
          <w:tcPr>
            <w:tcW w:w="2211" w:type="pct"/>
            <w:gridSpan w:val="2"/>
            <w:vMerge w:val="restart"/>
            <w:tcBorders>
              <w:top w:val="outset" w:sz="6" w:space="0" w:color="auto"/>
              <w:left w:val="outset" w:sz="6" w:space="0" w:color="auto"/>
              <w:bottom w:val="nil"/>
              <w:right w:val="outset" w:sz="6" w:space="0" w:color="auto"/>
            </w:tcBorders>
            <w:vAlign w:val="center"/>
            <w:hideMark/>
          </w:tcPr>
          <w:p w14:paraId="068FA085" w14:textId="77777777" w:rsidR="0061055F" w:rsidRPr="0061055F" w:rsidRDefault="0061055F" w:rsidP="0061055F">
            <w:pPr>
              <w:spacing w:after="0"/>
              <w:jc w:val="center"/>
              <w:rPr>
                <w:rFonts w:ascii="Times New Roman" w:eastAsia="Calibri" w:hAnsi="Times New Roman" w:cs="Times New Roman"/>
                <w:lang w:val="uk-UA"/>
              </w:rPr>
            </w:pPr>
            <w:r w:rsidRPr="0061055F">
              <w:rPr>
                <w:rFonts w:ascii="Times New Roman" w:eastAsia="Calibri" w:hAnsi="Times New Roman" w:cs="Times New Roman"/>
                <w:b/>
                <w:bCs/>
                <w:lang w:val="uk-UA"/>
              </w:rPr>
              <w:t>Оцінка за шкалою ECTS</w:t>
            </w:r>
          </w:p>
        </w:tc>
      </w:tr>
      <w:tr w:rsidR="0061055F" w:rsidRPr="0061055F" w14:paraId="43DDFCFB" w14:textId="77777777" w:rsidTr="0061055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0543D73" w14:textId="77777777" w:rsidR="0061055F" w:rsidRPr="0061055F" w:rsidRDefault="0061055F" w:rsidP="0061055F">
            <w:pPr>
              <w:spacing w:after="0" w:line="240" w:lineRule="auto"/>
              <w:rPr>
                <w:rFonts w:ascii="Times New Roman" w:eastAsia="Calibri" w:hAnsi="Times New Roman" w:cs="Times New Roman"/>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14:paraId="1AC63BC6"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b/>
                <w:bCs/>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14:paraId="41EFC9FC" w14:textId="77777777" w:rsidR="0061055F" w:rsidRPr="0061055F" w:rsidRDefault="0061055F" w:rsidP="0061055F">
            <w:pPr>
              <w:spacing w:after="0"/>
              <w:jc w:val="center"/>
              <w:rPr>
                <w:rFonts w:ascii="Times New Roman" w:eastAsia="Calibri" w:hAnsi="Times New Roman" w:cs="Times New Roman"/>
                <w:sz w:val="28"/>
                <w:szCs w:val="28"/>
                <w:lang w:val="uk-UA"/>
              </w:rPr>
            </w:pPr>
            <w:r w:rsidRPr="0061055F">
              <w:rPr>
                <w:rFonts w:ascii="Times New Roman" w:eastAsia="Calibri" w:hAnsi="Times New Roman" w:cs="Times New Roman"/>
                <w:b/>
                <w:bCs/>
                <w:sz w:val="28"/>
                <w:szCs w:val="28"/>
                <w:lang w:val="uk-UA"/>
              </w:rPr>
              <w:t>залік</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724A516" w14:textId="77777777" w:rsidR="0061055F" w:rsidRPr="0061055F" w:rsidRDefault="0061055F" w:rsidP="0061055F">
            <w:pPr>
              <w:spacing w:after="0" w:line="240" w:lineRule="auto"/>
              <w:rPr>
                <w:rFonts w:ascii="Times New Roman" w:eastAsia="Calibri" w:hAnsi="Times New Roman" w:cs="Times New Roman"/>
                <w:lang w:val="uk-UA"/>
              </w:rPr>
            </w:pPr>
          </w:p>
        </w:tc>
      </w:tr>
      <w:tr w:rsidR="0061055F" w:rsidRPr="0061055F" w14:paraId="5393BD68" w14:textId="77777777" w:rsidTr="0061055F">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363F07AB"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14:paraId="2B1606D6"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0710FFCF"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14:paraId="3232674A"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14:paraId="52B15979"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14:paraId="78C25DC1"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відмінно</w:t>
            </w:r>
          </w:p>
        </w:tc>
      </w:tr>
      <w:tr w:rsidR="0061055F" w:rsidRPr="0061055F" w14:paraId="1133BFE7" w14:textId="77777777" w:rsidTr="0061055F">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65D62834"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14:paraId="63D14288"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14:paraId="6DF24DF8"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A618E3" w14:textId="77777777" w:rsidR="0061055F" w:rsidRPr="0061055F" w:rsidRDefault="0061055F" w:rsidP="0061055F">
            <w:pPr>
              <w:spacing w:after="0" w:line="240" w:lineRule="auto"/>
              <w:rPr>
                <w:rFonts w:ascii="Times New Roman" w:eastAsia="Calibri"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16155E43"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14:paraId="4CCDE0BE"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добре (дуже добре)</w:t>
            </w:r>
          </w:p>
        </w:tc>
      </w:tr>
      <w:tr w:rsidR="0061055F" w:rsidRPr="0061055F" w14:paraId="0F879528" w14:textId="77777777" w:rsidTr="0061055F">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0955C375"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14:paraId="3A381E5F"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14:paraId="15F1E533"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F2A253" w14:textId="77777777" w:rsidR="0061055F" w:rsidRPr="0061055F" w:rsidRDefault="0061055F" w:rsidP="0061055F">
            <w:pPr>
              <w:spacing w:after="0" w:line="240" w:lineRule="auto"/>
              <w:rPr>
                <w:rFonts w:ascii="Times New Roman" w:eastAsia="Calibri"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264A5153"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14:paraId="0C1EAAB5"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 xml:space="preserve">добре </w:t>
            </w:r>
          </w:p>
        </w:tc>
      </w:tr>
      <w:tr w:rsidR="0061055F" w:rsidRPr="0061055F" w14:paraId="3C8CF353" w14:textId="77777777" w:rsidTr="0061055F">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5F71EA3C"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14:paraId="3033DD4F"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50BDED8D"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4F0980" w14:textId="77777777" w:rsidR="0061055F" w:rsidRPr="0061055F" w:rsidRDefault="0061055F" w:rsidP="0061055F">
            <w:pPr>
              <w:spacing w:after="0" w:line="240" w:lineRule="auto"/>
              <w:rPr>
                <w:rFonts w:ascii="Times New Roman" w:eastAsia="Calibri"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702C2DB7"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14:paraId="69E2CADA"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 xml:space="preserve">задовільно </w:t>
            </w:r>
          </w:p>
        </w:tc>
      </w:tr>
      <w:tr w:rsidR="0061055F" w:rsidRPr="0061055F" w14:paraId="5855AF88" w14:textId="77777777" w:rsidTr="0061055F">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065F80BC"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14:paraId="18DA6E03"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0EBB2808"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FB8490" w14:textId="77777777" w:rsidR="0061055F" w:rsidRPr="0061055F" w:rsidRDefault="0061055F" w:rsidP="0061055F">
            <w:pPr>
              <w:spacing w:after="0" w:line="240" w:lineRule="auto"/>
              <w:rPr>
                <w:rFonts w:ascii="Times New Roman" w:eastAsia="Calibri"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181950FF"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14:paraId="1E450175"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 xml:space="preserve">задовільно (достатньо) </w:t>
            </w:r>
          </w:p>
        </w:tc>
      </w:tr>
      <w:tr w:rsidR="0061055F" w:rsidRPr="0061055F" w14:paraId="751980D9" w14:textId="77777777" w:rsidTr="0061055F">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6A3BDFED"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14:paraId="160A7A0A"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2AF89D89"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14:paraId="1EC06AB0"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14:paraId="56C99437"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14:paraId="0E47D741"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незадовільно з можливістю повторного складання</w:t>
            </w:r>
          </w:p>
        </w:tc>
      </w:tr>
      <w:tr w:rsidR="0061055F" w:rsidRPr="0061055F" w14:paraId="20819967" w14:textId="77777777" w:rsidTr="0061055F">
        <w:trPr>
          <w:trHeight w:val="1471"/>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6E70F36C"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14:paraId="7E377A54"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315CF1B6"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B19D12" w14:textId="77777777" w:rsidR="0061055F" w:rsidRPr="0061055F" w:rsidRDefault="0061055F" w:rsidP="0061055F">
            <w:pPr>
              <w:spacing w:after="0" w:line="240" w:lineRule="auto"/>
              <w:rPr>
                <w:rFonts w:ascii="Times New Roman" w:eastAsia="Calibri"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19E3A018" w14:textId="77777777" w:rsidR="0061055F" w:rsidRPr="0061055F" w:rsidRDefault="0061055F" w:rsidP="0061055F">
            <w:pPr>
              <w:spacing w:after="0"/>
              <w:jc w:val="center"/>
              <w:rPr>
                <w:rFonts w:ascii="Times New Roman" w:eastAsia="Calibri" w:hAnsi="Times New Roman" w:cs="Times New Roman"/>
                <w:b/>
                <w:sz w:val="28"/>
                <w:szCs w:val="28"/>
                <w:lang w:val="uk-UA"/>
              </w:rPr>
            </w:pPr>
            <w:r w:rsidRPr="0061055F">
              <w:rPr>
                <w:rFonts w:ascii="Times New Roman" w:eastAsia="Calibri" w:hAnsi="Times New Roman" w:cs="Times New Roman"/>
                <w:b/>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14:paraId="4C81896B" w14:textId="77777777" w:rsidR="0061055F" w:rsidRPr="0061055F" w:rsidRDefault="0061055F" w:rsidP="0061055F">
            <w:pPr>
              <w:spacing w:after="0"/>
              <w:jc w:val="center"/>
              <w:rPr>
                <w:rFonts w:ascii="Times New Roman" w:eastAsia="Calibri" w:hAnsi="Times New Roman" w:cs="Times New Roman"/>
                <w:i/>
                <w:sz w:val="28"/>
                <w:szCs w:val="28"/>
                <w:lang w:val="uk-UA"/>
              </w:rPr>
            </w:pPr>
            <w:r w:rsidRPr="0061055F">
              <w:rPr>
                <w:rFonts w:ascii="Times New Roman" w:eastAsia="Calibri" w:hAnsi="Times New Roman" w:cs="Times New Roman"/>
                <w:i/>
                <w:sz w:val="28"/>
                <w:szCs w:val="28"/>
                <w:lang w:val="uk-UA"/>
              </w:rPr>
              <w:t>незадовільно з обов’язковим повторним вивченням дисципліни</w:t>
            </w:r>
          </w:p>
        </w:tc>
      </w:tr>
    </w:tbl>
    <w:p w14:paraId="26E6BB7E" w14:textId="77777777" w:rsidR="0061055F" w:rsidRPr="0061055F" w:rsidRDefault="0061055F" w:rsidP="0061055F">
      <w:pPr>
        <w:jc w:val="center"/>
        <w:rPr>
          <w:rFonts w:ascii="Times New Roman" w:eastAsia="Calibri" w:hAnsi="Times New Roman" w:cs="Times New Roman"/>
          <w:b/>
          <w:sz w:val="28"/>
          <w:szCs w:val="28"/>
          <w:lang w:val="uk-UA"/>
        </w:rPr>
      </w:pPr>
    </w:p>
    <w:p w14:paraId="7CB397A7" w14:textId="77777777" w:rsidR="0061055F" w:rsidRPr="0061055F" w:rsidRDefault="0061055F" w:rsidP="0061055F">
      <w:pPr>
        <w:jc w:val="center"/>
        <w:rPr>
          <w:rFonts w:ascii="Times New Roman" w:eastAsia="Calibri" w:hAnsi="Times New Roman" w:cs="Calibri"/>
          <w:b/>
          <w:caps/>
          <w:szCs w:val="28"/>
          <w:lang w:val="uk-UA"/>
        </w:rPr>
      </w:pPr>
      <w:r w:rsidRPr="0061055F">
        <w:rPr>
          <w:rFonts w:ascii="Times New Roman" w:eastAsia="Calibri" w:hAnsi="Times New Roman" w:cs="Times New Roman"/>
          <w:b/>
          <w:sz w:val="28"/>
          <w:szCs w:val="28"/>
          <w:lang w:val="uk-UA"/>
        </w:rPr>
        <w:t>6.6. Розподіл балів, які отримують студенти</w:t>
      </w:r>
    </w:p>
    <w:p w14:paraId="10CDDB6E" w14:textId="77777777" w:rsidR="0061055F" w:rsidRPr="0061055F" w:rsidRDefault="0061055F" w:rsidP="0061055F">
      <w:pPr>
        <w:spacing w:before="240" w:after="60"/>
        <w:jc w:val="right"/>
        <w:outlineLvl w:val="6"/>
        <w:rPr>
          <w:rFonts w:ascii="Times New Roman" w:eastAsia="Times New Roman" w:hAnsi="Times New Roman" w:cs="Times New Roman"/>
          <w:b/>
          <w:caps/>
          <w:sz w:val="24"/>
          <w:szCs w:val="28"/>
          <w:lang w:val="uk-UA"/>
        </w:rPr>
      </w:pPr>
      <w:r w:rsidRPr="0061055F">
        <w:rPr>
          <w:rFonts w:ascii="Times New Roman" w:eastAsia="Times New Roman" w:hAnsi="Times New Roman" w:cs="Times New Roman"/>
          <w:b/>
          <w:caps/>
          <w:sz w:val="24"/>
          <w:szCs w:val="28"/>
          <w:lang w:val="uk-UA"/>
        </w:rPr>
        <w:t>для заліку</w:t>
      </w: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426"/>
        <w:gridCol w:w="425"/>
        <w:gridCol w:w="425"/>
        <w:gridCol w:w="425"/>
        <w:gridCol w:w="426"/>
        <w:gridCol w:w="425"/>
        <w:gridCol w:w="425"/>
        <w:gridCol w:w="425"/>
        <w:gridCol w:w="567"/>
        <w:gridCol w:w="567"/>
        <w:gridCol w:w="567"/>
        <w:gridCol w:w="567"/>
        <w:gridCol w:w="567"/>
        <w:gridCol w:w="1134"/>
        <w:gridCol w:w="993"/>
        <w:gridCol w:w="992"/>
      </w:tblGrid>
      <w:tr w:rsidR="0061055F" w:rsidRPr="0061055F" w14:paraId="76AE3204" w14:textId="77777777" w:rsidTr="0061055F">
        <w:tc>
          <w:tcPr>
            <w:tcW w:w="6662" w:type="dxa"/>
            <w:gridSpan w:val="14"/>
            <w:tcBorders>
              <w:top w:val="single" w:sz="4" w:space="0" w:color="auto"/>
              <w:left w:val="single" w:sz="4" w:space="0" w:color="auto"/>
              <w:bottom w:val="single" w:sz="4" w:space="0" w:color="auto"/>
              <w:right w:val="single" w:sz="4" w:space="0" w:color="auto"/>
            </w:tcBorders>
            <w:vAlign w:val="center"/>
            <w:hideMark/>
          </w:tcPr>
          <w:p w14:paraId="4467C4E1" w14:textId="77777777" w:rsidR="0061055F" w:rsidRPr="0061055F" w:rsidRDefault="0061055F" w:rsidP="0061055F">
            <w:pPr>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Поточне тестування та самостійна робота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BF8D53C" w14:textId="77777777" w:rsidR="0061055F" w:rsidRPr="0061055F" w:rsidRDefault="0061055F" w:rsidP="0061055F">
            <w:pPr>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Разом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4195568" w14:textId="77777777" w:rsidR="0061055F" w:rsidRPr="0061055F" w:rsidRDefault="0061055F" w:rsidP="0061055F">
            <w:pPr>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Залік</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AEE653B" w14:textId="77777777" w:rsidR="0061055F" w:rsidRPr="0061055F" w:rsidRDefault="0061055F" w:rsidP="0061055F">
            <w:pPr>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Сума</w:t>
            </w:r>
          </w:p>
        </w:tc>
      </w:tr>
      <w:tr w:rsidR="0061055F" w:rsidRPr="0061055F" w14:paraId="7CEF5A7B" w14:textId="77777777" w:rsidTr="0061055F">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13C1BC64" w14:textId="77777777" w:rsidR="0061055F" w:rsidRPr="0061055F" w:rsidRDefault="0061055F" w:rsidP="0061055F">
            <w:pPr>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Змістовий модуль №1</w:t>
            </w:r>
          </w:p>
        </w:tc>
        <w:tc>
          <w:tcPr>
            <w:tcW w:w="2693" w:type="dxa"/>
            <w:gridSpan w:val="6"/>
            <w:tcBorders>
              <w:top w:val="single" w:sz="4" w:space="0" w:color="auto"/>
              <w:left w:val="single" w:sz="4" w:space="0" w:color="auto"/>
              <w:bottom w:val="single" w:sz="4" w:space="0" w:color="auto"/>
              <w:right w:val="single" w:sz="4" w:space="0" w:color="auto"/>
            </w:tcBorders>
            <w:vAlign w:val="center"/>
            <w:hideMark/>
          </w:tcPr>
          <w:p w14:paraId="0A650267" w14:textId="77777777" w:rsidR="0061055F" w:rsidRPr="0061055F" w:rsidRDefault="0061055F" w:rsidP="0061055F">
            <w:pPr>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Змістовий модуль № 2</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6019D420" w14:textId="77777777" w:rsidR="0061055F" w:rsidRPr="0061055F" w:rsidRDefault="0061055F" w:rsidP="0061055F">
            <w:pPr>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Змістовий модуль №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EBBDFE" w14:textId="77777777" w:rsidR="0061055F" w:rsidRPr="0061055F" w:rsidRDefault="0061055F" w:rsidP="0061055F">
            <w:pPr>
              <w:spacing w:after="0" w:line="240" w:lineRule="auto"/>
              <w:rPr>
                <w:rFonts w:ascii="Times New Roman" w:eastAsia="Calibri" w:hAnsi="Times New Roman" w:cs="Times New Roman"/>
                <w:sz w:val="28"/>
                <w:szCs w:val="28"/>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3E4A878" w14:textId="77777777" w:rsidR="0061055F" w:rsidRPr="0061055F" w:rsidRDefault="0061055F" w:rsidP="0061055F">
            <w:pPr>
              <w:spacing w:after="0" w:line="240" w:lineRule="auto"/>
              <w:rPr>
                <w:rFonts w:ascii="Times New Roman" w:eastAsia="Calibri" w:hAnsi="Times New Roman" w:cs="Times New Roman"/>
                <w:sz w:val="28"/>
                <w:szCs w:val="28"/>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1FCC5A" w14:textId="77777777" w:rsidR="0061055F" w:rsidRPr="0061055F" w:rsidRDefault="0061055F" w:rsidP="0061055F">
            <w:pPr>
              <w:spacing w:after="0" w:line="240" w:lineRule="auto"/>
              <w:rPr>
                <w:rFonts w:ascii="Times New Roman" w:eastAsia="Calibri" w:hAnsi="Times New Roman" w:cs="Times New Roman"/>
                <w:sz w:val="28"/>
                <w:szCs w:val="28"/>
                <w:lang w:val="uk-UA"/>
              </w:rPr>
            </w:pPr>
          </w:p>
        </w:tc>
      </w:tr>
      <w:tr w:rsidR="0061055F" w:rsidRPr="0061055F" w14:paraId="17258BFD" w14:textId="77777777" w:rsidTr="0061055F">
        <w:tc>
          <w:tcPr>
            <w:tcW w:w="425" w:type="dxa"/>
            <w:tcBorders>
              <w:top w:val="single" w:sz="4" w:space="0" w:color="auto"/>
              <w:left w:val="single" w:sz="4" w:space="0" w:color="auto"/>
              <w:bottom w:val="single" w:sz="4" w:space="0" w:color="auto"/>
              <w:right w:val="single" w:sz="4" w:space="0" w:color="auto"/>
            </w:tcBorders>
            <w:vAlign w:val="center"/>
            <w:hideMark/>
          </w:tcPr>
          <w:p w14:paraId="056F0CF5"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Т1</w:t>
            </w:r>
          </w:p>
        </w:tc>
        <w:tc>
          <w:tcPr>
            <w:tcW w:w="426" w:type="dxa"/>
            <w:tcBorders>
              <w:top w:val="single" w:sz="4" w:space="0" w:color="auto"/>
              <w:left w:val="single" w:sz="4" w:space="0" w:color="auto"/>
              <w:bottom w:val="single" w:sz="4" w:space="0" w:color="auto"/>
              <w:right w:val="single" w:sz="4" w:space="0" w:color="auto"/>
            </w:tcBorders>
            <w:vAlign w:val="center"/>
            <w:hideMark/>
          </w:tcPr>
          <w:p w14:paraId="1050D89E"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Т2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892CF10"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Т3</w:t>
            </w:r>
          </w:p>
        </w:tc>
        <w:tc>
          <w:tcPr>
            <w:tcW w:w="425" w:type="dxa"/>
            <w:tcBorders>
              <w:top w:val="single" w:sz="4" w:space="0" w:color="auto"/>
              <w:left w:val="single" w:sz="4" w:space="0" w:color="auto"/>
              <w:bottom w:val="single" w:sz="4" w:space="0" w:color="auto"/>
              <w:right w:val="single" w:sz="4" w:space="0" w:color="auto"/>
            </w:tcBorders>
            <w:vAlign w:val="center"/>
            <w:hideMark/>
          </w:tcPr>
          <w:p w14:paraId="031E4BFE"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Т4</w:t>
            </w:r>
          </w:p>
        </w:tc>
        <w:tc>
          <w:tcPr>
            <w:tcW w:w="425" w:type="dxa"/>
            <w:tcBorders>
              <w:top w:val="single" w:sz="4" w:space="0" w:color="auto"/>
              <w:left w:val="single" w:sz="4" w:space="0" w:color="auto"/>
              <w:bottom w:val="single" w:sz="4" w:space="0" w:color="auto"/>
              <w:right w:val="single" w:sz="4" w:space="0" w:color="auto"/>
            </w:tcBorders>
            <w:vAlign w:val="center"/>
            <w:hideMark/>
          </w:tcPr>
          <w:p w14:paraId="3C560513"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Т5</w:t>
            </w:r>
          </w:p>
        </w:tc>
        <w:tc>
          <w:tcPr>
            <w:tcW w:w="426" w:type="dxa"/>
            <w:tcBorders>
              <w:top w:val="single" w:sz="4" w:space="0" w:color="auto"/>
              <w:left w:val="single" w:sz="4" w:space="0" w:color="auto"/>
              <w:bottom w:val="single" w:sz="4" w:space="0" w:color="auto"/>
              <w:right w:val="single" w:sz="4" w:space="0" w:color="auto"/>
            </w:tcBorders>
            <w:vAlign w:val="center"/>
            <w:hideMark/>
          </w:tcPr>
          <w:p w14:paraId="4B0D6D6A"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Т6</w:t>
            </w:r>
          </w:p>
        </w:tc>
        <w:tc>
          <w:tcPr>
            <w:tcW w:w="425" w:type="dxa"/>
            <w:tcBorders>
              <w:top w:val="single" w:sz="4" w:space="0" w:color="auto"/>
              <w:left w:val="single" w:sz="4" w:space="0" w:color="auto"/>
              <w:bottom w:val="single" w:sz="4" w:space="0" w:color="auto"/>
              <w:right w:val="single" w:sz="4" w:space="0" w:color="auto"/>
            </w:tcBorders>
            <w:vAlign w:val="center"/>
            <w:hideMark/>
          </w:tcPr>
          <w:p w14:paraId="5D2B5F3C"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Т7</w:t>
            </w:r>
          </w:p>
        </w:tc>
        <w:tc>
          <w:tcPr>
            <w:tcW w:w="425" w:type="dxa"/>
            <w:tcBorders>
              <w:top w:val="single" w:sz="4" w:space="0" w:color="auto"/>
              <w:left w:val="single" w:sz="4" w:space="0" w:color="auto"/>
              <w:bottom w:val="single" w:sz="4" w:space="0" w:color="auto"/>
              <w:right w:val="single" w:sz="4" w:space="0" w:color="auto"/>
            </w:tcBorders>
            <w:vAlign w:val="center"/>
            <w:hideMark/>
          </w:tcPr>
          <w:p w14:paraId="63F177EE"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Т8</w:t>
            </w:r>
          </w:p>
        </w:tc>
        <w:tc>
          <w:tcPr>
            <w:tcW w:w="425" w:type="dxa"/>
            <w:tcBorders>
              <w:top w:val="single" w:sz="4" w:space="0" w:color="auto"/>
              <w:left w:val="single" w:sz="4" w:space="0" w:color="auto"/>
              <w:bottom w:val="single" w:sz="4" w:space="0" w:color="auto"/>
              <w:right w:val="single" w:sz="4" w:space="0" w:color="auto"/>
            </w:tcBorders>
            <w:vAlign w:val="center"/>
            <w:hideMark/>
          </w:tcPr>
          <w:p w14:paraId="4192DE52"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Т9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67C91B"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Т10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9AD811"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Т11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5FD40C"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Т12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56C254"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Т13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69CE8D"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Т14</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92606B7" w14:textId="77777777" w:rsidR="0061055F" w:rsidRPr="0061055F" w:rsidRDefault="0061055F" w:rsidP="0061055F">
            <w:pPr>
              <w:ind w:left="-113" w:right="-57"/>
              <w:jc w:val="center"/>
              <w:rPr>
                <w:rFonts w:ascii="Times New Roman" w:eastAsia="Calibri" w:hAnsi="Times New Roman" w:cs="Times New Roman"/>
                <w:sz w:val="28"/>
                <w:szCs w:val="28"/>
                <w:lang w:val="en-US"/>
              </w:rPr>
            </w:pPr>
            <w:r w:rsidRPr="0061055F">
              <w:rPr>
                <w:rFonts w:ascii="Times New Roman" w:eastAsia="Calibri" w:hAnsi="Times New Roman" w:cs="Times New Roman"/>
                <w:sz w:val="28"/>
                <w:szCs w:val="28"/>
                <w:lang w:val="uk-UA"/>
              </w:rPr>
              <w:t xml:space="preserve">не більше </w:t>
            </w:r>
            <w:r w:rsidRPr="0061055F">
              <w:rPr>
                <w:rFonts w:ascii="Times New Roman" w:eastAsia="Calibri" w:hAnsi="Times New Roman" w:cs="Times New Roman"/>
                <w:sz w:val="28"/>
                <w:szCs w:val="28"/>
                <w:lang w:val="en-US"/>
              </w:rPr>
              <w:t>60</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2DC47F6" w14:textId="77777777" w:rsidR="0061055F" w:rsidRPr="0061055F" w:rsidRDefault="0061055F" w:rsidP="0061055F">
            <w:pPr>
              <w:ind w:left="-113" w:right="-57"/>
              <w:jc w:val="center"/>
              <w:rPr>
                <w:rFonts w:ascii="Times New Roman" w:eastAsia="Calibri" w:hAnsi="Times New Roman" w:cs="Times New Roman"/>
                <w:sz w:val="28"/>
                <w:szCs w:val="28"/>
                <w:lang w:val="en-US"/>
              </w:rPr>
            </w:pPr>
            <w:r w:rsidRPr="0061055F">
              <w:rPr>
                <w:rFonts w:ascii="Times New Roman" w:eastAsia="Calibri" w:hAnsi="Times New Roman" w:cs="Times New Roman"/>
                <w:sz w:val="28"/>
                <w:szCs w:val="28"/>
                <w:lang w:val="uk-UA"/>
              </w:rPr>
              <w:t xml:space="preserve">не більше </w:t>
            </w:r>
            <w:r w:rsidRPr="0061055F">
              <w:rPr>
                <w:rFonts w:ascii="Times New Roman" w:eastAsia="Calibri" w:hAnsi="Times New Roman" w:cs="Times New Roman"/>
                <w:sz w:val="28"/>
                <w:szCs w:val="28"/>
                <w:lang w:val="en-US"/>
              </w:rPr>
              <w:t>40</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7C18C06"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не більше 100</w:t>
            </w:r>
          </w:p>
        </w:tc>
      </w:tr>
      <w:tr w:rsidR="0061055F" w:rsidRPr="0061055F" w14:paraId="3BDAD723" w14:textId="77777777" w:rsidTr="0061055F">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678192B"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186A3933"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3E21244E"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187AA8D1" w14:textId="77777777" w:rsidR="0061055F" w:rsidRPr="0061055F" w:rsidRDefault="0061055F" w:rsidP="0061055F">
            <w:pPr>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5</w:t>
            </w:r>
          </w:p>
        </w:tc>
        <w:tc>
          <w:tcPr>
            <w:tcW w:w="426" w:type="dxa"/>
            <w:tcBorders>
              <w:top w:val="single" w:sz="4" w:space="0" w:color="auto"/>
              <w:left w:val="single" w:sz="4" w:space="0" w:color="auto"/>
              <w:bottom w:val="single" w:sz="4" w:space="0" w:color="auto"/>
              <w:right w:val="single" w:sz="4" w:space="0" w:color="auto"/>
            </w:tcBorders>
            <w:vAlign w:val="center"/>
            <w:hideMark/>
          </w:tcPr>
          <w:p w14:paraId="34AB23A8" w14:textId="77777777" w:rsidR="0061055F" w:rsidRPr="0061055F" w:rsidRDefault="0061055F" w:rsidP="0061055F">
            <w:pPr>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2483B3AF" w14:textId="77777777" w:rsidR="0061055F" w:rsidRPr="0061055F" w:rsidRDefault="0061055F" w:rsidP="0061055F">
            <w:pPr>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6B90F745" w14:textId="77777777" w:rsidR="0061055F" w:rsidRPr="0061055F" w:rsidRDefault="0061055F" w:rsidP="0061055F">
            <w:pPr>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336B02D6" w14:textId="77777777" w:rsidR="0061055F" w:rsidRPr="0061055F" w:rsidRDefault="0061055F" w:rsidP="0061055F">
            <w:pPr>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588D75" w14:textId="77777777" w:rsidR="0061055F" w:rsidRPr="0061055F" w:rsidRDefault="0061055F" w:rsidP="0061055F">
            <w:pPr>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378071"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475F12"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16FE4B"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266B65"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F2EDF6" w14:textId="77777777" w:rsidR="0061055F" w:rsidRPr="0061055F" w:rsidRDefault="0061055F" w:rsidP="0061055F">
            <w:pPr>
              <w:spacing w:after="0" w:line="240" w:lineRule="auto"/>
              <w:rPr>
                <w:rFonts w:ascii="Times New Roman" w:eastAsia="Calibri" w:hAnsi="Times New Roman" w:cs="Times New Roman"/>
                <w:sz w:val="28"/>
                <w:szCs w:val="28"/>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39FE243" w14:textId="77777777" w:rsidR="0061055F" w:rsidRPr="0061055F" w:rsidRDefault="0061055F" w:rsidP="0061055F">
            <w:pPr>
              <w:spacing w:after="0" w:line="240" w:lineRule="auto"/>
              <w:rPr>
                <w:rFonts w:ascii="Times New Roman" w:eastAsia="Calibri" w:hAnsi="Times New Roman" w:cs="Times New Roman"/>
                <w:sz w:val="28"/>
                <w:szCs w:val="28"/>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B813C3" w14:textId="77777777" w:rsidR="0061055F" w:rsidRPr="0061055F" w:rsidRDefault="0061055F" w:rsidP="0061055F">
            <w:pPr>
              <w:spacing w:after="0" w:line="240" w:lineRule="auto"/>
              <w:rPr>
                <w:rFonts w:ascii="Times New Roman" w:eastAsia="Calibri" w:hAnsi="Times New Roman" w:cs="Times New Roman"/>
                <w:sz w:val="28"/>
                <w:szCs w:val="28"/>
                <w:lang w:val="uk-UA"/>
              </w:rPr>
            </w:pPr>
          </w:p>
        </w:tc>
      </w:tr>
    </w:tbl>
    <w:p w14:paraId="557C3580" w14:textId="77777777" w:rsidR="0061055F" w:rsidRPr="0061055F" w:rsidRDefault="0061055F" w:rsidP="0061055F">
      <w:pPr>
        <w:ind w:firstLine="600"/>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Т1, Т2 ... Т14 – теми змістових модулів.</w:t>
      </w:r>
    </w:p>
    <w:p w14:paraId="191D5CE6" w14:textId="77777777" w:rsidR="0061055F" w:rsidRPr="0061055F" w:rsidRDefault="0061055F" w:rsidP="0061055F">
      <w:pPr>
        <w:spacing w:before="240" w:after="60"/>
        <w:jc w:val="right"/>
        <w:outlineLvl w:val="6"/>
        <w:rPr>
          <w:rFonts w:ascii="Times New Roman" w:eastAsia="Times New Roman" w:hAnsi="Times New Roman" w:cs="Times New Roman"/>
          <w:b/>
          <w:caps/>
          <w:sz w:val="24"/>
          <w:szCs w:val="28"/>
          <w:lang w:val="uk-UA"/>
        </w:rPr>
      </w:pPr>
      <w:r w:rsidRPr="0061055F">
        <w:rPr>
          <w:rFonts w:ascii="Times New Roman" w:eastAsia="Times New Roman" w:hAnsi="Times New Roman" w:cs="Times New Roman"/>
          <w:b/>
          <w:caps/>
          <w:sz w:val="24"/>
          <w:szCs w:val="28"/>
          <w:lang w:val="uk-UA"/>
        </w:rPr>
        <w:lastRenderedPageBreak/>
        <w:t>для іСПИТУ</w:t>
      </w:r>
    </w:p>
    <w:tbl>
      <w:tblPr>
        <w:tblW w:w="515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394"/>
        <w:gridCol w:w="341"/>
        <w:gridCol w:w="339"/>
        <w:gridCol w:w="426"/>
        <w:gridCol w:w="443"/>
        <w:gridCol w:w="450"/>
        <w:gridCol w:w="555"/>
        <w:gridCol w:w="600"/>
        <w:gridCol w:w="337"/>
        <w:gridCol w:w="539"/>
        <w:gridCol w:w="541"/>
        <w:gridCol w:w="892"/>
        <w:gridCol w:w="1112"/>
        <w:gridCol w:w="1196"/>
        <w:gridCol w:w="1021"/>
      </w:tblGrid>
      <w:tr w:rsidR="0061055F" w:rsidRPr="0061055F" w14:paraId="2A1AC309" w14:textId="77777777" w:rsidTr="0061055F">
        <w:trPr>
          <w:cantSplit/>
        </w:trPr>
        <w:tc>
          <w:tcPr>
            <w:tcW w:w="3842" w:type="pct"/>
            <w:gridSpan w:val="1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819E87" w14:textId="77777777" w:rsidR="0061055F" w:rsidRPr="0061055F" w:rsidRDefault="0061055F" w:rsidP="0061055F">
            <w:pPr>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Поточне тестування та самостійна робота</w:t>
            </w:r>
          </w:p>
        </w:tc>
        <w:tc>
          <w:tcPr>
            <w:tcW w:w="624"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AB52A6" w14:textId="77777777" w:rsidR="0061055F" w:rsidRPr="0061055F" w:rsidRDefault="0061055F" w:rsidP="0061055F">
            <w:pPr>
              <w:jc w:val="center"/>
              <w:rPr>
                <w:rFonts w:ascii="Times New Roman" w:eastAsia="Calibri" w:hAnsi="Times New Roman" w:cs="Times New Roman"/>
                <w:sz w:val="24"/>
                <w:szCs w:val="24"/>
                <w:lang w:val="uk-UA"/>
              </w:rPr>
            </w:pPr>
            <w:r w:rsidRPr="0061055F">
              <w:rPr>
                <w:rFonts w:ascii="Times New Roman" w:eastAsia="Calibri" w:hAnsi="Times New Roman" w:cs="Times New Roman"/>
                <w:sz w:val="24"/>
                <w:szCs w:val="24"/>
                <w:lang w:val="uk-UA"/>
              </w:rPr>
              <w:t>Підсумко-вий тест (екзамен)</w:t>
            </w:r>
          </w:p>
        </w:tc>
        <w:tc>
          <w:tcPr>
            <w:tcW w:w="534"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8E6739" w14:textId="77777777" w:rsidR="0061055F" w:rsidRPr="0061055F" w:rsidRDefault="0061055F" w:rsidP="0061055F">
            <w:pPr>
              <w:jc w:val="center"/>
              <w:rPr>
                <w:rFonts w:ascii="Times New Roman" w:eastAsia="Calibri" w:hAnsi="Times New Roman" w:cs="Times New Roman"/>
                <w:sz w:val="24"/>
                <w:szCs w:val="24"/>
                <w:lang w:val="uk-UA"/>
              </w:rPr>
            </w:pPr>
            <w:r w:rsidRPr="0061055F">
              <w:rPr>
                <w:rFonts w:ascii="Times New Roman" w:eastAsia="Calibri" w:hAnsi="Times New Roman" w:cs="Times New Roman"/>
                <w:sz w:val="24"/>
                <w:szCs w:val="24"/>
                <w:lang w:val="uk-UA"/>
              </w:rPr>
              <w:t>Сума</w:t>
            </w:r>
          </w:p>
        </w:tc>
      </w:tr>
      <w:tr w:rsidR="0061055F" w:rsidRPr="0061055F" w14:paraId="2A45B320" w14:textId="77777777" w:rsidTr="0061055F">
        <w:trPr>
          <w:cantSplit/>
        </w:trPr>
        <w:tc>
          <w:tcPr>
            <w:tcW w:w="1473"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FB8F521" w14:textId="77777777" w:rsidR="0061055F" w:rsidRPr="0061055F" w:rsidRDefault="0061055F" w:rsidP="0061055F">
            <w:pPr>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Змістовий модуль 4</w:t>
            </w:r>
          </w:p>
        </w:tc>
        <w:tc>
          <w:tcPr>
            <w:tcW w:w="579"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A0CA0E" w14:textId="77777777" w:rsidR="0061055F" w:rsidRPr="0061055F" w:rsidRDefault="0061055F" w:rsidP="0061055F">
            <w:pPr>
              <w:jc w:val="center"/>
              <w:rPr>
                <w:rFonts w:ascii="Times New Roman" w:eastAsia="Calibri" w:hAnsi="Times New Roman" w:cs="Times New Roman"/>
                <w:sz w:val="24"/>
                <w:szCs w:val="24"/>
                <w:lang w:val="uk-UA"/>
              </w:rPr>
            </w:pPr>
            <w:r w:rsidRPr="0061055F">
              <w:rPr>
                <w:rFonts w:ascii="Times New Roman" w:eastAsia="Calibri" w:hAnsi="Times New Roman" w:cs="Times New Roman"/>
                <w:sz w:val="24"/>
                <w:szCs w:val="24"/>
                <w:lang w:val="uk-UA"/>
              </w:rPr>
              <w:t>Змістовий модуль 5</w:t>
            </w:r>
          </w:p>
        </w:tc>
        <w:tc>
          <w:tcPr>
            <w:tcW w:w="1791"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74577A" w14:textId="77777777" w:rsidR="0061055F" w:rsidRPr="0061055F" w:rsidRDefault="0061055F" w:rsidP="0061055F">
            <w:pPr>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Змістовий модуль 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C955F" w14:textId="77777777" w:rsidR="0061055F" w:rsidRPr="0061055F" w:rsidRDefault="0061055F" w:rsidP="0061055F">
            <w:pPr>
              <w:spacing w:after="0" w:line="240" w:lineRule="auto"/>
              <w:rPr>
                <w:rFonts w:ascii="Times New Roman" w:eastAsia="Calibri"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B443C" w14:textId="77777777" w:rsidR="0061055F" w:rsidRPr="0061055F" w:rsidRDefault="0061055F" w:rsidP="0061055F">
            <w:pPr>
              <w:spacing w:after="0" w:line="240" w:lineRule="auto"/>
              <w:rPr>
                <w:rFonts w:ascii="Times New Roman" w:eastAsia="Calibri" w:hAnsi="Times New Roman" w:cs="Times New Roman"/>
                <w:sz w:val="24"/>
                <w:szCs w:val="24"/>
                <w:lang w:val="uk-UA"/>
              </w:rPr>
            </w:pPr>
          </w:p>
        </w:tc>
      </w:tr>
      <w:tr w:rsidR="0061055F" w:rsidRPr="0061055F" w14:paraId="4D67F97F" w14:textId="77777777" w:rsidTr="0061055F">
        <w:trPr>
          <w:cantSplit/>
        </w:trPr>
        <w:tc>
          <w:tcPr>
            <w:tcW w:w="2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F599E2" w14:textId="77777777" w:rsidR="0061055F" w:rsidRPr="0061055F" w:rsidRDefault="0061055F" w:rsidP="0061055F">
            <w:pPr>
              <w:ind w:left="-113" w:right="-57"/>
              <w:jc w:val="center"/>
              <w:rPr>
                <w:rFonts w:ascii="Times New Roman" w:eastAsia="Calibri" w:hAnsi="Times New Roman" w:cs="Times New Roman"/>
                <w:sz w:val="20"/>
                <w:szCs w:val="20"/>
                <w:lang w:val="uk-UA"/>
              </w:rPr>
            </w:pPr>
            <w:r w:rsidRPr="0061055F">
              <w:rPr>
                <w:rFonts w:ascii="Times New Roman" w:eastAsia="Calibri" w:hAnsi="Times New Roman" w:cs="Times New Roman"/>
                <w:sz w:val="20"/>
                <w:szCs w:val="20"/>
                <w:lang w:val="uk-UA"/>
              </w:rPr>
              <w:t>Т15</w:t>
            </w:r>
          </w:p>
        </w:tc>
        <w:tc>
          <w:tcPr>
            <w:tcW w:w="20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1D42FA" w14:textId="77777777" w:rsidR="0061055F" w:rsidRPr="0061055F" w:rsidRDefault="0061055F" w:rsidP="0061055F">
            <w:pPr>
              <w:ind w:left="-113" w:right="-57"/>
              <w:jc w:val="center"/>
              <w:rPr>
                <w:rFonts w:ascii="Times New Roman" w:eastAsia="Calibri" w:hAnsi="Times New Roman" w:cs="Times New Roman"/>
                <w:sz w:val="20"/>
                <w:szCs w:val="20"/>
                <w:lang w:val="uk-UA"/>
              </w:rPr>
            </w:pPr>
            <w:r w:rsidRPr="0061055F">
              <w:rPr>
                <w:rFonts w:ascii="Times New Roman" w:eastAsia="Calibri" w:hAnsi="Times New Roman" w:cs="Times New Roman"/>
                <w:sz w:val="20"/>
                <w:szCs w:val="20"/>
                <w:lang w:val="uk-UA"/>
              </w:rPr>
              <w:t>Т16</w:t>
            </w:r>
          </w:p>
        </w:tc>
        <w:tc>
          <w:tcPr>
            <w:tcW w:w="18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09F3C6C" w14:textId="77777777" w:rsidR="0061055F" w:rsidRPr="0061055F" w:rsidRDefault="0061055F" w:rsidP="0061055F">
            <w:pPr>
              <w:ind w:left="-113" w:right="-57"/>
              <w:jc w:val="center"/>
              <w:rPr>
                <w:rFonts w:ascii="Times New Roman" w:eastAsia="Calibri" w:hAnsi="Times New Roman" w:cs="Times New Roman"/>
                <w:sz w:val="20"/>
                <w:szCs w:val="20"/>
                <w:lang w:val="uk-UA"/>
              </w:rPr>
            </w:pPr>
            <w:r w:rsidRPr="0061055F">
              <w:rPr>
                <w:rFonts w:ascii="Times New Roman" w:eastAsia="Calibri" w:hAnsi="Times New Roman" w:cs="Times New Roman"/>
                <w:sz w:val="20"/>
                <w:szCs w:val="20"/>
                <w:lang w:val="uk-UA"/>
              </w:rPr>
              <w:t>Т17</w:t>
            </w:r>
          </w:p>
        </w:tc>
        <w:tc>
          <w:tcPr>
            <w:tcW w:w="17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7DDDFA3" w14:textId="77777777" w:rsidR="0061055F" w:rsidRPr="0061055F" w:rsidRDefault="0061055F" w:rsidP="0061055F">
            <w:pPr>
              <w:ind w:left="-113" w:right="-57"/>
              <w:jc w:val="center"/>
              <w:rPr>
                <w:rFonts w:ascii="Times New Roman" w:eastAsia="Calibri" w:hAnsi="Times New Roman" w:cs="Times New Roman"/>
                <w:sz w:val="20"/>
                <w:szCs w:val="20"/>
                <w:lang w:val="uk-UA"/>
              </w:rPr>
            </w:pPr>
            <w:r w:rsidRPr="0061055F">
              <w:rPr>
                <w:rFonts w:ascii="Times New Roman" w:eastAsia="Calibri" w:hAnsi="Times New Roman" w:cs="Times New Roman"/>
                <w:sz w:val="20"/>
                <w:szCs w:val="20"/>
                <w:lang w:val="uk-UA"/>
              </w:rPr>
              <w:t>Т18</w:t>
            </w:r>
          </w:p>
        </w:tc>
        <w:tc>
          <w:tcPr>
            <w:tcW w:w="205" w:type="pct"/>
            <w:tcBorders>
              <w:top w:val="single" w:sz="4" w:space="0" w:color="auto"/>
              <w:left w:val="single" w:sz="4" w:space="0" w:color="auto"/>
              <w:bottom w:val="single" w:sz="4" w:space="0" w:color="auto"/>
              <w:right w:val="single" w:sz="4" w:space="0" w:color="auto"/>
            </w:tcBorders>
            <w:vAlign w:val="center"/>
            <w:hideMark/>
          </w:tcPr>
          <w:p w14:paraId="75D95956" w14:textId="77777777" w:rsidR="0061055F" w:rsidRPr="0061055F" w:rsidRDefault="0061055F" w:rsidP="0061055F">
            <w:pPr>
              <w:ind w:left="-113" w:right="-113"/>
              <w:jc w:val="center"/>
              <w:rPr>
                <w:rFonts w:ascii="Times New Roman" w:eastAsia="Calibri" w:hAnsi="Times New Roman" w:cs="Times New Roman"/>
                <w:sz w:val="20"/>
                <w:szCs w:val="20"/>
                <w:lang w:val="uk-UA"/>
              </w:rPr>
            </w:pPr>
            <w:r w:rsidRPr="0061055F">
              <w:rPr>
                <w:rFonts w:ascii="Times New Roman" w:eastAsia="Calibri" w:hAnsi="Times New Roman" w:cs="Times New Roman"/>
                <w:sz w:val="20"/>
                <w:szCs w:val="20"/>
                <w:lang w:val="uk-UA"/>
              </w:rPr>
              <w:t>Т19</w:t>
            </w:r>
          </w:p>
        </w:tc>
        <w:tc>
          <w:tcPr>
            <w:tcW w:w="23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453260" w14:textId="77777777" w:rsidR="0061055F" w:rsidRPr="0061055F" w:rsidRDefault="0061055F" w:rsidP="0061055F">
            <w:pPr>
              <w:ind w:left="-113" w:right="-57"/>
              <w:jc w:val="center"/>
              <w:rPr>
                <w:rFonts w:ascii="Times New Roman" w:eastAsia="Calibri" w:hAnsi="Times New Roman" w:cs="Times New Roman"/>
                <w:sz w:val="20"/>
                <w:szCs w:val="20"/>
                <w:lang w:val="uk-UA"/>
              </w:rPr>
            </w:pPr>
            <w:r w:rsidRPr="0061055F">
              <w:rPr>
                <w:rFonts w:ascii="Times New Roman" w:eastAsia="Calibri" w:hAnsi="Times New Roman" w:cs="Times New Roman"/>
                <w:sz w:val="20"/>
                <w:szCs w:val="20"/>
                <w:lang w:val="uk-UA"/>
              </w:rPr>
              <w:t>Т20</w:t>
            </w:r>
          </w:p>
        </w:tc>
        <w:tc>
          <w:tcPr>
            <w:tcW w:w="237" w:type="pct"/>
            <w:tcBorders>
              <w:top w:val="single" w:sz="4" w:space="0" w:color="auto"/>
              <w:left w:val="single" w:sz="4" w:space="0" w:color="auto"/>
              <w:bottom w:val="single" w:sz="4" w:space="0" w:color="auto"/>
              <w:right w:val="single" w:sz="4" w:space="0" w:color="auto"/>
            </w:tcBorders>
            <w:vAlign w:val="center"/>
            <w:hideMark/>
          </w:tcPr>
          <w:p w14:paraId="2FAA69B6" w14:textId="77777777" w:rsidR="0061055F" w:rsidRPr="0061055F" w:rsidRDefault="0061055F" w:rsidP="0061055F">
            <w:pPr>
              <w:ind w:left="-113" w:right="-57"/>
              <w:jc w:val="center"/>
              <w:rPr>
                <w:rFonts w:ascii="Times New Roman" w:eastAsia="Calibri" w:hAnsi="Times New Roman" w:cs="Times New Roman"/>
                <w:sz w:val="20"/>
                <w:szCs w:val="20"/>
                <w:lang w:val="uk-UA"/>
              </w:rPr>
            </w:pPr>
            <w:r w:rsidRPr="0061055F">
              <w:rPr>
                <w:rFonts w:ascii="Times New Roman" w:eastAsia="Calibri" w:hAnsi="Times New Roman" w:cs="Times New Roman"/>
                <w:sz w:val="20"/>
                <w:szCs w:val="20"/>
                <w:lang w:val="uk-UA"/>
              </w:rPr>
              <w:t>Т21</w:t>
            </w:r>
          </w:p>
        </w:tc>
        <w:tc>
          <w:tcPr>
            <w:tcW w:w="2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A646FB" w14:textId="77777777" w:rsidR="0061055F" w:rsidRPr="0061055F" w:rsidRDefault="0061055F" w:rsidP="0061055F">
            <w:pPr>
              <w:ind w:left="-113" w:right="-57"/>
              <w:jc w:val="center"/>
              <w:rPr>
                <w:rFonts w:ascii="Times New Roman" w:eastAsia="Calibri" w:hAnsi="Times New Roman" w:cs="Times New Roman"/>
                <w:sz w:val="20"/>
                <w:szCs w:val="20"/>
                <w:lang w:val="uk-UA"/>
              </w:rPr>
            </w:pPr>
            <w:r w:rsidRPr="0061055F">
              <w:rPr>
                <w:rFonts w:ascii="Times New Roman" w:eastAsia="Calibri" w:hAnsi="Times New Roman" w:cs="Times New Roman"/>
                <w:sz w:val="20"/>
                <w:szCs w:val="20"/>
                <w:lang w:val="uk-UA"/>
              </w:rPr>
              <w:t>Т22</w:t>
            </w:r>
          </w:p>
        </w:tc>
        <w:tc>
          <w:tcPr>
            <w:tcW w:w="30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FDD930" w14:textId="77777777" w:rsidR="0061055F" w:rsidRPr="0061055F" w:rsidRDefault="0061055F" w:rsidP="0061055F">
            <w:pPr>
              <w:ind w:left="-113" w:right="-57"/>
              <w:jc w:val="center"/>
              <w:rPr>
                <w:rFonts w:ascii="Times New Roman" w:eastAsia="Calibri" w:hAnsi="Times New Roman" w:cs="Times New Roman"/>
                <w:sz w:val="20"/>
                <w:szCs w:val="20"/>
                <w:lang w:val="uk-UA"/>
              </w:rPr>
            </w:pPr>
            <w:r w:rsidRPr="0061055F">
              <w:rPr>
                <w:rFonts w:ascii="Times New Roman" w:eastAsia="Calibri" w:hAnsi="Times New Roman" w:cs="Times New Roman"/>
                <w:sz w:val="20"/>
                <w:szCs w:val="20"/>
                <w:lang w:val="uk-UA"/>
              </w:rPr>
              <w:t>Т23</w:t>
            </w:r>
          </w:p>
        </w:tc>
        <w:tc>
          <w:tcPr>
            <w:tcW w:w="17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81BD49" w14:textId="77777777" w:rsidR="0061055F" w:rsidRPr="0061055F" w:rsidRDefault="0061055F" w:rsidP="0061055F">
            <w:pPr>
              <w:ind w:left="-113" w:right="-57"/>
              <w:jc w:val="center"/>
              <w:rPr>
                <w:rFonts w:ascii="Times New Roman" w:eastAsia="Calibri" w:hAnsi="Times New Roman" w:cs="Times New Roman"/>
                <w:sz w:val="20"/>
                <w:szCs w:val="20"/>
                <w:lang w:val="uk-UA"/>
              </w:rPr>
            </w:pPr>
            <w:r w:rsidRPr="0061055F">
              <w:rPr>
                <w:rFonts w:ascii="Times New Roman" w:eastAsia="Calibri" w:hAnsi="Times New Roman" w:cs="Times New Roman"/>
                <w:sz w:val="20"/>
                <w:szCs w:val="20"/>
                <w:lang w:val="uk-UA"/>
              </w:rPr>
              <w:t>Т24</w:t>
            </w:r>
          </w:p>
        </w:tc>
        <w:tc>
          <w:tcPr>
            <w:tcW w:w="2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D4771DC" w14:textId="77777777" w:rsidR="0061055F" w:rsidRPr="0061055F" w:rsidRDefault="0061055F" w:rsidP="0061055F">
            <w:pPr>
              <w:ind w:left="-113" w:right="-57"/>
              <w:jc w:val="center"/>
              <w:rPr>
                <w:rFonts w:ascii="Times New Roman" w:eastAsia="Calibri" w:hAnsi="Times New Roman" w:cs="Times New Roman"/>
                <w:sz w:val="20"/>
                <w:szCs w:val="20"/>
                <w:lang w:val="uk-UA"/>
              </w:rPr>
            </w:pPr>
            <w:r w:rsidRPr="0061055F">
              <w:rPr>
                <w:rFonts w:ascii="Times New Roman" w:eastAsia="Calibri" w:hAnsi="Times New Roman" w:cs="Times New Roman"/>
                <w:sz w:val="20"/>
                <w:szCs w:val="20"/>
                <w:lang w:val="uk-UA"/>
              </w:rPr>
              <w:t>Т25</w:t>
            </w:r>
          </w:p>
        </w:tc>
        <w:tc>
          <w:tcPr>
            <w:tcW w:w="1330" w:type="pct"/>
            <w:gridSpan w:val="3"/>
            <w:tcBorders>
              <w:top w:val="single" w:sz="4" w:space="0" w:color="auto"/>
              <w:left w:val="single" w:sz="4" w:space="0" w:color="auto"/>
              <w:bottom w:val="single" w:sz="4" w:space="0" w:color="auto"/>
              <w:right w:val="single" w:sz="4" w:space="0" w:color="auto"/>
            </w:tcBorders>
            <w:vAlign w:val="center"/>
            <w:hideMark/>
          </w:tcPr>
          <w:p w14:paraId="38E7F02F" w14:textId="77777777" w:rsidR="0061055F" w:rsidRPr="0061055F" w:rsidRDefault="0061055F" w:rsidP="0061055F">
            <w:pPr>
              <w:ind w:left="-113" w:right="-57"/>
              <w:jc w:val="center"/>
              <w:rPr>
                <w:rFonts w:ascii="Times New Roman" w:eastAsia="Calibri" w:hAnsi="Times New Roman" w:cs="Times New Roman"/>
                <w:sz w:val="20"/>
                <w:szCs w:val="20"/>
                <w:lang w:val="uk-UA"/>
              </w:rPr>
            </w:pPr>
            <w:r w:rsidRPr="0061055F">
              <w:rPr>
                <w:rFonts w:ascii="Times New Roman" w:eastAsia="Calibri" w:hAnsi="Times New Roman" w:cs="Times New Roman"/>
                <w:sz w:val="20"/>
                <w:szCs w:val="20"/>
                <w:lang w:val="uk-UA"/>
              </w:rPr>
              <w:t>Т26</w:t>
            </w:r>
          </w:p>
        </w:tc>
        <w:tc>
          <w:tcPr>
            <w:tcW w:w="624"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F6027B" w14:textId="77777777" w:rsidR="0061055F" w:rsidRPr="0061055F" w:rsidRDefault="0061055F" w:rsidP="0061055F">
            <w:pPr>
              <w:jc w:val="center"/>
              <w:rPr>
                <w:rFonts w:ascii="Times New Roman" w:eastAsia="Calibri" w:hAnsi="Times New Roman" w:cs="Times New Roman"/>
                <w:sz w:val="24"/>
                <w:szCs w:val="24"/>
                <w:lang w:val="en-US"/>
              </w:rPr>
            </w:pPr>
            <w:r w:rsidRPr="0061055F">
              <w:rPr>
                <w:rFonts w:ascii="Times New Roman" w:eastAsia="Calibri" w:hAnsi="Times New Roman" w:cs="Times New Roman"/>
                <w:sz w:val="24"/>
                <w:szCs w:val="24"/>
                <w:lang w:val="uk-UA"/>
              </w:rPr>
              <w:t xml:space="preserve">не більше </w:t>
            </w:r>
            <w:r w:rsidRPr="0061055F">
              <w:rPr>
                <w:rFonts w:ascii="Times New Roman" w:eastAsia="Calibri" w:hAnsi="Times New Roman" w:cs="Times New Roman"/>
                <w:sz w:val="24"/>
                <w:szCs w:val="24"/>
                <w:lang w:val="en-US"/>
              </w:rPr>
              <w:t>40</w:t>
            </w:r>
          </w:p>
        </w:tc>
        <w:tc>
          <w:tcPr>
            <w:tcW w:w="534"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CA067E" w14:textId="77777777" w:rsidR="0061055F" w:rsidRPr="0061055F" w:rsidRDefault="0061055F" w:rsidP="0061055F">
            <w:pPr>
              <w:ind w:left="-2"/>
              <w:jc w:val="center"/>
              <w:rPr>
                <w:rFonts w:ascii="Times New Roman" w:eastAsia="Calibri" w:hAnsi="Times New Roman" w:cs="Times New Roman"/>
                <w:sz w:val="24"/>
                <w:szCs w:val="24"/>
                <w:lang w:val="uk-UA"/>
              </w:rPr>
            </w:pPr>
            <w:r w:rsidRPr="0061055F">
              <w:rPr>
                <w:rFonts w:ascii="Times New Roman" w:eastAsia="Calibri" w:hAnsi="Times New Roman" w:cs="Times New Roman"/>
                <w:sz w:val="24"/>
                <w:szCs w:val="24"/>
                <w:lang w:val="uk-UA"/>
              </w:rPr>
              <w:t>не більше 100</w:t>
            </w:r>
          </w:p>
        </w:tc>
      </w:tr>
      <w:tr w:rsidR="0061055F" w:rsidRPr="0061055F" w14:paraId="52839CAC" w14:textId="77777777" w:rsidTr="0061055F">
        <w:trPr>
          <w:cantSplit/>
        </w:trPr>
        <w:tc>
          <w:tcPr>
            <w:tcW w:w="439"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8DB624B"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5</w:t>
            </w:r>
          </w:p>
        </w:tc>
        <w:tc>
          <w:tcPr>
            <w:tcW w:w="359"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35692F8"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5</w:t>
            </w:r>
          </w:p>
        </w:tc>
        <w:tc>
          <w:tcPr>
            <w:tcW w:w="438" w:type="pct"/>
            <w:gridSpan w:val="2"/>
            <w:tcBorders>
              <w:top w:val="single" w:sz="4" w:space="0" w:color="auto"/>
              <w:left w:val="single" w:sz="4" w:space="0" w:color="auto"/>
              <w:bottom w:val="single" w:sz="4" w:space="0" w:color="auto"/>
              <w:right w:val="single" w:sz="4" w:space="0" w:color="auto"/>
            </w:tcBorders>
            <w:vAlign w:val="center"/>
            <w:hideMark/>
          </w:tcPr>
          <w:p w14:paraId="2B50DEA8"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5</w:t>
            </w: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14:paraId="587A8D19" w14:textId="77777777" w:rsidR="0061055F" w:rsidRPr="0061055F" w:rsidRDefault="0061055F" w:rsidP="0061055F">
            <w:pPr>
              <w:ind w:left="-113" w:right="-57"/>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5</w:t>
            </w:r>
          </w:p>
        </w:tc>
        <w:tc>
          <w:tcPr>
            <w:tcW w:w="479"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083EF84" w14:textId="77777777" w:rsidR="0061055F" w:rsidRPr="0061055F" w:rsidRDefault="0061055F" w:rsidP="0061055F">
            <w:pPr>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5</w:t>
            </w:r>
          </w:p>
        </w:tc>
        <w:tc>
          <w:tcPr>
            <w:tcW w:w="567"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888953" w14:textId="77777777" w:rsidR="0061055F" w:rsidRPr="0061055F" w:rsidRDefault="0061055F" w:rsidP="0061055F">
            <w:pPr>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5</w:t>
            </w:r>
          </w:p>
        </w:tc>
        <w:tc>
          <w:tcPr>
            <w:tcW w:w="46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08FE0E" w14:textId="77777777" w:rsidR="0061055F" w:rsidRPr="0061055F" w:rsidRDefault="0061055F" w:rsidP="0061055F">
            <w:pPr>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5</w:t>
            </w:r>
          </w:p>
        </w:tc>
        <w:tc>
          <w:tcPr>
            <w:tcW w:w="580" w:type="pct"/>
            <w:tcBorders>
              <w:top w:val="single" w:sz="4" w:space="0" w:color="auto"/>
              <w:left w:val="single" w:sz="4" w:space="0" w:color="auto"/>
              <w:bottom w:val="single" w:sz="4" w:space="0" w:color="auto"/>
              <w:right w:val="single" w:sz="4" w:space="0" w:color="auto"/>
            </w:tcBorders>
            <w:vAlign w:val="center"/>
            <w:hideMark/>
          </w:tcPr>
          <w:p w14:paraId="3107552D" w14:textId="77777777" w:rsidR="0061055F" w:rsidRPr="0061055F" w:rsidRDefault="0061055F" w:rsidP="0061055F">
            <w:pPr>
              <w:jc w:val="center"/>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B5D05" w14:textId="77777777" w:rsidR="0061055F" w:rsidRPr="0061055F" w:rsidRDefault="0061055F" w:rsidP="0061055F">
            <w:pPr>
              <w:spacing w:after="0" w:line="240" w:lineRule="auto"/>
              <w:rPr>
                <w:rFonts w:ascii="Times New Roman" w:eastAsia="Calibri"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C28BD" w14:textId="77777777" w:rsidR="0061055F" w:rsidRPr="0061055F" w:rsidRDefault="0061055F" w:rsidP="0061055F">
            <w:pPr>
              <w:spacing w:after="0" w:line="240" w:lineRule="auto"/>
              <w:rPr>
                <w:rFonts w:ascii="Times New Roman" w:eastAsia="Calibri" w:hAnsi="Times New Roman" w:cs="Times New Roman"/>
                <w:sz w:val="24"/>
                <w:szCs w:val="24"/>
                <w:lang w:val="uk-UA"/>
              </w:rPr>
            </w:pPr>
          </w:p>
        </w:tc>
      </w:tr>
    </w:tbl>
    <w:p w14:paraId="1E1E58CD" w14:textId="77777777" w:rsidR="0061055F" w:rsidRPr="0061055F" w:rsidRDefault="0061055F" w:rsidP="0061055F">
      <w:pPr>
        <w:ind w:firstLine="600"/>
        <w:rPr>
          <w:rFonts w:ascii="Times New Roman" w:eastAsia="Calibri" w:hAnsi="Times New Roman" w:cs="Times New Roman"/>
          <w:sz w:val="28"/>
          <w:szCs w:val="28"/>
          <w:lang w:val="uk-UA"/>
        </w:rPr>
      </w:pPr>
      <w:r w:rsidRPr="0061055F">
        <w:rPr>
          <w:rFonts w:ascii="Times New Roman" w:eastAsia="Calibri" w:hAnsi="Times New Roman" w:cs="Times New Roman"/>
          <w:sz w:val="28"/>
          <w:szCs w:val="28"/>
          <w:lang w:val="uk-UA"/>
        </w:rPr>
        <w:t>Т1, Т2 ... Т14 – теми змістових модулів.</w:t>
      </w:r>
    </w:p>
    <w:p w14:paraId="0D417842" w14:textId="77777777" w:rsidR="0061055F" w:rsidRPr="0061055F" w:rsidRDefault="0061055F" w:rsidP="0061055F">
      <w:pPr>
        <w:jc w:val="center"/>
        <w:rPr>
          <w:rFonts w:ascii="Times New Roman" w:eastAsia="Calibri" w:hAnsi="Times New Roman" w:cs="Times New Roman"/>
          <w:b/>
          <w:sz w:val="28"/>
          <w:szCs w:val="28"/>
          <w:lang w:val="uk-UA"/>
        </w:rPr>
      </w:pPr>
    </w:p>
    <w:p w14:paraId="23AF2FE7" w14:textId="77643869" w:rsidR="0061055F" w:rsidRDefault="0061055F" w:rsidP="0061055F">
      <w:pPr>
        <w:ind w:firstLine="708"/>
        <w:jc w:val="center"/>
        <w:rPr>
          <w:rFonts w:ascii="Times New Roman" w:eastAsia="Calibri" w:hAnsi="Times New Roman" w:cs="Times New Roman"/>
          <w:b/>
          <w:sz w:val="28"/>
          <w:szCs w:val="28"/>
          <w:lang w:val="uk-UA"/>
        </w:rPr>
      </w:pPr>
      <w:r w:rsidRPr="00C42DB3">
        <w:rPr>
          <w:rFonts w:ascii="Times New Roman" w:eastAsia="Calibri" w:hAnsi="Times New Roman" w:cs="Times New Roman"/>
          <w:b/>
          <w:sz w:val="28"/>
          <w:szCs w:val="28"/>
          <w:lang w:val="uk-UA"/>
        </w:rPr>
        <w:t xml:space="preserve">6.7. ОРІЄНТОВНИЙ ПЕРЕЛІК ПИТАНЬ ДО </w:t>
      </w:r>
      <w:r w:rsidR="006A2D47" w:rsidRPr="00C42DB3">
        <w:rPr>
          <w:rFonts w:ascii="Times New Roman" w:eastAsia="Calibri" w:hAnsi="Times New Roman" w:cs="Times New Roman"/>
          <w:b/>
          <w:sz w:val="28"/>
          <w:szCs w:val="28"/>
          <w:lang w:val="uk-UA"/>
        </w:rPr>
        <w:t>ІСПИТУ</w:t>
      </w:r>
    </w:p>
    <w:p w14:paraId="7913F8D8"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1. Становлення і розвиток трудового права як галузі права.</w:t>
      </w:r>
    </w:p>
    <w:p w14:paraId="0E3E63A5"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2. Предмет трудового права: індивідуальні та колективні трудові</w:t>
      </w:r>
    </w:p>
    <w:p w14:paraId="0A815715"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відносини.</w:t>
      </w:r>
    </w:p>
    <w:p w14:paraId="1EF68591"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3. Поняття та особливості методу трудового права.</w:t>
      </w:r>
    </w:p>
    <w:p w14:paraId="726EC358"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4. Сфера дії норм трудового права.</w:t>
      </w:r>
    </w:p>
    <w:p w14:paraId="1E49059A"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5. Система трудового права, її структура.</w:t>
      </w:r>
    </w:p>
    <w:p w14:paraId="72689785"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6. Система трудового законодавства.</w:t>
      </w:r>
    </w:p>
    <w:p w14:paraId="3189BA76"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7. Відмежування трудового права від суміжних галузей права</w:t>
      </w:r>
    </w:p>
    <w:p w14:paraId="0BC2FF23"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(цивільного, адміністративного права, права соціального забезпечення).</w:t>
      </w:r>
    </w:p>
    <w:p w14:paraId="52C29304"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8. Основні тенденції розвитку сучасного трудового права. Поняття,</w:t>
      </w:r>
    </w:p>
    <w:p w14:paraId="0D8EEE3A"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види, особливості джерел трудового права.</w:t>
      </w:r>
    </w:p>
    <w:p w14:paraId="3F55DE85"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9. Загальне та спеціальне трудове законодавство.</w:t>
      </w:r>
    </w:p>
    <w:p w14:paraId="5C4657AD"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10. Єдність і диференціація правового регулювання трудових відносин.</w:t>
      </w:r>
    </w:p>
    <w:p w14:paraId="119E6D01"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11. Конституція України як основне джерело трудового права.</w:t>
      </w:r>
    </w:p>
    <w:p w14:paraId="05C87B16"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12. Міжнародні договори, ратифіковані Україною, як джерела</w:t>
      </w:r>
    </w:p>
    <w:p w14:paraId="7726A58C"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трудового права.</w:t>
      </w:r>
    </w:p>
    <w:p w14:paraId="20A9F2A8"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13. Кодекс законів про працю України: загальна характеристика.</w:t>
      </w:r>
    </w:p>
    <w:p w14:paraId="32CEE82E"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Проект Трудового кодексу України.</w:t>
      </w:r>
    </w:p>
    <w:p w14:paraId="46ADFBAF"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14. Закони та підзаконні акти як джерела трудового права України.</w:t>
      </w:r>
    </w:p>
    <w:p w14:paraId="1B9D53A6"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15. Акти соціального діалогу у сфері праці: колективні угоди і</w:t>
      </w:r>
    </w:p>
    <w:p w14:paraId="7D9ED06E"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колективні договори.</w:t>
      </w:r>
    </w:p>
    <w:p w14:paraId="50AF16F4"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16. Локальні нормативно-правові акти: поняття, види, особливості.</w:t>
      </w:r>
    </w:p>
    <w:p w14:paraId="68106661"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17. Судова практика як джерело трудового права.</w:t>
      </w:r>
    </w:p>
    <w:p w14:paraId="58348BFA"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18. Поняття, види та ознаки індивідуальних трудових правовідносин.</w:t>
      </w:r>
    </w:p>
    <w:p w14:paraId="35279853"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19. Структура індивідуальних трудових правовідносин.</w:t>
      </w:r>
    </w:p>
    <w:p w14:paraId="4B0B89C9"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20. Підстави виникнення, зміни та припинення індивідуальних</w:t>
      </w:r>
    </w:p>
    <w:p w14:paraId="14B1B180"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lastRenderedPageBreak/>
        <w:t>трудових правовідносин.</w:t>
      </w:r>
    </w:p>
    <w:p w14:paraId="7FF327EE"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21. Трудова правосуб’єктність працівника: виникнення, зміст і</w:t>
      </w:r>
    </w:p>
    <w:p w14:paraId="2E4FCAA6"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припинення, випадки обмеження.</w:t>
      </w:r>
    </w:p>
    <w:p w14:paraId="461E1F71"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22. Роботодавець як суб’єкт індивідуальних трудових правовідносин.</w:t>
      </w:r>
    </w:p>
    <w:p w14:paraId="0CA9036D"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Ознаки трудової правосуб’єктності роботодавця.</w:t>
      </w:r>
    </w:p>
    <w:p w14:paraId="4AF52A1D"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23. Поняття. види та особливості колективних трудових правовідносин,</w:t>
      </w:r>
    </w:p>
    <w:p w14:paraId="3A5D793F"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їх співвідношення з індивідуальними трудовими правовідносинами.</w:t>
      </w:r>
    </w:p>
    <w:p w14:paraId="2F013024"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24. Поняття зайнятості та категорії зайнятого населення.</w:t>
      </w:r>
    </w:p>
    <w:p w14:paraId="5BA0AF24"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25. Державні гарантії (загальні та додаткові) у сфері зайнятості</w:t>
      </w:r>
    </w:p>
    <w:p w14:paraId="3E6BDEA8"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населення.</w:t>
      </w:r>
    </w:p>
    <w:p w14:paraId="4B49A00F"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26. Державна служба зайнятості: структура та основні завдання</w:t>
      </w:r>
    </w:p>
    <w:p w14:paraId="628E2ECC"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27. Порядок реєстрації, перереєстрації безробітних та ведення обліку</w:t>
      </w:r>
    </w:p>
    <w:p w14:paraId="03A62FAA"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осіб, які шукають роботу</w:t>
      </w:r>
    </w:p>
    <w:p w14:paraId="197F4149"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28. Правовий статус безробітного. Поняття підходящої роботи</w:t>
      </w:r>
    </w:p>
    <w:p w14:paraId="41F84DA9"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29. Поняття та значення трудового договору. Відмінності трудового</w:t>
      </w:r>
    </w:p>
    <w:p w14:paraId="6DC81273"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договору від суміжних цивільно-правових договорів (підряду, надання послуг).</w:t>
      </w:r>
    </w:p>
    <w:p w14:paraId="2F78BF9D"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30. Сторони трудового договору. Зміст та форма трудового договору.</w:t>
      </w:r>
    </w:p>
    <w:p w14:paraId="465BAAFF"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31. Види трудових договорів.</w:t>
      </w:r>
    </w:p>
    <w:p w14:paraId="45BBE4FC"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32. Трудовий договір в умовах спрощеного регулювання трудових</w:t>
      </w:r>
    </w:p>
    <w:p w14:paraId="544C640C"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відносин.</w:t>
      </w:r>
    </w:p>
    <w:p w14:paraId="11A70BA9"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33. Загальний порядок укладення трудового договору.</w:t>
      </w:r>
    </w:p>
    <w:p w14:paraId="50770A11"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34. Контракт як особлива форма трудового договору.</w:t>
      </w:r>
    </w:p>
    <w:p w14:paraId="01CA0672"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35. Трудовий договір з нефіксованим робочим часом.</w:t>
      </w:r>
    </w:p>
    <w:p w14:paraId="3E65F5D7"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36. Трудовий договір про роботу за сумісництвом.</w:t>
      </w:r>
    </w:p>
    <w:p w14:paraId="68951C50"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37. Трудовий договір про надомну роботу.</w:t>
      </w:r>
    </w:p>
    <w:p w14:paraId="3B6C066C"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38. Трудовий договір про дистанційну роботу.</w:t>
      </w:r>
    </w:p>
    <w:p w14:paraId="3A3F4383"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39. Юридичні гарантії при укладенні трудового договору.</w:t>
      </w:r>
    </w:p>
    <w:p w14:paraId="34F57BA5"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40. Поняття та види переведень на іншу роботу. Порядок переведення</w:t>
      </w:r>
    </w:p>
    <w:p w14:paraId="489528A1"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на іншу роботу.</w:t>
      </w:r>
    </w:p>
    <w:p w14:paraId="1D449177"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41. Переміщення на інше робоче місце та його відмінності від</w:t>
      </w:r>
    </w:p>
    <w:p w14:paraId="6A8D4810"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переведення.</w:t>
      </w:r>
    </w:p>
    <w:p w14:paraId="491272BE"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42. Зміна істотних умов праці.</w:t>
      </w:r>
    </w:p>
    <w:p w14:paraId="63C8B033"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43. Відсторонення працівника від роботи.</w:t>
      </w:r>
    </w:p>
    <w:p w14:paraId="251C71D1"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44. Атестація працівників: поняття, порядок проведення, результати.</w:t>
      </w:r>
    </w:p>
    <w:p w14:paraId="4F4717DF"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45. Підстави припинення трудового договору, передбачені ст. 36 КЗпП</w:t>
      </w:r>
    </w:p>
    <w:p w14:paraId="756BA1A5"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України.</w:t>
      </w:r>
    </w:p>
    <w:p w14:paraId="3D253CC4"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46. Розірвання трудового договору з ініціативи працівника (ст.ст. 38, 39</w:t>
      </w:r>
    </w:p>
    <w:p w14:paraId="5898EE90"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КЗпП України).</w:t>
      </w:r>
    </w:p>
    <w:p w14:paraId="7E04EF76"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lastRenderedPageBreak/>
        <w:t>47. Розірвання трудового договору з ініціативи роботодавця (ст.40</w:t>
      </w:r>
    </w:p>
    <w:p w14:paraId="1E638A50"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КЗпП України).</w:t>
      </w:r>
    </w:p>
    <w:p w14:paraId="6BBDF00F"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48. Додаткові підстави розірвання трудового договору з ініціативи</w:t>
      </w:r>
    </w:p>
    <w:p w14:paraId="70AF56D9"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роботодавця з окремими категоріями працівників за певних умов (ст. 41 КЗпП</w:t>
      </w:r>
    </w:p>
    <w:p w14:paraId="11A3B626"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України).</w:t>
      </w:r>
    </w:p>
    <w:p w14:paraId="508F9842"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49. Порядок звільнення і проведення розрахунку. Вихідна допомога.</w:t>
      </w:r>
    </w:p>
    <w:p w14:paraId="2FD10E9E"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50. Поняття та правове регулювання робочого часу.</w:t>
      </w:r>
    </w:p>
    <w:p w14:paraId="022A99CB"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51. Види робочого часу.</w:t>
      </w:r>
    </w:p>
    <w:p w14:paraId="375AC4C8"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52. Тривалість робочого дня.</w:t>
      </w:r>
    </w:p>
    <w:p w14:paraId="303C03CD"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53. Надурочні роботи і порядок залучення до них.</w:t>
      </w:r>
    </w:p>
    <w:p w14:paraId="096AA379"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54. Режим та облік робочого часу і порядок їх встановлення.</w:t>
      </w:r>
    </w:p>
    <w:p w14:paraId="5B0DFDD2"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55. Поняття та правове регулювання часу відпочинку.</w:t>
      </w:r>
    </w:p>
    <w:p w14:paraId="42CF4937"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56. Види часу відпочинку.</w:t>
      </w:r>
    </w:p>
    <w:p w14:paraId="25389A59"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57. Поняття та види відпусток.</w:t>
      </w:r>
    </w:p>
    <w:p w14:paraId="07861A3C"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58. Поняття та структура заробітної плати, її відмінності від винагород</w:t>
      </w:r>
    </w:p>
    <w:p w14:paraId="3EA9115D"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за цивільно-правовими договорами.</w:t>
      </w:r>
    </w:p>
    <w:p w14:paraId="770C0502"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59. Сфери регулювання оплати праці.</w:t>
      </w:r>
    </w:p>
    <w:p w14:paraId="232910F8"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60. Форми, строки, періодичність і місце виплати заробітної плати.</w:t>
      </w:r>
    </w:p>
    <w:p w14:paraId="4137F366"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61. Системи оплати праці.</w:t>
      </w:r>
    </w:p>
    <w:p w14:paraId="1A81621B"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62. Поняття, значення та правове регулювання дисципліни праці.</w:t>
      </w:r>
    </w:p>
    <w:p w14:paraId="709D554F"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63. Методи забезпечення дисципліни праці.</w:t>
      </w:r>
    </w:p>
    <w:p w14:paraId="5EDEBE0B"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64. Внутрішній трудовий розпорядок: поняття та правове регулювання.</w:t>
      </w:r>
    </w:p>
    <w:p w14:paraId="222DA010"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65. Заохочення: поняття, підстави, види, порядок застосування.</w:t>
      </w:r>
    </w:p>
    <w:p w14:paraId="4B624726"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66. Дисциплінарна відповідальність працівників: поняття, підстави,</w:t>
      </w:r>
    </w:p>
    <w:p w14:paraId="145065A2"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види.</w:t>
      </w:r>
    </w:p>
    <w:p w14:paraId="6B57AFBF"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67. Матеріальна відповідальність сторін трудового договору: поняття,</w:t>
      </w:r>
    </w:p>
    <w:p w14:paraId="1DFE1F8F"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ознаки, відмінності від цивільно-правової відповідальності.</w:t>
      </w:r>
    </w:p>
    <w:p w14:paraId="390D7D74"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68. Підстава та умови матеріальної відповідальності працівників.</w:t>
      </w:r>
    </w:p>
    <w:p w14:paraId="55929013"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69. Види матеріальної відповідальності працівників.</w:t>
      </w:r>
    </w:p>
    <w:p w14:paraId="72AE06EF"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70. Визначення розміру шкоди, яка підлягає відшкодуванню</w:t>
      </w:r>
    </w:p>
    <w:p w14:paraId="194CFD75"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працівником. Порядок відшкодування шкоди, заподіяної працівником.</w:t>
      </w:r>
    </w:p>
    <w:p w14:paraId="39A42415"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71. Підстава, умови і випадки матеріальної відповідальності</w:t>
      </w:r>
    </w:p>
    <w:p w14:paraId="69090468"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роботодавця за шкоду, заподіяну працівникові.</w:t>
      </w:r>
    </w:p>
    <w:p w14:paraId="19FAEE43"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72. Поняття, види і причини виникнення трудових спорів.</w:t>
      </w:r>
    </w:p>
    <w:p w14:paraId="4A934A12"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73. Органи, що розглядають трудові спори. Поняття, види</w:t>
      </w:r>
    </w:p>
    <w:p w14:paraId="0F8D6431"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підвідомчості індивідуальних трудових спорів.</w:t>
      </w:r>
    </w:p>
    <w:p w14:paraId="3E496280"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74. Комісії по трудових спорах (КТС), їх організація і компетенція.</w:t>
      </w:r>
    </w:p>
    <w:p w14:paraId="205492E8"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Порядок і строки розгляду індивідуальних трудових спорів у КТС.</w:t>
      </w:r>
    </w:p>
    <w:p w14:paraId="67948FEB"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75. Розгляд індивідуальних трудових спорів у суді. Трудові спори, що</w:t>
      </w:r>
    </w:p>
    <w:p w14:paraId="496208B5"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lastRenderedPageBreak/>
        <w:t>безпосередньо розглядаються судом.</w:t>
      </w:r>
    </w:p>
    <w:p w14:paraId="50F4D587"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76. Строки звернення до суду за вирішенням трудових спорів.</w:t>
      </w:r>
    </w:p>
    <w:p w14:paraId="5BB08AB6"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77. Становлення і розвиток соціального діалогу у сфері праці в Україні.</w:t>
      </w:r>
    </w:p>
    <w:p w14:paraId="1EC64CD3"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78. Законодавство України про соціальний діалог.</w:t>
      </w:r>
    </w:p>
    <w:p w14:paraId="387DF2ED"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79. Поняття соціального діалогу у сфері праці.</w:t>
      </w:r>
    </w:p>
    <w:p w14:paraId="52DD3162"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80. Основні принципи соціального діалогу у сфері праці.</w:t>
      </w:r>
    </w:p>
    <w:p w14:paraId="0ABC5ACA"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81. Рівні та сторони соціального діалогу у сфері праці.</w:t>
      </w:r>
    </w:p>
    <w:p w14:paraId="76F3B738"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82. Організаційно-правові форми соціального діалогу у сфері праці.</w:t>
      </w:r>
    </w:p>
    <w:p w14:paraId="79D05FA4"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83. Колективні переговори: поняття, предмет, порядок ведення.</w:t>
      </w:r>
    </w:p>
    <w:p w14:paraId="49F2034C"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84. Колективні угоди: поняття, види, сфера дії.</w:t>
      </w:r>
    </w:p>
    <w:p w14:paraId="64756A07"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85. Сторони та зміст колективних угод.</w:t>
      </w:r>
    </w:p>
    <w:p w14:paraId="07716C35"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86. Колективний договір: поняття, сторони, зміст і структура.</w:t>
      </w:r>
    </w:p>
    <w:p w14:paraId="2550E2AE"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87. Порядок укладення, дії та зміни колективних угод і колективного</w:t>
      </w:r>
    </w:p>
    <w:p w14:paraId="2B14F43F"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договору. Контроль за їх виконанням.</w:t>
      </w:r>
    </w:p>
    <w:p w14:paraId="5DEACFDB"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88. Поняття, види, причини виникнення колективних трудових спорів</w:t>
      </w:r>
    </w:p>
    <w:p w14:paraId="1434DC87"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(конфліктів).</w:t>
      </w:r>
    </w:p>
    <w:p w14:paraId="4AFCE3F6"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89. Примирно-посередницька процедура вирішення колективних</w:t>
      </w:r>
    </w:p>
    <w:p w14:paraId="62C221B1"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трудових спорів (конфліктів): поняття та етапи.</w:t>
      </w:r>
    </w:p>
    <w:p w14:paraId="4C936E86" w14:textId="77777777" w:rsidR="0012047C"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90. Страйк як крайній засіб вирішення колективного трудового спору</w:t>
      </w:r>
    </w:p>
    <w:p w14:paraId="3B95CB12" w14:textId="4F03E1BF" w:rsidR="00C42DB3" w:rsidRPr="00EC2DB4" w:rsidRDefault="0012047C" w:rsidP="00EC2DB4">
      <w:pPr>
        <w:spacing w:after="0"/>
        <w:jc w:val="both"/>
        <w:rPr>
          <w:rFonts w:ascii="Times New Roman" w:eastAsia="Calibri" w:hAnsi="Times New Roman" w:cs="Times New Roman"/>
          <w:sz w:val="28"/>
          <w:szCs w:val="28"/>
          <w:lang w:val="uk-UA"/>
        </w:rPr>
      </w:pPr>
      <w:r w:rsidRPr="00EC2DB4">
        <w:rPr>
          <w:rFonts w:ascii="Times New Roman" w:eastAsia="Calibri" w:hAnsi="Times New Roman" w:cs="Times New Roman"/>
          <w:sz w:val="28"/>
          <w:szCs w:val="28"/>
          <w:lang w:val="uk-UA"/>
        </w:rPr>
        <w:t>(конфлікту)</w:t>
      </w:r>
    </w:p>
    <w:p w14:paraId="5D368754" w14:textId="77777777" w:rsidR="0012047C" w:rsidRPr="00EC2DB4" w:rsidRDefault="0012047C" w:rsidP="00EC2DB4">
      <w:pPr>
        <w:spacing w:after="0"/>
        <w:jc w:val="both"/>
        <w:rPr>
          <w:rFonts w:ascii="Times New Roman" w:eastAsia="Calibri" w:hAnsi="Times New Roman" w:cs="Times New Roman"/>
          <w:sz w:val="28"/>
          <w:szCs w:val="28"/>
          <w:lang w:val="uk-UA"/>
        </w:rPr>
      </w:pPr>
    </w:p>
    <w:p w14:paraId="0FF280AE" w14:textId="77777777" w:rsidR="0012047C" w:rsidRPr="00EC2DB4" w:rsidRDefault="0012047C" w:rsidP="00EC2DB4">
      <w:pPr>
        <w:spacing w:after="0"/>
        <w:jc w:val="both"/>
        <w:rPr>
          <w:rFonts w:ascii="Times New Roman" w:eastAsia="Calibri" w:hAnsi="Times New Roman" w:cs="Times New Roman"/>
          <w:sz w:val="28"/>
          <w:szCs w:val="28"/>
          <w:lang w:val="uk-UA"/>
        </w:rPr>
      </w:pPr>
    </w:p>
    <w:p w14:paraId="7073FAC5" w14:textId="77777777" w:rsidR="0012047C" w:rsidRDefault="0012047C" w:rsidP="00C42DB3">
      <w:pPr>
        <w:ind w:firstLine="708"/>
        <w:jc w:val="both"/>
        <w:rPr>
          <w:rFonts w:ascii="Times New Roman" w:eastAsia="Calibri" w:hAnsi="Times New Roman" w:cs="Times New Roman"/>
          <w:b/>
          <w:sz w:val="28"/>
          <w:szCs w:val="28"/>
          <w:lang w:val="uk-UA"/>
        </w:rPr>
      </w:pPr>
    </w:p>
    <w:p w14:paraId="2C685C31" w14:textId="77777777" w:rsidR="0012047C" w:rsidRDefault="0012047C" w:rsidP="00C42DB3">
      <w:pPr>
        <w:ind w:firstLine="708"/>
        <w:jc w:val="both"/>
        <w:rPr>
          <w:rFonts w:ascii="Times New Roman" w:eastAsia="Calibri" w:hAnsi="Times New Roman" w:cs="Times New Roman"/>
          <w:b/>
          <w:sz w:val="28"/>
          <w:szCs w:val="28"/>
          <w:lang w:val="uk-UA"/>
        </w:rPr>
      </w:pPr>
    </w:p>
    <w:p w14:paraId="3AA58AC2" w14:textId="77777777" w:rsidR="0012047C" w:rsidRDefault="0012047C" w:rsidP="00C42DB3">
      <w:pPr>
        <w:ind w:firstLine="708"/>
        <w:jc w:val="both"/>
        <w:rPr>
          <w:rFonts w:ascii="Times New Roman" w:eastAsia="Calibri" w:hAnsi="Times New Roman" w:cs="Times New Roman"/>
          <w:b/>
          <w:sz w:val="28"/>
          <w:szCs w:val="28"/>
          <w:lang w:val="uk-UA"/>
        </w:rPr>
      </w:pPr>
    </w:p>
    <w:p w14:paraId="7BC90ED6" w14:textId="77777777" w:rsidR="0012047C" w:rsidRDefault="0012047C" w:rsidP="00C42DB3">
      <w:pPr>
        <w:ind w:firstLine="708"/>
        <w:jc w:val="both"/>
        <w:rPr>
          <w:rFonts w:ascii="Times New Roman" w:eastAsia="Calibri" w:hAnsi="Times New Roman" w:cs="Times New Roman"/>
          <w:b/>
          <w:sz w:val="28"/>
          <w:szCs w:val="28"/>
          <w:lang w:val="uk-UA"/>
        </w:rPr>
      </w:pPr>
    </w:p>
    <w:p w14:paraId="6B4B2A31" w14:textId="77777777" w:rsidR="0012047C" w:rsidRDefault="0012047C" w:rsidP="00C42DB3">
      <w:pPr>
        <w:ind w:firstLine="708"/>
        <w:jc w:val="both"/>
        <w:rPr>
          <w:rFonts w:ascii="Times New Roman" w:eastAsia="Calibri" w:hAnsi="Times New Roman" w:cs="Times New Roman"/>
          <w:b/>
          <w:sz w:val="28"/>
          <w:szCs w:val="28"/>
          <w:lang w:val="uk-UA"/>
        </w:rPr>
      </w:pPr>
    </w:p>
    <w:p w14:paraId="3D9E7CC8" w14:textId="77777777" w:rsidR="0012047C" w:rsidRDefault="0012047C" w:rsidP="00C42DB3">
      <w:pPr>
        <w:ind w:firstLine="708"/>
        <w:jc w:val="both"/>
        <w:rPr>
          <w:rFonts w:ascii="Times New Roman" w:eastAsia="Calibri" w:hAnsi="Times New Roman" w:cs="Times New Roman"/>
          <w:b/>
          <w:sz w:val="28"/>
          <w:szCs w:val="28"/>
          <w:lang w:val="uk-UA"/>
        </w:rPr>
      </w:pPr>
    </w:p>
    <w:p w14:paraId="0425DC8D" w14:textId="77777777" w:rsidR="0012047C" w:rsidRDefault="0012047C" w:rsidP="00C42DB3">
      <w:pPr>
        <w:ind w:firstLine="708"/>
        <w:jc w:val="both"/>
        <w:rPr>
          <w:rFonts w:ascii="Times New Roman" w:eastAsia="Calibri" w:hAnsi="Times New Roman" w:cs="Times New Roman"/>
          <w:b/>
          <w:sz w:val="28"/>
          <w:szCs w:val="28"/>
          <w:lang w:val="uk-UA"/>
        </w:rPr>
      </w:pPr>
    </w:p>
    <w:p w14:paraId="3B8AC32C" w14:textId="77777777" w:rsidR="0012047C" w:rsidRDefault="0012047C" w:rsidP="00C42DB3">
      <w:pPr>
        <w:ind w:firstLine="708"/>
        <w:jc w:val="both"/>
        <w:rPr>
          <w:rFonts w:ascii="Times New Roman" w:eastAsia="Calibri" w:hAnsi="Times New Roman" w:cs="Times New Roman"/>
          <w:b/>
          <w:sz w:val="28"/>
          <w:szCs w:val="28"/>
          <w:lang w:val="uk-UA"/>
        </w:rPr>
      </w:pPr>
    </w:p>
    <w:p w14:paraId="556E406E" w14:textId="77777777" w:rsidR="0012047C" w:rsidRDefault="0012047C" w:rsidP="00C42DB3">
      <w:pPr>
        <w:ind w:firstLine="708"/>
        <w:jc w:val="both"/>
        <w:rPr>
          <w:rFonts w:ascii="Times New Roman" w:eastAsia="Calibri" w:hAnsi="Times New Roman" w:cs="Times New Roman"/>
          <w:b/>
          <w:sz w:val="28"/>
          <w:szCs w:val="28"/>
          <w:lang w:val="uk-UA"/>
        </w:rPr>
      </w:pPr>
    </w:p>
    <w:p w14:paraId="01AAA6D0" w14:textId="77777777" w:rsidR="0012047C" w:rsidRPr="00C42DB3" w:rsidRDefault="0012047C" w:rsidP="00C42DB3">
      <w:pPr>
        <w:ind w:firstLine="708"/>
        <w:jc w:val="both"/>
        <w:rPr>
          <w:rFonts w:ascii="Times New Roman" w:eastAsia="Calibri" w:hAnsi="Times New Roman" w:cs="Times New Roman"/>
          <w:b/>
          <w:sz w:val="28"/>
          <w:szCs w:val="28"/>
          <w:lang w:val="uk-UA"/>
        </w:rPr>
      </w:pPr>
    </w:p>
    <w:p w14:paraId="73E5DFC3" w14:textId="77777777" w:rsidR="0072381D" w:rsidRDefault="0072381D">
      <w:pP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br w:type="page"/>
      </w:r>
    </w:p>
    <w:p w14:paraId="51DDDC0E" w14:textId="77777777" w:rsidR="0061055F" w:rsidRPr="0061055F" w:rsidRDefault="0061055F" w:rsidP="0061055F">
      <w:pPr>
        <w:keepNext/>
        <w:spacing w:after="240"/>
        <w:jc w:val="center"/>
        <w:outlineLvl w:val="0"/>
        <w:rPr>
          <w:rFonts w:ascii="Times New Roman" w:eastAsia="Times New Roman" w:hAnsi="Times New Roman" w:cs="Times New Roman"/>
          <w:b/>
          <w:bCs/>
          <w:kern w:val="32"/>
          <w:sz w:val="28"/>
          <w:szCs w:val="28"/>
          <w:lang w:val="uk-UA"/>
        </w:rPr>
      </w:pPr>
      <w:r w:rsidRPr="0061055F">
        <w:rPr>
          <w:rFonts w:ascii="Times New Roman" w:eastAsia="Times New Roman" w:hAnsi="Times New Roman" w:cs="Times New Roman"/>
          <w:b/>
          <w:bCs/>
          <w:kern w:val="32"/>
          <w:sz w:val="28"/>
          <w:szCs w:val="28"/>
          <w:lang w:val="uk-UA"/>
        </w:rPr>
        <w:lastRenderedPageBreak/>
        <w:t>7. МЕТОДИЧНЕ ЗАБЕЗПЕЧЕННЯ</w:t>
      </w:r>
    </w:p>
    <w:p w14:paraId="474FECF0" w14:textId="06E7B7F6" w:rsidR="0061055F" w:rsidRPr="0072381D" w:rsidRDefault="0061055F" w:rsidP="002B59E8">
      <w:pPr>
        <w:jc w:val="both"/>
        <w:rPr>
          <w:rFonts w:ascii="Times New Roman" w:eastAsia="Calibri" w:hAnsi="Times New Roman" w:cs="Times New Roman"/>
          <w:b/>
          <w:sz w:val="28"/>
          <w:szCs w:val="28"/>
          <w:lang w:val="uk-UA"/>
        </w:rPr>
      </w:pPr>
      <w:r w:rsidRPr="0072381D">
        <w:rPr>
          <w:rFonts w:ascii="Times New Roman" w:eastAsia="Calibri" w:hAnsi="Times New Roman" w:cs="Times New Roman"/>
          <w:b/>
          <w:sz w:val="28"/>
          <w:szCs w:val="28"/>
          <w:lang w:val="uk-UA"/>
        </w:rPr>
        <w:t xml:space="preserve">7.1. </w:t>
      </w:r>
      <w:r w:rsidRPr="0072381D">
        <w:rPr>
          <w:rFonts w:ascii="Times New Roman" w:eastAsia="Calibri" w:hAnsi="Times New Roman" w:cs="Times New Roman"/>
          <w:b/>
          <w:sz w:val="28"/>
          <w:szCs w:val="28"/>
        </w:rPr>
        <w:t>Перелік складових навчально-методичного комплексу з навчальної дисципліни «</w:t>
      </w:r>
      <w:r w:rsidR="0065185A">
        <w:rPr>
          <w:rFonts w:ascii="Times New Roman" w:eastAsia="Calibri" w:hAnsi="Times New Roman" w:cs="Times New Roman"/>
          <w:b/>
          <w:sz w:val="28"/>
          <w:szCs w:val="28"/>
          <w:lang w:val="uk-UA"/>
        </w:rPr>
        <w:t>Актуальні проблеми трудового законодавства</w:t>
      </w:r>
      <w:r w:rsidRPr="0072381D">
        <w:rPr>
          <w:rFonts w:ascii="Times New Roman" w:eastAsia="Calibri" w:hAnsi="Times New Roman" w:cs="Times New Roman"/>
          <w:b/>
          <w:sz w:val="28"/>
          <w:szCs w:val="28"/>
        </w:rPr>
        <w:t xml:space="preserve">» </w:t>
      </w:r>
    </w:p>
    <w:p w14:paraId="60418395" w14:textId="77777777" w:rsidR="0061055F" w:rsidRPr="0072381D" w:rsidRDefault="0061055F" w:rsidP="002B59E8">
      <w:pPr>
        <w:spacing w:line="240" w:lineRule="auto"/>
        <w:jc w:val="both"/>
        <w:rPr>
          <w:rFonts w:ascii="Times New Roman" w:eastAsia="Calibri" w:hAnsi="Times New Roman" w:cs="Times New Roman"/>
          <w:sz w:val="28"/>
          <w:szCs w:val="28"/>
          <w:lang w:val="uk-UA"/>
        </w:rPr>
      </w:pPr>
      <w:r w:rsidRPr="0072381D">
        <w:rPr>
          <w:rFonts w:ascii="Times New Roman" w:eastAsia="Calibri" w:hAnsi="Times New Roman" w:cs="Times New Roman"/>
          <w:sz w:val="28"/>
          <w:szCs w:val="28"/>
        </w:rPr>
        <w:t xml:space="preserve">1. Програма навчальної дисципліни </w:t>
      </w:r>
    </w:p>
    <w:p w14:paraId="4C61E782" w14:textId="77777777" w:rsidR="0061055F" w:rsidRPr="0072381D" w:rsidRDefault="0061055F" w:rsidP="002B59E8">
      <w:pPr>
        <w:spacing w:line="240" w:lineRule="auto"/>
        <w:jc w:val="both"/>
        <w:rPr>
          <w:rFonts w:ascii="Times New Roman" w:eastAsia="Calibri" w:hAnsi="Times New Roman" w:cs="Times New Roman"/>
          <w:sz w:val="28"/>
          <w:szCs w:val="28"/>
          <w:lang w:val="uk-UA"/>
        </w:rPr>
      </w:pPr>
      <w:r w:rsidRPr="0072381D">
        <w:rPr>
          <w:rFonts w:ascii="Times New Roman" w:eastAsia="Calibri" w:hAnsi="Times New Roman" w:cs="Times New Roman"/>
          <w:sz w:val="28"/>
          <w:szCs w:val="28"/>
        </w:rPr>
        <w:t xml:space="preserve">2. Робоча навчальна програма </w:t>
      </w:r>
    </w:p>
    <w:p w14:paraId="62FB5425" w14:textId="77777777" w:rsidR="0061055F" w:rsidRPr="0072381D" w:rsidRDefault="0061055F" w:rsidP="002B59E8">
      <w:pPr>
        <w:spacing w:line="240" w:lineRule="auto"/>
        <w:jc w:val="both"/>
        <w:rPr>
          <w:rFonts w:ascii="Times New Roman" w:eastAsia="Calibri" w:hAnsi="Times New Roman" w:cs="Times New Roman"/>
          <w:sz w:val="28"/>
          <w:szCs w:val="28"/>
          <w:lang w:val="uk-UA"/>
        </w:rPr>
      </w:pPr>
      <w:r w:rsidRPr="0072381D">
        <w:rPr>
          <w:rFonts w:ascii="Times New Roman" w:eastAsia="Calibri" w:hAnsi="Times New Roman" w:cs="Times New Roman"/>
          <w:sz w:val="28"/>
          <w:szCs w:val="28"/>
        </w:rPr>
        <w:t xml:space="preserve">3. Навчально-методичний посібник </w:t>
      </w:r>
    </w:p>
    <w:p w14:paraId="5ED7FB30" w14:textId="77777777" w:rsidR="0061055F" w:rsidRPr="0072381D" w:rsidRDefault="0061055F" w:rsidP="002B59E8">
      <w:pPr>
        <w:spacing w:line="240" w:lineRule="auto"/>
        <w:jc w:val="both"/>
        <w:rPr>
          <w:rFonts w:ascii="Times New Roman" w:eastAsia="Calibri" w:hAnsi="Times New Roman" w:cs="Times New Roman"/>
          <w:sz w:val="28"/>
          <w:szCs w:val="28"/>
          <w:lang w:val="uk-UA"/>
        </w:rPr>
      </w:pPr>
      <w:r w:rsidRPr="0072381D">
        <w:rPr>
          <w:rFonts w:ascii="Times New Roman" w:eastAsia="Calibri" w:hAnsi="Times New Roman" w:cs="Times New Roman"/>
          <w:sz w:val="28"/>
          <w:szCs w:val="28"/>
        </w:rPr>
        <w:t xml:space="preserve">4. Плани семінарських занять </w:t>
      </w:r>
    </w:p>
    <w:p w14:paraId="1ECC41EC" w14:textId="77777777" w:rsidR="0061055F" w:rsidRPr="0072381D" w:rsidRDefault="0061055F" w:rsidP="002B59E8">
      <w:pPr>
        <w:spacing w:line="240" w:lineRule="auto"/>
        <w:jc w:val="both"/>
        <w:rPr>
          <w:rFonts w:ascii="Times New Roman" w:eastAsia="Calibri" w:hAnsi="Times New Roman" w:cs="Times New Roman"/>
          <w:sz w:val="28"/>
          <w:szCs w:val="28"/>
          <w:lang w:val="uk-UA"/>
        </w:rPr>
      </w:pPr>
      <w:r w:rsidRPr="0072381D">
        <w:rPr>
          <w:rFonts w:ascii="Times New Roman" w:eastAsia="Calibri" w:hAnsi="Times New Roman" w:cs="Times New Roman"/>
          <w:sz w:val="28"/>
          <w:szCs w:val="28"/>
        </w:rPr>
        <w:t>5. Завдання для самостійної роботи студентів</w:t>
      </w:r>
    </w:p>
    <w:p w14:paraId="1D09BA47" w14:textId="77777777" w:rsidR="0061055F" w:rsidRPr="0072381D" w:rsidRDefault="0061055F" w:rsidP="002B59E8">
      <w:pPr>
        <w:spacing w:line="240" w:lineRule="auto"/>
        <w:jc w:val="both"/>
        <w:rPr>
          <w:rFonts w:ascii="Times New Roman" w:eastAsia="Calibri" w:hAnsi="Times New Roman" w:cs="Times New Roman"/>
          <w:sz w:val="28"/>
          <w:szCs w:val="28"/>
          <w:lang w:val="uk-UA"/>
        </w:rPr>
      </w:pPr>
      <w:r w:rsidRPr="0072381D">
        <w:rPr>
          <w:rFonts w:ascii="Times New Roman" w:eastAsia="Calibri" w:hAnsi="Times New Roman" w:cs="Times New Roman"/>
          <w:sz w:val="28"/>
          <w:szCs w:val="28"/>
        </w:rPr>
        <w:t xml:space="preserve"> 6. Завдання для поточних контрольних робіт </w:t>
      </w:r>
    </w:p>
    <w:p w14:paraId="193BEA78" w14:textId="77777777" w:rsidR="0061055F" w:rsidRPr="0072381D" w:rsidRDefault="0061055F" w:rsidP="002B59E8">
      <w:pPr>
        <w:spacing w:line="240" w:lineRule="auto"/>
        <w:jc w:val="both"/>
        <w:rPr>
          <w:rFonts w:ascii="Times New Roman" w:eastAsia="Calibri" w:hAnsi="Times New Roman" w:cs="Times New Roman"/>
          <w:sz w:val="28"/>
          <w:szCs w:val="28"/>
          <w:lang w:val="uk-UA"/>
        </w:rPr>
      </w:pPr>
      <w:r w:rsidRPr="0072381D">
        <w:rPr>
          <w:rFonts w:ascii="Times New Roman" w:eastAsia="Calibri" w:hAnsi="Times New Roman" w:cs="Times New Roman"/>
          <w:sz w:val="28"/>
          <w:szCs w:val="28"/>
        </w:rPr>
        <w:t xml:space="preserve">7. Питання для підготовки до екзамену </w:t>
      </w:r>
    </w:p>
    <w:p w14:paraId="2A9ECBAC" w14:textId="77777777" w:rsidR="0061055F" w:rsidRDefault="0061055F" w:rsidP="002B59E8">
      <w:pPr>
        <w:spacing w:line="240" w:lineRule="auto"/>
        <w:jc w:val="both"/>
        <w:rPr>
          <w:rFonts w:ascii="Times New Roman" w:eastAsia="Calibri" w:hAnsi="Times New Roman" w:cs="Times New Roman"/>
          <w:sz w:val="28"/>
          <w:szCs w:val="28"/>
        </w:rPr>
      </w:pPr>
      <w:r w:rsidRPr="0072381D">
        <w:rPr>
          <w:rFonts w:ascii="Times New Roman" w:eastAsia="Calibri" w:hAnsi="Times New Roman" w:cs="Times New Roman"/>
          <w:sz w:val="28"/>
          <w:szCs w:val="28"/>
        </w:rPr>
        <w:t xml:space="preserve">8. Пакет комплексних контрольних завдань (робіт) </w:t>
      </w:r>
    </w:p>
    <w:p w14:paraId="28F8434D" w14:textId="77777777" w:rsidR="0072381D" w:rsidRPr="0072381D" w:rsidRDefault="0072381D" w:rsidP="0061055F">
      <w:pPr>
        <w:jc w:val="both"/>
        <w:rPr>
          <w:rFonts w:ascii="Times New Roman" w:eastAsia="Calibri" w:hAnsi="Times New Roman" w:cs="Times New Roman"/>
          <w:sz w:val="28"/>
          <w:szCs w:val="28"/>
        </w:rPr>
      </w:pPr>
    </w:p>
    <w:p w14:paraId="573AB531" w14:textId="77777777" w:rsidR="0061055F" w:rsidRPr="0072381D" w:rsidRDefault="0061055F" w:rsidP="0061055F">
      <w:pPr>
        <w:spacing w:line="360" w:lineRule="auto"/>
        <w:jc w:val="center"/>
        <w:rPr>
          <w:rFonts w:ascii="Times New Roman" w:eastAsia="Calibri" w:hAnsi="Times New Roman" w:cs="Times New Roman"/>
          <w:b/>
          <w:sz w:val="28"/>
          <w:szCs w:val="28"/>
          <w:lang w:val="uk-UA"/>
        </w:rPr>
      </w:pPr>
      <w:r w:rsidRPr="0072381D">
        <w:rPr>
          <w:rFonts w:ascii="Times New Roman" w:eastAsia="Calibri" w:hAnsi="Times New Roman" w:cs="Times New Roman"/>
          <w:b/>
          <w:sz w:val="28"/>
          <w:szCs w:val="28"/>
          <w:lang w:val="uk-UA"/>
        </w:rPr>
        <w:t>7.</w:t>
      </w:r>
      <w:r w:rsidRPr="0072381D">
        <w:rPr>
          <w:rFonts w:ascii="Times New Roman" w:eastAsia="Calibri" w:hAnsi="Times New Roman" w:cs="Times New Roman"/>
          <w:b/>
          <w:sz w:val="28"/>
          <w:szCs w:val="28"/>
        </w:rPr>
        <w:t>2. Перелік інформаційних джерел</w:t>
      </w:r>
    </w:p>
    <w:p w14:paraId="2C0E1ECD" w14:textId="77777777" w:rsidR="0065185A" w:rsidRPr="0065185A" w:rsidRDefault="0065185A" w:rsidP="0065185A">
      <w:pPr>
        <w:keepNext/>
        <w:keepLines/>
        <w:spacing w:after="20" w:line="259" w:lineRule="auto"/>
        <w:ind w:left="11" w:hanging="10"/>
        <w:jc w:val="center"/>
        <w:outlineLvl w:val="1"/>
        <w:rPr>
          <w:rFonts w:ascii="Times New Roman" w:eastAsia="Times New Roman" w:hAnsi="Times New Roman" w:cs="Times New Roman"/>
          <w:b/>
          <w:color w:val="000000"/>
          <w:sz w:val="28"/>
          <w:szCs w:val="28"/>
          <w:lang w:val="uk-UA" w:eastAsia="uk-UA"/>
        </w:rPr>
      </w:pPr>
      <w:r w:rsidRPr="0065185A">
        <w:rPr>
          <w:rFonts w:ascii="Times New Roman" w:eastAsia="Times New Roman" w:hAnsi="Times New Roman" w:cs="Times New Roman"/>
          <w:b/>
          <w:color w:val="000000"/>
          <w:sz w:val="28"/>
          <w:szCs w:val="28"/>
          <w:lang w:val="uk-UA" w:eastAsia="uk-UA"/>
        </w:rPr>
        <w:t xml:space="preserve">Нормативна </w:t>
      </w:r>
    </w:p>
    <w:p w14:paraId="34C0626F" w14:textId="77777777" w:rsidR="0065185A" w:rsidRPr="0065185A" w:rsidRDefault="0065185A" w:rsidP="0065185A">
      <w:pPr>
        <w:widowControl w:val="0"/>
        <w:numPr>
          <w:ilvl w:val="0"/>
          <w:numId w:val="23"/>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 xml:space="preserve">Конституція України: Конституція, Закон від 28.06.1996 р. № 254к/96ВР. </w:t>
      </w:r>
    </w:p>
    <w:p w14:paraId="538D0C7F" w14:textId="77777777" w:rsidR="0065185A" w:rsidRPr="0065185A" w:rsidRDefault="0065185A" w:rsidP="0065185A">
      <w:pPr>
        <w:widowControl w:val="0"/>
        <w:autoSpaceDE w:val="0"/>
        <w:autoSpaceDN w:val="0"/>
        <w:adjustRightInd w:val="0"/>
        <w:spacing w:after="15" w:line="267" w:lineRule="auto"/>
        <w:ind w:left="368" w:hanging="10"/>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URL:</w:t>
      </w:r>
      <w:hyperlink r:id="rId10" w:anchor="Text">
        <w:r w:rsidRPr="0065185A">
          <w:rPr>
            <w:rFonts w:ascii="Times New Roman" w:eastAsia="Times New Roman" w:hAnsi="Times New Roman" w:cs="Times New Roman"/>
            <w:color w:val="212529"/>
            <w:sz w:val="28"/>
            <w:szCs w:val="28"/>
            <w:lang w:eastAsia="ru-RU"/>
          </w:rPr>
          <w:t xml:space="preserve"> </w:t>
        </w:r>
      </w:hyperlink>
      <w:hyperlink r:id="rId11"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2"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w:t>
      </w:r>
      <w:proofErr w:type="gramStart"/>
      <w:r w:rsidRPr="0065185A">
        <w:rPr>
          <w:rFonts w:ascii="Times New Roman" w:eastAsia="Times New Roman" w:hAnsi="Times New Roman" w:cs="Times New Roman"/>
          <w:color w:val="212529"/>
          <w:sz w:val="28"/>
          <w:szCs w:val="28"/>
          <w:lang w:eastAsia="ru-RU"/>
        </w:rPr>
        <w:t>р. )</w:t>
      </w:r>
      <w:proofErr w:type="gramEnd"/>
      <w:r w:rsidRPr="0065185A">
        <w:rPr>
          <w:rFonts w:ascii="Times New Roman" w:eastAsia="Times New Roman" w:hAnsi="Times New Roman" w:cs="Times New Roman"/>
          <w:color w:val="212529"/>
          <w:sz w:val="28"/>
          <w:szCs w:val="28"/>
          <w:lang w:eastAsia="ru-RU"/>
        </w:rPr>
        <w:t xml:space="preserve"> </w:t>
      </w:r>
    </w:p>
    <w:p w14:paraId="65254B9C" w14:textId="77777777" w:rsidR="0065185A" w:rsidRPr="0065185A" w:rsidRDefault="0065185A" w:rsidP="0065185A">
      <w:pPr>
        <w:widowControl w:val="0"/>
        <w:numPr>
          <w:ilvl w:val="0"/>
          <w:numId w:val="23"/>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Генеральна угода про регулювання основних принципів і норм реалізації соціально-економічної політики і трудових відносин в Україні на 2019-2021 роки від 14 травня 2019 року. URL:</w:t>
      </w:r>
      <w:hyperlink r:id="rId13" w:anchor="Text">
        <w:r w:rsidRPr="0065185A">
          <w:rPr>
            <w:rFonts w:ascii="Times New Roman" w:eastAsia="Times New Roman" w:hAnsi="Times New Roman" w:cs="Times New Roman"/>
            <w:color w:val="212529"/>
            <w:sz w:val="28"/>
            <w:szCs w:val="28"/>
            <w:lang w:eastAsia="ru-RU"/>
          </w:rPr>
          <w:t xml:space="preserve"> </w:t>
        </w:r>
      </w:hyperlink>
      <w:hyperlink r:id="rId14"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5"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62D299F4" w14:textId="77777777" w:rsidR="0065185A" w:rsidRPr="0065185A" w:rsidRDefault="0065185A" w:rsidP="0065185A">
      <w:pPr>
        <w:widowControl w:val="0"/>
        <w:numPr>
          <w:ilvl w:val="0"/>
          <w:numId w:val="23"/>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Кодекс законів про</w:t>
      </w:r>
      <w:r w:rsidRPr="0065185A">
        <w:rPr>
          <w:rFonts w:ascii="Times New Roman" w:eastAsia="Times New Roman" w:hAnsi="Times New Roman" w:cs="Times New Roman"/>
          <w:color w:val="212529"/>
          <w:sz w:val="28"/>
          <w:szCs w:val="28"/>
          <w:lang w:val="uk-UA" w:eastAsia="ru-RU"/>
        </w:rPr>
        <w:t xml:space="preserve"> </w:t>
      </w:r>
      <w:r w:rsidRPr="0065185A">
        <w:rPr>
          <w:rFonts w:ascii="Times New Roman" w:eastAsia="Times New Roman" w:hAnsi="Times New Roman" w:cs="Times New Roman"/>
          <w:color w:val="212529"/>
          <w:sz w:val="28"/>
          <w:szCs w:val="28"/>
          <w:lang w:eastAsia="ru-RU"/>
        </w:rPr>
        <w:t xml:space="preserve">працю України від 10.12.1971р. № 322-08. </w:t>
      </w:r>
    </w:p>
    <w:p w14:paraId="44691043" w14:textId="77777777" w:rsidR="0065185A" w:rsidRPr="0065185A" w:rsidRDefault="0065185A" w:rsidP="0065185A">
      <w:pPr>
        <w:widowControl w:val="0"/>
        <w:autoSpaceDE w:val="0"/>
        <w:autoSpaceDN w:val="0"/>
        <w:adjustRightInd w:val="0"/>
        <w:spacing w:after="15" w:line="267" w:lineRule="auto"/>
        <w:ind w:left="-15" w:firstLine="358"/>
        <w:jc w:val="both"/>
        <w:rPr>
          <w:rFonts w:ascii="Times New Roman" w:eastAsia="Times New Roman" w:hAnsi="Times New Roman" w:cs="Times New Roman"/>
          <w:color w:val="212529"/>
          <w:sz w:val="28"/>
          <w:szCs w:val="28"/>
          <w:lang w:eastAsia="ru-RU"/>
        </w:rPr>
      </w:pPr>
      <w:r w:rsidRPr="0065185A">
        <w:rPr>
          <w:rFonts w:ascii="Times New Roman" w:eastAsia="Times New Roman" w:hAnsi="Times New Roman" w:cs="Times New Roman"/>
          <w:color w:val="212529"/>
          <w:sz w:val="28"/>
          <w:szCs w:val="28"/>
          <w:lang w:eastAsia="ru-RU"/>
        </w:rPr>
        <w:t>URL:</w:t>
      </w:r>
      <w:hyperlink r:id="rId16" w:anchor="Text">
        <w:r w:rsidRPr="0065185A">
          <w:rPr>
            <w:rFonts w:ascii="Times New Roman" w:eastAsia="Times New Roman" w:hAnsi="Times New Roman" w:cs="Times New Roman"/>
            <w:color w:val="212529"/>
            <w:sz w:val="28"/>
            <w:szCs w:val="28"/>
            <w:lang w:eastAsia="ru-RU"/>
          </w:rPr>
          <w:t xml:space="preserve"> </w:t>
        </w:r>
      </w:hyperlink>
      <w:hyperlink r:id="rId17"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8"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0DA1C664" w14:textId="77777777" w:rsidR="0065185A" w:rsidRPr="0065185A" w:rsidRDefault="0065185A" w:rsidP="0065185A">
      <w:pPr>
        <w:widowControl w:val="0"/>
        <w:autoSpaceDE w:val="0"/>
        <w:autoSpaceDN w:val="0"/>
        <w:adjustRightInd w:val="0"/>
        <w:spacing w:after="15" w:line="267" w:lineRule="auto"/>
        <w:ind w:left="-15"/>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4.</w:t>
      </w:r>
      <w:r w:rsidRPr="0065185A">
        <w:rPr>
          <w:rFonts w:ascii="Times New Roman" w:eastAsia="Arial" w:hAnsi="Times New Roman" w:cs="Times New Roman"/>
          <w:color w:val="212529"/>
          <w:sz w:val="28"/>
          <w:szCs w:val="28"/>
          <w:lang w:eastAsia="ru-RU"/>
        </w:rPr>
        <w:t xml:space="preserve"> </w:t>
      </w:r>
      <w:r w:rsidRPr="0065185A">
        <w:rPr>
          <w:rFonts w:ascii="Times New Roman" w:eastAsia="Times New Roman" w:hAnsi="Times New Roman" w:cs="Times New Roman"/>
          <w:color w:val="212529"/>
          <w:sz w:val="28"/>
          <w:szCs w:val="28"/>
          <w:lang w:eastAsia="ru-RU"/>
        </w:rPr>
        <w:t xml:space="preserve">Цивільний кодекс України: Кодекс України, Закон від 16.01.2003р. № 435-ІV. </w:t>
      </w:r>
    </w:p>
    <w:p w14:paraId="12449AF6" w14:textId="77777777" w:rsidR="0065185A" w:rsidRPr="0065185A" w:rsidRDefault="0065185A" w:rsidP="0065185A">
      <w:pPr>
        <w:widowControl w:val="0"/>
        <w:autoSpaceDE w:val="0"/>
        <w:autoSpaceDN w:val="0"/>
        <w:adjustRightInd w:val="0"/>
        <w:spacing w:after="15" w:line="267" w:lineRule="auto"/>
        <w:ind w:left="368" w:hanging="10"/>
        <w:jc w:val="both"/>
        <w:rPr>
          <w:rFonts w:ascii="Times New Roman" w:eastAsia="Times New Roman" w:hAnsi="Times New Roman" w:cs="Times New Roman"/>
          <w:color w:val="212529"/>
          <w:sz w:val="28"/>
          <w:szCs w:val="28"/>
          <w:lang w:eastAsia="ru-RU"/>
        </w:rPr>
      </w:pPr>
      <w:r w:rsidRPr="0065185A">
        <w:rPr>
          <w:rFonts w:ascii="Times New Roman" w:eastAsia="Times New Roman" w:hAnsi="Times New Roman" w:cs="Times New Roman"/>
          <w:color w:val="212529"/>
          <w:sz w:val="28"/>
          <w:szCs w:val="28"/>
          <w:lang w:eastAsia="ru-RU"/>
        </w:rPr>
        <w:t>URL:</w:t>
      </w:r>
      <w:hyperlink r:id="rId19" w:anchor="Text">
        <w:r w:rsidRPr="0065185A">
          <w:rPr>
            <w:rFonts w:ascii="Times New Roman" w:eastAsia="Times New Roman" w:hAnsi="Times New Roman" w:cs="Times New Roman"/>
            <w:color w:val="212529"/>
            <w:sz w:val="28"/>
            <w:szCs w:val="28"/>
            <w:lang w:eastAsia="ru-RU"/>
          </w:rPr>
          <w:t xml:space="preserve"> </w:t>
        </w:r>
      </w:hyperlink>
      <w:hyperlink r:id="rId20"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21"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(дата звернення: 26.07.2023 р.)</w:t>
      </w:r>
    </w:p>
    <w:p w14:paraId="6CF97E6B" w14:textId="77777777" w:rsidR="0065185A" w:rsidRPr="0065185A" w:rsidRDefault="0065185A" w:rsidP="0065185A">
      <w:pPr>
        <w:widowControl w:val="0"/>
        <w:numPr>
          <w:ilvl w:val="0"/>
          <w:numId w:val="24"/>
        </w:numPr>
        <w:autoSpaceDE w:val="0"/>
        <w:autoSpaceDN w:val="0"/>
        <w:adjustRightInd w:val="0"/>
        <w:spacing w:after="15" w:line="267" w:lineRule="auto"/>
        <w:ind w:hanging="358"/>
        <w:contextualSpacing/>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Господарський кодекс України: Кодекс України, Закон від 16.01.2003р. № 436-ІV. URL:</w:t>
      </w:r>
      <w:hyperlink r:id="rId22">
        <w:r w:rsidRPr="0065185A">
          <w:rPr>
            <w:rFonts w:ascii="Times New Roman" w:eastAsia="Times New Roman" w:hAnsi="Times New Roman" w:cs="Times New Roman"/>
            <w:color w:val="212529"/>
            <w:sz w:val="28"/>
            <w:szCs w:val="28"/>
            <w:lang w:eastAsia="ru-RU"/>
          </w:rPr>
          <w:t xml:space="preserve"> </w:t>
        </w:r>
      </w:hyperlink>
      <w:hyperlink r:id="rId23">
        <w:r w:rsidRPr="0065185A">
          <w:rPr>
            <w:rFonts w:ascii="Times New Roman" w:eastAsia="Times New Roman" w:hAnsi="Times New Roman" w:cs="Times New Roman"/>
            <w:color w:val="0D6EFD"/>
            <w:sz w:val="28"/>
            <w:szCs w:val="28"/>
            <w:u w:val="single" w:color="0D6EFD"/>
            <w:lang w:eastAsia="ru-RU"/>
          </w:rPr>
          <w:t>http://zakon3.rada.gov.ua</w:t>
        </w:r>
      </w:hyperlink>
      <w:hyperlink r:id="rId24">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3A73D1C6"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індексацію грошових доходів населення, Закон України від 03.07.1991 р. № 1282-ХІІ URL:</w:t>
      </w:r>
      <w:hyperlink r:id="rId25" w:anchor="Text">
        <w:r w:rsidRPr="0065185A">
          <w:rPr>
            <w:rFonts w:ascii="Times New Roman" w:eastAsia="Times New Roman" w:hAnsi="Times New Roman" w:cs="Times New Roman"/>
            <w:color w:val="212529"/>
            <w:sz w:val="28"/>
            <w:szCs w:val="28"/>
            <w:lang w:eastAsia="ru-RU"/>
          </w:rPr>
          <w:t xml:space="preserve"> </w:t>
        </w:r>
      </w:hyperlink>
      <w:hyperlink r:id="rId26"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27"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084358FF"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альтернативну (невійськову) службу, Закон України від 12.12.1991 р. № 1975-ХІІ URL:</w:t>
      </w:r>
      <w:hyperlink r:id="rId28" w:anchor="Text">
        <w:r w:rsidRPr="0065185A">
          <w:rPr>
            <w:rFonts w:ascii="Times New Roman" w:eastAsia="Times New Roman" w:hAnsi="Times New Roman" w:cs="Times New Roman"/>
            <w:color w:val="212529"/>
            <w:sz w:val="28"/>
            <w:szCs w:val="28"/>
            <w:lang w:eastAsia="ru-RU"/>
          </w:rPr>
          <w:t xml:space="preserve"> </w:t>
        </w:r>
      </w:hyperlink>
      <w:hyperlink r:id="rId29"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30"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1AB9EDBB"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військовий обов’язок і військову службу, Закон України від 25.03.1992 р. № 2232-ХІІ URL:</w:t>
      </w:r>
      <w:hyperlink r:id="rId31" w:anchor="Text">
        <w:r w:rsidRPr="0065185A">
          <w:rPr>
            <w:rFonts w:ascii="Times New Roman" w:eastAsia="Times New Roman" w:hAnsi="Times New Roman" w:cs="Times New Roman"/>
            <w:color w:val="212529"/>
            <w:sz w:val="28"/>
            <w:szCs w:val="28"/>
            <w:lang w:eastAsia="ru-RU"/>
          </w:rPr>
          <w:t xml:space="preserve"> </w:t>
        </w:r>
      </w:hyperlink>
      <w:hyperlink r:id="rId32"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33"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69E1D029"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lastRenderedPageBreak/>
        <w:t xml:space="preserve">Про охорону праці: Закон України від 14.10.1992 р. № 2694-ХІІ. </w:t>
      </w:r>
    </w:p>
    <w:p w14:paraId="16FB9BB3" w14:textId="77777777" w:rsidR="0065185A" w:rsidRPr="0065185A" w:rsidRDefault="0065185A" w:rsidP="0065185A">
      <w:pPr>
        <w:widowControl w:val="0"/>
        <w:autoSpaceDE w:val="0"/>
        <w:autoSpaceDN w:val="0"/>
        <w:adjustRightInd w:val="0"/>
        <w:spacing w:after="15" w:line="267" w:lineRule="auto"/>
        <w:ind w:left="368" w:hanging="10"/>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URL:</w:t>
      </w:r>
      <w:hyperlink r:id="rId34" w:anchor="Text">
        <w:r w:rsidRPr="0065185A">
          <w:rPr>
            <w:rFonts w:ascii="Times New Roman" w:eastAsia="Times New Roman" w:hAnsi="Times New Roman" w:cs="Times New Roman"/>
            <w:color w:val="212529"/>
            <w:sz w:val="28"/>
            <w:szCs w:val="28"/>
            <w:lang w:eastAsia="ru-RU"/>
          </w:rPr>
          <w:t xml:space="preserve"> </w:t>
        </w:r>
      </w:hyperlink>
      <w:hyperlink r:id="rId35"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36"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4D90DD98"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 xml:space="preserve">Про колективні договори і угоди: Закон України від 01.07.1993 р. № 3356-ХІІ. </w:t>
      </w:r>
    </w:p>
    <w:p w14:paraId="4991F991" w14:textId="77777777" w:rsidR="0065185A" w:rsidRPr="0065185A" w:rsidRDefault="0065185A" w:rsidP="0065185A">
      <w:pPr>
        <w:widowControl w:val="0"/>
        <w:autoSpaceDE w:val="0"/>
        <w:autoSpaceDN w:val="0"/>
        <w:adjustRightInd w:val="0"/>
        <w:spacing w:after="15" w:line="267" w:lineRule="auto"/>
        <w:ind w:left="368" w:hanging="10"/>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URL:</w:t>
      </w:r>
      <w:hyperlink r:id="rId37">
        <w:r w:rsidRPr="0065185A">
          <w:rPr>
            <w:rFonts w:ascii="Times New Roman" w:eastAsia="Times New Roman" w:hAnsi="Times New Roman" w:cs="Times New Roman"/>
            <w:color w:val="212529"/>
            <w:sz w:val="28"/>
            <w:szCs w:val="28"/>
            <w:lang w:eastAsia="ru-RU"/>
          </w:rPr>
          <w:t xml:space="preserve"> </w:t>
        </w:r>
      </w:hyperlink>
      <w:hyperlink r:id="rId38">
        <w:r w:rsidRPr="0065185A">
          <w:rPr>
            <w:rFonts w:ascii="Times New Roman" w:eastAsia="Times New Roman" w:hAnsi="Times New Roman" w:cs="Times New Roman"/>
            <w:color w:val="0D6EFD"/>
            <w:sz w:val="28"/>
            <w:szCs w:val="28"/>
            <w:u w:val="single" w:color="0D6EFD"/>
            <w:lang w:eastAsia="ru-RU"/>
          </w:rPr>
          <w:t>https://zakon.rada.gov.ua</w:t>
        </w:r>
      </w:hyperlink>
      <w:hyperlink r:id="rId39">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0020185B"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основні засади соціального захисту ветеранів праці та інших громадян похилого віку: Закон України від 16.12.1993 р. № 3721. URL:</w:t>
      </w:r>
      <w:hyperlink r:id="rId40" w:anchor="Text">
        <w:r w:rsidRPr="0065185A">
          <w:rPr>
            <w:rFonts w:ascii="Times New Roman" w:eastAsia="Times New Roman" w:hAnsi="Times New Roman" w:cs="Times New Roman"/>
            <w:color w:val="212529"/>
            <w:sz w:val="28"/>
            <w:szCs w:val="28"/>
            <w:lang w:eastAsia="ru-RU"/>
          </w:rPr>
          <w:t xml:space="preserve"> </w:t>
        </w:r>
      </w:hyperlink>
      <w:hyperlink r:id="rId41"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42"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6A530504"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 xml:space="preserve">Про оплату праці: Закон України від 24.03.1995 р. № 108/95-ВР </w:t>
      </w:r>
    </w:p>
    <w:p w14:paraId="0DF45FDF" w14:textId="77777777" w:rsidR="0065185A" w:rsidRPr="0065185A" w:rsidRDefault="0065185A" w:rsidP="0065185A">
      <w:pPr>
        <w:widowControl w:val="0"/>
        <w:autoSpaceDE w:val="0"/>
        <w:autoSpaceDN w:val="0"/>
        <w:adjustRightInd w:val="0"/>
        <w:spacing w:after="15" w:line="267" w:lineRule="auto"/>
        <w:ind w:left="368" w:hanging="10"/>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URL:</w:t>
      </w:r>
      <w:hyperlink r:id="rId43" w:anchor="Text">
        <w:r w:rsidRPr="0065185A">
          <w:rPr>
            <w:rFonts w:ascii="Times New Roman" w:eastAsia="Times New Roman" w:hAnsi="Times New Roman" w:cs="Times New Roman"/>
            <w:color w:val="212529"/>
            <w:sz w:val="28"/>
            <w:szCs w:val="28"/>
            <w:lang w:eastAsia="ru-RU"/>
          </w:rPr>
          <w:t xml:space="preserve"> </w:t>
        </w:r>
      </w:hyperlink>
      <w:hyperlink r:id="rId44"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45"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730EA1B6" w14:textId="77777777" w:rsidR="0065185A" w:rsidRPr="0065185A" w:rsidRDefault="0065185A" w:rsidP="0065185A">
      <w:pPr>
        <w:widowControl w:val="0"/>
        <w:numPr>
          <w:ilvl w:val="0"/>
          <w:numId w:val="24"/>
        </w:numPr>
        <w:autoSpaceDE w:val="0"/>
        <w:autoSpaceDN w:val="0"/>
        <w:adjustRightInd w:val="0"/>
        <w:spacing w:after="15" w:line="267" w:lineRule="auto"/>
        <w:ind w:left="368" w:hanging="36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ратифікацію Угоди про співробітництво в галузі трудової міграції та соціального захисту трудящих-мігрантів: Закон України від 11.07.1995 р. № 290/95-ВР URL:</w:t>
      </w:r>
      <w:hyperlink r:id="rId46" w:anchor="Text">
        <w:r w:rsidRPr="0065185A">
          <w:rPr>
            <w:rFonts w:ascii="Times New Roman" w:eastAsia="Times New Roman" w:hAnsi="Times New Roman" w:cs="Times New Roman"/>
            <w:color w:val="212529"/>
            <w:sz w:val="28"/>
            <w:szCs w:val="28"/>
            <w:lang w:eastAsia="ru-RU"/>
          </w:rPr>
          <w:t xml:space="preserve"> </w:t>
        </w:r>
      </w:hyperlink>
      <w:hyperlink r:id="rId47"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48"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135EA9B2" w14:textId="77777777" w:rsidR="0065185A" w:rsidRPr="0065185A" w:rsidRDefault="0065185A" w:rsidP="0065185A">
      <w:pPr>
        <w:widowControl w:val="0"/>
        <w:numPr>
          <w:ilvl w:val="0"/>
          <w:numId w:val="24"/>
        </w:numPr>
        <w:autoSpaceDE w:val="0"/>
        <w:autoSpaceDN w:val="0"/>
        <w:adjustRightInd w:val="0"/>
        <w:spacing w:after="15" w:line="267" w:lineRule="auto"/>
        <w:ind w:left="368" w:hanging="36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відпустки: Закон України від 15.11.1996р. №504/96-ВР. URL:</w:t>
      </w:r>
      <w:hyperlink r:id="rId49">
        <w:r w:rsidRPr="0065185A">
          <w:rPr>
            <w:rFonts w:ascii="Times New Roman" w:eastAsia="Times New Roman" w:hAnsi="Times New Roman" w:cs="Times New Roman"/>
            <w:color w:val="212529"/>
            <w:sz w:val="28"/>
            <w:szCs w:val="28"/>
            <w:lang w:eastAsia="ru-RU"/>
          </w:rPr>
          <w:t xml:space="preserve"> </w:t>
        </w:r>
      </w:hyperlink>
      <w:hyperlink r:id="rId50">
        <w:r w:rsidRPr="0065185A">
          <w:rPr>
            <w:rFonts w:ascii="Times New Roman" w:eastAsia="Times New Roman" w:hAnsi="Times New Roman" w:cs="Times New Roman"/>
            <w:color w:val="0D6EFD"/>
            <w:sz w:val="28"/>
            <w:szCs w:val="28"/>
            <w:u w:val="single" w:color="0D6EFD"/>
            <w:lang w:eastAsia="ru-RU"/>
          </w:rPr>
          <w:t>http://zakon3.rada.gov.ua</w:t>
        </w:r>
      </w:hyperlink>
      <w:hyperlink r:id="rId51">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31A0DEC4"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Основи законодавства про загальнообов’язкове державне соціальне страхування, Закон України від 14.01.1998 р. № 16/98-ВР URL:</w:t>
      </w:r>
      <w:hyperlink r:id="rId52" w:anchor="Text">
        <w:r w:rsidRPr="0065185A">
          <w:rPr>
            <w:rFonts w:ascii="Times New Roman" w:eastAsia="Times New Roman" w:hAnsi="Times New Roman" w:cs="Times New Roman"/>
            <w:color w:val="212529"/>
            <w:sz w:val="28"/>
            <w:szCs w:val="28"/>
            <w:lang w:eastAsia="ru-RU"/>
          </w:rPr>
          <w:t xml:space="preserve"> </w:t>
        </w:r>
      </w:hyperlink>
      <w:hyperlink r:id="rId53"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54"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038EDB86" w14:textId="77777777" w:rsidR="0065185A" w:rsidRPr="0065185A" w:rsidRDefault="0065185A" w:rsidP="0065185A">
      <w:pPr>
        <w:widowControl w:val="0"/>
        <w:numPr>
          <w:ilvl w:val="0"/>
          <w:numId w:val="24"/>
        </w:numPr>
        <w:autoSpaceDE w:val="0"/>
        <w:autoSpaceDN w:val="0"/>
        <w:adjustRightInd w:val="0"/>
        <w:spacing w:after="15" w:line="267" w:lineRule="auto"/>
        <w:ind w:left="368" w:hanging="36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порядок вирішення колективних трудових спорів (конфліктів): Закон України від 03.03.1998 р. № 137/98-ВР. URL:</w:t>
      </w:r>
      <w:hyperlink r:id="rId55" w:anchor="Text">
        <w:r w:rsidRPr="0065185A">
          <w:rPr>
            <w:rFonts w:ascii="Times New Roman" w:eastAsia="Times New Roman" w:hAnsi="Times New Roman" w:cs="Times New Roman"/>
            <w:color w:val="212529"/>
            <w:sz w:val="28"/>
            <w:szCs w:val="28"/>
            <w:lang w:eastAsia="ru-RU"/>
          </w:rPr>
          <w:t xml:space="preserve"> </w:t>
        </w:r>
      </w:hyperlink>
      <w:hyperlink r:id="rId56"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57"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1A8860C0"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професійні спілки, їх права та гарантії діяльності, Закон України від 15.09.1999 р. № 1045ХІV URL:</w:t>
      </w:r>
      <w:hyperlink r:id="rId58" w:anchor="Text">
        <w:r w:rsidRPr="0065185A">
          <w:rPr>
            <w:rFonts w:ascii="Times New Roman" w:eastAsia="Times New Roman" w:hAnsi="Times New Roman" w:cs="Times New Roman"/>
            <w:color w:val="212529"/>
            <w:sz w:val="28"/>
            <w:szCs w:val="28"/>
            <w:lang w:eastAsia="ru-RU"/>
          </w:rPr>
          <w:t xml:space="preserve"> </w:t>
        </w:r>
      </w:hyperlink>
      <w:hyperlink r:id="rId59"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60"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7CF45AA5"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загальнообов’язкове державне соціальне страхування на випадок безробіття: Закон України від 02.03.2000 р. № 1533-ІІІ. URL:</w:t>
      </w:r>
      <w:hyperlink r:id="rId61" w:anchor="Text">
        <w:r w:rsidRPr="0065185A">
          <w:rPr>
            <w:rFonts w:ascii="Times New Roman" w:eastAsia="Times New Roman" w:hAnsi="Times New Roman" w:cs="Times New Roman"/>
            <w:color w:val="212529"/>
            <w:sz w:val="28"/>
            <w:szCs w:val="28"/>
            <w:lang w:eastAsia="ru-RU"/>
          </w:rPr>
          <w:t xml:space="preserve"> </w:t>
        </w:r>
      </w:hyperlink>
      <w:hyperlink r:id="rId62"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63"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45467549" w14:textId="77777777" w:rsidR="0065185A" w:rsidRPr="0065185A" w:rsidRDefault="0065185A" w:rsidP="0065185A">
      <w:pPr>
        <w:widowControl w:val="0"/>
        <w:numPr>
          <w:ilvl w:val="0"/>
          <w:numId w:val="24"/>
        </w:numPr>
        <w:autoSpaceDE w:val="0"/>
        <w:autoSpaceDN w:val="0"/>
        <w:adjustRightInd w:val="0"/>
        <w:spacing w:after="15" w:line="267" w:lineRule="auto"/>
        <w:ind w:left="368" w:hanging="36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 xml:space="preserve">Про державні </w:t>
      </w:r>
      <w:r w:rsidRPr="0065185A">
        <w:rPr>
          <w:rFonts w:ascii="Times New Roman" w:eastAsia="Times New Roman" w:hAnsi="Times New Roman" w:cs="Times New Roman"/>
          <w:color w:val="212529"/>
          <w:sz w:val="28"/>
          <w:szCs w:val="28"/>
          <w:lang w:eastAsia="ru-RU"/>
        </w:rPr>
        <w:tab/>
        <w:t>нагороди</w:t>
      </w:r>
      <w:r w:rsidRPr="0065185A">
        <w:rPr>
          <w:rFonts w:ascii="Times New Roman" w:eastAsia="Times New Roman" w:hAnsi="Times New Roman" w:cs="Times New Roman"/>
          <w:color w:val="212529"/>
          <w:sz w:val="28"/>
          <w:szCs w:val="28"/>
          <w:lang w:val="uk-UA" w:eastAsia="ru-RU"/>
        </w:rPr>
        <w:t xml:space="preserve"> </w:t>
      </w:r>
      <w:r w:rsidRPr="0065185A">
        <w:rPr>
          <w:rFonts w:ascii="Times New Roman" w:eastAsia="Times New Roman" w:hAnsi="Times New Roman" w:cs="Times New Roman"/>
          <w:color w:val="212529"/>
          <w:sz w:val="28"/>
          <w:szCs w:val="28"/>
          <w:lang w:eastAsia="ru-RU"/>
        </w:rPr>
        <w:t>України: Закон України від 16.03.2000 р. № 1549-ІІІ. URL:</w:t>
      </w:r>
      <w:hyperlink r:id="rId64" w:anchor="Text">
        <w:r w:rsidRPr="0065185A">
          <w:rPr>
            <w:rFonts w:ascii="Times New Roman" w:eastAsia="Times New Roman" w:hAnsi="Times New Roman" w:cs="Times New Roman"/>
            <w:color w:val="212529"/>
            <w:sz w:val="28"/>
            <w:szCs w:val="28"/>
            <w:lang w:eastAsia="ru-RU"/>
          </w:rPr>
          <w:t xml:space="preserve"> </w:t>
        </w:r>
      </w:hyperlink>
      <w:hyperlink r:id="rId65"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66"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3B0E4969"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особисте селянське господарство: Закон України від 15.05.2003 р. № 742-IV. URL:</w:t>
      </w:r>
      <w:hyperlink r:id="rId67" w:anchor="Text">
        <w:r w:rsidRPr="0065185A">
          <w:rPr>
            <w:rFonts w:ascii="Times New Roman" w:eastAsia="Times New Roman" w:hAnsi="Times New Roman" w:cs="Times New Roman"/>
            <w:color w:val="212529"/>
            <w:sz w:val="28"/>
            <w:szCs w:val="28"/>
            <w:lang w:eastAsia="ru-RU"/>
          </w:rPr>
          <w:t xml:space="preserve"> </w:t>
        </w:r>
      </w:hyperlink>
      <w:hyperlink r:id="rId68"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69"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2E231D75"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фермерське господарство: Закон України від</w:t>
      </w:r>
      <w:r w:rsidRPr="0065185A">
        <w:rPr>
          <w:rFonts w:ascii="Times New Roman" w:eastAsia="Times New Roman" w:hAnsi="Times New Roman" w:cs="Times New Roman"/>
          <w:color w:val="212529"/>
          <w:sz w:val="28"/>
          <w:szCs w:val="28"/>
          <w:lang w:val="uk-UA" w:eastAsia="ru-RU"/>
        </w:rPr>
        <w:t xml:space="preserve"> </w:t>
      </w:r>
      <w:r w:rsidRPr="0065185A">
        <w:rPr>
          <w:rFonts w:ascii="Times New Roman" w:eastAsia="Times New Roman" w:hAnsi="Times New Roman" w:cs="Times New Roman"/>
          <w:color w:val="212529"/>
          <w:sz w:val="28"/>
          <w:szCs w:val="28"/>
          <w:lang w:eastAsia="ru-RU"/>
        </w:rPr>
        <w:t xml:space="preserve">19.06.2003 р. №973. </w:t>
      </w:r>
    </w:p>
    <w:p w14:paraId="142DE2F4" w14:textId="77777777" w:rsidR="0065185A" w:rsidRPr="0065185A" w:rsidRDefault="0065185A" w:rsidP="0065185A">
      <w:pPr>
        <w:widowControl w:val="0"/>
        <w:autoSpaceDE w:val="0"/>
        <w:autoSpaceDN w:val="0"/>
        <w:adjustRightInd w:val="0"/>
        <w:spacing w:after="15" w:line="267" w:lineRule="auto"/>
        <w:ind w:left="368" w:hanging="10"/>
        <w:jc w:val="both"/>
        <w:rPr>
          <w:rFonts w:ascii="Times New Roman" w:eastAsia="Times New Roman" w:hAnsi="Times New Roman" w:cs="Times New Roman"/>
          <w:sz w:val="28"/>
          <w:szCs w:val="28"/>
          <w:lang w:eastAsia="ru-RU"/>
        </w:rPr>
      </w:pPr>
      <w:proofErr w:type="gramStart"/>
      <w:r w:rsidRPr="0065185A">
        <w:rPr>
          <w:rFonts w:ascii="Times New Roman" w:eastAsia="Times New Roman" w:hAnsi="Times New Roman" w:cs="Times New Roman"/>
          <w:color w:val="212529"/>
          <w:sz w:val="28"/>
          <w:szCs w:val="28"/>
          <w:lang w:eastAsia="ru-RU"/>
        </w:rPr>
        <w:t>URL:</w:t>
      </w:r>
      <w:hyperlink r:id="rId70" w:anchor="Text">
        <w:r w:rsidRPr="0065185A">
          <w:rPr>
            <w:rFonts w:ascii="Times New Roman" w:eastAsia="Times New Roman" w:hAnsi="Times New Roman" w:cs="Times New Roman"/>
            <w:color w:val="0D6EFD"/>
            <w:sz w:val="28"/>
            <w:szCs w:val="28"/>
            <w:u w:val="single" w:color="0D6EFD"/>
            <w:lang w:eastAsia="ru-RU"/>
          </w:rPr>
          <w:t>https://zakon.rada.gov.ua</w:t>
        </w:r>
        <w:proofErr w:type="gramEnd"/>
      </w:hyperlink>
      <w:hyperlink r:id="rId71"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3F686F20"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компенсацію громадянам втрати частини доходів у зв’язку з порушенням строків їх виплати: Закон України від 19.10.2000 р. № 2050-ІІІ. URL:</w:t>
      </w:r>
      <w:hyperlink r:id="rId72">
        <w:r w:rsidRPr="0065185A">
          <w:rPr>
            <w:rFonts w:ascii="Times New Roman" w:eastAsia="Times New Roman" w:hAnsi="Times New Roman" w:cs="Times New Roman"/>
            <w:color w:val="212529"/>
            <w:sz w:val="28"/>
            <w:szCs w:val="28"/>
            <w:lang w:eastAsia="ru-RU"/>
          </w:rPr>
          <w:t xml:space="preserve"> </w:t>
        </w:r>
      </w:hyperlink>
      <w:hyperlink r:id="rId73">
        <w:r w:rsidRPr="0065185A">
          <w:rPr>
            <w:rFonts w:ascii="Times New Roman" w:eastAsia="Times New Roman" w:hAnsi="Times New Roman" w:cs="Times New Roman"/>
            <w:color w:val="0D6EFD"/>
            <w:sz w:val="28"/>
            <w:szCs w:val="28"/>
            <w:u w:val="single" w:color="0D6EFD"/>
            <w:lang w:eastAsia="ru-RU"/>
          </w:rPr>
          <w:t>https://zakon.rada.gov.ua</w:t>
        </w:r>
      </w:hyperlink>
      <w:hyperlink r:id="rId74">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247BF937"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професійний розвиток працівників, Закон України від 12.01.2012 р. № 4312-VI URL:</w:t>
      </w:r>
      <w:hyperlink r:id="rId75" w:anchor="Text">
        <w:r w:rsidRPr="0065185A">
          <w:rPr>
            <w:rFonts w:ascii="Times New Roman" w:eastAsia="Times New Roman" w:hAnsi="Times New Roman" w:cs="Times New Roman"/>
            <w:color w:val="212529"/>
            <w:sz w:val="28"/>
            <w:szCs w:val="28"/>
            <w:lang w:eastAsia="ru-RU"/>
          </w:rPr>
          <w:t xml:space="preserve"> </w:t>
        </w:r>
      </w:hyperlink>
      <w:hyperlink r:id="rId76"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77"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43147D9C" w14:textId="77777777" w:rsidR="0065185A" w:rsidRPr="0065185A" w:rsidRDefault="0065185A" w:rsidP="0065185A">
      <w:pPr>
        <w:widowControl w:val="0"/>
        <w:numPr>
          <w:ilvl w:val="0"/>
          <w:numId w:val="24"/>
        </w:numPr>
        <w:autoSpaceDE w:val="0"/>
        <w:autoSpaceDN w:val="0"/>
        <w:adjustRightInd w:val="0"/>
        <w:spacing w:after="15" w:line="267" w:lineRule="auto"/>
        <w:ind w:left="368" w:hanging="36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 xml:space="preserve">Про організації роботодавців, їх об'єднання, права і гарантії їх діяльності: </w:t>
      </w:r>
      <w:r w:rsidRPr="0065185A">
        <w:rPr>
          <w:rFonts w:ascii="Times New Roman" w:eastAsia="Times New Roman" w:hAnsi="Times New Roman" w:cs="Times New Roman"/>
          <w:color w:val="212529"/>
          <w:sz w:val="28"/>
          <w:szCs w:val="28"/>
          <w:lang w:eastAsia="ru-RU"/>
        </w:rPr>
        <w:lastRenderedPageBreak/>
        <w:t>Закон України від 22.06.2012р. № 5026-VI. URL:</w:t>
      </w:r>
      <w:hyperlink r:id="rId78" w:anchor="Text">
        <w:r w:rsidRPr="0065185A">
          <w:rPr>
            <w:rFonts w:ascii="Times New Roman" w:eastAsia="Times New Roman" w:hAnsi="Times New Roman" w:cs="Times New Roman"/>
            <w:color w:val="212529"/>
            <w:sz w:val="28"/>
            <w:szCs w:val="28"/>
            <w:lang w:eastAsia="ru-RU"/>
          </w:rPr>
          <w:t xml:space="preserve"> </w:t>
        </w:r>
      </w:hyperlink>
      <w:hyperlink r:id="rId79"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80"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0423A038"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зайнятість населення: Закон України від 05.07.2012 р. URL:</w:t>
      </w:r>
      <w:hyperlink r:id="rId81" w:anchor="Text">
        <w:r w:rsidRPr="0065185A">
          <w:rPr>
            <w:rFonts w:ascii="Times New Roman" w:eastAsia="Times New Roman" w:hAnsi="Times New Roman" w:cs="Times New Roman"/>
            <w:color w:val="212529"/>
            <w:sz w:val="28"/>
            <w:szCs w:val="28"/>
            <w:lang w:eastAsia="ru-RU"/>
          </w:rPr>
          <w:t xml:space="preserve"> </w:t>
        </w:r>
      </w:hyperlink>
      <w:hyperlink r:id="rId82"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83"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65C62FF3"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 xml:space="preserve">Про зовнішню трудову міграцію: Закон України від 05.11.2015 р. </w:t>
      </w:r>
    </w:p>
    <w:p w14:paraId="7F2A7289" w14:textId="77777777" w:rsidR="0065185A" w:rsidRPr="0065185A" w:rsidRDefault="0065185A" w:rsidP="0065185A">
      <w:pPr>
        <w:widowControl w:val="0"/>
        <w:autoSpaceDE w:val="0"/>
        <w:autoSpaceDN w:val="0"/>
        <w:adjustRightInd w:val="0"/>
        <w:spacing w:after="15" w:line="267" w:lineRule="auto"/>
        <w:ind w:left="368" w:hanging="10"/>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URL:</w:t>
      </w:r>
      <w:hyperlink r:id="rId84" w:anchor="Text">
        <w:r w:rsidRPr="0065185A">
          <w:rPr>
            <w:rFonts w:ascii="Times New Roman" w:eastAsia="Times New Roman" w:hAnsi="Times New Roman" w:cs="Times New Roman"/>
            <w:color w:val="212529"/>
            <w:sz w:val="28"/>
            <w:szCs w:val="28"/>
            <w:lang w:eastAsia="ru-RU"/>
          </w:rPr>
          <w:t xml:space="preserve"> </w:t>
        </w:r>
      </w:hyperlink>
      <w:hyperlink r:id="rId85"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86"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1A78FC3D"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державну службу: Закон України</w:t>
      </w:r>
      <w:r w:rsidRPr="0065185A">
        <w:rPr>
          <w:rFonts w:ascii="Times New Roman" w:eastAsia="Times New Roman" w:hAnsi="Times New Roman" w:cs="Times New Roman"/>
          <w:color w:val="212529"/>
          <w:sz w:val="28"/>
          <w:szCs w:val="28"/>
          <w:lang w:val="uk-UA" w:eastAsia="ru-RU"/>
        </w:rPr>
        <w:t xml:space="preserve"> </w:t>
      </w:r>
      <w:r w:rsidRPr="0065185A">
        <w:rPr>
          <w:rFonts w:ascii="Times New Roman" w:eastAsia="Times New Roman" w:hAnsi="Times New Roman" w:cs="Times New Roman"/>
          <w:color w:val="212529"/>
          <w:sz w:val="28"/>
          <w:szCs w:val="28"/>
          <w:lang w:eastAsia="ru-RU"/>
        </w:rPr>
        <w:t xml:space="preserve">від 10.12.2015р. № 889-VIII. </w:t>
      </w:r>
    </w:p>
    <w:p w14:paraId="2E717D6A" w14:textId="77777777" w:rsidR="0065185A" w:rsidRPr="0065185A" w:rsidRDefault="0065185A" w:rsidP="0065185A">
      <w:pPr>
        <w:widowControl w:val="0"/>
        <w:autoSpaceDE w:val="0"/>
        <w:autoSpaceDN w:val="0"/>
        <w:adjustRightInd w:val="0"/>
        <w:spacing w:after="15" w:line="267" w:lineRule="auto"/>
        <w:ind w:left="368" w:hanging="10"/>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URL:</w:t>
      </w:r>
      <w:hyperlink r:id="rId87" w:anchor="Text">
        <w:r w:rsidRPr="0065185A">
          <w:rPr>
            <w:rFonts w:ascii="Times New Roman" w:eastAsia="Times New Roman" w:hAnsi="Times New Roman" w:cs="Times New Roman"/>
            <w:color w:val="212529"/>
            <w:sz w:val="28"/>
            <w:szCs w:val="28"/>
            <w:lang w:eastAsia="ru-RU"/>
          </w:rPr>
          <w:t xml:space="preserve"> </w:t>
        </w:r>
      </w:hyperlink>
      <w:hyperlink r:id="rId88"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89"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52E50966"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внесення змін до деяких законодавчих актів України щодо удосконалення правового регулювання дистанційної, надомної роботи та роботи із застосуванням гнучкого режиму робочого часу: Закон України від 04.02.2021 р. № 1213-ІХ URL:</w:t>
      </w:r>
      <w:hyperlink r:id="rId90" w:anchor="Text">
        <w:r w:rsidRPr="0065185A">
          <w:rPr>
            <w:rFonts w:ascii="Times New Roman" w:eastAsia="Times New Roman" w:hAnsi="Times New Roman" w:cs="Times New Roman"/>
            <w:color w:val="212529"/>
            <w:sz w:val="28"/>
            <w:szCs w:val="28"/>
            <w:lang w:eastAsia="ru-RU"/>
          </w:rPr>
          <w:t xml:space="preserve"> </w:t>
        </w:r>
      </w:hyperlink>
      <w:hyperlink r:id="rId91"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92"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37A6693E"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 xml:space="preserve">Про внесення змін до деяких законодавчих актів України щодо обліку трудової діяльності працівника в електронній формі: Закон України від 05.02.2021 р. № 1217-ІХ </w:t>
      </w:r>
    </w:p>
    <w:p w14:paraId="06204B8A" w14:textId="77777777" w:rsidR="0065185A" w:rsidRPr="0065185A" w:rsidRDefault="0065185A" w:rsidP="0065185A">
      <w:pPr>
        <w:widowControl w:val="0"/>
        <w:autoSpaceDE w:val="0"/>
        <w:autoSpaceDN w:val="0"/>
        <w:adjustRightInd w:val="0"/>
        <w:spacing w:after="15" w:line="267" w:lineRule="auto"/>
        <w:ind w:left="368" w:hanging="10"/>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URL:</w:t>
      </w:r>
      <w:hyperlink r:id="rId93" w:anchor="Text">
        <w:r w:rsidRPr="0065185A">
          <w:rPr>
            <w:rFonts w:ascii="Times New Roman" w:eastAsia="Times New Roman" w:hAnsi="Times New Roman" w:cs="Times New Roman"/>
            <w:color w:val="212529"/>
            <w:sz w:val="28"/>
            <w:szCs w:val="28"/>
            <w:lang w:eastAsia="ru-RU"/>
          </w:rPr>
          <w:t xml:space="preserve"> </w:t>
        </w:r>
      </w:hyperlink>
      <w:hyperlink r:id="rId94"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95"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1FFEA2B5"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внесення змін до деяких законодавчих актів України щодо забезпечення рівних можливостей матері та батька у догляді за дитиною: Закон України від 15.04.2021 р. № 1401-ІХ URL:</w:t>
      </w:r>
      <w:hyperlink r:id="rId96" w:anchor="Text">
        <w:r w:rsidRPr="0065185A">
          <w:rPr>
            <w:rFonts w:ascii="Times New Roman" w:eastAsia="Times New Roman" w:hAnsi="Times New Roman" w:cs="Times New Roman"/>
            <w:color w:val="212529"/>
            <w:sz w:val="28"/>
            <w:szCs w:val="28"/>
            <w:lang w:eastAsia="ru-RU"/>
          </w:rPr>
          <w:t xml:space="preserve"> </w:t>
        </w:r>
      </w:hyperlink>
      <w:hyperlink r:id="rId97"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98"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06B4CEBA"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організацію трудових відносин в умовах воєнного стану: Закон України від 15.03.2022 № 2136-IX: URL:</w:t>
      </w:r>
      <w:hyperlink r:id="rId99" w:anchor="Text">
        <w:r w:rsidRPr="0065185A">
          <w:rPr>
            <w:rFonts w:ascii="Times New Roman" w:eastAsia="Times New Roman" w:hAnsi="Times New Roman" w:cs="Times New Roman"/>
            <w:color w:val="212529"/>
            <w:sz w:val="28"/>
            <w:szCs w:val="28"/>
            <w:lang w:eastAsia="ru-RU"/>
          </w:rPr>
          <w:t xml:space="preserve"> </w:t>
        </w:r>
      </w:hyperlink>
      <w:hyperlink r:id="rId100"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01"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26.07.2022 р.) </w:t>
      </w:r>
    </w:p>
    <w:p w14:paraId="616B684C" w14:textId="77777777" w:rsidR="0065185A" w:rsidRPr="0065185A" w:rsidRDefault="0065185A" w:rsidP="0065185A">
      <w:pPr>
        <w:widowControl w:val="0"/>
        <w:numPr>
          <w:ilvl w:val="0"/>
          <w:numId w:val="24"/>
        </w:numPr>
        <w:autoSpaceDE w:val="0"/>
        <w:autoSpaceDN w:val="0"/>
        <w:adjustRightInd w:val="0"/>
        <w:spacing w:after="15" w:line="267" w:lineRule="auto"/>
        <w:ind w:left="368" w:hanging="36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внесення змін до деяких законодавчих актів України щодо оптимізації трудових відносин, Закон України від 01.07.2022 р. № 2352-ІХ URL:</w:t>
      </w:r>
      <w:hyperlink r:id="rId102" w:anchor="Text">
        <w:r w:rsidRPr="0065185A">
          <w:rPr>
            <w:rFonts w:ascii="Times New Roman" w:eastAsia="Times New Roman" w:hAnsi="Times New Roman" w:cs="Times New Roman"/>
            <w:color w:val="212529"/>
            <w:sz w:val="28"/>
            <w:szCs w:val="28"/>
            <w:lang w:eastAsia="ru-RU"/>
          </w:rPr>
          <w:t xml:space="preserve"> </w:t>
        </w:r>
      </w:hyperlink>
      <w:hyperlink r:id="rId103"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04"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708D0452"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 xml:space="preserve">Про внесення змін до деяких законодавчих актів України щодо спрощення регулювання трудових відносин у сфері малого і середнього підприємництва та зменшення адміністративного навантаження на підприємницьку діяльність, Закон України від 19.07.2022 р. № 2434-ІХ </w:t>
      </w:r>
      <w:proofErr w:type="gramStart"/>
      <w:r w:rsidRPr="0065185A">
        <w:rPr>
          <w:rFonts w:ascii="Times New Roman" w:eastAsia="Times New Roman" w:hAnsi="Times New Roman" w:cs="Times New Roman"/>
          <w:color w:val="212529"/>
          <w:sz w:val="28"/>
          <w:szCs w:val="28"/>
          <w:lang w:eastAsia="ru-RU"/>
        </w:rPr>
        <w:t>URL:</w:t>
      </w:r>
      <w:hyperlink r:id="rId105" w:anchor="n17">
        <w:r w:rsidRPr="0065185A">
          <w:rPr>
            <w:rFonts w:ascii="Times New Roman" w:eastAsia="Times New Roman" w:hAnsi="Times New Roman" w:cs="Times New Roman"/>
            <w:color w:val="0D6EFD"/>
            <w:sz w:val="28"/>
            <w:szCs w:val="28"/>
            <w:u w:val="single" w:color="0D6EFD"/>
            <w:lang w:eastAsia="ru-RU"/>
          </w:rPr>
          <w:t>https://zakon.rada.gov.ua</w:t>
        </w:r>
        <w:proofErr w:type="gramEnd"/>
      </w:hyperlink>
      <w:hyperlink r:id="rId106" w:anchor="n17">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6CEBC063"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proofErr w:type="gramStart"/>
      <w:r w:rsidRPr="0065185A">
        <w:rPr>
          <w:rFonts w:ascii="Times New Roman" w:eastAsia="Times New Roman" w:hAnsi="Times New Roman" w:cs="Times New Roman"/>
          <w:color w:val="212529"/>
          <w:sz w:val="28"/>
          <w:szCs w:val="28"/>
          <w:lang w:eastAsia="ru-RU"/>
        </w:rPr>
        <w:t>Про роботу</w:t>
      </w:r>
      <w:proofErr w:type="gramEnd"/>
      <w:r w:rsidRPr="0065185A">
        <w:rPr>
          <w:rFonts w:ascii="Times New Roman" w:eastAsia="Times New Roman" w:hAnsi="Times New Roman" w:cs="Times New Roman"/>
          <w:color w:val="212529"/>
          <w:sz w:val="28"/>
          <w:szCs w:val="28"/>
          <w:lang w:eastAsia="ru-RU"/>
        </w:rPr>
        <w:t xml:space="preserve"> за сумісництвом працівників державних підприємств, установ і організацій, Постанова Кабінету Міністрів України від 03.04.1993 р. № 245 </w:t>
      </w:r>
    </w:p>
    <w:p w14:paraId="2B4086E2" w14:textId="77777777" w:rsidR="0065185A" w:rsidRPr="0065185A" w:rsidRDefault="0065185A" w:rsidP="0065185A">
      <w:pPr>
        <w:widowControl w:val="0"/>
        <w:autoSpaceDE w:val="0"/>
        <w:autoSpaceDN w:val="0"/>
        <w:adjustRightInd w:val="0"/>
        <w:spacing w:after="15" w:line="267" w:lineRule="auto"/>
        <w:ind w:left="368" w:hanging="10"/>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URL:</w:t>
      </w:r>
      <w:hyperlink r:id="rId107" w:anchor="Text">
        <w:r w:rsidRPr="0065185A">
          <w:rPr>
            <w:rFonts w:ascii="Times New Roman" w:eastAsia="Times New Roman" w:hAnsi="Times New Roman" w:cs="Times New Roman"/>
            <w:color w:val="212529"/>
            <w:sz w:val="28"/>
            <w:szCs w:val="28"/>
            <w:lang w:eastAsia="ru-RU"/>
          </w:rPr>
          <w:t xml:space="preserve"> </w:t>
        </w:r>
      </w:hyperlink>
      <w:hyperlink r:id="rId108"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09"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65835BC0" w14:textId="77777777" w:rsidR="0065185A" w:rsidRPr="0065185A" w:rsidRDefault="0065185A" w:rsidP="0065185A">
      <w:pPr>
        <w:widowControl w:val="0"/>
        <w:numPr>
          <w:ilvl w:val="0"/>
          <w:numId w:val="24"/>
        </w:numPr>
        <w:autoSpaceDE w:val="0"/>
        <w:autoSpaceDN w:val="0"/>
        <w:adjustRightInd w:val="0"/>
        <w:spacing w:after="15" w:line="267" w:lineRule="auto"/>
        <w:ind w:left="368" w:hanging="36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перелік товарів, не дозволених для виплати заробітної плати натурою, Постанова Кабінету Міністрів України від 03.04.1993 р. № 244 URL:</w:t>
      </w:r>
      <w:hyperlink r:id="rId110" w:anchor="Text">
        <w:r w:rsidRPr="0065185A">
          <w:rPr>
            <w:rFonts w:ascii="Times New Roman" w:eastAsia="Times New Roman" w:hAnsi="Times New Roman" w:cs="Times New Roman"/>
            <w:color w:val="212529"/>
            <w:sz w:val="28"/>
            <w:szCs w:val="28"/>
            <w:lang w:eastAsia="ru-RU"/>
          </w:rPr>
          <w:t xml:space="preserve"> </w:t>
        </w:r>
      </w:hyperlink>
      <w:hyperlink r:id="rId111"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12"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7B63B1CF" w14:textId="77777777" w:rsidR="0065185A" w:rsidRPr="0065185A" w:rsidRDefault="0065185A" w:rsidP="0065185A">
      <w:pPr>
        <w:widowControl w:val="0"/>
        <w:numPr>
          <w:ilvl w:val="0"/>
          <w:numId w:val="24"/>
        </w:numPr>
        <w:autoSpaceDE w:val="0"/>
        <w:autoSpaceDN w:val="0"/>
        <w:adjustRightInd w:val="0"/>
        <w:spacing w:after="15" w:line="267" w:lineRule="auto"/>
        <w:ind w:left="368" w:hanging="36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 xml:space="preserve">Про впорядкування застосування контрактної форми трудового договору, </w:t>
      </w:r>
      <w:r w:rsidRPr="0065185A">
        <w:rPr>
          <w:rFonts w:ascii="Times New Roman" w:eastAsia="Times New Roman" w:hAnsi="Times New Roman" w:cs="Times New Roman"/>
          <w:color w:val="212529"/>
          <w:sz w:val="28"/>
          <w:szCs w:val="28"/>
          <w:lang w:eastAsia="ru-RU"/>
        </w:rPr>
        <w:lastRenderedPageBreak/>
        <w:t>Постанова Кабінету Міністрів України від 19.03.1994 р. № 170 URL:</w:t>
      </w:r>
      <w:hyperlink r:id="rId113" w:anchor="Text">
        <w:r w:rsidRPr="0065185A">
          <w:rPr>
            <w:rFonts w:ascii="Times New Roman" w:eastAsia="Times New Roman" w:hAnsi="Times New Roman" w:cs="Times New Roman"/>
            <w:color w:val="212529"/>
            <w:sz w:val="28"/>
            <w:szCs w:val="28"/>
            <w:lang w:eastAsia="ru-RU"/>
          </w:rPr>
          <w:t xml:space="preserve"> </w:t>
        </w:r>
      </w:hyperlink>
      <w:hyperlink r:id="rId114"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15"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3AA942F8"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встановлення письмової форми трудових договорів з працівниками, діяльність яких пов’язана з державною таємницею, Постанова Кабінету Міністрів України від 16.11.1994 р. №779 URL:</w:t>
      </w:r>
      <w:hyperlink r:id="rId116" w:anchor="Text">
        <w:r w:rsidRPr="0065185A">
          <w:rPr>
            <w:rFonts w:ascii="Times New Roman" w:eastAsia="Times New Roman" w:hAnsi="Times New Roman" w:cs="Times New Roman"/>
            <w:color w:val="212529"/>
            <w:sz w:val="28"/>
            <w:szCs w:val="28"/>
            <w:lang w:eastAsia="ru-RU"/>
          </w:rPr>
          <w:t xml:space="preserve"> </w:t>
        </w:r>
      </w:hyperlink>
      <w:hyperlink r:id="rId117"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18"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0A7AE5CF"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затвердження Списку сезонних робіт та сезонних галузей, Постанова Кабінету Міністрів України від 28.03.1997 р. № 278 URL:</w:t>
      </w:r>
      <w:hyperlink r:id="rId119" w:anchor="Text">
        <w:r w:rsidRPr="0065185A">
          <w:rPr>
            <w:rFonts w:ascii="Times New Roman" w:eastAsia="Times New Roman" w:hAnsi="Times New Roman" w:cs="Times New Roman"/>
            <w:color w:val="212529"/>
            <w:sz w:val="28"/>
            <w:szCs w:val="28"/>
            <w:lang w:eastAsia="ru-RU"/>
          </w:rPr>
          <w:t xml:space="preserve"> </w:t>
        </w:r>
      </w:hyperlink>
      <w:hyperlink r:id="rId120"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21"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27CEF524"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затвердження умов, тривалості, порядку надання та оплати творчих відпусток, Постанова Кабінету Міністрів України від 19.01.1998 р. № 45 URL:</w:t>
      </w:r>
      <w:hyperlink r:id="rId122" w:anchor="Text">
        <w:r w:rsidRPr="0065185A">
          <w:rPr>
            <w:rFonts w:ascii="Times New Roman" w:eastAsia="Times New Roman" w:hAnsi="Times New Roman" w:cs="Times New Roman"/>
            <w:color w:val="212529"/>
            <w:sz w:val="28"/>
            <w:szCs w:val="28"/>
            <w:lang w:eastAsia="ru-RU"/>
          </w:rPr>
          <w:t xml:space="preserve"> </w:t>
        </w:r>
      </w:hyperlink>
      <w:hyperlink r:id="rId123"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24"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499F2FBB"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затвердження Переліку виробництв, цехів, професій і посад із шкідливими умовами праці, робота в яких дає право на скорочену тривалість робочого тижня, Постанова Кабінету Міністрів України від 21.02.2001 р. № 163 URL:</w:t>
      </w:r>
      <w:hyperlink r:id="rId125" w:anchor="Text">
        <w:r w:rsidRPr="0065185A">
          <w:rPr>
            <w:rFonts w:ascii="Times New Roman" w:eastAsia="Times New Roman" w:hAnsi="Times New Roman" w:cs="Times New Roman"/>
            <w:color w:val="212529"/>
            <w:sz w:val="28"/>
            <w:szCs w:val="28"/>
            <w:lang w:eastAsia="ru-RU"/>
          </w:rPr>
          <w:t xml:space="preserve"> </w:t>
        </w:r>
      </w:hyperlink>
      <w:hyperlink r:id="rId126"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27"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w:t>
      </w:r>
    </w:p>
    <w:p w14:paraId="7AF707F9" w14:textId="77777777" w:rsidR="0065185A" w:rsidRPr="0065185A" w:rsidRDefault="0065185A" w:rsidP="0065185A">
      <w:pPr>
        <w:widowControl w:val="0"/>
        <w:autoSpaceDE w:val="0"/>
        <w:autoSpaceDN w:val="0"/>
        <w:adjustRightInd w:val="0"/>
        <w:spacing w:after="15" w:line="267" w:lineRule="auto"/>
        <w:ind w:left="368" w:hanging="10"/>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 xml:space="preserve">26.07.2023 р.) </w:t>
      </w:r>
    </w:p>
    <w:p w14:paraId="71F9E300" w14:textId="77777777" w:rsidR="0065185A" w:rsidRPr="0065185A" w:rsidRDefault="0065185A" w:rsidP="0065185A">
      <w:pPr>
        <w:widowControl w:val="0"/>
        <w:numPr>
          <w:ilvl w:val="0"/>
          <w:numId w:val="24"/>
        </w:numPr>
        <w:autoSpaceDE w:val="0"/>
        <w:autoSpaceDN w:val="0"/>
        <w:adjustRightInd w:val="0"/>
        <w:spacing w:after="15" w:line="267" w:lineRule="auto"/>
        <w:ind w:left="368" w:hanging="36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 xml:space="preserve">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Постанова Кабінету </w:t>
      </w:r>
      <w:r w:rsidRPr="0065185A">
        <w:rPr>
          <w:rFonts w:ascii="Times New Roman" w:eastAsia="Times New Roman" w:hAnsi="Times New Roman" w:cs="Times New Roman"/>
          <w:color w:val="212529"/>
          <w:sz w:val="28"/>
          <w:szCs w:val="28"/>
          <w:lang w:eastAsia="ru-RU"/>
        </w:rPr>
        <w:tab/>
        <w:t>Міністрів України від 30.08.2002 р. № 1298 URL:</w:t>
      </w:r>
      <w:hyperlink r:id="rId128" w:anchor="Text">
        <w:r w:rsidRPr="0065185A">
          <w:rPr>
            <w:rFonts w:ascii="Times New Roman" w:eastAsia="Times New Roman" w:hAnsi="Times New Roman" w:cs="Times New Roman"/>
            <w:color w:val="212529"/>
            <w:sz w:val="28"/>
            <w:szCs w:val="28"/>
            <w:lang w:eastAsia="ru-RU"/>
          </w:rPr>
          <w:t xml:space="preserve"> </w:t>
        </w:r>
      </w:hyperlink>
      <w:hyperlink r:id="rId129"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30"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1A866778"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затвердження Порядку надання та оплати відпусток для підготовки та участі у всеукраїнських і міжнародних спортивних змаганнях, Постанова Кабінету Міністрів України від 01.06.2011 р. № 565 URL:</w:t>
      </w:r>
      <w:hyperlink r:id="rId131" w:anchor="Text">
        <w:r w:rsidRPr="0065185A">
          <w:rPr>
            <w:rFonts w:ascii="Times New Roman" w:eastAsia="Times New Roman" w:hAnsi="Times New Roman" w:cs="Times New Roman"/>
            <w:color w:val="212529"/>
            <w:sz w:val="28"/>
            <w:szCs w:val="28"/>
            <w:lang w:eastAsia="ru-RU"/>
          </w:rPr>
          <w:t xml:space="preserve"> </w:t>
        </w:r>
      </w:hyperlink>
      <w:hyperlink r:id="rId132"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33"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313C32CC"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 xml:space="preserve">Про затвердження Порядку формування та ведення переліку суб’єктів господарювання, які надають послуги з посередництва у працевлаштуванні, та суб’єктів господарювання, які здійснюють наймання працівників для подальшого виконання ними роботи в Україні в інших роботодавців, Постанова Кабінету Міністрів України від 05.06.2013 р. № 400 </w:t>
      </w:r>
    </w:p>
    <w:p w14:paraId="6D758B88" w14:textId="77777777" w:rsidR="0065185A" w:rsidRPr="0065185A" w:rsidRDefault="0065185A" w:rsidP="0065185A">
      <w:pPr>
        <w:widowControl w:val="0"/>
        <w:autoSpaceDE w:val="0"/>
        <w:autoSpaceDN w:val="0"/>
        <w:adjustRightInd w:val="0"/>
        <w:spacing w:after="15" w:line="267" w:lineRule="auto"/>
        <w:ind w:left="368" w:hanging="10"/>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URL:</w:t>
      </w:r>
      <w:hyperlink r:id="rId134" w:anchor="Text">
        <w:r w:rsidRPr="0065185A">
          <w:rPr>
            <w:rFonts w:ascii="Times New Roman" w:eastAsia="Times New Roman" w:hAnsi="Times New Roman" w:cs="Times New Roman"/>
            <w:color w:val="212529"/>
            <w:sz w:val="28"/>
            <w:szCs w:val="28"/>
            <w:lang w:eastAsia="ru-RU"/>
          </w:rPr>
          <w:t xml:space="preserve"> </w:t>
        </w:r>
      </w:hyperlink>
      <w:hyperlink r:id="rId135" w:anchor="Text">
        <w:proofErr w:type="gramStart"/>
        <w:r w:rsidRPr="0065185A">
          <w:rPr>
            <w:rFonts w:ascii="Times New Roman" w:eastAsia="Times New Roman" w:hAnsi="Times New Roman" w:cs="Times New Roman"/>
            <w:color w:val="0D6EFD"/>
            <w:sz w:val="28"/>
            <w:szCs w:val="28"/>
            <w:u w:val="single" w:color="0D6EFD"/>
            <w:lang w:eastAsia="ru-RU"/>
          </w:rPr>
          <w:t>https://zakon.rada.gov.ua</w:t>
        </w:r>
      </w:hyperlink>
      <w:hyperlink r:id="rId136" w:anchor="Text">
        <w:r w:rsidRPr="0065185A">
          <w:rPr>
            <w:rFonts w:ascii="Times New Roman" w:eastAsia="Times New Roman" w:hAnsi="Times New Roman" w:cs="Times New Roman"/>
            <w:color w:val="212529"/>
            <w:sz w:val="28"/>
            <w:szCs w:val="28"/>
            <w:lang w:eastAsia="ru-RU"/>
          </w:rPr>
          <w:t>(</w:t>
        </w:r>
        <w:proofErr w:type="gramEnd"/>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5176CEED" w14:textId="77777777" w:rsidR="0065185A" w:rsidRPr="0065185A" w:rsidRDefault="0065185A" w:rsidP="0065185A">
      <w:pPr>
        <w:widowControl w:val="0"/>
        <w:numPr>
          <w:ilvl w:val="0"/>
          <w:numId w:val="24"/>
        </w:numPr>
        <w:autoSpaceDE w:val="0"/>
        <w:autoSpaceDN w:val="0"/>
        <w:adjustRightInd w:val="0"/>
        <w:spacing w:after="15" w:line="267" w:lineRule="auto"/>
        <w:ind w:left="368" w:hanging="10"/>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затвердження Порядку реєстрації, перереєстрації безробітних та ведення обліку осіб, які шукають роботу, Постанова Кабінету Міністрів України від 19.09.2018 р. № 792. URL:</w:t>
      </w:r>
      <w:hyperlink r:id="rId137" w:anchor="n181">
        <w:r w:rsidRPr="0065185A">
          <w:rPr>
            <w:rFonts w:ascii="Times New Roman" w:eastAsia="Times New Roman" w:hAnsi="Times New Roman" w:cs="Times New Roman"/>
            <w:color w:val="212529"/>
            <w:sz w:val="28"/>
            <w:szCs w:val="28"/>
            <w:lang w:eastAsia="ru-RU"/>
          </w:rPr>
          <w:t xml:space="preserve"> </w:t>
        </w:r>
      </w:hyperlink>
      <w:hyperlink r:id="rId138" w:anchor="n181">
        <w:r w:rsidRPr="0065185A">
          <w:rPr>
            <w:rFonts w:ascii="Times New Roman" w:eastAsia="Times New Roman" w:hAnsi="Times New Roman" w:cs="Times New Roman"/>
            <w:color w:val="0D6EFD"/>
            <w:sz w:val="28"/>
            <w:szCs w:val="28"/>
            <w:u w:val="single" w:color="0D6EFD"/>
            <w:lang w:eastAsia="ru-RU"/>
          </w:rPr>
          <w:t>https://zakon.rada.gov.ua</w:t>
        </w:r>
      </w:hyperlink>
      <w:hyperlink r:id="rId139" w:anchor="n181">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55ED30F0" w14:textId="77777777" w:rsidR="0065185A" w:rsidRPr="0065185A" w:rsidRDefault="0065185A" w:rsidP="0065185A">
      <w:pPr>
        <w:widowControl w:val="0"/>
        <w:numPr>
          <w:ilvl w:val="0"/>
          <w:numId w:val="24"/>
        </w:numPr>
        <w:autoSpaceDE w:val="0"/>
        <w:autoSpaceDN w:val="0"/>
        <w:adjustRightInd w:val="0"/>
        <w:spacing w:after="15" w:line="267" w:lineRule="auto"/>
        <w:ind w:left="368" w:hanging="10"/>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затвердження Порядку надання відпустки при народженні дитини, Постанова Кабінету Міністрів України від 07.07.2021 р. № 693 URL:</w:t>
      </w:r>
      <w:hyperlink r:id="rId140" w:anchor="Text">
        <w:r w:rsidRPr="0065185A">
          <w:rPr>
            <w:rFonts w:ascii="Times New Roman" w:eastAsia="Times New Roman" w:hAnsi="Times New Roman" w:cs="Times New Roman"/>
            <w:color w:val="212529"/>
            <w:sz w:val="28"/>
            <w:szCs w:val="28"/>
            <w:lang w:eastAsia="ru-RU"/>
          </w:rPr>
          <w:t xml:space="preserve"> </w:t>
        </w:r>
      </w:hyperlink>
      <w:hyperlink r:id="rId141"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42"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077B5509"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lastRenderedPageBreak/>
        <w:t>Про особливості реалізації державної політики у сферах зайнятості та загальнообов’язкового державного соціального страхування на випадок безробіття під час воєнного стану та після його припинення або скасування, Постанова Кабінету Міністрів України від 21.06.2022 р. № 735 URL:</w:t>
      </w:r>
      <w:hyperlink r:id="rId143" w:anchor="Text">
        <w:r w:rsidRPr="0065185A">
          <w:rPr>
            <w:rFonts w:ascii="Times New Roman" w:eastAsia="Times New Roman" w:hAnsi="Times New Roman" w:cs="Times New Roman"/>
            <w:color w:val="212529"/>
            <w:sz w:val="28"/>
            <w:szCs w:val="28"/>
            <w:lang w:eastAsia="ru-RU"/>
          </w:rPr>
          <w:t xml:space="preserve"> </w:t>
        </w:r>
      </w:hyperlink>
      <w:hyperlink r:id="rId144"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45"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2179F8B0" w14:textId="77777777" w:rsidR="0065185A" w:rsidRPr="0065185A" w:rsidRDefault="0065185A" w:rsidP="0065185A">
      <w:pPr>
        <w:widowControl w:val="0"/>
        <w:numPr>
          <w:ilvl w:val="0"/>
          <w:numId w:val="24"/>
        </w:numPr>
        <w:autoSpaceDE w:val="0"/>
        <w:autoSpaceDN w:val="0"/>
        <w:adjustRightInd w:val="0"/>
        <w:spacing w:after="15" w:line="267" w:lineRule="auto"/>
        <w:ind w:left="368" w:hanging="36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затвердження Порядку надання допомоги по частковому безробіттю, Постанова Кабінету Міністрів України від 21.06.2022 р. № 702 URL:</w:t>
      </w:r>
      <w:hyperlink r:id="rId146" w:anchor="Text">
        <w:r w:rsidRPr="0065185A">
          <w:rPr>
            <w:rFonts w:ascii="Times New Roman" w:eastAsia="Times New Roman" w:hAnsi="Times New Roman" w:cs="Times New Roman"/>
            <w:color w:val="212529"/>
            <w:sz w:val="28"/>
            <w:szCs w:val="28"/>
            <w:lang w:eastAsia="ru-RU"/>
          </w:rPr>
          <w:t xml:space="preserve"> </w:t>
        </w:r>
      </w:hyperlink>
      <w:hyperlink r:id="rId147"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48"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5F46372D"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затвердження Переліку важких робіт та робіт із шкідливими і небезпечними умовами праці, на яких забороняється застосування праці жінок, Наказ Міністерства охорони здоров’я України від 29.12.1993 р. № 256 URL:</w:t>
      </w:r>
      <w:hyperlink r:id="rId149" w:anchor="Text">
        <w:r w:rsidRPr="0065185A">
          <w:rPr>
            <w:rFonts w:ascii="Times New Roman" w:eastAsia="Times New Roman" w:hAnsi="Times New Roman" w:cs="Times New Roman"/>
            <w:color w:val="212529"/>
            <w:sz w:val="28"/>
            <w:szCs w:val="28"/>
            <w:lang w:eastAsia="ru-RU"/>
          </w:rPr>
          <w:t xml:space="preserve"> </w:t>
        </w:r>
      </w:hyperlink>
      <w:hyperlink r:id="rId150"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51"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23BF9EE1" w14:textId="77777777" w:rsidR="0065185A" w:rsidRPr="0065185A" w:rsidRDefault="0065185A" w:rsidP="0065185A">
      <w:pPr>
        <w:widowControl w:val="0"/>
        <w:numPr>
          <w:ilvl w:val="0"/>
          <w:numId w:val="24"/>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затвердження Форми трудового договору між працівником і фізичною особою, яка використовує найману працю, та Порядку реєстрації трудового договору між працівником і фізичною особою, яка використовує найману працю, Наказ Міністерства праці та соціальної політики України від 08.06.2001 р. № 260 URL:</w:t>
      </w:r>
      <w:hyperlink r:id="rId152" w:anchor="Text">
        <w:r w:rsidRPr="0065185A">
          <w:rPr>
            <w:rFonts w:ascii="Times New Roman" w:eastAsia="Times New Roman" w:hAnsi="Times New Roman" w:cs="Times New Roman"/>
            <w:color w:val="212529"/>
            <w:sz w:val="28"/>
            <w:szCs w:val="28"/>
            <w:lang w:eastAsia="ru-RU"/>
          </w:rPr>
          <w:t xml:space="preserve"> </w:t>
        </w:r>
      </w:hyperlink>
      <w:hyperlink r:id="rId153"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54"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093ED5F0" w14:textId="77777777" w:rsidR="0065185A" w:rsidRPr="0065185A" w:rsidRDefault="0065185A" w:rsidP="0065185A">
      <w:pPr>
        <w:widowControl w:val="0"/>
        <w:numPr>
          <w:ilvl w:val="0"/>
          <w:numId w:val="25"/>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затвердження Порядку надання роботодавцями державній службі зайнятості інформації про зайнятість та працевлаштування громадян, що мають додаткові гарантії у сприянні працевлаштуванню, Наказ Міністерства соціальної політики України 16.05.2013 р. № 271. URL:</w:t>
      </w:r>
      <w:hyperlink r:id="rId155" w:anchor="Text">
        <w:r w:rsidRPr="0065185A">
          <w:rPr>
            <w:rFonts w:ascii="Times New Roman" w:eastAsia="Times New Roman" w:hAnsi="Times New Roman" w:cs="Times New Roman"/>
            <w:color w:val="212529"/>
            <w:sz w:val="28"/>
            <w:szCs w:val="28"/>
            <w:lang w:eastAsia="ru-RU"/>
          </w:rPr>
          <w:t xml:space="preserve"> </w:t>
        </w:r>
      </w:hyperlink>
      <w:hyperlink r:id="rId156"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57"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4AA21481" w14:textId="77777777" w:rsidR="0065185A" w:rsidRPr="0065185A" w:rsidRDefault="0065185A" w:rsidP="0065185A">
      <w:pPr>
        <w:widowControl w:val="0"/>
        <w:numPr>
          <w:ilvl w:val="0"/>
          <w:numId w:val="25"/>
        </w:numPr>
        <w:autoSpaceDE w:val="0"/>
        <w:autoSpaceDN w:val="0"/>
        <w:adjustRightInd w:val="0"/>
        <w:spacing w:after="15" w:line="267" w:lineRule="auto"/>
        <w:ind w:left="368" w:hanging="10"/>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 xml:space="preserve">Про затвердження Порядку професійної підготовки, перепідготовки та підвищення кваліфікації зареєстрованих безробітних, Наказ Міністерства соціальної політики України та Міністерства освіти і науки України від 31.05.2013 р. № 318/655 </w:t>
      </w:r>
      <w:proofErr w:type="gramStart"/>
      <w:r w:rsidRPr="0065185A">
        <w:rPr>
          <w:rFonts w:ascii="Times New Roman" w:eastAsia="Times New Roman" w:hAnsi="Times New Roman" w:cs="Times New Roman"/>
          <w:color w:val="212529"/>
          <w:sz w:val="28"/>
          <w:szCs w:val="28"/>
          <w:lang w:eastAsia="ru-RU"/>
        </w:rPr>
        <w:t>URL:</w:t>
      </w:r>
      <w:hyperlink r:id="rId158" w:anchor="Text">
        <w:r w:rsidRPr="0065185A">
          <w:rPr>
            <w:rFonts w:ascii="Times New Roman" w:eastAsia="Times New Roman" w:hAnsi="Times New Roman" w:cs="Times New Roman"/>
            <w:color w:val="0D6EFD"/>
            <w:sz w:val="28"/>
            <w:szCs w:val="28"/>
            <w:u w:val="single" w:color="0D6EFD"/>
            <w:lang w:eastAsia="ru-RU"/>
          </w:rPr>
          <w:t>https://zakon.rada.gov.ua</w:t>
        </w:r>
        <w:proofErr w:type="gramEnd"/>
      </w:hyperlink>
      <w:hyperlink r:id="rId159"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46F97B2B" w14:textId="77777777" w:rsidR="0065185A" w:rsidRPr="0065185A" w:rsidRDefault="0065185A" w:rsidP="0065185A">
      <w:pPr>
        <w:widowControl w:val="0"/>
        <w:numPr>
          <w:ilvl w:val="0"/>
          <w:numId w:val="25"/>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 xml:space="preserve">Про затвердження Методики здійснення первинного та поглибленого профілювання осіб, які шукають роботу, та зареєстрованих безробітних, Наказ Мінсоцполітики України від 19.12.2018 р. № 1910 </w:t>
      </w:r>
      <w:proofErr w:type="gramStart"/>
      <w:r w:rsidRPr="0065185A">
        <w:rPr>
          <w:rFonts w:ascii="Times New Roman" w:eastAsia="Times New Roman" w:hAnsi="Times New Roman" w:cs="Times New Roman"/>
          <w:color w:val="212529"/>
          <w:sz w:val="28"/>
          <w:szCs w:val="28"/>
          <w:lang w:eastAsia="ru-RU"/>
        </w:rPr>
        <w:t>URL:</w:t>
      </w:r>
      <w:hyperlink r:id="rId160" w:anchor="n14">
        <w:r w:rsidRPr="0065185A">
          <w:rPr>
            <w:rFonts w:ascii="Times New Roman" w:eastAsia="Times New Roman" w:hAnsi="Times New Roman" w:cs="Times New Roman"/>
            <w:color w:val="0D6EFD"/>
            <w:sz w:val="28"/>
            <w:szCs w:val="28"/>
            <w:u w:val="single" w:color="0D6EFD"/>
            <w:lang w:eastAsia="ru-RU"/>
          </w:rPr>
          <w:t>https://zakon.rada.gov.ua</w:t>
        </w:r>
        <w:proofErr w:type="gramEnd"/>
      </w:hyperlink>
      <w:hyperlink r:id="rId161" w:anchor="n14">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6BF70672" w14:textId="77777777" w:rsidR="0065185A" w:rsidRPr="0065185A" w:rsidRDefault="0065185A" w:rsidP="0065185A">
      <w:pPr>
        <w:widowControl w:val="0"/>
        <w:numPr>
          <w:ilvl w:val="0"/>
          <w:numId w:val="25"/>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затвердження Положення про Державну службу зайнятості, Наказ Міністерства розвитку економіки, торгівлі та сільського господарства України від 16.12.2020 р. № 2663. URL:</w:t>
      </w:r>
      <w:hyperlink r:id="rId162" w:anchor="Text">
        <w:r w:rsidRPr="0065185A">
          <w:rPr>
            <w:rFonts w:ascii="Times New Roman" w:eastAsia="Times New Roman" w:hAnsi="Times New Roman" w:cs="Times New Roman"/>
            <w:color w:val="212529"/>
            <w:sz w:val="28"/>
            <w:szCs w:val="28"/>
            <w:lang w:eastAsia="ru-RU"/>
          </w:rPr>
          <w:t xml:space="preserve"> </w:t>
        </w:r>
      </w:hyperlink>
      <w:hyperlink r:id="rId163"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64"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7EBF3DD8" w14:textId="77777777" w:rsidR="0065185A" w:rsidRPr="0065185A" w:rsidRDefault="0065185A" w:rsidP="0065185A">
      <w:pPr>
        <w:widowControl w:val="0"/>
        <w:numPr>
          <w:ilvl w:val="0"/>
          <w:numId w:val="25"/>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затвердження типових форм трудових договорів про надомну та дистанційну роботу, Наказ Міністерства розвитку економіки, торгівлі та сільського господарства України від 05.05.2021 р. № 913-21 URL:</w:t>
      </w:r>
      <w:hyperlink r:id="rId165" w:anchor="Text">
        <w:r w:rsidRPr="0065185A">
          <w:rPr>
            <w:rFonts w:ascii="Times New Roman" w:eastAsia="Times New Roman" w:hAnsi="Times New Roman" w:cs="Times New Roman"/>
            <w:color w:val="212529"/>
            <w:sz w:val="28"/>
            <w:szCs w:val="28"/>
            <w:lang w:eastAsia="ru-RU"/>
          </w:rPr>
          <w:t xml:space="preserve"> </w:t>
        </w:r>
      </w:hyperlink>
      <w:hyperlink r:id="rId166"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67"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09B4802F" w14:textId="77777777" w:rsidR="0065185A" w:rsidRPr="0065185A" w:rsidRDefault="0065185A" w:rsidP="0065185A">
      <w:pPr>
        <w:widowControl w:val="0"/>
        <w:numPr>
          <w:ilvl w:val="0"/>
          <w:numId w:val="25"/>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lastRenderedPageBreak/>
        <w:t xml:space="preserve">Про захист заробітної плати: Конвенція Міжнародної організації праці № </w:t>
      </w:r>
      <w:r w:rsidRPr="0065185A">
        <w:rPr>
          <w:rFonts w:ascii="Times New Roman" w:eastAsia="Times New Roman" w:hAnsi="Times New Roman" w:cs="Times New Roman"/>
          <w:color w:val="212529"/>
          <w:sz w:val="28"/>
          <w:szCs w:val="28"/>
          <w:lang w:eastAsia="ru-RU"/>
        </w:rPr>
        <w:tab/>
        <w:t xml:space="preserve">95 </w:t>
      </w:r>
    </w:p>
    <w:p w14:paraId="6CA63029" w14:textId="77777777" w:rsidR="0065185A" w:rsidRPr="0065185A" w:rsidRDefault="0065185A" w:rsidP="0065185A">
      <w:pPr>
        <w:widowControl w:val="0"/>
        <w:autoSpaceDE w:val="0"/>
        <w:autoSpaceDN w:val="0"/>
        <w:adjustRightInd w:val="0"/>
        <w:spacing w:after="15" w:line="267" w:lineRule="auto"/>
        <w:ind w:left="368" w:hanging="10"/>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URL:</w:t>
      </w:r>
      <w:hyperlink r:id="rId168" w:anchor="Text">
        <w:r w:rsidRPr="0065185A">
          <w:rPr>
            <w:rFonts w:ascii="Times New Roman" w:eastAsia="Times New Roman" w:hAnsi="Times New Roman" w:cs="Times New Roman"/>
            <w:color w:val="212529"/>
            <w:sz w:val="28"/>
            <w:szCs w:val="28"/>
            <w:lang w:eastAsia="ru-RU"/>
          </w:rPr>
          <w:t xml:space="preserve"> </w:t>
        </w:r>
      </w:hyperlink>
      <w:hyperlink r:id="rId169"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70"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3E9291BA" w14:textId="77777777" w:rsidR="0065185A" w:rsidRPr="0065185A" w:rsidRDefault="0065185A" w:rsidP="0065185A">
      <w:pPr>
        <w:widowControl w:val="0"/>
        <w:numPr>
          <w:ilvl w:val="0"/>
          <w:numId w:val="25"/>
        </w:numPr>
        <w:autoSpaceDE w:val="0"/>
        <w:autoSpaceDN w:val="0"/>
        <w:adjustRightInd w:val="0"/>
        <w:spacing w:after="15" w:line="267" w:lineRule="auto"/>
        <w:ind w:left="368" w:hanging="10"/>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захист вимог працівників у випадку неплатоспроможності роботодавця: Конвенція Міжнародної організації праці № 173 URL:</w:t>
      </w:r>
      <w:hyperlink r:id="rId171" w:anchor="Text">
        <w:r w:rsidRPr="0065185A">
          <w:rPr>
            <w:rFonts w:ascii="Times New Roman" w:eastAsia="Times New Roman" w:hAnsi="Times New Roman" w:cs="Times New Roman"/>
            <w:color w:val="212529"/>
            <w:sz w:val="28"/>
            <w:szCs w:val="28"/>
            <w:lang w:eastAsia="ru-RU"/>
          </w:rPr>
          <w:t xml:space="preserve"> </w:t>
        </w:r>
      </w:hyperlink>
      <w:hyperlink r:id="rId172"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73"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17ED57BA" w14:textId="77777777" w:rsidR="0065185A" w:rsidRPr="0065185A" w:rsidRDefault="0065185A" w:rsidP="0065185A">
      <w:pPr>
        <w:widowControl w:val="0"/>
        <w:numPr>
          <w:ilvl w:val="0"/>
          <w:numId w:val="25"/>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практику розгляду судами трудових спорів, Постанова Пленуму Верховного Суду України від 06.12.1992 р. № 9 URL:</w:t>
      </w:r>
      <w:hyperlink r:id="rId174" w:anchor="Text">
        <w:r w:rsidRPr="0065185A">
          <w:rPr>
            <w:rFonts w:ascii="Times New Roman" w:eastAsia="Times New Roman" w:hAnsi="Times New Roman" w:cs="Times New Roman"/>
            <w:color w:val="212529"/>
            <w:sz w:val="28"/>
            <w:szCs w:val="28"/>
            <w:lang w:eastAsia="ru-RU"/>
          </w:rPr>
          <w:t xml:space="preserve"> </w:t>
        </w:r>
      </w:hyperlink>
      <w:hyperlink r:id="rId175"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76"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074B352B" w14:textId="77777777" w:rsidR="0065185A" w:rsidRPr="0065185A" w:rsidRDefault="0065185A" w:rsidP="0065185A">
      <w:pPr>
        <w:widowControl w:val="0"/>
        <w:numPr>
          <w:ilvl w:val="0"/>
          <w:numId w:val="25"/>
        </w:numPr>
        <w:autoSpaceDE w:val="0"/>
        <w:autoSpaceDN w:val="0"/>
        <w:adjustRightInd w:val="0"/>
        <w:spacing w:after="302"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Про практику застосування судами законодавства про оплату праці, Постанова Пленуму Верховного Суду України від 24.12.1999 р. № 13 URL:</w:t>
      </w:r>
      <w:hyperlink r:id="rId177" w:anchor="Text">
        <w:r w:rsidRPr="0065185A">
          <w:rPr>
            <w:rFonts w:ascii="Times New Roman" w:eastAsia="Times New Roman" w:hAnsi="Times New Roman" w:cs="Times New Roman"/>
            <w:color w:val="212529"/>
            <w:sz w:val="28"/>
            <w:szCs w:val="28"/>
            <w:lang w:eastAsia="ru-RU"/>
          </w:rPr>
          <w:t xml:space="preserve"> </w:t>
        </w:r>
      </w:hyperlink>
      <w:hyperlink r:id="rId178" w:anchor="Text">
        <w:r w:rsidRPr="0065185A">
          <w:rPr>
            <w:rFonts w:ascii="Times New Roman" w:eastAsia="Times New Roman" w:hAnsi="Times New Roman" w:cs="Times New Roman"/>
            <w:color w:val="0D6EFD"/>
            <w:sz w:val="28"/>
            <w:szCs w:val="28"/>
            <w:u w:val="single" w:color="0D6EFD"/>
            <w:lang w:eastAsia="ru-RU"/>
          </w:rPr>
          <w:t>https://zakon.rada.gov.ua</w:t>
        </w:r>
      </w:hyperlink>
      <w:hyperlink r:id="rId179" w:anchor="Text">
        <w:r w:rsidRPr="0065185A">
          <w:rPr>
            <w:rFonts w:ascii="Times New Roman" w:eastAsia="Times New Roman" w:hAnsi="Times New Roman" w:cs="Times New Roman"/>
            <w:color w:val="212529"/>
            <w:sz w:val="28"/>
            <w:szCs w:val="28"/>
            <w:lang w:eastAsia="ru-RU"/>
          </w:rPr>
          <w:t xml:space="preserve"> </w:t>
        </w:r>
      </w:hyperlink>
      <w:r w:rsidRPr="0065185A">
        <w:rPr>
          <w:rFonts w:ascii="Times New Roman" w:eastAsia="Times New Roman" w:hAnsi="Times New Roman" w:cs="Times New Roman"/>
          <w:color w:val="212529"/>
          <w:sz w:val="28"/>
          <w:szCs w:val="28"/>
          <w:lang w:eastAsia="ru-RU"/>
        </w:rPr>
        <w:t xml:space="preserve">(дата звернення: 26.07.2023 р.) </w:t>
      </w:r>
    </w:p>
    <w:p w14:paraId="6B4367BE" w14:textId="77777777" w:rsidR="0065185A" w:rsidRPr="0065185A" w:rsidRDefault="0065185A" w:rsidP="0065185A">
      <w:pPr>
        <w:keepNext/>
        <w:keepLines/>
        <w:spacing w:after="20" w:line="259" w:lineRule="auto"/>
        <w:ind w:left="11" w:right="2" w:hanging="10"/>
        <w:jc w:val="center"/>
        <w:outlineLvl w:val="1"/>
        <w:rPr>
          <w:rFonts w:ascii="Times New Roman" w:eastAsia="Times New Roman" w:hAnsi="Times New Roman" w:cs="Times New Roman"/>
          <w:b/>
          <w:color w:val="000000"/>
          <w:sz w:val="28"/>
          <w:szCs w:val="28"/>
          <w:lang w:val="uk-UA" w:eastAsia="uk-UA"/>
        </w:rPr>
      </w:pPr>
      <w:r w:rsidRPr="0065185A">
        <w:rPr>
          <w:rFonts w:ascii="Times New Roman" w:eastAsia="Times New Roman" w:hAnsi="Times New Roman" w:cs="Times New Roman"/>
          <w:b/>
          <w:color w:val="000000"/>
          <w:sz w:val="28"/>
          <w:szCs w:val="28"/>
          <w:lang w:val="uk-UA" w:eastAsia="uk-UA"/>
        </w:rPr>
        <w:t xml:space="preserve">Основна </w:t>
      </w:r>
    </w:p>
    <w:p w14:paraId="13EFDBE9" w14:textId="77777777" w:rsidR="0065185A" w:rsidRPr="0065185A" w:rsidRDefault="0065185A" w:rsidP="0065185A">
      <w:pPr>
        <w:widowControl w:val="0"/>
        <w:numPr>
          <w:ilvl w:val="0"/>
          <w:numId w:val="26"/>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Бутинська Р.Я., Мокрицька Н.П. Трудове право України: навчальний посібник. Львів: Галицька видавнича спілка, 2022. 312 с. </w:t>
      </w:r>
    </w:p>
    <w:p w14:paraId="73D44518" w14:textId="77777777" w:rsidR="0065185A" w:rsidRPr="0065185A" w:rsidRDefault="0065185A" w:rsidP="0065185A">
      <w:pPr>
        <w:widowControl w:val="0"/>
        <w:numPr>
          <w:ilvl w:val="0"/>
          <w:numId w:val="26"/>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Венедіктов С. В. Трудове право України: підручник. Київ: Видавництво Людмила, 2021. 216 с. </w:t>
      </w:r>
    </w:p>
    <w:p w14:paraId="316BA68D" w14:textId="77777777" w:rsidR="0065185A" w:rsidRPr="0065185A" w:rsidRDefault="0065185A" w:rsidP="0065185A">
      <w:pPr>
        <w:widowControl w:val="0"/>
        <w:numPr>
          <w:ilvl w:val="0"/>
          <w:numId w:val="26"/>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Іванов Ю. Ф., Іванова М.В. Трудове право України: навч. посіб. 2-ге вид. доповн. і переробл. Київ: Алерта, 2020. 442 с. </w:t>
      </w:r>
    </w:p>
    <w:p w14:paraId="09E13A61" w14:textId="77777777" w:rsidR="0065185A" w:rsidRPr="0065185A" w:rsidRDefault="0065185A" w:rsidP="0065185A">
      <w:pPr>
        <w:widowControl w:val="0"/>
        <w:numPr>
          <w:ilvl w:val="0"/>
          <w:numId w:val="26"/>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Корнєєв Ю.В. Трудове право України: навч. посіб. К.: Центр учбової літератури, 2019. 112 с. </w:t>
      </w:r>
    </w:p>
    <w:p w14:paraId="208955D6" w14:textId="77777777" w:rsidR="0065185A" w:rsidRPr="0065185A" w:rsidRDefault="0065185A" w:rsidP="0065185A">
      <w:pPr>
        <w:widowControl w:val="0"/>
        <w:numPr>
          <w:ilvl w:val="0"/>
          <w:numId w:val="26"/>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Омельянчик С. В. Трудове право України: курс лекцій для здобувачів ступеня вищої освіти бакалавра спеціальності «Право» освітньо-професійної програми «Правознавство». Запоріжжя: ЗНУ, 2018. 129 с. </w:t>
      </w:r>
    </w:p>
    <w:p w14:paraId="4FAEA7DE" w14:textId="77777777" w:rsidR="0065185A" w:rsidRPr="0065185A" w:rsidRDefault="0065185A" w:rsidP="0065185A">
      <w:pPr>
        <w:widowControl w:val="0"/>
        <w:numPr>
          <w:ilvl w:val="0"/>
          <w:numId w:val="26"/>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Трудове право </w:t>
      </w:r>
      <w:proofErr w:type="gramStart"/>
      <w:r w:rsidRPr="0065185A">
        <w:rPr>
          <w:rFonts w:ascii="Times New Roman" w:eastAsia="Times New Roman" w:hAnsi="Times New Roman" w:cs="Times New Roman"/>
          <w:sz w:val="28"/>
          <w:szCs w:val="28"/>
          <w:lang w:eastAsia="ru-RU"/>
        </w:rPr>
        <w:t>України :</w:t>
      </w:r>
      <w:proofErr w:type="gramEnd"/>
      <w:r w:rsidRPr="0065185A">
        <w:rPr>
          <w:rFonts w:ascii="Times New Roman" w:eastAsia="Times New Roman" w:hAnsi="Times New Roman" w:cs="Times New Roman"/>
          <w:sz w:val="28"/>
          <w:szCs w:val="28"/>
          <w:lang w:eastAsia="ru-RU"/>
        </w:rPr>
        <w:t xml:space="preserve"> підручник / С. М. Бортник та ін.; Харків. нац. ун-т внутр. справ. Харків, 2019. 407 с. </w:t>
      </w:r>
    </w:p>
    <w:p w14:paraId="7A6AC12B" w14:textId="77777777" w:rsidR="0065185A" w:rsidRPr="0065185A" w:rsidRDefault="0065185A" w:rsidP="0065185A">
      <w:pPr>
        <w:widowControl w:val="0"/>
        <w:numPr>
          <w:ilvl w:val="0"/>
          <w:numId w:val="26"/>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Трудове </w:t>
      </w:r>
      <w:proofErr w:type="gramStart"/>
      <w:r w:rsidRPr="0065185A">
        <w:rPr>
          <w:rFonts w:ascii="Times New Roman" w:eastAsia="Times New Roman" w:hAnsi="Times New Roman" w:cs="Times New Roman"/>
          <w:sz w:val="28"/>
          <w:szCs w:val="28"/>
          <w:lang w:eastAsia="ru-RU"/>
        </w:rPr>
        <w:t>право :</w:t>
      </w:r>
      <w:proofErr w:type="gramEnd"/>
      <w:r w:rsidRPr="0065185A">
        <w:rPr>
          <w:rFonts w:ascii="Times New Roman" w:eastAsia="Times New Roman" w:hAnsi="Times New Roman" w:cs="Times New Roman"/>
          <w:sz w:val="28"/>
          <w:szCs w:val="28"/>
          <w:lang w:eastAsia="ru-RU"/>
        </w:rPr>
        <w:t xml:space="preserve"> підручник / за заг. ред. О.М. Ярошенка. 3-тє </w:t>
      </w:r>
      <w:proofErr w:type="gramStart"/>
      <w:r w:rsidRPr="0065185A">
        <w:rPr>
          <w:rFonts w:ascii="Times New Roman" w:eastAsia="Times New Roman" w:hAnsi="Times New Roman" w:cs="Times New Roman"/>
          <w:sz w:val="28"/>
          <w:szCs w:val="28"/>
          <w:lang w:eastAsia="ru-RU"/>
        </w:rPr>
        <w:t>вид.,</w:t>
      </w:r>
      <w:proofErr w:type="gramEnd"/>
      <w:r w:rsidRPr="0065185A">
        <w:rPr>
          <w:rFonts w:ascii="Times New Roman" w:eastAsia="Times New Roman" w:hAnsi="Times New Roman" w:cs="Times New Roman"/>
          <w:sz w:val="28"/>
          <w:szCs w:val="28"/>
          <w:lang w:eastAsia="ru-RU"/>
        </w:rPr>
        <w:t xml:space="preserve"> перероб. і допов. </w:t>
      </w:r>
      <w:proofErr w:type="gramStart"/>
      <w:r w:rsidRPr="0065185A">
        <w:rPr>
          <w:rFonts w:ascii="Times New Roman" w:eastAsia="Times New Roman" w:hAnsi="Times New Roman" w:cs="Times New Roman"/>
          <w:sz w:val="28"/>
          <w:szCs w:val="28"/>
          <w:lang w:eastAsia="ru-RU"/>
        </w:rPr>
        <w:t>Харків :</w:t>
      </w:r>
      <w:proofErr w:type="gramEnd"/>
      <w:r w:rsidRPr="0065185A">
        <w:rPr>
          <w:rFonts w:ascii="Times New Roman" w:eastAsia="Times New Roman" w:hAnsi="Times New Roman" w:cs="Times New Roman"/>
          <w:sz w:val="28"/>
          <w:szCs w:val="28"/>
          <w:lang w:eastAsia="ru-RU"/>
        </w:rPr>
        <w:t xml:space="preserve"> Право, 2019. 544 с. </w:t>
      </w:r>
    </w:p>
    <w:p w14:paraId="6C81806F" w14:textId="77777777" w:rsidR="0065185A" w:rsidRPr="0065185A" w:rsidRDefault="0065185A" w:rsidP="0065185A">
      <w:pPr>
        <w:widowControl w:val="0"/>
        <w:numPr>
          <w:ilvl w:val="0"/>
          <w:numId w:val="26"/>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Трудове право України: підручник / за ред. проф. О. М. Ярошенко. Харків, 2022. 376 с. </w:t>
      </w:r>
    </w:p>
    <w:p w14:paraId="3F291F3B" w14:textId="77777777" w:rsidR="0065185A" w:rsidRPr="0065185A" w:rsidRDefault="0065185A" w:rsidP="0065185A">
      <w:pPr>
        <w:widowControl w:val="0"/>
        <w:numPr>
          <w:ilvl w:val="0"/>
          <w:numId w:val="26"/>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Щербина В.І., Соцький А.М. Трудове право України: підручник. Чернівці: Технодрук, 2021. 552 с. </w:t>
      </w:r>
    </w:p>
    <w:p w14:paraId="279FEC7B" w14:textId="77777777" w:rsidR="0065185A" w:rsidRPr="0065185A" w:rsidRDefault="0065185A" w:rsidP="0065185A">
      <w:pPr>
        <w:widowControl w:val="0"/>
        <w:numPr>
          <w:ilvl w:val="0"/>
          <w:numId w:val="26"/>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Чанишева Г. І. Трудове право України: </w:t>
      </w:r>
      <w:proofErr w:type="gramStart"/>
      <w:r w:rsidRPr="0065185A">
        <w:rPr>
          <w:rFonts w:ascii="Times New Roman" w:eastAsia="Times New Roman" w:hAnsi="Times New Roman" w:cs="Times New Roman"/>
          <w:sz w:val="28"/>
          <w:szCs w:val="28"/>
          <w:lang w:eastAsia="ru-RU"/>
        </w:rPr>
        <w:t>навч.-</w:t>
      </w:r>
      <w:proofErr w:type="gramEnd"/>
      <w:r w:rsidRPr="0065185A">
        <w:rPr>
          <w:rFonts w:ascii="Times New Roman" w:eastAsia="Times New Roman" w:hAnsi="Times New Roman" w:cs="Times New Roman"/>
          <w:sz w:val="28"/>
          <w:szCs w:val="28"/>
          <w:lang w:eastAsia="ru-RU"/>
        </w:rPr>
        <w:t xml:space="preserve">метод. посіб. для здобувачів вищої освіти 2-го курсу факульт. цивільної та госп. юстиції, спец. 081-Право [Електронне видання]. </w:t>
      </w:r>
      <w:proofErr w:type="gramStart"/>
      <w:r w:rsidRPr="0065185A">
        <w:rPr>
          <w:rFonts w:ascii="Times New Roman" w:eastAsia="Times New Roman" w:hAnsi="Times New Roman" w:cs="Times New Roman"/>
          <w:sz w:val="28"/>
          <w:szCs w:val="28"/>
          <w:lang w:eastAsia="ru-RU"/>
        </w:rPr>
        <w:t>Одеса :</w:t>
      </w:r>
      <w:proofErr w:type="gramEnd"/>
      <w:r w:rsidRPr="0065185A">
        <w:rPr>
          <w:rFonts w:ascii="Times New Roman" w:eastAsia="Times New Roman" w:hAnsi="Times New Roman" w:cs="Times New Roman"/>
          <w:sz w:val="28"/>
          <w:szCs w:val="28"/>
          <w:lang w:eastAsia="ru-RU"/>
        </w:rPr>
        <w:t xml:space="preserve"> Фенікс, 2022. 282 с. </w:t>
      </w:r>
    </w:p>
    <w:p w14:paraId="3D40008D" w14:textId="77777777" w:rsidR="0065185A" w:rsidRPr="0065185A" w:rsidRDefault="0065185A" w:rsidP="0065185A">
      <w:pPr>
        <w:widowControl w:val="0"/>
        <w:autoSpaceDE w:val="0"/>
        <w:autoSpaceDN w:val="0"/>
        <w:adjustRightInd w:val="0"/>
        <w:spacing w:after="24" w:line="240" w:lineRule="auto"/>
        <w:ind w:left="54"/>
        <w:jc w:val="center"/>
        <w:rPr>
          <w:rFonts w:ascii="Times New Roman" w:eastAsia="Times New Roman" w:hAnsi="Times New Roman" w:cs="Times New Roman"/>
          <w:sz w:val="28"/>
          <w:szCs w:val="28"/>
          <w:lang w:eastAsia="ru-RU"/>
        </w:rPr>
      </w:pPr>
      <w:r w:rsidRPr="0065185A">
        <w:rPr>
          <w:rFonts w:ascii="Times New Roman" w:eastAsia="Times New Roman" w:hAnsi="Times New Roman" w:cs="Times New Roman"/>
          <w:b/>
          <w:sz w:val="28"/>
          <w:szCs w:val="28"/>
          <w:lang w:eastAsia="ru-RU"/>
        </w:rPr>
        <w:t xml:space="preserve"> </w:t>
      </w:r>
    </w:p>
    <w:p w14:paraId="5B620134" w14:textId="77777777" w:rsidR="0065185A" w:rsidRPr="0065185A" w:rsidRDefault="0065185A" w:rsidP="0065185A">
      <w:pPr>
        <w:keepNext/>
        <w:keepLines/>
        <w:spacing w:after="20" w:line="259" w:lineRule="auto"/>
        <w:ind w:left="11" w:right="2" w:hanging="10"/>
        <w:jc w:val="center"/>
        <w:outlineLvl w:val="1"/>
        <w:rPr>
          <w:rFonts w:ascii="Times New Roman" w:eastAsia="Times New Roman" w:hAnsi="Times New Roman" w:cs="Times New Roman"/>
          <w:b/>
          <w:color w:val="000000"/>
          <w:sz w:val="28"/>
          <w:szCs w:val="28"/>
          <w:lang w:val="uk-UA" w:eastAsia="uk-UA"/>
        </w:rPr>
      </w:pPr>
      <w:r w:rsidRPr="0065185A">
        <w:rPr>
          <w:rFonts w:ascii="Times New Roman" w:eastAsia="Times New Roman" w:hAnsi="Times New Roman" w:cs="Times New Roman"/>
          <w:b/>
          <w:color w:val="000000"/>
          <w:sz w:val="28"/>
          <w:szCs w:val="28"/>
          <w:lang w:val="uk-UA" w:eastAsia="uk-UA"/>
        </w:rPr>
        <w:t>Додаткова</w:t>
      </w:r>
      <w:r w:rsidRPr="0065185A">
        <w:rPr>
          <w:rFonts w:ascii="Times New Roman" w:eastAsia="Times New Roman" w:hAnsi="Times New Roman" w:cs="Times New Roman"/>
          <w:color w:val="000000"/>
          <w:sz w:val="28"/>
          <w:szCs w:val="28"/>
          <w:lang w:val="uk-UA" w:eastAsia="uk-UA"/>
        </w:rPr>
        <w:t xml:space="preserve"> </w:t>
      </w:r>
    </w:p>
    <w:p w14:paraId="59D51BE1" w14:textId="77777777" w:rsidR="0065185A" w:rsidRPr="0065185A" w:rsidRDefault="0065185A" w:rsidP="0065185A">
      <w:pPr>
        <w:widowControl w:val="0"/>
        <w:numPr>
          <w:ilvl w:val="0"/>
          <w:numId w:val="27"/>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Бурак В. Я. Правовий механізм захисту трудових прав та законних інтересів </w:t>
      </w:r>
      <w:r w:rsidRPr="0065185A">
        <w:rPr>
          <w:rFonts w:ascii="Times New Roman" w:eastAsia="Times New Roman" w:hAnsi="Times New Roman" w:cs="Times New Roman"/>
          <w:sz w:val="28"/>
          <w:szCs w:val="28"/>
          <w:lang w:eastAsia="ru-RU"/>
        </w:rPr>
        <w:lastRenderedPageBreak/>
        <w:t xml:space="preserve">працівників: монографія. Львів: Львівський національний університет імені Івана Франка, 2021. 440 с. </w:t>
      </w:r>
    </w:p>
    <w:p w14:paraId="5F9B6778" w14:textId="77777777" w:rsidR="0065185A" w:rsidRPr="0065185A" w:rsidRDefault="0065185A" w:rsidP="0065185A">
      <w:pPr>
        <w:widowControl w:val="0"/>
        <w:numPr>
          <w:ilvl w:val="0"/>
          <w:numId w:val="27"/>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 xml:space="preserve">Гетьманцева Н. Правова природа трудового та цивільного договорів. </w:t>
      </w:r>
      <w:r w:rsidRPr="0065185A">
        <w:rPr>
          <w:rFonts w:ascii="Times New Roman" w:eastAsia="Times New Roman" w:hAnsi="Times New Roman" w:cs="Times New Roman"/>
          <w:i/>
          <w:color w:val="212529"/>
          <w:sz w:val="28"/>
          <w:szCs w:val="28"/>
          <w:lang w:eastAsia="ru-RU"/>
        </w:rPr>
        <w:t>Підприємництво, господарство і право</w:t>
      </w:r>
      <w:r w:rsidRPr="0065185A">
        <w:rPr>
          <w:rFonts w:ascii="Times New Roman" w:eastAsia="Times New Roman" w:hAnsi="Times New Roman" w:cs="Times New Roman"/>
          <w:color w:val="212529"/>
          <w:sz w:val="28"/>
          <w:szCs w:val="28"/>
          <w:lang w:eastAsia="ru-RU"/>
        </w:rPr>
        <w:t xml:space="preserve">. Київ, 2020. № 8 (294). С. 100-106. </w:t>
      </w:r>
    </w:p>
    <w:p w14:paraId="67DD538A" w14:textId="77777777" w:rsidR="0065185A" w:rsidRPr="0065185A" w:rsidRDefault="0065185A" w:rsidP="0065185A">
      <w:pPr>
        <w:widowControl w:val="0"/>
        <w:numPr>
          <w:ilvl w:val="0"/>
          <w:numId w:val="27"/>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Дайджест судової практики Верховного Суду </w:t>
      </w:r>
      <w:proofErr w:type="gramStart"/>
      <w:r w:rsidRPr="0065185A">
        <w:rPr>
          <w:rFonts w:ascii="Times New Roman" w:eastAsia="Times New Roman" w:hAnsi="Times New Roman" w:cs="Times New Roman"/>
          <w:sz w:val="28"/>
          <w:szCs w:val="28"/>
          <w:lang w:eastAsia="ru-RU"/>
        </w:rPr>
        <w:t>у справах</w:t>
      </w:r>
      <w:proofErr w:type="gramEnd"/>
      <w:r w:rsidRPr="0065185A">
        <w:rPr>
          <w:rFonts w:ascii="Times New Roman" w:eastAsia="Times New Roman" w:hAnsi="Times New Roman" w:cs="Times New Roman"/>
          <w:sz w:val="28"/>
          <w:szCs w:val="28"/>
          <w:lang w:eastAsia="ru-RU"/>
        </w:rPr>
        <w:t xml:space="preserve"> зі спорів, що виникають із трудових відносин. Рішення, внесені до ЄДРСР за період із 17.01.2018 по 02.01.2020. Київ, 2020.  284 с. </w:t>
      </w:r>
    </w:p>
    <w:p w14:paraId="30DAB305" w14:textId="77777777" w:rsidR="0065185A" w:rsidRPr="0065185A" w:rsidRDefault="0065185A" w:rsidP="0065185A">
      <w:pPr>
        <w:widowControl w:val="0"/>
        <w:numPr>
          <w:ilvl w:val="0"/>
          <w:numId w:val="27"/>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Іванов Ю.Ф. Науково-практичний коментар Кодексу законів про працю України. Київ: Алерта, 2020. 788 с. </w:t>
      </w:r>
    </w:p>
    <w:p w14:paraId="51129125" w14:textId="77777777" w:rsidR="0065185A" w:rsidRPr="0065185A" w:rsidRDefault="0065185A" w:rsidP="0065185A">
      <w:pPr>
        <w:widowControl w:val="0"/>
        <w:numPr>
          <w:ilvl w:val="0"/>
          <w:numId w:val="27"/>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 xml:space="preserve">Кайда Н. Я. Концептуальні засади адаптації трудового законодавства України до законодавства ЄС: монографія. Київ: Центр учбової літератури, 2020. 359с. </w:t>
      </w:r>
    </w:p>
    <w:p w14:paraId="50571979" w14:textId="77777777" w:rsidR="0065185A" w:rsidRPr="0065185A" w:rsidRDefault="0065185A" w:rsidP="0065185A">
      <w:pPr>
        <w:widowControl w:val="0"/>
        <w:numPr>
          <w:ilvl w:val="0"/>
          <w:numId w:val="27"/>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 xml:space="preserve">Кириченко Т. Оптимізація правового регулювання трудових відносин в </w:t>
      </w:r>
    </w:p>
    <w:p w14:paraId="3879196A" w14:textId="77777777" w:rsidR="0065185A" w:rsidRPr="0065185A" w:rsidRDefault="0065185A" w:rsidP="0065185A">
      <w:pPr>
        <w:widowControl w:val="0"/>
        <w:autoSpaceDE w:val="0"/>
        <w:autoSpaceDN w:val="0"/>
        <w:adjustRightInd w:val="0"/>
        <w:spacing w:after="15" w:line="267" w:lineRule="auto"/>
        <w:ind w:left="368" w:hanging="10"/>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 xml:space="preserve">Україні. </w:t>
      </w:r>
      <w:r w:rsidRPr="0065185A">
        <w:rPr>
          <w:rFonts w:ascii="Times New Roman" w:eastAsia="Times New Roman" w:hAnsi="Times New Roman" w:cs="Times New Roman"/>
          <w:i/>
          <w:color w:val="212529"/>
          <w:sz w:val="28"/>
          <w:szCs w:val="28"/>
          <w:lang w:eastAsia="ru-RU"/>
        </w:rPr>
        <w:t>Підприємництво, господарство і право.</w:t>
      </w:r>
      <w:r w:rsidRPr="0065185A">
        <w:rPr>
          <w:rFonts w:ascii="Times New Roman" w:eastAsia="Times New Roman" w:hAnsi="Times New Roman" w:cs="Times New Roman"/>
          <w:color w:val="212529"/>
          <w:sz w:val="28"/>
          <w:szCs w:val="28"/>
          <w:lang w:eastAsia="ru-RU"/>
        </w:rPr>
        <w:t xml:space="preserve"> Київ, 2020. № 11 (297). С. 66-72. </w:t>
      </w:r>
    </w:p>
    <w:p w14:paraId="18D0C4E9" w14:textId="77777777" w:rsidR="0065185A" w:rsidRPr="0065185A" w:rsidRDefault="0065185A" w:rsidP="0065185A">
      <w:pPr>
        <w:widowControl w:val="0"/>
        <w:numPr>
          <w:ilvl w:val="0"/>
          <w:numId w:val="27"/>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 xml:space="preserve">Косьмій Л. Р. Особливості трудових відносин в умовах карантину. </w:t>
      </w:r>
      <w:r w:rsidRPr="0065185A">
        <w:rPr>
          <w:rFonts w:ascii="Times New Roman" w:eastAsia="Times New Roman" w:hAnsi="Times New Roman" w:cs="Times New Roman"/>
          <w:i/>
          <w:color w:val="212529"/>
          <w:sz w:val="28"/>
          <w:szCs w:val="28"/>
          <w:lang w:eastAsia="ru-RU"/>
        </w:rPr>
        <w:t>Науково-інформаційний вісник Івано-Франківського університету права імені Короля Данила Галицького</w:t>
      </w:r>
      <w:r w:rsidRPr="0065185A">
        <w:rPr>
          <w:rFonts w:ascii="Times New Roman" w:eastAsia="Times New Roman" w:hAnsi="Times New Roman" w:cs="Times New Roman"/>
          <w:color w:val="212529"/>
          <w:sz w:val="28"/>
          <w:szCs w:val="28"/>
          <w:lang w:eastAsia="ru-RU"/>
        </w:rPr>
        <w:t xml:space="preserve">. ІваноФранківськ, 2020. С. 52-58. </w:t>
      </w:r>
    </w:p>
    <w:p w14:paraId="1C1EEA79" w14:textId="77777777" w:rsidR="0065185A" w:rsidRPr="0065185A" w:rsidRDefault="0065185A" w:rsidP="0065185A">
      <w:pPr>
        <w:widowControl w:val="0"/>
        <w:numPr>
          <w:ilvl w:val="0"/>
          <w:numId w:val="27"/>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Кравцов Д. М., Зіноватна І. В., Бурнягіна Ю. М., Орлова Н. Г., Соловйов О. В., Конопельцева О. О. Вирішення спорів про припинення трудового договору за угодою сторін. </w:t>
      </w:r>
      <w:r w:rsidRPr="0065185A">
        <w:rPr>
          <w:rFonts w:ascii="Times New Roman" w:eastAsia="Times New Roman" w:hAnsi="Times New Roman" w:cs="Times New Roman"/>
          <w:i/>
          <w:sz w:val="28"/>
          <w:szCs w:val="28"/>
          <w:lang w:eastAsia="ru-RU"/>
        </w:rPr>
        <w:t>Науковий вісник Ужгородського Національного університету</w:t>
      </w:r>
      <w:r w:rsidRPr="0065185A">
        <w:rPr>
          <w:rFonts w:ascii="Times New Roman" w:eastAsia="Times New Roman" w:hAnsi="Times New Roman" w:cs="Times New Roman"/>
          <w:sz w:val="28"/>
          <w:szCs w:val="28"/>
          <w:lang w:eastAsia="ru-RU"/>
        </w:rPr>
        <w:t xml:space="preserve">. Серія: Право. 2022. Випуск 70. С. 224–230. </w:t>
      </w:r>
    </w:p>
    <w:p w14:paraId="6915F6E7" w14:textId="77777777" w:rsidR="0065185A" w:rsidRPr="0065185A" w:rsidRDefault="0065185A" w:rsidP="0065185A">
      <w:pPr>
        <w:widowControl w:val="0"/>
        <w:numPr>
          <w:ilvl w:val="0"/>
          <w:numId w:val="27"/>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Кравцов Д. М., Зіноватна І. В., Бурнягіна Ю. М., Орлова Н. Г., Соловйов О. В., Конопельцева О. О. Медіація як альтернативний спосіб розв’язання трудових спорів. </w:t>
      </w:r>
      <w:r w:rsidRPr="0065185A">
        <w:rPr>
          <w:rFonts w:ascii="Times New Roman" w:eastAsia="Times New Roman" w:hAnsi="Times New Roman" w:cs="Times New Roman"/>
          <w:i/>
          <w:sz w:val="28"/>
          <w:szCs w:val="28"/>
          <w:lang w:eastAsia="ru-RU"/>
        </w:rPr>
        <w:t>Наукові записки</w:t>
      </w:r>
      <w:r w:rsidRPr="0065185A">
        <w:rPr>
          <w:rFonts w:ascii="Times New Roman" w:eastAsia="Times New Roman" w:hAnsi="Times New Roman" w:cs="Times New Roman"/>
          <w:sz w:val="28"/>
          <w:szCs w:val="28"/>
          <w:lang w:eastAsia="ru-RU"/>
        </w:rPr>
        <w:t xml:space="preserve">. Серія: Право. 2022. Випуск 12. С. 73–79. </w:t>
      </w:r>
    </w:p>
    <w:p w14:paraId="0AADD8AF" w14:textId="77777777" w:rsidR="0065185A" w:rsidRPr="0065185A" w:rsidRDefault="0065185A" w:rsidP="0065185A">
      <w:pPr>
        <w:widowControl w:val="0"/>
        <w:numPr>
          <w:ilvl w:val="0"/>
          <w:numId w:val="27"/>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Костюченко О. Є. Трудове право України: навч. посіб. </w:t>
      </w:r>
      <w:proofErr w:type="gramStart"/>
      <w:r w:rsidRPr="0065185A">
        <w:rPr>
          <w:rFonts w:ascii="Times New Roman" w:eastAsia="Times New Roman" w:hAnsi="Times New Roman" w:cs="Times New Roman"/>
          <w:sz w:val="28"/>
          <w:szCs w:val="28"/>
          <w:lang w:eastAsia="ru-RU"/>
        </w:rPr>
        <w:t>у схемах</w:t>
      </w:r>
      <w:proofErr w:type="gramEnd"/>
      <w:r w:rsidRPr="0065185A">
        <w:rPr>
          <w:rFonts w:ascii="Times New Roman" w:eastAsia="Times New Roman" w:hAnsi="Times New Roman" w:cs="Times New Roman"/>
          <w:sz w:val="28"/>
          <w:szCs w:val="28"/>
          <w:lang w:eastAsia="ru-RU"/>
        </w:rPr>
        <w:t xml:space="preserve">. </w:t>
      </w:r>
      <w:proofErr w:type="gramStart"/>
      <w:r w:rsidRPr="0065185A">
        <w:rPr>
          <w:rFonts w:ascii="Times New Roman" w:eastAsia="Times New Roman" w:hAnsi="Times New Roman" w:cs="Times New Roman"/>
          <w:sz w:val="28"/>
          <w:szCs w:val="28"/>
          <w:lang w:eastAsia="ru-RU"/>
        </w:rPr>
        <w:t>Ірпінь :</w:t>
      </w:r>
      <w:proofErr w:type="gramEnd"/>
      <w:r w:rsidRPr="0065185A">
        <w:rPr>
          <w:rFonts w:ascii="Times New Roman" w:eastAsia="Times New Roman" w:hAnsi="Times New Roman" w:cs="Times New Roman"/>
          <w:sz w:val="28"/>
          <w:szCs w:val="28"/>
          <w:lang w:eastAsia="ru-RU"/>
        </w:rPr>
        <w:t xml:space="preserve"> Ун-т Д</w:t>
      </w:r>
      <w:r w:rsidRPr="0065185A">
        <w:rPr>
          <w:rFonts w:ascii="Times New Roman" w:eastAsia="Times New Roman" w:hAnsi="Times New Roman" w:cs="Times New Roman"/>
          <w:sz w:val="28"/>
          <w:szCs w:val="28"/>
          <w:lang w:val="uk-UA" w:eastAsia="ru-RU"/>
        </w:rPr>
        <w:t>П</w:t>
      </w:r>
      <w:r w:rsidRPr="0065185A">
        <w:rPr>
          <w:rFonts w:ascii="Times New Roman" w:eastAsia="Times New Roman" w:hAnsi="Times New Roman" w:cs="Times New Roman"/>
          <w:sz w:val="28"/>
          <w:szCs w:val="28"/>
          <w:lang w:eastAsia="ru-RU"/>
        </w:rPr>
        <w:t xml:space="preserve">С України, 2018. 318 с. </w:t>
      </w:r>
    </w:p>
    <w:p w14:paraId="4A5E601B" w14:textId="77777777" w:rsidR="0065185A" w:rsidRPr="0065185A" w:rsidRDefault="0065185A" w:rsidP="0065185A">
      <w:pPr>
        <w:widowControl w:val="0"/>
        <w:numPr>
          <w:ilvl w:val="0"/>
          <w:numId w:val="27"/>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Прогонюк Л. Ю. Трудове </w:t>
      </w:r>
      <w:proofErr w:type="gramStart"/>
      <w:r w:rsidRPr="0065185A">
        <w:rPr>
          <w:rFonts w:ascii="Times New Roman" w:eastAsia="Times New Roman" w:hAnsi="Times New Roman" w:cs="Times New Roman"/>
          <w:sz w:val="28"/>
          <w:szCs w:val="28"/>
          <w:lang w:eastAsia="ru-RU"/>
        </w:rPr>
        <w:t>право :</w:t>
      </w:r>
      <w:proofErr w:type="gramEnd"/>
      <w:r w:rsidRPr="0065185A">
        <w:rPr>
          <w:rFonts w:ascii="Times New Roman" w:eastAsia="Times New Roman" w:hAnsi="Times New Roman" w:cs="Times New Roman"/>
          <w:sz w:val="28"/>
          <w:szCs w:val="28"/>
          <w:lang w:eastAsia="ru-RU"/>
        </w:rPr>
        <w:t xml:space="preserve"> курс лекцій. </w:t>
      </w:r>
      <w:proofErr w:type="gramStart"/>
      <w:r w:rsidRPr="0065185A">
        <w:rPr>
          <w:rFonts w:ascii="Times New Roman" w:eastAsia="Times New Roman" w:hAnsi="Times New Roman" w:cs="Times New Roman"/>
          <w:sz w:val="28"/>
          <w:szCs w:val="28"/>
          <w:lang w:eastAsia="ru-RU"/>
        </w:rPr>
        <w:t>Миколаїв :</w:t>
      </w:r>
      <w:proofErr w:type="gramEnd"/>
      <w:r w:rsidRPr="0065185A">
        <w:rPr>
          <w:rFonts w:ascii="Times New Roman" w:eastAsia="Times New Roman" w:hAnsi="Times New Roman" w:cs="Times New Roman"/>
          <w:sz w:val="28"/>
          <w:szCs w:val="28"/>
          <w:lang w:eastAsia="ru-RU"/>
        </w:rPr>
        <w:t xml:space="preserve"> МНАУ, 2021. 99 с. </w:t>
      </w:r>
    </w:p>
    <w:p w14:paraId="2199BDEF" w14:textId="77777777" w:rsidR="0065185A" w:rsidRPr="0065185A" w:rsidRDefault="0065185A" w:rsidP="0065185A">
      <w:pPr>
        <w:widowControl w:val="0"/>
        <w:numPr>
          <w:ilvl w:val="0"/>
          <w:numId w:val="27"/>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Швець Н. М., Баранова Л. О., Товстик А. О. Страйк як спосіб розв’язання конфліктів між роботодавцем і працівниками. </w:t>
      </w:r>
      <w:r w:rsidRPr="0065185A">
        <w:rPr>
          <w:rFonts w:ascii="Times New Roman" w:eastAsia="Times New Roman" w:hAnsi="Times New Roman" w:cs="Times New Roman"/>
          <w:i/>
          <w:sz w:val="28"/>
          <w:szCs w:val="28"/>
          <w:lang w:eastAsia="ru-RU"/>
        </w:rPr>
        <w:t>Юридичний науковий електронний журнал</w:t>
      </w:r>
      <w:r w:rsidRPr="0065185A">
        <w:rPr>
          <w:rFonts w:ascii="Times New Roman" w:eastAsia="Times New Roman" w:hAnsi="Times New Roman" w:cs="Times New Roman"/>
          <w:sz w:val="28"/>
          <w:szCs w:val="28"/>
          <w:lang w:eastAsia="ru-RU"/>
        </w:rPr>
        <w:t xml:space="preserve">. 2021. № 6. С. 91-94. </w:t>
      </w:r>
    </w:p>
    <w:p w14:paraId="2218304D" w14:textId="77777777" w:rsidR="0065185A" w:rsidRPr="0065185A" w:rsidRDefault="0065185A" w:rsidP="0065185A">
      <w:pPr>
        <w:widowControl w:val="0"/>
        <w:numPr>
          <w:ilvl w:val="0"/>
          <w:numId w:val="27"/>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Щербина В.І., Соцький А.М. Трудове право України: практикум. Чернівці, 2021. 88 с. </w:t>
      </w:r>
    </w:p>
    <w:p w14:paraId="1501AF79" w14:textId="77777777" w:rsidR="0065185A" w:rsidRPr="0065185A" w:rsidRDefault="0065185A" w:rsidP="0065185A">
      <w:pPr>
        <w:widowControl w:val="0"/>
        <w:numPr>
          <w:ilvl w:val="0"/>
          <w:numId w:val="27"/>
        </w:numPr>
        <w:autoSpaceDE w:val="0"/>
        <w:autoSpaceDN w:val="0"/>
        <w:adjustRightInd w:val="0"/>
        <w:spacing w:after="15" w:line="267"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color w:val="212529"/>
          <w:sz w:val="28"/>
          <w:szCs w:val="28"/>
          <w:lang w:eastAsia="ru-RU"/>
        </w:rPr>
        <w:t xml:space="preserve">Юшко А. М. Мобінг у трудових відносинах. </w:t>
      </w:r>
      <w:r w:rsidRPr="0065185A">
        <w:rPr>
          <w:rFonts w:ascii="Times New Roman" w:eastAsia="Times New Roman" w:hAnsi="Times New Roman" w:cs="Times New Roman"/>
          <w:i/>
          <w:color w:val="212529"/>
          <w:sz w:val="28"/>
          <w:szCs w:val="28"/>
          <w:lang w:eastAsia="ru-RU"/>
        </w:rPr>
        <w:t>Право та інновації: науково-практичний журнал.</w:t>
      </w:r>
      <w:r w:rsidRPr="0065185A">
        <w:rPr>
          <w:rFonts w:ascii="Times New Roman" w:eastAsia="Times New Roman" w:hAnsi="Times New Roman" w:cs="Times New Roman"/>
          <w:color w:val="212529"/>
          <w:sz w:val="28"/>
          <w:szCs w:val="28"/>
          <w:lang w:eastAsia="ru-RU"/>
        </w:rPr>
        <w:t xml:space="preserve"> Харків, 2020. № 4 (32). С. 13-19. </w:t>
      </w:r>
    </w:p>
    <w:p w14:paraId="7CB582F4" w14:textId="77777777" w:rsidR="0065185A" w:rsidRPr="0065185A" w:rsidRDefault="0065185A" w:rsidP="0065185A">
      <w:pPr>
        <w:widowControl w:val="0"/>
        <w:numPr>
          <w:ilvl w:val="0"/>
          <w:numId w:val="27"/>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Якушев І. М., Старчук О. В., Чубоха Н. Ф. Трудове право України: практикум. Луцьк: Вежа</w:t>
      </w:r>
      <w:r w:rsidRPr="0065185A">
        <w:rPr>
          <w:rFonts w:ascii="Times New Roman" w:eastAsia="Times New Roman" w:hAnsi="Times New Roman" w:cs="Times New Roman"/>
          <w:sz w:val="28"/>
          <w:szCs w:val="28"/>
          <w:lang w:val="uk-UA" w:eastAsia="ru-RU"/>
        </w:rPr>
        <w:t xml:space="preserve"> </w:t>
      </w:r>
      <w:r w:rsidRPr="0065185A">
        <w:rPr>
          <w:rFonts w:ascii="Times New Roman" w:eastAsia="Times New Roman" w:hAnsi="Times New Roman" w:cs="Times New Roman"/>
          <w:sz w:val="28"/>
          <w:szCs w:val="28"/>
          <w:lang w:eastAsia="ru-RU"/>
        </w:rPr>
        <w:t xml:space="preserve">Друк, 2022. 280 с.  </w:t>
      </w:r>
    </w:p>
    <w:p w14:paraId="5A6DCE37" w14:textId="77777777" w:rsidR="0065185A" w:rsidRPr="0065185A" w:rsidRDefault="0065185A" w:rsidP="0065185A">
      <w:pPr>
        <w:widowControl w:val="0"/>
        <w:autoSpaceDE w:val="0"/>
        <w:autoSpaceDN w:val="0"/>
        <w:adjustRightInd w:val="0"/>
        <w:spacing w:after="0" w:line="240" w:lineRule="auto"/>
        <w:ind w:left="54"/>
        <w:jc w:val="center"/>
        <w:rPr>
          <w:rFonts w:ascii="Times New Roman" w:eastAsia="Times New Roman" w:hAnsi="Times New Roman" w:cs="Times New Roman"/>
          <w:sz w:val="28"/>
          <w:szCs w:val="28"/>
          <w:lang w:eastAsia="ru-RU"/>
        </w:rPr>
      </w:pPr>
      <w:r w:rsidRPr="0065185A">
        <w:rPr>
          <w:rFonts w:ascii="Times New Roman" w:eastAsia="Times New Roman" w:hAnsi="Times New Roman" w:cs="Times New Roman"/>
          <w:b/>
          <w:sz w:val="28"/>
          <w:szCs w:val="28"/>
          <w:lang w:eastAsia="ru-RU"/>
        </w:rPr>
        <w:t xml:space="preserve"> </w:t>
      </w:r>
    </w:p>
    <w:p w14:paraId="418CEC52" w14:textId="77777777" w:rsidR="0065185A" w:rsidRPr="0065185A" w:rsidRDefault="0065185A" w:rsidP="0065185A">
      <w:pPr>
        <w:keepNext/>
        <w:keepLines/>
        <w:spacing w:after="20" w:line="259" w:lineRule="auto"/>
        <w:ind w:left="11" w:right="7" w:hanging="10"/>
        <w:jc w:val="center"/>
        <w:outlineLvl w:val="1"/>
        <w:rPr>
          <w:rFonts w:ascii="Times New Roman" w:eastAsia="Times New Roman" w:hAnsi="Times New Roman" w:cs="Times New Roman"/>
          <w:b/>
          <w:color w:val="000000"/>
          <w:sz w:val="28"/>
          <w:szCs w:val="28"/>
          <w:lang w:val="uk-UA" w:eastAsia="uk-UA"/>
        </w:rPr>
      </w:pPr>
      <w:r w:rsidRPr="0065185A">
        <w:rPr>
          <w:rFonts w:ascii="Times New Roman" w:eastAsia="Times New Roman" w:hAnsi="Times New Roman" w:cs="Times New Roman"/>
          <w:b/>
          <w:color w:val="000000"/>
          <w:sz w:val="28"/>
          <w:szCs w:val="28"/>
          <w:lang w:val="uk-UA" w:eastAsia="uk-UA"/>
        </w:rPr>
        <w:lastRenderedPageBreak/>
        <w:t xml:space="preserve"> Інформаційні ресурси </w:t>
      </w:r>
    </w:p>
    <w:p w14:paraId="5652E58C" w14:textId="77777777" w:rsidR="0065185A" w:rsidRPr="0065185A" w:rsidRDefault="003E1C46" w:rsidP="0065185A">
      <w:pPr>
        <w:widowControl w:val="0"/>
        <w:numPr>
          <w:ilvl w:val="0"/>
          <w:numId w:val="28"/>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hyperlink r:id="rId180">
        <w:r w:rsidR="0065185A" w:rsidRPr="0065185A">
          <w:rPr>
            <w:rFonts w:ascii="Times New Roman" w:eastAsia="Times New Roman" w:hAnsi="Times New Roman" w:cs="Times New Roman"/>
            <w:sz w:val="28"/>
            <w:szCs w:val="28"/>
            <w:u w:val="single" w:color="000000"/>
            <w:lang w:eastAsia="ru-RU"/>
          </w:rPr>
          <w:t>http://www.rada.gow.ua</w:t>
        </w:r>
      </w:hyperlink>
      <w:hyperlink r:id="rId181">
        <w:r w:rsidR="0065185A" w:rsidRPr="0065185A">
          <w:rPr>
            <w:rFonts w:ascii="Times New Roman" w:eastAsia="Times New Roman" w:hAnsi="Times New Roman" w:cs="Times New Roman"/>
            <w:sz w:val="28"/>
            <w:szCs w:val="28"/>
            <w:lang w:eastAsia="ru-RU"/>
          </w:rPr>
          <w:t xml:space="preserve"> </w:t>
        </w:r>
      </w:hyperlink>
      <w:r w:rsidR="0065185A" w:rsidRPr="0065185A">
        <w:rPr>
          <w:rFonts w:ascii="Times New Roman" w:eastAsia="Times New Roman" w:hAnsi="Times New Roman" w:cs="Times New Roman"/>
          <w:sz w:val="28"/>
          <w:szCs w:val="28"/>
          <w:lang w:eastAsia="ru-RU"/>
        </w:rPr>
        <w:t xml:space="preserve">– Офіційний сайт Верховної Ради України </w:t>
      </w:r>
    </w:p>
    <w:p w14:paraId="453D0AF2" w14:textId="77777777" w:rsidR="0065185A" w:rsidRPr="0065185A" w:rsidRDefault="003E1C46" w:rsidP="0065185A">
      <w:pPr>
        <w:widowControl w:val="0"/>
        <w:numPr>
          <w:ilvl w:val="0"/>
          <w:numId w:val="28"/>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hyperlink r:id="rId182">
        <w:proofErr w:type="gramStart"/>
        <w:r w:rsidR="0065185A" w:rsidRPr="0065185A">
          <w:rPr>
            <w:rFonts w:ascii="Times New Roman" w:eastAsia="Times New Roman" w:hAnsi="Times New Roman" w:cs="Times New Roman"/>
            <w:sz w:val="28"/>
            <w:szCs w:val="28"/>
            <w:u w:val="single" w:color="000000"/>
            <w:lang w:eastAsia="ru-RU"/>
          </w:rPr>
          <w:t>http://www.nbu.gov.ua</w:t>
        </w:r>
      </w:hyperlink>
      <w:hyperlink r:id="rId183">
        <w:r w:rsidR="0065185A" w:rsidRPr="0065185A">
          <w:rPr>
            <w:rFonts w:ascii="Times New Roman" w:eastAsia="Times New Roman" w:hAnsi="Times New Roman" w:cs="Times New Roman"/>
            <w:sz w:val="28"/>
            <w:szCs w:val="28"/>
            <w:lang w:eastAsia="ru-RU"/>
          </w:rPr>
          <w:t xml:space="preserve"> </w:t>
        </w:r>
      </w:hyperlink>
      <w:r w:rsidR="0065185A" w:rsidRPr="0065185A">
        <w:rPr>
          <w:rFonts w:ascii="Times New Roman" w:eastAsia="Times New Roman" w:hAnsi="Times New Roman" w:cs="Times New Roman"/>
          <w:sz w:val="28"/>
          <w:szCs w:val="28"/>
          <w:lang w:eastAsia="ru-RU"/>
        </w:rPr>
        <w:t xml:space="preserve"> –</w:t>
      </w:r>
      <w:proofErr w:type="gramEnd"/>
      <w:r w:rsidR="0065185A" w:rsidRPr="0065185A">
        <w:rPr>
          <w:rFonts w:ascii="Times New Roman" w:eastAsia="Times New Roman" w:hAnsi="Times New Roman" w:cs="Times New Roman"/>
          <w:sz w:val="28"/>
          <w:szCs w:val="28"/>
          <w:lang w:eastAsia="ru-RU"/>
        </w:rPr>
        <w:t xml:space="preserve"> Національна бібліотека імені В.І.Вернадського </w:t>
      </w:r>
    </w:p>
    <w:p w14:paraId="51D9ACA5" w14:textId="77777777" w:rsidR="0065185A" w:rsidRPr="0065185A" w:rsidRDefault="0065185A" w:rsidP="0065185A">
      <w:pPr>
        <w:widowControl w:val="0"/>
        <w:numPr>
          <w:ilvl w:val="0"/>
          <w:numId w:val="28"/>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proofErr w:type="gramStart"/>
      <w:r w:rsidRPr="0065185A">
        <w:rPr>
          <w:rFonts w:ascii="Times New Roman" w:eastAsia="Times New Roman" w:hAnsi="Times New Roman" w:cs="Times New Roman"/>
          <w:sz w:val="28"/>
          <w:szCs w:val="28"/>
          <w:lang w:eastAsia="ru-RU"/>
        </w:rPr>
        <w:t>http://www.nspp.gov.ua  -</w:t>
      </w:r>
      <w:proofErr w:type="gramEnd"/>
      <w:r w:rsidRPr="0065185A">
        <w:rPr>
          <w:rFonts w:ascii="Times New Roman" w:eastAsia="Times New Roman" w:hAnsi="Times New Roman" w:cs="Times New Roman"/>
          <w:sz w:val="28"/>
          <w:szCs w:val="28"/>
          <w:lang w:eastAsia="ru-RU"/>
        </w:rPr>
        <w:t xml:space="preserve">  Національна служба посередництва й примірення </w:t>
      </w:r>
    </w:p>
    <w:p w14:paraId="26C121C4" w14:textId="77777777" w:rsidR="0065185A" w:rsidRPr="0065185A" w:rsidRDefault="0065185A" w:rsidP="0065185A">
      <w:pPr>
        <w:widowControl w:val="0"/>
        <w:numPr>
          <w:ilvl w:val="0"/>
          <w:numId w:val="28"/>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http://ilo.org.ua/Pages/default.aspx - Міжнародна організація праці </w:t>
      </w:r>
    </w:p>
    <w:p w14:paraId="5A391E4A" w14:textId="77777777" w:rsidR="0065185A" w:rsidRPr="0065185A" w:rsidRDefault="0065185A" w:rsidP="0065185A">
      <w:pPr>
        <w:widowControl w:val="0"/>
        <w:numPr>
          <w:ilvl w:val="0"/>
          <w:numId w:val="28"/>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http://nads.gov.ua/control/uk/index - Національне агенство України з питань державної служби </w:t>
      </w:r>
    </w:p>
    <w:p w14:paraId="5C4BDEAA" w14:textId="77777777" w:rsidR="0065185A" w:rsidRPr="0065185A" w:rsidRDefault="0065185A" w:rsidP="0065185A">
      <w:pPr>
        <w:widowControl w:val="0"/>
        <w:numPr>
          <w:ilvl w:val="0"/>
          <w:numId w:val="28"/>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http://www.president.gov.ua – Офіційне інтернет – представництво Президента України </w:t>
      </w:r>
    </w:p>
    <w:p w14:paraId="65A9FB2B" w14:textId="77777777" w:rsidR="0065185A" w:rsidRPr="0065185A" w:rsidRDefault="0065185A" w:rsidP="0065185A">
      <w:pPr>
        <w:widowControl w:val="0"/>
        <w:numPr>
          <w:ilvl w:val="0"/>
          <w:numId w:val="29"/>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https://www.msp.gov.ua – Міністерство соціальної політики. </w:t>
      </w:r>
    </w:p>
    <w:p w14:paraId="4515918A" w14:textId="77777777" w:rsidR="0065185A" w:rsidRPr="0065185A" w:rsidRDefault="0065185A" w:rsidP="0065185A">
      <w:pPr>
        <w:widowControl w:val="0"/>
        <w:numPr>
          <w:ilvl w:val="0"/>
          <w:numId w:val="29"/>
        </w:numPr>
        <w:autoSpaceDE w:val="0"/>
        <w:autoSpaceDN w:val="0"/>
        <w:adjustRightInd w:val="0"/>
        <w:spacing w:after="14" w:line="268" w:lineRule="auto"/>
        <w:ind w:hanging="358"/>
        <w:jc w:val="both"/>
        <w:rPr>
          <w:rFonts w:ascii="Times New Roman" w:eastAsia="Times New Roman" w:hAnsi="Times New Roman" w:cs="Times New Roman"/>
          <w:sz w:val="28"/>
          <w:szCs w:val="28"/>
          <w:lang w:eastAsia="ru-RU"/>
        </w:rPr>
      </w:pPr>
      <w:r w:rsidRPr="0065185A">
        <w:rPr>
          <w:rFonts w:ascii="Times New Roman" w:eastAsia="Times New Roman" w:hAnsi="Times New Roman" w:cs="Times New Roman"/>
          <w:sz w:val="28"/>
          <w:szCs w:val="28"/>
          <w:lang w:eastAsia="ru-RU"/>
        </w:rPr>
        <w:t xml:space="preserve">https://www.dcz.gov.ua – Державна служба зайнятості </w:t>
      </w:r>
    </w:p>
    <w:p w14:paraId="677D2AB4" w14:textId="77777777" w:rsidR="0065185A" w:rsidRPr="0065185A" w:rsidRDefault="0065185A" w:rsidP="0065185A">
      <w:pPr>
        <w:spacing w:after="14" w:line="268" w:lineRule="auto"/>
        <w:jc w:val="both"/>
        <w:rPr>
          <w:rFonts w:ascii="Times New Roman" w:eastAsia="Times New Roman" w:hAnsi="Times New Roman" w:cs="Times New Roman"/>
          <w:sz w:val="28"/>
          <w:szCs w:val="28"/>
          <w:lang w:eastAsia="ru-RU"/>
        </w:rPr>
      </w:pPr>
    </w:p>
    <w:p w14:paraId="47DC37D9" w14:textId="77777777" w:rsidR="0065185A" w:rsidRPr="0065185A" w:rsidRDefault="0065185A" w:rsidP="0065185A">
      <w:pPr>
        <w:spacing w:after="14" w:line="268" w:lineRule="auto"/>
        <w:jc w:val="both"/>
        <w:rPr>
          <w:rFonts w:ascii="Times New Roman" w:eastAsia="Times New Roman" w:hAnsi="Times New Roman" w:cs="Times New Roman"/>
          <w:sz w:val="28"/>
          <w:szCs w:val="28"/>
          <w:lang w:eastAsia="ru-RU"/>
        </w:rPr>
      </w:pPr>
    </w:p>
    <w:p w14:paraId="56B110A2" w14:textId="77777777" w:rsidR="0072381D" w:rsidRPr="0072381D" w:rsidRDefault="0072381D">
      <w:pPr>
        <w:rPr>
          <w:sz w:val="28"/>
          <w:szCs w:val="28"/>
        </w:rPr>
      </w:pPr>
    </w:p>
    <w:sectPr w:rsidR="0072381D" w:rsidRPr="007238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2C87B" w14:textId="77777777" w:rsidR="00D64292" w:rsidRDefault="00D64292" w:rsidP="00FF11BE">
      <w:pPr>
        <w:spacing w:after="0" w:line="240" w:lineRule="auto"/>
      </w:pPr>
      <w:r>
        <w:separator/>
      </w:r>
    </w:p>
  </w:endnote>
  <w:endnote w:type="continuationSeparator" w:id="0">
    <w:p w14:paraId="674C0AEA" w14:textId="77777777" w:rsidR="00D64292" w:rsidRDefault="00D64292" w:rsidP="00FF1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Полужирный">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000"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168252"/>
      <w:docPartObj>
        <w:docPartGallery w:val="Page Numbers (Bottom of Page)"/>
        <w:docPartUnique/>
      </w:docPartObj>
    </w:sdtPr>
    <w:sdtContent>
      <w:p w14:paraId="5D62D68A" w14:textId="77777777" w:rsidR="003E1C46" w:rsidRDefault="003E1C46">
        <w:pPr>
          <w:pStyle w:val="a8"/>
          <w:jc w:val="right"/>
        </w:pPr>
        <w:r>
          <w:fldChar w:fldCharType="begin"/>
        </w:r>
        <w:r>
          <w:instrText>PAGE   \* MERGEFORMAT</w:instrText>
        </w:r>
        <w:r>
          <w:fldChar w:fldCharType="separate"/>
        </w:r>
        <w:r w:rsidR="00EC2DB4">
          <w:rPr>
            <w:noProof/>
          </w:rPr>
          <w:t>45</w:t>
        </w:r>
        <w:r>
          <w:fldChar w:fldCharType="end"/>
        </w:r>
      </w:p>
    </w:sdtContent>
  </w:sdt>
  <w:p w14:paraId="33CD48AC" w14:textId="77777777" w:rsidR="003E1C46" w:rsidRDefault="003E1C4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11410" w14:textId="77777777" w:rsidR="00D64292" w:rsidRDefault="00D64292" w:rsidP="00FF11BE">
      <w:pPr>
        <w:spacing w:after="0" w:line="240" w:lineRule="auto"/>
      </w:pPr>
      <w:r>
        <w:separator/>
      </w:r>
    </w:p>
  </w:footnote>
  <w:footnote w:type="continuationSeparator" w:id="0">
    <w:p w14:paraId="7EE2E97A" w14:textId="77777777" w:rsidR="00D64292" w:rsidRDefault="00D64292" w:rsidP="00FF11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734939E"/>
    <w:lvl w:ilvl="0">
      <w:numFmt w:val="bullet"/>
      <w:lvlText w:val="*"/>
      <w:lvlJc w:val="left"/>
    </w:lvl>
  </w:abstractNum>
  <w:abstractNum w:abstractNumId="1" w15:restartNumberingAfterBreak="0">
    <w:nsid w:val="03E33BE8"/>
    <w:multiLevelType w:val="hybridMultilevel"/>
    <w:tmpl w:val="368AC796"/>
    <w:lvl w:ilvl="0" w:tplc="249A76D4">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2" w15:restartNumberingAfterBreak="0">
    <w:nsid w:val="0442004E"/>
    <w:multiLevelType w:val="hybridMultilevel"/>
    <w:tmpl w:val="D144B4C2"/>
    <w:lvl w:ilvl="0" w:tplc="2B88637C">
      <w:start w:val="7"/>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187A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C2F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54AB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2CE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D66A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F000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B870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8048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936572"/>
    <w:multiLevelType w:val="hybridMultilevel"/>
    <w:tmpl w:val="C10A13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78A781E"/>
    <w:multiLevelType w:val="multilevel"/>
    <w:tmpl w:val="E70422B0"/>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15:restartNumberingAfterBreak="0">
    <w:nsid w:val="0AFD373D"/>
    <w:multiLevelType w:val="hybridMultilevel"/>
    <w:tmpl w:val="98466508"/>
    <w:lvl w:ilvl="0" w:tplc="5FFA850C">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B06A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3CBA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1EE8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2A1B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E56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3203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9C7B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C4DA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8D78F4"/>
    <w:multiLevelType w:val="hybridMultilevel"/>
    <w:tmpl w:val="F984F1A4"/>
    <w:lvl w:ilvl="0" w:tplc="04190001">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7" w15:restartNumberingAfterBreak="0">
    <w:nsid w:val="1A107AAD"/>
    <w:multiLevelType w:val="hybridMultilevel"/>
    <w:tmpl w:val="2A66E8CA"/>
    <w:lvl w:ilvl="0" w:tplc="290E6280">
      <w:start w:val="50"/>
      <w:numFmt w:val="decimal"/>
      <w:lvlText w:val="%1."/>
      <w:lvlJc w:val="left"/>
      <w:pPr>
        <w:ind w:left="358"/>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3A82EEAA">
      <w:start w:val="1"/>
      <w:numFmt w:val="lowerLetter"/>
      <w:lvlText w:val="%2"/>
      <w:lvlJc w:val="left"/>
      <w:pPr>
        <w:ind w:left="10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8BF4902A">
      <w:start w:val="1"/>
      <w:numFmt w:val="lowerRoman"/>
      <w:lvlText w:val="%3"/>
      <w:lvlJc w:val="left"/>
      <w:pPr>
        <w:ind w:left="18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1E9A59C4">
      <w:start w:val="1"/>
      <w:numFmt w:val="decimal"/>
      <w:lvlText w:val="%4"/>
      <w:lvlJc w:val="left"/>
      <w:pPr>
        <w:ind w:left="25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2E18ACEE">
      <w:start w:val="1"/>
      <w:numFmt w:val="lowerLetter"/>
      <w:lvlText w:val="%5"/>
      <w:lvlJc w:val="left"/>
      <w:pPr>
        <w:ind w:left="324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B2CCDE9A">
      <w:start w:val="1"/>
      <w:numFmt w:val="lowerRoman"/>
      <w:lvlText w:val="%6"/>
      <w:lvlJc w:val="left"/>
      <w:pPr>
        <w:ind w:left="39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50F40E46">
      <w:start w:val="1"/>
      <w:numFmt w:val="decimal"/>
      <w:lvlText w:val="%7"/>
      <w:lvlJc w:val="left"/>
      <w:pPr>
        <w:ind w:left="46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EF52E3B8">
      <w:start w:val="1"/>
      <w:numFmt w:val="lowerLetter"/>
      <w:lvlText w:val="%8"/>
      <w:lvlJc w:val="left"/>
      <w:pPr>
        <w:ind w:left="54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CD22226C">
      <w:start w:val="1"/>
      <w:numFmt w:val="lowerRoman"/>
      <w:lvlText w:val="%9"/>
      <w:lvlJc w:val="left"/>
      <w:pPr>
        <w:ind w:left="61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8" w15:restartNumberingAfterBreak="0">
    <w:nsid w:val="1D4C3514"/>
    <w:multiLevelType w:val="hybridMultilevel"/>
    <w:tmpl w:val="A78C3A44"/>
    <w:lvl w:ilvl="0" w:tplc="0422000F">
      <w:start w:val="1"/>
      <w:numFmt w:val="decimal"/>
      <w:lvlText w:val="%1."/>
      <w:lvlJc w:val="left"/>
      <w:pPr>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221C5099"/>
    <w:multiLevelType w:val="hybridMultilevel"/>
    <w:tmpl w:val="7F1CE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E7128B"/>
    <w:multiLevelType w:val="hybridMultilevel"/>
    <w:tmpl w:val="6C208FD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2FDF305D"/>
    <w:multiLevelType w:val="hybridMultilevel"/>
    <w:tmpl w:val="1DDAA21A"/>
    <w:lvl w:ilvl="0" w:tplc="04190001">
      <w:start w:val="1"/>
      <w:numFmt w:val="bullet"/>
      <w:lvlText w:val=""/>
      <w:lvlJc w:val="left"/>
      <w:pPr>
        <w:ind w:left="720" w:hanging="360"/>
      </w:pPr>
      <w:rPr>
        <w:rFonts w:ascii="Symbol" w:hAnsi="Symbol" w:hint="default"/>
      </w:rPr>
    </w:lvl>
    <w:lvl w:ilvl="1" w:tplc="6D04D33E">
      <w:start w:val="7"/>
      <w:numFmt w:val="bullet"/>
      <w:lvlText w:val="-"/>
      <w:lvlJc w:val="left"/>
      <w:pPr>
        <w:ind w:left="1860" w:hanging="78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5C3340D"/>
    <w:multiLevelType w:val="hybridMultilevel"/>
    <w:tmpl w:val="0C4C0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7DD5874"/>
    <w:multiLevelType w:val="hybridMultilevel"/>
    <w:tmpl w:val="567C26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A482419"/>
    <w:multiLevelType w:val="hybridMultilevel"/>
    <w:tmpl w:val="2ABCE4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7F37498"/>
    <w:multiLevelType w:val="hybridMultilevel"/>
    <w:tmpl w:val="680C04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92252A6"/>
    <w:multiLevelType w:val="hybridMultilevel"/>
    <w:tmpl w:val="00F0794A"/>
    <w:lvl w:ilvl="0" w:tplc="91D894B8">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270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09A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7A85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85A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46C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3424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3809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0BD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D626CB8"/>
    <w:multiLevelType w:val="hybridMultilevel"/>
    <w:tmpl w:val="5D7851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9317DD7"/>
    <w:multiLevelType w:val="hybridMultilevel"/>
    <w:tmpl w:val="C7EC1F54"/>
    <w:lvl w:ilvl="0" w:tplc="544E8EFA">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F4D9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20E7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E32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94E1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CE23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F62A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ACB2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80F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FA636BE"/>
    <w:multiLevelType w:val="hybridMultilevel"/>
    <w:tmpl w:val="A78C3A44"/>
    <w:lvl w:ilvl="0" w:tplc="0422000F">
      <w:start w:val="1"/>
      <w:numFmt w:val="decimal"/>
      <w:lvlText w:val="%1."/>
      <w:lvlJc w:val="left"/>
      <w:pPr>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61FA0A25"/>
    <w:multiLevelType w:val="multilevel"/>
    <w:tmpl w:val="A0068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DF23DC0"/>
    <w:multiLevelType w:val="hybridMultilevel"/>
    <w:tmpl w:val="45204032"/>
    <w:lvl w:ilvl="0" w:tplc="416AEC0A">
      <w:start w:val="1"/>
      <w:numFmt w:val="decimal"/>
      <w:lvlText w:val="%1."/>
      <w:lvlJc w:val="left"/>
      <w:pPr>
        <w:ind w:left="358"/>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DFCACB66">
      <w:start w:val="1"/>
      <w:numFmt w:val="lowerLetter"/>
      <w:lvlText w:val="%2"/>
      <w:lvlJc w:val="left"/>
      <w:pPr>
        <w:ind w:left="10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C73AAD5A">
      <w:start w:val="1"/>
      <w:numFmt w:val="lowerRoman"/>
      <w:lvlText w:val="%3"/>
      <w:lvlJc w:val="left"/>
      <w:pPr>
        <w:ind w:left="18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EBFE098A">
      <w:start w:val="1"/>
      <w:numFmt w:val="decimal"/>
      <w:lvlText w:val="%4"/>
      <w:lvlJc w:val="left"/>
      <w:pPr>
        <w:ind w:left="25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70841954">
      <w:start w:val="1"/>
      <w:numFmt w:val="lowerLetter"/>
      <w:lvlText w:val="%5"/>
      <w:lvlJc w:val="left"/>
      <w:pPr>
        <w:ind w:left="324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18BA0F60">
      <w:start w:val="1"/>
      <w:numFmt w:val="lowerRoman"/>
      <w:lvlText w:val="%6"/>
      <w:lvlJc w:val="left"/>
      <w:pPr>
        <w:ind w:left="39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1C6237EA">
      <w:start w:val="1"/>
      <w:numFmt w:val="decimal"/>
      <w:lvlText w:val="%7"/>
      <w:lvlJc w:val="left"/>
      <w:pPr>
        <w:ind w:left="46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9B548612">
      <w:start w:val="1"/>
      <w:numFmt w:val="lowerLetter"/>
      <w:lvlText w:val="%8"/>
      <w:lvlJc w:val="left"/>
      <w:pPr>
        <w:ind w:left="54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EB247AA8">
      <w:start w:val="1"/>
      <w:numFmt w:val="lowerRoman"/>
      <w:lvlText w:val="%9"/>
      <w:lvlJc w:val="left"/>
      <w:pPr>
        <w:ind w:left="61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23" w15:restartNumberingAfterBreak="0">
    <w:nsid w:val="6F5A2C5E"/>
    <w:multiLevelType w:val="hybridMultilevel"/>
    <w:tmpl w:val="61F21D2A"/>
    <w:lvl w:ilvl="0" w:tplc="848A196A">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4" w15:restartNumberingAfterBreak="0">
    <w:nsid w:val="75FF03DE"/>
    <w:multiLevelType w:val="hybridMultilevel"/>
    <w:tmpl w:val="75FCCC60"/>
    <w:lvl w:ilvl="0" w:tplc="5C02103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5"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start w:val="1"/>
      <w:numFmt w:val="bullet"/>
      <w:lvlText w:val="o"/>
      <w:lvlJc w:val="left"/>
      <w:pPr>
        <w:tabs>
          <w:tab w:val="num" w:pos="1658"/>
        </w:tabs>
        <w:ind w:left="1658" w:hanging="360"/>
      </w:pPr>
      <w:rPr>
        <w:rFonts w:ascii="Courier New" w:hAnsi="Courier New" w:cs="Courier New" w:hint="default"/>
      </w:rPr>
    </w:lvl>
    <w:lvl w:ilvl="2" w:tplc="04190005">
      <w:start w:val="1"/>
      <w:numFmt w:val="bullet"/>
      <w:lvlText w:val=""/>
      <w:lvlJc w:val="left"/>
      <w:pPr>
        <w:tabs>
          <w:tab w:val="num" w:pos="2378"/>
        </w:tabs>
        <w:ind w:left="2378" w:hanging="360"/>
      </w:pPr>
      <w:rPr>
        <w:rFonts w:ascii="Wingdings" w:hAnsi="Wingdings" w:hint="default"/>
      </w:rPr>
    </w:lvl>
    <w:lvl w:ilvl="3" w:tplc="04190001">
      <w:start w:val="1"/>
      <w:numFmt w:val="bullet"/>
      <w:lvlText w:val=""/>
      <w:lvlJc w:val="left"/>
      <w:pPr>
        <w:tabs>
          <w:tab w:val="num" w:pos="3098"/>
        </w:tabs>
        <w:ind w:left="3098" w:hanging="360"/>
      </w:pPr>
      <w:rPr>
        <w:rFonts w:ascii="Symbol" w:hAnsi="Symbol" w:hint="default"/>
      </w:rPr>
    </w:lvl>
    <w:lvl w:ilvl="4" w:tplc="04190003">
      <w:start w:val="1"/>
      <w:numFmt w:val="bullet"/>
      <w:lvlText w:val="o"/>
      <w:lvlJc w:val="left"/>
      <w:pPr>
        <w:tabs>
          <w:tab w:val="num" w:pos="3818"/>
        </w:tabs>
        <w:ind w:left="3818" w:hanging="360"/>
      </w:pPr>
      <w:rPr>
        <w:rFonts w:ascii="Courier New" w:hAnsi="Courier New" w:cs="Courier New" w:hint="default"/>
      </w:rPr>
    </w:lvl>
    <w:lvl w:ilvl="5" w:tplc="04190005">
      <w:start w:val="1"/>
      <w:numFmt w:val="bullet"/>
      <w:lvlText w:val=""/>
      <w:lvlJc w:val="left"/>
      <w:pPr>
        <w:tabs>
          <w:tab w:val="num" w:pos="4538"/>
        </w:tabs>
        <w:ind w:left="4538" w:hanging="360"/>
      </w:pPr>
      <w:rPr>
        <w:rFonts w:ascii="Wingdings" w:hAnsi="Wingdings" w:hint="default"/>
      </w:rPr>
    </w:lvl>
    <w:lvl w:ilvl="6" w:tplc="04190001">
      <w:start w:val="1"/>
      <w:numFmt w:val="bullet"/>
      <w:lvlText w:val=""/>
      <w:lvlJc w:val="left"/>
      <w:pPr>
        <w:tabs>
          <w:tab w:val="num" w:pos="5258"/>
        </w:tabs>
        <w:ind w:left="5258" w:hanging="360"/>
      </w:pPr>
      <w:rPr>
        <w:rFonts w:ascii="Symbol" w:hAnsi="Symbol" w:hint="default"/>
      </w:rPr>
    </w:lvl>
    <w:lvl w:ilvl="7" w:tplc="04190003">
      <w:start w:val="1"/>
      <w:numFmt w:val="bullet"/>
      <w:lvlText w:val="o"/>
      <w:lvlJc w:val="left"/>
      <w:pPr>
        <w:tabs>
          <w:tab w:val="num" w:pos="5978"/>
        </w:tabs>
        <w:ind w:left="5978" w:hanging="360"/>
      </w:pPr>
      <w:rPr>
        <w:rFonts w:ascii="Courier New" w:hAnsi="Courier New" w:cs="Courier New" w:hint="default"/>
      </w:rPr>
    </w:lvl>
    <w:lvl w:ilvl="8" w:tplc="04190005">
      <w:start w:val="1"/>
      <w:numFmt w:val="bullet"/>
      <w:lvlText w:val=""/>
      <w:lvlJc w:val="left"/>
      <w:pPr>
        <w:tabs>
          <w:tab w:val="num" w:pos="6698"/>
        </w:tabs>
        <w:ind w:left="6698" w:hanging="360"/>
      </w:pPr>
      <w:rPr>
        <w:rFonts w:ascii="Wingdings" w:hAnsi="Wingdings" w:hint="default"/>
      </w:rPr>
    </w:lvl>
  </w:abstractNum>
  <w:abstractNum w:abstractNumId="26" w15:restartNumberingAfterBreak="0">
    <w:nsid w:val="7B733663"/>
    <w:multiLevelType w:val="hybridMultilevel"/>
    <w:tmpl w:val="6AB6314A"/>
    <w:lvl w:ilvl="0" w:tplc="3288DCAE">
      <w:start w:val="5"/>
      <w:numFmt w:val="decimal"/>
      <w:lvlText w:val="%1."/>
      <w:lvlJc w:val="left"/>
      <w:pPr>
        <w:ind w:left="358"/>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8F6494A4">
      <w:start w:val="1"/>
      <w:numFmt w:val="lowerLetter"/>
      <w:lvlText w:val="%2"/>
      <w:lvlJc w:val="left"/>
      <w:pPr>
        <w:ind w:left="10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F7F4DC2C">
      <w:start w:val="1"/>
      <w:numFmt w:val="lowerRoman"/>
      <w:lvlText w:val="%3"/>
      <w:lvlJc w:val="left"/>
      <w:pPr>
        <w:ind w:left="18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05FAB83C">
      <w:start w:val="1"/>
      <w:numFmt w:val="decimal"/>
      <w:lvlText w:val="%4"/>
      <w:lvlJc w:val="left"/>
      <w:pPr>
        <w:ind w:left="25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441EA400">
      <w:start w:val="1"/>
      <w:numFmt w:val="lowerLetter"/>
      <w:lvlText w:val="%5"/>
      <w:lvlJc w:val="left"/>
      <w:pPr>
        <w:ind w:left="324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15E8D9F8">
      <w:start w:val="1"/>
      <w:numFmt w:val="lowerRoman"/>
      <w:lvlText w:val="%6"/>
      <w:lvlJc w:val="left"/>
      <w:pPr>
        <w:ind w:left="39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B1A6C282">
      <w:start w:val="1"/>
      <w:numFmt w:val="decimal"/>
      <w:lvlText w:val="%7"/>
      <w:lvlJc w:val="left"/>
      <w:pPr>
        <w:ind w:left="468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6DF23EFE">
      <w:start w:val="1"/>
      <w:numFmt w:val="lowerLetter"/>
      <w:lvlText w:val="%8"/>
      <w:lvlJc w:val="left"/>
      <w:pPr>
        <w:ind w:left="540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010A3CF6">
      <w:start w:val="1"/>
      <w:numFmt w:val="lowerRoman"/>
      <w:lvlText w:val="%9"/>
      <w:lvlJc w:val="left"/>
      <w:pPr>
        <w:ind w:left="61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27" w15:restartNumberingAfterBreak="0">
    <w:nsid w:val="7E2827A0"/>
    <w:multiLevelType w:val="multilevel"/>
    <w:tmpl w:val="A2169B32"/>
    <w:lvl w:ilvl="0">
      <w:start w:val="2"/>
      <w:numFmt w:val="decimal"/>
      <w:lvlText w:val="%1."/>
      <w:lvlJc w:val="left"/>
      <w:pPr>
        <w:ind w:left="450" w:hanging="450"/>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8" w15:restartNumberingAfterBreak="0">
    <w:nsid w:val="7F4845F1"/>
    <w:multiLevelType w:val="multilevel"/>
    <w:tmpl w:val="E23CC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6"/>
  </w:num>
  <w:num w:numId="12">
    <w:abstractNumId w:val="14"/>
  </w:num>
  <w:num w:numId="13">
    <w:abstractNumId w:val="3"/>
  </w:num>
  <w:num w:numId="14">
    <w:abstractNumId w:val="18"/>
  </w:num>
  <w:num w:numId="15">
    <w:abstractNumId w:val="2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9">
    <w:abstractNumId w:val="24"/>
  </w:num>
  <w:num w:numId="20">
    <w:abstractNumId w:val="23"/>
  </w:num>
  <w:num w:numId="21">
    <w:abstractNumId w:val="4"/>
  </w:num>
  <w:num w:numId="22">
    <w:abstractNumId w:val="27"/>
  </w:num>
  <w:num w:numId="23">
    <w:abstractNumId w:val="22"/>
  </w:num>
  <w:num w:numId="24">
    <w:abstractNumId w:val="26"/>
  </w:num>
  <w:num w:numId="25">
    <w:abstractNumId w:val="7"/>
  </w:num>
  <w:num w:numId="26">
    <w:abstractNumId w:val="5"/>
  </w:num>
  <w:num w:numId="27">
    <w:abstractNumId w:val="19"/>
  </w:num>
  <w:num w:numId="28">
    <w:abstractNumId w:val="1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C8"/>
    <w:rsid w:val="000254F4"/>
    <w:rsid w:val="000400A6"/>
    <w:rsid w:val="000901F9"/>
    <w:rsid w:val="0012047C"/>
    <w:rsid w:val="001355A2"/>
    <w:rsid w:val="00140FDE"/>
    <w:rsid w:val="00144D26"/>
    <w:rsid w:val="001461B2"/>
    <w:rsid w:val="00195691"/>
    <w:rsid w:val="00240412"/>
    <w:rsid w:val="00251BFB"/>
    <w:rsid w:val="00275339"/>
    <w:rsid w:val="002A06F0"/>
    <w:rsid w:val="002B59E8"/>
    <w:rsid w:val="002D5AF4"/>
    <w:rsid w:val="002E1127"/>
    <w:rsid w:val="003079F3"/>
    <w:rsid w:val="0033770C"/>
    <w:rsid w:val="00387361"/>
    <w:rsid w:val="003E06F1"/>
    <w:rsid w:val="003E1C46"/>
    <w:rsid w:val="003E5367"/>
    <w:rsid w:val="004122BA"/>
    <w:rsid w:val="004C0AAD"/>
    <w:rsid w:val="005002CF"/>
    <w:rsid w:val="0053104D"/>
    <w:rsid w:val="005332C5"/>
    <w:rsid w:val="005372BB"/>
    <w:rsid w:val="005E5219"/>
    <w:rsid w:val="0061055F"/>
    <w:rsid w:val="00624D53"/>
    <w:rsid w:val="00637BCA"/>
    <w:rsid w:val="0065185A"/>
    <w:rsid w:val="00672926"/>
    <w:rsid w:val="006A2D47"/>
    <w:rsid w:val="006D6436"/>
    <w:rsid w:val="006E7284"/>
    <w:rsid w:val="006F30DD"/>
    <w:rsid w:val="0072381D"/>
    <w:rsid w:val="007844CB"/>
    <w:rsid w:val="007A1192"/>
    <w:rsid w:val="007A142D"/>
    <w:rsid w:val="008934AD"/>
    <w:rsid w:val="008A5003"/>
    <w:rsid w:val="00912137"/>
    <w:rsid w:val="009911F9"/>
    <w:rsid w:val="009B13C8"/>
    <w:rsid w:val="009D13C0"/>
    <w:rsid w:val="009F7E79"/>
    <w:rsid w:val="00A0261E"/>
    <w:rsid w:val="00A13AEF"/>
    <w:rsid w:val="00A30322"/>
    <w:rsid w:val="00A77B5A"/>
    <w:rsid w:val="00A93147"/>
    <w:rsid w:val="00AB36F9"/>
    <w:rsid w:val="00AD118C"/>
    <w:rsid w:val="00AF22FA"/>
    <w:rsid w:val="00B50D19"/>
    <w:rsid w:val="00C22471"/>
    <w:rsid w:val="00C27E55"/>
    <w:rsid w:val="00C4139F"/>
    <w:rsid w:val="00C42DB3"/>
    <w:rsid w:val="00C6646E"/>
    <w:rsid w:val="00CB6A77"/>
    <w:rsid w:val="00CF78F9"/>
    <w:rsid w:val="00CF7B60"/>
    <w:rsid w:val="00D30AE2"/>
    <w:rsid w:val="00D43E24"/>
    <w:rsid w:val="00D64292"/>
    <w:rsid w:val="00D80221"/>
    <w:rsid w:val="00D9626C"/>
    <w:rsid w:val="00DB756E"/>
    <w:rsid w:val="00DC09C3"/>
    <w:rsid w:val="00E673E0"/>
    <w:rsid w:val="00E86CA1"/>
    <w:rsid w:val="00EC2DB4"/>
    <w:rsid w:val="00F06122"/>
    <w:rsid w:val="00F2466B"/>
    <w:rsid w:val="00F73FFA"/>
    <w:rsid w:val="00F971C8"/>
    <w:rsid w:val="00FB46BA"/>
    <w:rsid w:val="00FC4BC9"/>
    <w:rsid w:val="00FE57B6"/>
    <w:rsid w:val="00FF11BE"/>
    <w:rsid w:val="00FF253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E745"/>
  <w15:docId w15:val="{22B7D48A-DB96-40E4-B565-5FB9B3BC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61055F"/>
    <w:pPr>
      <w:keepNext/>
      <w:keepLines/>
      <w:spacing w:before="200" w:after="0"/>
      <w:outlineLvl w:val="1"/>
    </w:pPr>
    <w:rPr>
      <w:rFonts w:ascii="Cambria" w:eastAsia="Times New Roman" w:hAnsi="Cambria" w:cs="Times New Roman"/>
      <w:b/>
      <w:bCs/>
      <w:color w:val="4F81BD" w:themeColor="accent1"/>
      <w:sz w:val="26"/>
      <w:szCs w:val="26"/>
    </w:rPr>
  </w:style>
  <w:style w:type="paragraph" w:styleId="4">
    <w:name w:val="heading 4"/>
    <w:basedOn w:val="a"/>
    <w:next w:val="a"/>
    <w:link w:val="40"/>
    <w:semiHidden/>
    <w:unhideWhenUsed/>
    <w:qFormat/>
    <w:rsid w:val="0061055F"/>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1055F"/>
    <w:rPr>
      <w:rFonts w:ascii="Cambria" w:eastAsia="Times New Roman" w:hAnsi="Cambria" w:cs="Times New Roman"/>
      <w:b/>
      <w:bCs/>
      <w:color w:val="4F81BD" w:themeColor="accent1"/>
      <w:sz w:val="26"/>
      <w:szCs w:val="26"/>
    </w:rPr>
  </w:style>
  <w:style w:type="character" w:customStyle="1" w:styleId="40">
    <w:name w:val="Заголовок 4 Знак"/>
    <w:basedOn w:val="a0"/>
    <w:link w:val="4"/>
    <w:semiHidden/>
    <w:rsid w:val="0061055F"/>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61055F"/>
  </w:style>
  <w:style w:type="character" w:styleId="a3">
    <w:name w:val="Hyperlink"/>
    <w:semiHidden/>
    <w:unhideWhenUsed/>
    <w:rsid w:val="0061055F"/>
    <w:rPr>
      <w:color w:val="0000FF"/>
      <w:u w:val="single"/>
    </w:rPr>
  </w:style>
  <w:style w:type="character" w:styleId="a4">
    <w:name w:val="FollowedHyperlink"/>
    <w:basedOn w:val="a0"/>
    <w:uiPriority w:val="99"/>
    <w:semiHidden/>
    <w:unhideWhenUsed/>
    <w:rsid w:val="0061055F"/>
    <w:rPr>
      <w:color w:val="800080" w:themeColor="followedHyperlink"/>
      <w:u w:val="single"/>
    </w:rPr>
  </w:style>
  <w:style w:type="paragraph" w:styleId="a5">
    <w:name w:val="Normal (Web)"/>
    <w:basedOn w:val="a"/>
    <w:uiPriority w:val="99"/>
    <w:unhideWhenUsed/>
    <w:rsid w:val="00610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1055F"/>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61055F"/>
    <w:rPr>
      <w:rFonts w:ascii="Calibri" w:eastAsia="Calibri" w:hAnsi="Calibri" w:cs="Times New Roman"/>
    </w:rPr>
  </w:style>
  <w:style w:type="paragraph" w:styleId="a8">
    <w:name w:val="footer"/>
    <w:basedOn w:val="a"/>
    <w:link w:val="a9"/>
    <w:uiPriority w:val="99"/>
    <w:unhideWhenUsed/>
    <w:rsid w:val="0061055F"/>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61055F"/>
    <w:rPr>
      <w:rFonts w:ascii="Calibri" w:eastAsia="Calibri" w:hAnsi="Calibri" w:cs="Times New Roman"/>
    </w:rPr>
  </w:style>
  <w:style w:type="paragraph" w:styleId="aa">
    <w:name w:val="Body Text"/>
    <w:basedOn w:val="a"/>
    <w:link w:val="ab"/>
    <w:uiPriority w:val="99"/>
    <w:unhideWhenUsed/>
    <w:rsid w:val="0061055F"/>
    <w:pPr>
      <w:spacing w:after="12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uiPriority w:val="99"/>
    <w:rsid w:val="0061055F"/>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unhideWhenUsed/>
    <w:rsid w:val="0061055F"/>
    <w:pPr>
      <w:spacing w:after="120" w:line="480" w:lineRule="auto"/>
      <w:ind w:left="283"/>
    </w:pPr>
    <w:rPr>
      <w:rFonts w:ascii="Calibri" w:eastAsia="Calibri" w:hAnsi="Calibri" w:cs="Calibri"/>
      <w:lang w:val="uk-UA"/>
    </w:rPr>
  </w:style>
  <w:style w:type="character" w:customStyle="1" w:styleId="22">
    <w:name w:val="Основной текст с отступом 2 Знак"/>
    <w:basedOn w:val="a0"/>
    <w:link w:val="21"/>
    <w:uiPriority w:val="99"/>
    <w:semiHidden/>
    <w:rsid w:val="0061055F"/>
    <w:rPr>
      <w:rFonts w:ascii="Calibri" w:eastAsia="Calibri" w:hAnsi="Calibri" w:cs="Calibri"/>
      <w:lang w:val="uk-UA"/>
    </w:rPr>
  </w:style>
  <w:style w:type="paragraph" w:styleId="ac">
    <w:name w:val="List Paragraph"/>
    <w:basedOn w:val="a"/>
    <w:uiPriority w:val="34"/>
    <w:qFormat/>
    <w:rsid w:val="0061055F"/>
    <w:pPr>
      <w:ind w:left="720"/>
      <w:contextualSpacing/>
    </w:pPr>
    <w:rPr>
      <w:rFonts w:ascii="Calibri" w:eastAsia="Calibri" w:hAnsi="Calibri" w:cs="Times New Roman"/>
    </w:rPr>
  </w:style>
  <w:style w:type="character" w:customStyle="1" w:styleId="ad">
    <w:name w:val="Оглавление_"/>
    <w:link w:val="ae"/>
    <w:locked/>
    <w:rsid w:val="0061055F"/>
    <w:rPr>
      <w:rFonts w:ascii="Times New Roman" w:eastAsia="Times New Roman" w:hAnsi="Times New Roman" w:cs="Times New Roman"/>
      <w:spacing w:val="11"/>
      <w:sz w:val="23"/>
      <w:szCs w:val="23"/>
      <w:shd w:val="clear" w:color="auto" w:fill="FFFFFF"/>
    </w:rPr>
  </w:style>
  <w:style w:type="paragraph" w:customStyle="1" w:styleId="ae">
    <w:name w:val="Оглавление"/>
    <w:basedOn w:val="a"/>
    <w:link w:val="ad"/>
    <w:rsid w:val="0061055F"/>
    <w:pPr>
      <w:shd w:val="clear" w:color="auto" w:fill="FFFFFF"/>
      <w:spacing w:before="1080" w:after="0" w:line="307" w:lineRule="exact"/>
    </w:pPr>
    <w:rPr>
      <w:rFonts w:ascii="Times New Roman" w:eastAsia="Times New Roman" w:hAnsi="Times New Roman" w:cs="Times New Roman"/>
      <w:spacing w:val="11"/>
      <w:sz w:val="23"/>
      <w:szCs w:val="23"/>
    </w:rPr>
  </w:style>
  <w:style w:type="table" w:styleId="af">
    <w:name w:val="Table Grid"/>
    <w:basedOn w:val="a1"/>
    <w:uiPriority w:val="59"/>
    <w:rsid w:val="006105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0"/>
    <w:rsid w:val="003E0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97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779-94-%D0%BF" TargetMode="External"/><Relationship Id="rId21" Type="http://schemas.openxmlformats.org/officeDocument/2006/relationships/hyperlink" Target="https://zakon.rada.gov.ua/laws/show/435-15" TargetMode="External"/><Relationship Id="rId42" Type="http://schemas.openxmlformats.org/officeDocument/2006/relationships/hyperlink" Target="https://zakon.rada.gov.ua/laws/show/3721-12" TargetMode="External"/><Relationship Id="rId63" Type="http://schemas.openxmlformats.org/officeDocument/2006/relationships/hyperlink" Target="https://zakon.rada.gov.ua/laws/show/1533-14" TargetMode="External"/><Relationship Id="rId84" Type="http://schemas.openxmlformats.org/officeDocument/2006/relationships/hyperlink" Target="https://zakon.rada.gov.ua/laws/show/761-19" TargetMode="External"/><Relationship Id="rId138" Type="http://schemas.openxmlformats.org/officeDocument/2006/relationships/hyperlink" Target="https://zakon.rada.gov.ua/laws/show/792-2018-%D0%BF" TargetMode="External"/><Relationship Id="rId159" Type="http://schemas.openxmlformats.org/officeDocument/2006/relationships/hyperlink" Target="https://zakon.rada.gov.ua/laws/show/z1029-13" TargetMode="External"/><Relationship Id="rId170" Type="http://schemas.openxmlformats.org/officeDocument/2006/relationships/hyperlink" Target="https://zakon.rada.gov.ua/laws/show/993_146" TargetMode="External"/><Relationship Id="rId107" Type="http://schemas.openxmlformats.org/officeDocument/2006/relationships/hyperlink" Target="https://zakon.rada.gov.ua/laws/show/245-93-%D0%BF" TargetMode="External"/><Relationship Id="rId11" Type="http://schemas.openxmlformats.org/officeDocument/2006/relationships/hyperlink" Target="https://zakon.rada.gov.ua/laws/show/254%D0%BA/96-%D0%B2%D1%80" TargetMode="External"/><Relationship Id="rId32" Type="http://schemas.openxmlformats.org/officeDocument/2006/relationships/hyperlink" Target="https://zakon.rada.gov.ua/laws/show/2232-12" TargetMode="External"/><Relationship Id="rId53" Type="http://schemas.openxmlformats.org/officeDocument/2006/relationships/hyperlink" Target="https://zakon.rada.gov.ua/laws/show/16/98-%D0%B2%D1%80" TargetMode="External"/><Relationship Id="rId74" Type="http://schemas.openxmlformats.org/officeDocument/2006/relationships/hyperlink" Target="https://zakon.rada.gov.ua/laws/show/2050-14" TargetMode="External"/><Relationship Id="rId128" Type="http://schemas.openxmlformats.org/officeDocument/2006/relationships/hyperlink" Target="https://zakon.rada.gov.ua/laws/show/1298-2002-%D0%BF" TargetMode="External"/><Relationship Id="rId149" Type="http://schemas.openxmlformats.org/officeDocument/2006/relationships/hyperlink" Target="https://zakon.rada.gov.ua/laws/show/z0051-94" TargetMode="External"/><Relationship Id="rId5" Type="http://schemas.openxmlformats.org/officeDocument/2006/relationships/webSettings" Target="webSettings.xml"/><Relationship Id="rId95" Type="http://schemas.openxmlformats.org/officeDocument/2006/relationships/hyperlink" Target="https://zakon.rada.gov.ua/laws/show/1217-20" TargetMode="External"/><Relationship Id="rId160" Type="http://schemas.openxmlformats.org/officeDocument/2006/relationships/hyperlink" Target="https://zakon.rada.gov.ua/laws/show/z1517-18" TargetMode="External"/><Relationship Id="rId181" Type="http://schemas.openxmlformats.org/officeDocument/2006/relationships/hyperlink" Target="http://www.rada.gow.ua/" TargetMode="External"/><Relationship Id="rId22" Type="http://schemas.openxmlformats.org/officeDocument/2006/relationships/hyperlink" Target="http://zakon3.rada.gov.ua/laws/show/436-15" TargetMode="External"/><Relationship Id="rId43" Type="http://schemas.openxmlformats.org/officeDocument/2006/relationships/hyperlink" Target="https://zakon.rada.gov.ua/laws/show/108/95-%D0%B2%D1%80" TargetMode="External"/><Relationship Id="rId64" Type="http://schemas.openxmlformats.org/officeDocument/2006/relationships/hyperlink" Target="https://zakon.rada.gov.ua/laws/show/1549-14" TargetMode="External"/><Relationship Id="rId118" Type="http://schemas.openxmlformats.org/officeDocument/2006/relationships/hyperlink" Target="https://zakon.rada.gov.ua/laws/show/779-94-%D0%BF" TargetMode="External"/><Relationship Id="rId139" Type="http://schemas.openxmlformats.org/officeDocument/2006/relationships/hyperlink" Target="https://zakon.rada.gov.ua/laws/show/792-2018-%D0%BF" TargetMode="External"/><Relationship Id="rId85" Type="http://schemas.openxmlformats.org/officeDocument/2006/relationships/hyperlink" Target="https://zakon.rada.gov.ua/laws/show/761-19" TargetMode="External"/><Relationship Id="rId150" Type="http://schemas.openxmlformats.org/officeDocument/2006/relationships/hyperlink" Target="https://zakon.rada.gov.ua/laws/show/z0051-94" TargetMode="External"/><Relationship Id="rId171" Type="http://schemas.openxmlformats.org/officeDocument/2006/relationships/hyperlink" Target="https://zakon.rada.gov.ua/laws/show/993_286" TargetMode="External"/><Relationship Id="rId12" Type="http://schemas.openxmlformats.org/officeDocument/2006/relationships/hyperlink" Target="https://zakon.rada.gov.ua/laws/show/254%D0%BA/96-%D0%B2%D1%80" TargetMode="External"/><Relationship Id="rId33" Type="http://schemas.openxmlformats.org/officeDocument/2006/relationships/hyperlink" Target="https://zakon.rada.gov.ua/laws/show/2232-12" TargetMode="External"/><Relationship Id="rId108" Type="http://schemas.openxmlformats.org/officeDocument/2006/relationships/hyperlink" Target="https://zakon.rada.gov.ua/laws/show/245-93-%D0%BF" TargetMode="External"/><Relationship Id="rId129" Type="http://schemas.openxmlformats.org/officeDocument/2006/relationships/hyperlink" Target="https://zakon.rada.gov.ua/laws/show/1298-2002-%D0%BF" TargetMode="External"/><Relationship Id="rId54" Type="http://schemas.openxmlformats.org/officeDocument/2006/relationships/hyperlink" Target="https://zakon.rada.gov.ua/laws/show/16/98-%D0%B2%D1%80" TargetMode="External"/><Relationship Id="rId75" Type="http://schemas.openxmlformats.org/officeDocument/2006/relationships/hyperlink" Target="https://zakon.rada.gov.ua/laws/show/4312-17" TargetMode="External"/><Relationship Id="rId96" Type="http://schemas.openxmlformats.org/officeDocument/2006/relationships/hyperlink" Target="https://zakon.rada.gov.ua/laws/show/1401-20" TargetMode="External"/><Relationship Id="rId140" Type="http://schemas.openxmlformats.org/officeDocument/2006/relationships/hyperlink" Target="https://zakon.rada.gov.ua/laws/show/693-2021-%D0%BF" TargetMode="External"/><Relationship Id="rId161" Type="http://schemas.openxmlformats.org/officeDocument/2006/relationships/hyperlink" Target="https://zakon.rada.gov.ua/laws/show/z1517-18" TargetMode="External"/><Relationship Id="rId182" Type="http://schemas.openxmlformats.org/officeDocument/2006/relationships/hyperlink" Target="http://www.nbu.gov.ua/" TargetMode="External"/><Relationship Id="rId6" Type="http://schemas.openxmlformats.org/officeDocument/2006/relationships/footnotes" Target="footnotes.xml"/><Relationship Id="rId23" Type="http://schemas.openxmlformats.org/officeDocument/2006/relationships/hyperlink" Target="http://zakon3.rada.gov.ua/laws/show/436-15" TargetMode="External"/><Relationship Id="rId119" Type="http://schemas.openxmlformats.org/officeDocument/2006/relationships/hyperlink" Target="https://zakon.rada.gov.ua/laws/show/278-97-%D0%BF" TargetMode="External"/><Relationship Id="rId44" Type="http://schemas.openxmlformats.org/officeDocument/2006/relationships/hyperlink" Target="https://zakon.rada.gov.ua/laws/show/108/95-%D0%B2%D1%80" TargetMode="External"/><Relationship Id="rId65" Type="http://schemas.openxmlformats.org/officeDocument/2006/relationships/hyperlink" Target="https://zakon.rada.gov.ua/laws/show/1549-14" TargetMode="External"/><Relationship Id="rId86" Type="http://schemas.openxmlformats.org/officeDocument/2006/relationships/hyperlink" Target="https://zakon.rada.gov.ua/laws/show/761-19" TargetMode="External"/><Relationship Id="rId130" Type="http://schemas.openxmlformats.org/officeDocument/2006/relationships/hyperlink" Target="https://zakon.rada.gov.ua/laws/show/1298-2002-%D0%BF" TargetMode="External"/><Relationship Id="rId151" Type="http://schemas.openxmlformats.org/officeDocument/2006/relationships/hyperlink" Target="https://zakon.rada.gov.ua/laws/show/z0051-94" TargetMode="External"/><Relationship Id="rId172" Type="http://schemas.openxmlformats.org/officeDocument/2006/relationships/hyperlink" Target="https://zakon.rada.gov.ua/laws/show/993_286" TargetMode="External"/><Relationship Id="rId13" Type="http://schemas.openxmlformats.org/officeDocument/2006/relationships/hyperlink" Target="https://zakon.rada.gov.ua/laws/show/n0001120-19" TargetMode="External"/><Relationship Id="rId18" Type="http://schemas.openxmlformats.org/officeDocument/2006/relationships/hyperlink" Target="https://zakon.rada.gov.ua/laws/show/322-08" TargetMode="External"/><Relationship Id="rId39" Type="http://schemas.openxmlformats.org/officeDocument/2006/relationships/hyperlink" Target="https://zakon.rada.gov.ua/laws/show/3356-12" TargetMode="External"/><Relationship Id="rId109" Type="http://schemas.openxmlformats.org/officeDocument/2006/relationships/hyperlink" Target="https://zakon.rada.gov.ua/laws/show/245-93-%D0%BF" TargetMode="External"/><Relationship Id="rId34" Type="http://schemas.openxmlformats.org/officeDocument/2006/relationships/hyperlink" Target="https://zakon.rada.gov.ua/laws/show/2694-12" TargetMode="External"/><Relationship Id="rId50" Type="http://schemas.openxmlformats.org/officeDocument/2006/relationships/hyperlink" Target="http://zakon3.rada.gov.ua/laws/show/504/96-%D0%92%D0%A0" TargetMode="External"/><Relationship Id="rId55" Type="http://schemas.openxmlformats.org/officeDocument/2006/relationships/hyperlink" Target="https://zakon.rada.gov.ua/laws/show/137/98-%D0%B2%D1%80" TargetMode="External"/><Relationship Id="rId76" Type="http://schemas.openxmlformats.org/officeDocument/2006/relationships/hyperlink" Target="https://zakon.rada.gov.ua/laws/show/4312-17" TargetMode="External"/><Relationship Id="rId97" Type="http://schemas.openxmlformats.org/officeDocument/2006/relationships/hyperlink" Target="https://zakon.rada.gov.ua/laws/show/1401-20" TargetMode="External"/><Relationship Id="rId104" Type="http://schemas.openxmlformats.org/officeDocument/2006/relationships/hyperlink" Target="https://zakon.rada.gov.ua/laws/show/2352-20" TargetMode="External"/><Relationship Id="rId120" Type="http://schemas.openxmlformats.org/officeDocument/2006/relationships/hyperlink" Target="https://zakon.rada.gov.ua/laws/show/278-97-%D0%BF" TargetMode="External"/><Relationship Id="rId125" Type="http://schemas.openxmlformats.org/officeDocument/2006/relationships/hyperlink" Target="https://zakon.rada.gov.ua/laws/show/163-2001-%D0%BF" TargetMode="External"/><Relationship Id="rId141" Type="http://schemas.openxmlformats.org/officeDocument/2006/relationships/hyperlink" Target="https://zakon.rada.gov.ua/laws/show/693-2021-%D0%BF" TargetMode="External"/><Relationship Id="rId146" Type="http://schemas.openxmlformats.org/officeDocument/2006/relationships/hyperlink" Target="https://zakon.rada.gov.ua/laws/show/702-2022-%D0%BF" TargetMode="External"/><Relationship Id="rId167" Type="http://schemas.openxmlformats.org/officeDocument/2006/relationships/hyperlink" Target="https://zakon.rada.gov.ua/laws/show/z0886-21" TargetMode="External"/><Relationship Id="rId7" Type="http://schemas.openxmlformats.org/officeDocument/2006/relationships/endnotes" Target="endnotes.xml"/><Relationship Id="rId71" Type="http://schemas.openxmlformats.org/officeDocument/2006/relationships/hyperlink" Target="https://zakon.rada.gov.ua/laws/show/973-15" TargetMode="External"/><Relationship Id="rId92" Type="http://schemas.openxmlformats.org/officeDocument/2006/relationships/hyperlink" Target="https://zakon.rada.gov.ua/laws/show/1213-20" TargetMode="External"/><Relationship Id="rId162" Type="http://schemas.openxmlformats.org/officeDocument/2006/relationships/hyperlink" Target="https://zakon.rada.gov.ua/laws/show/z1305-20" TargetMode="External"/><Relationship Id="rId183" Type="http://schemas.openxmlformats.org/officeDocument/2006/relationships/hyperlink" Target="http://www.nbu.gov.ua/" TargetMode="External"/><Relationship Id="rId2" Type="http://schemas.openxmlformats.org/officeDocument/2006/relationships/numbering" Target="numbering.xml"/><Relationship Id="rId29" Type="http://schemas.openxmlformats.org/officeDocument/2006/relationships/hyperlink" Target="https://zakon.rada.gov.ua/laws/show/1975-12" TargetMode="External"/><Relationship Id="rId24" Type="http://schemas.openxmlformats.org/officeDocument/2006/relationships/hyperlink" Target="http://zakon3.rada.gov.ua/laws/show/436-15" TargetMode="External"/><Relationship Id="rId40" Type="http://schemas.openxmlformats.org/officeDocument/2006/relationships/hyperlink" Target="https://zakon.rada.gov.ua/laws/show/3721-12" TargetMode="External"/><Relationship Id="rId45" Type="http://schemas.openxmlformats.org/officeDocument/2006/relationships/hyperlink" Target="https://zakon.rada.gov.ua/laws/show/108/95-%D0%B2%D1%80" TargetMode="External"/><Relationship Id="rId66" Type="http://schemas.openxmlformats.org/officeDocument/2006/relationships/hyperlink" Target="https://zakon.rada.gov.ua/laws/show/1549-14" TargetMode="External"/><Relationship Id="rId87" Type="http://schemas.openxmlformats.org/officeDocument/2006/relationships/hyperlink" Target="https://zakon.rada.gov.ua/laws/show/889-19" TargetMode="External"/><Relationship Id="rId110" Type="http://schemas.openxmlformats.org/officeDocument/2006/relationships/hyperlink" Target="https://zakon.rada.gov.ua/laws/show/244-93-%D0%BF" TargetMode="External"/><Relationship Id="rId115" Type="http://schemas.openxmlformats.org/officeDocument/2006/relationships/hyperlink" Target="https://zakon.rada.gov.ua/laws/show/170-94-%D0%BF" TargetMode="External"/><Relationship Id="rId131" Type="http://schemas.openxmlformats.org/officeDocument/2006/relationships/hyperlink" Target="https://zakon.rada.gov.ua/laws/show/565-2011-%D0%BF" TargetMode="External"/><Relationship Id="rId136" Type="http://schemas.openxmlformats.org/officeDocument/2006/relationships/hyperlink" Target="https://zakon.rada.gov.ua/laws/show/400-2013-%D0%BF" TargetMode="External"/><Relationship Id="rId157" Type="http://schemas.openxmlformats.org/officeDocument/2006/relationships/hyperlink" Target="https://zakon.rada.gov.ua/laws/show/z0841-13" TargetMode="External"/><Relationship Id="rId178" Type="http://schemas.openxmlformats.org/officeDocument/2006/relationships/hyperlink" Target="https://zakon.rada.gov.ua/laws/show/v0013700-99" TargetMode="External"/><Relationship Id="rId61" Type="http://schemas.openxmlformats.org/officeDocument/2006/relationships/hyperlink" Target="https://zakon.rada.gov.ua/laws/show/1533-14" TargetMode="External"/><Relationship Id="rId82" Type="http://schemas.openxmlformats.org/officeDocument/2006/relationships/hyperlink" Target="https://zakon.rada.gov.ua/laws/show/5067-17" TargetMode="External"/><Relationship Id="rId152" Type="http://schemas.openxmlformats.org/officeDocument/2006/relationships/hyperlink" Target="https://zakon.rada.gov.ua/laws/show/z0554-01" TargetMode="External"/><Relationship Id="rId173" Type="http://schemas.openxmlformats.org/officeDocument/2006/relationships/hyperlink" Target="https://zakon.rada.gov.ua/laws/show/993_286" TargetMode="External"/><Relationship Id="rId19" Type="http://schemas.openxmlformats.org/officeDocument/2006/relationships/hyperlink" Target="https://zakon.rada.gov.ua/laws/show/435-15" TargetMode="External"/><Relationship Id="rId14" Type="http://schemas.openxmlformats.org/officeDocument/2006/relationships/hyperlink" Target="https://zakon.rada.gov.ua/laws/show/n0001120-19" TargetMode="External"/><Relationship Id="rId30" Type="http://schemas.openxmlformats.org/officeDocument/2006/relationships/hyperlink" Target="https://zakon.rada.gov.ua/laws/show/1975-12" TargetMode="External"/><Relationship Id="rId35" Type="http://schemas.openxmlformats.org/officeDocument/2006/relationships/hyperlink" Target="https://zakon.rada.gov.ua/laws/show/2694-12" TargetMode="External"/><Relationship Id="rId56" Type="http://schemas.openxmlformats.org/officeDocument/2006/relationships/hyperlink" Target="https://zakon.rada.gov.ua/laws/show/137/98-%D0%B2%D1%80" TargetMode="External"/><Relationship Id="rId77" Type="http://schemas.openxmlformats.org/officeDocument/2006/relationships/hyperlink" Target="https://zakon.rada.gov.ua/laws/show/4312-17" TargetMode="External"/><Relationship Id="rId100" Type="http://schemas.openxmlformats.org/officeDocument/2006/relationships/hyperlink" Target="https://zakon.rada.gov.ua/laws/show/2136-20" TargetMode="External"/><Relationship Id="rId105" Type="http://schemas.openxmlformats.org/officeDocument/2006/relationships/hyperlink" Target="https://zakon.rada.gov.ua/laws/show/2434-20" TargetMode="External"/><Relationship Id="rId126" Type="http://schemas.openxmlformats.org/officeDocument/2006/relationships/hyperlink" Target="https://zakon.rada.gov.ua/laws/show/163-2001-%D0%BF" TargetMode="External"/><Relationship Id="rId147" Type="http://schemas.openxmlformats.org/officeDocument/2006/relationships/hyperlink" Target="https://zakon.rada.gov.ua/laws/show/702-2022-%D0%BF" TargetMode="External"/><Relationship Id="rId168" Type="http://schemas.openxmlformats.org/officeDocument/2006/relationships/hyperlink" Target="https://zakon.rada.gov.ua/laws/show/993_146" TargetMode="External"/><Relationship Id="rId8" Type="http://schemas.openxmlformats.org/officeDocument/2006/relationships/hyperlink" Target="http://vo.ukraine.edu.ua/" TargetMode="External"/><Relationship Id="rId51" Type="http://schemas.openxmlformats.org/officeDocument/2006/relationships/hyperlink" Target="http://zakon3.rada.gov.ua/laws/show/504/96-%D0%92%D0%A0" TargetMode="External"/><Relationship Id="rId72" Type="http://schemas.openxmlformats.org/officeDocument/2006/relationships/hyperlink" Target="https://zakon.rada.gov.ua/laws/show/2050-14" TargetMode="External"/><Relationship Id="rId93" Type="http://schemas.openxmlformats.org/officeDocument/2006/relationships/hyperlink" Target="https://zakon.rada.gov.ua/laws/show/1217-20" TargetMode="External"/><Relationship Id="rId98" Type="http://schemas.openxmlformats.org/officeDocument/2006/relationships/hyperlink" Target="https://zakon.rada.gov.ua/laws/show/1401-20" TargetMode="External"/><Relationship Id="rId121" Type="http://schemas.openxmlformats.org/officeDocument/2006/relationships/hyperlink" Target="https://zakon.rada.gov.ua/laws/show/278-97-%D0%BF" TargetMode="External"/><Relationship Id="rId142" Type="http://schemas.openxmlformats.org/officeDocument/2006/relationships/hyperlink" Target="https://zakon.rada.gov.ua/laws/show/693-2021-%D0%BF" TargetMode="External"/><Relationship Id="rId163" Type="http://schemas.openxmlformats.org/officeDocument/2006/relationships/hyperlink" Target="https://zakon.rada.gov.ua/laws/show/z1305-20"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zakon.rada.gov.ua/laws/show/1282-12" TargetMode="External"/><Relationship Id="rId46" Type="http://schemas.openxmlformats.org/officeDocument/2006/relationships/hyperlink" Target="https://zakon.rada.gov.ua/laws/show/290/95-%D0%B2%D1%80" TargetMode="External"/><Relationship Id="rId67" Type="http://schemas.openxmlformats.org/officeDocument/2006/relationships/hyperlink" Target="https://zakon.rada.gov.ua/laws/show/742-15" TargetMode="External"/><Relationship Id="rId116" Type="http://schemas.openxmlformats.org/officeDocument/2006/relationships/hyperlink" Target="https://zakon.rada.gov.ua/laws/show/779-94-%D0%BF" TargetMode="External"/><Relationship Id="rId137" Type="http://schemas.openxmlformats.org/officeDocument/2006/relationships/hyperlink" Target="https://zakon.rada.gov.ua/laws/show/792-2018-%D0%BF" TargetMode="External"/><Relationship Id="rId158" Type="http://schemas.openxmlformats.org/officeDocument/2006/relationships/hyperlink" Target="https://zakon.rada.gov.ua/laws/show/z1029-13" TargetMode="External"/><Relationship Id="rId20" Type="http://schemas.openxmlformats.org/officeDocument/2006/relationships/hyperlink" Target="https://zakon.rada.gov.ua/laws/show/435-15" TargetMode="External"/><Relationship Id="rId41" Type="http://schemas.openxmlformats.org/officeDocument/2006/relationships/hyperlink" Target="https://zakon.rada.gov.ua/laws/show/3721-12" TargetMode="External"/><Relationship Id="rId62" Type="http://schemas.openxmlformats.org/officeDocument/2006/relationships/hyperlink" Target="https://zakon.rada.gov.ua/laws/show/1533-14" TargetMode="External"/><Relationship Id="rId83" Type="http://schemas.openxmlformats.org/officeDocument/2006/relationships/hyperlink" Target="https://zakon.rada.gov.ua/laws/show/5067-17" TargetMode="External"/><Relationship Id="rId88" Type="http://schemas.openxmlformats.org/officeDocument/2006/relationships/hyperlink" Target="https://zakon.rada.gov.ua/laws/show/889-19" TargetMode="External"/><Relationship Id="rId111" Type="http://schemas.openxmlformats.org/officeDocument/2006/relationships/hyperlink" Target="https://zakon.rada.gov.ua/laws/show/244-93-%D0%BF" TargetMode="External"/><Relationship Id="rId132" Type="http://schemas.openxmlformats.org/officeDocument/2006/relationships/hyperlink" Target="https://zakon.rada.gov.ua/laws/show/565-2011-%D0%BF" TargetMode="External"/><Relationship Id="rId153" Type="http://schemas.openxmlformats.org/officeDocument/2006/relationships/hyperlink" Target="https://zakon.rada.gov.ua/laws/show/z0554-01" TargetMode="External"/><Relationship Id="rId174" Type="http://schemas.openxmlformats.org/officeDocument/2006/relationships/hyperlink" Target="https://zakon.rada.gov.ua/laws/show/v0009700-92" TargetMode="External"/><Relationship Id="rId179" Type="http://schemas.openxmlformats.org/officeDocument/2006/relationships/hyperlink" Target="https://zakon.rada.gov.ua/laws/show/v0013700-99" TargetMode="External"/><Relationship Id="rId15" Type="http://schemas.openxmlformats.org/officeDocument/2006/relationships/hyperlink" Target="https://zakon.rada.gov.ua/laws/show/n0001120-19" TargetMode="External"/><Relationship Id="rId36" Type="http://schemas.openxmlformats.org/officeDocument/2006/relationships/hyperlink" Target="https://zakon.rada.gov.ua/laws/show/2694-12" TargetMode="External"/><Relationship Id="rId57" Type="http://schemas.openxmlformats.org/officeDocument/2006/relationships/hyperlink" Target="https://zakon.rada.gov.ua/laws/show/137/98-%D0%B2%D1%80" TargetMode="External"/><Relationship Id="rId106" Type="http://schemas.openxmlformats.org/officeDocument/2006/relationships/hyperlink" Target="https://zakon.rada.gov.ua/laws/show/2434-20" TargetMode="External"/><Relationship Id="rId127" Type="http://schemas.openxmlformats.org/officeDocument/2006/relationships/hyperlink" Target="https://zakon.rada.gov.ua/laws/show/163-2001-%D0%BF" TargetMode="External"/><Relationship Id="rId10" Type="http://schemas.openxmlformats.org/officeDocument/2006/relationships/hyperlink" Target="https://zakon.rada.gov.ua/laws/show/254%D0%BA/96-%D0%B2%D1%80" TargetMode="External"/><Relationship Id="rId31" Type="http://schemas.openxmlformats.org/officeDocument/2006/relationships/hyperlink" Target="https://zakon.rada.gov.ua/laws/show/2232-12" TargetMode="External"/><Relationship Id="rId52" Type="http://schemas.openxmlformats.org/officeDocument/2006/relationships/hyperlink" Target="https://zakon.rada.gov.ua/laws/show/16/98-%D0%B2%D1%80" TargetMode="External"/><Relationship Id="rId73" Type="http://schemas.openxmlformats.org/officeDocument/2006/relationships/hyperlink" Target="https://zakon.rada.gov.ua/laws/show/2050-14" TargetMode="External"/><Relationship Id="rId78" Type="http://schemas.openxmlformats.org/officeDocument/2006/relationships/hyperlink" Target="https://zakon.rada.gov.ua/laws/show/5026-17" TargetMode="External"/><Relationship Id="rId94" Type="http://schemas.openxmlformats.org/officeDocument/2006/relationships/hyperlink" Target="https://zakon.rada.gov.ua/laws/show/1217-20" TargetMode="External"/><Relationship Id="rId99" Type="http://schemas.openxmlformats.org/officeDocument/2006/relationships/hyperlink" Target="https://zakon.rada.gov.ua/laws/show/2136-20" TargetMode="External"/><Relationship Id="rId101" Type="http://schemas.openxmlformats.org/officeDocument/2006/relationships/hyperlink" Target="https://zakon.rada.gov.ua/laws/show/2136-20" TargetMode="External"/><Relationship Id="rId122" Type="http://schemas.openxmlformats.org/officeDocument/2006/relationships/hyperlink" Target="https://zakon.rada.gov.ua/laws/show/45-98-%D0%BF" TargetMode="External"/><Relationship Id="rId143" Type="http://schemas.openxmlformats.org/officeDocument/2006/relationships/hyperlink" Target="https://zakon.rada.gov.ua/laws/show/735-2022-%D0%BF" TargetMode="External"/><Relationship Id="rId148" Type="http://schemas.openxmlformats.org/officeDocument/2006/relationships/hyperlink" Target="https://zakon.rada.gov.ua/laws/show/702-2022-%D0%BF" TargetMode="External"/><Relationship Id="rId164" Type="http://schemas.openxmlformats.org/officeDocument/2006/relationships/hyperlink" Target="https://zakon.rada.gov.ua/laws/show/z1305-20" TargetMode="External"/><Relationship Id="rId169" Type="http://schemas.openxmlformats.org/officeDocument/2006/relationships/hyperlink" Target="https://zakon.rada.gov.ua/laws/show/993_146" TargetMode="External"/><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www.rada.gow.ua/" TargetMode="External"/><Relationship Id="rId26" Type="http://schemas.openxmlformats.org/officeDocument/2006/relationships/hyperlink" Target="https://zakon.rada.gov.ua/laws/show/1282-12" TargetMode="External"/><Relationship Id="rId47" Type="http://schemas.openxmlformats.org/officeDocument/2006/relationships/hyperlink" Target="https://zakon.rada.gov.ua/laws/show/290/95-%D0%B2%D1%80" TargetMode="External"/><Relationship Id="rId68" Type="http://schemas.openxmlformats.org/officeDocument/2006/relationships/hyperlink" Target="https://zakon.rada.gov.ua/laws/show/742-15" TargetMode="External"/><Relationship Id="rId89" Type="http://schemas.openxmlformats.org/officeDocument/2006/relationships/hyperlink" Target="https://zakon.rada.gov.ua/laws/show/889-19" TargetMode="External"/><Relationship Id="rId112" Type="http://schemas.openxmlformats.org/officeDocument/2006/relationships/hyperlink" Target="https://zakon.rada.gov.ua/laws/show/244-93-%D0%BF" TargetMode="External"/><Relationship Id="rId133" Type="http://schemas.openxmlformats.org/officeDocument/2006/relationships/hyperlink" Target="https://zakon.rada.gov.ua/laws/show/565-2011-%D0%BF" TargetMode="External"/><Relationship Id="rId154" Type="http://schemas.openxmlformats.org/officeDocument/2006/relationships/hyperlink" Target="https://zakon.rada.gov.ua/laws/show/z0554-01" TargetMode="External"/><Relationship Id="rId175" Type="http://schemas.openxmlformats.org/officeDocument/2006/relationships/hyperlink" Target="https://zakon.rada.gov.ua/laws/show/v0009700-92" TargetMode="External"/><Relationship Id="rId16" Type="http://schemas.openxmlformats.org/officeDocument/2006/relationships/hyperlink" Target="https://zakon.rada.gov.ua/laws/show/322-08" TargetMode="External"/><Relationship Id="rId37" Type="http://schemas.openxmlformats.org/officeDocument/2006/relationships/hyperlink" Target="https://zakon.rada.gov.ua/laws/show/3356-12" TargetMode="External"/><Relationship Id="rId58" Type="http://schemas.openxmlformats.org/officeDocument/2006/relationships/hyperlink" Target="https://zakon.rada.gov.ua/laws/show/1045-14" TargetMode="External"/><Relationship Id="rId79" Type="http://schemas.openxmlformats.org/officeDocument/2006/relationships/hyperlink" Target="https://zakon.rada.gov.ua/laws/show/5026-17" TargetMode="External"/><Relationship Id="rId102" Type="http://schemas.openxmlformats.org/officeDocument/2006/relationships/hyperlink" Target="https://zakon.rada.gov.ua/laws/show/2352-20" TargetMode="External"/><Relationship Id="rId123" Type="http://schemas.openxmlformats.org/officeDocument/2006/relationships/hyperlink" Target="https://zakon.rada.gov.ua/laws/show/45-98-%D0%BF" TargetMode="External"/><Relationship Id="rId144" Type="http://schemas.openxmlformats.org/officeDocument/2006/relationships/hyperlink" Target="https://zakon.rada.gov.ua/laws/show/735-2022-%D0%BF" TargetMode="External"/><Relationship Id="rId90" Type="http://schemas.openxmlformats.org/officeDocument/2006/relationships/hyperlink" Target="https://zakon.rada.gov.ua/laws/show/1213-20" TargetMode="External"/><Relationship Id="rId165" Type="http://schemas.openxmlformats.org/officeDocument/2006/relationships/hyperlink" Target="https://zakon.rada.gov.ua/laws/show/z0886-21" TargetMode="External"/><Relationship Id="rId27" Type="http://schemas.openxmlformats.org/officeDocument/2006/relationships/hyperlink" Target="https://zakon.rada.gov.ua/laws/show/1282-12" TargetMode="External"/><Relationship Id="rId48" Type="http://schemas.openxmlformats.org/officeDocument/2006/relationships/hyperlink" Target="https://zakon.rada.gov.ua/laws/show/290/95-%D0%B2%D1%80" TargetMode="External"/><Relationship Id="rId69" Type="http://schemas.openxmlformats.org/officeDocument/2006/relationships/hyperlink" Target="https://zakon.rada.gov.ua/laws/show/742-15" TargetMode="External"/><Relationship Id="rId113" Type="http://schemas.openxmlformats.org/officeDocument/2006/relationships/hyperlink" Target="https://zakon.rada.gov.ua/laws/show/170-94-%D0%BF" TargetMode="External"/><Relationship Id="rId134" Type="http://schemas.openxmlformats.org/officeDocument/2006/relationships/hyperlink" Target="https://zakon.rada.gov.ua/laws/show/400-2013-%D0%BF" TargetMode="External"/><Relationship Id="rId80" Type="http://schemas.openxmlformats.org/officeDocument/2006/relationships/hyperlink" Target="https://zakon.rada.gov.ua/laws/show/5026-17" TargetMode="External"/><Relationship Id="rId155" Type="http://schemas.openxmlformats.org/officeDocument/2006/relationships/hyperlink" Target="https://zakon.rada.gov.ua/laws/show/z0841-13" TargetMode="External"/><Relationship Id="rId176" Type="http://schemas.openxmlformats.org/officeDocument/2006/relationships/hyperlink" Target="https://zakon.rada.gov.ua/laws/show/v0009700-92" TargetMode="External"/><Relationship Id="rId17" Type="http://schemas.openxmlformats.org/officeDocument/2006/relationships/hyperlink" Target="https://zakon.rada.gov.ua/laws/show/322-08" TargetMode="External"/><Relationship Id="rId38" Type="http://schemas.openxmlformats.org/officeDocument/2006/relationships/hyperlink" Target="https://zakon.rada.gov.ua/laws/show/3356-12" TargetMode="External"/><Relationship Id="rId59" Type="http://schemas.openxmlformats.org/officeDocument/2006/relationships/hyperlink" Target="https://zakon.rada.gov.ua/laws/show/1045-14" TargetMode="External"/><Relationship Id="rId103" Type="http://schemas.openxmlformats.org/officeDocument/2006/relationships/hyperlink" Target="https://zakon.rada.gov.ua/laws/show/2352-20" TargetMode="External"/><Relationship Id="rId124" Type="http://schemas.openxmlformats.org/officeDocument/2006/relationships/hyperlink" Target="https://zakon.rada.gov.ua/laws/show/45-98-%D0%BF" TargetMode="External"/><Relationship Id="rId70" Type="http://schemas.openxmlformats.org/officeDocument/2006/relationships/hyperlink" Target="https://zakon.rada.gov.ua/laws/show/973-15" TargetMode="External"/><Relationship Id="rId91" Type="http://schemas.openxmlformats.org/officeDocument/2006/relationships/hyperlink" Target="https://zakon.rada.gov.ua/laws/show/1213-20" TargetMode="External"/><Relationship Id="rId145" Type="http://schemas.openxmlformats.org/officeDocument/2006/relationships/hyperlink" Target="https://zakon.rada.gov.ua/laws/show/735-2022-%D0%BF" TargetMode="External"/><Relationship Id="rId166" Type="http://schemas.openxmlformats.org/officeDocument/2006/relationships/hyperlink" Target="https://zakon.rada.gov.ua/laws/show/z0886-21" TargetMode="External"/><Relationship Id="rId1" Type="http://schemas.openxmlformats.org/officeDocument/2006/relationships/customXml" Target="../customXml/item1.xml"/><Relationship Id="rId28" Type="http://schemas.openxmlformats.org/officeDocument/2006/relationships/hyperlink" Target="https://zakon.rada.gov.ua/laws/show/1975-12" TargetMode="External"/><Relationship Id="rId49" Type="http://schemas.openxmlformats.org/officeDocument/2006/relationships/hyperlink" Target="http://zakon3.rada.gov.ua/laws/show/504/96-%D0%92%D0%A0" TargetMode="External"/><Relationship Id="rId114" Type="http://schemas.openxmlformats.org/officeDocument/2006/relationships/hyperlink" Target="https://zakon.rada.gov.ua/laws/show/170-94-%D0%BF" TargetMode="External"/><Relationship Id="rId60" Type="http://schemas.openxmlformats.org/officeDocument/2006/relationships/hyperlink" Target="https://zakon.rada.gov.ua/laws/show/1045-14" TargetMode="External"/><Relationship Id="rId81" Type="http://schemas.openxmlformats.org/officeDocument/2006/relationships/hyperlink" Target="https://zakon.rada.gov.ua/laws/show/5067-17" TargetMode="External"/><Relationship Id="rId135" Type="http://schemas.openxmlformats.org/officeDocument/2006/relationships/hyperlink" Target="https://zakon.rada.gov.ua/laws/show/400-2013-%D0%BF" TargetMode="External"/><Relationship Id="rId156" Type="http://schemas.openxmlformats.org/officeDocument/2006/relationships/hyperlink" Target="https://zakon.rada.gov.ua/laws/show/z0841-13" TargetMode="External"/><Relationship Id="rId177" Type="http://schemas.openxmlformats.org/officeDocument/2006/relationships/hyperlink" Target="https://zakon.rada.gov.ua/laws/show/v001370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0C7C9-9EAC-49C4-A80B-9764B6F5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47</Pages>
  <Words>60459</Words>
  <Characters>34463</Characters>
  <Application>Microsoft Office Word</Application>
  <DocSecurity>0</DocSecurity>
  <Lines>287</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Петро Ізуїта</cp:lastModifiedBy>
  <cp:revision>10</cp:revision>
  <dcterms:created xsi:type="dcterms:W3CDTF">2022-10-21T12:17:00Z</dcterms:created>
  <dcterms:modified xsi:type="dcterms:W3CDTF">2024-01-08T13:44:00Z</dcterms:modified>
</cp:coreProperties>
</file>