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Форма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анотації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736080" w:rsidRDefault="00736080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736080">
        <w:rPr>
          <w:rFonts w:ascii="Times New Roman" w:hAnsi="Times New Roman"/>
          <w:b/>
          <w:sz w:val="24"/>
          <w:szCs w:val="24"/>
          <w:u w:val="single"/>
          <w:lang w:val="ru-RU"/>
        </w:rPr>
        <w:t>Загальна</w:t>
      </w:r>
      <w:proofErr w:type="spellEnd"/>
      <w:r w:rsidRPr="0073608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b/>
          <w:sz w:val="24"/>
          <w:szCs w:val="24"/>
          <w:u w:val="single"/>
          <w:lang w:val="ru-RU"/>
        </w:rPr>
        <w:t>біохімія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736080">
        <w:rPr>
          <w:rFonts w:ascii="Times New Roman" w:hAnsi="Times New Roman"/>
          <w:sz w:val="24"/>
          <w:szCs w:val="24"/>
          <w:lang w:val="ru-RU"/>
        </w:rPr>
        <w:t>150</w:t>
      </w:r>
      <w:r w:rsidRPr="0063241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36080">
        <w:rPr>
          <w:rFonts w:ascii="Times New Roman" w:hAnsi="Times New Roman"/>
          <w:sz w:val="24"/>
          <w:szCs w:val="24"/>
          <w:lang w:val="ru-RU"/>
        </w:rPr>
        <w:t>5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6080" w:rsidRPr="00736080" w:rsidRDefault="00305F4C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736080" w:rsidRPr="00736080">
        <w:rPr>
          <w:rFonts w:ascii="Times New Roman" w:hAnsi="Times New Roman"/>
          <w:sz w:val="24"/>
          <w:szCs w:val="24"/>
          <w:lang w:val="ru-RU"/>
        </w:rPr>
        <w:t>-</w:t>
      </w:r>
      <w:r w:rsidR="00736080"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підготовку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спеціалістів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володіють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значним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обсягом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відносно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хімічних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основ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хімічного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складу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органічних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сполук і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природи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метаболічних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відбуваюься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організмі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людини;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будову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сполук,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входять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36080">
        <w:rPr>
          <w:rFonts w:ascii="Times New Roman" w:hAnsi="Times New Roman"/>
          <w:sz w:val="24"/>
          <w:szCs w:val="24"/>
          <w:lang w:val="ru-RU"/>
        </w:rPr>
        <w:t>до складу</w:t>
      </w:r>
      <w:proofErr w:type="gram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живих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організмів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взаємозв’язок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біохімічними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функціями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сучасного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уявлення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структурної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класів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біомакромолекул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білків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нуклеїнових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кислот та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.;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закономірностей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вивільнення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акумуляції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споживання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енергії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системах;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метаболічні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шляхи в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організмі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взаємозв’язок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молекулярні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регуляції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молекулярних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основ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передачі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генетичної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біосинтезу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білка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механізмів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регуляції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ознайомлення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сучасними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методами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біохімічної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діагностики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стану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метаболізму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організма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наукового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узагальнення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явищ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фактів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спостерігаються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E6929" w:rsidRPr="001E6929" w:rsidRDefault="001E6929" w:rsidP="001E692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E692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зміст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деяких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компонентів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білкового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вуглеводного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ліпідного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обмінів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сечовина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сечова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кислота,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білірубін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, глюкоза,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загальні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ліпіди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фосфоліпіди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, холестерин і т.д.) в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крові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рідинах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>;</w:t>
      </w:r>
    </w:p>
    <w:p w:rsidR="001E6929" w:rsidRPr="001E6929" w:rsidRDefault="001E6929" w:rsidP="001E692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1E6929" w:rsidP="001E692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E692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змістом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продуктів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метаболізму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ксенобіотики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рідинах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перетворення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даного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лікарського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речовини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E6929">
        <w:rPr>
          <w:rFonts w:ascii="Times New Roman" w:hAnsi="Times New Roman"/>
          <w:sz w:val="24"/>
          <w:szCs w:val="24"/>
          <w:lang w:val="ru-RU"/>
        </w:rPr>
        <w:t>організмі</w:t>
      </w:r>
      <w:proofErr w:type="spellEnd"/>
      <w:r w:rsidRPr="001E6929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Біологічна</w:t>
      </w:r>
      <w:proofErr w:type="spellEnd"/>
      <w:r w:rsidR="00736080"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6080" w:rsidRPr="00736080">
        <w:rPr>
          <w:rFonts w:ascii="Times New Roman" w:hAnsi="Times New Roman"/>
          <w:sz w:val="24"/>
          <w:szCs w:val="24"/>
          <w:lang w:val="ru-RU"/>
        </w:rPr>
        <w:t>хімія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6A48F5" w:rsidRPr="006A48F5" w:rsidRDefault="00305F4C" w:rsidP="006A4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6A48F5" w:rsidRPr="006A48F5">
        <w:rPr>
          <w:rFonts w:ascii="Times New Roman" w:hAnsi="Times New Roman"/>
          <w:sz w:val="24"/>
          <w:szCs w:val="24"/>
          <w:lang w:val="ru-RU" w:eastAsia="uk-UA"/>
        </w:rPr>
        <w:t>полягають</w:t>
      </w:r>
      <w:proofErr w:type="spellEnd"/>
      <w:r w:rsidR="006A48F5" w:rsidRPr="006A48F5">
        <w:rPr>
          <w:rFonts w:ascii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="006A48F5" w:rsidRPr="006A48F5">
        <w:rPr>
          <w:rFonts w:ascii="Times New Roman" w:hAnsi="Times New Roman"/>
          <w:sz w:val="24"/>
          <w:szCs w:val="24"/>
          <w:lang w:val="ru-RU" w:eastAsia="uk-UA"/>
        </w:rPr>
        <w:t>формуванні</w:t>
      </w:r>
      <w:proofErr w:type="spellEnd"/>
      <w:r w:rsidR="006A48F5" w:rsidRPr="006A48F5">
        <w:rPr>
          <w:rFonts w:ascii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="006A48F5" w:rsidRPr="006A48F5">
        <w:rPr>
          <w:rFonts w:ascii="Times New Roman" w:hAnsi="Times New Roman"/>
          <w:sz w:val="24"/>
          <w:szCs w:val="24"/>
          <w:lang w:val="ru-RU" w:eastAsia="uk-UA"/>
        </w:rPr>
        <w:t>студентів</w:t>
      </w:r>
      <w:proofErr w:type="spellEnd"/>
      <w:r w:rsidR="006A48F5" w:rsidRPr="006A48F5">
        <w:rPr>
          <w:rFonts w:ascii="Times New Roman" w:hAnsi="Times New Roman"/>
          <w:sz w:val="24"/>
          <w:szCs w:val="24"/>
          <w:lang w:val="ru-RU" w:eastAsia="uk-UA"/>
        </w:rPr>
        <w:t>:</w:t>
      </w:r>
    </w:p>
    <w:p w:rsidR="00305F4C" w:rsidRPr="00632413" w:rsidRDefault="006A48F5" w:rsidP="006A4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інтегративної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компетентності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: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Здатність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вирішувати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завдання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галузі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біологічних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наук і на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межі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предметних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галузей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що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передбачає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застосування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теорій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методів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природничих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наук і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характеризується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комплексністю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Pr="006A48F5">
        <w:rPr>
          <w:rFonts w:ascii="Times New Roman" w:hAnsi="Times New Roman"/>
          <w:sz w:val="24"/>
          <w:szCs w:val="24"/>
          <w:lang w:val="ru-RU" w:eastAsia="uk-UA"/>
        </w:rPr>
        <w:t>невизначеністю</w:t>
      </w:r>
      <w:proofErr w:type="spellEnd"/>
      <w:r w:rsidRPr="006A48F5">
        <w:rPr>
          <w:rFonts w:ascii="Times New Roman" w:hAnsi="Times New Roman"/>
          <w:sz w:val="24"/>
          <w:szCs w:val="24"/>
          <w:lang w:val="ru-RU" w:eastAsia="uk-UA"/>
        </w:rPr>
        <w:t xml:space="preserve"> умов;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4B2035" w:rsidRPr="004B2035" w:rsidRDefault="004B2035" w:rsidP="004B20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B2035">
        <w:rPr>
          <w:rFonts w:ascii="Times New Roman" w:hAnsi="Times New Roman"/>
          <w:sz w:val="24"/>
          <w:szCs w:val="24"/>
          <w:lang w:val="ru-RU"/>
        </w:rPr>
        <w:t xml:space="preserve">ЗК 2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зберігати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примножувати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моральні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культурні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наукові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цінності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досягнення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основі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історії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закономірностей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предметної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місця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загальній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системі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про природу і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суспільство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та в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техніки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різні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рухової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активності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для активного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відпочинку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>.</w:t>
      </w:r>
    </w:p>
    <w:p w:rsidR="004B2035" w:rsidRPr="004B2035" w:rsidRDefault="004B2035" w:rsidP="004B20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B2035">
        <w:rPr>
          <w:rFonts w:ascii="Times New Roman" w:hAnsi="Times New Roman"/>
          <w:sz w:val="24"/>
          <w:szCs w:val="24"/>
          <w:lang w:val="ru-RU"/>
        </w:rPr>
        <w:t xml:space="preserve">ЗК 4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пошуку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оброблення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джерел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4B2035" w:rsidP="004B20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B2035">
        <w:rPr>
          <w:rFonts w:ascii="Times New Roman" w:hAnsi="Times New Roman"/>
          <w:sz w:val="24"/>
          <w:szCs w:val="24"/>
          <w:lang w:val="ru-RU"/>
        </w:rPr>
        <w:t xml:space="preserve">ЗК 7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вчитися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й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оволодівати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сучасними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знаннями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4B2035" w:rsidRPr="004B2035" w:rsidRDefault="004B2035" w:rsidP="004B20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B2035">
        <w:rPr>
          <w:rFonts w:ascii="Times New Roman" w:hAnsi="Times New Roman"/>
          <w:sz w:val="24"/>
          <w:szCs w:val="24"/>
          <w:lang w:val="ru-RU"/>
        </w:rPr>
        <w:t xml:space="preserve">СК 4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збір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реєстрацію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допомогою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відповідних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технологічних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засобів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польових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лабораторних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>.</w:t>
      </w:r>
    </w:p>
    <w:p w:rsidR="004B2035" w:rsidRPr="004B2035" w:rsidRDefault="004B2035" w:rsidP="004B20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B2035">
        <w:rPr>
          <w:rFonts w:ascii="Times New Roman" w:hAnsi="Times New Roman"/>
          <w:sz w:val="24"/>
          <w:szCs w:val="24"/>
          <w:lang w:val="ru-RU"/>
        </w:rPr>
        <w:t xml:space="preserve">СК 7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будови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життєдіяльності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онто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- та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філогенезу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живих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організмів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4B2035" w:rsidP="004B203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B2035">
        <w:rPr>
          <w:rFonts w:ascii="Times New Roman" w:hAnsi="Times New Roman"/>
          <w:sz w:val="24"/>
          <w:szCs w:val="24"/>
          <w:lang w:val="ru-RU"/>
        </w:rPr>
        <w:lastRenderedPageBreak/>
        <w:t xml:space="preserve">СК 10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демонструвати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механізмів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підтримання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гомеостазу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систем.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4B2035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B2035">
        <w:rPr>
          <w:rFonts w:ascii="Times New Roman" w:hAnsi="Times New Roman"/>
          <w:sz w:val="24"/>
          <w:szCs w:val="24"/>
          <w:lang w:val="ru-RU"/>
        </w:rPr>
        <w:t xml:space="preserve">ПРН 5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Демонструвати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оцінювання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непередбачуваних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проблем і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обдуманого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вибору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шляхів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2035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Pr="004B2035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хімічний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склад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організму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людини,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будову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властивості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функції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компонентів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біохімічні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перетворення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груп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біомолекул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організмі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людини,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взаємозв’язок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біохімічні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регуляції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обміну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речовин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молекулярні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патогенезу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деяких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захворювань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біохімічної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діагностики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захворювань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736080" w:rsidRPr="00736080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шляхи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метаболізму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ліків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організмі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людини,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фармакокінетику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736080" w:rsidP="007360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6080">
        <w:rPr>
          <w:rFonts w:ascii="Times New Roman" w:hAnsi="Times New Roman"/>
          <w:sz w:val="24"/>
          <w:szCs w:val="24"/>
          <w:lang w:val="ru-RU"/>
        </w:rPr>
        <w:t>-</w:t>
      </w:r>
      <w:r w:rsidRPr="0073608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біохімії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виробництві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аналізі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6080">
        <w:rPr>
          <w:rFonts w:ascii="Times New Roman" w:hAnsi="Times New Roman"/>
          <w:sz w:val="24"/>
          <w:szCs w:val="24"/>
          <w:lang w:val="ru-RU"/>
        </w:rPr>
        <w:t>ліків</w:t>
      </w:r>
      <w:proofErr w:type="spellEnd"/>
      <w:r w:rsidRPr="0073608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A48F5" w:rsidRPr="006A48F5" w:rsidRDefault="006A48F5" w:rsidP="006A48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F5">
        <w:rPr>
          <w:rFonts w:ascii="Times New Roman" w:hAnsi="Times New Roman"/>
          <w:sz w:val="24"/>
          <w:szCs w:val="24"/>
          <w:lang w:val="ru-RU"/>
        </w:rPr>
        <w:t>-</w:t>
      </w:r>
      <w:r w:rsidRPr="006A48F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самостійно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працювати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навчальною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довідковою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літературою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>;</w:t>
      </w:r>
    </w:p>
    <w:p w:rsidR="006A48F5" w:rsidRPr="006A48F5" w:rsidRDefault="006A48F5" w:rsidP="006A48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F5">
        <w:rPr>
          <w:rFonts w:ascii="Times New Roman" w:hAnsi="Times New Roman"/>
          <w:sz w:val="24"/>
          <w:szCs w:val="24"/>
          <w:lang w:val="ru-RU"/>
        </w:rPr>
        <w:t>-</w:t>
      </w:r>
      <w:r w:rsidRPr="006A48F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орієнтуватись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біохімічних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реакціях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складають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основу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метаболізму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білків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нуклеїнових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кислот,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вуглеводів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ліпідів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вітамінів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мінеральних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речовин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ліків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природного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походження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ксенобіотиків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>;</w:t>
      </w:r>
    </w:p>
    <w:p w:rsidR="006A48F5" w:rsidRPr="006A48F5" w:rsidRDefault="006A48F5" w:rsidP="006A48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F5">
        <w:rPr>
          <w:rFonts w:ascii="Times New Roman" w:hAnsi="Times New Roman"/>
          <w:sz w:val="24"/>
          <w:szCs w:val="24"/>
          <w:lang w:val="ru-RU"/>
        </w:rPr>
        <w:t>-</w:t>
      </w:r>
      <w:r w:rsidRPr="006A48F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самостійно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виконувати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біохімічні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аналізи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біологічних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об’єктів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давати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клініко-біохімічну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оцінку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одержаних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>;</w:t>
      </w:r>
    </w:p>
    <w:p w:rsidR="006A48F5" w:rsidRPr="006A48F5" w:rsidRDefault="006A48F5" w:rsidP="006A48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F5">
        <w:rPr>
          <w:rFonts w:ascii="Times New Roman" w:hAnsi="Times New Roman"/>
          <w:sz w:val="24"/>
          <w:szCs w:val="24"/>
          <w:lang w:val="ru-RU"/>
        </w:rPr>
        <w:t>-</w:t>
      </w:r>
      <w:r w:rsidRPr="006A48F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використовуючи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всю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сукупність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теоретичної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прикладної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біохімії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, правильно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орієнтуватись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оцінці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біохімічних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аналізів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норми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та при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патології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6A48F5" w:rsidP="006A48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F5"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вмістом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метаболітів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ксенобіотиків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крові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сечі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ферментативні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перетворення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лікарських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речовин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розкривати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значення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механізму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6A48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48F5">
        <w:rPr>
          <w:rFonts w:ascii="Times New Roman" w:hAnsi="Times New Roman"/>
          <w:sz w:val="24"/>
          <w:szCs w:val="24"/>
          <w:lang w:val="ru-RU"/>
        </w:rPr>
        <w:t>ліків</w:t>
      </w:r>
      <w:proofErr w:type="spellEnd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  <w:r w:rsidR="000C4742" w:rsidRPr="000C4742">
        <w:t xml:space="preserve">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Загальні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закономірності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метаболізму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метаболізм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вуглеводів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ліпідів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його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регуляція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05F4C" w:rsidRPr="00632413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4742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Ферменти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>: структурно-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функціональна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організація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властивості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класифікація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 та номенклатура 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>…</w:t>
      </w:r>
    </w:p>
    <w:p w:rsidR="00305F4C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4742">
        <w:rPr>
          <w:rFonts w:ascii="Times New Roman" w:hAnsi="Times New Roman"/>
          <w:sz w:val="24"/>
          <w:szCs w:val="24"/>
          <w:lang w:val="ru-RU"/>
        </w:rPr>
        <w:t xml:space="preserve">Тема 2.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Складні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білки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: хромо-,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фосфо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-,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ліпо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-,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глікопротеїни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. Структура та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функції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нуклеїнових</w:t>
      </w:r>
      <w:proofErr w:type="spellEnd"/>
      <w:r w:rsidRPr="000C4742">
        <w:rPr>
          <w:rFonts w:ascii="Times New Roman" w:hAnsi="Times New Roman"/>
          <w:sz w:val="24"/>
          <w:szCs w:val="24"/>
          <w:lang w:val="ru-RU"/>
        </w:rPr>
        <w:t xml:space="preserve"> кислот. </w:t>
      </w:r>
      <w:proofErr w:type="spellStart"/>
      <w:r w:rsidRPr="000C4742">
        <w:rPr>
          <w:rFonts w:ascii="Times New Roman" w:hAnsi="Times New Roman"/>
          <w:sz w:val="24"/>
          <w:szCs w:val="24"/>
          <w:lang w:val="ru-RU"/>
        </w:rPr>
        <w:t>Нуклеопротеїни</w:t>
      </w:r>
      <w:proofErr w:type="spellEnd"/>
    </w:p>
    <w:p w:rsidR="000C4742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742">
        <w:rPr>
          <w:rFonts w:ascii="Times New Roman" w:hAnsi="Times New Roman"/>
          <w:sz w:val="24"/>
          <w:szCs w:val="24"/>
          <w:lang w:val="uk-UA"/>
        </w:rPr>
        <w:t>Тема 3. Метаболізм етанолу та біохімічні аспекти алкоголізму</w:t>
      </w:r>
    </w:p>
    <w:p w:rsidR="000C4742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742">
        <w:rPr>
          <w:rFonts w:ascii="Times New Roman" w:hAnsi="Times New Roman"/>
          <w:sz w:val="24"/>
          <w:szCs w:val="24"/>
          <w:lang w:val="uk-UA"/>
        </w:rPr>
        <w:t>Тема 4. Тема: Анаеробний розпад вуглеводів</w:t>
      </w:r>
    </w:p>
    <w:p w:rsidR="000C4742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742">
        <w:rPr>
          <w:rFonts w:ascii="Times New Roman" w:hAnsi="Times New Roman"/>
          <w:sz w:val="24"/>
          <w:szCs w:val="24"/>
          <w:lang w:val="uk-UA"/>
        </w:rPr>
        <w:t>Тема 5. Біологічні функції білків і пептидів</w:t>
      </w:r>
    </w:p>
    <w:p w:rsidR="000C4742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742">
        <w:rPr>
          <w:rFonts w:ascii="Times New Roman" w:hAnsi="Times New Roman"/>
          <w:sz w:val="24"/>
          <w:szCs w:val="24"/>
          <w:lang w:val="uk-UA"/>
        </w:rPr>
        <w:t xml:space="preserve">Тема 6. Структурні особливості </w:t>
      </w:r>
      <w:proofErr w:type="spellStart"/>
      <w:r w:rsidRPr="000C4742">
        <w:rPr>
          <w:rFonts w:ascii="Times New Roman" w:hAnsi="Times New Roman"/>
          <w:sz w:val="24"/>
          <w:szCs w:val="24"/>
          <w:lang w:val="uk-UA"/>
        </w:rPr>
        <w:t>протеїногенних</w:t>
      </w:r>
      <w:proofErr w:type="spellEnd"/>
      <w:r w:rsidRPr="000C4742">
        <w:rPr>
          <w:rFonts w:ascii="Times New Roman" w:hAnsi="Times New Roman"/>
          <w:sz w:val="24"/>
          <w:szCs w:val="24"/>
          <w:lang w:val="uk-UA"/>
        </w:rPr>
        <w:t xml:space="preserve"> амінокислот</w:t>
      </w:r>
    </w:p>
    <w:p w:rsidR="000C4742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742">
        <w:rPr>
          <w:rFonts w:ascii="Times New Roman" w:hAnsi="Times New Roman"/>
          <w:sz w:val="24"/>
          <w:szCs w:val="24"/>
          <w:lang w:val="uk-UA"/>
        </w:rPr>
        <w:t>Тема 7. Прості та складні білки</w:t>
      </w:r>
    </w:p>
    <w:p w:rsidR="00305F4C" w:rsidRPr="000C4742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  <w:r w:rsidR="000C474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</w:rPr>
        <w:t>Нуклеїнові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</w:rPr>
        <w:t>кислоти</w:t>
      </w:r>
      <w:proofErr w:type="spellEnd"/>
      <w:r w:rsidR="000C4742" w:rsidRPr="000C4742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0C4742" w:rsidRPr="000C4742">
        <w:rPr>
          <w:rFonts w:ascii="Times New Roman" w:hAnsi="Times New Roman"/>
          <w:b/>
          <w:i/>
          <w:sz w:val="24"/>
          <w:szCs w:val="24"/>
        </w:rPr>
        <w:t>Нуклеотиди</w:t>
      </w:r>
      <w:proofErr w:type="spellEnd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="000C4742" w:rsidRPr="000C4742">
        <w:rPr>
          <w:rFonts w:ascii="Times New Roman" w:hAnsi="Times New Roman"/>
          <w:sz w:val="24"/>
          <w:szCs w:val="24"/>
          <w:lang w:val="ru-RU"/>
        </w:rPr>
        <w:t>Біологічні</w:t>
      </w:r>
      <w:proofErr w:type="spellEnd"/>
      <w:r w:rsidR="000C4742" w:rsidRPr="000C47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C4742" w:rsidRPr="000C4742">
        <w:rPr>
          <w:rFonts w:ascii="Times New Roman" w:hAnsi="Times New Roman"/>
          <w:sz w:val="24"/>
          <w:szCs w:val="24"/>
          <w:lang w:val="ru-RU"/>
        </w:rPr>
        <w:t>функції</w:t>
      </w:r>
      <w:proofErr w:type="spellEnd"/>
      <w:r w:rsidR="000C4742" w:rsidRPr="000C4742">
        <w:rPr>
          <w:rFonts w:ascii="Times New Roman" w:hAnsi="Times New Roman"/>
          <w:sz w:val="24"/>
          <w:szCs w:val="24"/>
          <w:lang w:val="ru-RU"/>
        </w:rPr>
        <w:t xml:space="preserve"> ДНК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Default="000C4742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2. </w:t>
      </w:r>
      <w:r w:rsidR="00CC03CC" w:rsidRPr="00CC03CC">
        <w:rPr>
          <w:rFonts w:ascii="Times New Roman" w:hAnsi="Times New Roman"/>
          <w:sz w:val="24"/>
          <w:szCs w:val="24"/>
          <w:lang w:val="uk-UA"/>
        </w:rPr>
        <w:t>Будова, властивості й біологічні функції РНК</w:t>
      </w:r>
    </w:p>
    <w:p w:rsidR="00CC03CC" w:rsidRDefault="00CC03C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</w:t>
      </w:r>
      <w:r w:rsidRPr="00CC03CC">
        <w:rPr>
          <w:rFonts w:ascii="Times New Roman" w:hAnsi="Times New Roman"/>
          <w:sz w:val="24"/>
          <w:szCs w:val="24"/>
          <w:lang w:val="uk-UA"/>
        </w:rPr>
        <w:t>Вуглеводи та їх похідні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Pr="0063241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0C4742"/>
    <w:rsid w:val="001E6929"/>
    <w:rsid w:val="00305F4C"/>
    <w:rsid w:val="004B2035"/>
    <w:rsid w:val="004D0493"/>
    <w:rsid w:val="006A48F5"/>
    <w:rsid w:val="00736080"/>
    <w:rsid w:val="00C36303"/>
    <w:rsid w:val="00C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4406"/>
  <w15:docId w15:val="{F6E7ACD8-E905-4587-9080-2C0340B2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Тугай Тетяна Іванівна</cp:lastModifiedBy>
  <cp:revision>6</cp:revision>
  <dcterms:created xsi:type="dcterms:W3CDTF">2024-01-25T10:19:00Z</dcterms:created>
  <dcterms:modified xsi:type="dcterms:W3CDTF">2024-01-25T11:04:00Z</dcterms:modified>
</cp:coreProperties>
</file>