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Форма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анотації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3156B3" w:rsidRDefault="003156B3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3156B3">
        <w:rPr>
          <w:rFonts w:ascii="Times New Roman" w:hAnsi="Times New Roman"/>
          <w:b/>
          <w:sz w:val="24"/>
          <w:szCs w:val="24"/>
          <w:u w:val="single"/>
          <w:lang w:val="ru-RU"/>
        </w:rPr>
        <w:t>Радіобіологія</w:t>
      </w:r>
      <w:proofErr w:type="spellEnd"/>
      <w:r w:rsidRPr="003156B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і </w:t>
      </w:r>
      <w:proofErr w:type="spellStart"/>
      <w:r w:rsidRPr="003156B3">
        <w:rPr>
          <w:rFonts w:ascii="Times New Roman" w:hAnsi="Times New Roman"/>
          <w:b/>
          <w:sz w:val="24"/>
          <w:szCs w:val="24"/>
          <w:u w:val="single"/>
          <w:lang w:val="ru-RU"/>
        </w:rPr>
        <w:t>радіоекологія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3156B3">
        <w:rPr>
          <w:rFonts w:ascii="Times New Roman" w:hAnsi="Times New Roman"/>
          <w:sz w:val="24"/>
          <w:szCs w:val="24"/>
          <w:lang w:val="ru-RU"/>
        </w:rPr>
        <w:t>120</w:t>
      </w:r>
      <w:r w:rsidRPr="00632413">
        <w:rPr>
          <w:rFonts w:ascii="Times New Roman" w:hAnsi="Times New Roman"/>
          <w:sz w:val="24"/>
          <w:szCs w:val="24"/>
          <w:lang w:val="ru-RU"/>
        </w:rPr>
        <w:t>(</w:t>
      </w:r>
      <w:r w:rsidR="003156B3">
        <w:rPr>
          <w:rFonts w:ascii="Times New Roman" w:hAnsi="Times New Roman"/>
          <w:sz w:val="24"/>
          <w:szCs w:val="24"/>
          <w:lang w:val="ru-RU"/>
        </w:rPr>
        <w:t>4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основ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живі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організми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угрупування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набуття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умінь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пов’язаних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радіаційною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безпекою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країни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протирадіаційного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11DF0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сформувати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фізичні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живі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навчити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конкретні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дозиметрії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радіометрії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радіаційного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оточуючого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окремих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компонентів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сформувати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уміння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планувати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проводити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радіобіологічні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подальшої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науково-дослідної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цій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сприяти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самостійної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11DF0" w:rsidRPr="00311DF0" w:rsidRDefault="00305F4C" w:rsidP="00311DF0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Екологія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Фізика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Фізико-хімічні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в мікробіології,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Мікологія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Мікробіологія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/>
        </w:rPr>
        <w:t xml:space="preserve"> росту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/>
        </w:rPr>
        <w:t>мікроорганізмів</w:t>
      </w:r>
      <w:proofErr w:type="spellEnd"/>
    </w:p>
    <w:p w:rsidR="00305F4C" w:rsidRPr="00632413" w:rsidRDefault="00305F4C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11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Здатність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вирішувати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завдання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галузі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біологічних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і на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межі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предметних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галузей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що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передбачає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застосування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теорій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методів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природничих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наук і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характеризується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комплексністю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>невизначеністю</w:t>
      </w:r>
      <w:proofErr w:type="spellEnd"/>
      <w:r w:rsidR="00311DF0" w:rsidRPr="00311DF0">
        <w:rPr>
          <w:rFonts w:ascii="Times New Roman" w:hAnsi="Times New Roman"/>
          <w:sz w:val="24"/>
          <w:szCs w:val="24"/>
          <w:lang w:val="ru-RU" w:eastAsia="uk-UA"/>
        </w:rPr>
        <w:t xml:space="preserve"> умов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ЗК1.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реалізувати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свої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права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обов'язки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як члена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усвідомлювати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цінності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громадянського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вільного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демократичного)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необхідність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сталого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верховенства права, прав і свобод людини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громадянина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 2.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зберігати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примножувати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моральні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культурні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наукові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цінності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досягнення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історії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предметної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місця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загальній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системі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про природу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суспільство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техніки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різні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рухової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активності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для активного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відпочинку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 3.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ситуаціях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 4.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пошуку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оброблення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 7.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вчитися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й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оволодівати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сучасними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ЗК10.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працювати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команді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311DF0">
        <w:rPr>
          <w:rFonts w:ascii="Times New Roman" w:hAnsi="Times New Roman"/>
          <w:sz w:val="24"/>
          <w:szCs w:val="24"/>
          <w:lang w:val="ru-RU"/>
        </w:rPr>
        <w:t xml:space="preserve">К 1.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вміння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 математики,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фізики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хімії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суміжних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наук для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конкретних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311DF0">
        <w:rPr>
          <w:rFonts w:ascii="Times New Roman" w:hAnsi="Times New Roman"/>
          <w:sz w:val="24"/>
          <w:szCs w:val="24"/>
          <w:lang w:val="ru-RU"/>
        </w:rPr>
        <w:t xml:space="preserve">К 4.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збір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реєстрацію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допомогою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відповідних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технологічних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польових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лабораторних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311DF0">
        <w:rPr>
          <w:rFonts w:ascii="Times New Roman" w:hAnsi="Times New Roman"/>
          <w:sz w:val="24"/>
          <w:szCs w:val="24"/>
          <w:lang w:val="ru-RU"/>
        </w:rPr>
        <w:t xml:space="preserve">К 7.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будови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життєдіяльності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онто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-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філогенезу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живих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організмів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311DF0">
        <w:rPr>
          <w:rFonts w:ascii="Times New Roman" w:hAnsi="Times New Roman"/>
          <w:sz w:val="24"/>
          <w:szCs w:val="24"/>
          <w:lang w:val="ru-RU"/>
        </w:rPr>
        <w:t xml:space="preserve">К 10.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механізмів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підтримання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гомеостазу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систем.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lastRenderedPageBreak/>
        <w:t xml:space="preserve">ПРН 1.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соціальні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економічні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впровадження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новітніх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розробок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професійній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2.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програмні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ресурси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Інтернету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інформаційного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3.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Планувати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виконувати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презентувати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експериментальних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4.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Спілкуватися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усно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письмово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професійних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наукових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термінів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прийнятих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фаховому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середовищі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державною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іноземною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мовами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5.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оцінювання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непередбачуваних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проблем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обдуманого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шляхів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6.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моделі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фізики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хімії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екології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математики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8. Знати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терміни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концепції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закони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наук і 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межі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предметних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галузей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24.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фізико-хімічні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властивості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функціональну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роль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макромолекул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молекулярних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комплексів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живих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організмів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характер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взаємодії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іонами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молекулами і радикалами,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їхню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будову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й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енергетику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ПРН 29.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препаративні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аналітичні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фізико-хімічні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комплексних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мікробіологічних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дослідженнях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значення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радіоактивності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житті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планети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Земля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роль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Сонячної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знати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природні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штучні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джерелами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застосуванням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суспільному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житті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знати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фактори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людину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рослинний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тваринний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світ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рівнях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знати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норми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правила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радіаційної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небезпеки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припустимі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рівні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опромінювання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знати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поширення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радіонуклідів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природному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середовищі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потрапляння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виведення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володіти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методами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виявлення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вимірювання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знаючи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патогенез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променевої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хвороби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зовнішньому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внутрішньому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опроміненні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спільно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лікарями-радіотерапевтами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радіофізиками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вміти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розпізнати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хворобу, провести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відповідну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терапію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і вести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спостереження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віддалені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терміни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радіаційного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11DF0" w:rsidRPr="00311DF0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знаючи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властивості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радіопротекторів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вміти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дослідженнях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та з метою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протипроменевого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11DF0" w:rsidP="00311D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1D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свої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гігієнічного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нормування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проведенні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екологічної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експертизи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територій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1DF0">
        <w:rPr>
          <w:rFonts w:ascii="Times New Roman" w:hAnsi="Times New Roman"/>
          <w:sz w:val="24"/>
          <w:szCs w:val="24"/>
          <w:lang w:val="ru-RU"/>
        </w:rPr>
        <w:t>пдприємств</w:t>
      </w:r>
      <w:proofErr w:type="spellEnd"/>
      <w:r w:rsidRPr="00311DF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Властивості</w:t>
      </w:r>
      <w:proofErr w:type="spellEnd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ІВ та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його</w:t>
      </w:r>
      <w:proofErr w:type="spellEnd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біологічна</w:t>
      </w:r>
      <w:proofErr w:type="spellEnd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дія</w:t>
      </w:r>
      <w:proofErr w:type="spellEnd"/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Вступ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радіобіологію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(РБ</w:t>
      </w:r>
      <w:proofErr w:type="gramStart"/>
      <w:r w:rsidRPr="00E721F5">
        <w:rPr>
          <w:rFonts w:ascii="Times New Roman" w:hAnsi="Times New Roman"/>
          <w:sz w:val="24"/>
          <w:szCs w:val="24"/>
          <w:lang w:val="ru-RU"/>
        </w:rPr>
        <w:t>).РБ</w:t>
      </w:r>
      <w:proofErr w:type="gramEnd"/>
      <w:r w:rsidRPr="00E721F5">
        <w:rPr>
          <w:rFonts w:ascii="Times New Roman" w:hAnsi="Times New Roman"/>
          <w:sz w:val="24"/>
          <w:szCs w:val="24"/>
          <w:lang w:val="ru-RU"/>
        </w:rPr>
        <w:t xml:space="preserve"> як наука та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навчальна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дисципліна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2.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Фізика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дозиметрія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іонізуючих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випромінювань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(ІВ).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3.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Джерела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ІВ в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навколишньому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середовищі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4.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Біологічна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ІВ. </w:t>
      </w:r>
      <w:proofErr w:type="spellStart"/>
      <w:proofErr w:type="gramStart"/>
      <w:r w:rsidRPr="00E721F5">
        <w:rPr>
          <w:rFonts w:ascii="Times New Roman" w:hAnsi="Times New Roman"/>
          <w:sz w:val="24"/>
          <w:szCs w:val="24"/>
          <w:lang w:val="ru-RU"/>
        </w:rPr>
        <w:t>Клітинні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радіобіологічні</w:t>
      </w:r>
      <w:proofErr w:type="spellEnd"/>
      <w:proofErr w:type="gram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ефекти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5.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Біологічна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радіації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організм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Радіочутливість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Механізми</w:t>
      </w:r>
      <w:proofErr w:type="spellEnd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>впливу</w:t>
      </w:r>
      <w:proofErr w:type="spellEnd"/>
      <w:r w:rsidR="00E721F5" w:rsidRPr="00E721F5">
        <w:rPr>
          <w:rFonts w:ascii="Times New Roman" w:hAnsi="Times New Roman"/>
          <w:b/>
          <w:i/>
          <w:sz w:val="24"/>
          <w:szCs w:val="24"/>
          <w:lang w:val="ru-RU"/>
        </w:rPr>
        <w:t xml:space="preserve"> ІВ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біологічної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ІВ та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2.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Відновлювальні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процеси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репарація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) при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радіаційних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ушкодженнях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3.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Стохастичні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детерміністичні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ефекти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радіації</w:t>
      </w:r>
      <w:proofErr w:type="spellEnd"/>
    </w:p>
    <w:p w:rsidR="00E721F5" w:rsidRPr="00E721F5" w:rsidRDefault="00E721F5" w:rsidP="00E721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t xml:space="preserve">Тема 4.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E721F5">
        <w:rPr>
          <w:rFonts w:ascii="Times New Roman" w:hAnsi="Times New Roman"/>
          <w:sz w:val="24"/>
          <w:szCs w:val="24"/>
          <w:lang w:val="ru-RU"/>
        </w:rPr>
        <w:t>профілактики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 та</w:t>
      </w:r>
      <w:proofErr w:type="gram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лікування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радіаційних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ушко день.</w:t>
      </w:r>
    </w:p>
    <w:p w:rsidR="00305F4C" w:rsidRPr="00632413" w:rsidRDefault="00E721F5" w:rsidP="00E721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21F5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 5.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Методологія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радіобіологічного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21F5">
        <w:rPr>
          <w:rFonts w:ascii="Times New Roman" w:hAnsi="Times New Roman"/>
          <w:sz w:val="24"/>
          <w:szCs w:val="24"/>
          <w:lang w:val="ru-RU"/>
        </w:rPr>
        <w:t>експерименту</w:t>
      </w:r>
      <w:proofErr w:type="spellEnd"/>
      <w:r w:rsidRPr="00E721F5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Pr="0063241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56B3">
        <w:rPr>
          <w:rFonts w:ascii="Times New Roman" w:hAnsi="Times New Roman"/>
          <w:sz w:val="24"/>
          <w:szCs w:val="24"/>
          <w:lang w:val="uk-UA"/>
        </w:rPr>
        <w:t>іспит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305F4C"/>
    <w:rsid w:val="00311DF0"/>
    <w:rsid w:val="003156B3"/>
    <w:rsid w:val="004D0493"/>
    <w:rsid w:val="00A212BA"/>
    <w:rsid w:val="00E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045"/>
  <w15:docId w15:val="{27E89060-F3DA-4303-B02B-7B99FF69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3985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Тугай Тетяна Іванівна</cp:lastModifiedBy>
  <cp:revision>5</cp:revision>
  <dcterms:created xsi:type="dcterms:W3CDTF">2024-01-25T13:04:00Z</dcterms:created>
  <dcterms:modified xsi:type="dcterms:W3CDTF">2024-01-25T13:24:00Z</dcterms:modified>
</cp:coreProperties>
</file>