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2E" w:rsidRPr="00DB3B76" w:rsidRDefault="009F2E2E" w:rsidP="00051B8E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DB3B76">
        <w:rPr>
          <w:b/>
          <w:caps/>
          <w:sz w:val="28"/>
          <w:szCs w:val="28"/>
        </w:rPr>
        <w:t>ВІДКРИТИЙ</w:t>
      </w:r>
      <w:r w:rsidR="007D2AFB" w:rsidRPr="00DB3B76">
        <w:rPr>
          <w:b/>
          <w:caps/>
          <w:sz w:val="28"/>
          <w:szCs w:val="28"/>
        </w:rPr>
        <w:t xml:space="preserve"> </w:t>
      </w:r>
      <w:r w:rsidRPr="00DB3B76">
        <w:rPr>
          <w:b/>
          <w:caps/>
          <w:sz w:val="28"/>
          <w:szCs w:val="28"/>
        </w:rPr>
        <w:t>МІЖНАРОДНИЙ</w:t>
      </w:r>
      <w:r w:rsidR="007D2AFB" w:rsidRPr="00DB3B76">
        <w:rPr>
          <w:b/>
          <w:caps/>
          <w:sz w:val="28"/>
          <w:szCs w:val="28"/>
        </w:rPr>
        <w:t xml:space="preserve"> </w:t>
      </w:r>
      <w:r w:rsidRPr="00DB3B76">
        <w:rPr>
          <w:b/>
          <w:caps/>
          <w:sz w:val="28"/>
          <w:szCs w:val="28"/>
        </w:rPr>
        <w:t>УНІВЕРСИТЕТ</w:t>
      </w:r>
      <w:r w:rsidR="007D2AFB" w:rsidRPr="00DB3B76">
        <w:rPr>
          <w:b/>
          <w:caps/>
          <w:sz w:val="28"/>
          <w:szCs w:val="28"/>
        </w:rPr>
        <w:t xml:space="preserve"> </w:t>
      </w:r>
    </w:p>
    <w:p w:rsidR="009F2E2E" w:rsidRPr="00DB3B76" w:rsidRDefault="009F2E2E" w:rsidP="00051B8E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DB3B76">
        <w:rPr>
          <w:b/>
          <w:caps/>
          <w:sz w:val="28"/>
          <w:szCs w:val="28"/>
        </w:rPr>
        <w:t>РОЗВИТКУ</w:t>
      </w:r>
      <w:r w:rsidR="007D2AFB" w:rsidRPr="00DB3B76">
        <w:rPr>
          <w:b/>
          <w:caps/>
          <w:sz w:val="28"/>
          <w:szCs w:val="28"/>
        </w:rPr>
        <w:t xml:space="preserve"> </w:t>
      </w:r>
      <w:r w:rsidRPr="00DB3B76">
        <w:rPr>
          <w:b/>
          <w:caps/>
          <w:sz w:val="28"/>
          <w:szCs w:val="28"/>
        </w:rPr>
        <w:t>ЛЮДИНИ</w:t>
      </w:r>
      <w:r w:rsidR="007D2AFB" w:rsidRPr="00DB3B76">
        <w:rPr>
          <w:b/>
          <w:caps/>
          <w:sz w:val="28"/>
          <w:szCs w:val="28"/>
        </w:rPr>
        <w:t xml:space="preserve"> </w:t>
      </w:r>
      <w:r w:rsidRPr="00DB3B76">
        <w:rPr>
          <w:b/>
          <w:caps/>
          <w:sz w:val="28"/>
          <w:szCs w:val="28"/>
        </w:rPr>
        <w:t>«Україна»</w:t>
      </w:r>
    </w:p>
    <w:p w:rsidR="009F2E2E" w:rsidRPr="00DB3B76" w:rsidRDefault="009F2E2E" w:rsidP="00051B8E">
      <w:pPr>
        <w:tabs>
          <w:tab w:val="left" w:pos="2030"/>
        </w:tabs>
        <w:rPr>
          <w:b/>
          <w:caps/>
          <w:sz w:val="28"/>
          <w:szCs w:val="28"/>
        </w:rPr>
      </w:pPr>
    </w:p>
    <w:p w:rsidR="009F2E2E" w:rsidRPr="00DB3B76" w:rsidRDefault="00662BAB" w:rsidP="00051B8E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DB3B76">
        <w:rPr>
          <w:b/>
          <w:caps/>
          <w:sz w:val="28"/>
          <w:szCs w:val="28"/>
        </w:rPr>
        <w:t>Вынницький</w:t>
      </w:r>
      <w:r w:rsidR="007D2AFB" w:rsidRPr="00DB3B76">
        <w:rPr>
          <w:b/>
          <w:caps/>
          <w:sz w:val="28"/>
          <w:szCs w:val="28"/>
        </w:rPr>
        <w:t xml:space="preserve"> </w:t>
      </w:r>
      <w:r w:rsidRPr="00DB3B76">
        <w:rPr>
          <w:b/>
          <w:caps/>
          <w:sz w:val="28"/>
          <w:szCs w:val="28"/>
        </w:rPr>
        <w:t>соціально-еконгомічний</w:t>
      </w:r>
      <w:r w:rsidR="007D2AFB" w:rsidRPr="00DB3B76">
        <w:rPr>
          <w:b/>
          <w:caps/>
          <w:sz w:val="28"/>
          <w:szCs w:val="28"/>
        </w:rPr>
        <w:t xml:space="preserve"> </w:t>
      </w:r>
      <w:r w:rsidRPr="00DB3B76">
        <w:rPr>
          <w:b/>
          <w:caps/>
          <w:sz w:val="28"/>
          <w:szCs w:val="28"/>
        </w:rPr>
        <w:t>інститут</w:t>
      </w:r>
    </w:p>
    <w:p w:rsidR="009F2E2E" w:rsidRPr="00DB3B76" w:rsidRDefault="009F2E2E" w:rsidP="00051B8E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9F2E2E" w:rsidRPr="00DB3B76" w:rsidRDefault="00662BAB" w:rsidP="00051B8E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DB3B76">
        <w:rPr>
          <w:b/>
          <w:caps/>
          <w:sz w:val="28"/>
          <w:szCs w:val="28"/>
        </w:rPr>
        <w:t>кафедра</w:t>
      </w:r>
      <w:r w:rsidR="007D2AFB" w:rsidRPr="00DB3B76">
        <w:rPr>
          <w:b/>
          <w:caps/>
          <w:sz w:val="28"/>
          <w:szCs w:val="28"/>
        </w:rPr>
        <w:t xml:space="preserve"> </w:t>
      </w:r>
      <w:r w:rsidRPr="00DB3B76">
        <w:rPr>
          <w:b/>
          <w:caps/>
          <w:sz w:val="28"/>
          <w:szCs w:val="28"/>
        </w:rPr>
        <w:t>соціальних</w:t>
      </w:r>
      <w:r w:rsidR="007D2AFB" w:rsidRPr="00DB3B76">
        <w:rPr>
          <w:b/>
          <w:caps/>
          <w:sz w:val="28"/>
          <w:szCs w:val="28"/>
        </w:rPr>
        <w:t xml:space="preserve"> </w:t>
      </w:r>
      <w:r w:rsidRPr="00DB3B76">
        <w:rPr>
          <w:b/>
          <w:caps/>
          <w:sz w:val="28"/>
          <w:szCs w:val="28"/>
        </w:rPr>
        <w:t>технологій</w:t>
      </w:r>
    </w:p>
    <w:p w:rsidR="009F2E2E" w:rsidRPr="00DB3B76" w:rsidRDefault="009F2E2E" w:rsidP="00051B8E">
      <w:pPr>
        <w:tabs>
          <w:tab w:val="left" w:pos="2030"/>
        </w:tabs>
        <w:rPr>
          <w:b/>
          <w:sz w:val="28"/>
          <w:szCs w:val="28"/>
        </w:rPr>
      </w:pPr>
    </w:p>
    <w:p w:rsidR="009F2E2E" w:rsidRPr="00DB3B76" w:rsidRDefault="009F2E2E" w:rsidP="00051B8E">
      <w:pPr>
        <w:pStyle w:val="a8"/>
        <w:tabs>
          <w:tab w:val="left" w:pos="203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9F2E2E" w:rsidRPr="00DB3B76" w:rsidRDefault="009F2E2E" w:rsidP="00051B8E">
      <w:pPr>
        <w:tabs>
          <w:tab w:val="left" w:pos="5940"/>
        </w:tabs>
        <w:ind w:left="5387"/>
        <w:rPr>
          <w:sz w:val="28"/>
          <w:szCs w:val="28"/>
        </w:rPr>
      </w:pPr>
      <w:r w:rsidRPr="00DB3B76">
        <w:rPr>
          <w:b/>
          <w:sz w:val="28"/>
          <w:szCs w:val="28"/>
        </w:rPr>
        <w:t>ЗАТВЕРДЖУЮ</w:t>
      </w:r>
    </w:p>
    <w:p w:rsidR="009F2E2E" w:rsidRPr="00DB3B76" w:rsidRDefault="00662BAB" w:rsidP="00051B8E">
      <w:pPr>
        <w:ind w:left="5387"/>
        <w:rPr>
          <w:sz w:val="28"/>
          <w:szCs w:val="28"/>
        </w:rPr>
      </w:pPr>
      <w:r w:rsidRPr="00DB3B76">
        <w:rPr>
          <w:sz w:val="28"/>
          <w:szCs w:val="28"/>
        </w:rPr>
        <w:t>Директор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Вінницького</w:t>
      </w:r>
      <w:r w:rsidR="007D2AFB" w:rsidRPr="00DB3B76">
        <w:rPr>
          <w:sz w:val="28"/>
          <w:szCs w:val="28"/>
        </w:rPr>
        <w:t xml:space="preserve"> </w:t>
      </w:r>
      <w:r w:rsidR="00762CFE" w:rsidRPr="00DB3B76">
        <w:rPr>
          <w:sz w:val="28"/>
          <w:szCs w:val="28"/>
        </w:rPr>
        <w:t>соціально-економічного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інституту</w:t>
      </w:r>
    </w:p>
    <w:p w:rsidR="00762CFE" w:rsidRPr="00DB3B76" w:rsidRDefault="00762CFE" w:rsidP="00051B8E">
      <w:pPr>
        <w:ind w:left="5387"/>
        <w:rPr>
          <w:sz w:val="28"/>
          <w:szCs w:val="28"/>
        </w:rPr>
      </w:pPr>
      <w:r w:rsidRPr="00DB3B76">
        <w:rPr>
          <w:sz w:val="28"/>
          <w:szCs w:val="28"/>
        </w:rPr>
        <w:t>Університету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«Україна»</w:t>
      </w:r>
    </w:p>
    <w:p w:rsidR="009F2E2E" w:rsidRPr="00DB3B76" w:rsidRDefault="009F2E2E" w:rsidP="00051B8E">
      <w:pPr>
        <w:ind w:left="5387"/>
        <w:rPr>
          <w:sz w:val="28"/>
          <w:szCs w:val="28"/>
        </w:rPr>
      </w:pPr>
      <w:r w:rsidRPr="00DB3B76">
        <w:rPr>
          <w:sz w:val="28"/>
          <w:szCs w:val="28"/>
        </w:rPr>
        <w:t>________________</w:t>
      </w:r>
      <w:r w:rsidR="007D2AFB" w:rsidRPr="00DB3B76">
        <w:rPr>
          <w:sz w:val="28"/>
          <w:szCs w:val="28"/>
        </w:rPr>
        <w:t xml:space="preserve"> </w:t>
      </w:r>
      <w:proofErr w:type="spellStart"/>
      <w:r w:rsidR="00662BAB" w:rsidRPr="00DB3B76">
        <w:rPr>
          <w:sz w:val="28"/>
          <w:szCs w:val="28"/>
        </w:rPr>
        <w:t>Г.В.Давиденко</w:t>
      </w:r>
      <w:proofErr w:type="spellEnd"/>
    </w:p>
    <w:p w:rsidR="009F2E2E" w:rsidRPr="00DB3B76" w:rsidRDefault="009F2E2E" w:rsidP="00051B8E">
      <w:pPr>
        <w:pStyle w:val="a8"/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sz w:val="28"/>
          <w:szCs w:val="28"/>
          <w:lang w:val="uk-UA"/>
        </w:rPr>
        <w:t>«____»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sz w:val="28"/>
          <w:szCs w:val="28"/>
          <w:lang w:val="uk-UA"/>
        </w:rPr>
        <w:t>_______________20</w:t>
      </w:r>
      <w:r w:rsidR="00135D75">
        <w:rPr>
          <w:rFonts w:ascii="Times New Roman" w:hAnsi="Times New Roman"/>
          <w:sz w:val="28"/>
          <w:szCs w:val="28"/>
          <w:lang w:val="uk-UA"/>
        </w:rPr>
        <w:t>24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sz w:val="28"/>
          <w:szCs w:val="28"/>
          <w:lang w:val="uk-UA"/>
        </w:rPr>
        <w:t>р.</w:t>
      </w:r>
    </w:p>
    <w:p w:rsidR="009F2E2E" w:rsidRPr="00DB3B76" w:rsidRDefault="009F2E2E" w:rsidP="00051B8E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F2E2E" w:rsidRPr="00DB3B76" w:rsidRDefault="009F2E2E" w:rsidP="00051B8E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9F2E2E" w:rsidRPr="00DB3B76" w:rsidRDefault="009F2E2E" w:rsidP="00051B8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B3B76">
        <w:rPr>
          <w:rFonts w:ascii="Times New Roman" w:hAnsi="Times New Roman" w:cs="Times New Roman"/>
          <w:color w:val="auto"/>
          <w:sz w:val="28"/>
          <w:szCs w:val="28"/>
        </w:rPr>
        <w:t>СИЛАБУС</w:t>
      </w:r>
    </w:p>
    <w:p w:rsidR="009F2E2E" w:rsidRPr="00DB3B76" w:rsidRDefault="009F2E2E" w:rsidP="00051B8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3B76">
        <w:rPr>
          <w:rFonts w:ascii="Times New Roman" w:hAnsi="Times New Roman" w:cs="Times New Roman"/>
          <w:color w:val="auto"/>
          <w:sz w:val="28"/>
          <w:szCs w:val="28"/>
        </w:rPr>
        <w:t>навчальної</w:t>
      </w:r>
      <w:r w:rsidR="007D2AFB" w:rsidRPr="00DB3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3B76">
        <w:rPr>
          <w:rFonts w:ascii="Times New Roman" w:hAnsi="Times New Roman" w:cs="Times New Roman"/>
          <w:color w:val="auto"/>
          <w:sz w:val="28"/>
          <w:szCs w:val="28"/>
        </w:rPr>
        <w:t>дисципліни</w:t>
      </w:r>
    </w:p>
    <w:p w:rsidR="00E25F18" w:rsidRPr="00DB3B76" w:rsidRDefault="00E25F18" w:rsidP="00E25F18"/>
    <w:p w:rsidR="00E25F18" w:rsidRPr="00DB3B76" w:rsidRDefault="00E25F18" w:rsidP="00E25F18"/>
    <w:p w:rsidR="00762CFE" w:rsidRPr="00DB3B76" w:rsidRDefault="00560436" w:rsidP="00762CFE">
      <w:pPr>
        <w:jc w:val="center"/>
        <w:rPr>
          <w:rFonts w:eastAsia="Arial Unicode MS"/>
          <w:b/>
          <w:i/>
          <w:color w:val="000000"/>
          <w:sz w:val="36"/>
          <w:szCs w:val="36"/>
          <w:u w:val="single"/>
          <w:lang w:eastAsia="en-US"/>
        </w:rPr>
      </w:pPr>
      <w:r w:rsidRPr="00DB3B76">
        <w:rPr>
          <w:rFonts w:eastAsia="Arial Unicode MS"/>
          <w:b/>
          <w:i/>
          <w:color w:val="000000"/>
          <w:sz w:val="36"/>
          <w:szCs w:val="36"/>
          <w:u w:val="single"/>
          <w:lang w:eastAsia="en-US"/>
        </w:rPr>
        <w:t>Патопсихологія</w:t>
      </w:r>
    </w:p>
    <w:p w:rsidR="00762CFE" w:rsidRPr="00DB3B76" w:rsidRDefault="007D2AFB" w:rsidP="00762CFE">
      <w:pPr>
        <w:jc w:val="center"/>
        <w:rPr>
          <w:rFonts w:eastAsia="Arial Unicode MS"/>
          <w:b/>
          <w:i/>
          <w:color w:val="000000"/>
          <w:sz w:val="36"/>
          <w:szCs w:val="36"/>
          <w:u w:val="single"/>
          <w:lang w:eastAsia="en-US"/>
        </w:rPr>
      </w:pPr>
      <w:r w:rsidRPr="00DB3B76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16"/>
          <w:szCs w:val="24"/>
          <w:lang w:eastAsia="en-US"/>
        </w:rPr>
        <w:t>(шифр</w:t>
      </w:r>
      <w:r w:rsidRPr="00DB3B76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16"/>
          <w:szCs w:val="24"/>
          <w:lang w:eastAsia="en-US"/>
        </w:rPr>
        <w:t>і</w:t>
      </w:r>
      <w:r w:rsidRPr="00DB3B76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16"/>
          <w:szCs w:val="24"/>
          <w:lang w:eastAsia="en-US"/>
        </w:rPr>
        <w:t>назва</w:t>
      </w:r>
      <w:r w:rsidRPr="00DB3B76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16"/>
          <w:szCs w:val="24"/>
          <w:lang w:eastAsia="en-US"/>
        </w:rPr>
        <w:t>навчальної</w:t>
      </w:r>
      <w:r w:rsidRPr="00DB3B76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16"/>
          <w:szCs w:val="24"/>
          <w:lang w:eastAsia="en-US"/>
        </w:rPr>
        <w:t>дисципліни)</w:t>
      </w:r>
    </w:p>
    <w:p w:rsidR="00762CFE" w:rsidRPr="00DB3B76" w:rsidRDefault="00762CFE" w:rsidP="00762CFE">
      <w:pPr>
        <w:jc w:val="both"/>
        <w:rPr>
          <w:rFonts w:eastAsia="Arial Unicode MS"/>
          <w:color w:val="000000"/>
          <w:sz w:val="24"/>
          <w:szCs w:val="24"/>
          <w:u w:val="single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>освітня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програма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Психологія________________________________________________</w:t>
      </w:r>
    </w:p>
    <w:p w:rsidR="00762CFE" w:rsidRPr="00DB3B76" w:rsidRDefault="007D2AFB" w:rsidP="00762CFE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(назва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освітньої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програми)</w:t>
      </w:r>
    </w:p>
    <w:p w:rsidR="00762CFE" w:rsidRPr="00DB3B76" w:rsidRDefault="00762CFE" w:rsidP="00762CFE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>освітнього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рівня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перший(бакалаврський).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Бакалавр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психології______________</w:t>
      </w:r>
    </w:p>
    <w:p w:rsidR="00762CFE" w:rsidRPr="00DB3B76" w:rsidRDefault="007D2AFB" w:rsidP="00762CFE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(назва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освітнього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рівня)</w:t>
      </w:r>
    </w:p>
    <w:p w:rsidR="00762CFE" w:rsidRPr="00DB3B76" w:rsidRDefault="00762CFE" w:rsidP="00762CFE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>галузь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знань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_______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05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Соціальні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та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поведінкові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науки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_________________________________</w:t>
      </w:r>
    </w:p>
    <w:p w:rsidR="00762CFE" w:rsidRPr="00DB3B76" w:rsidRDefault="007D2AFB" w:rsidP="00762CFE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             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(шифр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і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назва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галузі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знань)</w:t>
      </w:r>
    </w:p>
    <w:p w:rsidR="00762CFE" w:rsidRPr="00DB3B76" w:rsidRDefault="00762CFE" w:rsidP="00762CFE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>Спеціальність(</w:t>
      </w:r>
      <w:proofErr w:type="spellStart"/>
      <w:r w:rsidRPr="00DB3B76">
        <w:rPr>
          <w:rFonts w:eastAsia="Arial Unicode MS"/>
          <w:color w:val="000000"/>
          <w:sz w:val="24"/>
          <w:szCs w:val="24"/>
          <w:lang w:eastAsia="en-US"/>
        </w:rPr>
        <w:t>ності</w:t>
      </w:r>
      <w:proofErr w:type="spellEnd"/>
      <w:r w:rsidRPr="00DB3B76">
        <w:rPr>
          <w:rFonts w:eastAsia="Arial Unicode MS"/>
          <w:color w:val="000000"/>
          <w:sz w:val="24"/>
          <w:szCs w:val="24"/>
          <w:lang w:eastAsia="en-US"/>
        </w:rPr>
        <w:t>)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________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053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Психологія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_________________________________</w:t>
      </w:r>
    </w:p>
    <w:p w:rsidR="00762CFE" w:rsidRPr="00DB3B76" w:rsidRDefault="007D2AFB" w:rsidP="00762CFE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                 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(шифр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і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назва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спеціальності(</w:t>
      </w:r>
      <w:proofErr w:type="spellStart"/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тей</w:t>
      </w:r>
      <w:proofErr w:type="spellEnd"/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))</w:t>
      </w:r>
    </w:p>
    <w:p w:rsidR="00762CFE" w:rsidRPr="00DB3B76" w:rsidRDefault="00762CFE" w:rsidP="00762CFE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>Спеціалізація(ї)________________________________________________________</w:t>
      </w:r>
    </w:p>
    <w:p w:rsidR="00762CFE" w:rsidRPr="00DB3B76" w:rsidRDefault="007D2AFB" w:rsidP="00762CFE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             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(назва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="00762CFE" w:rsidRPr="00DB3B76">
        <w:rPr>
          <w:rFonts w:eastAsia="Arial Unicode MS"/>
          <w:color w:val="000000"/>
          <w:sz w:val="24"/>
          <w:szCs w:val="24"/>
          <w:lang w:eastAsia="en-US"/>
        </w:rPr>
        <w:t>спеціалізації)</w:t>
      </w:r>
    </w:p>
    <w:p w:rsidR="00762CFE" w:rsidRPr="00DB3B76" w:rsidRDefault="00762CFE" w:rsidP="00762CFE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>інститут,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філія,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факультет,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коледж</w:t>
      </w:r>
    </w:p>
    <w:p w:rsidR="00762CFE" w:rsidRPr="00DB3B76" w:rsidRDefault="00762CFE" w:rsidP="00762CFE">
      <w:pPr>
        <w:jc w:val="both"/>
        <w:rPr>
          <w:rFonts w:eastAsia="Arial Unicode MS"/>
          <w:color w:val="000000"/>
          <w:sz w:val="24"/>
          <w:szCs w:val="24"/>
          <w:u w:val="single"/>
          <w:lang w:eastAsia="en-US"/>
        </w:rPr>
      </w:pP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Вінницький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соціально-економічний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інститут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Університету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>«Україна»</w:t>
      </w:r>
      <w:r w:rsidR="007D2AFB" w:rsidRPr="00DB3B76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                                                  </w:t>
      </w:r>
    </w:p>
    <w:p w:rsidR="009F2E2E" w:rsidRPr="00DB3B76" w:rsidRDefault="00762CFE" w:rsidP="00762CFE">
      <w:pPr>
        <w:jc w:val="center"/>
        <w:rPr>
          <w:sz w:val="28"/>
          <w:szCs w:val="28"/>
        </w:rPr>
      </w:pPr>
      <w:r w:rsidRPr="00DB3B76">
        <w:rPr>
          <w:rFonts w:eastAsia="Arial Unicode MS"/>
          <w:color w:val="000000"/>
          <w:sz w:val="24"/>
          <w:szCs w:val="24"/>
          <w:lang w:eastAsia="en-US"/>
        </w:rPr>
        <w:t>(назва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навчально-виховного</w:t>
      </w:r>
      <w:r w:rsidR="007D2AFB" w:rsidRPr="00DB3B76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DB3B76">
        <w:rPr>
          <w:rFonts w:eastAsia="Arial Unicode MS"/>
          <w:color w:val="000000"/>
          <w:sz w:val="24"/>
          <w:szCs w:val="24"/>
          <w:lang w:eastAsia="en-US"/>
        </w:rPr>
        <w:t>підрозділу)</w:t>
      </w:r>
      <w:r w:rsidR="007D2AFB" w:rsidRPr="00DB3B76">
        <w:rPr>
          <w:sz w:val="28"/>
          <w:szCs w:val="28"/>
        </w:rPr>
        <w:t xml:space="preserve"> </w:t>
      </w:r>
    </w:p>
    <w:p w:rsidR="00E25F18" w:rsidRPr="00DB3B76" w:rsidRDefault="00E25F18" w:rsidP="00051B8E">
      <w:pPr>
        <w:ind w:left="709"/>
        <w:jc w:val="both"/>
        <w:rPr>
          <w:sz w:val="28"/>
          <w:szCs w:val="28"/>
        </w:rPr>
      </w:pPr>
    </w:p>
    <w:p w:rsidR="00E25F18" w:rsidRPr="00DB3B76" w:rsidRDefault="00E25F18" w:rsidP="00051B8E">
      <w:pPr>
        <w:ind w:left="709"/>
        <w:jc w:val="both"/>
        <w:rPr>
          <w:sz w:val="28"/>
          <w:szCs w:val="28"/>
        </w:rPr>
      </w:pPr>
    </w:p>
    <w:p w:rsidR="009F2E2E" w:rsidRPr="00DB3B76" w:rsidRDefault="009F2E2E" w:rsidP="00051B8E">
      <w:pPr>
        <w:ind w:left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Обсяг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кредитів:</w:t>
      </w:r>
      <w:r w:rsidR="007D2AFB" w:rsidRPr="00DB3B76">
        <w:rPr>
          <w:sz w:val="28"/>
          <w:szCs w:val="28"/>
        </w:rPr>
        <w:t xml:space="preserve"> </w:t>
      </w:r>
      <w:r w:rsidR="00560436" w:rsidRPr="00DB3B76">
        <w:rPr>
          <w:sz w:val="28"/>
          <w:szCs w:val="28"/>
          <w:u w:val="single"/>
        </w:rPr>
        <w:t>5</w:t>
      </w:r>
      <w:r w:rsidR="007D2AFB" w:rsidRPr="00DB3B76">
        <w:rPr>
          <w:sz w:val="28"/>
          <w:szCs w:val="28"/>
          <w:u w:val="single"/>
        </w:rPr>
        <w:t xml:space="preserve"> </w:t>
      </w:r>
      <w:r w:rsidR="00E25F18" w:rsidRPr="00DB3B76">
        <w:rPr>
          <w:sz w:val="28"/>
          <w:szCs w:val="28"/>
          <w:u w:val="single"/>
        </w:rPr>
        <w:t>кредити,</w:t>
      </w:r>
      <w:r w:rsidR="007D2AFB" w:rsidRPr="00DB3B76">
        <w:rPr>
          <w:sz w:val="28"/>
          <w:szCs w:val="28"/>
          <w:u w:val="single"/>
        </w:rPr>
        <w:t xml:space="preserve"> </w:t>
      </w:r>
      <w:r w:rsidR="00560436" w:rsidRPr="00DB3B76">
        <w:rPr>
          <w:sz w:val="28"/>
          <w:szCs w:val="28"/>
          <w:u w:val="single"/>
        </w:rPr>
        <w:t>150</w:t>
      </w:r>
      <w:r w:rsidR="007D2AFB" w:rsidRPr="00DB3B76">
        <w:rPr>
          <w:sz w:val="28"/>
          <w:szCs w:val="28"/>
          <w:u w:val="single"/>
        </w:rPr>
        <w:t xml:space="preserve"> </w:t>
      </w:r>
      <w:r w:rsidR="00E25F18" w:rsidRPr="00DB3B76">
        <w:rPr>
          <w:sz w:val="28"/>
          <w:szCs w:val="28"/>
          <w:u w:val="single"/>
        </w:rPr>
        <w:t>год.</w:t>
      </w:r>
    </w:p>
    <w:p w:rsidR="009F2E2E" w:rsidRPr="00DB3B76" w:rsidRDefault="009F2E2E" w:rsidP="00051B8E">
      <w:pPr>
        <w:ind w:left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Форма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підсумкового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контролю:</w:t>
      </w:r>
      <w:r w:rsidR="007D2AFB" w:rsidRPr="00DB3B76">
        <w:rPr>
          <w:sz w:val="28"/>
          <w:szCs w:val="28"/>
        </w:rPr>
        <w:t xml:space="preserve"> </w:t>
      </w:r>
      <w:r w:rsidR="00F70033" w:rsidRPr="00DB3B76">
        <w:rPr>
          <w:sz w:val="28"/>
          <w:szCs w:val="28"/>
          <w:u w:val="single"/>
        </w:rPr>
        <w:t>залік,</w:t>
      </w:r>
      <w:r w:rsidR="007D2AFB" w:rsidRPr="00DB3B76">
        <w:rPr>
          <w:sz w:val="28"/>
          <w:szCs w:val="28"/>
          <w:u w:val="single"/>
        </w:rPr>
        <w:t xml:space="preserve"> </w:t>
      </w:r>
      <w:r w:rsidR="00F70033" w:rsidRPr="00DB3B76">
        <w:rPr>
          <w:sz w:val="28"/>
          <w:szCs w:val="28"/>
          <w:u w:val="single"/>
        </w:rPr>
        <w:t>іспит</w:t>
      </w:r>
    </w:p>
    <w:p w:rsidR="009F2E2E" w:rsidRPr="00DB3B76" w:rsidRDefault="009F2E2E" w:rsidP="00051B8E">
      <w:pPr>
        <w:jc w:val="both"/>
        <w:rPr>
          <w:sz w:val="28"/>
          <w:szCs w:val="28"/>
        </w:rPr>
      </w:pPr>
    </w:p>
    <w:p w:rsidR="009F2E2E" w:rsidRPr="00DB3B76" w:rsidRDefault="009F2E2E" w:rsidP="00051B8E">
      <w:pPr>
        <w:jc w:val="center"/>
        <w:rPr>
          <w:b/>
          <w:sz w:val="28"/>
          <w:szCs w:val="28"/>
        </w:rPr>
      </w:pPr>
    </w:p>
    <w:p w:rsidR="00662BAB" w:rsidRPr="00DB3B76" w:rsidRDefault="00662BAB" w:rsidP="00051B8E">
      <w:pPr>
        <w:jc w:val="right"/>
        <w:rPr>
          <w:color w:val="222222"/>
          <w:sz w:val="28"/>
          <w:szCs w:val="28"/>
          <w:shd w:val="clear" w:color="auto" w:fill="FFFFFF"/>
        </w:rPr>
      </w:pPr>
      <w:r w:rsidRPr="00DB3B76">
        <w:rPr>
          <w:color w:val="222222"/>
          <w:sz w:val="28"/>
          <w:szCs w:val="28"/>
          <w:shd w:val="clear" w:color="auto" w:fill="FFFFFF"/>
        </w:rPr>
        <w:t>ПЕРЕВІРЕНО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Pr="00DB3B76">
        <w:rPr>
          <w:color w:val="222222"/>
          <w:sz w:val="28"/>
          <w:szCs w:val="28"/>
          <w:shd w:val="clear" w:color="auto" w:fill="FFFFFF"/>
        </w:rPr>
        <w:t>ТА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Pr="00DB3B76">
        <w:rPr>
          <w:color w:val="222222"/>
          <w:sz w:val="28"/>
          <w:szCs w:val="28"/>
          <w:shd w:val="clear" w:color="auto" w:fill="FFFFFF"/>
        </w:rPr>
        <w:t>СХВАЛЕНО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Pr="00DB3B76">
        <w:rPr>
          <w:color w:val="222222"/>
          <w:sz w:val="28"/>
          <w:szCs w:val="28"/>
          <w:shd w:val="clear" w:color="auto" w:fill="FFFFFF"/>
        </w:rPr>
        <w:t>НА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Pr="00DB3B76">
        <w:rPr>
          <w:color w:val="222222"/>
          <w:sz w:val="28"/>
          <w:szCs w:val="28"/>
          <w:shd w:val="clear" w:color="auto" w:fill="FFFFFF"/>
        </w:rPr>
        <w:t>ЗАСІДАННІ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Pr="00DB3B76">
        <w:rPr>
          <w:color w:val="222222"/>
          <w:sz w:val="28"/>
          <w:szCs w:val="28"/>
          <w:shd w:val="clear" w:color="auto" w:fill="FFFFFF"/>
        </w:rPr>
        <w:t>КАФЕДРИ:</w:t>
      </w:r>
      <w:r w:rsidRPr="00DB3B76">
        <w:rPr>
          <w:color w:val="222222"/>
          <w:sz w:val="28"/>
          <w:szCs w:val="28"/>
        </w:rPr>
        <w:br/>
      </w:r>
      <w:r w:rsidR="00595CEF" w:rsidRPr="00DB3B76">
        <w:rPr>
          <w:color w:val="222222"/>
          <w:sz w:val="28"/>
          <w:szCs w:val="28"/>
          <w:shd w:val="clear" w:color="auto" w:fill="FFFFFF"/>
        </w:rPr>
        <w:t>психології</w:t>
      </w:r>
      <w:r w:rsidRPr="00DB3B76">
        <w:rPr>
          <w:color w:val="222222"/>
          <w:sz w:val="28"/>
          <w:szCs w:val="28"/>
          <w:shd w:val="clear" w:color="auto" w:fill="FFFFFF"/>
        </w:rPr>
        <w:t>,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Pr="00DB3B76">
        <w:rPr>
          <w:color w:val="222222"/>
          <w:sz w:val="28"/>
          <w:szCs w:val="28"/>
          <w:shd w:val="clear" w:color="auto" w:fill="FFFFFF"/>
        </w:rPr>
        <w:t>протокол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Pr="00DB3B76">
        <w:rPr>
          <w:color w:val="222222"/>
          <w:sz w:val="28"/>
          <w:szCs w:val="28"/>
          <w:shd w:val="clear" w:color="auto" w:fill="FFFFFF"/>
        </w:rPr>
        <w:t>№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="008807AD" w:rsidRPr="00DB3B76">
        <w:rPr>
          <w:color w:val="222222"/>
          <w:sz w:val="28"/>
          <w:szCs w:val="28"/>
          <w:shd w:val="clear" w:color="auto" w:fill="FFFFFF"/>
        </w:rPr>
        <w:t>4</w:t>
      </w:r>
      <w:r w:rsidRPr="00DB3B76">
        <w:rPr>
          <w:color w:val="222222"/>
          <w:sz w:val="28"/>
          <w:szCs w:val="28"/>
          <w:shd w:val="clear" w:color="auto" w:fill="FFFFFF"/>
        </w:rPr>
        <w:t>від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="008807AD" w:rsidRPr="00DB3B76">
        <w:rPr>
          <w:color w:val="222222"/>
          <w:sz w:val="28"/>
          <w:szCs w:val="28"/>
          <w:shd w:val="clear" w:color="auto" w:fill="FFFFFF"/>
        </w:rPr>
        <w:t>30.10</w:t>
      </w:r>
      <w:r w:rsidRPr="00DB3B76">
        <w:rPr>
          <w:color w:val="222222"/>
          <w:sz w:val="28"/>
          <w:szCs w:val="28"/>
          <w:shd w:val="clear" w:color="auto" w:fill="FFFFFF"/>
        </w:rPr>
        <w:t>.</w:t>
      </w:r>
      <w:r w:rsidR="00135D75">
        <w:rPr>
          <w:color w:val="222222"/>
          <w:sz w:val="28"/>
          <w:szCs w:val="28"/>
          <w:shd w:val="clear" w:color="auto" w:fill="FFFFFF"/>
        </w:rPr>
        <w:t>2023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Pr="00DB3B76">
        <w:rPr>
          <w:color w:val="222222"/>
          <w:sz w:val="28"/>
          <w:szCs w:val="28"/>
          <w:shd w:val="clear" w:color="auto" w:fill="FFFFFF"/>
        </w:rPr>
        <w:t>р.</w:t>
      </w:r>
      <w:r w:rsidRPr="00DB3B76">
        <w:rPr>
          <w:color w:val="222222"/>
          <w:sz w:val="28"/>
          <w:szCs w:val="28"/>
        </w:rPr>
        <w:br/>
      </w:r>
      <w:r w:rsidRPr="00DB3B76">
        <w:rPr>
          <w:color w:val="222222"/>
          <w:sz w:val="28"/>
          <w:szCs w:val="28"/>
        </w:rPr>
        <w:br/>
      </w:r>
      <w:r w:rsidR="00595CEF" w:rsidRPr="00DB3B76">
        <w:rPr>
          <w:color w:val="222222"/>
          <w:sz w:val="28"/>
          <w:szCs w:val="28"/>
          <w:shd w:val="clear" w:color="auto" w:fill="FFFFFF"/>
        </w:rPr>
        <w:t>Костенко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="00595CEF" w:rsidRPr="00DB3B76">
        <w:rPr>
          <w:color w:val="222222"/>
          <w:sz w:val="28"/>
          <w:szCs w:val="28"/>
          <w:shd w:val="clear" w:color="auto" w:fill="FFFFFF"/>
        </w:rPr>
        <w:t>Н.І</w:t>
      </w:r>
      <w:r w:rsidRPr="00DB3B76">
        <w:rPr>
          <w:color w:val="222222"/>
          <w:sz w:val="28"/>
          <w:szCs w:val="28"/>
          <w:shd w:val="clear" w:color="auto" w:fill="FFFFFF"/>
        </w:rPr>
        <w:t>.____________________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</w:t>
      </w:r>
      <w:r w:rsidRPr="00DB3B76">
        <w:rPr>
          <w:color w:val="222222"/>
          <w:sz w:val="28"/>
          <w:szCs w:val="28"/>
        </w:rPr>
        <w:br/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                     </w:t>
      </w:r>
      <w:r w:rsidRPr="00DB3B76">
        <w:rPr>
          <w:color w:val="222222"/>
          <w:sz w:val="28"/>
          <w:szCs w:val="28"/>
          <w:shd w:val="clear" w:color="auto" w:fill="FFFFFF"/>
        </w:rPr>
        <w:t>(підпис)</w:t>
      </w:r>
      <w:r w:rsidR="007D2AFB" w:rsidRPr="00DB3B76">
        <w:rPr>
          <w:color w:val="222222"/>
          <w:sz w:val="28"/>
          <w:szCs w:val="28"/>
          <w:shd w:val="clear" w:color="auto" w:fill="FFFFFF"/>
        </w:rPr>
        <w:t xml:space="preserve">  </w:t>
      </w:r>
    </w:p>
    <w:p w:rsidR="00662BAB" w:rsidRPr="00DB3B76" w:rsidRDefault="00662BAB" w:rsidP="00051B8E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662BAB" w:rsidRPr="00DB3B76" w:rsidRDefault="00662BAB" w:rsidP="00051B8E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662BAB" w:rsidRPr="00DB3B76" w:rsidRDefault="00135D75" w:rsidP="00051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Вінниця 2024</w:t>
      </w:r>
      <w:r w:rsidR="007D2AFB" w:rsidRPr="00DB3B76">
        <w:rPr>
          <w:b/>
          <w:sz w:val="28"/>
          <w:szCs w:val="28"/>
        </w:rPr>
        <w:t xml:space="preserve"> </w:t>
      </w:r>
      <w:r w:rsidR="00662BAB" w:rsidRPr="00DB3B76">
        <w:rPr>
          <w:b/>
          <w:sz w:val="28"/>
          <w:szCs w:val="28"/>
        </w:rPr>
        <w:t>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5582"/>
      </w:tblGrid>
      <w:tr w:rsidR="009F2E2E" w:rsidRPr="00DB3B76" w:rsidTr="00E332D8">
        <w:tc>
          <w:tcPr>
            <w:tcW w:w="10137" w:type="dxa"/>
            <w:gridSpan w:val="2"/>
            <w:shd w:val="clear" w:color="auto" w:fill="auto"/>
            <w:vAlign w:val="center"/>
          </w:tcPr>
          <w:p w:rsidR="009F2E2E" w:rsidRPr="00DB3B76" w:rsidRDefault="009F2E2E" w:rsidP="00660D33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lastRenderedPageBreak/>
              <w:t>ІНФОРМАЦІЯ</w:t>
            </w:r>
          </w:p>
          <w:p w:rsidR="009F2E2E" w:rsidRPr="00DB3B76" w:rsidRDefault="009F2E2E" w:rsidP="00660D33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ПРО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ВИКЛАДАЧА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ТА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ДОПОМІЖНИХ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ОСІБ</w:t>
            </w:r>
          </w:p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E2E" w:rsidRPr="00DB3B76" w:rsidTr="00660D33">
        <w:tc>
          <w:tcPr>
            <w:tcW w:w="4537" w:type="dxa"/>
            <w:shd w:val="clear" w:color="auto" w:fill="auto"/>
          </w:tcPr>
          <w:p w:rsidR="009F2E2E" w:rsidRPr="00DB3B76" w:rsidRDefault="009F2E2E" w:rsidP="00051B8E">
            <w:pPr>
              <w:jc w:val="both"/>
              <w:rPr>
                <w:sz w:val="28"/>
                <w:szCs w:val="28"/>
              </w:rPr>
            </w:pPr>
          </w:p>
          <w:p w:rsidR="009F2E2E" w:rsidRPr="00DB3B76" w:rsidRDefault="009F2E2E" w:rsidP="00051B8E">
            <w:pPr>
              <w:jc w:val="both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Викладач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9F2E2E" w:rsidRPr="00DB3B76" w:rsidRDefault="009F2E2E" w:rsidP="00051B8E">
            <w:pPr>
              <w:rPr>
                <w:i/>
                <w:sz w:val="28"/>
                <w:szCs w:val="28"/>
              </w:rPr>
            </w:pPr>
          </w:p>
          <w:p w:rsidR="009F2E2E" w:rsidRPr="00DB3B76" w:rsidRDefault="00135D75" w:rsidP="00051B8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Чухрій</w:t>
            </w:r>
            <w:proofErr w:type="spellEnd"/>
            <w:r>
              <w:rPr>
                <w:i/>
                <w:sz w:val="28"/>
                <w:szCs w:val="28"/>
              </w:rPr>
              <w:t xml:space="preserve"> Інна Володимирівна</w:t>
            </w:r>
            <w:bookmarkStart w:id="0" w:name="_GoBack"/>
            <w:bookmarkEnd w:id="0"/>
          </w:p>
          <w:p w:rsidR="009F2E2E" w:rsidRPr="00DB3B76" w:rsidRDefault="009F2E2E" w:rsidP="00051B8E">
            <w:pPr>
              <w:rPr>
                <w:i/>
                <w:sz w:val="28"/>
                <w:szCs w:val="28"/>
              </w:rPr>
            </w:pPr>
          </w:p>
        </w:tc>
      </w:tr>
      <w:tr w:rsidR="009F2E2E" w:rsidRPr="00DB3B76" w:rsidTr="00660D33">
        <w:tc>
          <w:tcPr>
            <w:tcW w:w="4537" w:type="dxa"/>
            <w:shd w:val="clear" w:color="auto" w:fill="auto"/>
          </w:tcPr>
          <w:p w:rsidR="009F2E2E" w:rsidRPr="00DB3B76" w:rsidRDefault="009F2E2E" w:rsidP="00051B8E">
            <w:pPr>
              <w:jc w:val="both"/>
              <w:rPr>
                <w:sz w:val="28"/>
                <w:szCs w:val="28"/>
              </w:rPr>
            </w:pPr>
          </w:p>
          <w:p w:rsidR="009F2E2E" w:rsidRPr="00DB3B76" w:rsidRDefault="009F2E2E" w:rsidP="00051B8E">
            <w:pPr>
              <w:jc w:val="both"/>
              <w:rPr>
                <w:sz w:val="28"/>
                <w:szCs w:val="28"/>
              </w:rPr>
            </w:pPr>
            <w:proofErr w:type="spellStart"/>
            <w:r w:rsidRPr="00DB3B76">
              <w:rPr>
                <w:sz w:val="28"/>
                <w:szCs w:val="28"/>
              </w:rPr>
              <w:t>Профайл</w:t>
            </w:r>
            <w:proofErr w:type="spellEnd"/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викладача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9F2E2E" w:rsidRPr="00DB3B76" w:rsidRDefault="009F2E2E" w:rsidP="00051B8E">
            <w:pPr>
              <w:rPr>
                <w:i/>
                <w:sz w:val="28"/>
                <w:szCs w:val="28"/>
              </w:rPr>
            </w:pPr>
          </w:p>
          <w:p w:rsidR="009F2E2E" w:rsidRPr="00DB3B76" w:rsidRDefault="009F2E2E" w:rsidP="00051B8E">
            <w:pPr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Посилання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сторінку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викладача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сайті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навчально-виховного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підрозділу</w:t>
            </w:r>
          </w:p>
          <w:p w:rsidR="009F2E2E" w:rsidRPr="00DB3B76" w:rsidRDefault="009F2E2E" w:rsidP="00051B8E">
            <w:pPr>
              <w:rPr>
                <w:i/>
                <w:sz w:val="28"/>
                <w:szCs w:val="28"/>
              </w:rPr>
            </w:pPr>
          </w:p>
        </w:tc>
      </w:tr>
      <w:tr w:rsidR="009F2E2E" w:rsidRPr="00DB3B76" w:rsidTr="00660D33">
        <w:tc>
          <w:tcPr>
            <w:tcW w:w="4537" w:type="dxa"/>
            <w:shd w:val="clear" w:color="auto" w:fill="auto"/>
          </w:tcPr>
          <w:p w:rsidR="009F2E2E" w:rsidRPr="00DB3B76" w:rsidRDefault="009F2E2E" w:rsidP="00051B8E">
            <w:pPr>
              <w:jc w:val="both"/>
              <w:rPr>
                <w:sz w:val="28"/>
                <w:szCs w:val="28"/>
              </w:rPr>
            </w:pPr>
          </w:p>
          <w:p w:rsidR="009F2E2E" w:rsidRPr="00DB3B76" w:rsidRDefault="009F2E2E" w:rsidP="00051B8E">
            <w:pPr>
              <w:jc w:val="both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Канали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комунікації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9F2E2E" w:rsidRPr="00DB3B76" w:rsidRDefault="009F2E2E" w:rsidP="00051B8E">
            <w:pPr>
              <w:rPr>
                <w:i/>
                <w:sz w:val="28"/>
                <w:szCs w:val="28"/>
              </w:rPr>
            </w:pPr>
          </w:p>
          <w:p w:rsidR="009F2E2E" w:rsidRPr="00DB3B76" w:rsidRDefault="009F2E2E" w:rsidP="00051B8E">
            <w:pPr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Телефон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викладача:</w:t>
            </w:r>
            <w:r w:rsidR="00270EF1" w:rsidRPr="00DB3B76">
              <w:rPr>
                <w:i/>
                <w:sz w:val="28"/>
                <w:szCs w:val="28"/>
              </w:rPr>
              <w:t>096-710-66-18</w:t>
            </w:r>
          </w:p>
          <w:p w:rsidR="009F2E2E" w:rsidRPr="00DB3B76" w:rsidRDefault="009F2E2E" w:rsidP="00051B8E">
            <w:pPr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Електронна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пошта: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="00270EF1" w:rsidRPr="00DB3B76">
              <w:rPr>
                <w:i/>
                <w:sz w:val="28"/>
                <w:szCs w:val="28"/>
              </w:rPr>
              <w:t>vikarich3@gmail.com</w:t>
            </w:r>
          </w:p>
          <w:p w:rsidR="009F2E2E" w:rsidRPr="00DB3B76" w:rsidRDefault="009F2E2E" w:rsidP="00051B8E">
            <w:pPr>
              <w:rPr>
                <w:i/>
                <w:sz w:val="28"/>
                <w:szCs w:val="28"/>
              </w:rPr>
            </w:pPr>
            <w:proofErr w:type="spellStart"/>
            <w:r w:rsidRPr="00DB3B76">
              <w:rPr>
                <w:i/>
                <w:sz w:val="28"/>
                <w:szCs w:val="28"/>
              </w:rPr>
              <w:t>Вайбер</w:t>
            </w:r>
            <w:proofErr w:type="spellEnd"/>
            <w:r w:rsidRPr="00DB3B76">
              <w:rPr>
                <w:i/>
                <w:sz w:val="28"/>
                <w:szCs w:val="28"/>
              </w:rPr>
              <w:t>: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="00270EF1" w:rsidRPr="00DB3B76">
              <w:rPr>
                <w:i/>
                <w:sz w:val="28"/>
                <w:szCs w:val="28"/>
              </w:rPr>
              <w:t>096-710-66-18</w:t>
            </w:r>
          </w:p>
          <w:p w:rsidR="009F2E2E" w:rsidRPr="00DB3B76" w:rsidRDefault="009F2E2E" w:rsidP="00051B8E">
            <w:pPr>
              <w:rPr>
                <w:i/>
                <w:sz w:val="28"/>
                <w:szCs w:val="28"/>
              </w:rPr>
            </w:pPr>
          </w:p>
        </w:tc>
      </w:tr>
      <w:tr w:rsidR="009F2E2E" w:rsidRPr="00DB3B76" w:rsidTr="00660D33">
        <w:tc>
          <w:tcPr>
            <w:tcW w:w="4537" w:type="dxa"/>
            <w:shd w:val="clear" w:color="auto" w:fill="auto"/>
          </w:tcPr>
          <w:p w:rsidR="009F2E2E" w:rsidRPr="00DB3B76" w:rsidRDefault="009F2E2E" w:rsidP="00051B8E">
            <w:pPr>
              <w:rPr>
                <w:sz w:val="28"/>
                <w:szCs w:val="28"/>
              </w:rPr>
            </w:pPr>
          </w:p>
          <w:p w:rsidR="009F2E2E" w:rsidRPr="00DB3B76" w:rsidRDefault="009F2E2E" w:rsidP="00051B8E">
            <w:pPr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Матеріали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курсу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розміщені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сайті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Інтернет-підтримки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навчального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процесу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hyperlink r:id="rId8" w:history="1">
              <w:r w:rsidRPr="00DB3B76">
                <w:rPr>
                  <w:rStyle w:val="a6"/>
                  <w:sz w:val="28"/>
                  <w:szCs w:val="28"/>
                </w:rPr>
                <w:t>http://vo.ukraine.edu.ua/</w:t>
              </w:r>
            </w:hyperlink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proofErr w:type="spellStart"/>
            <w:r w:rsidRPr="00DB3B76">
              <w:rPr>
                <w:sz w:val="28"/>
                <w:szCs w:val="28"/>
              </w:rPr>
              <w:t>адресою</w:t>
            </w:r>
            <w:proofErr w:type="spellEnd"/>
          </w:p>
          <w:p w:rsidR="009F2E2E" w:rsidRPr="00DB3B76" w:rsidRDefault="009F2E2E" w:rsidP="00051B8E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shd w:val="clear" w:color="auto" w:fill="auto"/>
          </w:tcPr>
          <w:p w:rsidR="009F2E2E" w:rsidRPr="00DB3B76" w:rsidRDefault="009F2E2E" w:rsidP="00051B8E">
            <w:pPr>
              <w:jc w:val="both"/>
              <w:rPr>
                <w:i/>
                <w:sz w:val="28"/>
                <w:szCs w:val="28"/>
              </w:rPr>
            </w:pPr>
          </w:p>
          <w:p w:rsidR="009F2E2E" w:rsidRPr="00DB3B76" w:rsidRDefault="00560436" w:rsidP="00051B8E">
            <w:pPr>
              <w:jc w:val="both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https://vo.uu.edu.ua/course/view.php?id=2920</w:t>
            </w:r>
          </w:p>
        </w:tc>
      </w:tr>
    </w:tbl>
    <w:p w:rsidR="009F2E2E" w:rsidRPr="00DB3B76" w:rsidRDefault="009F2E2E" w:rsidP="00051B8E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rFonts w:cs="Times New Roman"/>
          <w:spacing w:val="0"/>
          <w:sz w:val="28"/>
          <w:szCs w:val="28"/>
        </w:rPr>
      </w:pPr>
    </w:p>
    <w:p w:rsidR="009F2E2E" w:rsidRPr="00DB3B76" w:rsidRDefault="009F2E2E" w:rsidP="00051B8E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DB3B76">
        <w:rPr>
          <w:rFonts w:ascii="Times New Roman" w:hAnsi="Times New Roman" w:cs="Times New Roman"/>
          <w:b w:val="0"/>
          <w:bCs w:val="0"/>
          <w:i/>
        </w:rPr>
        <w:br w:type="page"/>
      </w:r>
      <w:bookmarkStart w:id="1" w:name="_Toc9952417"/>
      <w:r w:rsidRPr="00DB3B76">
        <w:rPr>
          <w:rFonts w:ascii="Times New Roman" w:hAnsi="Times New Roman" w:cs="Times New Roman"/>
          <w:bCs w:val="0"/>
          <w:color w:val="auto"/>
        </w:rPr>
        <w:lastRenderedPageBreak/>
        <w:t>ОПИС</w:t>
      </w:r>
      <w:r w:rsidR="007D2AFB" w:rsidRPr="00DB3B76">
        <w:rPr>
          <w:rFonts w:ascii="Times New Roman" w:hAnsi="Times New Roman" w:cs="Times New Roman"/>
          <w:bCs w:val="0"/>
          <w:color w:val="auto"/>
        </w:rPr>
        <w:t xml:space="preserve"> </w:t>
      </w:r>
      <w:r w:rsidRPr="00DB3B76">
        <w:rPr>
          <w:rFonts w:ascii="Times New Roman" w:hAnsi="Times New Roman" w:cs="Times New Roman"/>
          <w:bCs w:val="0"/>
          <w:color w:val="auto"/>
        </w:rPr>
        <w:t>НАВЧАЛЬНОЇ</w:t>
      </w:r>
      <w:r w:rsidR="007D2AFB" w:rsidRPr="00DB3B76">
        <w:rPr>
          <w:rFonts w:ascii="Times New Roman" w:hAnsi="Times New Roman" w:cs="Times New Roman"/>
          <w:bCs w:val="0"/>
          <w:color w:val="auto"/>
        </w:rPr>
        <w:t xml:space="preserve"> </w:t>
      </w:r>
      <w:r w:rsidRPr="00DB3B76">
        <w:rPr>
          <w:rFonts w:ascii="Times New Roman" w:hAnsi="Times New Roman" w:cs="Times New Roman"/>
          <w:bCs w:val="0"/>
          <w:color w:val="auto"/>
        </w:rPr>
        <w:t>ДИСЦИПЛІНИ</w:t>
      </w:r>
      <w:bookmarkEnd w:id="1"/>
    </w:p>
    <w:tbl>
      <w:tblPr>
        <w:tblW w:w="96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3340"/>
        <w:gridCol w:w="1623"/>
        <w:gridCol w:w="1799"/>
      </w:tblGrid>
      <w:tr w:rsidR="009F2E2E" w:rsidRPr="00DB3B76" w:rsidTr="00283A24">
        <w:trPr>
          <w:trHeight w:val="803"/>
        </w:trPr>
        <w:tc>
          <w:tcPr>
            <w:tcW w:w="2895" w:type="dxa"/>
            <w:vMerge w:val="restart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Найменування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показників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vMerge w:val="restart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Галузь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знань,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спеціальність,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спеціалізація,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освітній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ступінь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/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освітньо-професійний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рівень</w:t>
            </w:r>
          </w:p>
        </w:tc>
        <w:tc>
          <w:tcPr>
            <w:tcW w:w="3422" w:type="dxa"/>
            <w:gridSpan w:val="2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Характеристика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навчальної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дисципліни</w:t>
            </w:r>
          </w:p>
        </w:tc>
      </w:tr>
      <w:tr w:rsidR="009F2E2E" w:rsidRPr="00DB3B76" w:rsidTr="00283A24">
        <w:trPr>
          <w:trHeight w:val="549"/>
        </w:trPr>
        <w:tc>
          <w:tcPr>
            <w:tcW w:w="2895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9F2E2E" w:rsidRPr="00DB3B76" w:rsidRDefault="009F2E2E" w:rsidP="00051B8E">
            <w:pPr>
              <w:jc w:val="center"/>
              <w:rPr>
                <w:b/>
                <w:i/>
                <w:sz w:val="28"/>
                <w:szCs w:val="28"/>
              </w:rPr>
            </w:pPr>
            <w:r w:rsidRPr="00DB3B76">
              <w:rPr>
                <w:b/>
                <w:i/>
                <w:sz w:val="28"/>
                <w:szCs w:val="28"/>
              </w:rPr>
              <w:t>денна</w:t>
            </w:r>
            <w:r w:rsidR="007D2AFB" w:rsidRPr="00DB3B76">
              <w:rPr>
                <w:b/>
                <w:i/>
                <w:sz w:val="28"/>
                <w:szCs w:val="28"/>
              </w:rPr>
              <w:t xml:space="preserve"> </w:t>
            </w:r>
            <w:r w:rsidRPr="00DB3B76">
              <w:rPr>
                <w:b/>
                <w:i/>
                <w:sz w:val="28"/>
                <w:szCs w:val="28"/>
              </w:rPr>
              <w:t>форма</w:t>
            </w:r>
            <w:r w:rsidR="007D2AFB" w:rsidRPr="00DB3B76">
              <w:rPr>
                <w:b/>
                <w:i/>
                <w:sz w:val="28"/>
                <w:szCs w:val="28"/>
              </w:rPr>
              <w:t xml:space="preserve"> </w:t>
            </w:r>
            <w:r w:rsidRPr="00DB3B76">
              <w:rPr>
                <w:b/>
                <w:i/>
                <w:sz w:val="28"/>
                <w:szCs w:val="28"/>
              </w:rPr>
              <w:t>навчання</w:t>
            </w:r>
          </w:p>
        </w:tc>
        <w:tc>
          <w:tcPr>
            <w:tcW w:w="1799" w:type="dxa"/>
          </w:tcPr>
          <w:p w:rsidR="009F2E2E" w:rsidRPr="00DB3B76" w:rsidRDefault="009F2E2E" w:rsidP="00051B8E">
            <w:pPr>
              <w:jc w:val="center"/>
              <w:rPr>
                <w:b/>
                <w:i/>
                <w:sz w:val="28"/>
                <w:szCs w:val="28"/>
              </w:rPr>
            </w:pPr>
            <w:r w:rsidRPr="00DB3B76">
              <w:rPr>
                <w:b/>
                <w:i/>
                <w:sz w:val="28"/>
                <w:szCs w:val="28"/>
              </w:rPr>
              <w:t>заочна</w:t>
            </w:r>
            <w:r w:rsidR="007D2AFB" w:rsidRPr="00DB3B76">
              <w:rPr>
                <w:b/>
                <w:i/>
                <w:sz w:val="28"/>
                <w:szCs w:val="28"/>
              </w:rPr>
              <w:t xml:space="preserve"> </w:t>
            </w:r>
            <w:r w:rsidRPr="00DB3B76">
              <w:rPr>
                <w:b/>
                <w:i/>
                <w:sz w:val="28"/>
                <w:szCs w:val="28"/>
              </w:rPr>
              <w:t>форма</w:t>
            </w:r>
            <w:r w:rsidR="007D2AFB" w:rsidRPr="00DB3B76">
              <w:rPr>
                <w:b/>
                <w:i/>
                <w:sz w:val="28"/>
                <w:szCs w:val="28"/>
              </w:rPr>
              <w:t xml:space="preserve"> </w:t>
            </w:r>
            <w:r w:rsidRPr="00DB3B76">
              <w:rPr>
                <w:b/>
                <w:i/>
                <w:sz w:val="28"/>
                <w:szCs w:val="28"/>
              </w:rPr>
              <w:t>навчання</w:t>
            </w:r>
          </w:p>
        </w:tc>
      </w:tr>
      <w:tr w:rsidR="009F2E2E" w:rsidRPr="00DB3B76" w:rsidTr="00283A24">
        <w:trPr>
          <w:trHeight w:val="409"/>
        </w:trPr>
        <w:tc>
          <w:tcPr>
            <w:tcW w:w="2895" w:type="dxa"/>
            <w:vMerge w:val="restart"/>
            <w:vAlign w:val="center"/>
          </w:tcPr>
          <w:p w:rsidR="009F2E2E" w:rsidRPr="00DB3B76" w:rsidRDefault="009F2E2E" w:rsidP="00560436">
            <w:pPr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Загальний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обсяг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кредитів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560436" w:rsidRPr="00DB3B76">
              <w:rPr>
                <w:sz w:val="28"/>
                <w:szCs w:val="28"/>
              </w:rPr>
              <w:t>5</w:t>
            </w:r>
            <w:r w:rsidR="007D2AFB" w:rsidRPr="00DB3B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Галузь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знань</w:t>
            </w:r>
          </w:p>
          <w:p w:rsidR="009F2E2E" w:rsidRPr="00DB3B76" w:rsidRDefault="00270EF1" w:rsidP="00051B8E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05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«Соціальні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та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поведінкові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науки»</w:t>
            </w:r>
          </w:p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Вид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дисципліни</w:t>
            </w:r>
          </w:p>
          <w:p w:rsidR="009F2E2E" w:rsidRPr="00DB3B76" w:rsidRDefault="00270EF1" w:rsidP="00051B8E">
            <w:pPr>
              <w:jc w:val="center"/>
              <w:rPr>
                <w:i/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обов’язкова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</w:p>
        </w:tc>
      </w:tr>
      <w:tr w:rsidR="009F2E2E" w:rsidRPr="00DB3B76" w:rsidTr="00283A24">
        <w:trPr>
          <w:trHeight w:val="409"/>
        </w:trPr>
        <w:tc>
          <w:tcPr>
            <w:tcW w:w="2895" w:type="dxa"/>
            <w:vMerge/>
            <w:vAlign w:val="center"/>
          </w:tcPr>
          <w:p w:rsidR="009F2E2E" w:rsidRPr="00DB3B76" w:rsidRDefault="009F2E2E" w:rsidP="00051B8E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Спеціальність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</w:p>
          <w:p w:rsidR="009F2E2E" w:rsidRPr="00DB3B76" w:rsidRDefault="00270EF1" w:rsidP="00051B8E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053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«Психологія»</w:t>
            </w:r>
          </w:p>
        </w:tc>
        <w:tc>
          <w:tcPr>
            <w:tcW w:w="3422" w:type="dxa"/>
            <w:gridSpan w:val="2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Цикл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підготовки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</w:p>
          <w:p w:rsidR="009F2E2E" w:rsidRPr="00DB3B76" w:rsidRDefault="00270EF1" w:rsidP="00051B8E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професійний</w:t>
            </w:r>
          </w:p>
        </w:tc>
      </w:tr>
      <w:tr w:rsidR="009F2E2E" w:rsidRPr="00DB3B76" w:rsidTr="00283A24">
        <w:trPr>
          <w:trHeight w:val="170"/>
        </w:trPr>
        <w:tc>
          <w:tcPr>
            <w:tcW w:w="2895" w:type="dxa"/>
            <w:vAlign w:val="center"/>
          </w:tcPr>
          <w:p w:rsidR="009F2E2E" w:rsidRPr="00DB3B76" w:rsidRDefault="009F2E2E" w:rsidP="00E41ABC">
            <w:pPr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Модулів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E41ABC" w:rsidRPr="00DB3B76">
              <w:rPr>
                <w:sz w:val="28"/>
                <w:szCs w:val="28"/>
              </w:rPr>
              <w:t>2</w:t>
            </w:r>
            <w:r w:rsidR="007D2AFB" w:rsidRPr="00DB3B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vMerge w:val="restart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Спеціалізація</w:t>
            </w:r>
          </w:p>
          <w:p w:rsidR="009F2E2E" w:rsidRPr="00DB3B76" w:rsidRDefault="00270EF1" w:rsidP="00051B8E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«Психологія»</w:t>
            </w:r>
          </w:p>
        </w:tc>
        <w:tc>
          <w:tcPr>
            <w:tcW w:w="3422" w:type="dxa"/>
            <w:gridSpan w:val="2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Рік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підготовки:</w:t>
            </w:r>
          </w:p>
        </w:tc>
      </w:tr>
      <w:tr w:rsidR="009F2E2E" w:rsidRPr="00DB3B76" w:rsidTr="00283A24">
        <w:trPr>
          <w:trHeight w:val="207"/>
        </w:trPr>
        <w:tc>
          <w:tcPr>
            <w:tcW w:w="2895" w:type="dxa"/>
            <w:vAlign w:val="center"/>
          </w:tcPr>
          <w:p w:rsidR="009F2E2E" w:rsidRPr="00DB3B76" w:rsidRDefault="009F2E2E" w:rsidP="00444A50">
            <w:pPr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Змістових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модулів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444A50" w:rsidRPr="00DB3B76">
              <w:rPr>
                <w:sz w:val="28"/>
                <w:szCs w:val="28"/>
              </w:rPr>
              <w:t>3</w:t>
            </w:r>
            <w:r w:rsidR="007D2AFB" w:rsidRPr="00DB3B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9F2E2E" w:rsidRPr="00DB3B76" w:rsidRDefault="00560436" w:rsidP="00051B8E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3</w:t>
            </w:r>
            <w:r w:rsidR="009F2E2E" w:rsidRPr="00DB3B76">
              <w:rPr>
                <w:sz w:val="28"/>
                <w:szCs w:val="28"/>
              </w:rPr>
              <w:t>-й</w:t>
            </w:r>
          </w:p>
        </w:tc>
        <w:tc>
          <w:tcPr>
            <w:tcW w:w="1799" w:type="dxa"/>
            <w:vAlign w:val="center"/>
          </w:tcPr>
          <w:p w:rsidR="009F2E2E" w:rsidRPr="00DB3B76" w:rsidRDefault="00560436" w:rsidP="00051B8E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3</w:t>
            </w:r>
            <w:r w:rsidR="009F2E2E" w:rsidRPr="00DB3B76">
              <w:rPr>
                <w:sz w:val="28"/>
                <w:szCs w:val="28"/>
              </w:rPr>
              <w:t>-й</w:t>
            </w:r>
          </w:p>
        </w:tc>
      </w:tr>
      <w:tr w:rsidR="009F2E2E" w:rsidRPr="00DB3B76" w:rsidTr="00283A24">
        <w:trPr>
          <w:trHeight w:val="246"/>
        </w:trPr>
        <w:tc>
          <w:tcPr>
            <w:tcW w:w="2895" w:type="dxa"/>
            <w:vAlign w:val="center"/>
          </w:tcPr>
          <w:p w:rsidR="009F2E2E" w:rsidRPr="00DB3B76" w:rsidRDefault="009F2E2E" w:rsidP="00051B8E">
            <w:pPr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Індивідуальне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науково-дослідне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завдання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___________</w:t>
            </w:r>
          </w:p>
          <w:p w:rsidR="009F2E2E" w:rsidRPr="00DB3B76" w:rsidRDefault="009F2E2E" w:rsidP="00051B8E">
            <w:pPr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(назва)</w:t>
            </w:r>
          </w:p>
        </w:tc>
        <w:tc>
          <w:tcPr>
            <w:tcW w:w="3340" w:type="dxa"/>
            <w:vMerge w:val="restart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Мова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викладання,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навчання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та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оцінювання:</w:t>
            </w:r>
          </w:p>
          <w:p w:rsidR="009F2E2E" w:rsidRPr="00DB3B76" w:rsidRDefault="00270EF1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українська</w:t>
            </w:r>
          </w:p>
        </w:tc>
        <w:tc>
          <w:tcPr>
            <w:tcW w:w="3422" w:type="dxa"/>
            <w:gridSpan w:val="2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Семестр</w:t>
            </w:r>
          </w:p>
        </w:tc>
      </w:tr>
      <w:tr w:rsidR="009F2E2E" w:rsidRPr="00DB3B76" w:rsidTr="00283A24">
        <w:trPr>
          <w:trHeight w:val="323"/>
        </w:trPr>
        <w:tc>
          <w:tcPr>
            <w:tcW w:w="2895" w:type="dxa"/>
            <w:vMerge w:val="restart"/>
            <w:vAlign w:val="center"/>
          </w:tcPr>
          <w:p w:rsidR="009F2E2E" w:rsidRPr="00DB3B76" w:rsidRDefault="009F2E2E" w:rsidP="00560436">
            <w:pPr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Загальний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обсяг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годин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–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560436" w:rsidRPr="00DB3B76">
              <w:rPr>
                <w:sz w:val="28"/>
                <w:szCs w:val="28"/>
              </w:rPr>
              <w:t>150</w:t>
            </w:r>
            <w:r w:rsidR="007D2AFB" w:rsidRPr="00DB3B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9F2E2E" w:rsidRPr="00DB3B76" w:rsidRDefault="00F70033" w:rsidP="00560436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5-й</w:t>
            </w:r>
          </w:p>
        </w:tc>
        <w:tc>
          <w:tcPr>
            <w:tcW w:w="1799" w:type="dxa"/>
            <w:vAlign w:val="center"/>
          </w:tcPr>
          <w:p w:rsidR="009F2E2E" w:rsidRPr="00DB3B76" w:rsidRDefault="00F70033" w:rsidP="00051B8E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6-й</w:t>
            </w:r>
          </w:p>
        </w:tc>
      </w:tr>
      <w:tr w:rsidR="009F2E2E" w:rsidRPr="00DB3B76" w:rsidTr="00283A24">
        <w:trPr>
          <w:trHeight w:val="322"/>
        </w:trPr>
        <w:tc>
          <w:tcPr>
            <w:tcW w:w="2895" w:type="dxa"/>
            <w:vMerge/>
            <w:vAlign w:val="center"/>
          </w:tcPr>
          <w:p w:rsidR="009F2E2E" w:rsidRPr="00DB3B76" w:rsidRDefault="009F2E2E" w:rsidP="00051B8E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Лекції</w:t>
            </w:r>
          </w:p>
        </w:tc>
      </w:tr>
      <w:tr w:rsidR="009F2E2E" w:rsidRPr="00DB3B76" w:rsidTr="00283A24">
        <w:trPr>
          <w:trHeight w:val="320"/>
        </w:trPr>
        <w:tc>
          <w:tcPr>
            <w:tcW w:w="2895" w:type="dxa"/>
            <w:vMerge w:val="restart"/>
            <w:vAlign w:val="center"/>
          </w:tcPr>
          <w:p w:rsidR="009F2E2E" w:rsidRPr="00DB3B76" w:rsidRDefault="009F2E2E" w:rsidP="00051B8E">
            <w:pPr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Тижневих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годин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для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денної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форми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навчання:</w:t>
            </w:r>
          </w:p>
          <w:p w:rsidR="009F2E2E" w:rsidRPr="00DB3B76" w:rsidRDefault="009F2E2E" w:rsidP="00051B8E">
            <w:pPr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аудиторних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–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270EF1" w:rsidRPr="00DB3B76">
              <w:rPr>
                <w:sz w:val="28"/>
                <w:szCs w:val="28"/>
              </w:rPr>
              <w:t>4</w:t>
            </w:r>
          </w:p>
          <w:p w:rsidR="009F2E2E" w:rsidRPr="00DB3B76" w:rsidRDefault="009F2E2E" w:rsidP="00051B8E">
            <w:pPr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самостійної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роботи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студента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–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270EF1" w:rsidRPr="00DB3B76">
              <w:rPr>
                <w:sz w:val="28"/>
                <w:szCs w:val="28"/>
              </w:rPr>
              <w:t>8</w:t>
            </w:r>
          </w:p>
        </w:tc>
        <w:tc>
          <w:tcPr>
            <w:tcW w:w="3340" w:type="dxa"/>
            <w:vMerge w:val="restart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Освітній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ступінь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/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освітньо-професійний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рівень:</w:t>
            </w:r>
          </w:p>
          <w:p w:rsidR="009F2E2E" w:rsidRPr="00DB3B76" w:rsidRDefault="00270EF1" w:rsidP="00051B8E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бакалавр</w:t>
            </w:r>
          </w:p>
        </w:tc>
        <w:tc>
          <w:tcPr>
            <w:tcW w:w="1623" w:type="dxa"/>
            <w:vAlign w:val="center"/>
          </w:tcPr>
          <w:p w:rsidR="009F2E2E" w:rsidRPr="00DB3B76" w:rsidRDefault="00560436" w:rsidP="00051B8E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3</w:t>
            </w:r>
            <w:r w:rsidR="00F70033" w:rsidRPr="00DB3B76">
              <w:rPr>
                <w:sz w:val="28"/>
                <w:szCs w:val="28"/>
              </w:rPr>
              <w:t>4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9F2E2E" w:rsidRPr="00DB3B76">
              <w:rPr>
                <w:sz w:val="28"/>
                <w:szCs w:val="28"/>
              </w:rPr>
              <w:t>год.</w:t>
            </w:r>
          </w:p>
        </w:tc>
        <w:tc>
          <w:tcPr>
            <w:tcW w:w="1799" w:type="dxa"/>
            <w:vAlign w:val="center"/>
          </w:tcPr>
          <w:p w:rsidR="009F2E2E" w:rsidRPr="00DB3B76" w:rsidRDefault="007D2AFB" w:rsidP="00560436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 xml:space="preserve"> </w:t>
            </w:r>
            <w:r w:rsidR="00560436" w:rsidRPr="00DB3B76">
              <w:rPr>
                <w:sz w:val="28"/>
                <w:szCs w:val="28"/>
              </w:rPr>
              <w:t>8</w:t>
            </w:r>
            <w:r w:rsidRPr="00DB3B76">
              <w:rPr>
                <w:sz w:val="28"/>
                <w:szCs w:val="28"/>
              </w:rPr>
              <w:t xml:space="preserve"> </w:t>
            </w:r>
            <w:r w:rsidR="009F2E2E" w:rsidRPr="00DB3B76">
              <w:rPr>
                <w:sz w:val="28"/>
                <w:szCs w:val="28"/>
              </w:rPr>
              <w:t>год.</w:t>
            </w:r>
          </w:p>
        </w:tc>
      </w:tr>
      <w:tr w:rsidR="009F2E2E" w:rsidRPr="00DB3B76" w:rsidTr="00283A24">
        <w:trPr>
          <w:trHeight w:val="320"/>
        </w:trPr>
        <w:tc>
          <w:tcPr>
            <w:tcW w:w="2895" w:type="dxa"/>
            <w:vMerge/>
            <w:vAlign w:val="center"/>
          </w:tcPr>
          <w:p w:rsidR="009F2E2E" w:rsidRPr="00DB3B76" w:rsidRDefault="009F2E2E" w:rsidP="00051B8E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Практичні,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семінарські</w:t>
            </w:r>
          </w:p>
        </w:tc>
      </w:tr>
      <w:tr w:rsidR="009F2E2E" w:rsidRPr="00DB3B76" w:rsidTr="00283A24">
        <w:trPr>
          <w:trHeight w:val="320"/>
        </w:trPr>
        <w:tc>
          <w:tcPr>
            <w:tcW w:w="2895" w:type="dxa"/>
            <w:vMerge/>
            <w:vAlign w:val="center"/>
          </w:tcPr>
          <w:p w:rsidR="009F2E2E" w:rsidRPr="00DB3B76" w:rsidRDefault="009F2E2E" w:rsidP="00051B8E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9F2E2E" w:rsidRPr="00DB3B76" w:rsidRDefault="00560436" w:rsidP="00051B8E">
            <w:pPr>
              <w:jc w:val="center"/>
              <w:rPr>
                <w:i/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3</w:t>
            </w:r>
            <w:r w:rsidR="00F70033" w:rsidRPr="00DB3B76">
              <w:rPr>
                <w:sz w:val="28"/>
                <w:szCs w:val="28"/>
              </w:rPr>
              <w:t>4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9F2E2E" w:rsidRPr="00DB3B76">
              <w:rPr>
                <w:sz w:val="28"/>
                <w:szCs w:val="28"/>
              </w:rPr>
              <w:t>год.</w:t>
            </w:r>
          </w:p>
        </w:tc>
        <w:tc>
          <w:tcPr>
            <w:tcW w:w="1799" w:type="dxa"/>
            <w:vAlign w:val="center"/>
          </w:tcPr>
          <w:p w:rsidR="009F2E2E" w:rsidRPr="00DB3B76" w:rsidRDefault="00560436" w:rsidP="00051B8E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8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9F2E2E" w:rsidRPr="00DB3B76">
              <w:rPr>
                <w:sz w:val="28"/>
                <w:szCs w:val="28"/>
              </w:rPr>
              <w:t>год.</w:t>
            </w:r>
          </w:p>
        </w:tc>
      </w:tr>
      <w:tr w:rsidR="009F2E2E" w:rsidRPr="00DB3B76" w:rsidTr="00283A24">
        <w:trPr>
          <w:trHeight w:val="138"/>
        </w:trPr>
        <w:tc>
          <w:tcPr>
            <w:tcW w:w="2895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0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9F2E2E" w:rsidRPr="00DB3B76" w:rsidTr="00283A24">
        <w:trPr>
          <w:trHeight w:val="138"/>
        </w:trPr>
        <w:tc>
          <w:tcPr>
            <w:tcW w:w="2895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0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9F2E2E" w:rsidRPr="00DB3B76" w:rsidRDefault="00270EF1" w:rsidP="00051B8E">
            <w:pPr>
              <w:jc w:val="center"/>
              <w:rPr>
                <w:i/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0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9F2E2E" w:rsidRPr="00DB3B76">
              <w:rPr>
                <w:sz w:val="28"/>
                <w:szCs w:val="28"/>
              </w:rPr>
              <w:t>год.</w:t>
            </w:r>
          </w:p>
        </w:tc>
        <w:tc>
          <w:tcPr>
            <w:tcW w:w="1799" w:type="dxa"/>
            <w:vAlign w:val="center"/>
          </w:tcPr>
          <w:p w:rsidR="009F2E2E" w:rsidRPr="00DB3B76" w:rsidRDefault="00270EF1" w:rsidP="00051B8E">
            <w:pPr>
              <w:jc w:val="center"/>
              <w:rPr>
                <w:i/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0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9F2E2E" w:rsidRPr="00DB3B76">
              <w:rPr>
                <w:sz w:val="28"/>
                <w:szCs w:val="28"/>
              </w:rPr>
              <w:t>год.</w:t>
            </w:r>
          </w:p>
        </w:tc>
      </w:tr>
      <w:tr w:rsidR="009F2E2E" w:rsidRPr="00DB3B76" w:rsidTr="00283A24">
        <w:trPr>
          <w:trHeight w:val="138"/>
        </w:trPr>
        <w:tc>
          <w:tcPr>
            <w:tcW w:w="2895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0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9F2E2E" w:rsidRPr="00DB3B76" w:rsidRDefault="009F2E2E" w:rsidP="00051B8E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Самостійна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робота</w:t>
            </w:r>
          </w:p>
        </w:tc>
      </w:tr>
      <w:tr w:rsidR="00283A24" w:rsidRPr="00DB3B76" w:rsidTr="00283A24">
        <w:trPr>
          <w:trHeight w:val="385"/>
        </w:trPr>
        <w:tc>
          <w:tcPr>
            <w:tcW w:w="2895" w:type="dxa"/>
            <w:vMerge/>
            <w:vAlign w:val="center"/>
          </w:tcPr>
          <w:p w:rsidR="00283A24" w:rsidRPr="00DB3B76" w:rsidRDefault="00283A24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0" w:type="dxa"/>
            <w:vMerge/>
            <w:vAlign w:val="center"/>
          </w:tcPr>
          <w:p w:rsidR="00283A24" w:rsidRPr="00DB3B76" w:rsidRDefault="00283A24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83A24" w:rsidRPr="00DB3B76" w:rsidRDefault="00560436" w:rsidP="00051B8E">
            <w:pPr>
              <w:jc w:val="center"/>
              <w:rPr>
                <w:i/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8</w:t>
            </w:r>
            <w:r w:rsidR="00F70033" w:rsidRPr="00DB3B76">
              <w:rPr>
                <w:sz w:val="28"/>
                <w:szCs w:val="28"/>
              </w:rPr>
              <w:t>2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283A24" w:rsidRPr="00DB3B76">
              <w:rPr>
                <w:sz w:val="28"/>
                <w:szCs w:val="28"/>
              </w:rPr>
              <w:t>год.</w:t>
            </w:r>
          </w:p>
        </w:tc>
        <w:tc>
          <w:tcPr>
            <w:tcW w:w="1799" w:type="dxa"/>
            <w:vAlign w:val="center"/>
          </w:tcPr>
          <w:p w:rsidR="00283A24" w:rsidRPr="00DB3B76" w:rsidRDefault="00560436" w:rsidP="00560436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134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283A24" w:rsidRPr="00DB3B76">
              <w:rPr>
                <w:sz w:val="28"/>
                <w:szCs w:val="28"/>
              </w:rPr>
              <w:t>год.</w:t>
            </w:r>
          </w:p>
        </w:tc>
      </w:tr>
      <w:tr w:rsidR="009F2E2E" w:rsidRPr="00DB3B76" w:rsidTr="00283A24">
        <w:trPr>
          <w:trHeight w:val="138"/>
        </w:trPr>
        <w:tc>
          <w:tcPr>
            <w:tcW w:w="2895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0" w:type="dxa"/>
            <w:vMerge/>
            <w:vAlign w:val="center"/>
          </w:tcPr>
          <w:p w:rsidR="009F2E2E" w:rsidRPr="00DB3B76" w:rsidRDefault="009F2E2E" w:rsidP="00051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9F2E2E" w:rsidRPr="00DB3B76" w:rsidRDefault="009F2E2E" w:rsidP="00560436">
            <w:pPr>
              <w:jc w:val="center"/>
              <w:rPr>
                <w:b/>
                <w:i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Вид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семестрового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контролю: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="00270EF1" w:rsidRPr="00DB3B76">
              <w:rPr>
                <w:sz w:val="28"/>
                <w:szCs w:val="28"/>
              </w:rPr>
              <w:t>іспит</w:t>
            </w:r>
          </w:p>
        </w:tc>
      </w:tr>
    </w:tbl>
    <w:p w:rsidR="009F2E2E" w:rsidRPr="00DB3B76" w:rsidRDefault="009F2E2E" w:rsidP="00051B8E">
      <w:pPr>
        <w:rPr>
          <w:sz w:val="28"/>
          <w:szCs w:val="28"/>
        </w:rPr>
      </w:pPr>
    </w:p>
    <w:p w:rsidR="00283A24" w:rsidRPr="00DB3B76" w:rsidRDefault="00283A24" w:rsidP="00283A24">
      <w:pPr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color w:val="000000"/>
          <w:sz w:val="28"/>
          <w:szCs w:val="28"/>
          <w:lang w:eastAsia="en-US"/>
        </w:rPr>
        <w:t>Співвідношення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кількості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годин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аудиторних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занять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до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самостійної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та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індивідуальної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роботи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становить:</w:t>
      </w:r>
    </w:p>
    <w:p w:rsidR="00283A24" w:rsidRPr="00DB3B76" w:rsidRDefault="00283A24" w:rsidP="00283A24">
      <w:pPr>
        <w:ind w:firstLine="60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color w:val="000000"/>
          <w:sz w:val="28"/>
          <w:szCs w:val="28"/>
          <w:lang w:eastAsia="en-US"/>
        </w:rPr>
        <w:t>для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денної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форми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навчання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–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560436" w:rsidRPr="00DB3B76">
        <w:rPr>
          <w:rFonts w:eastAsia="Arial Unicode MS"/>
          <w:color w:val="000000"/>
          <w:sz w:val="28"/>
          <w:szCs w:val="28"/>
          <w:lang w:eastAsia="en-US"/>
        </w:rPr>
        <w:t>45,3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%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аудиторних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занять,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F70033" w:rsidRPr="00DB3B76">
        <w:rPr>
          <w:rFonts w:eastAsia="Arial Unicode MS"/>
          <w:color w:val="000000"/>
          <w:sz w:val="28"/>
          <w:szCs w:val="28"/>
          <w:lang w:eastAsia="en-US"/>
        </w:rPr>
        <w:t>5</w:t>
      </w:r>
      <w:r w:rsidR="00560436" w:rsidRPr="00DB3B76">
        <w:rPr>
          <w:rFonts w:eastAsia="Arial Unicode MS"/>
          <w:color w:val="000000"/>
          <w:sz w:val="28"/>
          <w:szCs w:val="28"/>
          <w:lang w:eastAsia="en-US"/>
        </w:rPr>
        <w:t>4,7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%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самостійної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роботи;</w:t>
      </w:r>
    </w:p>
    <w:p w:rsidR="00283A24" w:rsidRPr="00DB3B76" w:rsidRDefault="00283A24" w:rsidP="00283A24">
      <w:pPr>
        <w:ind w:firstLine="60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color w:val="000000"/>
          <w:sz w:val="28"/>
          <w:szCs w:val="28"/>
          <w:lang w:eastAsia="en-US"/>
        </w:rPr>
        <w:t>для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заочної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форми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навчання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–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1</w:t>
      </w:r>
      <w:r w:rsidR="00560436" w:rsidRPr="00DB3B76">
        <w:rPr>
          <w:rFonts w:eastAsia="Arial Unicode MS"/>
          <w:color w:val="000000"/>
          <w:sz w:val="28"/>
          <w:szCs w:val="28"/>
          <w:lang w:eastAsia="en-US"/>
        </w:rPr>
        <w:t>0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,</w:t>
      </w:r>
      <w:r w:rsidR="00F70033" w:rsidRPr="00DB3B76">
        <w:rPr>
          <w:rFonts w:eastAsia="Arial Unicode MS"/>
          <w:color w:val="000000"/>
          <w:sz w:val="28"/>
          <w:szCs w:val="28"/>
          <w:lang w:eastAsia="en-US"/>
        </w:rPr>
        <w:t>7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%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аудиторних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занять,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8</w:t>
      </w:r>
      <w:r w:rsidR="00560436" w:rsidRPr="00DB3B76">
        <w:rPr>
          <w:rFonts w:eastAsia="Arial Unicode MS"/>
          <w:color w:val="000000"/>
          <w:sz w:val="28"/>
          <w:szCs w:val="28"/>
          <w:lang w:eastAsia="en-US"/>
        </w:rPr>
        <w:t>9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,</w:t>
      </w:r>
      <w:r w:rsidR="00F70033" w:rsidRPr="00DB3B76">
        <w:rPr>
          <w:rFonts w:eastAsia="Arial Unicode MS"/>
          <w:color w:val="000000"/>
          <w:sz w:val="28"/>
          <w:szCs w:val="28"/>
          <w:lang w:eastAsia="en-US"/>
        </w:rPr>
        <w:t>3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%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самостійної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роботи.</w:t>
      </w:r>
    </w:p>
    <w:p w:rsidR="00283A24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283A24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283A24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283A24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283A24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283A24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283A24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283A24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283A24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283A24" w:rsidRPr="00DB3B76" w:rsidRDefault="00954C76" w:rsidP="00283A24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center"/>
        <w:rPr>
          <w:rFonts w:cs="Times New Roman"/>
          <w:b/>
          <w:spacing w:val="0"/>
          <w:sz w:val="28"/>
          <w:szCs w:val="28"/>
        </w:rPr>
      </w:pPr>
      <w:r w:rsidRPr="00DB3B76">
        <w:rPr>
          <w:rFonts w:cs="Times New Roman"/>
          <w:b/>
          <w:spacing w:val="0"/>
          <w:sz w:val="28"/>
          <w:szCs w:val="28"/>
        </w:rPr>
        <w:lastRenderedPageBreak/>
        <w:t>ПЕРЕДРЕКВІЗИТИ:</w:t>
      </w:r>
    </w:p>
    <w:p w:rsidR="00283A24" w:rsidRPr="00DB3B76" w:rsidRDefault="00283A24" w:rsidP="00283A24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center"/>
        <w:rPr>
          <w:rFonts w:cs="Times New Roman"/>
          <w:b/>
          <w:spacing w:val="0"/>
          <w:sz w:val="28"/>
          <w:szCs w:val="28"/>
        </w:rPr>
      </w:pPr>
    </w:p>
    <w:p w:rsidR="00954C76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spacing w:val="0"/>
          <w:sz w:val="28"/>
          <w:szCs w:val="28"/>
        </w:rPr>
      </w:pPr>
      <w:r w:rsidRPr="00DB3B76">
        <w:rPr>
          <w:rFonts w:cs="Times New Roman"/>
          <w:spacing w:val="0"/>
          <w:sz w:val="28"/>
          <w:szCs w:val="28"/>
        </w:rPr>
        <w:t>Д</w:t>
      </w:r>
      <w:r w:rsidR="00954C76" w:rsidRPr="00DB3B76">
        <w:rPr>
          <w:rFonts w:cs="Times New Roman"/>
          <w:spacing w:val="0"/>
          <w:sz w:val="28"/>
          <w:szCs w:val="28"/>
        </w:rPr>
        <w:t>исциплін</w:t>
      </w:r>
      <w:r w:rsidRPr="00DB3B76">
        <w:rPr>
          <w:rFonts w:cs="Times New Roman"/>
          <w:spacing w:val="0"/>
          <w:sz w:val="28"/>
          <w:szCs w:val="28"/>
        </w:rPr>
        <w:t>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«</w:t>
      </w:r>
      <w:r w:rsidR="00560436" w:rsidRPr="00DB3B76">
        <w:rPr>
          <w:rFonts w:cs="Times New Roman"/>
          <w:spacing w:val="0"/>
          <w:sz w:val="28"/>
          <w:szCs w:val="28"/>
        </w:rPr>
        <w:t>Патопсихологія</w:t>
      </w:r>
      <w:r w:rsidR="00954C76" w:rsidRPr="00DB3B76">
        <w:rPr>
          <w:rFonts w:cs="Times New Roman"/>
          <w:spacing w:val="0"/>
          <w:sz w:val="28"/>
          <w:szCs w:val="28"/>
        </w:rPr>
        <w:t>»,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що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вивчається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здобувачами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вищої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освіти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у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п’ятому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та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шостому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семестрах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третього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року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навчання</w:t>
      </w:r>
      <w:r w:rsidR="00954C76" w:rsidRPr="00DB3B76">
        <w:rPr>
          <w:rFonts w:cs="Times New Roman"/>
          <w:spacing w:val="0"/>
          <w:sz w:val="28"/>
          <w:szCs w:val="28"/>
        </w:rPr>
        <w:t>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передбача</w:t>
      </w:r>
      <w:r w:rsidRPr="00DB3B76">
        <w:rPr>
          <w:rFonts w:cs="Times New Roman"/>
          <w:spacing w:val="0"/>
          <w:sz w:val="28"/>
          <w:szCs w:val="28"/>
        </w:rPr>
        <w:t>є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знання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з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дисциплін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«Вступ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до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спеціальності»,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«Загальна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психологія»,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«Педагогічна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та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вікова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психологія»,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«</w:t>
      </w:r>
      <w:r w:rsidR="00560436" w:rsidRPr="00DB3B76">
        <w:rPr>
          <w:rFonts w:cs="Times New Roman"/>
          <w:spacing w:val="0"/>
          <w:sz w:val="28"/>
          <w:szCs w:val="28"/>
        </w:rPr>
        <w:t>Диференціальна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психологія</w:t>
      </w:r>
      <w:r w:rsidR="00F70033" w:rsidRPr="00DB3B76">
        <w:rPr>
          <w:rFonts w:cs="Times New Roman"/>
          <w:spacing w:val="0"/>
          <w:sz w:val="28"/>
          <w:szCs w:val="28"/>
        </w:rPr>
        <w:t>»,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«</w:t>
      </w:r>
      <w:r w:rsidR="00C81216" w:rsidRPr="00DB3B76">
        <w:rPr>
          <w:rFonts w:cs="Times New Roman"/>
          <w:spacing w:val="0"/>
          <w:sz w:val="28"/>
          <w:szCs w:val="28"/>
        </w:rPr>
        <w:t>Психологія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сім’ї</w:t>
      </w:r>
      <w:r w:rsidR="00F70033" w:rsidRPr="00DB3B76">
        <w:rPr>
          <w:rFonts w:cs="Times New Roman"/>
          <w:spacing w:val="0"/>
          <w:sz w:val="28"/>
          <w:szCs w:val="28"/>
        </w:rPr>
        <w:t>»,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«</w:t>
      </w:r>
      <w:r w:rsidR="00C81216" w:rsidRPr="00DB3B76">
        <w:rPr>
          <w:rFonts w:cs="Times New Roman"/>
          <w:spacing w:val="0"/>
          <w:sz w:val="28"/>
          <w:szCs w:val="28"/>
        </w:rPr>
        <w:t>Політична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та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соціальна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психологія</w:t>
      </w:r>
      <w:r w:rsidR="00F70033" w:rsidRPr="00DB3B76">
        <w:rPr>
          <w:rFonts w:cs="Times New Roman"/>
          <w:spacing w:val="0"/>
          <w:sz w:val="28"/>
          <w:szCs w:val="28"/>
        </w:rPr>
        <w:t>»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F70033" w:rsidRPr="00DB3B76">
        <w:rPr>
          <w:rFonts w:cs="Times New Roman"/>
          <w:spacing w:val="0"/>
          <w:sz w:val="28"/>
          <w:szCs w:val="28"/>
        </w:rPr>
        <w:t>тощо</w:t>
      </w:r>
      <w:r w:rsidR="00954C76" w:rsidRPr="00DB3B76">
        <w:rPr>
          <w:rFonts w:cs="Times New Roman"/>
          <w:spacing w:val="0"/>
          <w:sz w:val="28"/>
          <w:szCs w:val="28"/>
        </w:rPr>
        <w:t>.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саме,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знання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правових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норм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роботи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практичного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психолога</w:t>
      </w:r>
      <w:r w:rsidR="00954C76" w:rsidRPr="00DB3B76">
        <w:rPr>
          <w:rFonts w:cs="Times New Roman"/>
          <w:spacing w:val="0"/>
          <w:sz w:val="28"/>
          <w:szCs w:val="28"/>
        </w:rPr>
        <w:t>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математики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та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інформаційних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технологій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для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обробки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отриманих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даних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у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ході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дослідницьких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954C76" w:rsidRPr="00DB3B76">
        <w:rPr>
          <w:rFonts w:cs="Times New Roman"/>
          <w:spacing w:val="0"/>
          <w:sz w:val="28"/>
          <w:szCs w:val="28"/>
        </w:rPr>
        <w:t>дій</w:t>
      </w:r>
      <w:r w:rsidR="00C81216" w:rsidRPr="00DB3B76">
        <w:rPr>
          <w:rFonts w:cs="Times New Roman"/>
          <w:spacing w:val="0"/>
          <w:sz w:val="28"/>
          <w:szCs w:val="28"/>
        </w:rPr>
        <w:t>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знання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proofErr w:type="spellStart"/>
      <w:r w:rsidR="00C81216" w:rsidRPr="00DB3B76">
        <w:rPr>
          <w:rFonts w:cs="Times New Roman"/>
          <w:spacing w:val="0"/>
          <w:sz w:val="28"/>
          <w:szCs w:val="28"/>
        </w:rPr>
        <w:t>психодіагностичного</w:t>
      </w:r>
      <w:proofErr w:type="spellEnd"/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інструментарію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та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вміння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його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застосовувати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на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практиці,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основ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proofErr w:type="spellStart"/>
      <w:r w:rsidR="00C81216" w:rsidRPr="00DB3B76">
        <w:rPr>
          <w:rFonts w:cs="Times New Roman"/>
          <w:spacing w:val="0"/>
          <w:sz w:val="28"/>
          <w:szCs w:val="28"/>
        </w:rPr>
        <w:t>психоконсультативної</w:t>
      </w:r>
      <w:proofErr w:type="spellEnd"/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роботи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тощо.</w:t>
      </w:r>
    </w:p>
    <w:p w:rsidR="00954C76" w:rsidRPr="00DB3B76" w:rsidRDefault="00954C76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sz w:val="28"/>
          <w:szCs w:val="28"/>
        </w:rPr>
      </w:pPr>
    </w:p>
    <w:p w:rsidR="00283A24" w:rsidRPr="00DB3B76" w:rsidRDefault="00954C76" w:rsidP="00283A24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center"/>
        <w:rPr>
          <w:rFonts w:cs="Times New Roman"/>
          <w:b/>
          <w:spacing w:val="0"/>
          <w:sz w:val="28"/>
          <w:szCs w:val="28"/>
        </w:rPr>
      </w:pPr>
      <w:r w:rsidRPr="00DB3B76">
        <w:rPr>
          <w:rFonts w:cs="Times New Roman"/>
          <w:b/>
          <w:spacing w:val="0"/>
          <w:sz w:val="28"/>
          <w:szCs w:val="28"/>
        </w:rPr>
        <w:t>ПОСТРЕКВІЗИТИ:</w:t>
      </w:r>
    </w:p>
    <w:p w:rsidR="00283A24" w:rsidRPr="00DB3B76" w:rsidRDefault="00283A24" w:rsidP="00283A24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center"/>
        <w:rPr>
          <w:rFonts w:cs="Times New Roman"/>
          <w:spacing w:val="0"/>
          <w:sz w:val="28"/>
          <w:szCs w:val="28"/>
        </w:rPr>
      </w:pPr>
    </w:p>
    <w:p w:rsidR="00954C76" w:rsidRPr="00DB3B76" w:rsidRDefault="00283A24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  <w:r w:rsidRPr="00DB3B76">
        <w:rPr>
          <w:spacing w:val="0"/>
          <w:sz w:val="28"/>
          <w:szCs w:val="28"/>
        </w:rPr>
        <w:t>Д</w:t>
      </w:r>
      <w:r w:rsidR="00954C76" w:rsidRPr="00DB3B76">
        <w:rPr>
          <w:spacing w:val="0"/>
          <w:sz w:val="28"/>
          <w:szCs w:val="28"/>
        </w:rPr>
        <w:t>исциплін</w:t>
      </w:r>
      <w:r w:rsidRPr="00DB3B76">
        <w:rPr>
          <w:spacing w:val="0"/>
          <w:sz w:val="28"/>
          <w:szCs w:val="28"/>
        </w:rPr>
        <w:t>а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«</w:t>
      </w:r>
      <w:r w:rsidR="00560436" w:rsidRPr="00DB3B76">
        <w:rPr>
          <w:spacing w:val="0"/>
          <w:sz w:val="28"/>
          <w:szCs w:val="28"/>
        </w:rPr>
        <w:t>Патопсихологія</w:t>
      </w:r>
      <w:r w:rsidR="00954C76" w:rsidRPr="00DB3B76">
        <w:rPr>
          <w:spacing w:val="0"/>
          <w:sz w:val="28"/>
          <w:szCs w:val="28"/>
        </w:rPr>
        <w:t>»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передбача</w:t>
      </w:r>
      <w:r w:rsidRPr="00DB3B76">
        <w:rPr>
          <w:spacing w:val="0"/>
          <w:sz w:val="28"/>
          <w:szCs w:val="28"/>
        </w:rPr>
        <w:t>є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використання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певних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знань,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умінь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і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навичок,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одержаних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під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час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вивчення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даного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навчального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курсу,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при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вивченні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наступних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дисциплін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психологічного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циклу: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«Психологічне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консультування»,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«</w:t>
      </w:r>
      <w:r w:rsidR="00C81216" w:rsidRPr="00DB3B76">
        <w:rPr>
          <w:spacing w:val="0"/>
          <w:sz w:val="28"/>
          <w:szCs w:val="28"/>
        </w:rPr>
        <w:t>Конфліктологія</w:t>
      </w:r>
      <w:r w:rsidR="00954C76" w:rsidRPr="00DB3B76">
        <w:rPr>
          <w:spacing w:val="0"/>
          <w:sz w:val="28"/>
          <w:szCs w:val="28"/>
        </w:rPr>
        <w:t>»</w:t>
      </w:r>
      <w:r w:rsidR="00C81216" w:rsidRPr="00DB3B76">
        <w:rPr>
          <w:spacing w:val="0"/>
          <w:sz w:val="28"/>
          <w:szCs w:val="28"/>
        </w:rPr>
        <w:t>,</w:t>
      </w:r>
      <w:r w:rsidR="007D2AFB" w:rsidRPr="00DB3B76">
        <w:rPr>
          <w:spacing w:val="0"/>
          <w:sz w:val="28"/>
          <w:szCs w:val="28"/>
        </w:rPr>
        <w:t xml:space="preserve"> </w:t>
      </w:r>
      <w:r w:rsidR="00C81216" w:rsidRPr="00DB3B76">
        <w:rPr>
          <w:spacing w:val="0"/>
          <w:sz w:val="28"/>
          <w:szCs w:val="28"/>
        </w:rPr>
        <w:t>«Психологічна</w:t>
      </w:r>
      <w:r w:rsidR="007D2AFB" w:rsidRPr="00DB3B76">
        <w:rPr>
          <w:spacing w:val="0"/>
          <w:sz w:val="28"/>
          <w:szCs w:val="28"/>
        </w:rPr>
        <w:t xml:space="preserve"> </w:t>
      </w:r>
      <w:r w:rsidR="00C81216" w:rsidRPr="00DB3B76">
        <w:rPr>
          <w:spacing w:val="0"/>
          <w:sz w:val="28"/>
          <w:szCs w:val="28"/>
        </w:rPr>
        <w:t>експертиза»,</w:t>
      </w:r>
      <w:r w:rsidR="007D2AFB" w:rsidRPr="00DB3B76">
        <w:rPr>
          <w:spacing w:val="0"/>
          <w:sz w:val="28"/>
          <w:szCs w:val="28"/>
        </w:rPr>
        <w:t xml:space="preserve"> </w:t>
      </w:r>
      <w:r w:rsidR="00C81216" w:rsidRPr="00DB3B76">
        <w:rPr>
          <w:spacing w:val="0"/>
          <w:sz w:val="28"/>
          <w:szCs w:val="28"/>
        </w:rPr>
        <w:t>«Психодіагностика»,</w:t>
      </w:r>
      <w:r w:rsidR="007D2AFB" w:rsidRPr="00DB3B76">
        <w:rPr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«Психологія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управління»,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560436" w:rsidRPr="00DB3B76">
        <w:rPr>
          <w:rFonts w:cs="Times New Roman"/>
          <w:spacing w:val="0"/>
          <w:sz w:val="28"/>
          <w:szCs w:val="28"/>
        </w:rPr>
        <w:t xml:space="preserve">«Клінічна психологія», </w:t>
      </w:r>
      <w:r w:rsidR="00C81216" w:rsidRPr="00DB3B76">
        <w:rPr>
          <w:rFonts w:cs="Times New Roman"/>
          <w:spacing w:val="0"/>
          <w:sz w:val="28"/>
          <w:szCs w:val="28"/>
        </w:rPr>
        <w:t>«Управління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персоналом»,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«Робота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психолога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в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системі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соціальних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C81216" w:rsidRPr="00DB3B76">
        <w:rPr>
          <w:rFonts w:cs="Times New Roman"/>
          <w:spacing w:val="0"/>
          <w:sz w:val="28"/>
          <w:szCs w:val="28"/>
        </w:rPr>
        <w:t>служб»</w:t>
      </w:r>
      <w:r w:rsidR="007D2AFB" w:rsidRPr="00DB3B76">
        <w:rPr>
          <w:spacing w:val="0"/>
          <w:sz w:val="28"/>
          <w:szCs w:val="28"/>
        </w:rPr>
        <w:t xml:space="preserve"> </w:t>
      </w:r>
      <w:r w:rsidR="00954C76" w:rsidRPr="00DB3B76">
        <w:rPr>
          <w:spacing w:val="0"/>
          <w:sz w:val="28"/>
          <w:szCs w:val="28"/>
        </w:rPr>
        <w:t>тощо.</w:t>
      </w:r>
    </w:p>
    <w:p w:rsidR="00954C76" w:rsidRPr="00DB3B76" w:rsidRDefault="00954C76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595CEF" w:rsidRPr="00DB3B76" w:rsidRDefault="009F2E2E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spacing w:val="0"/>
          <w:sz w:val="28"/>
          <w:szCs w:val="28"/>
        </w:rPr>
      </w:pPr>
      <w:r w:rsidRPr="00DB3B76">
        <w:rPr>
          <w:rFonts w:cs="Times New Roman"/>
          <w:b/>
          <w:spacing w:val="0"/>
          <w:sz w:val="28"/>
          <w:szCs w:val="28"/>
        </w:rPr>
        <w:t>МЕТА</w:t>
      </w:r>
      <w:r w:rsidR="007D2AFB" w:rsidRPr="00DB3B76">
        <w:rPr>
          <w:rFonts w:cs="Times New Roman"/>
          <w:b/>
          <w:spacing w:val="0"/>
          <w:sz w:val="28"/>
          <w:szCs w:val="28"/>
        </w:rPr>
        <w:t xml:space="preserve"> </w:t>
      </w:r>
      <w:r w:rsidRPr="00DB3B76">
        <w:rPr>
          <w:rFonts w:cs="Times New Roman"/>
          <w:b/>
          <w:spacing w:val="0"/>
          <w:sz w:val="28"/>
          <w:szCs w:val="28"/>
        </w:rPr>
        <w:t>НАВЧАЛЬНОЇ</w:t>
      </w:r>
      <w:r w:rsidR="007D2AFB" w:rsidRPr="00DB3B76">
        <w:rPr>
          <w:rFonts w:cs="Times New Roman"/>
          <w:b/>
          <w:spacing w:val="0"/>
          <w:sz w:val="28"/>
          <w:szCs w:val="28"/>
        </w:rPr>
        <w:t xml:space="preserve"> </w:t>
      </w:r>
      <w:r w:rsidRPr="00DB3B76">
        <w:rPr>
          <w:rFonts w:cs="Times New Roman"/>
          <w:b/>
          <w:spacing w:val="0"/>
          <w:sz w:val="28"/>
          <w:szCs w:val="28"/>
        </w:rPr>
        <w:t>ДИСЦИПЛІНИ: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595CEF" w:rsidRPr="00DB3B76">
        <w:rPr>
          <w:rFonts w:cs="Times New Roman"/>
          <w:spacing w:val="0"/>
          <w:sz w:val="28"/>
          <w:szCs w:val="28"/>
        </w:rPr>
        <w:t>оволодіння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  <w:r w:rsidR="00560436" w:rsidRPr="00DB3B76">
        <w:rPr>
          <w:rFonts w:cs="Times New Roman"/>
          <w:spacing w:val="0"/>
          <w:sz w:val="28"/>
          <w:szCs w:val="28"/>
        </w:rPr>
        <w:t xml:space="preserve">та </w:t>
      </w:r>
      <w:r w:rsidR="00560436" w:rsidRPr="00DB3B76">
        <w:rPr>
          <w:spacing w:val="0"/>
          <w:sz w:val="28"/>
          <w:szCs w:val="28"/>
        </w:rPr>
        <w:t>ознайомлення з основними дефініціями даної галузі знань, основними причинами та умовами виникнення та прояву патопсихологічних порушень, особливостей роботи з людьми з проявами патопсихологічних порушень, організація та проведення патопсихологічної експертизи та корекції</w:t>
      </w:r>
      <w:r w:rsidR="00595CEF" w:rsidRPr="00DB3B76">
        <w:rPr>
          <w:rFonts w:cs="Times New Roman"/>
          <w:spacing w:val="0"/>
          <w:sz w:val="28"/>
          <w:szCs w:val="28"/>
        </w:rPr>
        <w:t>.</w:t>
      </w:r>
      <w:r w:rsidR="007D2AFB" w:rsidRPr="00DB3B76">
        <w:rPr>
          <w:rFonts w:cs="Times New Roman"/>
          <w:spacing w:val="0"/>
          <w:sz w:val="28"/>
          <w:szCs w:val="28"/>
        </w:rPr>
        <w:t xml:space="preserve"> </w:t>
      </w:r>
    </w:p>
    <w:p w:rsidR="00595CEF" w:rsidRPr="00DB3B76" w:rsidRDefault="00595CEF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b/>
          <w:spacing w:val="0"/>
          <w:sz w:val="28"/>
          <w:szCs w:val="28"/>
        </w:rPr>
      </w:pPr>
    </w:p>
    <w:p w:rsidR="009F2E2E" w:rsidRPr="00DB3B76" w:rsidRDefault="009F2E2E" w:rsidP="0056043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B3B76">
        <w:rPr>
          <w:b/>
          <w:sz w:val="28"/>
          <w:szCs w:val="28"/>
        </w:rPr>
        <w:t>ЗАВДАННЯ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НАВЧАЛЬНОЇ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ДИСЦИПЛІНИ: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формування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системи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знань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теоретичного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практичного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характеру,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які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стосуються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вивчення: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змісту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понять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«</w:t>
      </w:r>
      <w:r w:rsidR="00560436" w:rsidRPr="00DB3B76">
        <w:rPr>
          <w:sz w:val="28"/>
          <w:szCs w:val="28"/>
        </w:rPr>
        <w:t>норма</w:t>
      </w:r>
      <w:r w:rsidR="00595CEF" w:rsidRPr="00DB3B76">
        <w:rPr>
          <w:sz w:val="28"/>
          <w:szCs w:val="28"/>
        </w:rPr>
        <w:t>»,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«</w:t>
      </w:r>
      <w:r w:rsidR="00560436" w:rsidRPr="00DB3B76">
        <w:rPr>
          <w:sz w:val="28"/>
          <w:szCs w:val="28"/>
        </w:rPr>
        <w:t>патологія</w:t>
      </w:r>
      <w:r w:rsidR="00595CEF" w:rsidRPr="00DB3B76">
        <w:rPr>
          <w:sz w:val="28"/>
          <w:szCs w:val="28"/>
        </w:rPr>
        <w:t>»,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«</w:t>
      </w:r>
      <w:r w:rsidR="00560436" w:rsidRPr="00DB3B76">
        <w:rPr>
          <w:sz w:val="28"/>
          <w:szCs w:val="28"/>
        </w:rPr>
        <w:t>симптом</w:t>
      </w:r>
      <w:r w:rsidR="00595CEF" w:rsidRPr="00DB3B76">
        <w:rPr>
          <w:sz w:val="28"/>
          <w:szCs w:val="28"/>
        </w:rPr>
        <w:t>»,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«</w:t>
      </w:r>
      <w:r w:rsidR="00560436" w:rsidRPr="00DB3B76">
        <w:rPr>
          <w:sz w:val="28"/>
          <w:szCs w:val="28"/>
        </w:rPr>
        <w:t>синдром</w:t>
      </w:r>
      <w:r w:rsidR="00595CEF" w:rsidRPr="00DB3B76">
        <w:rPr>
          <w:sz w:val="28"/>
          <w:szCs w:val="28"/>
        </w:rPr>
        <w:t>»,</w:t>
      </w:r>
      <w:r w:rsidR="007D2AFB" w:rsidRPr="00DB3B76">
        <w:rPr>
          <w:sz w:val="28"/>
          <w:szCs w:val="28"/>
        </w:rPr>
        <w:t xml:space="preserve"> </w:t>
      </w:r>
      <w:r w:rsidR="00595CEF" w:rsidRPr="00DB3B76">
        <w:rPr>
          <w:sz w:val="28"/>
          <w:szCs w:val="28"/>
        </w:rPr>
        <w:t>«</w:t>
      </w:r>
      <w:r w:rsidR="00560436" w:rsidRPr="00DB3B76">
        <w:rPr>
          <w:sz w:val="28"/>
          <w:szCs w:val="28"/>
        </w:rPr>
        <w:t>важке психічне порушення</w:t>
      </w:r>
      <w:r w:rsidR="00595CEF" w:rsidRPr="00DB3B76">
        <w:rPr>
          <w:sz w:val="28"/>
          <w:szCs w:val="28"/>
        </w:rPr>
        <w:t>»;</w:t>
      </w:r>
      <w:r w:rsidR="007D2AFB" w:rsidRPr="00DB3B76">
        <w:rPr>
          <w:sz w:val="28"/>
          <w:szCs w:val="28"/>
        </w:rPr>
        <w:t xml:space="preserve"> </w:t>
      </w:r>
      <w:r w:rsidR="00560436" w:rsidRPr="00DB3B76">
        <w:rPr>
          <w:sz w:val="28"/>
          <w:szCs w:val="28"/>
        </w:rPr>
        <w:t xml:space="preserve">ознайомлення з історією розвитку та процесом становлення </w:t>
      </w:r>
      <w:proofErr w:type="spellStart"/>
      <w:r w:rsidR="00560436" w:rsidRPr="00DB3B76">
        <w:rPr>
          <w:sz w:val="28"/>
          <w:szCs w:val="28"/>
        </w:rPr>
        <w:t>патопсхології</w:t>
      </w:r>
      <w:proofErr w:type="spellEnd"/>
      <w:r w:rsidR="00560436" w:rsidRPr="00DB3B76">
        <w:rPr>
          <w:sz w:val="28"/>
          <w:szCs w:val="28"/>
        </w:rPr>
        <w:t xml:space="preserve"> як науки; розкриття основних тенденції розвитку патопсихології на сучасному етапі; ознайомлення з сучасними методами та принципами дослідження в патопсихології; характеристика особливості роботи з особами, які мають відхилення у  розумовому та фізичному розвитку; формування вміння користуватися науковою та методичною літературою з патопсихології; ознайомлення основними видами порушень психічних процесів, особистісної та емоційно-вольової сфери</w:t>
      </w:r>
      <w:r w:rsidR="00B16A80" w:rsidRPr="00DB3B76">
        <w:rPr>
          <w:sz w:val="28"/>
          <w:szCs w:val="28"/>
        </w:rPr>
        <w:t xml:space="preserve">; вивчення, аналіз та узагальнення практики, досвіду застосування методів роботи </w:t>
      </w:r>
      <w:proofErr w:type="spellStart"/>
      <w:r w:rsidR="00B16A80" w:rsidRPr="00DB3B76">
        <w:rPr>
          <w:sz w:val="28"/>
          <w:szCs w:val="28"/>
        </w:rPr>
        <w:t>патопсихолога</w:t>
      </w:r>
      <w:proofErr w:type="spellEnd"/>
      <w:r w:rsidR="00B16A80" w:rsidRPr="00DB3B76">
        <w:rPr>
          <w:sz w:val="28"/>
          <w:szCs w:val="28"/>
        </w:rPr>
        <w:t>; ознайомлення з сучасними принципами та підходами патопсихології</w:t>
      </w:r>
      <w:r w:rsidR="00595CEF" w:rsidRPr="00DB3B76">
        <w:rPr>
          <w:sz w:val="28"/>
          <w:szCs w:val="28"/>
        </w:rPr>
        <w:t>.</w:t>
      </w:r>
      <w:r w:rsidR="007D2AFB" w:rsidRPr="00DB3B76">
        <w:rPr>
          <w:sz w:val="28"/>
          <w:szCs w:val="28"/>
        </w:rPr>
        <w:t xml:space="preserve"> </w:t>
      </w:r>
    </w:p>
    <w:p w:rsidR="00051B8E" w:rsidRPr="00DB3B76" w:rsidRDefault="00051B8E" w:rsidP="00051B8E">
      <w:pPr>
        <w:pStyle w:val="ab"/>
        <w:shd w:val="clear" w:color="auto" w:fill="auto"/>
        <w:tabs>
          <w:tab w:val="left" w:leader="underscore" w:pos="567"/>
          <w:tab w:val="left" w:leader="underscore" w:pos="1652"/>
        </w:tabs>
        <w:spacing w:before="0" w:line="240" w:lineRule="auto"/>
        <w:ind w:right="-2" w:firstLine="709"/>
        <w:jc w:val="both"/>
        <w:rPr>
          <w:rFonts w:cs="Times New Roman"/>
          <w:sz w:val="28"/>
          <w:szCs w:val="28"/>
        </w:rPr>
      </w:pPr>
    </w:p>
    <w:p w:rsidR="00AF1C43" w:rsidRPr="00DB3B76" w:rsidRDefault="00AF1C43" w:rsidP="00AF1C43">
      <w:pPr>
        <w:autoSpaceDE w:val="0"/>
        <w:jc w:val="both"/>
        <w:rPr>
          <w:b/>
          <w:sz w:val="28"/>
          <w:szCs w:val="28"/>
          <w:lang w:eastAsia="ru-RU"/>
        </w:rPr>
      </w:pPr>
      <w:r w:rsidRPr="00DB3B76">
        <w:rPr>
          <w:b/>
          <w:sz w:val="28"/>
          <w:szCs w:val="28"/>
          <w:lang w:eastAsia="ru-RU"/>
        </w:rPr>
        <w:t>Згідно</w:t>
      </w:r>
      <w:r w:rsidR="007D2AFB" w:rsidRPr="00DB3B76">
        <w:rPr>
          <w:b/>
          <w:sz w:val="28"/>
          <w:szCs w:val="28"/>
          <w:lang w:eastAsia="ru-RU"/>
        </w:rPr>
        <w:t xml:space="preserve"> </w:t>
      </w:r>
      <w:r w:rsidRPr="00DB3B76">
        <w:rPr>
          <w:b/>
          <w:sz w:val="28"/>
          <w:szCs w:val="28"/>
          <w:lang w:eastAsia="ru-RU"/>
        </w:rPr>
        <w:t>з</w:t>
      </w:r>
      <w:r w:rsidR="007D2AFB" w:rsidRPr="00DB3B76">
        <w:rPr>
          <w:b/>
          <w:sz w:val="28"/>
          <w:szCs w:val="28"/>
          <w:lang w:eastAsia="ru-RU"/>
        </w:rPr>
        <w:t xml:space="preserve"> </w:t>
      </w:r>
      <w:r w:rsidRPr="00DB3B76">
        <w:rPr>
          <w:b/>
          <w:sz w:val="28"/>
          <w:szCs w:val="28"/>
          <w:lang w:eastAsia="ru-RU"/>
        </w:rPr>
        <w:t>вимогами</w:t>
      </w:r>
      <w:r w:rsidR="007D2AFB" w:rsidRPr="00DB3B76">
        <w:rPr>
          <w:b/>
          <w:sz w:val="28"/>
          <w:szCs w:val="28"/>
          <w:lang w:eastAsia="ru-RU"/>
        </w:rPr>
        <w:t xml:space="preserve"> </w:t>
      </w:r>
      <w:r w:rsidRPr="00DB3B76">
        <w:rPr>
          <w:b/>
          <w:sz w:val="28"/>
          <w:szCs w:val="28"/>
          <w:lang w:eastAsia="ru-RU"/>
        </w:rPr>
        <w:t>освітньо-професійної</w:t>
      </w:r>
      <w:r w:rsidR="007D2AFB" w:rsidRPr="00DB3B76">
        <w:rPr>
          <w:b/>
          <w:sz w:val="28"/>
          <w:szCs w:val="28"/>
          <w:lang w:eastAsia="ru-RU"/>
        </w:rPr>
        <w:t xml:space="preserve"> </w:t>
      </w:r>
      <w:r w:rsidRPr="00DB3B76">
        <w:rPr>
          <w:b/>
          <w:sz w:val="28"/>
          <w:szCs w:val="28"/>
          <w:lang w:eastAsia="ru-RU"/>
        </w:rPr>
        <w:t>програми</w:t>
      </w:r>
      <w:r w:rsidR="007D2AFB" w:rsidRPr="00DB3B76">
        <w:rPr>
          <w:b/>
          <w:sz w:val="28"/>
          <w:szCs w:val="28"/>
          <w:lang w:eastAsia="ru-RU"/>
        </w:rPr>
        <w:t xml:space="preserve"> </w:t>
      </w:r>
      <w:r w:rsidRPr="00DB3B76">
        <w:rPr>
          <w:b/>
          <w:sz w:val="28"/>
          <w:szCs w:val="28"/>
          <w:lang w:eastAsia="ru-RU"/>
        </w:rPr>
        <w:t>студенти</w:t>
      </w:r>
      <w:r w:rsidR="007D2AFB" w:rsidRPr="00DB3B76">
        <w:rPr>
          <w:b/>
          <w:sz w:val="28"/>
          <w:szCs w:val="28"/>
          <w:lang w:eastAsia="ru-RU"/>
        </w:rPr>
        <w:t xml:space="preserve"> </w:t>
      </w:r>
      <w:r w:rsidRPr="00DB3B76">
        <w:rPr>
          <w:b/>
          <w:sz w:val="28"/>
          <w:szCs w:val="28"/>
          <w:lang w:eastAsia="ru-RU"/>
        </w:rPr>
        <w:t>повинні:</w:t>
      </w:r>
    </w:p>
    <w:p w:rsidR="00AF1C43" w:rsidRPr="00DB3B76" w:rsidRDefault="007D2AFB" w:rsidP="00AF1C43">
      <w:pPr>
        <w:autoSpaceDE w:val="0"/>
        <w:jc w:val="both"/>
        <w:rPr>
          <w:b/>
          <w:i/>
          <w:iCs/>
          <w:sz w:val="28"/>
          <w:szCs w:val="28"/>
          <w:lang w:eastAsia="ru-RU"/>
        </w:rPr>
      </w:pPr>
      <w:r w:rsidRPr="00DB3B76">
        <w:rPr>
          <w:sz w:val="28"/>
          <w:szCs w:val="28"/>
          <w:lang w:eastAsia="ru-RU"/>
        </w:rPr>
        <w:t xml:space="preserve">    </w:t>
      </w:r>
      <w:r w:rsidR="00AF1C43" w:rsidRPr="00DB3B76">
        <w:rPr>
          <w:sz w:val="28"/>
          <w:szCs w:val="28"/>
          <w:lang w:eastAsia="ru-RU"/>
        </w:rPr>
        <w:t>з</w:t>
      </w:r>
      <w:r w:rsidR="00AF1C43" w:rsidRPr="00DB3B76">
        <w:rPr>
          <w:b/>
          <w:i/>
          <w:iCs/>
          <w:sz w:val="28"/>
          <w:szCs w:val="28"/>
          <w:lang w:eastAsia="ru-RU"/>
        </w:rPr>
        <w:t>нати:</w:t>
      </w:r>
    </w:p>
    <w:p w:rsidR="00B16A80" w:rsidRPr="00DB3B76" w:rsidRDefault="00B16A80" w:rsidP="00B16A80">
      <w:pPr>
        <w:autoSpaceDE w:val="0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1) на понятійному рівні: </w:t>
      </w:r>
    </w:p>
    <w:p w:rsidR="00B16A80" w:rsidRPr="00DB3B76" w:rsidRDefault="00B16A80" w:rsidP="007D2AFB">
      <w:pPr>
        <w:pStyle w:val="a5"/>
        <w:numPr>
          <w:ilvl w:val="0"/>
          <w:numId w:val="13"/>
        </w:numPr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об’єкт, предмет і методологію патопсихології, її </w:t>
      </w:r>
      <w:proofErr w:type="spellStart"/>
      <w:r w:rsidRPr="00DB3B76">
        <w:rPr>
          <w:sz w:val="28"/>
          <w:szCs w:val="28"/>
        </w:rPr>
        <w:t>понятійно</w:t>
      </w:r>
      <w:proofErr w:type="spellEnd"/>
      <w:r w:rsidRPr="00DB3B76">
        <w:rPr>
          <w:sz w:val="28"/>
          <w:szCs w:val="28"/>
        </w:rPr>
        <w:t xml:space="preserve">-категоріальний апарат, загальну термінологію, що застосовується у патопсихології, напрямки розвитку; </w:t>
      </w:r>
    </w:p>
    <w:p w:rsidR="00B16A80" w:rsidRPr="00DB3B76" w:rsidRDefault="00B16A80" w:rsidP="007D2AFB">
      <w:pPr>
        <w:pStyle w:val="a5"/>
        <w:numPr>
          <w:ilvl w:val="0"/>
          <w:numId w:val="13"/>
        </w:numPr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загальнотеоретичні положення дисципліни; </w:t>
      </w:r>
    </w:p>
    <w:p w:rsidR="00B16A80" w:rsidRPr="00DB3B76" w:rsidRDefault="00B16A80" w:rsidP="00B16A80">
      <w:pPr>
        <w:autoSpaceDE w:val="0"/>
        <w:jc w:val="both"/>
        <w:rPr>
          <w:sz w:val="28"/>
          <w:szCs w:val="28"/>
        </w:rPr>
      </w:pPr>
      <w:r w:rsidRPr="00DB3B76">
        <w:rPr>
          <w:sz w:val="28"/>
          <w:szCs w:val="28"/>
        </w:rPr>
        <w:lastRenderedPageBreak/>
        <w:t xml:space="preserve">2) на фундаментальному рівні: </w:t>
      </w:r>
    </w:p>
    <w:p w:rsidR="00B16A80" w:rsidRPr="00DB3B76" w:rsidRDefault="00B16A80" w:rsidP="007D2AFB">
      <w:pPr>
        <w:pStyle w:val="a5"/>
        <w:numPr>
          <w:ilvl w:val="0"/>
          <w:numId w:val="13"/>
        </w:numPr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основні категорії, принципи, закони патопсихології; </w:t>
      </w:r>
    </w:p>
    <w:p w:rsidR="00B16A80" w:rsidRPr="00DB3B76" w:rsidRDefault="00B16A80" w:rsidP="007D2AFB">
      <w:pPr>
        <w:pStyle w:val="a5"/>
        <w:numPr>
          <w:ilvl w:val="0"/>
          <w:numId w:val="13"/>
        </w:numPr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теоретичне обґрунтування проблем патопсихології; </w:t>
      </w:r>
    </w:p>
    <w:p w:rsidR="00B16A80" w:rsidRPr="00DB3B76" w:rsidRDefault="00B16A80" w:rsidP="007D2AFB">
      <w:pPr>
        <w:pStyle w:val="a5"/>
        <w:numPr>
          <w:ilvl w:val="0"/>
          <w:numId w:val="13"/>
        </w:numPr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особливості застосування знань патопсихології; </w:t>
      </w:r>
    </w:p>
    <w:p w:rsidR="00B16A80" w:rsidRPr="00DB3B76" w:rsidRDefault="00B16A80" w:rsidP="00B16A80">
      <w:pPr>
        <w:autoSpaceDE w:val="0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3) на практично-творчому рівні: </w:t>
      </w:r>
    </w:p>
    <w:p w:rsidR="00B16A80" w:rsidRPr="00DB3B76" w:rsidRDefault="00B16A80" w:rsidP="007D2AFB">
      <w:pPr>
        <w:pStyle w:val="a5"/>
        <w:numPr>
          <w:ilvl w:val="0"/>
          <w:numId w:val="13"/>
        </w:numPr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закономірності та механізми поведінки психолога при вирішуванні проблем, пов’язаних з патопсихологією; </w:t>
      </w:r>
    </w:p>
    <w:p w:rsidR="007D2AFB" w:rsidRPr="00DB3B76" w:rsidRDefault="00B16A80" w:rsidP="007D2AFB">
      <w:pPr>
        <w:pStyle w:val="a5"/>
        <w:numPr>
          <w:ilvl w:val="0"/>
          <w:numId w:val="13"/>
        </w:numPr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методи патопсихології та особливості їх використання.</w:t>
      </w:r>
    </w:p>
    <w:p w:rsidR="007D2AFB" w:rsidRPr="00DB3B76" w:rsidRDefault="007D2AFB" w:rsidP="00AF1C43">
      <w:pPr>
        <w:pStyle w:val="a5"/>
        <w:autoSpaceDE w:val="0"/>
        <w:ind w:left="426"/>
        <w:jc w:val="both"/>
        <w:rPr>
          <w:sz w:val="28"/>
          <w:szCs w:val="28"/>
        </w:rPr>
      </w:pPr>
    </w:p>
    <w:p w:rsidR="00AF1C43" w:rsidRPr="00DB3B76" w:rsidRDefault="00AF1C43" w:rsidP="00AF1C43">
      <w:pPr>
        <w:pStyle w:val="a5"/>
        <w:autoSpaceDE w:val="0"/>
        <w:ind w:left="426"/>
        <w:jc w:val="both"/>
        <w:rPr>
          <w:sz w:val="28"/>
          <w:szCs w:val="28"/>
        </w:rPr>
      </w:pPr>
      <w:r w:rsidRPr="00DB3B76">
        <w:rPr>
          <w:b/>
          <w:i/>
          <w:iCs/>
          <w:sz w:val="28"/>
          <w:szCs w:val="28"/>
          <w:lang w:eastAsia="ru-RU"/>
        </w:rPr>
        <w:t>вміти:</w:t>
      </w:r>
    </w:p>
    <w:p w:rsidR="00B16A80" w:rsidRPr="00DB3B76" w:rsidRDefault="00B16A80" w:rsidP="00B16A80">
      <w:pPr>
        <w:shd w:val="clear" w:color="auto" w:fill="FFFFFF"/>
        <w:autoSpaceDE w:val="0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1) на репродуктивному рівні: </w:t>
      </w:r>
    </w:p>
    <w:p w:rsidR="00B16A80" w:rsidRPr="00DB3B76" w:rsidRDefault="00B16A80" w:rsidP="007D2AFB">
      <w:pPr>
        <w:pStyle w:val="a5"/>
        <w:numPr>
          <w:ilvl w:val="0"/>
          <w:numId w:val="14"/>
        </w:numPr>
        <w:shd w:val="clear" w:color="auto" w:fill="FFFFFF"/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аналізувати психологічні факти та явища в </w:t>
      </w:r>
      <w:proofErr w:type="spellStart"/>
      <w:r w:rsidRPr="00DB3B76">
        <w:rPr>
          <w:sz w:val="28"/>
          <w:szCs w:val="28"/>
        </w:rPr>
        <w:t>звязку</w:t>
      </w:r>
      <w:proofErr w:type="spellEnd"/>
      <w:r w:rsidRPr="00DB3B76">
        <w:rPr>
          <w:sz w:val="28"/>
          <w:szCs w:val="28"/>
        </w:rPr>
        <w:t xml:space="preserve"> з </w:t>
      </w:r>
      <w:proofErr w:type="spellStart"/>
      <w:r w:rsidRPr="00DB3B76">
        <w:rPr>
          <w:sz w:val="28"/>
          <w:szCs w:val="28"/>
        </w:rPr>
        <w:t>патопсихологієй</w:t>
      </w:r>
      <w:proofErr w:type="spellEnd"/>
      <w:r w:rsidRPr="00DB3B76">
        <w:rPr>
          <w:sz w:val="28"/>
          <w:szCs w:val="28"/>
        </w:rPr>
        <w:t xml:space="preserve">; </w:t>
      </w:r>
    </w:p>
    <w:p w:rsidR="00B16A80" w:rsidRPr="00DB3B76" w:rsidRDefault="00B16A80" w:rsidP="00B16A80">
      <w:pPr>
        <w:shd w:val="clear" w:color="auto" w:fill="FFFFFF"/>
        <w:autoSpaceDE w:val="0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2) на алгоритмічному рівні: </w:t>
      </w:r>
    </w:p>
    <w:p w:rsidR="00B16A80" w:rsidRPr="00DB3B76" w:rsidRDefault="00B16A80" w:rsidP="007D2AFB">
      <w:pPr>
        <w:pStyle w:val="a5"/>
        <w:numPr>
          <w:ilvl w:val="0"/>
          <w:numId w:val="14"/>
        </w:numPr>
        <w:shd w:val="clear" w:color="auto" w:fill="FFFFFF"/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планувати та організовувати дії </w:t>
      </w:r>
      <w:proofErr w:type="spellStart"/>
      <w:r w:rsidRPr="00DB3B76">
        <w:rPr>
          <w:sz w:val="28"/>
          <w:szCs w:val="28"/>
        </w:rPr>
        <w:t>правтичного</w:t>
      </w:r>
      <w:proofErr w:type="spellEnd"/>
      <w:r w:rsidRPr="00DB3B76">
        <w:rPr>
          <w:sz w:val="28"/>
          <w:szCs w:val="28"/>
        </w:rPr>
        <w:t xml:space="preserve"> психолога з опорою на патопсихологію; </w:t>
      </w:r>
    </w:p>
    <w:p w:rsidR="00B16A80" w:rsidRPr="00DB3B76" w:rsidRDefault="00B16A80" w:rsidP="00B16A80">
      <w:pPr>
        <w:shd w:val="clear" w:color="auto" w:fill="FFFFFF"/>
        <w:autoSpaceDE w:val="0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3) на евристичному рівні: </w:t>
      </w:r>
    </w:p>
    <w:p w:rsidR="00B16A80" w:rsidRPr="00DB3B76" w:rsidRDefault="00B16A80" w:rsidP="007D2AFB">
      <w:pPr>
        <w:pStyle w:val="a5"/>
        <w:numPr>
          <w:ilvl w:val="0"/>
          <w:numId w:val="14"/>
        </w:numPr>
        <w:shd w:val="clear" w:color="auto" w:fill="FFFFFF"/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орієнтуватися в основних напрямках застосування патопсихології; </w:t>
      </w:r>
    </w:p>
    <w:p w:rsidR="00B16A80" w:rsidRPr="00DB3B76" w:rsidRDefault="00B16A80" w:rsidP="00B16A80">
      <w:pPr>
        <w:shd w:val="clear" w:color="auto" w:fill="FFFFFF"/>
        <w:autoSpaceDE w:val="0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4) на творчому рівні:</w:t>
      </w:r>
    </w:p>
    <w:p w:rsidR="007D2AFB" w:rsidRPr="00DB3B76" w:rsidRDefault="00B16A80" w:rsidP="007D2AFB">
      <w:pPr>
        <w:pStyle w:val="a5"/>
        <w:numPr>
          <w:ilvl w:val="0"/>
          <w:numId w:val="14"/>
        </w:numPr>
        <w:shd w:val="clear" w:color="auto" w:fill="FFFFFF"/>
        <w:autoSpaceDE w:val="0"/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 xml:space="preserve"> застосовувати знання патопсихології при формуванні підходів до людини</w:t>
      </w:r>
      <w:r w:rsidR="007D2AFB" w:rsidRPr="00DB3B76">
        <w:rPr>
          <w:sz w:val="28"/>
          <w:szCs w:val="28"/>
        </w:rPr>
        <w:t>.</w:t>
      </w:r>
    </w:p>
    <w:p w:rsidR="00283A24" w:rsidRPr="00DB3B76" w:rsidRDefault="00283A24" w:rsidP="00051B8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283A24" w:rsidRPr="00DB3B76" w:rsidRDefault="00283A24" w:rsidP="00051B8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F2E2E" w:rsidRPr="00DB3B76" w:rsidRDefault="009F2E2E" w:rsidP="00051B8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B3B76">
        <w:rPr>
          <w:rFonts w:ascii="Times New Roman" w:hAnsi="Times New Roman" w:cs="Times New Roman"/>
          <w:color w:val="auto"/>
        </w:rPr>
        <w:t>ПЕРЕЛІК</w:t>
      </w:r>
      <w:r w:rsidR="007D2AFB" w:rsidRPr="00DB3B76">
        <w:rPr>
          <w:rFonts w:ascii="Times New Roman" w:hAnsi="Times New Roman" w:cs="Times New Roman"/>
          <w:color w:val="auto"/>
        </w:rPr>
        <w:t xml:space="preserve"> </w:t>
      </w:r>
      <w:r w:rsidRPr="00DB3B76">
        <w:rPr>
          <w:rFonts w:ascii="Times New Roman" w:hAnsi="Times New Roman" w:cs="Times New Roman"/>
          <w:color w:val="auto"/>
        </w:rPr>
        <w:t>ЗАГАЛЬНИХ</w:t>
      </w:r>
      <w:r w:rsidR="007D2AFB" w:rsidRPr="00DB3B76">
        <w:rPr>
          <w:rFonts w:ascii="Times New Roman" w:hAnsi="Times New Roman" w:cs="Times New Roman"/>
          <w:color w:val="auto"/>
        </w:rPr>
        <w:t xml:space="preserve"> </w:t>
      </w:r>
      <w:r w:rsidRPr="00DB3B76">
        <w:rPr>
          <w:rFonts w:ascii="Times New Roman" w:hAnsi="Times New Roman" w:cs="Times New Roman"/>
          <w:color w:val="auto"/>
        </w:rPr>
        <w:t>ПРОГРАМНИХ</w:t>
      </w:r>
      <w:r w:rsidR="007D2AFB" w:rsidRPr="00DB3B76">
        <w:rPr>
          <w:rFonts w:ascii="Times New Roman" w:hAnsi="Times New Roman" w:cs="Times New Roman"/>
          <w:color w:val="auto"/>
        </w:rPr>
        <w:t xml:space="preserve"> </w:t>
      </w:r>
      <w:r w:rsidRPr="00DB3B76">
        <w:rPr>
          <w:rFonts w:ascii="Times New Roman" w:hAnsi="Times New Roman" w:cs="Times New Roman"/>
          <w:color w:val="auto"/>
        </w:rPr>
        <w:t>КОМПЕТЕНТНОСТЕЙ</w:t>
      </w:r>
      <w:r w:rsidR="007D2AFB" w:rsidRPr="00DB3B76">
        <w:rPr>
          <w:rFonts w:ascii="Times New Roman" w:hAnsi="Times New Roman" w:cs="Times New Roman"/>
          <w:color w:val="auto"/>
        </w:rPr>
        <w:t xml:space="preserve"> </w:t>
      </w:r>
      <w:r w:rsidRPr="00DB3B76">
        <w:rPr>
          <w:rFonts w:ascii="Times New Roman" w:hAnsi="Times New Roman" w:cs="Times New Roman"/>
          <w:color w:val="auto"/>
        </w:rPr>
        <w:t>ОСВІТНЬОЇ</w:t>
      </w:r>
      <w:r w:rsidR="007D2AFB" w:rsidRPr="00DB3B76">
        <w:rPr>
          <w:rFonts w:ascii="Times New Roman" w:hAnsi="Times New Roman" w:cs="Times New Roman"/>
          <w:color w:val="auto"/>
        </w:rPr>
        <w:t xml:space="preserve"> </w:t>
      </w:r>
      <w:r w:rsidRPr="00DB3B76">
        <w:rPr>
          <w:rFonts w:ascii="Times New Roman" w:hAnsi="Times New Roman" w:cs="Times New Roman"/>
          <w:color w:val="auto"/>
        </w:rPr>
        <w:t>ПРОГРАМИ,</w:t>
      </w:r>
      <w:r w:rsidR="007D2AFB" w:rsidRPr="00DB3B76">
        <w:rPr>
          <w:rFonts w:ascii="Times New Roman" w:hAnsi="Times New Roman" w:cs="Times New Roman"/>
          <w:color w:val="auto"/>
        </w:rPr>
        <w:t xml:space="preserve"> </w:t>
      </w:r>
      <w:r w:rsidRPr="00DB3B76">
        <w:rPr>
          <w:rFonts w:ascii="Times New Roman" w:hAnsi="Times New Roman" w:cs="Times New Roman"/>
          <w:color w:val="auto"/>
        </w:rPr>
        <w:t>ЯКІ</w:t>
      </w:r>
      <w:r w:rsidR="007D2AFB" w:rsidRPr="00DB3B76">
        <w:rPr>
          <w:rFonts w:ascii="Times New Roman" w:hAnsi="Times New Roman" w:cs="Times New Roman"/>
          <w:color w:val="auto"/>
        </w:rPr>
        <w:t xml:space="preserve"> </w:t>
      </w:r>
      <w:r w:rsidRPr="00DB3B76">
        <w:rPr>
          <w:rFonts w:ascii="Times New Roman" w:hAnsi="Times New Roman" w:cs="Times New Roman"/>
          <w:color w:val="auto"/>
        </w:rPr>
        <w:t>ЗАБЕЗПЕЧУЄ</w:t>
      </w:r>
      <w:r w:rsidR="007D2AFB" w:rsidRPr="00DB3B76">
        <w:rPr>
          <w:rFonts w:ascii="Times New Roman" w:hAnsi="Times New Roman" w:cs="Times New Roman"/>
          <w:color w:val="auto"/>
        </w:rPr>
        <w:t xml:space="preserve"> </w:t>
      </w:r>
      <w:r w:rsidRPr="00DB3B76">
        <w:rPr>
          <w:rFonts w:ascii="Times New Roman" w:hAnsi="Times New Roman" w:cs="Times New Roman"/>
          <w:color w:val="auto"/>
        </w:rPr>
        <w:t>ДИСЦИПЛІНА</w:t>
      </w:r>
    </w:p>
    <w:p w:rsidR="00074156" w:rsidRPr="00DB3B76" w:rsidRDefault="00AF1C43" w:rsidP="00AF1C43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ЗК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1.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до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абстрактного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мислення,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аналізу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синтезу.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156" w:rsidRPr="00DB3B76" w:rsidRDefault="00AF1C43" w:rsidP="00AF1C43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ЗК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3.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до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критичного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мислення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до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самоаналізу.</w:t>
      </w:r>
    </w:p>
    <w:p w:rsidR="00051B8E" w:rsidRPr="00DB3B76" w:rsidRDefault="00AF1C43" w:rsidP="00AF1C43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ЗК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4.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Знання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н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авички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інформаційних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і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комунікаційних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технологій.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1B8E" w:rsidRPr="00DB3B76" w:rsidRDefault="00AF1C43" w:rsidP="00AF1C43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ЗК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5.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вчитися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і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оволодівати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сучасними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знаннями,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мислити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концептуально,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системно.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1B8E" w:rsidRPr="00DB3B76" w:rsidRDefault="00AF1C43" w:rsidP="00AF1C43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ЗК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9.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реалізувати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свої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права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і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обов’язки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як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члена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суспільства,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усвідомлювати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цінності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громадянського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(вільного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демократичного)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суспільства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необхідність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його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сталого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розвитку,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верховенства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права,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прав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і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свобод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людини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і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громадянина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в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Україні.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2E2E" w:rsidRPr="00DB3B76" w:rsidRDefault="00AF1C43" w:rsidP="00AF1C43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ЗК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10.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Знання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юридичних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морально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-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етичних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нормативно-регулятивних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засад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професійної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діяльності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психолога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і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готовність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неухильно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B8E" w:rsidRPr="00DB3B76">
        <w:rPr>
          <w:rFonts w:ascii="Times New Roman" w:hAnsi="Times New Roman"/>
          <w:sz w:val="28"/>
          <w:szCs w:val="28"/>
          <w:lang w:val="uk-UA"/>
        </w:rPr>
        <w:t>дотримуватись.</w:t>
      </w:r>
    </w:p>
    <w:p w:rsidR="00051B8E" w:rsidRPr="00DB3B76" w:rsidRDefault="00051B8E" w:rsidP="00954C76">
      <w:pPr>
        <w:pStyle w:val="a8"/>
        <w:tabs>
          <w:tab w:val="left" w:pos="203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2E2E" w:rsidRPr="00DB3B76" w:rsidRDefault="009F2E2E" w:rsidP="00051B8E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СПЕЦІАЛЬНИХ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(ФАХОВИХ)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ПРОГРАМНИХ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ОСВІТНЬОЇ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ПРОГРАМИ,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ЯКІ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ЗАБЕЗПЕЧУЄ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ДИСЦИПЛІНА</w:t>
      </w:r>
    </w:p>
    <w:p w:rsidR="009F2E2E" w:rsidRPr="00DB3B76" w:rsidRDefault="009F2E2E" w:rsidP="00051B8E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4156" w:rsidRPr="00DB3B76" w:rsidRDefault="00AF1C43" w:rsidP="007D2AFB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СК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1.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до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науково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обґрунтованої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інтерпретації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людських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відносин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поведінки.</w:t>
      </w:r>
    </w:p>
    <w:p w:rsidR="00074156" w:rsidRPr="00DB3B76" w:rsidRDefault="004E175F" w:rsidP="007D2AFB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СК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2.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цінувати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поважати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унікальність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людської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особистості.</w:t>
      </w:r>
    </w:p>
    <w:p w:rsidR="00074156" w:rsidRPr="00DB3B76" w:rsidRDefault="004E175F" w:rsidP="007D2AFB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СК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3.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Знання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розуміння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предметної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області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розуміння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професійної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діяльності.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156" w:rsidRPr="00DB3B76" w:rsidRDefault="004E175F" w:rsidP="007D2AFB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СК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4.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застосовувати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знання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у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практичних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ситуаціях.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156" w:rsidRPr="00DB3B76" w:rsidRDefault="004E175F" w:rsidP="007D2AFB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СК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7.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Розуміння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природи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наукових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знань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меж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їх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застосування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в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психологічній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практиці.</w:t>
      </w:r>
    </w:p>
    <w:p w:rsidR="00074156" w:rsidRPr="00DB3B76" w:rsidRDefault="004E175F" w:rsidP="007D2AFB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lastRenderedPageBreak/>
        <w:t>СК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8.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Навички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міжособистісної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взаємодії,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володіння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соціально-психологічними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механізмами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взаєморозуміння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і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взаємовпливу.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156" w:rsidRPr="00DB3B76" w:rsidRDefault="00074156" w:rsidP="00074156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2E2E" w:rsidRPr="00DB3B76" w:rsidRDefault="009F2E2E" w:rsidP="00051B8E">
      <w:pPr>
        <w:pStyle w:val="a8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ПРОГРАМНИХ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РЕЗУЛЬТАТІВ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НАВЧАННЯ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ОСВІТНЬОЇ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ПРОГРАМИ,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ЯКІ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ЗАБЕЗПЕЧУЄ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ДИСЦИПЛІНА</w:t>
      </w:r>
    </w:p>
    <w:p w:rsidR="009F2E2E" w:rsidRPr="00DB3B76" w:rsidRDefault="009F2E2E" w:rsidP="00051B8E">
      <w:pPr>
        <w:pStyle w:val="a8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74156" w:rsidRPr="00DB3B76" w:rsidRDefault="004E175F" w:rsidP="004E175F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ПРН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3.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оперувати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категоріально-понятійним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апаратом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психології.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156" w:rsidRPr="00DB3B76" w:rsidRDefault="004E175F" w:rsidP="004E175F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ПРН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5.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організовувати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надавати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психологічну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допомогу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(індивідуальну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групову).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156" w:rsidRPr="00DB3B76" w:rsidRDefault="004E175F" w:rsidP="004E175F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ПРН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6.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здійснювати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просвітницьку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психопрофілактичну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роботу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відповідно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до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запиту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населення.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156" w:rsidRPr="00DB3B76" w:rsidRDefault="004E175F" w:rsidP="004E175F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ПРН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7.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дотримуватися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норм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професійної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етики.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156" w:rsidRPr="00DB3B76" w:rsidRDefault="004E175F" w:rsidP="004E175F">
      <w:pPr>
        <w:pStyle w:val="a8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3B76">
        <w:rPr>
          <w:rFonts w:ascii="Times New Roman" w:hAnsi="Times New Roman"/>
          <w:b/>
          <w:sz w:val="28"/>
          <w:szCs w:val="28"/>
          <w:lang w:val="uk-UA"/>
        </w:rPr>
        <w:t>ПРН</w:t>
      </w:r>
      <w:r w:rsidR="007D2AFB" w:rsidRPr="00DB3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3B76">
        <w:rPr>
          <w:rFonts w:ascii="Times New Roman" w:hAnsi="Times New Roman"/>
          <w:b/>
          <w:sz w:val="28"/>
          <w:szCs w:val="28"/>
          <w:lang w:val="uk-UA"/>
        </w:rPr>
        <w:t>8.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Здатність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до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особистісного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професійного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самовдосконалення,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навчання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та</w:t>
      </w:r>
      <w:r w:rsidR="007D2AFB" w:rsidRPr="00DB3B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156" w:rsidRPr="00DB3B76">
        <w:rPr>
          <w:rFonts w:ascii="Times New Roman" w:hAnsi="Times New Roman"/>
          <w:sz w:val="28"/>
          <w:szCs w:val="28"/>
          <w:lang w:val="uk-UA"/>
        </w:rPr>
        <w:t>саморозвитку</w:t>
      </w:r>
    </w:p>
    <w:p w:rsidR="009F2E2E" w:rsidRPr="00DB3B76" w:rsidRDefault="009F2E2E" w:rsidP="00954C76">
      <w:pPr>
        <w:pStyle w:val="1"/>
        <w:spacing w:before="0"/>
        <w:ind w:left="426" w:hanging="426"/>
        <w:jc w:val="center"/>
        <w:rPr>
          <w:rFonts w:ascii="Times New Roman" w:hAnsi="Times New Roman" w:cs="Times New Roman"/>
          <w:color w:val="auto"/>
        </w:rPr>
        <w:sectPr w:rsidR="009F2E2E" w:rsidRPr="00DB3B76" w:rsidSect="009F2E2E">
          <w:headerReference w:type="default" r:id="rId9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9F2E2E" w:rsidRPr="00DB3B76" w:rsidRDefault="009F2E2E" w:rsidP="00547328">
      <w:pPr>
        <w:jc w:val="center"/>
        <w:rPr>
          <w:b/>
          <w:bCs/>
          <w:sz w:val="28"/>
          <w:szCs w:val="28"/>
        </w:rPr>
      </w:pPr>
      <w:r w:rsidRPr="00DB3B76">
        <w:rPr>
          <w:b/>
          <w:bCs/>
          <w:sz w:val="28"/>
          <w:szCs w:val="28"/>
        </w:rPr>
        <w:lastRenderedPageBreak/>
        <w:t>СТРУКТУРА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ВИВЧЕННЯ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НАВЧАЛЬНОЇ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ДИСЦИПЛІНИ</w:t>
      </w:r>
    </w:p>
    <w:p w:rsidR="009F2E2E" w:rsidRPr="00DB3B76" w:rsidRDefault="009F2E2E" w:rsidP="00051B8E">
      <w:pPr>
        <w:jc w:val="center"/>
        <w:rPr>
          <w:b/>
          <w:bCs/>
          <w:sz w:val="28"/>
          <w:szCs w:val="28"/>
        </w:rPr>
      </w:pPr>
      <w:r w:rsidRPr="00DB3B76">
        <w:rPr>
          <w:b/>
          <w:bCs/>
          <w:sz w:val="28"/>
          <w:szCs w:val="28"/>
        </w:rPr>
        <w:t>Тематичний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план</w:t>
      </w:r>
    </w:p>
    <w:tbl>
      <w:tblPr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544"/>
        <w:gridCol w:w="260"/>
        <w:gridCol w:w="590"/>
        <w:gridCol w:w="236"/>
        <w:gridCol w:w="355"/>
        <w:gridCol w:w="708"/>
        <w:gridCol w:w="708"/>
        <w:gridCol w:w="568"/>
        <w:gridCol w:w="282"/>
        <w:gridCol w:w="568"/>
        <w:gridCol w:w="284"/>
        <w:gridCol w:w="426"/>
        <w:gridCol w:w="591"/>
        <w:gridCol w:w="1393"/>
      </w:tblGrid>
      <w:tr w:rsidR="009F2E2E" w:rsidRPr="00DB3B76" w:rsidTr="00C052C5">
        <w:trPr>
          <w:cantSplit/>
          <w:trHeight w:val="4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Назви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змістових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модулів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і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тем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Розподіл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годин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між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видами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робіт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Форми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та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методи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контролю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знань</w:t>
            </w:r>
          </w:p>
        </w:tc>
      </w:tr>
      <w:tr w:rsidR="009F2E2E" w:rsidRPr="00DB3B76" w:rsidTr="00C052C5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денна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форма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заочна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форма</w:t>
            </w: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</w:p>
        </w:tc>
      </w:tr>
      <w:tr w:rsidR="009F2E2E" w:rsidRPr="00DB3B76" w:rsidTr="00C052C5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-25"/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Усього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аудиторна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B3B76">
              <w:rPr>
                <w:sz w:val="24"/>
                <w:szCs w:val="24"/>
              </w:rPr>
              <w:t>с.р</w:t>
            </w:r>
            <w:proofErr w:type="spellEnd"/>
            <w:r w:rsidRPr="00DB3B76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-24"/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Усього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аудиторна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B3B76">
              <w:rPr>
                <w:sz w:val="24"/>
                <w:szCs w:val="24"/>
              </w:rPr>
              <w:t>с.р</w:t>
            </w:r>
            <w:proofErr w:type="spellEnd"/>
            <w:r w:rsidRPr="00DB3B76">
              <w:rPr>
                <w:sz w:val="24"/>
                <w:szCs w:val="24"/>
              </w:rPr>
              <w:t>.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</w:p>
        </w:tc>
      </w:tr>
      <w:tr w:rsidR="009F2E2E" w:rsidRPr="00DB3B76" w:rsidTr="00C052C5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у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тому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числі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E" w:rsidRPr="00DB3B76" w:rsidRDefault="009F2E2E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у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тому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Pr="00DB3B76">
              <w:rPr>
                <w:sz w:val="24"/>
                <w:szCs w:val="24"/>
              </w:rPr>
              <w:t>числі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</w:tr>
      <w:tr w:rsidR="00E963E2" w:rsidRPr="00DB3B76" w:rsidTr="00444A50">
        <w:trPr>
          <w:cantSplit/>
          <w:trHeight w:val="6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сем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B3B7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B3B7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B3B76">
              <w:rPr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л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сем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B3B7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B3B7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E2E" w:rsidRPr="00DB3B76" w:rsidRDefault="009F2E2E" w:rsidP="00051B8E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B3B76">
              <w:rPr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E" w:rsidRPr="00DB3B76" w:rsidRDefault="009F2E2E" w:rsidP="00051B8E">
            <w:pPr>
              <w:rPr>
                <w:sz w:val="24"/>
                <w:szCs w:val="24"/>
              </w:rPr>
            </w:pPr>
          </w:p>
        </w:tc>
      </w:tr>
      <w:tr w:rsidR="00B93466" w:rsidRPr="00DB3B76" w:rsidTr="00C052C5">
        <w:trPr>
          <w:trHeight w:val="375"/>
        </w:trPr>
        <w:tc>
          <w:tcPr>
            <w:tcW w:w="109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66" w:rsidRPr="00DB3B76" w:rsidRDefault="00B93466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b/>
                <w:bCs/>
                <w:sz w:val="24"/>
                <w:szCs w:val="24"/>
              </w:rPr>
              <w:t>Модуль</w:t>
            </w:r>
            <w:r w:rsidR="007D2AFB" w:rsidRPr="00DB3B76">
              <w:rPr>
                <w:b/>
                <w:bCs/>
                <w:sz w:val="24"/>
                <w:szCs w:val="24"/>
              </w:rPr>
              <w:t xml:space="preserve"> </w:t>
            </w:r>
            <w:r w:rsidRPr="00DB3B7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93466" w:rsidRPr="00DB3B76" w:rsidTr="00C052C5">
        <w:trPr>
          <w:trHeight w:val="375"/>
        </w:trPr>
        <w:tc>
          <w:tcPr>
            <w:tcW w:w="109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B93466" w:rsidP="00B16A80">
            <w:pPr>
              <w:jc w:val="center"/>
              <w:rPr>
                <w:sz w:val="24"/>
                <w:szCs w:val="24"/>
              </w:rPr>
            </w:pPr>
            <w:r w:rsidRPr="00DB3B76">
              <w:rPr>
                <w:b/>
                <w:bCs/>
                <w:sz w:val="24"/>
                <w:szCs w:val="24"/>
              </w:rPr>
              <w:t>Змістовий</w:t>
            </w:r>
            <w:r w:rsidR="007D2AFB" w:rsidRPr="00DB3B76">
              <w:rPr>
                <w:b/>
                <w:bCs/>
                <w:sz w:val="24"/>
                <w:szCs w:val="24"/>
              </w:rPr>
              <w:t xml:space="preserve"> </w:t>
            </w:r>
            <w:r w:rsidRPr="00DB3B76">
              <w:rPr>
                <w:b/>
                <w:bCs/>
                <w:sz w:val="24"/>
                <w:szCs w:val="24"/>
              </w:rPr>
              <w:t>модуль</w:t>
            </w:r>
            <w:r w:rsidR="007D2AFB" w:rsidRPr="00DB3B76">
              <w:rPr>
                <w:b/>
                <w:bCs/>
                <w:sz w:val="24"/>
                <w:szCs w:val="24"/>
              </w:rPr>
              <w:t xml:space="preserve"> </w:t>
            </w:r>
            <w:r w:rsidRPr="00DB3B76">
              <w:rPr>
                <w:b/>
                <w:bCs/>
                <w:sz w:val="24"/>
                <w:szCs w:val="24"/>
              </w:rPr>
              <w:t>1</w:t>
            </w:r>
            <w:r w:rsidRPr="00DB3B76">
              <w:rPr>
                <w:sz w:val="24"/>
                <w:szCs w:val="24"/>
              </w:rPr>
              <w:t>.</w:t>
            </w:r>
            <w:r w:rsidR="007D2AFB" w:rsidRPr="00DB3B76">
              <w:rPr>
                <w:sz w:val="24"/>
                <w:szCs w:val="24"/>
              </w:rPr>
              <w:t xml:space="preserve"> </w:t>
            </w:r>
            <w:r w:rsidR="00B16A80" w:rsidRPr="00DB3B76">
              <w:rPr>
                <w:sz w:val="24"/>
                <w:szCs w:val="24"/>
              </w:rPr>
              <w:t xml:space="preserve">Основи патопсихології, принципи та </w:t>
            </w:r>
          </w:p>
          <w:p w:rsidR="00C35186" w:rsidRPr="00DB3B76" w:rsidRDefault="00B16A80" w:rsidP="00B16A80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методи патопсихологічного дослідження</w:t>
            </w:r>
          </w:p>
          <w:p w:rsidR="00444A50" w:rsidRPr="00DB3B76" w:rsidRDefault="00444A50" w:rsidP="00B16A80">
            <w:pPr>
              <w:jc w:val="center"/>
              <w:rPr>
                <w:sz w:val="24"/>
                <w:szCs w:val="24"/>
              </w:rPr>
            </w:pPr>
          </w:p>
        </w:tc>
      </w:tr>
      <w:tr w:rsidR="007D2AFB" w:rsidRPr="00DB3B76" w:rsidTr="00C052C5">
        <w:trPr>
          <w:trHeight w:val="7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FB" w:rsidRPr="00DB3B76" w:rsidRDefault="007D2AFB" w:rsidP="00B16A80">
            <w:pPr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 xml:space="preserve">Тема 1. </w:t>
            </w:r>
            <w:r w:rsidR="00B16A80" w:rsidRPr="00DB3B76">
              <w:rPr>
                <w:bCs/>
                <w:sz w:val="24"/>
                <w:szCs w:val="24"/>
              </w:rPr>
              <w:t>Патопсихологія як наука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E23D31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5D51D2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7D2AFB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5D51D2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7D2AFB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7D2AFB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2E399B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E23D31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7D2AFB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7D2AFB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7D2AFB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7D2AFB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7D2AFB" w:rsidP="00051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FB" w:rsidRPr="00DB3B76" w:rsidRDefault="00E23D31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AFB" w:rsidRPr="00DB3B76" w:rsidRDefault="007D2AFB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7D2AFB" w:rsidRPr="00DB3B76" w:rsidRDefault="007D2AFB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7D2AFB" w:rsidRPr="00DB3B76" w:rsidRDefault="007D2AFB" w:rsidP="00C81216">
            <w:pPr>
              <w:rPr>
                <w:sz w:val="28"/>
                <w:szCs w:val="28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E41ABC" w:rsidRPr="00DB3B76" w:rsidTr="00C052C5">
        <w:trPr>
          <w:trHeight w:val="7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C" w:rsidRPr="00DB3B76" w:rsidRDefault="00E41ABC" w:rsidP="005D51D2">
            <w:pPr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 xml:space="preserve">Тема 2. </w:t>
            </w:r>
            <w:r w:rsidR="005D51D2" w:rsidRPr="00DB3B76">
              <w:rPr>
                <w:iCs/>
                <w:sz w:val="24"/>
                <w:szCs w:val="24"/>
              </w:rPr>
              <w:t>Патопсихологічне дослідження та принципи його побудови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BC" w:rsidRPr="00DB3B76" w:rsidRDefault="00E41ABC" w:rsidP="0056043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E41ABC" w:rsidRPr="00DB3B76" w:rsidRDefault="00E41ABC" w:rsidP="0056043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E41ABC" w:rsidRPr="00DB3B76" w:rsidRDefault="00E41ABC" w:rsidP="00560436">
            <w:pPr>
              <w:rPr>
                <w:sz w:val="28"/>
                <w:szCs w:val="28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E41ABC" w:rsidRPr="00DB3B76" w:rsidTr="00C052C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C" w:rsidRPr="00DB3B76" w:rsidRDefault="00E41ABC" w:rsidP="007D2AFB">
            <w:pPr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 xml:space="preserve">Тема 3. </w:t>
            </w:r>
            <w:r w:rsidR="005D51D2" w:rsidRPr="00DB3B76">
              <w:rPr>
                <w:sz w:val="24"/>
                <w:szCs w:val="24"/>
              </w:rPr>
              <w:t>Методи патопсихологічного дослідження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BC" w:rsidRPr="00DB3B76" w:rsidRDefault="00E41ABC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E41ABC" w:rsidRPr="00DB3B76" w:rsidRDefault="00E41ABC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E41ABC" w:rsidRPr="00DB3B76" w:rsidRDefault="00E41ABC" w:rsidP="00C81216">
            <w:pPr>
              <w:rPr>
                <w:sz w:val="28"/>
                <w:szCs w:val="28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E41ABC" w:rsidRPr="00DB3B76" w:rsidTr="00C052C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BC" w:rsidRPr="00DB3B76" w:rsidRDefault="00E41ABC" w:rsidP="00F04E16">
            <w:pPr>
              <w:ind w:right="-93"/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bCs/>
                <w:i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3B76">
              <w:rPr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3B76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3B76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3B76">
              <w:rPr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6B2D7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3B76">
              <w:rPr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3B7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B3B7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jc w:val="center"/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C" w:rsidRPr="00DB3B76" w:rsidRDefault="00E41ABC" w:rsidP="00051B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41ABC" w:rsidRPr="00DB3B76" w:rsidTr="00C052C5">
        <w:trPr>
          <w:trHeight w:val="375"/>
        </w:trPr>
        <w:tc>
          <w:tcPr>
            <w:tcW w:w="109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41ABC" w:rsidP="007D2AFB">
            <w:pPr>
              <w:jc w:val="center"/>
              <w:rPr>
                <w:sz w:val="24"/>
                <w:szCs w:val="24"/>
              </w:rPr>
            </w:pPr>
            <w:r w:rsidRPr="00DB3B76">
              <w:rPr>
                <w:b/>
                <w:bCs/>
                <w:sz w:val="24"/>
                <w:szCs w:val="24"/>
              </w:rPr>
              <w:t>Змістовий модуль 2.</w:t>
            </w:r>
            <w:r w:rsidRPr="00DB3B76">
              <w:rPr>
                <w:sz w:val="24"/>
                <w:szCs w:val="24"/>
              </w:rPr>
              <w:t xml:space="preserve"> </w:t>
            </w:r>
            <w:r w:rsidR="005D51D2" w:rsidRPr="00DB3B76">
              <w:rPr>
                <w:sz w:val="24"/>
                <w:szCs w:val="24"/>
              </w:rPr>
              <w:t xml:space="preserve">Психологічні порушення особистості </w:t>
            </w:r>
          </w:p>
          <w:p w:rsidR="00E41ABC" w:rsidRPr="00DB3B76" w:rsidRDefault="005D51D2" w:rsidP="007D2AFB">
            <w:pPr>
              <w:jc w:val="center"/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та психічних процесів</w:t>
            </w:r>
          </w:p>
          <w:p w:rsidR="00E41ABC" w:rsidRPr="00DB3B76" w:rsidRDefault="00E41ABC" w:rsidP="00C35186">
            <w:pPr>
              <w:jc w:val="center"/>
              <w:rPr>
                <w:sz w:val="24"/>
                <w:szCs w:val="24"/>
              </w:rPr>
            </w:pPr>
          </w:p>
        </w:tc>
      </w:tr>
      <w:tr w:rsidR="00E41ABC" w:rsidRPr="00DB3B76" w:rsidTr="00C052C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5D51D2">
            <w:pPr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 xml:space="preserve">Тема 1. </w:t>
            </w:r>
            <w:r w:rsidR="005D51D2" w:rsidRPr="00DB3B76">
              <w:rPr>
                <w:bCs/>
                <w:sz w:val="24"/>
                <w:szCs w:val="24"/>
              </w:rPr>
              <w:t>Порушення свідомості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C35186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BC" w:rsidRPr="00DB3B76" w:rsidRDefault="00E41ABC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E41ABC" w:rsidRPr="00DB3B76" w:rsidRDefault="00E41ABC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E41ABC" w:rsidRPr="00DB3B76" w:rsidRDefault="00E41ABC" w:rsidP="00C81216">
            <w:pPr>
              <w:rPr>
                <w:sz w:val="28"/>
                <w:szCs w:val="28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E41ABC" w:rsidRPr="00DB3B76" w:rsidTr="00C052C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5D51D2">
            <w:pPr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 xml:space="preserve">Тема 2. </w:t>
            </w:r>
            <w:r w:rsidR="005D51D2" w:rsidRPr="00DB3B76">
              <w:rPr>
                <w:sz w:val="24"/>
                <w:szCs w:val="24"/>
              </w:rPr>
              <w:t>Порушення особистості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5D51D2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BC" w:rsidRPr="00DB3B76" w:rsidRDefault="00E41ABC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E41ABC" w:rsidRPr="00DB3B76" w:rsidRDefault="00E41ABC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E41ABC" w:rsidRPr="00DB3B76" w:rsidRDefault="00E41ABC" w:rsidP="00C81216">
            <w:pPr>
              <w:rPr>
                <w:sz w:val="28"/>
                <w:szCs w:val="28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444A50" w:rsidRPr="00DB3B76" w:rsidTr="00C052C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5D51D2">
            <w:pPr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Тема 3. Порушення сприймання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444A50" w:rsidRPr="00DB3B76" w:rsidTr="00C052C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5D51D2">
            <w:pPr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Тема 4. Порушення пам’яті та мислення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444A50" w:rsidRPr="00DB3B76" w:rsidTr="00C052C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5D51D2">
            <w:pPr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Тема 5. Порушення розумової працездатності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444A50" w:rsidRPr="00DB3B76" w:rsidRDefault="00444A50" w:rsidP="00444A50"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444A50" w:rsidRPr="00DB3B76" w:rsidTr="00C052C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5D51D2">
            <w:pPr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Тема 6. Порушення емоційно-вольової сфери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444A50" w:rsidP="00051B8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444A50" w:rsidRPr="00DB3B76" w:rsidRDefault="00444A50" w:rsidP="00444A5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E41ABC" w:rsidRPr="00DB3B76" w:rsidTr="00C052C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B93466">
            <w:pPr>
              <w:rPr>
                <w:b/>
                <w:bCs/>
                <w:i/>
                <w:sz w:val="24"/>
                <w:szCs w:val="24"/>
              </w:rPr>
            </w:pPr>
            <w:r w:rsidRPr="00DB3B76">
              <w:rPr>
                <w:b/>
                <w:bCs/>
                <w:i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BC" w:rsidRPr="00DB3B76" w:rsidRDefault="00E41ABC" w:rsidP="00C81216">
            <w:pPr>
              <w:rPr>
                <w:rFonts w:eastAsia="Arial Unicode MS"/>
                <w:b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E41ABC" w:rsidRPr="00DB3B76" w:rsidTr="00444A50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50" w:rsidRPr="00DB3B76" w:rsidRDefault="00E41ABC" w:rsidP="00444A50">
            <w:pPr>
              <w:ind w:right="-93"/>
              <w:rPr>
                <w:b/>
                <w:bCs/>
                <w:sz w:val="20"/>
                <w:szCs w:val="20"/>
              </w:rPr>
            </w:pPr>
            <w:r w:rsidRPr="00DB3B76">
              <w:rPr>
                <w:b/>
                <w:bCs/>
                <w:sz w:val="20"/>
                <w:szCs w:val="20"/>
              </w:rPr>
              <w:t>Усього годин за модулем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5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DB3B76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5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DB3B7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5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5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DB3B7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5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5604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5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DB3B76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560436">
            <w:pPr>
              <w:jc w:val="center"/>
              <w:rPr>
                <w:b/>
                <w:bCs/>
                <w:sz w:val="24"/>
                <w:szCs w:val="24"/>
              </w:rPr>
            </w:pPr>
            <w:r w:rsidRPr="00DB3B76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560436">
            <w:pPr>
              <w:rPr>
                <w:b/>
                <w:sz w:val="24"/>
                <w:szCs w:val="24"/>
              </w:rPr>
            </w:pPr>
            <w:r w:rsidRPr="00DB3B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560436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560436">
            <w:pPr>
              <w:rPr>
                <w:b/>
                <w:sz w:val="24"/>
                <w:szCs w:val="24"/>
              </w:rPr>
            </w:pPr>
            <w:r w:rsidRPr="00DB3B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560436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560436">
            <w:pPr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560436">
            <w:pPr>
              <w:rPr>
                <w:b/>
                <w:sz w:val="24"/>
                <w:szCs w:val="24"/>
              </w:rPr>
            </w:pPr>
            <w:r w:rsidRPr="00DB3B76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BC" w:rsidRPr="00DB3B76" w:rsidRDefault="00E41ABC" w:rsidP="00C81216">
            <w:pP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41ABC" w:rsidRPr="00DB3B76" w:rsidTr="00444A50">
        <w:trPr>
          <w:trHeight w:val="375"/>
        </w:trPr>
        <w:tc>
          <w:tcPr>
            <w:tcW w:w="109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E41ABC">
            <w:pPr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DB3B76">
              <w:rPr>
                <w:b/>
                <w:bCs/>
                <w:sz w:val="24"/>
                <w:szCs w:val="24"/>
              </w:rPr>
              <w:lastRenderedPageBreak/>
              <w:t>Модуль 2</w:t>
            </w:r>
          </w:p>
        </w:tc>
      </w:tr>
      <w:tr w:rsidR="00E41ABC" w:rsidRPr="00DB3B76" w:rsidTr="00C052C5">
        <w:trPr>
          <w:trHeight w:val="375"/>
        </w:trPr>
        <w:tc>
          <w:tcPr>
            <w:tcW w:w="109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F57832">
            <w:pPr>
              <w:jc w:val="center"/>
              <w:rPr>
                <w:sz w:val="24"/>
                <w:szCs w:val="24"/>
              </w:rPr>
            </w:pPr>
            <w:r w:rsidRPr="00DB3B76">
              <w:rPr>
                <w:b/>
                <w:sz w:val="24"/>
                <w:szCs w:val="24"/>
              </w:rPr>
              <w:t>Змістовий модуль 3.</w:t>
            </w:r>
            <w:r w:rsidRPr="00DB3B76">
              <w:rPr>
                <w:sz w:val="24"/>
                <w:szCs w:val="24"/>
              </w:rPr>
              <w:t xml:space="preserve"> </w:t>
            </w:r>
            <w:r w:rsidR="00444A50" w:rsidRPr="00DB3B76">
              <w:rPr>
                <w:sz w:val="24"/>
                <w:szCs w:val="24"/>
              </w:rPr>
              <w:t>Психологічні порушення в онтогенезі та їх прояви</w:t>
            </w:r>
          </w:p>
          <w:p w:rsidR="00C052C5" w:rsidRPr="00DB3B76" w:rsidRDefault="00C052C5" w:rsidP="00F57832">
            <w:pPr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E41ABC" w:rsidRPr="00DB3B76" w:rsidTr="00C052C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804666">
            <w:pPr>
              <w:rPr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 xml:space="preserve">Тема 1. </w:t>
            </w:r>
            <w:r w:rsidR="00444A50" w:rsidRPr="00DB3B76">
              <w:rPr>
                <w:sz w:val="24"/>
                <w:szCs w:val="24"/>
              </w:rPr>
              <w:t>Патопсихологічні прояви у дитячому та підлітковому віці</w:t>
            </w:r>
          </w:p>
          <w:p w:rsidR="00C052C5" w:rsidRPr="00DB3B76" w:rsidRDefault="00C052C5" w:rsidP="0080466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444A50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BC" w:rsidRPr="00DB3B76" w:rsidRDefault="00E41ABC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E41ABC" w:rsidRPr="00DB3B76" w:rsidRDefault="00E41ABC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E41ABC" w:rsidRPr="00DB3B76" w:rsidRDefault="00E41ABC" w:rsidP="00C81216">
            <w:pPr>
              <w:rPr>
                <w:sz w:val="28"/>
                <w:szCs w:val="28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E41ABC" w:rsidRPr="00DB3B76" w:rsidTr="00C052C5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444A50">
            <w:pPr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 xml:space="preserve">Тема 2. </w:t>
            </w:r>
            <w:r w:rsidR="00444A50" w:rsidRPr="00DB3B76">
              <w:rPr>
                <w:bCs/>
                <w:sz w:val="24"/>
                <w:szCs w:val="24"/>
              </w:rPr>
              <w:t>Патопсихологічні прояви в юнацькому віці, дорослому віці та у старості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2E399B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41ABC" w:rsidP="00051B8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BC" w:rsidRPr="00DB3B76" w:rsidRDefault="00E23D31" w:rsidP="00051B8E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C" w:rsidRPr="00DB3B76" w:rsidRDefault="00E41ABC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E41ABC" w:rsidRPr="00DB3B76" w:rsidRDefault="00E41ABC" w:rsidP="00C81216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E41ABC" w:rsidRPr="00DB3B76" w:rsidRDefault="00E41ABC" w:rsidP="00C81216">
            <w:pPr>
              <w:rPr>
                <w:sz w:val="28"/>
                <w:szCs w:val="28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984424" w:rsidRPr="00DB3B76" w:rsidTr="00C052C5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Default="00984424" w:rsidP="0098442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Тема 3.</w:t>
            </w:r>
          </w:p>
          <w:p w:rsidR="00984424" w:rsidRPr="00984424" w:rsidRDefault="00984424" w:rsidP="00984424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984424">
              <w:rPr>
                <w:bCs/>
                <w:sz w:val="24"/>
                <w:szCs w:val="24"/>
                <w:lang w:val="ru-RU"/>
              </w:rPr>
              <w:t>Порушення</w:t>
            </w:r>
            <w:proofErr w:type="spellEnd"/>
            <w:r w:rsidRPr="0098442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424">
              <w:rPr>
                <w:bCs/>
                <w:sz w:val="24"/>
                <w:szCs w:val="24"/>
                <w:lang w:val="ru-RU"/>
              </w:rPr>
              <w:t>сексуальної</w:t>
            </w:r>
            <w:proofErr w:type="spellEnd"/>
            <w:r w:rsidRPr="0098442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424">
              <w:rPr>
                <w:bCs/>
                <w:sz w:val="24"/>
                <w:szCs w:val="24"/>
                <w:lang w:val="ru-RU"/>
              </w:rPr>
              <w:t>сфери</w:t>
            </w:r>
            <w:proofErr w:type="spellEnd"/>
            <w:r w:rsidRPr="0098442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424">
              <w:rPr>
                <w:bCs/>
                <w:sz w:val="24"/>
                <w:szCs w:val="24"/>
                <w:lang w:val="ru-RU"/>
              </w:rPr>
              <w:t>особистості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24" w:rsidRPr="00DB3B76" w:rsidRDefault="00984424" w:rsidP="00984424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984424" w:rsidRPr="00DB3B76" w:rsidRDefault="00984424" w:rsidP="00984424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984424" w:rsidRPr="00DB3B76" w:rsidRDefault="00984424" w:rsidP="00984424">
            <w:pPr>
              <w:rPr>
                <w:sz w:val="28"/>
                <w:szCs w:val="28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984424" w:rsidRPr="00DB3B76" w:rsidTr="00C052C5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Default="00984424" w:rsidP="00984424">
            <w:pPr>
              <w:ind w:right="-9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</w:t>
            </w:r>
          </w:p>
          <w:p w:rsidR="00984424" w:rsidRPr="00984424" w:rsidRDefault="00984424" w:rsidP="00984424">
            <w:pPr>
              <w:ind w:right="-93"/>
              <w:rPr>
                <w:sz w:val="24"/>
                <w:szCs w:val="24"/>
              </w:rPr>
            </w:pPr>
            <w:r w:rsidRPr="00984424">
              <w:rPr>
                <w:bCs/>
                <w:sz w:val="24"/>
                <w:szCs w:val="24"/>
              </w:rPr>
              <w:t>Важкі психічні порушення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sz w:val="24"/>
                <w:szCs w:val="24"/>
              </w:rPr>
            </w:pPr>
            <w:r w:rsidRPr="00DB3B76">
              <w:rPr>
                <w:sz w:val="24"/>
                <w:szCs w:val="24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24" w:rsidRPr="00DB3B76" w:rsidRDefault="00984424" w:rsidP="00984424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АР:опитування</w:t>
            </w:r>
            <w:proofErr w:type="spellEnd"/>
          </w:p>
          <w:p w:rsidR="00984424" w:rsidRPr="00DB3B76" w:rsidRDefault="00984424" w:rsidP="00984424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СР:реферат</w:t>
            </w:r>
            <w:proofErr w:type="spellEnd"/>
          </w:p>
          <w:p w:rsidR="00984424" w:rsidRPr="00DB3B76" w:rsidRDefault="00984424" w:rsidP="00984424">
            <w:pPr>
              <w:rPr>
                <w:sz w:val="28"/>
                <w:szCs w:val="28"/>
              </w:rPr>
            </w:pPr>
            <w:proofErr w:type="spellStart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ІР:підготовка</w:t>
            </w:r>
            <w:proofErr w:type="spellEnd"/>
            <w:r w:rsidRPr="00DB3B7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проведення презентації</w:t>
            </w:r>
          </w:p>
        </w:tc>
      </w:tr>
      <w:tr w:rsidR="00984424" w:rsidRPr="00DB3B76" w:rsidTr="00C052C5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bCs/>
                <w:i/>
                <w:sz w:val="24"/>
                <w:szCs w:val="24"/>
              </w:rPr>
            </w:pPr>
            <w:r w:rsidRPr="00DB3B76">
              <w:rPr>
                <w:b/>
                <w:bCs/>
                <w:i/>
                <w:sz w:val="24"/>
                <w:szCs w:val="24"/>
              </w:rPr>
              <w:t>Разом за змістовим модулем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24" w:rsidRPr="00DB3B76" w:rsidRDefault="00984424" w:rsidP="00984424">
            <w:pPr>
              <w:rPr>
                <w:b/>
                <w:i/>
                <w:sz w:val="28"/>
                <w:szCs w:val="28"/>
              </w:rPr>
            </w:pPr>
          </w:p>
        </w:tc>
      </w:tr>
      <w:tr w:rsidR="00984424" w:rsidRPr="00DB3B76" w:rsidTr="00C052C5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ind w:right="-93"/>
              <w:rPr>
                <w:b/>
                <w:bCs/>
                <w:i/>
                <w:sz w:val="20"/>
                <w:szCs w:val="20"/>
              </w:rPr>
            </w:pPr>
            <w:r w:rsidRPr="00DB3B76">
              <w:rPr>
                <w:b/>
                <w:bCs/>
                <w:sz w:val="20"/>
                <w:szCs w:val="20"/>
              </w:rPr>
              <w:t>Усього годин за модулем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  <w:r w:rsidRPr="00DB3B76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424" w:rsidRPr="00DB3B76" w:rsidRDefault="00984424" w:rsidP="00984424">
            <w:pPr>
              <w:rPr>
                <w:b/>
                <w:i/>
                <w:sz w:val="24"/>
                <w:szCs w:val="24"/>
              </w:rPr>
            </w:pPr>
          </w:p>
        </w:tc>
      </w:tr>
      <w:tr w:rsidR="00984424" w:rsidRPr="00DB3B76" w:rsidTr="00C052C5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ind w:right="-93"/>
              <w:rPr>
                <w:b/>
                <w:bCs/>
              </w:rPr>
            </w:pPr>
            <w:r w:rsidRPr="00DB3B76">
              <w:rPr>
                <w:b/>
                <w:bCs/>
              </w:rPr>
              <w:t>Усього годин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  <w:r w:rsidRPr="00DB3B76">
              <w:rPr>
                <w:b/>
              </w:rPr>
              <w:t>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  <w:r w:rsidRPr="00DB3B76">
              <w:rPr>
                <w:b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  <w:r w:rsidRPr="00DB3B76">
              <w:rPr>
                <w:b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  <w:r w:rsidRPr="00DB3B76">
              <w:rPr>
                <w:b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  <w:r w:rsidRPr="00DB3B76">
              <w:rPr>
                <w:b/>
              </w:rPr>
              <w:t>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  <w:r w:rsidRPr="00DB3B76">
              <w:rPr>
                <w:b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  <w:r w:rsidRPr="00DB3B76">
              <w:rPr>
                <w:b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4" w:rsidRPr="00DB3B76" w:rsidRDefault="00984424" w:rsidP="00984424">
            <w:pPr>
              <w:rPr>
                <w:b/>
              </w:rPr>
            </w:pPr>
            <w:r w:rsidRPr="00DB3B76">
              <w:rPr>
                <w:b/>
              </w:rPr>
              <w:t>134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424" w:rsidRPr="00DB3B76" w:rsidRDefault="00984424" w:rsidP="00984424">
            <w:pPr>
              <w:rPr>
                <w:b/>
              </w:rPr>
            </w:pPr>
          </w:p>
        </w:tc>
      </w:tr>
    </w:tbl>
    <w:p w:rsidR="00F04E16" w:rsidRPr="00DB3B76" w:rsidRDefault="00F04E16" w:rsidP="00051B8E">
      <w:pPr>
        <w:ind w:left="-426" w:firstLine="426"/>
        <w:jc w:val="both"/>
        <w:rPr>
          <w:i/>
          <w:sz w:val="28"/>
          <w:szCs w:val="28"/>
        </w:rPr>
      </w:pPr>
    </w:p>
    <w:p w:rsidR="009F2E2E" w:rsidRPr="00DB3B76" w:rsidRDefault="009F2E2E" w:rsidP="00051B8E">
      <w:pPr>
        <w:ind w:left="-426" w:firstLine="426"/>
        <w:jc w:val="both"/>
        <w:rPr>
          <w:b/>
          <w:bCs/>
          <w:sz w:val="28"/>
          <w:szCs w:val="28"/>
        </w:rPr>
      </w:pPr>
      <w:r w:rsidRPr="00DB3B76">
        <w:rPr>
          <w:i/>
          <w:sz w:val="28"/>
          <w:szCs w:val="28"/>
        </w:rPr>
        <w:t>1.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Слід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зазначати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також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теми,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винесені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на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самостійне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вивчення.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2.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АР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–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аудиторна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робота,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СР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–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самостійна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робота,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ІНДЗ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–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індивідуальне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завдання.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3.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Можуть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застосовуватися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такі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форми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і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методи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контролю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знань,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як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опитування,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письмове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завдання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для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самостійного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опрацювання,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реферат,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співбесіда,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огляд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додаткової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літератури,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підготовка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та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проведення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презентації,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складання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кросворду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за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основними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термінами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теми,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контрольна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робота,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письмове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тестування,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експрес-тестування,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комп’ютерне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тестування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i/>
          <w:sz w:val="28"/>
          <w:szCs w:val="28"/>
        </w:rPr>
        <w:t>тощо.</w:t>
      </w:r>
    </w:p>
    <w:p w:rsidR="009F2E2E" w:rsidRPr="00DB3B76" w:rsidRDefault="009F2E2E" w:rsidP="00051B8E">
      <w:pPr>
        <w:jc w:val="center"/>
        <w:rPr>
          <w:b/>
          <w:bCs/>
          <w:sz w:val="28"/>
          <w:szCs w:val="28"/>
        </w:rPr>
      </w:pPr>
    </w:p>
    <w:p w:rsidR="009F2E2E" w:rsidRPr="00DB3B76" w:rsidRDefault="009F2E2E" w:rsidP="00051B8E">
      <w:pPr>
        <w:jc w:val="center"/>
        <w:rPr>
          <w:b/>
          <w:bCs/>
          <w:sz w:val="28"/>
          <w:szCs w:val="28"/>
        </w:rPr>
      </w:pPr>
      <w:r w:rsidRPr="00DB3B76">
        <w:rPr>
          <w:b/>
          <w:bCs/>
          <w:sz w:val="28"/>
          <w:szCs w:val="28"/>
        </w:rPr>
        <w:br w:type="page"/>
      </w:r>
      <w:r w:rsidRPr="00DB3B76">
        <w:rPr>
          <w:b/>
          <w:bCs/>
          <w:sz w:val="28"/>
          <w:szCs w:val="28"/>
        </w:rPr>
        <w:lastRenderedPageBreak/>
        <w:t>ФОРМИ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І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МЕТОДИ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НАВЧАННЯ</w:t>
      </w:r>
    </w:p>
    <w:p w:rsidR="006B2D7C" w:rsidRPr="00DB3B76" w:rsidRDefault="006B2D7C" w:rsidP="006B2D7C">
      <w:pPr>
        <w:ind w:firstLine="567"/>
        <w:jc w:val="both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1.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За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джерелом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інформації: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</w:p>
    <w:p w:rsidR="006B2D7C" w:rsidRPr="00DB3B76" w:rsidRDefault="006B2D7C" w:rsidP="006B2D7C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DB3B76">
        <w:rPr>
          <w:bCs/>
          <w:i/>
          <w:sz w:val="28"/>
          <w:szCs w:val="28"/>
        </w:rPr>
        <w:t>словесні:</w:t>
      </w:r>
      <w:r w:rsidR="007D2AFB" w:rsidRPr="00DB3B76">
        <w:rPr>
          <w:bCs/>
          <w:i/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bCs/>
          <w:sz w:val="28"/>
          <w:szCs w:val="28"/>
        </w:rPr>
        <w:t>(традиційна,</w:t>
      </w:r>
      <w:r w:rsidR="007D2AFB" w:rsidRPr="00DB3B76">
        <w:rPr>
          <w:bCs/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проблемна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тощо)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застосуванням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комп'ютерних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інформаційних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технологій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(презентація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PowerPoint),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семінари,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пояснення,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розповідь,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бесіда;</w:t>
      </w:r>
      <w:r w:rsidR="007D2AFB" w:rsidRPr="00DB3B76">
        <w:rPr>
          <w:sz w:val="28"/>
          <w:szCs w:val="28"/>
        </w:rPr>
        <w:t xml:space="preserve"> </w:t>
      </w:r>
    </w:p>
    <w:p w:rsidR="006B2D7C" w:rsidRPr="00DB3B76" w:rsidRDefault="006B2D7C" w:rsidP="006B2D7C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DB3B76">
        <w:rPr>
          <w:bCs/>
          <w:i/>
          <w:sz w:val="28"/>
          <w:szCs w:val="28"/>
        </w:rPr>
        <w:t>наочні:</w:t>
      </w:r>
      <w:r w:rsidR="007D2AFB" w:rsidRPr="00DB3B76">
        <w:rPr>
          <w:bCs/>
          <w:i/>
          <w:sz w:val="28"/>
          <w:szCs w:val="28"/>
        </w:rPr>
        <w:t xml:space="preserve"> </w:t>
      </w:r>
      <w:r w:rsidRPr="00DB3B76">
        <w:rPr>
          <w:sz w:val="28"/>
          <w:szCs w:val="28"/>
        </w:rPr>
        <w:t>спостереження,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ілюстрація,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демонстрація;</w:t>
      </w:r>
      <w:r w:rsidR="007D2AFB" w:rsidRPr="00DB3B76">
        <w:rPr>
          <w:sz w:val="28"/>
          <w:szCs w:val="28"/>
        </w:rPr>
        <w:t xml:space="preserve"> </w:t>
      </w:r>
    </w:p>
    <w:p w:rsidR="006B2D7C" w:rsidRPr="00DB3B76" w:rsidRDefault="006B2D7C" w:rsidP="006B2D7C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sz w:val="28"/>
          <w:szCs w:val="28"/>
        </w:rPr>
      </w:pPr>
      <w:r w:rsidRPr="00DB3B76">
        <w:rPr>
          <w:bCs/>
          <w:i/>
          <w:sz w:val="28"/>
          <w:szCs w:val="28"/>
        </w:rPr>
        <w:t>практичні</w:t>
      </w:r>
      <w:r w:rsidRPr="00DB3B76">
        <w:rPr>
          <w:i/>
          <w:sz w:val="28"/>
          <w:szCs w:val="28"/>
        </w:rPr>
        <w:t>:</w:t>
      </w:r>
      <w:r w:rsidR="007D2AFB" w:rsidRPr="00DB3B76">
        <w:rPr>
          <w:i/>
          <w:sz w:val="28"/>
          <w:szCs w:val="28"/>
        </w:rPr>
        <w:t xml:space="preserve"> </w:t>
      </w:r>
      <w:r w:rsidRPr="00DB3B76">
        <w:rPr>
          <w:bCs/>
          <w:sz w:val="28"/>
          <w:szCs w:val="28"/>
        </w:rPr>
        <w:t>вправи.</w:t>
      </w:r>
    </w:p>
    <w:p w:rsidR="006B2D7C" w:rsidRPr="00DB3B76" w:rsidRDefault="006B2D7C" w:rsidP="006B2D7C">
      <w:pPr>
        <w:tabs>
          <w:tab w:val="left" w:pos="284"/>
        </w:tabs>
        <w:ind w:firstLine="567"/>
        <w:jc w:val="both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2.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За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логікою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передачі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і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сприйняття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навчальної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інформації: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</w:p>
    <w:p w:rsidR="006B2D7C" w:rsidRPr="00DB3B76" w:rsidRDefault="006B2D7C" w:rsidP="006B2D7C">
      <w:pPr>
        <w:pStyle w:val="a5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індуктивні,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</w:p>
    <w:p w:rsidR="006B2D7C" w:rsidRPr="00DB3B76" w:rsidRDefault="006B2D7C" w:rsidP="006B2D7C">
      <w:pPr>
        <w:pStyle w:val="a5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дедуктивні,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</w:p>
    <w:p w:rsidR="006B2D7C" w:rsidRPr="00DB3B76" w:rsidRDefault="006B2D7C" w:rsidP="006B2D7C">
      <w:pPr>
        <w:pStyle w:val="a5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аналітичні,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</w:p>
    <w:p w:rsidR="006B2D7C" w:rsidRPr="00DB3B76" w:rsidRDefault="006B2D7C" w:rsidP="006B2D7C">
      <w:pPr>
        <w:pStyle w:val="a5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синтетичні.</w:t>
      </w:r>
    </w:p>
    <w:p w:rsidR="006B2D7C" w:rsidRPr="00DB3B76" w:rsidRDefault="006B2D7C" w:rsidP="006B2D7C">
      <w:pPr>
        <w:ind w:firstLine="567"/>
        <w:jc w:val="both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3.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За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ступенем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самостійності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мислення: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</w:p>
    <w:p w:rsidR="006B2D7C" w:rsidRPr="00DB3B76" w:rsidRDefault="006B2D7C" w:rsidP="006B2D7C">
      <w:pPr>
        <w:pStyle w:val="a5"/>
        <w:numPr>
          <w:ilvl w:val="0"/>
          <w:numId w:val="18"/>
        </w:numPr>
        <w:ind w:left="284" w:hanging="284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репродуктивні,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</w:p>
    <w:p w:rsidR="006B2D7C" w:rsidRPr="00DB3B76" w:rsidRDefault="006B2D7C" w:rsidP="006B2D7C">
      <w:pPr>
        <w:pStyle w:val="a5"/>
        <w:numPr>
          <w:ilvl w:val="0"/>
          <w:numId w:val="18"/>
        </w:numPr>
        <w:ind w:left="284" w:hanging="284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пошукові,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</w:p>
    <w:p w:rsidR="006B2D7C" w:rsidRPr="00DB3B76" w:rsidRDefault="006B2D7C" w:rsidP="006B2D7C">
      <w:pPr>
        <w:pStyle w:val="a5"/>
        <w:numPr>
          <w:ilvl w:val="0"/>
          <w:numId w:val="18"/>
        </w:numPr>
        <w:ind w:left="284" w:hanging="284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дослідницькі.</w:t>
      </w:r>
    </w:p>
    <w:p w:rsidR="006B2D7C" w:rsidRPr="00DB3B76" w:rsidRDefault="006B2D7C" w:rsidP="008F0E33">
      <w:pPr>
        <w:ind w:firstLine="567"/>
        <w:jc w:val="both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4.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За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ступенем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керування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навчальною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діяльністю:</w:t>
      </w:r>
    </w:p>
    <w:p w:rsidR="006B2D7C" w:rsidRPr="00DB3B76" w:rsidRDefault="006B2D7C" w:rsidP="008F0E33">
      <w:pPr>
        <w:pStyle w:val="a5"/>
        <w:numPr>
          <w:ilvl w:val="0"/>
          <w:numId w:val="19"/>
        </w:numPr>
        <w:ind w:left="284" w:hanging="284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під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керівництвом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викладача;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</w:p>
    <w:p w:rsidR="006B2D7C" w:rsidRPr="00DB3B76" w:rsidRDefault="006B2D7C" w:rsidP="008F0E33">
      <w:pPr>
        <w:pStyle w:val="a5"/>
        <w:numPr>
          <w:ilvl w:val="0"/>
          <w:numId w:val="19"/>
        </w:numPr>
        <w:ind w:left="284" w:hanging="284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самостійна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робота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студентів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із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книгою;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</w:p>
    <w:p w:rsidR="006B2D7C" w:rsidRPr="00DB3B76" w:rsidRDefault="006B2D7C" w:rsidP="008F0E33">
      <w:pPr>
        <w:pStyle w:val="a5"/>
        <w:numPr>
          <w:ilvl w:val="0"/>
          <w:numId w:val="19"/>
        </w:numPr>
        <w:ind w:left="284" w:hanging="284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виконання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індивідуальних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навчальних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проектів.</w:t>
      </w:r>
    </w:p>
    <w:p w:rsidR="006B2D7C" w:rsidRPr="00DB3B76" w:rsidRDefault="006B2D7C" w:rsidP="008F0E33">
      <w:pPr>
        <w:ind w:firstLine="709"/>
        <w:contextualSpacing/>
        <w:jc w:val="both"/>
        <w:rPr>
          <w:sz w:val="28"/>
        </w:rPr>
      </w:pPr>
      <w:r w:rsidRPr="00DB3B76">
        <w:rPr>
          <w:sz w:val="28"/>
        </w:rPr>
        <w:t>Методи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викладання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навчального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матеріалу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визначаються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викладачем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в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залежності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від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виду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занять,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змісту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теми,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цілей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і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завдань,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можливостей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студентів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та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часом,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відведеним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для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вивчення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теми.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Оволодіння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знаннями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дисципліни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«</w:t>
      </w:r>
      <w:r w:rsidR="00F70033" w:rsidRPr="00DB3B76">
        <w:rPr>
          <w:sz w:val="28"/>
          <w:szCs w:val="28"/>
        </w:rPr>
        <w:t>Психологічна</w:t>
      </w:r>
      <w:r w:rsidR="007D2AFB" w:rsidRPr="00DB3B76">
        <w:rPr>
          <w:sz w:val="28"/>
          <w:szCs w:val="28"/>
        </w:rPr>
        <w:t xml:space="preserve"> </w:t>
      </w:r>
      <w:r w:rsidR="00F70033" w:rsidRPr="00DB3B76">
        <w:rPr>
          <w:sz w:val="28"/>
          <w:szCs w:val="28"/>
        </w:rPr>
        <w:t>служба</w:t>
      </w:r>
      <w:r w:rsidRPr="00DB3B76">
        <w:rPr>
          <w:sz w:val="28"/>
          <w:szCs w:val="28"/>
        </w:rPr>
        <w:t>»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забезпечується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поєднанням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таких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різних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методів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навчання,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як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практичне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заняття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індивідуальне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навчально-дослідне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завдання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студента.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Ґрунтовному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вивченню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сприяють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написання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рефератів,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курсових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праць,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участь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роботі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гуртків,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науково-практичних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конференцій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семінарів,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олімпіад.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b/>
          <w:sz w:val="28"/>
          <w:szCs w:val="28"/>
          <w:u w:val="single"/>
        </w:rPr>
        <w:t>Лекція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–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основна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проведення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вищому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навчальному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закладі,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призначена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засвоєння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теоретичного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Навчальна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–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це</w:t>
      </w:r>
      <w:r w:rsidR="007D2AFB" w:rsidRPr="00DB3B76">
        <w:rPr>
          <w:sz w:val="28"/>
          <w:szCs w:val="28"/>
        </w:rPr>
        <w:t xml:space="preserve"> </w:t>
      </w:r>
      <w:proofErr w:type="spellStart"/>
      <w:r w:rsidRPr="00DB3B76">
        <w:rPr>
          <w:sz w:val="28"/>
          <w:szCs w:val="28"/>
        </w:rPr>
        <w:t>логічно</w:t>
      </w:r>
      <w:proofErr w:type="spellEnd"/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вивершений,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обґрунтований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систематизований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певного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або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науково-методичного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питання,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ілюстрований,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необхідності,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засобами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наочності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демонстрацією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дослідів.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Вона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покликана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формувати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основи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знань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певної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галузі,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також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визначати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напрямок,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основний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зміст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характер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усіх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інших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видів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самостійної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роботи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відповідної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дисципліни.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Однією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особливостей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можливість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викладача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викласти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proofErr w:type="spellStart"/>
      <w:r w:rsidRPr="00DB3B76">
        <w:rPr>
          <w:sz w:val="28"/>
          <w:szCs w:val="28"/>
        </w:rPr>
        <w:t>логічно</w:t>
      </w:r>
      <w:proofErr w:type="spellEnd"/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систематизованій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великий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обсяг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інформації.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цьому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подання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фактів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сприяє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активізації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уваги,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мислення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студентів,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збуджує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інтерес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внутрішню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активність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думки,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створює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умови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подальшого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більш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глибокого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самостійного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вивчення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начального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підручником,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посібником,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тощо.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Під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час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слухання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студентів</w:t>
      </w:r>
      <w:r w:rsidR="007D2AFB" w:rsidRPr="00DB3B76">
        <w:rPr>
          <w:sz w:val="28"/>
          <w:szCs w:val="28"/>
        </w:rPr>
        <w:t xml:space="preserve"> </w:t>
      </w:r>
      <w:proofErr w:type="spellStart"/>
      <w:r w:rsidRPr="00DB3B76">
        <w:rPr>
          <w:sz w:val="28"/>
          <w:szCs w:val="28"/>
        </w:rPr>
        <w:t>формулюється</w:t>
      </w:r>
      <w:proofErr w:type="spellEnd"/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уміння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слухати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усвідомлювати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побачене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почуте,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здійснювати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такі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важливі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розумові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операції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як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аналіз,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синтез,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порівняння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тощо.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lastRenderedPageBreak/>
        <w:t>Основними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умови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ефективного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проведення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створення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конкретного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плану,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повідомлення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учням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теми,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мети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завдань,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логічний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послідовний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змісту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лекції,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проблемність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емоційність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викладу,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гнучке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управління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розумовою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діяльністю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студентів,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запис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основних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положень,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використання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наочності,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поєднання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семінарськими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практичними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заняттями.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Студентові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слід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навчитися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постійно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підтримувати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увагу,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слухаючи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лекцію,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відволікатися,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бути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зосередженим,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займатись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сторонніми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справами.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слід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стежити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логікою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повинна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бути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установка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запам’ятовування.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повинен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записувати,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виділяти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(підкреслювати)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важливі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частини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викладеного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треба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записувати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текст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слово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слово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викладачем,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але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старатися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зафіксувати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всі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основні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положення,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сформульовані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лектором.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b/>
          <w:sz w:val="28"/>
          <w:szCs w:val="28"/>
          <w:u w:val="single"/>
        </w:rPr>
        <w:t>Практичне</w:t>
      </w:r>
      <w:r w:rsidR="007D2AFB" w:rsidRPr="00DB3B76">
        <w:rPr>
          <w:b/>
          <w:sz w:val="28"/>
          <w:szCs w:val="28"/>
          <w:u w:val="single"/>
        </w:rPr>
        <w:t xml:space="preserve"> </w:t>
      </w:r>
      <w:r w:rsidRPr="00DB3B76">
        <w:rPr>
          <w:b/>
          <w:sz w:val="28"/>
          <w:szCs w:val="28"/>
          <w:u w:val="single"/>
        </w:rPr>
        <w:t>заняття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–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це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одна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аудиторних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занять,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що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містить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собі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різноманітні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варіанти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прояву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студентами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рівня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засвоєння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лекційного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інформації,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яка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була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здобута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опрацюванні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літератури,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нормативних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інших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джерел.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Метою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цих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є,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одного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боку,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перевірка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рівня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засвоєння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програмного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студентами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–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мета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викладача,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іншого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–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це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активної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участі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слухачів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процесі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отримання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знань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навичок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сфері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практичної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–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мета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студента.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Формою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проведення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цих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можуть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бути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короткотривалі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письмові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опитування,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написання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колоквіумів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групою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темою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практичного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заняття,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виконання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контрольних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письмових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робіт,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що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виконуються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протягом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заняття.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Крім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того,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вони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відбуваються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заслуховування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обговорення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(дискусії)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окремих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питань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доповідей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студентів,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проведення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ділових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(рольових)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ігор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певною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тематикою.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Водночас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ця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аудиторного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заняття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використовується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викладачем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більш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детального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розгляду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окремих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категорій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курсу.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Це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дає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можливість,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також,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перевірити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повноту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засвоєння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виявити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недоліки,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сприяти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формуванню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знань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проблемному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рівні.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Підготовка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семінарського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заняття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відображається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студентом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«робочому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зошиті».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цитатній,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тезовій,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схематичній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інших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формах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фіксується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результат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роботи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рекомендованою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літературою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темі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семінарського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заняття.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Такі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використовуються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відповіді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аудиторних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заняттях,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також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усної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доповіді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окремій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тематиці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обов’язково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відпрацюванні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пропущених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занять.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обов’язковому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порядку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спираються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підготовці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рекомендовану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методичними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посібниками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настановами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викладачів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літературу: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підручники,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посібники,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монографії,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статті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періодичних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виданнях.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Особливо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важливі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нормативно-правові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акти,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що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стосуються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питань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діяльності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практичного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урізних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сферах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суспільного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життя.</w:t>
      </w:r>
    </w:p>
    <w:p w:rsidR="008F0E33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випадку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пропуску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студентами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семінарських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занять,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необхідно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відпрацювати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їх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двотижневий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термін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під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час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індивідуальних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консультацій.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Оцінка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знань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здійснюється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бальною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системою,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також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рейтинговою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системою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(</w:t>
      </w:r>
      <w:r w:rsidRPr="00DB3B76">
        <w:rPr>
          <w:sz w:val="28"/>
          <w:szCs w:val="28"/>
          <w:shd w:val="clear" w:color="auto" w:fill="FFFFFF"/>
        </w:rPr>
        <w:t>підсумовуються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всі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оцінки,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окрім</w:t>
      </w:r>
      <w:r w:rsidR="007D2AFB" w:rsidRPr="00DB3B76">
        <w:rPr>
          <w:sz w:val="28"/>
          <w:szCs w:val="28"/>
        </w:rPr>
        <w:t xml:space="preserve"> </w:t>
      </w:r>
      <w:r w:rsidR="008F0E33" w:rsidRPr="00DB3B76">
        <w:rPr>
          <w:sz w:val="28"/>
          <w:szCs w:val="28"/>
        </w:rPr>
        <w:t>«</w:t>
      </w:r>
      <w:r w:rsidRPr="00DB3B76">
        <w:rPr>
          <w:sz w:val="28"/>
          <w:szCs w:val="28"/>
        </w:rPr>
        <w:t>незадовільно</w:t>
      </w:r>
      <w:r w:rsidR="008F0E33" w:rsidRPr="00DB3B76">
        <w:rPr>
          <w:sz w:val="28"/>
          <w:szCs w:val="28"/>
        </w:rPr>
        <w:t>»</w:t>
      </w:r>
      <w:r w:rsidRPr="00DB3B76">
        <w:rPr>
          <w:sz w:val="28"/>
          <w:szCs w:val="28"/>
        </w:rPr>
        <w:t>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що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виставлялися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протягом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вивчення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курсу</w:t>
      </w:r>
      <w:r w:rsidR="007D2AFB" w:rsidRPr="00DB3B76">
        <w:rPr>
          <w:sz w:val="28"/>
          <w:szCs w:val="28"/>
        </w:rPr>
        <w:t xml:space="preserve"> </w:t>
      </w:r>
      <w:r w:rsidR="008F0E33" w:rsidRPr="00DB3B76">
        <w:rPr>
          <w:sz w:val="28"/>
          <w:szCs w:val="28"/>
        </w:rPr>
        <w:t>«</w:t>
      </w:r>
      <w:r w:rsidR="00F70033" w:rsidRPr="00DB3B76">
        <w:rPr>
          <w:sz w:val="28"/>
          <w:szCs w:val="28"/>
        </w:rPr>
        <w:t>Психологічна</w:t>
      </w:r>
      <w:r w:rsidR="007D2AFB" w:rsidRPr="00DB3B76">
        <w:rPr>
          <w:sz w:val="28"/>
          <w:szCs w:val="28"/>
        </w:rPr>
        <w:t xml:space="preserve"> </w:t>
      </w:r>
      <w:r w:rsidR="00F70033" w:rsidRPr="00DB3B76">
        <w:rPr>
          <w:sz w:val="28"/>
          <w:szCs w:val="28"/>
        </w:rPr>
        <w:t>служба</w:t>
      </w:r>
      <w:r w:rsidR="008F0E33" w:rsidRPr="00DB3B76">
        <w:rPr>
          <w:sz w:val="28"/>
          <w:szCs w:val="28"/>
        </w:rPr>
        <w:t>»</w:t>
      </w:r>
      <w:r w:rsidRPr="00DB3B76">
        <w:rPr>
          <w:sz w:val="28"/>
          <w:szCs w:val="28"/>
        </w:rPr>
        <w:t>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або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його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розділів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усну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відповідь,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письмові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роботи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(контрольні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роботи,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реферати,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схеми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ін.),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виступи-доповіді,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систематичність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повноту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ведення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робочих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зошитів,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індивідуальне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lastRenderedPageBreak/>
        <w:t>відпрацювання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курсу).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Рейтингова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дає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можливість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визначити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рівень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якість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систематич</w:t>
      </w:r>
      <w:r w:rsidR="008F0E33" w:rsidRPr="00DB3B76">
        <w:rPr>
          <w:sz w:val="28"/>
          <w:szCs w:val="28"/>
        </w:rPr>
        <w:t>ності</w:t>
      </w:r>
      <w:r w:rsidR="007D2AFB" w:rsidRPr="00DB3B76">
        <w:rPr>
          <w:sz w:val="28"/>
          <w:szCs w:val="28"/>
        </w:rPr>
        <w:t xml:space="preserve"> </w:t>
      </w:r>
      <w:r w:rsidR="008F0E33" w:rsidRPr="00DB3B76">
        <w:rPr>
          <w:sz w:val="28"/>
          <w:szCs w:val="28"/>
        </w:rPr>
        <w:t>засвоєння</w:t>
      </w:r>
      <w:r w:rsidR="007D2AFB" w:rsidRPr="00DB3B76">
        <w:rPr>
          <w:sz w:val="28"/>
          <w:szCs w:val="28"/>
        </w:rPr>
        <w:t xml:space="preserve"> </w:t>
      </w:r>
      <w:r w:rsidR="008F0E33" w:rsidRPr="00DB3B76">
        <w:rPr>
          <w:sz w:val="28"/>
          <w:szCs w:val="28"/>
        </w:rPr>
        <w:t>матеріалу</w:t>
      </w:r>
      <w:r w:rsidR="007D2AFB" w:rsidRPr="00DB3B76">
        <w:rPr>
          <w:sz w:val="28"/>
          <w:szCs w:val="28"/>
        </w:rPr>
        <w:t xml:space="preserve"> </w:t>
      </w:r>
      <w:r w:rsidR="008F0E33" w:rsidRPr="00DB3B76">
        <w:rPr>
          <w:sz w:val="28"/>
          <w:szCs w:val="28"/>
        </w:rPr>
        <w:t>курсу.</w:t>
      </w:r>
    </w:p>
    <w:p w:rsidR="008F0E33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b/>
          <w:sz w:val="28"/>
          <w:szCs w:val="28"/>
          <w:u w:val="single"/>
        </w:rPr>
        <w:t>Індивідуальне</w:t>
      </w:r>
      <w:r w:rsidR="007D2AFB" w:rsidRPr="00DB3B76">
        <w:rPr>
          <w:b/>
          <w:sz w:val="28"/>
          <w:szCs w:val="28"/>
          <w:u w:val="single"/>
        </w:rPr>
        <w:t xml:space="preserve"> </w:t>
      </w:r>
      <w:r w:rsidRPr="00DB3B76">
        <w:rPr>
          <w:b/>
          <w:sz w:val="28"/>
          <w:szCs w:val="28"/>
          <w:u w:val="single"/>
        </w:rPr>
        <w:t>навчально-дослідне</w:t>
      </w:r>
      <w:r w:rsidR="007D2AFB" w:rsidRPr="00DB3B76">
        <w:rPr>
          <w:b/>
          <w:sz w:val="28"/>
          <w:szCs w:val="28"/>
          <w:u w:val="single"/>
        </w:rPr>
        <w:t xml:space="preserve"> </w:t>
      </w:r>
      <w:r w:rsidRPr="00DB3B76">
        <w:rPr>
          <w:b/>
          <w:sz w:val="28"/>
          <w:szCs w:val="28"/>
          <w:u w:val="single"/>
        </w:rPr>
        <w:t>завдання</w:t>
      </w:r>
      <w:r w:rsidR="007D2AFB" w:rsidRPr="00DB3B76">
        <w:rPr>
          <w:b/>
          <w:sz w:val="28"/>
          <w:szCs w:val="28"/>
          <w:u w:val="single"/>
        </w:rPr>
        <w:t xml:space="preserve"> </w:t>
      </w:r>
      <w:r w:rsidRPr="00DB3B76">
        <w:rPr>
          <w:b/>
          <w:sz w:val="28"/>
          <w:szCs w:val="28"/>
          <w:u w:val="single"/>
        </w:rPr>
        <w:t>студента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видом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аудиторної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індивідуальної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роботи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навчально-дослідницького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характеру,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яке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виконується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процесі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вивчення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програмного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курсу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завершується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разом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складанням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підсумкового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іспиту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заліку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даної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дисципліни.</w:t>
      </w:r>
      <w:r w:rsidR="007D2AFB" w:rsidRPr="00DB3B76">
        <w:rPr>
          <w:sz w:val="28"/>
          <w:szCs w:val="28"/>
        </w:rPr>
        <w:t xml:space="preserve"> </w:t>
      </w:r>
    </w:p>
    <w:p w:rsidR="008F0E33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Ця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організації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процесу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меті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поглибити,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узагальнити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закріпити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знання,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які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отримують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процесі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навчання,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також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застосувати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ці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знання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вирішені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практичних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задач.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Оцінка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ІНДЗ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обов’язковим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компонентом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іспитової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оцінки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враховується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проведенні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підсумкової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оцінки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курсу.</w:t>
      </w:r>
    </w:p>
    <w:p w:rsidR="006B2D7C" w:rsidRPr="00DB3B76" w:rsidRDefault="006B2D7C" w:rsidP="008F0E33">
      <w:pPr>
        <w:shd w:val="clear" w:color="auto" w:fill="FFFFFF"/>
        <w:ind w:firstLine="709"/>
        <w:jc w:val="both"/>
        <w:rPr>
          <w:sz w:val="28"/>
          <w:szCs w:val="28"/>
        </w:rPr>
      </w:pPr>
      <w:r w:rsidRPr="00DB3B76">
        <w:rPr>
          <w:b/>
          <w:sz w:val="28"/>
          <w:szCs w:val="28"/>
        </w:rPr>
        <w:t>Складання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тестових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завдань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передбачає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ґрунтовне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вивчення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студентом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дисципліни.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складає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п’ять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тестових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завдань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кожної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теми,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що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вивчається.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Після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поставленого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питання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наводиться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чотири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варіанти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відповіді.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змістом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питання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повинні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бути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такими,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щоб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них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вбачалась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очевидна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відповідь.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трьох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відповідей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правильною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мають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бути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лише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одна.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Правильна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відповідь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вказується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останній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сторінці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роботи.</w:t>
      </w:r>
    </w:p>
    <w:p w:rsidR="006B2D7C" w:rsidRPr="00DB3B76" w:rsidRDefault="006B2D7C" w:rsidP="008F0E33">
      <w:pPr>
        <w:tabs>
          <w:tab w:val="left" w:pos="720"/>
        </w:tabs>
        <w:ind w:firstLine="720"/>
        <w:jc w:val="both"/>
        <w:rPr>
          <w:b/>
          <w:sz w:val="28"/>
        </w:rPr>
      </w:pPr>
      <w:r w:rsidRPr="00DB3B76">
        <w:rPr>
          <w:b/>
          <w:sz w:val="28"/>
        </w:rPr>
        <w:t>В</w:t>
      </w:r>
      <w:r w:rsidR="007D2AFB" w:rsidRPr="00DB3B76">
        <w:rPr>
          <w:b/>
          <w:sz w:val="28"/>
        </w:rPr>
        <w:t xml:space="preserve"> </w:t>
      </w:r>
      <w:r w:rsidRPr="00DB3B76">
        <w:rPr>
          <w:b/>
          <w:sz w:val="28"/>
        </w:rPr>
        <w:t>ході</w:t>
      </w:r>
      <w:r w:rsidR="007D2AFB" w:rsidRPr="00DB3B76">
        <w:rPr>
          <w:b/>
          <w:sz w:val="28"/>
        </w:rPr>
        <w:t xml:space="preserve"> </w:t>
      </w:r>
      <w:r w:rsidRPr="00DB3B76">
        <w:rPr>
          <w:b/>
          <w:sz w:val="28"/>
        </w:rPr>
        <w:t>лекцій</w:t>
      </w:r>
      <w:r w:rsidR="007D2AFB" w:rsidRPr="00DB3B76">
        <w:rPr>
          <w:b/>
          <w:sz w:val="28"/>
        </w:rPr>
        <w:t xml:space="preserve"> </w:t>
      </w:r>
      <w:r w:rsidRPr="00DB3B76">
        <w:rPr>
          <w:b/>
          <w:sz w:val="28"/>
        </w:rPr>
        <w:t>використовуються</w:t>
      </w:r>
      <w:r w:rsidR="007D2AFB" w:rsidRPr="00DB3B76">
        <w:rPr>
          <w:b/>
          <w:sz w:val="28"/>
        </w:rPr>
        <w:t xml:space="preserve"> </w:t>
      </w:r>
      <w:r w:rsidRPr="00DB3B76">
        <w:rPr>
          <w:b/>
          <w:sz w:val="28"/>
        </w:rPr>
        <w:t>наступні</w:t>
      </w:r>
      <w:r w:rsidR="007D2AFB" w:rsidRPr="00DB3B76">
        <w:rPr>
          <w:b/>
          <w:sz w:val="28"/>
        </w:rPr>
        <w:t xml:space="preserve"> </w:t>
      </w:r>
      <w:r w:rsidRPr="00DB3B76">
        <w:rPr>
          <w:b/>
          <w:sz w:val="28"/>
        </w:rPr>
        <w:t>методи:</w:t>
      </w:r>
      <w:r w:rsidR="007D2AFB" w:rsidRPr="00DB3B76">
        <w:rPr>
          <w:b/>
          <w:sz w:val="28"/>
        </w:rPr>
        <w:t xml:space="preserve"> </w:t>
      </w:r>
    </w:p>
    <w:p w:rsidR="006B2D7C" w:rsidRPr="00DB3B76" w:rsidRDefault="006B2D7C" w:rsidP="008F0E33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8"/>
        </w:rPr>
      </w:pPr>
      <w:proofErr w:type="spellStart"/>
      <w:r w:rsidRPr="00DB3B76">
        <w:rPr>
          <w:sz w:val="28"/>
        </w:rPr>
        <w:t>пояснювально</w:t>
      </w:r>
      <w:proofErr w:type="spellEnd"/>
      <w:r w:rsidRPr="00DB3B76">
        <w:rPr>
          <w:sz w:val="28"/>
        </w:rPr>
        <w:t>-ілюстративна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лекція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включає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усний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ілюстрацією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таблиць,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слайдів,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роздаткового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використанням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ТЗН.</w:t>
      </w:r>
    </w:p>
    <w:p w:rsidR="006B2D7C" w:rsidRPr="00DB3B76" w:rsidRDefault="006B2D7C" w:rsidP="008F0E33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DB3B76">
        <w:rPr>
          <w:sz w:val="28"/>
          <w:szCs w:val="28"/>
        </w:rPr>
        <w:t>лекція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елементами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бесіди,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яка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включає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усний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великого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обсягом,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складного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логічною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побудовою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якому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застосовується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питально-відповідальний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метод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навчання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використанням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ілюстративного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матеріалу.</w:t>
      </w:r>
    </w:p>
    <w:p w:rsidR="006B2D7C" w:rsidRPr="00DB3B76" w:rsidRDefault="006B2D7C" w:rsidP="008F0E33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проблемна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спрямована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розвиток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логічного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мислення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студентів,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коли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читанні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перед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студентами</w:t>
      </w:r>
      <w:r w:rsidR="007D2AFB" w:rsidRPr="00DB3B76">
        <w:rPr>
          <w:sz w:val="28"/>
          <w:szCs w:val="28"/>
        </w:rPr>
        <w:t xml:space="preserve"> </w:t>
      </w:r>
      <w:proofErr w:type="spellStart"/>
      <w:r w:rsidRPr="00DB3B76">
        <w:rPr>
          <w:sz w:val="28"/>
          <w:szCs w:val="28"/>
        </w:rPr>
        <w:t>формулюється</w:t>
      </w:r>
      <w:proofErr w:type="spellEnd"/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проблема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самостійного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осмислення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того,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що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далі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розкривається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викладачем;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ході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студентам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може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видаватися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надрукований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роздавальний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або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здійснюватися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показ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таблиць,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слайдів,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які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допомагають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студентам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вирішенні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поставленої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проблеми.</w:t>
      </w:r>
    </w:p>
    <w:p w:rsidR="006B2D7C" w:rsidRPr="00DB3B76" w:rsidRDefault="006B2D7C" w:rsidP="008F0E33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DB3B76">
        <w:rPr>
          <w:b/>
          <w:sz w:val="28"/>
          <w:szCs w:val="28"/>
        </w:rPr>
        <w:t>В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ході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семінарських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занять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застосовуються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наступні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методи:</w:t>
      </w:r>
      <w:r w:rsidR="007D2AFB" w:rsidRPr="00DB3B76">
        <w:rPr>
          <w:b/>
          <w:sz w:val="28"/>
          <w:szCs w:val="28"/>
        </w:rPr>
        <w:t xml:space="preserve"> </w:t>
      </w:r>
    </w:p>
    <w:p w:rsidR="006B2D7C" w:rsidRPr="00DB3B76" w:rsidRDefault="006B2D7C" w:rsidP="008F0E33">
      <w:pPr>
        <w:pStyle w:val="a5"/>
        <w:numPr>
          <w:ilvl w:val="0"/>
          <w:numId w:val="21"/>
        </w:numPr>
        <w:ind w:left="426" w:hanging="426"/>
        <w:jc w:val="both"/>
        <w:rPr>
          <w:bCs/>
          <w:iCs/>
          <w:sz w:val="28"/>
        </w:rPr>
      </w:pPr>
      <w:r w:rsidRPr="00DB3B76">
        <w:rPr>
          <w:sz w:val="28"/>
          <w:szCs w:val="28"/>
        </w:rPr>
        <w:t>семінарське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заняття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організовується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формі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доповідей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обговорень.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Увага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студентів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зосереджена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висвітленні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наданням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інформації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нові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розробки.</w:t>
      </w:r>
      <w:r w:rsidR="007D2AFB" w:rsidRPr="00DB3B76">
        <w:rPr>
          <w:sz w:val="28"/>
          <w:szCs w:val="28"/>
        </w:rPr>
        <w:t xml:space="preserve"> </w:t>
      </w:r>
    </w:p>
    <w:p w:rsidR="006B2D7C" w:rsidRPr="00DB3B76" w:rsidRDefault="006B2D7C" w:rsidP="008F0E33">
      <w:pPr>
        <w:pStyle w:val="a5"/>
        <w:numPr>
          <w:ilvl w:val="0"/>
          <w:numId w:val="21"/>
        </w:numPr>
        <w:shd w:val="clear" w:color="auto" w:fill="FFFFFF"/>
        <w:ind w:left="426" w:hanging="426"/>
        <w:jc w:val="both"/>
        <w:rPr>
          <w:bCs/>
          <w:sz w:val="28"/>
        </w:rPr>
      </w:pPr>
      <w:r w:rsidRPr="00DB3B76">
        <w:rPr>
          <w:sz w:val="28"/>
          <w:szCs w:val="28"/>
        </w:rPr>
        <w:t>р</w:t>
      </w:r>
      <w:r w:rsidRPr="00DB3B76">
        <w:rPr>
          <w:sz w:val="28"/>
        </w:rPr>
        <w:t>епродуктивний</w:t>
      </w:r>
      <w:r w:rsidR="007D2AFB" w:rsidRPr="00DB3B76">
        <w:rPr>
          <w:sz w:val="28"/>
        </w:rPr>
        <w:t xml:space="preserve"> </w:t>
      </w:r>
      <w:r w:rsidRPr="00DB3B76">
        <w:rPr>
          <w:sz w:val="28"/>
        </w:rPr>
        <w:t>метод</w:t>
      </w:r>
      <w:r w:rsidR="007D2AFB" w:rsidRPr="00DB3B76">
        <w:rPr>
          <w:sz w:val="28"/>
        </w:rPr>
        <w:t xml:space="preserve"> </w:t>
      </w:r>
      <w:r w:rsidRPr="00DB3B76">
        <w:rPr>
          <w:sz w:val="28"/>
          <w:szCs w:val="28"/>
        </w:rPr>
        <w:t>застосовується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проведенні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підсумкового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семінару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змістового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модуля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використанням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тестового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контролю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ІКЦ.</w:t>
      </w:r>
      <w:r w:rsidR="007D2AFB" w:rsidRPr="00DB3B76">
        <w:rPr>
          <w:sz w:val="28"/>
          <w:szCs w:val="28"/>
        </w:rPr>
        <w:t xml:space="preserve"> </w:t>
      </w:r>
    </w:p>
    <w:p w:rsidR="006B2D7C" w:rsidRPr="00DB3B76" w:rsidRDefault="006B2D7C" w:rsidP="008F0E33">
      <w:pPr>
        <w:jc w:val="both"/>
        <w:rPr>
          <w:rFonts w:eastAsia="Arial Unicode MS"/>
          <w:b/>
          <w:bCs/>
          <w:color w:val="000000"/>
          <w:sz w:val="28"/>
          <w:szCs w:val="28"/>
          <w:highlight w:val="yellow"/>
          <w:lang w:eastAsia="en-US"/>
        </w:rPr>
      </w:pPr>
    </w:p>
    <w:p w:rsidR="006B2D7C" w:rsidRPr="00DB3B76" w:rsidRDefault="006B2D7C" w:rsidP="008F0E33">
      <w:pPr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Методи</w:t>
      </w:r>
      <w:r w:rsidR="007D2AFB"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стимулювання</w:t>
      </w:r>
      <w:r w:rsidR="007D2AFB"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інтересу</w:t>
      </w:r>
      <w:r w:rsidR="007D2AFB"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до</w:t>
      </w:r>
      <w:r w:rsidR="007D2AFB"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навчання</w:t>
      </w:r>
      <w:r w:rsidR="007D2AFB"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і</w:t>
      </w:r>
      <w:r w:rsidR="007D2AFB"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мотивації</w:t>
      </w:r>
      <w:r w:rsidR="007D2AFB"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навчально-пізнавальної</w:t>
      </w:r>
      <w:r w:rsidR="007D2AFB"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діяльності:</w:t>
      </w:r>
    </w:p>
    <w:p w:rsidR="006B2D7C" w:rsidRPr="00DB3B76" w:rsidRDefault="006B2D7C" w:rsidP="008F0E33">
      <w:pPr>
        <w:jc w:val="center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</w:p>
    <w:p w:rsidR="006B2D7C" w:rsidRPr="00DB3B76" w:rsidRDefault="006B2D7C" w:rsidP="008F0E33">
      <w:pPr>
        <w:ind w:firstLine="567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Методи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стимулювання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інтересу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до</w:t>
      </w:r>
      <w:r w:rsidR="007D2AFB"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навчання: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навчальні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дискусії;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створення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ситуації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пізнавальної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новизни;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створення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ситуацій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зацікавленості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(метод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цікавих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аналогій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тощо).</w:t>
      </w:r>
    </w:p>
    <w:p w:rsidR="006B2D7C" w:rsidRPr="00DB3B76" w:rsidRDefault="006B2D7C" w:rsidP="008F0E33">
      <w:pPr>
        <w:ind w:firstLine="567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lastRenderedPageBreak/>
        <w:t>Під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час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викладання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навчальної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дисципліни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«</w:t>
      </w:r>
      <w:r w:rsidR="00F70033" w:rsidRPr="00DB3B76">
        <w:rPr>
          <w:rFonts w:eastAsia="Arial Unicode MS"/>
          <w:color w:val="000000"/>
          <w:sz w:val="28"/>
          <w:szCs w:val="28"/>
          <w:lang w:eastAsia="en-US"/>
        </w:rPr>
        <w:t>Психологічна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F70033" w:rsidRPr="00DB3B76">
        <w:rPr>
          <w:rFonts w:eastAsia="Arial Unicode MS"/>
          <w:color w:val="000000"/>
          <w:sz w:val="28"/>
          <w:szCs w:val="28"/>
          <w:lang w:eastAsia="en-US"/>
        </w:rPr>
        <w:t>служба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»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застосовуються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наступні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Cs/>
          <w:color w:val="000000"/>
          <w:sz w:val="28"/>
          <w:szCs w:val="28"/>
          <w:lang w:eastAsia="en-US"/>
        </w:rPr>
        <w:t>методи</w:t>
      </w:r>
      <w:r w:rsidR="007D2AFB" w:rsidRPr="00DB3B76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стимулювання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і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мотивації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навчально-пізнавальної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діяльності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студентів:</w:t>
      </w:r>
    </w:p>
    <w:p w:rsidR="008F0E33" w:rsidRPr="00DB3B76" w:rsidRDefault="006B2D7C" w:rsidP="00C052C5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DB3B76">
        <w:rPr>
          <w:b/>
          <w:bCs/>
          <w:color w:val="000000"/>
          <w:sz w:val="28"/>
          <w:szCs w:val="28"/>
          <w:lang w:eastAsia="en-US"/>
        </w:rPr>
        <w:t>Метод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створення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ситуації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новизни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навчального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матеріалу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–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надання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нових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фактів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та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самостійний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їх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пошук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створює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відчуття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збагачення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знаннями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спонукає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студентів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до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самовдосконалення.</w:t>
      </w:r>
    </w:p>
    <w:p w:rsidR="008F0E33" w:rsidRPr="00DB3B76" w:rsidRDefault="006B2D7C" w:rsidP="00C052C5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DB3B76">
        <w:rPr>
          <w:b/>
          <w:bCs/>
          <w:color w:val="000000"/>
          <w:sz w:val="28"/>
          <w:szCs w:val="28"/>
          <w:lang w:eastAsia="en-US"/>
        </w:rPr>
        <w:t>Метод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опори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на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життєвий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досвід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студентів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–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використання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викладачем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у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навчальному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процесі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життєвого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досвіду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студентів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–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фактів,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явищ,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які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вони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спостерігали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житті,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або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яких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самі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брали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участь.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</w:p>
    <w:p w:rsidR="008F0E33" w:rsidRPr="00DB3B76" w:rsidRDefault="006B2D7C" w:rsidP="00C052C5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DB3B76">
        <w:rPr>
          <w:b/>
          <w:bCs/>
          <w:color w:val="000000"/>
          <w:sz w:val="28"/>
          <w:szCs w:val="28"/>
          <w:lang w:eastAsia="en-US"/>
        </w:rPr>
        <w:t>Метод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DB3B76">
        <w:rPr>
          <w:b/>
          <w:bCs/>
          <w:color w:val="000000"/>
          <w:sz w:val="28"/>
          <w:szCs w:val="28"/>
          <w:lang w:eastAsia="en-US"/>
        </w:rPr>
        <w:t>емоційно</w:t>
      </w:r>
      <w:proofErr w:type="spellEnd"/>
      <w:r w:rsidRPr="00DB3B76">
        <w:rPr>
          <w:b/>
          <w:bCs/>
          <w:color w:val="000000"/>
          <w:sz w:val="28"/>
          <w:szCs w:val="28"/>
          <w:lang w:eastAsia="en-US"/>
        </w:rPr>
        <w:t>-морального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стимулювання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–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включення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у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зміст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навчання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моральних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ситуацій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прикладів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життя.</w:t>
      </w:r>
    </w:p>
    <w:p w:rsidR="008F0E33" w:rsidRPr="00DB3B76" w:rsidRDefault="006B2D7C" w:rsidP="00C052C5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DB3B76">
        <w:rPr>
          <w:b/>
          <w:bCs/>
          <w:color w:val="000000"/>
          <w:sz w:val="28"/>
          <w:szCs w:val="28"/>
          <w:lang w:eastAsia="en-US"/>
        </w:rPr>
        <w:t>Метод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зацікавлення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–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реалізується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за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допомогою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цікавих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прикладів,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парадоксальних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фактів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(цікаві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аналогії,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проблемні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запитання,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досліди).</w:t>
      </w:r>
    </w:p>
    <w:p w:rsidR="008F0E33" w:rsidRPr="00DB3B76" w:rsidRDefault="006B2D7C" w:rsidP="00C052C5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DB3B76">
        <w:rPr>
          <w:b/>
          <w:bCs/>
          <w:color w:val="000000"/>
          <w:sz w:val="28"/>
          <w:szCs w:val="28"/>
          <w:lang w:eastAsia="en-US"/>
        </w:rPr>
        <w:t>Метод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емоційного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сплеску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та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заохочення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–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підтримка,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підбадьорювання,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заохочення;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педагог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має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демонструвати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своє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прагнення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допомогти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студенту,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бути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впевненим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у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його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силах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та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здібностях.</w:t>
      </w:r>
    </w:p>
    <w:p w:rsidR="006B2D7C" w:rsidRPr="00DB3B76" w:rsidRDefault="006B2D7C" w:rsidP="00C052C5">
      <w:pPr>
        <w:pStyle w:val="a5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DB3B76">
        <w:rPr>
          <w:b/>
          <w:bCs/>
          <w:color w:val="000000"/>
          <w:sz w:val="28"/>
          <w:szCs w:val="28"/>
          <w:lang w:eastAsia="en-US"/>
        </w:rPr>
        <w:t>Метод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пізнавальних</w:t>
      </w:r>
      <w:r w:rsidR="007D2AFB" w:rsidRPr="00DB3B7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b/>
          <w:bCs/>
          <w:color w:val="000000"/>
          <w:sz w:val="28"/>
          <w:szCs w:val="28"/>
          <w:lang w:eastAsia="en-US"/>
        </w:rPr>
        <w:t>ігор:</w:t>
      </w:r>
    </w:p>
    <w:p w:rsidR="006B2D7C" w:rsidRPr="00DB3B76" w:rsidRDefault="006B2D7C" w:rsidP="008F0E33">
      <w:pPr>
        <w:pStyle w:val="a5"/>
        <w:numPr>
          <w:ilvl w:val="0"/>
          <w:numId w:val="22"/>
        </w:numPr>
        <w:ind w:left="426" w:hanging="426"/>
        <w:jc w:val="both"/>
        <w:rPr>
          <w:color w:val="000000"/>
          <w:sz w:val="28"/>
          <w:szCs w:val="28"/>
          <w:lang w:eastAsia="en-US"/>
        </w:rPr>
      </w:pPr>
      <w:r w:rsidRPr="00DB3B76">
        <w:rPr>
          <w:i/>
          <w:iCs/>
          <w:color w:val="000000"/>
          <w:sz w:val="28"/>
          <w:szCs w:val="28"/>
          <w:lang w:eastAsia="en-US"/>
        </w:rPr>
        <w:t>ділова</w:t>
      </w:r>
      <w:r w:rsidR="007D2AFB" w:rsidRPr="00DB3B7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DB3B76">
        <w:rPr>
          <w:i/>
          <w:iCs/>
          <w:color w:val="000000"/>
          <w:sz w:val="28"/>
          <w:szCs w:val="28"/>
          <w:lang w:eastAsia="en-US"/>
        </w:rPr>
        <w:t>гра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–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діалог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на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професійному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рівні,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якому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відбуваються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зіткнення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різних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думок,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пропозицій,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взаємна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критика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гіпотез.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Їх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обґрунтування,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що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призводить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до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появи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нових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знань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уявлень;</w:t>
      </w:r>
    </w:p>
    <w:p w:rsidR="006B2D7C" w:rsidRPr="00DB3B76" w:rsidRDefault="006B2D7C" w:rsidP="008F0E33">
      <w:pPr>
        <w:pStyle w:val="a5"/>
        <w:numPr>
          <w:ilvl w:val="0"/>
          <w:numId w:val="22"/>
        </w:numPr>
        <w:ind w:left="426" w:hanging="426"/>
        <w:jc w:val="both"/>
        <w:rPr>
          <w:color w:val="000000"/>
          <w:sz w:val="28"/>
          <w:szCs w:val="28"/>
          <w:lang w:eastAsia="en-US"/>
        </w:rPr>
      </w:pPr>
      <w:r w:rsidRPr="00DB3B76">
        <w:rPr>
          <w:i/>
          <w:iCs/>
          <w:color w:val="000000"/>
          <w:sz w:val="28"/>
          <w:szCs w:val="28"/>
          <w:lang w:eastAsia="en-US"/>
        </w:rPr>
        <w:t>рольова</w:t>
      </w:r>
      <w:r w:rsidR="007D2AFB" w:rsidRPr="00DB3B7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DB3B76">
        <w:rPr>
          <w:i/>
          <w:iCs/>
          <w:color w:val="000000"/>
          <w:sz w:val="28"/>
          <w:szCs w:val="28"/>
          <w:lang w:eastAsia="en-US"/>
        </w:rPr>
        <w:t>гра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–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імпровізоване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розігрування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заданої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ситуації;</w:t>
      </w:r>
    </w:p>
    <w:p w:rsidR="006B2D7C" w:rsidRPr="00DB3B76" w:rsidRDefault="006B2D7C" w:rsidP="008F0E33">
      <w:pPr>
        <w:pStyle w:val="a5"/>
        <w:numPr>
          <w:ilvl w:val="0"/>
          <w:numId w:val="22"/>
        </w:numPr>
        <w:ind w:left="426" w:hanging="426"/>
        <w:jc w:val="both"/>
        <w:rPr>
          <w:color w:val="000000"/>
          <w:sz w:val="28"/>
          <w:szCs w:val="28"/>
          <w:lang w:eastAsia="en-US"/>
        </w:rPr>
      </w:pPr>
      <w:r w:rsidRPr="00DB3B76">
        <w:rPr>
          <w:i/>
          <w:iCs/>
          <w:color w:val="000000"/>
          <w:sz w:val="28"/>
          <w:szCs w:val="28"/>
          <w:lang w:eastAsia="en-US"/>
        </w:rPr>
        <w:t>інтерактивна</w:t>
      </w:r>
      <w:r w:rsidR="007D2AFB" w:rsidRPr="00DB3B76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DB3B76">
        <w:rPr>
          <w:i/>
          <w:iCs/>
          <w:color w:val="000000"/>
          <w:sz w:val="28"/>
          <w:szCs w:val="28"/>
          <w:lang w:eastAsia="en-US"/>
        </w:rPr>
        <w:t>гра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–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метод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навчання,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заснований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на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досвіді,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отриманому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результаті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спеціально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організованої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соціальної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взаємодії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учасників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метою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зміни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індивідуальної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моделі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поведінки;</w:t>
      </w:r>
    </w:p>
    <w:p w:rsidR="006B2D7C" w:rsidRPr="00DB3B76" w:rsidRDefault="006B2D7C" w:rsidP="008F0E33">
      <w:pPr>
        <w:pStyle w:val="a5"/>
        <w:numPr>
          <w:ilvl w:val="0"/>
          <w:numId w:val="22"/>
        </w:numPr>
        <w:ind w:left="426" w:hanging="426"/>
        <w:jc w:val="both"/>
        <w:rPr>
          <w:color w:val="000000"/>
          <w:sz w:val="28"/>
          <w:szCs w:val="28"/>
          <w:lang w:eastAsia="en-US"/>
        </w:rPr>
      </w:pPr>
      <w:r w:rsidRPr="00DB3B76">
        <w:rPr>
          <w:i/>
          <w:iCs/>
          <w:color w:val="000000"/>
          <w:sz w:val="28"/>
          <w:szCs w:val="28"/>
          <w:lang w:eastAsia="en-US"/>
        </w:rPr>
        <w:t>симуляція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–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метод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навчання,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який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моделює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обмежені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часі,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конкретні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життєві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ситуації,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результат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яких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залежить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від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поведінки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учасників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процесу</w:t>
      </w:r>
      <w:r w:rsidR="007D2AFB" w:rsidRPr="00DB3B76">
        <w:rPr>
          <w:color w:val="000000"/>
          <w:sz w:val="28"/>
          <w:szCs w:val="28"/>
          <w:lang w:eastAsia="en-US"/>
        </w:rPr>
        <w:t xml:space="preserve"> </w:t>
      </w:r>
      <w:r w:rsidRPr="00DB3B76">
        <w:rPr>
          <w:color w:val="000000"/>
          <w:sz w:val="28"/>
          <w:szCs w:val="28"/>
          <w:lang w:eastAsia="en-US"/>
        </w:rPr>
        <w:t>взаємодії.</w:t>
      </w:r>
    </w:p>
    <w:p w:rsidR="006B2D7C" w:rsidRPr="00DB3B76" w:rsidRDefault="006B2D7C" w:rsidP="006B2D7C">
      <w:pPr>
        <w:spacing w:line="360" w:lineRule="auto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6B2D7C" w:rsidRPr="00DB3B76" w:rsidRDefault="006B2D7C" w:rsidP="006B2D7C">
      <w:pPr>
        <w:spacing w:line="276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Інклюзивні</w:t>
      </w:r>
      <w:r w:rsidR="007D2AFB"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методи</w:t>
      </w:r>
      <w:r w:rsidR="007D2AFB"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навчання</w:t>
      </w:r>
    </w:p>
    <w:p w:rsidR="006B2D7C" w:rsidRPr="00DB3B76" w:rsidRDefault="006B2D7C" w:rsidP="006B2D7C">
      <w:pPr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6B2D7C" w:rsidRPr="00DB3B76" w:rsidRDefault="006B2D7C" w:rsidP="00C052C5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формування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свідомості: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бесіда,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диспут,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лекція,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приклад,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пояснення,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переконання.</w:t>
      </w:r>
    </w:p>
    <w:p w:rsidR="006B2D7C" w:rsidRPr="00DB3B76" w:rsidRDefault="006B2D7C" w:rsidP="00C052C5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Метод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організації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діяльності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та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формування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суспільної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поведінки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особистості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: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вправи,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привчання,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виховні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ситуації,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приклад.</w:t>
      </w:r>
    </w:p>
    <w:p w:rsidR="006B2D7C" w:rsidRPr="00DB3B76" w:rsidRDefault="006B2D7C" w:rsidP="00C052C5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мотивації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та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стимулювання: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вимога,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громадська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думка.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Вважаємо,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що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неприпустимо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застосовувати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в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інклюзивному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вихованні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методи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емоційного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стимулювання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–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змагання,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заохочення,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переконання.</w:t>
      </w:r>
    </w:p>
    <w:p w:rsidR="006B2D7C" w:rsidRPr="00DB3B76" w:rsidRDefault="006B2D7C" w:rsidP="00C052C5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Метод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самовиховання: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самопізнання,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DB3B76">
        <w:rPr>
          <w:rFonts w:eastAsia="Arial Unicode MS"/>
          <w:color w:val="000000"/>
          <w:sz w:val="28"/>
          <w:szCs w:val="28"/>
          <w:lang w:eastAsia="en-US"/>
        </w:rPr>
        <w:t>самооцінювання</w:t>
      </w:r>
      <w:proofErr w:type="spellEnd"/>
      <w:r w:rsidRPr="00DB3B76">
        <w:rPr>
          <w:rFonts w:eastAsia="Arial Unicode MS"/>
          <w:color w:val="000000"/>
          <w:sz w:val="28"/>
          <w:szCs w:val="28"/>
          <w:lang w:eastAsia="en-US"/>
        </w:rPr>
        <w:t>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саморегуляція.</w:t>
      </w:r>
    </w:p>
    <w:p w:rsidR="006B2D7C" w:rsidRPr="00DB3B76" w:rsidRDefault="006B2D7C" w:rsidP="00C052C5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соціально-психологічної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допомоги: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психологічне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консультування,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аутотренінг,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стимуляційні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ігри.</w:t>
      </w:r>
    </w:p>
    <w:p w:rsidR="006B2D7C" w:rsidRPr="00DB3B76" w:rsidRDefault="006B2D7C" w:rsidP="00C052C5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Спеціальні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методи: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патронат,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супровід,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тренінг,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медіація.</w:t>
      </w:r>
    </w:p>
    <w:p w:rsidR="006B2D7C" w:rsidRPr="00DB3B76" w:rsidRDefault="006B2D7C" w:rsidP="00C052C5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Спеціальні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педагогічної</w:t>
      </w:r>
      <w:r w:rsidR="007D2AFB" w:rsidRPr="00DB3B76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b/>
          <w:color w:val="000000"/>
          <w:sz w:val="28"/>
          <w:szCs w:val="28"/>
          <w:lang w:eastAsia="en-US"/>
        </w:rPr>
        <w:t>корекції,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які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варто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використовувати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для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цілеспрямованого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виправлення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поведінки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або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інших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порушень,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викликаних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спільною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причиною.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i/>
          <w:color w:val="000000"/>
          <w:sz w:val="28"/>
          <w:szCs w:val="28"/>
          <w:lang w:eastAsia="en-US"/>
        </w:rPr>
        <w:t>До</w:t>
      </w:r>
      <w:r w:rsidR="007D2AFB" w:rsidRPr="00DB3B76">
        <w:rPr>
          <w:rFonts w:eastAsia="Arial Unicode MS"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i/>
          <w:color w:val="000000"/>
          <w:sz w:val="28"/>
          <w:szCs w:val="28"/>
          <w:lang w:eastAsia="en-US"/>
        </w:rPr>
        <w:t>спеціальних</w:t>
      </w:r>
      <w:r w:rsidR="007D2AFB" w:rsidRPr="00DB3B76">
        <w:rPr>
          <w:rFonts w:eastAsia="Arial Unicode MS"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i/>
          <w:color w:val="000000"/>
          <w:sz w:val="28"/>
          <w:szCs w:val="28"/>
          <w:lang w:eastAsia="en-US"/>
        </w:rPr>
        <w:t>методів</w:t>
      </w:r>
      <w:r w:rsidR="007D2AFB" w:rsidRPr="00DB3B76">
        <w:rPr>
          <w:rFonts w:eastAsia="Arial Unicode MS"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i/>
          <w:color w:val="000000"/>
          <w:sz w:val="28"/>
          <w:szCs w:val="28"/>
          <w:lang w:eastAsia="en-US"/>
        </w:rPr>
        <w:t>корекційної</w:t>
      </w:r>
      <w:r w:rsidR="007D2AFB" w:rsidRPr="00DB3B76">
        <w:rPr>
          <w:rFonts w:eastAsia="Arial Unicode MS"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i/>
          <w:color w:val="000000"/>
          <w:sz w:val="28"/>
          <w:szCs w:val="28"/>
          <w:lang w:eastAsia="en-US"/>
        </w:rPr>
        <w:t>роботи</w:t>
      </w:r>
      <w:r w:rsidR="007D2AFB" w:rsidRPr="00DB3B76">
        <w:rPr>
          <w:rFonts w:eastAsia="Arial Unicode MS"/>
          <w:i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i/>
          <w:color w:val="000000"/>
          <w:sz w:val="28"/>
          <w:szCs w:val="28"/>
          <w:lang w:eastAsia="en-US"/>
        </w:rPr>
        <w:t>належать: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суб'єктивно-прагматичний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метод,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метод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заміщення,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метод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"вибуху",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метод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природних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наслідків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і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трудовий</w:t>
      </w:r>
      <w:r w:rsidR="007D2AFB" w:rsidRPr="00DB3B7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DB3B76">
        <w:rPr>
          <w:rFonts w:eastAsia="Arial Unicode MS"/>
          <w:color w:val="000000"/>
          <w:sz w:val="28"/>
          <w:szCs w:val="28"/>
          <w:lang w:eastAsia="en-US"/>
        </w:rPr>
        <w:t>метод.</w:t>
      </w:r>
    </w:p>
    <w:p w:rsidR="009F2E2E" w:rsidRPr="00DB3B76" w:rsidRDefault="009F2E2E" w:rsidP="00051B8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B3B76">
        <w:rPr>
          <w:rFonts w:ascii="Times New Roman" w:hAnsi="Times New Roman" w:cs="Times New Roman"/>
          <w:color w:val="auto"/>
        </w:rPr>
        <w:lastRenderedPageBreak/>
        <w:t>РЕКОМЕНДОВАНА</w:t>
      </w:r>
      <w:r w:rsidR="007D2AFB" w:rsidRPr="00DB3B76">
        <w:rPr>
          <w:rFonts w:ascii="Times New Roman" w:hAnsi="Times New Roman" w:cs="Times New Roman"/>
          <w:color w:val="auto"/>
        </w:rPr>
        <w:t xml:space="preserve"> </w:t>
      </w:r>
      <w:r w:rsidRPr="00DB3B76">
        <w:rPr>
          <w:rFonts w:ascii="Times New Roman" w:hAnsi="Times New Roman" w:cs="Times New Roman"/>
          <w:color w:val="auto"/>
        </w:rPr>
        <w:t>ЛІТЕРАТУРА</w:t>
      </w:r>
    </w:p>
    <w:p w:rsidR="00BC21A2" w:rsidRPr="00DB3B76" w:rsidRDefault="00BC21A2" w:rsidP="00051B8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F2E2E" w:rsidRPr="00DB3B76" w:rsidRDefault="009F2E2E" w:rsidP="00051B8E">
      <w:pPr>
        <w:shd w:val="clear" w:color="auto" w:fill="FFFFFF"/>
        <w:jc w:val="center"/>
        <w:rPr>
          <w:b/>
          <w:bCs/>
          <w:sz w:val="28"/>
          <w:szCs w:val="28"/>
        </w:rPr>
      </w:pPr>
      <w:r w:rsidRPr="00DB3B76">
        <w:rPr>
          <w:b/>
          <w:bCs/>
          <w:sz w:val="28"/>
          <w:szCs w:val="28"/>
        </w:rPr>
        <w:t>Основна</w:t>
      </w:r>
    </w:p>
    <w:p w:rsidR="009F2E2E" w:rsidRPr="00DB3B76" w:rsidRDefault="009F2E2E" w:rsidP="00051B8E">
      <w:pPr>
        <w:tabs>
          <w:tab w:val="left" w:pos="2030"/>
          <w:tab w:val="left" w:pos="10065"/>
        </w:tabs>
        <w:rPr>
          <w:sz w:val="28"/>
          <w:szCs w:val="28"/>
        </w:rPr>
      </w:pP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Ананьев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Б. Г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Избранные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психологические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труды</w:t>
      </w:r>
      <w:proofErr w:type="spellEnd"/>
      <w:r w:rsidRPr="00DB3B76">
        <w:rPr>
          <w:color w:val="000000"/>
          <w:sz w:val="28"/>
          <w:szCs w:val="28"/>
        </w:rPr>
        <w:t>. - М., 1980.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Анастази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А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Психологическое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тестирование</w:t>
      </w:r>
      <w:proofErr w:type="spellEnd"/>
      <w:r w:rsidRPr="00DB3B76">
        <w:rPr>
          <w:color w:val="000000"/>
          <w:sz w:val="28"/>
          <w:szCs w:val="28"/>
        </w:rPr>
        <w:t>. -  М., 2002.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Асеев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Г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Мотивация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поведения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формирование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личности</w:t>
      </w:r>
      <w:proofErr w:type="spellEnd"/>
      <w:r w:rsidRPr="00DB3B76">
        <w:rPr>
          <w:color w:val="000000"/>
          <w:sz w:val="28"/>
          <w:szCs w:val="28"/>
        </w:rPr>
        <w:t>. - М., 2006.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Асмолов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А. Г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Личность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как</w:t>
      </w:r>
      <w:proofErr w:type="spellEnd"/>
      <w:r w:rsidRPr="00DB3B76">
        <w:rPr>
          <w:color w:val="000000"/>
          <w:sz w:val="28"/>
          <w:szCs w:val="28"/>
        </w:rPr>
        <w:t xml:space="preserve"> предмет </w:t>
      </w:r>
      <w:proofErr w:type="spellStart"/>
      <w:r w:rsidRPr="00DB3B76">
        <w:rPr>
          <w:color w:val="000000"/>
          <w:sz w:val="28"/>
          <w:szCs w:val="28"/>
        </w:rPr>
        <w:t>психологического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исследования</w:t>
      </w:r>
      <w:proofErr w:type="spellEnd"/>
      <w:r w:rsidRPr="00DB3B76">
        <w:rPr>
          <w:color w:val="000000"/>
          <w:sz w:val="28"/>
          <w:szCs w:val="28"/>
        </w:rPr>
        <w:t>. - М.,2004.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Бейн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Э. С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Афазия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пути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ее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преодоления</w:t>
      </w:r>
      <w:proofErr w:type="spellEnd"/>
      <w:r w:rsidRPr="00DB3B76">
        <w:rPr>
          <w:color w:val="000000"/>
          <w:sz w:val="28"/>
          <w:szCs w:val="28"/>
        </w:rPr>
        <w:t>. – М., 2004.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Бернштейн А. Н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Клинические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приемы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психологического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душевнобольных</w:t>
      </w:r>
      <w:proofErr w:type="spellEnd"/>
      <w:r w:rsidRPr="00DB3B76">
        <w:rPr>
          <w:color w:val="000000"/>
          <w:sz w:val="28"/>
          <w:szCs w:val="28"/>
        </w:rPr>
        <w:t>. - М., 2001.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Бехтерев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М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Психика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жизнь</w:t>
      </w:r>
      <w:proofErr w:type="spellEnd"/>
      <w:r w:rsidRPr="00DB3B76">
        <w:rPr>
          <w:color w:val="000000"/>
          <w:sz w:val="28"/>
          <w:szCs w:val="28"/>
        </w:rPr>
        <w:t>. - СПб., 2004.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Бехтерев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М., </w:t>
      </w:r>
      <w:proofErr w:type="spellStart"/>
      <w:r w:rsidRPr="00DB3B76">
        <w:rPr>
          <w:i/>
          <w:iCs/>
          <w:color w:val="000000"/>
          <w:sz w:val="28"/>
          <w:szCs w:val="28"/>
        </w:rPr>
        <w:t>Владычко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С. Л</w:t>
      </w:r>
      <w:r w:rsidRPr="00DB3B76">
        <w:rPr>
          <w:color w:val="000000"/>
          <w:sz w:val="28"/>
          <w:szCs w:val="28"/>
        </w:rPr>
        <w:t xml:space="preserve">. Об </w:t>
      </w:r>
      <w:proofErr w:type="spellStart"/>
      <w:r w:rsidRPr="00DB3B76">
        <w:rPr>
          <w:color w:val="000000"/>
          <w:sz w:val="28"/>
          <w:szCs w:val="28"/>
        </w:rPr>
        <w:t>экспериментальнообъективном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душевнобольных</w:t>
      </w:r>
      <w:proofErr w:type="spellEnd"/>
      <w:r w:rsidRPr="00DB3B76">
        <w:rPr>
          <w:color w:val="000000"/>
          <w:sz w:val="28"/>
          <w:szCs w:val="28"/>
        </w:rPr>
        <w:t>. - СПб., 2011.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Блейлер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Е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Аутистическое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мышление</w:t>
      </w:r>
      <w:proofErr w:type="spellEnd"/>
      <w:r w:rsidRPr="00DB3B76">
        <w:rPr>
          <w:color w:val="000000"/>
          <w:sz w:val="28"/>
          <w:szCs w:val="28"/>
        </w:rPr>
        <w:t>. - М., 2001.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Блейхер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М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Экспериментально-психологическое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психически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больных</w:t>
      </w:r>
      <w:proofErr w:type="spellEnd"/>
      <w:r w:rsidRPr="00DB3B76">
        <w:rPr>
          <w:color w:val="000000"/>
          <w:sz w:val="28"/>
          <w:szCs w:val="28"/>
        </w:rPr>
        <w:t>. - Ташкент, 2001.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Бодалев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А. А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Личность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общение</w:t>
      </w:r>
      <w:proofErr w:type="spellEnd"/>
      <w:r w:rsidRPr="00DB3B76">
        <w:rPr>
          <w:color w:val="000000"/>
          <w:sz w:val="28"/>
          <w:szCs w:val="28"/>
        </w:rPr>
        <w:t>. - М., 1993.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Божович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Л. И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Личность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ее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формирование</w:t>
      </w:r>
      <w:proofErr w:type="spellEnd"/>
      <w:r w:rsidRPr="00DB3B76">
        <w:rPr>
          <w:color w:val="000000"/>
          <w:sz w:val="28"/>
          <w:szCs w:val="28"/>
        </w:rPr>
        <w:t xml:space="preserve"> в </w:t>
      </w:r>
      <w:proofErr w:type="spellStart"/>
      <w:r w:rsidRPr="00DB3B76">
        <w:rPr>
          <w:color w:val="000000"/>
          <w:sz w:val="28"/>
          <w:szCs w:val="28"/>
        </w:rPr>
        <w:t>детском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возрасте</w:t>
      </w:r>
      <w:proofErr w:type="spellEnd"/>
      <w:r w:rsidRPr="00DB3B76">
        <w:rPr>
          <w:color w:val="000000"/>
          <w:sz w:val="28"/>
          <w:szCs w:val="28"/>
        </w:rPr>
        <w:t>. - М., 2008.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Братусь Б. С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Психологический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анализ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изменения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личности</w:t>
      </w:r>
      <w:proofErr w:type="spellEnd"/>
      <w:r w:rsidRPr="00DB3B76">
        <w:rPr>
          <w:color w:val="000000"/>
          <w:sz w:val="28"/>
          <w:szCs w:val="28"/>
        </w:rPr>
        <w:t xml:space="preserve"> при </w:t>
      </w:r>
      <w:proofErr w:type="spellStart"/>
      <w:r w:rsidRPr="00DB3B76">
        <w:rPr>
          <w:color w:val="000000"/>
          <w:sz w:val="28"/>
          <w:szCs w:val="28"/>
        </w:rPr>
        <w:t>алкоголизме</w:t>
      </w:r>
      <w:proofErr w:type="spellEnd"/>
      <w:r w:rsidRPr="00DB3B76">
        <w:rPr>
          <w:color w:val="000000"/>
          <w:sz w:val="28"/>
          <w:szCs w:val="28"/>
        </w:rPr>
        <w:t>. –М., 2004.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Братусь Б. С., Сидоров П. И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Психология</w:t>
      </w:r>
      <w:proofErr w:type="spellEnd"/>
      <w:r w:rsidRPr="00DB3B76">
        <w:rPr>
          <w:color w:val="000000"/>
          <w:sz w:val="28"/>
          <w:szCs w:val="28"/>
        </w:rPr>
        <w:t xml:space="preserve">, </w:t>
      </w:r>
      <w:proofErr w:type="spellStart"/>
      <w:r w:rsidRPr="00DB3B76">
        <w:rPr>
          <w:color w:val="000000"/>
          <w:sz w:val="28"/>
          <w:szCs w:val="28"/>
        </w:rPr>
        <w:t>клиника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профилактика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раннего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алкоголизма</w:t>
      </w:r>
      <w:proofErr w:type="spellEnd"/>
      <w:r w:rsidRPr="00DB3B76">
        <w:rPr>
          <w:color w:val="000000"/>
          <w:sz w:val="28"/>
          <w:szCs w:val="28"/>
        </w:rPr>
        <w:t>. – М., 2004.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Бурлачук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Л. Ф</w:t>
      </w:r>
      <w:r w:rsidRPr="00DB3B76">
        <w:rPr>
          <w:color w:val="000000"/>
          <w:sz w:val="28"/>
          <w:szCs w:val="28"/>
        </w:rPr>
        <w:t>. Дослідження особистості в клінічні психології. - Київ, 2009.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Вилюнас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К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Психология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эмоциональных</w:t>
      </w:r>
      <w:proofErr w:type="spellEnd"/>
      <w:r w:rsidRPr="00DB3B76">
        <w:rPr>
          <w:color w:val="000000"/>
          <w:sz w:val="28"/>
          <w:szCs w:val="28"/>
        </w:rPr>
        <w:t xml:space="preserve"> явлений. - М., 2006.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Выготский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Л. С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Избранные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психологические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исследования</w:t>
      </w:r>
      <w:proofErr w:type="spellEnd"/>
      <w:r w:rsidRPr="00DB3B76">
        <w:rPr>
          <w:color w:val="000000"/>
          <w:sz w:val="28"/>
          <w:szCs w:val="28"/>
        </w:rPr>
        <w:t>. - М., 1960.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Выготский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Л. С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Развитие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высших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психических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функций</w:t>
      </w:r>
      <w:proofErr w:type="spellEnd"/>
      <w:r w:rsidRPr="00DB3B76">
        <w:rPr>
          <w:color w:val="000000"/>
          <w:sz w:val="28"/>
          <w:szCs w:val="28"/>
        </w:rPr>
        <w:t>. - М., 1960.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Гиляровский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А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Психиатрия</w:t>
      </w:r>
      <w:proofErr w:type="spellEnd"/>
      <w:r w:rsidRPr="00DB3B76">
        <w:rPr>
          <w:color w:val="000000"/>
          <w:sz w:val="28"/>
          <w:szCs w:val="28"/>
        </w:rPr>
        <w:t>. - М., 2004.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Зейгарник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Б. В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Патология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мышления</w:t>
      </w:r>
      <w:proofErr w:type="spellEnd"/>
      <w:r w:rsidRPr="00DB3B76">
        <w:rPr>
          <w:color w:val="000000"/>
          <w:sz w:val="28"/>
          <w:szCs w:val="28"/>
        </w:rPr>
        <w:t>. - М., 2002.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Зейгарник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Б. В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Личность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патология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деятельности</w:t>
      </w:r>
      <w:proofErr w:type="spellEnd"/>
      <w:r w:rsidRPr="00DB3B76">
        <w:rPr>
          <w:color w:val="000000"/>
          <w:sz w:val="28"/>
          <w:szCs w:val="28"/>
        </w:rPr>
        <w:t>. - М., 2001.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Зейгарник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Б. В., Братусь Б. С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Очерки</w:t>
      </w:r>
      <w:proofErr w:type="spellEnd"/>
      <w:r w:rsidRPr="00DB3B76">
        <w:rPr>
          <w:color w:val="000000"/>
          <w:sz w:val="28"/>
          <w:szCs w:val="28"/>
        </w:rPr>
        <w:t xml:space="preserve"> по </w:t>
      </w:r>
      <w:proofErr w:type="spellStart"/>
      <w:r w:rsidRPr="00DB3B76">
        <w:rPr>
          <w:color w:val="000000"/>
          <w:sz w:val="28"/>
          <w:szCs w:val="28"/>
        </w:rPr>
        <w:t>психологии</w:t>
      </w:r>
      <w:proofErr w:type="spellEnd"/>
      <w:r w:rsidRPr="00DB3B76">
        <w:rPr>
          <w:color w:val="000000"/>
          <w:sz w:val="28"/>
          <w:szCs w:val="28"/>
        </w:rPr>
        <w:t xml:space="preserve"> аномального </w:t>
      </w:r>
      <w:proofErr w:type="spellStart"/>
      <w:r w:rsidRPr="00DB3B76">
        <w:rPr>
          <w:color w:val="000000"/>
          <w:sz w:val="28"/>
          <w:szCs w:val="28"/>
        </w:rPr>
        <w:t>развития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личности</w:t>
      </w:r>
      <w:proofErr w:type="spellEnd"/>
      <w:r w:rsidRPr="00DB3B76">
        <w:rPr>
          <w:color w:val="000000"/>
          <w:sz w:val="28"/>
          <w:szCs w:val="28"/>
        </w:rPr>
        <w:t>. - М., 2000.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Иванова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А. Я</w:t>
      </w:r>
      <w:r w:rsidRPr="00DB3B76">
        <w:rPr>
          <w:color w:val="000000"/>
          <w:sz w:val="28"/>
          <w:szCs w:val="28"/>
        </w:rPr>
        <w:t>. "</w:t>
      </w:r>
      <w:proofErr w:type="spellStart"/>
      <w:r w:rsidRPr="00DB3B76">
        <w:rPr>
          <w:color w:val="000000"/>
          <w:sz w:val="28"/>
          <w:szCs w:val="28"/>
        </w:rPr>
        <w:t>Обучающий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эксперимент</w:t>
      </w:r>
      <w:proofErr w:type="spellEnd"/>
      <w:r w:rsidRPr="00DB3B76">
        <w:rPr>
          <w:color w:val="000000"/>
          <w:sz w:val="28"/>
          <w:szCs w:val="28"/>
        </w:rPr>
        <w:t xml:space="preserve">" </w:t>
      </w:r>
      <w:proofErr w:type="spellStart"/>
      <w:r w:rsidRPr="00DB3B76">
        <w:rPr>
          <w:color w:val="000000"/>
          <w:sz w:val="28"/>
          <w:szCs w:val="28"/>
        </w:rPr>
        <w:t>как</w:t>
      </w:r>
      <w:proofErr w:type="spellEnd"/>
      <w:r w:rsidRPr="00DB3B76">
        <w:rPr>
          <w:color w:val="000000"/>
          <w:sz w:val="28"/>
          <w:szCs w:val="28"/>
        </w:rPr>
        <w:t xml:space="preserve"> метод </w:t>
      </w:r>
      <w:proofErr w:type="spellStart"/>
      <w:r w:rsidRPr="00DB3B76">
        <w:rPr>
          <w:color w:val="000000"/>
          <w:sz w:val="28"/>
          <w:szCs w:val="28"/>
        </w:rPr>
        <w:t>оценки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умственного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развития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детей</w:t>
      </w:r>
      <w:proofErr w:type="spellEnd"/>
      <w:r w:rsidRPr="00DB3B76">
        <w:rPr>
          <w:color w:val="000000"/>
          <w:sz w:val="28"/>
          <w:szCs w:val="28"/>
        </w:rPr>
        <w:t xml:space="preserve">: </w:t>
      </w:r>
      <w:proofErr w:type="spellStart"/>
      <w:r w:rsidRPr="00DB3B76">
        <w:rPr>
          <w:color w:val="000000"/>
          <w:sz w:val="28"/>
          <w:szCs w:val="28"/>
        </w:rPr>
        <w:t>Методические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рекомендации</w:t>
      </w:r>
      <w:proofErr w:type="spellEnd"/>
      <w:r w:rsidRPr="00DB3B76">
        <w:rPr>
          <w:color w:val="000000"/>
          <w:sz w:val="28"/>
          <w:szCs w:val="28"/>
        </w:rPr>
        <w:t>. - М., 2003.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Кабанов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М. М., Личко А. Е., Смирнов В. М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Методы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психологической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диагностики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коррекции</w:t>
      </w:r>
      <w:proofErr w:type="spellEnd"/>
      <w:r w:rsidRPr="00DB3B76">
        <w:rPr>
          <w:color w:val="000000"/>
          <w:sz w:val="28"/>
          <w:szCs w:val="28"/>
        </w:rPr>
        <w:t xml:space="preserve"> в </w:t>
      </w:r>
      <w:proofErr w:type="spellStart"/>
      <w:r w:rsidRPr="00DB3B76">
        <w:rPr>
          <w:color w:val="000000"/>
          <w:sz w:val="28"/>
          <w:szCs w:val="28"/>
        </w:rPr>
        <w:t>клинике</w:t>
      </w:r>
      <w:proofErr w:type="spellEnd"/>
      <w:r w:rsidRPr="00DB3B76">
        <w:rPr>
          <w:color w:val="000000"/>
          <w:sz w:val="28"/>
          <w:szCs w:val="28"/>
        </w:rPr>
        <w:t>. – СПб., 2003.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Кононова М. П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Руководство</w:t>
      </w:r>
      <w:proofErr w:type="spellEnd"/>
      <w:r w:rsidRPr="00DB3B76">
        <w:rPr>
          <w:color w:val="000000"/>
          <w:sz w:val="28"/>
          <w:szCs w:val="28"/>
        </w:rPr>
        <w:t xml:space="preserve"> по </w:t>
      </w:r>
      <w:proofErr w:type="spellStart"/>
      <w:r w:rsidRPr="00DB3B76">
        <w:rPr>
          <w:color w:val="000000"/>
          <w:sz w:val="28"/>
          <w:szCs w:val="28"/>
        </w:rPr>
        <w:t>психологическому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исследованию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психически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больных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детей</w:t>
      </w:r>
      <w:proofErr w:type="spellEnd"/>
      <w:r w:rsidRPr="00DB3B76">
        <w:rPr>
          <w:color w:val="000000"/>
          <w:sz w:val="28"/>
          <w:szCs w:val="28"/>
        </w:rPr>
        <w:t>. - М., 2003.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Корсаков С. С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Болезненные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расстройства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памяти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их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диагностика</w:t>
      </w:r>
      <w:proofErr w:type="spellEnd"/>
      <w:r w:rsidRPr="00DB3B76">
        <w:rPr>
          <w:color w:val="000000"/>
          <w:sz w:val="28"/>
          <w:szCs w:val="28"/>
        </w:rPr>
        <w:t>. - М., 2000.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Коченов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М. М., </w:t>
      </w:r>
      <w:proofErr w:type="spellStart"/>
      <w:r w:rsidRPr="00DB3B76">
        <w:rPr>
          <w:i/>
          <w:iCs/>
          <w:color w:val="000000"/>
          <w:sz w:val="28"/>
          <w:szCs w:val="28"/>
        </w:rPr>
        <w:t>Николаева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В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Мотивация</w:t>
      </w:r>
      <w:proofErr w:type="spellEnd"/>
      <w:r w:rsidRPr="00DB3B76">
        <w:rPr>
          <w:color w:val="000000"/>
          <w:sz w:val="28"/>
          <w:szCs w:val="28"/>
        </w:rPr>
        <w:t xml:space="preserve"> при </w:t>
      </w:r>
      <w:proofErr w:type="spellStart"/>
      <w:r w:rsidRPr="00DB3B76">
        <w:rPr>
          <w:color w:val="000000"/>
          <w:sz w:val="28"/>
          <w:szCs w:val="28"/>
        </w:rPr>
        <w:t>шизофрении</w:t>
      </w:r>
      <w:proofErr w:type="spellEnd"/>
      <w:r w:rsidRPr="00DB3B76">
        <w:rPr>
          <w:color w:val="000000"/>
          <w:sz w:val="28"/>
          <w:szCs w:val="28"/>
        </w:rPr>
        <w:t>. - М., 2008.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Кречмер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Э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Медицинская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психология</w:t>
      </w:r>
      <w:proofErr w:type="spellEnd"/>
      <w:r w:rsidRPr="00DB3B76">
        <w:rPr>
          <w:color w:val="000000"/>
          <w:sz w:val="28"/>
          <w:szCs w:val="28"/>
        </w:rPr>
        <w:t>. - М., 2007.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Леонгард К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Акцентуированные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личности</w:t>
      </w:r>
      <w:proofErr w:type="spellEnd"/>
      <w:r w:rsidRPr="00DB3B76">
        <w:rPr>
          <w:color w:val="000000"/>
          <w:sz w:val="28"/>
          <w:szCs w:val="28"/>
        </w:rPr>
        <w:t xml:space="preserve">. - </w:t>
      </w:r>
      <w:proofErr w:type="spellStart"/>
      <w:r w:rsidRPr="00DB3B76">
        <w:rPr>
          <w:color w:val="000000"/>
          <w:sz w:val="28"/>
          <w:szCs w:val="28"/>
        </w:rPr>
        <w:t>Киев</w:t>
      </w:r>
      <w:proofErr w:type="spellEnd"/>
      <w:r w:rsidRPr="00DB3B76">
        <w:rPr>
          <w:color w:val="000000"/>
          <w:sz w:val="28"/>
          <w:szCs w:val="28"/>
        </w:rPr>
        <w:t>, 2001.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Леонтьев А. Н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Проблемы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развития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психики</w:t>
      </w:r>
      <w:proofErr w:type="spellEnd"/>
      <w:r w:rsidRPr="00DB3B76">
        <w:rPr>
          <w:color w:val="000000"/>
          <w:sz w:val="28"/>
          <w:szCs w:val="28"/>
        </w:rPr>
        <w:t>. - М., 1965.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Леонтьев А. Н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Деятельность</w:t>
      </w:r>
      <w:proofErr w:type="spellEnd"/>
      <w:r w:rsidRPr="00DB3B76">
        <w:rPr>
          <w:color w:val="000000"/>
          <w:sz w:val="28"/>
          <w:szCs w:val="28"/>
        </w:rPr>
        <w:t xml:space="preserve">, </w:t>
      </w:r>
      <w:proofErr w:type="spellStart"/>
      <w:r w:rsidRPr="00DB3B76">
        <w:rPr>
          <w:color w:val="000000"/>
          <w:sz w:val="28"/>
          <w:szCs w:val="28"/>
        </w:rPr>
        <w:t>сознание</w:t>
      </w:r>
      <w:proofErr w:type="spellEnd"/>
      <w:r w:rsidRPr="00DB3B76">
        <w:rPr>
          <w:color w:val="000000"/>
          <w:sz w:val="28"/>
          <w:szCs w:val="28"/>
        </w:rPr>
        <w:t xml:space="preserve">, </w:t>
      </w:r>
      <w:proofErr w:type="spellStart"/>
      <w:r w:rsidRPr="00DB3B76">
        <w:rPr>
          <w:color w:val="000000"/>
          <w:sz w:val="28"/>
          <w:szCs w:val="28"/>
        </w:rPr>
        <w:t>личность</w:t>
      </w:r>
      <w:proofErr w:type="spellEnd"/>
      <w:r w:rsidRPr="00DB3B76">
        <w:rPr>
          <w:color w:val="000000"/>
          <w:sz w:val="28"/>
          <w:szCs w:val="28"/>
        </w:rPr>
        <w:t>. - М., 1975.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lastRenderedPageBreak/>
        <w:t>Личко А. Е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Патохарактерологический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диагностический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опросник</w:t>
      </w:r>
      <w:proofErr w:type="spellEnd"/>
      <w:r w:rsidRPr="00DB3B76">
        <w:rPr>
          <w:color w:val="000000"/>
          <w:sz w:val="28"/>
          <w:szCs w:val="28"/>
        </w:rPr>
        <w:t xml:space="preserve"> для </w:t>
      </w:r>
      <w:proofErr w:type="spellStart"/>
      <w:r w:rsidRPr="00DB3B76">
        <w:rPr>
          <w:color w:val="000000"/>
          <w:sz w:val="28"/>
          <w:szCs w:val="28"/>
        </w:rPr>
        <w:t>подростков</w:t>
      </w:r>
      <w:proofErr w:type="spellEnd"/>
      <w:r w:rsidRPr="00DB3B76">
        <w:rPr>
          <w:color w:val="000000"/>
          <w:sz w:val="28"/>
          <w:szCs w:val="28"/>
        </w:rPr>
        <w:t>. - Л., 1976.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Лонгинова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С. В., </w:t>
      </w:r>
      <w:proofErr w:type="spellStart"/>
      <w:r w:rsidRPr="00DB3B76">
        <w:rPr>
          <w:i/>
          <w:iCs/>
          <w:color w:val="000000"/>
          <w:sz w:val="28"/>
          <w:szCs w:val="28"/>
        </w:rPr>
        <w:t>Рубинштейн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С. Я</w:t>
      </w:r>
      <w:r w:rsidRPr="00DB3B76">
        <w:rPr>
          <w:color w:val="000000"/>
          <w:sz w:val="28"/>
          <w:szCs w:val="28"/>
        </w:rPr>
        <w:t xml:space="preserve">. О </w:t>
      </w:r>
      <w:proofErr w:type="spellStart"/>
      <w:r w:rsidRPr="00DB3B76">
        <w:rPr>
          <w:color w:val="000000"/>
          <w:sz w:val="28"/>
          <w:szCs w:val="28"/>
        </w:rPr>
        <w:t>применении</w:t>
      </w:r>
      <w:proofErr w:type="spellEnd"/>
      <w:r w:rsidRPr="00DB3B76">
        <w:rPr>
          <w:color w:val="000000"/>
          <w:sz w:val="28"/>
          <w:szCs w:val="28"/>
        </w:rPr>
        <w:t xml:space="preserve"> метода "</w:t>
      </w:r>
      <w:proofErr w:type="spellStart"/>
      <w:r w:rsidRPr="00DB3B76">
        <w:rPr>
          <w:color w:val="000000"/>
          <w:sz w:val="28"/>
          <w:szCs w:val="28"/>
        </w:rPr>
        <w:t>пиктограмм</w:t>
      </w:r>
      <w:proofErr w:type="spellEnd"/>
      <w:r w:rsidRPr="00DB3B76">
        <w:rPr>
          <w:color w:val="000000"/>
          <w:sz w:val="28"/>
          <w:szCs w:val="28"/>
        </w:rPr>
        <w:t xml:space="preserve">" для </w:t>
      </w:r>
      <w:proofErr w:type="spellStart"/>
      <w:r w:rsidRPr="00DB3B76">
        <w:rPr>
          <w:color w:val="000000"/>
          <w:sz w:val="28"/>
          <w:szCs w:val="28"/>
        </w:rPr>
        <w:t>экспериментального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мышления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психических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больных</w:t>
      </w:r>
      <w:proofErr w:type="spellEnd"/>
      <w:r w:rsidRPr="00DB3B76">
        <w:rPr>
          <w:color w:val="000000"/>
          <w:sz w:val="28"/>
          <w:szCs w:val="28"/>
        </w:rPr>
        <w:t>. - М., 2002.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Меграбян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А. А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Теоретические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проблемы</w:t>
      </w:r>
      <w:proofErr w:type="spellEnd"/>
      <w:r w:rsidRPr="00DB3B76">
        <w:rPr>
          <w:color w:val="000000"/>
          <w:sz w:val="28"/>
          <w:szCs w:val="28"/>
        </w:rPr>
        <w:t xml:space="preserve"> "</w:t>
      </w:r>
      <w:proofErr w:type="spellStart"/>
      <w:r w:rsidRPr="00DB3B76">
        <w:rPr>
          <w:color w:val="000000"/>
          <w:sz w:val="28"/>
          <w:szCs w:val="28"/>
        </w:rPr>
        <w:t>психопатологии</w:t>
      </w:r>
      <w:proofErr w:type="spellEnd"/>
      <w:r w:rsidRPr="00DB3B76">
        <w:rPr>
          <w:color w:val="000000"/>
          <w:sz w:val="28"/>
          <w:szCs w:val="28"/>
        </w:rPr>
        <w:t xml:space="preserve">". - </w:t>
      </w:r>
      <w:proofErr w:type="spellStart"/>
      <w:r w:rsidRPr="00DB3B76">
        <w:rPr>
          <w:color w:val="000000"/>
          <w:sz w:val="28"/>
          <w:szCs w:val="28"/>
        </w:rPr>
        <w:t>Ереван</w:t>
      </w:r>
      <w:proofErr w:type="spellEnd"/>
      <w:r w:rsidRPr="00DB3B76">
        <w:rPr>
          <w:color w:val="000000"/>
          <w:sz w:val="28"/>
          <w:szCs w:val="28"/>
        </w:rPr>
        <w:t>, 2007.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Мелехов Д. Е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Клинические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основы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прогноза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трудоспособности</w:t>
      </w:r>
      <w:proofErr w:type="spellEnd"/>
      <w:r w:rsidRPr="00DB3B76">
        <w:rPr>
          <w:color w:val="000000"/>
          <w:sz w:val="28"/>
          <w:szCs w:val="28"/>
        </w:rPr>
        <w:t xml:space="preserve"> при </w:t>
      </w:r>
      <w:proofErr w:type="spellStart"/>
      <w:r w:rsidRPr="00DB3B76">
        <w:rPr>
          <w:color w:val="000000"/>
          <w:sz w:val="28"/>
          <w:szCs w:val="28"/>
        </w:rPr>
        <w:t>шизофрении</w:t>
      </w:r>
      <w:proofErr w:type="spellEnd"/>
      <w:r w:rsidRPr="00DB3B76">
        <w:rPr>
          <w:color w:val="000000"/>
          <w:sz w:val="28"/>
          <w:szCs w:val="28"/>
        </w:rPr>
        <w:t>. - М., 2003.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Петренко Л. В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Нарушения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высших</w:t>
      </w:r>
      <w:proofErr w:type="spellEnd"/>
      <w:r w:rsidRPr="00DB3B76">
        <w:rPr>
          <w:color w:val="000000"/>
          <w:sz w:val="28"/>
          <w:szCs w:val="28"/>
        </w:rPr>
        <w:t xml:space="preserve"> форм </w:t>
      </w:r>
      <w:proofErr w:type="spellStart"/>
      <w:r w:rsidRPr="00DB3B76">
        <w:rPr>
          <w:color w:val="000000"/>
          <w:sz w:val="28"/>
          <w:szCs w:val="28"/>
        </w:rPr>
        <w:t>памяти</w:t>
      </w:r>
      <w:proofErr w:type="spellEnd"/>
      <w:r w:rsidRPr="00DB3B76">
        <w:rPr>
          <w:color w:val="000000"/>
          <w:sz w:val="28"/>
          <w:szCs w:val="28"/>
        </w:rPr>
        <w:t>. - М., 2006.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Поляков Ю. Ф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Патология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познавательной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деятельности</w:t>
      </w:r>
      <w:proofErr w:type="spellEnd"/>
      <w:r w:rsidRPr="00DB3B76">
        <w:rPr>
          <w:color w:val="000000"/>
          <w:sz w:val="28"/>
          <w:szCs w:val="28"/>
        </w:rPr>
        <w:t xml:space="preserve"> при </w:t>
      </w:r>
      <w:proofErr w:type="spellStart"/>
      <w:r w:rsidRPr="00DB3B76">
        <w:rPr>
          <w:color w:val="000000"/>
          <w:sz w:val="28"/>
          <w:szCs w:val="28"/>
        </w:rPr>
        <w:t>шизофрении</w:t>
      </w:r>
      <w:proofErr w:type="spellEnd"/>
      <w:r w:rsidRPr="00DB3B76">
        <w:rPr>
          <w:color w:val="000000"/>
          <w:sz w:val="28"/>
          <w:szCs w:val="28"/>
        </w:rPr>
        <w:t>. - М., 2004.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Портков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А. А., </w:t>
      </w:r>
      <w:proofErr w:type="spellStart"/>
      <w:r w:rsidRPr="00DB3B76">
        <w:rPr>
          <w:i/>
          <w:iCs/>
          <w:color w:val="000000"/>
          <w:sz w:val="28"/>
          <w:szCs w:val="28"/>
        </w:rPr>
        <w:t>Федотов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Д. Д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Психиатрия</w:t>
      </w:r>
      <w:proofErr w:type="spellEnd"/>
      <w:r w:rsidRPr="00DB3B76">
        <w:rPr>
          <w:color w:val="000000"/>
          <w:sz w:val="28"/>
          <w:szCs w:val="28"/>
        </w:rPr>
        <w:t>. - М., 1965.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Рибо Р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Болезни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личности</w:t>
      </w:r>
      <w:proofErr w:type="spellEnd"/>
      <w:r w:rsidRPr="00DB3B76">
        <w:rPr>
          <w:color w:val="000000"/>
          <w:sz w:val="28"/>
          <w:szCs w:val="28"/>
        </w:rPr>
        <w:t>. - СПб., 2006.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Рубинштейн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С. Я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Исследование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распада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навыков</w:t>
      </w:r>
      <w:proofErr w:type="spellEnd"/>
      <w:r w:rsidRPr="00DB3B76">
        <w:rPr>
          <w:color w:val="000000"/>
          <w:sz w:val="28"/>
          <w:szCs w:val="28"/>
        </w:rPr>
        <w:t xml:space="preserve"> у </w:t>
      </w:r>
      <w:proofErr w:type="spellStart"/>
      <w:r w:rsidRPr="00DB3B76">
        <w:rPr>
          <w:color w:val="000000"/>
          <w:sz w:val="28"/>
          <w:szCs w:val="28"/>
        </w:rPr>
        <w:t>психических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больных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позднего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возраста</w:t>
      </w:r>
      <w:proofErr w:type="spellEnd"/>
      <w:r w:rsidRPr="00DB3B76">
        <w:rPr>
          <w:color w:val="000000"/>
          <w:sz w:val="28"/>
          <w:szCs w:val="28"/>
        </w:rPr>
        <w:t>. - М., 2005.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Рубинштейн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С. Я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Экспериментальные</w:t>
      </w:r>
      <w:proofErr w:type="spellEnd"/>
      <w:r w:rsidRPr="00DB3B76">
        <w:rPr>
          <w:color w:val="000000"/>
          <w:sz w:val="28"/>
          <w:szCs w:val="28"/>
        </w:rPr>
        <w:t xml:space="preserve"> методики </w:t>
      </w:r>
      <w:proofErr w:type="spellStart"/>
      <w:r w:rsidRPr="00DB3B76">
        <w:rPr>
          <w:color w:val="000000"/>
          <w:sz w:val="28"/>
          <w:szCs w:val="28"/>
        </w:rPr>
        <w:t>патопсихологии</w:t>
      </w:r>
      <w:proofErr w:type="spellEnd"/>
      <w:r w:rsidRPr="00DB3B76">
        <w:rPr>
          <w:color w:val="000000"/>
          <w:sz w:val="28"/>
          <w:szCs w:val="28"/>
        </w:rPr>
        <w:t>. - М., 1970,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Рубинштейн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С. Я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Патология</w:t>
      </w:r>
      <w:proofErr w:type="spellEnd"/>
      <w:r w:rsidRPr="00DB3B76">
        <w:rPr>
          <w:color w:val="000000"/>
          <w:sz w:val="28"/>
          <w:szCs w:val="28"/>
        </w:rPr>
        <w:t xml:space="preserve"> слухового </w:t>
      </w:r>
      <w:proofErr w:type="spellStart"/>
      <w:r w:rsidRPr="00DB3B76">
        <w:rPr>
          <w:color w:val="000000"/>
          <w:sz w:val="28"/>
          <w:szCs w:val="28"/>
        </w:rPr>
        <w:t>восприятия</w:t>
      </w:r>
      <w:proofErr w:type="spellEnd"/>
      <w:r w:rsidRPr="00DB3B76">
        <w:rPr>
          <w:color w:val="000000"/>
          <w:sz w:val="28"/>
          <w:szCs w:val="28"/>
        </w:rPr>
        <w:t>. - М., 1976.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Рубинштейн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С. Я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Психология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умственно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отсталого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ребенка</w:t>
      </w:r>
      <w:proofErr w:type="spellEnd"/>
      <w:r w:rsidRPr="00DB3B76">
        <w:rPr>
          <w:color w:val="000000"/>
          <w:sz w:val="28"/>
          <w:szCs w:val="28"/>
        </w:rPr>
        <w:t>. - М., 1979.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Рыбаков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Ф. Г</w:t>
      </w:r>
      <w:r w:rsidRPr="00DB3B76">
        <w:rPr>
          <w:color w:val="000000"/>
          <w:sz w:val="28"/>
          <w:szCs w:val="28"/>
        </w:rPr>
        <w:t xml:space="preserve">. Атлас для </w:t>
      </w:r>
      <w:proofErr w:type="spellStart"/>
      <w:r w:rsidRPr="00DB3B76">
        <w:rPr>
          <w:color w:val="000000"/>
          <w:sz w:val="28"/>
          <w:szCs w:val="28"/>
        </w:rPr>
        <w:t>экспериментально-психологического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личности</w:t>
      </w:r>
      <w:proofErr w:type="spellEnd"/>
      <w:r w:rsidRPr="00DB3B76">
        <w:rPr>
          <w:color w:val="000000"/>
          <w:sz w:val="28"/>
          <w:szCs w:val="28"/>
        </w:rPr>
        <w:t xml:space="preserve"> с </w:t>
      </w:r>
      <w:proofErr w:type="spellStart"/>
      <w:r w:rsidRPr="00DB3B76">
        <w:rPr>
          <w:color w:val="000000"/>
          <w:sz w:val="28"/>
          <w:szCs w:val="28"/>
        </w:rPr>
        <w:t>подробным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описанием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объяснением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таблиц</w:t>
      </w:r>
      <w:proofErr w:type="spellEnd"/>
      <w:r w:rsidRPr="00DB3B76">
        <w:rPr>
          <w:color w:val="000000"/>
          <w:sz w:val="28"/>
          <w:szCs w:val="28"/>
        </w:rPr>
        <w:t>. - М., 1910.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Сеченов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И. М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Избранные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произведения</w:t>
      </w:r>
      <w:proofErr w:type="spellEnd"/>
      <w:r w:rsidRPr="00DB3B76">
        <w:rPr>
          <w:color w:val="000000"/>
          <w:sz w:val="28"/>
          <w:szCs w:val="28"/>
        </w:rPr>
        <w:t>. - Т. 1. - М., 1952.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Соколова Е. Т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Проективные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методы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личности</w:t>
      </w:r>
      <w:proofErr w:type="spellEnd"/>
      <w:r w:rsidRPr="00DB3B76">
        <w:rPr>
          <w:color w:val="000000"/>
          <w:sz w:val="28"/>
          <w:szCs w:val="28"/>
        </w:rPr>
        <w:t>. - М., 2000.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Спиваковская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А. С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Нарушения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игровой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деятельности</w:t>
      </w:r>
      <w:proofErr w:type="spellEnd"/>
      <w:r w:rsidRPr="00DB3B76">
        <w:rPr>
          <w:color w:val="000000"/>
          <w:sz w:val="28"/>
          <w:szCs w:val="28"/>
        </w:rPr>
        <w:t>. - М., 2000.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Сухарева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Г. Е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Лекции</w:t>
      </w:r>
      <w:proofErr w:type="spellEnd"/>
      <w:r w:rsidRPr="00DB3B76">
        <w:rPr>
          <w:color w:val="000000"/>
          <w:sz w:val="28"/>
          <w:szCs w:val="28"/>
        </w:rPr>
        <w:t xml:space="preserve"> по </w:t>
      </w:r>
      <w:proofErr w:type="spellStart"/>
      <w:r w:rsidRPr="00DB3B76">
        <w:rPr>
          <w:color w:val="000000"/>
          <w:sz w:val="28"/>
          <w:szCs w:val="28"/>
        </w:rPr>
        <w:t>психиатрии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детского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возраста</w:t>
      </w:r>
      <w:proofErr w:type="spellEnd"/>
      <w:r w:rsidRPr="00DB3B76">
        <w:rPr>
          <w:color w:val="000000"/>
          <w:sz w:val="28"/>
          <w:szCs w:val="28"/>
        </w:rPr>
        <w:t>. - М., 2004.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Хомская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Е. Д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Мозг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активация</w:t>
      </w:r>
      <w:proofErr w:type="spellEnd"/>
      <w:r w:rsidRPr="00DB3B76">
        <w:rPr>
          <w:color w:val="000000"/>
          <w:sz w:val="28"/>
          <w:szCs w:val="28"/>
        </w:rPr>
        <w:t>. - М., 2002.</w:t>
      </w:r>
    </w:p>
    <w:p w:rsidR="00DB3B76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color w:val="000000"/>
          <w:sz w:val="28"/>
          <w:szCs w:val="28"/>
        </w:rPr>
        <w:t>Хрестоматия</w:t>
      </w:r>
      <w:proofErr w:type="spellEnd"/>
      <w:r w:rsidRPr="00DB3B76">
        <w:rPr>
          <w:color w:val="000000"/>
          <w:sz w:val="28"/>
          <w:szCs w:val="28"/>
        </w:rPr>
        <w:t xml:space="preserve"> по </w:t>
      </w:r>
      <w:proofErr w:type="spellStart"/>
      <w:r w:rsidRPr="00DB3B76">
        <w:rPr>
          <w:color w:val="000000"/>
          <w:sz w:val="28"/>
          <w:szCs w:val="28"/>
        </w:rPr>
        <w:t>патопсихологии</w:t>
      </w:r>
      <w:proofErr w:type="spellEnd"/>
      <w:r w:rsidRPr="00DB3B76">
        <w:rPr>
          <w:color w:val="000000"/>
          <w:sz w:val="28"/>
          <w:szCs w:val="28"/>
        </w:rPr>
        <w:t xml:space="preserve">. / </w:t>
      </w:r>
      <w:proofErr w:type="spellStart"/>
      <w:r w:rsidRPr="00DB3B76">
        <w:rPr>
          <w:color w:val="000000"/>
          <w:sz w:val="28"/>
          <w:szCs w:val="28"/>
        </w:rPr>
        <w:t>Под</w:t>
      </w:r>
      <w:proofErr w:type="spellEnd"/>
      <w:r w:rsidRPr="00DB3B76">
        <w:rPr>
          <w:color w:val="000000"/>
          <w:sz w:val="28"/>
          <w:szCs w:val="28"/>
        </w:rPr>
        <w:t xml:space="preserve"> ред. Б. В. </w:t>
      </w:r>
      <w:proofErr w:type="spellStart"/>
      <w:r w:rsidRPr="00DB3B76">
        <w:rPr>
          <w:color w:val="000000"/>
          <w:sz w:val="28"/>
          <w:szCs w:val="28"/>
        </w:rPr>
        <w:t>Зейгарник</w:t>
      </w:r>
      <w:proofErr w:type="spellEnd"/>
      <w:r w:rsidRPr="00DB3B76">
        <w:rPr>
          <w:color w:val="000000"/>
          <w:sz w:val="28"/>
          <w:szCs w:val="28"/>
        </w:rPr>
        <w:t xml:space="preserve">, В. В. </w:t>
      </w:r>
      <w:proofErr w:type="spellStart"/>
      <w:r w:rsidRPr="00DB3B76">
        <w:rPr>
          <w:color w:val="000000"/>
          <w:sz w:val="28"/>
          <w:szCs w:val="28"/>
        </w:rPr>
        <w:t>Николаевой</w:t>
      </w:r>
      <w:proofErr w:type="spellEnd"/>
      <w:r w:rsidRPr="00DB3B76">
        <w:rPr>
          <w:color w:val="000000"/>
          <w:sz w:val="28"/>
          <w:szCs w:val="28"/>
        </w:rPr>
        <w:t>, А. П. Корнилова. - М., 2001.</w:t>
      </w:r>
    </w:p>
    <w:p w:rsidR="00051B8E" w:rsidRPr="00DB3B76" w:rsidRDefault="00DB3B76" w:rsidP="00DB3B76">
      <w:pPr>
        <w:pStyle w:val="a5"/>
        <w:numPr>
          <w:ilvl w:val="0"/>
          <w:numId w:val="32"/>
        </w:numPr>
        <w:spacing w:before="100" w:beforeAutospacing="1" w:after="100" w:afterAutospacing="1"/>
        <w:ind w:hanging="578"/>
        <w:jc w:val="both"/>
        <w:rPr>
          <w:color w:val="000000"/>
          <w:sz w:val="28"/>
          <w:szCs w:val="28"/>
        </w:rPr>
      </w:pPr>
      <w:proofErr w:type="spellStart"/>
      <w:r w:rsidRPr="00DB3B76">
        <w:rPr>
          <w:color w:val="000000"/>
          <w:sz w:val="28"/>
          <w:szCs w:val="28"/>
        </w:rPr>
        <w:t>Экспериментально-психологические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патологии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психической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деятельности</w:t>
      </w:r>
      <w:proofErr w:type="spellEnd"/>
      <w:r w:rsidRPr="00DB3B76">
        <w:rPr>
          <w:color w:val="000000"/>
          <w:sz w:val="28"/>
          <w:szCs w:val="28"/>
        </w:rPr>
        <w:t xml:space="preserve"> при </w:t>
      </w:r>
      <w:proofErr w:type="spellStart"/>
      <w:r w:rsidRPr="00DB3B76">
        <w:rPr>
          <w:color w:val="000000"/>
          <w:sz w:val="28"/>
          <w:szCs w:val="28"/>
        </w:rPr>
        <w:t>шизофрении</w:t>
      </w:r>
      <w:proofErr w:type="spellEnd"/>
      <w:r w:rsidRPr="00DB3B76">
        <w:rPr>
          <w:color w:val="000000"/>
          <w:sz w:val="28"/>
          <w:szCs w:val="28"/>
        </w:rPr>
        <w:t xml:space="preserve">. / </w:t>
      </w:r>
      <w:proofErr w:type="spellStart"/>
      <w:r w:rsidRPr="00DB3B76">
        <w:rPr>
          <w:color w:val="000000"/>
          <w:sz w:val="28"/>
          <w:szCs w:val="28"/>
        </w:rPr>
        <w:t>Под</w:t>
      </w:r>
      <w:proofErr w:type="spellEnd"/>
      <w:r w:rsidRPr="00DB3B76">
        <w:rPr>
          <w:color w:val="000000"/>
          <w:sz w:val="28"/>
          <w:szCs w:val="28"/>
        </w:rPr>
        <w:t xml:space="preserve"> ред. Ю. Ф. Полякова. - М., 2002</w:t>
      </w:r>
      <w:r w:rsidR="00051B8E" w:rsidRPr="00DB3B76">
        <w:rPr>
          <w:sz w:val="28"/>
          <w:szCs w:val="28"/>
        </w:rPr>
        <w:t>.</w:t>
      </w:r>
    </w:p>
    <w:p w:rsidR="009F2E2E" w:rsidRPr="00DB3B76" w:rsidRDefault="009F2E2E" w:rsidP="00051B8E">
      <w:pPr>
        <w:shd w:val="clear" w:color="auto" w:fill="FFFFFF"/>
        <w:jc w:val="center"/>
        <w:rPr>
          <w:sz w:val="28"/>
          <w:szCs w:val="28"/>
        </w:rPr>
      </w:pPr>
      <w:r w:rsidRPr="00DB3B76">
        <w:rPr>
          <w:b/>
          <w:bCs/>
          <w:sz w:val="28"/>
          <w:szCs w:val="28"/>
        </w:rPr>
        <w:t>Допоміжна</w:t>
      </w:r>
    </w:p>
    <w:p w:rsidR="009F2E2E" w:rsidRPr="00DB3B76" w:rsidRDefault="009F2E2E" w:rsidP="00051B8E">
      <w:pPr>
        <w:tabs>
          <w:tab w:val="left" w:pos="2030"/>
          <w:tab w:val="left" w:pos="10065"/>
        </w:tabs>
        <w:rPr>
          <w:sz w:val="28"/>
          <w:szCs w:val="28"/>
        </w:rPr>
      </w:pP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Абульханова-Славская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К. А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Деятельность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психология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личности</w:t>
      </w:r>
      <w:proofErr w:type="spellEnd"/>
      <w:r w:rsidRPr="00DB3B76">
        <w:rPr>
          <w:color w:val="000000"/>
          <w:sz w:val="28"/>
          <w:szCs w:val="28"/>
        </w:rPr>
        <w:t>. - М., 2000.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Агаджанянц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К. С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Индуцированное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помешательство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психическая</w:t>
      </w:r>
      <w:proofErr w:type="spellEnd"/>
      <w:r w:rsidRPr="00DB3B76">
        <w:rPr>
          <w:color w:val="000000"/>
          <w:sz w:val="28"/>
          <w:szCs w:val="28"/>
        </w:rPr>
        <w:t xml:space="preserve"> зараза. - СПб., 2003. - № 10, 11.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Анцыферова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Л. И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Системный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подход</w:t>
      </w:r>
      <w:proofErr w:type="spellEnd"/>
      <w:r w:rsidRPr="00DB3B76">
        <w:rPr>
          <w:color w:val="000000"/>
          <w:sz w:val="28"/>
          <w:szCs w:val="28"/>
        </w:rPr>
        <w:t xml:space="preserve"> к </w:t>
      </w:r>
      <w:proofErr w:type="spellStart"/>
      <w:r w:rsidRPr="00DB3B76">
        <w:rPr>
          <w:color w:val="000000"/>
          <w:sz w:val="28"/>
          <w:szCs w:val="28"/>
        </w:rPr>
        <w:t>изучению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формированию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личности</w:t>
      </w:r>
      <w:proofErr w:type="spellEnd"/>
      <w:r w:rsidRPr="00DB3B76">
        <w:rPr>
          <w:color w:val="000000"/>
          <w:sz w:val="28"/>
          <w:szCs w:val="28"/>
        </w:rPr>
        <w:t>. - М., 2002.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Аствацатуров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М. И</w:t>
      </w:r>
      <w:r w:rsidRPr="00DB3B76">
        <w:rPr>
          <w:color w:val="000000"/>
          <w:sz w:val="28"/>
          <w:szCs w:val="28"/>
        </w:rPr>
        <w:t xml:space="preserve">. О </w:t>
      </w:r>
      <w:proofErr w:type="spellStart"/>
      <w:r w:rsidRPr="00DB3B76">
        <w:rPr>
          <w:color w:val="000000"/>
          <w:sz w:val="28"/>
          <w:szCs w:val="28"/>
        </w:rPr>
        <w:t>проявлении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негативизма</w:t>
      </w:r>
      <w:proofErr w:type="spellEnd"/>
      <w:r w:rsidRPr="00DB3B76">
        <w:rPr>
          <w:color w:val="000000"/>
          <w:sz w:val="28"/>
          <w:szCs w:val="28"/>
        </w:rPr>
        <w:t xml:space="preserve"> в речи. - СПб., 2007.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Бассин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Ф. В</w:t>
      </w:r>
      <w:r w:rsidRPr="00DB3B76">
        <w:rPr>
          <w:color w:val="000000"/>
          <w:sz w:val="28"/>
          <w:szCs w:val="28"/>
        </w:rPr>
        <w:t xml:space="preserve">. Проблема </w:t>
      </w:r>
      <w:proofErr w:type="spellStart"/>
      <w:r w:rsidRPr="00DB3B76">
        <w:rPr>
          <w:color w:val="000000"/>
          <w:sz w:val="28"/>
          <w:szCs w:val="28"/>
        </w:rPr>
        <w:t>бессознательного</w:t>
      </w:r>
      <w:proofErr w:type="spellEnd"/>
      <w:r w:rsidRPr="00DB3B76">
        <w:rPr>
          <w:color w:val="000000"/>
          <w:sz w:val="28"/>
          <w:szCs w:val="28"/>
        </w:rPr>
        <w:t>. М., 1968.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Белозерцева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И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Значение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школы</w:t>
      </w:r>
      <w:proofErr w:type="spellEnd"/>
      <w:r w:rsidRPr="00DB3B76">
        <w:rPr>
          <w:color w:val="000000"/>
          <w:sz w:val="28"/>
          <w:szCs w:val="28"/>
        </w:rPr>
        <w:t xml:space="preserve"> В. М. </w:t>
      </w:r>
      <w:proofErr w:type="spellStart"/>
      <w:r w:rsidRPr="00DB3B76">
        <w:rPr>
          <w:color w:val="000000"/>
          <w:sz w:val="28"/>
          <w:szCs w:val="28"/>
        </w:rPr>
        <w:t>Бехтерева</w:t>
      </w:r>
      <w:proofErr w:type="spellEnd"/>
      <w:r w:rsidRPr="00DB3B76">
        <w:rPr>
          <w:color w:val="000000"/>
          <w:sz w:val="28"/>
          <w:szCs w:val="28"/>
        </w:rPr>
        <w:t xml:space="preserve"> в </w:t>
      </w:r>
      <w:proofErr w:type="spellStart"/>
      <w:r w:rsidRPr="00DB3B76">
        <w:rPr>
          <w:color w:val="000000"/>
          <w:sz w:val="28"/>
          <w:szCs w:val="28"/>
        </w:rPr>
        <w:t>становлении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патопсихологии</w:t>
      </w:r>
      <w:proofErr w:type="spellEnd"/>
      <w:r w:rsidRPr="00DB3B76">
        <w:rPr>
          <w:color w:val="000000"/>
          <w:sz w:val="28"/>
          <w:szCs w:val="28"/>
        </w:rPr>
        <w:t>. – М., 1973. -  № 12.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lastRenderedPageBreak/>
        <w:t>Белозерцева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И</w:t>
      </w:r>
      <w:r w:rsidRPr="00DB3B76">
        <w:rPr>
          <w:color w:val="000000"/>
          <w:sz w:val="28"/>
          <w:szCs w:val="28"/>
        </w:rPr>
        <w:t xml:space="preserve">. Вклад </w:t>
      </w:r>
      <w:proofErr w:type="spellStart"/>
      <w:r w:rsidRPr="00DB3B76">
        <w:rPr>
          <w:color w:val="000000"/>
          <w:sz w:val="28"/>
          <w:szCs w:val="28"/>
        </w:rPr>
        <w:t>школы</w:t>
      </w:r>
      <w:proofErr w:type="spellEnd"/>
      <w:r w:rsidRPr="00DB3B76">
        <w:rPr>
          <w:color w:val="000000"/>
          <w:sz w:val="28"/>
          <w:szCs w:val="28"/>
        </w:rPr>
        <w:t xml:space="preserve"> В. М. </w:t>
      </w:r>
      <w:proofErr w:type="spellStart"/>
      <w:r w:rsidRPr="00DB3B76">
        <w:rPr>
          <w:color w:val="000000"/>
          <w:sz w:val="28"/>
          <w:szCs w:val="28"/>
        </w:rPr>
        <w:t>Бехтерева</w:t>
      </w:r>
      <w:proofErr w:type="spellEnd"/>
      <w:r w:rsidRPr="00DB3B76">
        <w:rPr>
          <w:color w:val="000000"/>
          <w:sz w:val="28"/>
          <w:szCs w:val="28"/>
        </w:rPr>
        <w:t xml:space="preserve"> в </w:t>
      </w:r>
      <w:proofErr w:type="spellStart"/>
      <w:r w:rsidRPr="00DB3B76">
        <w:rPr>
          <w:color w:val="000000"/>
          <w:sz w:val="28"/>
          <w:szCs w:val="28"/>
        </w:rPr>
        <w:t>патопсихологий</w:t>
      </w:r>
      <w:proofErr w:type="spellEnd"/>
      <w:r w:rsidRPr="00DB3B76">
        <w:rPr>
          <w:color w:val="000000"/>
          <w:sz w:val="28"/>
          <w:szCs w:val="28"/>
        </w:rPr>
        <w:t>. - М., 1975.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Бехтерев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М., </w:t>
      </w:r>
      <w:proofErr w:type="spellStart"/>
      <w:r w:rsidRPr="00DB3B76">
        <w:rPr>
          <w:i/>
          <w:iCs/>
          <w:color w:val="000000"/>
          <w:sz w:val="28"/>
          <w:szCs w:val="28"/>
        </w:rPr>
        <w:t>Владычко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С. Л</w:t>
      </w:r>
      <w:r w:rsidRPr="00DB3B76">
        <w:rPr>
          <w:color w:val="000000"/>
          <w:sz w:val="28"/>
          <w:szCs w:val="28"/>
        </w:rPr>
        <w:t xml:space="preserve">. Об </w:t>
      </w:r>
      <w:proofErr w:type="spellStart"/>
      <w:r w:rsidRPr="00DB3B76">
        <w:rPr>
          <w:color w:val="000000"/>
          <w:sz w:val="28"/>
          <w:szCs w:val="28"/>
        </w:rPr>
        <w:t>экспериментальнообъективном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душевнобольных</w:t>
      </w:r>
      <w:proofErr w:type="spellEnd"/>
      <w:r w:rsidRPr="00DB3B76">
        <w:rPr>
          <w:color w:val="000000"/>
          <w:sz w:val="28"/>
          <w:szCs w:val="28"/>
        </w:rPr>
        <w:t>. СПб., 1911.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Бондарева Л. В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Взаимоотношения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непосредственной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опосредованной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памяти</w:t>
      </w:r>
      <w:proofErr w:type="spellEnd"/>
      <w:r w:rsidRPr="00DB3B76">
        <w:rPr>
          <w:color w:val="000000"/>
          <w:sz w:val="28"/>
          <w:szCs w:val="28"/>
        </w:rPr>
        <w:t xml:space="preserve"> у </w:t>
      </w:r>
      <w:proofErr w:type="spellStart"/>
      <w:r w:rsidRPr="00DB3B76">
        <w:rPr>
          <w:color w:val="000000"/>
          <w:sz w:val="28"/>
          <w:szCs w:val="28"/>
        </w:rPr>
        <w:t>больных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эпилепсией</w:t>
      </w:r>
      <w:proofErr w:type="spellEnd"/>
      <w:r w:rsidRPr="00DB3B76">
        <w:rPr>
          <w:color w:val="000000"/>
          <w:sz w:val="28"/>
          <w:szCs w:val="28"/>
        </w:rPr>
        <w:t xml:space="preserve">. - </w:t>
      </w:r>
      <w:proofErr w:type="spellStart"/>
      <w:r w:rsidRPr="00DB3B76">
        <w:rPr>
          <w:color w:val="000000"/>
          <w:sz w:val="28"/>
          <w:szCs w:val="28"/>
        </w:rPr>
        <w:t>Вып</w:t>
      </w:r>
      <w:proofErr w:type="spellEnd"/>
      <w:r w:rsidRPr="00DB3B76">
        <w:rPr>
          <w:color w:val="000000"/>
          <w:sz w:val="28"/>
          <w:szCs w:val="28"/>
        </w:rPr>
        <w:t>. 3. -  М., 2001.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Брушлинский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А. В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Мышление</w:t>
      </w:r>
      <w:proofErr w:type="spellEnd"/>
      <w:r w:rsidRPr="00DB3B76">
        <w:rPr>
          <w:color w:val="000000"/>
          <w:sz w:val="28"/>
          <w:szCs w:val="28"/>
        </w:rPr>
        <w:t xml:space="preserve">: </w:t>
      </w:r>
      <w:proofErr w:type="spellStart"/>
      <w:r w:rsidRPr="00DB3B76">
        <w:rPr>
          <w:color w:val="000000"/>
          <w:sz w:val="28"/>
          <w:szCs w:val="28"/>
        </w:rPr>
        <w:t>процесс</w:t>
      </w:r>
      <w:proofErr w:type="spellEnd"/>
      <w:r w:rsidRPr="00DB3B76">
        <w:rPr>
          <w:color w:val="000000"/>
          <w:sz w:val="28"/>
          <w:szCs w:val="28"/>
        </w:rPr>
        <w:t xml:space="preserve">, </w:t>
      </w:r>
      <w:proofErr w:type="spellStart"/>
      <w:r w:rsidRPr="00DB3B76">
        <w:rPr>
          <w:color w:val="000000"/>
          <w:sz w:val="28"/>
          <w:szCs w:val="28"/>
        </w:rPr>
        <w:t>деятельность</w:t>
      </w:r>
      <w:proofErr w:type="spellEnd"/>
      <w:r w:rsidRPr="00DB3B76">
        <w:rPr>
          <w:color w:val="000000"/>
          <w:sz w:val="28"/>
          <w:szCs w:val="28"/>
        </w:rPr>
        <w:t xml:space="preserve">, </w:t>
      </w:r>
      <w:proofErr w:type="spellStart"/>
      <w:r w:rsidRPr="00DB3B76">
        <w:rPr>
          <w:color w:val="000000"/>
          <w:sz w:val="28"/>
          <w:szCs w:val="28"/>
        </w:rPr>
        <w:t>общение</w:t>
      </w:r>
      <w:proofErr w:type="spellEnd"/>
      <w:r w:rsidRPr="00DB3B76">
        <w:rPr>
          <w:color w:val="000000"/>
          <w:sz w:val="28"/>
          <w:szCs w:val="28"/>
        </w:rPr>
        <w:t>. - М., 2002.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Давыдов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В., 3инченко В.П</w:t>
      </w:r>
      <w:r w:rsidRPr="00DB3B76">
        <w:rPr>
          <w:color w:val="000000"/>
          <w:sz w:val="28"/>
          <w:szCs w:val="28"/>
        </w:rPr>
        <w:t xml:space="preserve">. Принцип </w:t>
      </w:r>
      <w:proofErr w:type="spellStart"/>
      <w:r w:rsidRPr="00DB3B76">
        <w:rPr>
          <w:color w:val="000000"/>
          <w:sz w:val="28"/>
          <w:szCs w:val="28"/>
        </w:rPr>
        <w:t>развития</w:t>
      </w:r>
      <w:proofErr w:type="spellEnd"/>
      <w:r w:rsidRPr="00DB3B76">
        <w:rPr>
          <w:color w:val="000000"/>
          <w:sz w:val="28"/>
          <w:szCs w:val="28"/>
        </w:rPr>
        <w:t xml:space="preserve"> в </w:t>
      </w:r>
      <w:proofErr w:type="spellStart"/>
      <w:r w:rsidRPr="00DB3B76">
        <w:rPr>
          <w:color w:val="000000"/>
          <w:sz w:val="28"/>
          <w:szCs w:val="28"/>
        </w:rPr>
        <w:t>психологии</w:t>
      </w:r>
      <w:proofErr w:type="spellEnd"/>
      <w:r w:rsidRPr="00DB3B76">
        <w:rPr>
          <w:color w:val="000000"/>
          <w:sz w:val="28"/>
          <w:szCs w:val="28"/>
        </w:rPr>
        <w:t>. - М., 2003.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Евлахова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Э. А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Особенности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восприятия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сюжетов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художественных</w:t>
      </w:r>
      <w:proofErr w:type="spellEnd"/>
      <w:r w:rsidRPr="00DB3B76">
        <w:rPr>
          <w:color w:val="000000"/>
          <w:sz w:val="28"/>
          <w:szCs w:val="28"/>
        </w:rPr>
        <w:t xml:space="preserve"> картин </w:t>
      </w:r>
      <w:proofErr w:type="spellStart"/>
      <w:r w:rsidRPr="00DB3B76">
        <w:rPr>
          <w:color w:val="000000"/>
          <w:sz w:val="28"/>
          <w:szCs w:val="28"/>
        </w:rPr>
        <w:t>учащимися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вспомогательных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школ</w:t>
      </w:r>
      <w:proofErr w:type="spellEnd"/>
      <w:r w:rsidRPr="00DB3B76">
        <w:rPr>
          <w:color w:val="000000"/>
          <w:sz w:val="28"/>
          <w:szCs w:val="28"/>
        </w:rPr>
        <w:t>. -  М., 1998.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Елгазина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Л. М</w:t>
      </w:r>
      <w:r w:rsidRPr="00DB3B76">
        <w:rPr>
          <w:color w:val="000000"/>
          <w:sz w:val="28"/>
          <w:szCs w:val="28"/>
        </w:rPr>
        <w:t xml:space="preserve">. О синдроме </w:t>
      </w:r>
      <w:proofErr w:type="spellStart"/>
      <w:r w:rsidRPr="00DB3B76">
        <w:rPr>
          <w:color w:val="000000"/>
          <w:sz w:val="28"/>
          <w:szCs w:val="28"/>
        </w:rPr>
        <w:t>психического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автоматизма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Кандинского</w:t>
      </w:r>
      <w:proofErr w:type="spellEnd"/>
      <w:r w:rsidRPr="00DB3B76">
        <w:rPr>
          <w:color w:val="000000"/>
          <w:sz w:val="28"/>
          <w:szCs w:val="28"/>
        </w:rPr>
        <w:t xml:space="preserve">. - </w:t>
      </w:r>
      <w:proofErr w:type="spellStart"/>
      <w:r w:rsidRPr="00DB3B76">
        <w:rPr>
          <w:color w:val="000000"/>
          <w:sz w:val="28"/>
          <w:szCs w:val="28"/>
        </w:rPr>
        <w:t>Вып</w:t>
      </w:r>
      <w:proofErr w:type="spellEnd"/>
      <w:r w:rsidRPr="00DB3B76">
        <w:rPr>
          <w:color w:val="000000"/>
          <w:sz w:val="28"/>
          <w:szCs w:val="28"/>
        </w:rPr>
        <w:t>. 9. -  М., 2004.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Иванова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А. Я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Обучающий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эксперимент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как</w:t>
      </w:r>
      <w:proofErr w:type="spellEnd"/>
      <w:r w:rsidRPr="00DB3B76">
        <w:rPr>
          <w:color w:val="000000"/>
          <w:sz w:val="28"/>
          <w:szCs w:val="28"/>
        </w:rPr>
        <w:t xml:space="preserve"> метод </w:t>
      </w:r>
      <w:proofErr w:type="spellStart"/>
      <w:r w:rsidRPr="00DB3B76">
        <w:rPr>
          <w:color w:val="000000"/>
          <w:sz w:val="28"/>
          <w:szCs w:val="28"/>
        </w:rPr>
        <w:t>психологического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детей</w:t>
      </w:r>
      <w:proofErr w:type="spellEnd"/>
      <w:r w:rsidRPr="00DB3B76">
        <w:rPr>
          <w:color w:val="000000"/>
          <w:sz w:val="28"/>
          <w:szCs w:val="28"/>
        </w:rPr>
        <w:t xml:space="preserve"> с </w:t>
      </w:r>
      <w:proofErr w:type="spellStart"/>
      <w:r w:rsidRPr="00DB3B76">
        <w:rPr>
          <w:color w:val="000000"/>
          <w:sz w:val="28"/>
          <w:szCs w:val="28"/>
        </w:rPr>
        <w:t>аномалиями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психического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развития</w:t>
      </w:r>
      <w:proofErr w:type="spellEnd"/>
      <w:r w:rsidRPr="00DB3B76">
        <w:rPr>
          <w:color w:val="000000"/>
          <w:sz w:val="28"/>
          <w:szCs w:val="28"/>
        </w:rPr>
        <w:t>.  -  М., 1995.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Кандинский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X</w:t>
      </w:r>
      <w:r w:rsidRPr="00DB3B76">
        <w:rPr>
          <w:color w:val="000000"/>
          <w:sz w:val="28"/>
          <w:szCs w:val="28"/>
        </w:rPr>
        <w:t xml:space="preserve">. О </w:t>
      </w:r>
      <w:proofErr w:type="spellStart"/>
      <w:r w:rsidRPr="00DB3B76">
        <w:rPr>
          <w:color w:val="000000"/>
          <w:sz w:val="28"/>
          <w:szCs w:val="28"/>
        </w:rPr>
        <w:t>псевдогаллюцинациях</w:t>
      </w:r>
      <w:proofErr w:type="spellEnd"/>
      <w:r w:rsidRPr="00DB3B76">
        <w:rPr>
          <w:color w:val="000000"/>
          <w:sz w:val="28"/>
          <w:szCs w:val="28"/>
        </w:rPr>
        <w:t>.  - М., 1992.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Киященко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Н. К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Апробация</w:t>
      </w:r>
      <w:proofErr w:type="spellEnd"/>
      <w:r w:rsidRPr="00DB3B76">
        <w:rPr>
          <w:color w:val="000000"/>
          <w:sz w:val="28"/>
          <w:szCs w:val="28"/>
        </w:rPr>
        <w:t xml:space="preserve"> методики ТАТ.  -  М., 2005.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Кон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И. С</w:t>
      </w:r>
      <w:r w:rsidRPr="00DB3B76">
        <w:rPr>
          <w:color w:val="000000"/>
          <w:sz w:val="28"/>
          <w:szCs w:val="28"/>
        </w:rPr>
        <w:t>. Дружба. - М., 1990.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Коченов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М. М., </w:t>
      </w:r>
      <w:proofErr w:type="spellStart"/>
      <w:r w:rsidRPr="00DB3B76">
        <w:rPr>
          <w:i/>
          <w:iCs/>
          <w:color w:val="000000"/>
          <w:sz w:val="28"/>
          <w:szCs w:val="28"/>
        </w:rPr>
        <w:t>Николаева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В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Мотивация</w:t>
      </w:r>
      <w:proofErr w:type="spellEnd"/>
      <w:r w:rsidRPr="00DB3B76">
        <w:rPr>
          <w:color w:val="000000"/>
          <w:sz w:val="28"/>
          <w:szCs w:val="28"/>
        </w:rPr>
        <w:t xml:space="preserve"> при </w:t>
      </w:r>
      <w:proofErr w:type="spellStart"/>
      <w:r w:rsidRPr="00DB3B76">
        <w:rPr>
          <w:color w:val="000000"/>
          <w:sz w:val="28"/>
          <w:szCs w:val="28"/>
        </w:rPr>
        <w:t>шизофрении</w:t>
      </w:r>
      <w:proofErr w:type="spellEnd"/>
      <w:r w:rsidRPr="00DB3B76">
        <w:rPr>
          <w:color w:val="000000"/>
          <w:sz w:val="28"/>
          <w:szCs w:val="28"/>
        </w:rPr>
        <w:t>. - М., 2008.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Лебединский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М. С., </w:t>
      </w:r>
      <w:proofErr w:type="spellStart"/>
      <w:r w:rsidRPr="00DB3B76">
        <w:rPr>
          <w:i/>
          <w:iCs/>
          <w:color w:val="000000"/>
          <w:sz w:val="28"/>
          <w:szCs w:val="28"/>
        </w:rPr>
        <w:t>Мясищев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Н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Введение</w:t>
      </w:r>
      <w:proofErr w:type="spellEnd"/>
      <w:r w:rsidRPr="00DB3B76">
        <w:rPr>
          <w:color w:val="000000"/>
          <w:sz w:val="28"/>
          <w:szCs w:val="28"/>
        </w:rPr>
        <w:t xml:space="preserve"> в </w:t>
      </w:r>
      <w:proofErr w:type="spellStart"/>
      <w:r w:rsidRPr="00DB3B76">
        <w:rPr>
          <w:color w:val="000000"/>
          <w:sz w:val="28"/>
          <w:szCs w:val="28"/>
        </w:rPr>
        <w:t>медицинскую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психологию</w:t>
      </w:r>
      <w:proofErr w:type="spellEnd"/>
      <w:r w:rsidRPr="00DB3B76">
        <w:rPr>
          <w:color w:val="000000"/>
          <w:sz w:val="28"/>
          <w:szCs w:val="28"/>
        </w:rPr>
        <w:t>. - М., 2006.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Лебединский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В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Нарушение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движений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действий</w:t>
      </w:r>
      <w:proofErr w:type="spellEnd"/>
      <w:r w:rsidRPr="00DB3B76">
        <w:rPr>
          <w:color w:val="000000"/>
          <w:sz w:val="28"/>
          <w:szCs w:val="28"/>
        </w:rPr>
        <w:t xml:space="preserve"> у </w:t>
      </w:r>
      <w:proofErr w:type="spellStart"/>
      <w:r w:rsidRPr="00DB3B76">
        <w:rPr>
          <w:color w:val="000000"/>
          <w:sz w:val="28"/>
          <w:szCs w:val="28"/>
        </w:rPr>
        <w:t>больных</w:t>
      </w:r>
      <w:proofErr w:type="spellEnd"/>
      <w:r w:rsidRPr="00DB3B76">
        <w:rPr>
          <w:color w:val="000000"/>
          <w:sz w:val="28"/>
          <w:szCs w:val="28"/>
        </w:rPr>
        <w:t xml:space="preserve"> с </w:t>
      </w:r>
      <w:proofErr w:type="spellStart"/>
      <w:r w:rsidRPr="00DB3B76">
        <w:rPr>
          <w:color w:val="000000"/>
          <w:sz w:val="28"/>
          <w:szCs w:val="28"/>
        </w:rPr>
        <w:t>поражением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лобных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долей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мозга</w:t>
      </w:r>
      <w:proofErr w:type="spellEnd"/>
      <w:r w:rsidRPr="00DB3B76">
        <w:rPr>
          <w:color w:val="000000"/>
          <w:sz w:val="28"/>
          <w:szCs w:val="28"/>
        </w:rPr>
        <w:t>.  -  М., 2007.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Леонтьев А. Н</w:t>
      </w:r>
      <w:r w:rsidRPr="00DB3B76">
        <w:rPr>
          <w:color w:val="000000"/>
          <w:sz w:val="28"/>
          <w:szCs w:val="28"/>
        </w:rPr>
        <w:t xml:space="preserve">. Проблема </w:t>
      </w:r>
      <w:proofErr w:type="spellStart"/>
      <w:r w:rsidRPr="00DB3B76">
        <w:rPr>
          <w:color w:val="000000"/>
          <w:sz w:val="28"/>
          <w:szCs w:val="28"/>
        </w:rPr>
        <w:t>деятельности</w:t>
      </w:r>
      <w:proofErr w:type="spellEnd"/>
      <w:r w:rsidRPr="00DB3B76">
        <w:rPr>
          <w:color w:val="000000"/>
          <w:sz w:val="28"/>
          <w:szCs w:val="28"/>
        </w:rPr>
        <w:t xml:space="preserve"> в </w:t>
      </w:r>
      <w:proofErr w:type="spellStart"/>
      <w:r w:rsidRPr="00DB3B76">
        <w:rPr>
          <w:color w:val="000000"/>
          <w:sz w:val="28"/>
          <w:szCs w:val="28"/>
        </w:rPr>
        <w:t>психологии</w:t>
      </w:r>
      <w:proofErr w:type="spellEnd"/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Вопросы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философии</w:t>
      </w:r>
      <w:proofErr w:type="spellEnd"/>
      <w:r w:rsidRPr="00DB3B76">
        <w:rPr>
          <w:color w:val="000000"/>
          <w:sz w:val="28"/>
          <w:szCs w:val="28"/>
        </w:rPr>
        <w:t>. - 1972. -  № 9, 11, 12.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Лонгинова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С. В</w:t>
      </w:r>
      <w:r w:rsidRPr="00DB3B76">
        <w:rPr>
          <w:color w:val="000000"/>
          <w:sz w:val="28"/>
          <w:szCs w:val="28"/>
        </w:rPr>
        <w:t>. "</w:t>
      </w:r>
      <w:proofErr w:type="spellStart"/>
      <w:r w:rsidRPr="00DB3B76">
        <w:rPr>
          <w:color w:val="000000"/>
          <w:sz w:val="28"/>
          <w:szCs w:val="28"/>
        </w:rPr>
        <w:t>Пиктограмма</w:t>
      </w:r>
      <w:proofErr w:type="spellEnd"/>
      <w:r w:rsidRPr="00DB3B76">
        <w:rPr>
          <w:color w:val="000000"/>
          <w:sz w:val="28"/>
          <w:szCs w:val="28"/>
        </w:rPr>
        <w:t xml:space="preserve">" </w:t>
      </w:r>
      <w:proofErr w:type="spellStart"/>
      <w:r w:rsidRPr="00DB3B76">
        <w:rPr>
          <w:color w:val="000000"/>
          <w:sz w:val="28"/>
          <w:szCs w:val="28"/>
        </w:rPr>
        <w:t>как</w:t>
      </w:r>
      <w:proofErr w:type="spellEnd"/>
      <w:r w:rsidRPr="00DB3B76">
        <w:rPr>
          <w:color w:val="000000"/>
          <w:sz w:val="28"/>
          <w:szCs w:val="28"/>
        </w:rPr>
        <w:t xml:space="preserve"> метод </w:t>
      </w:r>
      <w:proofErr w:type="spellStart"/>
      <w:r w:rsidRPr="00DB3B76">
        <w:rPr>
          <w:color w:val="000000"/>
          <w:sz w:val="28"/>
          <w:szCs w:val="28"/>
        </w:rPr>
        <w:t>исследования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расстройств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мышления</w:t>
      </w:r>
      <w:proofErr w:type="spellEnd"/>
      <w:r w:rsidRPr="00DB3B76">
        <w:rPr>
          <w:color w:val="000000"/>
          <w:sz w:val="28"/>
          <w:szCs w:val="28"/>
        </w:rPr>
        <w:t xml:space="preserve"> при </w:t>
      </w:r>
      <w:proofErr w:type="spellStart"/>
      <w:r w:rsidRPr="00DB3B76">
        <w:rPr>
          <w:color w:val="000000"/>
          <w:sz w:val="28"/>
          <w:szCs w:val="28"/>
        </w:rPr>
        <w:t>шизофрении</w:t>
      </w:r>
      <w:proofErr w:type="spellEnd"/>
      <w:r w:rsidRPr="00DB3B76">
        <w:rPr>
          <w:color w:val="000000"/>
          <w:sz w:val="28"/>
          <w:szCs w:val="28"/>
        </w:rPr>
        <w:t>. – 2002. -  № 11.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Мелехов Д. Е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Клинические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основы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прогноза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трудоспособности</w:t>
      </w:r>
      <w:proofErr w:type="spellEnd"/>
      <w:r w:rsidRPr="00DB3B76">
        <w:rPr>
          <w:color w:val="000000"/>
          <w:sz w:val="28"/>
          <w:szCs w:val="28"/>
        </w:rPr>
        <w:t xml:space="preserve"> при </w:t>
      </w:r>
      <w:proofErr w:type="spellStart"/>
      <w:r w:rsidRPr="00DB3B76">
        <w:rPr>
          <w:color w:val="000000"/>
          <w:sz w:val="28"/>
          <w:szCs w:val="28"/>
        </w:rPr>
        <w:t>шизофрении</w:t>
      </w:r>
      <w:proofErr w:type="spellEnd"/>
      <w:r w:rsidRPr="00DB3B76">
        <w:rPr>
          <w:color w:val="000000"/>
          <w:sz w:val="28"/>
          <w:szCs w:val="28"/>
        </w:rPr>
        <w:t>. – М., 2003.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Мелешко Т. К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Особенности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актуализации</w:t>
      </w:r>
      <w:proofErr w:type="spellEnd"/>
      <w:r w:rsidRPr="00DB3B76">
        <w:rPr>
          <w:color w:val="000000"/>
          <w:sz w:val="28"/>
          <w:szCs w:val="28"/>
        </w:rPr>
        <w:t xml:space="preserve"> знаний </w:t>
      </w:r>
      <w:proofErr w:type="spellStart"/>
      <w:r w:rsidRPr="00DB3B76">
        <w:rPr>
          <w:color w:val="000000"/>
          <w:sz w:val="28"/>
          <w:szCs w:val="28"/>
        </w:rPr>
        <w:t>больными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шизофренией</w:t>
      </w:r>
      <w:proofErr w:type="spellEnd"/>
      <w:r w:rsidRPr="00DB3B76">
        <w:rPr>
          <w:color w:val="000000"/>
          <w:sz w:val="28"/>
          <w:szCs w:val="28"/>
        </w:rPr>
        <w:t>. – М., 2001.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Николаева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В. В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Внутренняя</w:t>
      </w:r>
      <w:proofErr w:type="spellEnd"/>
      <w:r w:rsidRPr="00DB3B76">
        <w:rPr>
          <w:color w:val="000000"/>
          <w:sz w:val="28"/>
          <w:szCs w:val="28"/>
        </w:rPr>
        <w:t xml:space="preserve"> картина </w:t>
      </w:r>
      <w:proofErr w:type="spellStart"/>
      <w:r w:rsidRPr="00DB3B76">
        <w:rPr>
          <w:color w:val="000000"/>
          <w:sz w:val="28"/>
          <w:szCs w:val="28"/>
        </w:rPr>
        <w:t>болезни</w:t>
      </w:r>
      <w:proofErr w:type="spellEnd"/>
      <w:r w:rsidRPr="00DB3B76">
        <w:rPr>
          <w:color w:val="000000"/>
          <w:sz w:val="28"/>
          <w:szCs w:val="28"/>
        </w:rPr>
        <w:t xml:space="preserve"> при </w:t>
      </w:r>
      <w:proofErr w:type="spellStart"/>
      <w:r w:rsidRPr="00DB3B76">
        <w:rPr>
          <w:color w:val="000000"/>
          <w:sz w:val="28"/>
          <w:szCs w:val="28"/>
        </w:rPr>
        <w:t>некоторых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психических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заболеваниях</w:t>
      </w:r>
      <w:proofErr w:type="spellEnd"/>
      <w:r w:rsidRPr="00DB3B76">
        <w:rPr>
          <w:color w:val="000000"/>
          <w:sz w:val="28"/>
          <w:szCs w:val="28"/>
        </w:rPr>
        <w:t>. – М., 2000.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Петренко В. Ф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Психологические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исследования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мотивации</w:t>
      </w:r>
      <w:proofErr w:type="spellEnd"/>
      <w:r w:rsidRPr="00DB3B76">
        <w:rPr>
          <w:color w:val="000000"/>
          <w:sz w:val="28"/>
          <w:szCs w:val="28"/>
        </w:rPr>
        <w:t xml:space="preserve">. - </w:t>
      </w:r>
      <w:proofErr w:type="spellStart"/>
      <w:r w:rsidRPr="00DB3B76">
        <w:rPr>
          <w:color w:val="000000"/>
          <w:sz w:val="28"/>
          <w:szCs w:val="28"/>
        </w:rPr>
        <w:t>Вопросы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психологии</w:t>
      </w:r>
      <w:proofErr w:type="spellEnd"/>
      <w:r w:rsidRPr="00DB3B76">
        <w:rPr>
          <w:color w:val="000000"/>
          <w:sz w:val="28"/>
          <w:szCs w:val="28"/>
        </w:rPr>
        <w:t>. – 2003. - № 3.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DB3B76">
        <w:rPr>
          <w:i/>
          <w:iCs/>
          <w:color w:val="000000"/>
          <w:sz w:val="28"/>
          <w:szCs w:val="28"/>
        </w:rPr>
        <w:t>Платонов К. К</w:t>
      </w:r>
      <w:r w:rsidRPr="00DB3B76">
        <w:rPr>
          <w:color w:val="000000"/>
          <w:sz w:val="28"/>
          <w:szCs w:val="28"/>
        </w:rPr>
        <w:t xml:space="preserve">. Система </w:t>
      </w:r>
      <w:proofErr w:type="spellStart"/>
      <w:r w:rsidRPr="00DB3B76">
        <w:rPr>
          <w:color w:val="000000"/>
          <w:sz w:val="28"/>
          <w:szCs w:val="28"/>
        </w:rPr>
        <w:t>психологии</w:t>
      </w:r>
      <w:proofErr w:type="spellEnd"/>
      <w:r w:rsidRPr="00DB3B76">
        <w:rPr>
          <w:color w:val="000000"/>
          <w:sz w:val="28"/>
          <w:szCs w:val="28"/>
        </w:rPr>
        <w:t xml:space="preserve"> и </w:t>
      </w:r>
      <w:proofErr w:type="spellStart"/>
      <w:r w:rsidRPr="00DB3B76">
        <w:rPr>
          <w:color w:val="000000"/>
          <w:sz w:val="28"/>
          <w:szCs w:val="28"/>
        </w:rPr>
        <w:t>теория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отражения</w:t>
      </w:r>
      <w:proofErr w:type="spellEnd"/>
      <w:r w:rsidRPr="00DB3B76">
        <w:rPr>
          <w:color w:val="000000"/>
          <w:sz w:val="28"/>
          <w:szCs w:val="28"/>
        </w:rPr>
        <w:t>. – М., 1982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Рубинштейн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С. Л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Основы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общей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психологии</w:t>
      </w:r>
      <w:proofErr w:type="spellEnd"/>
      <w:r w:rsidRPr="00DB3B76">
        <w:rPr>
          <w:color w:val="000000"/>
          <w:sz w:val="28"/>
          <w:szCs w:val="28"/>
        </w:rPr>
        <w:t>. - М., 2006.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Сеченов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И. М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Избранные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произведения</w:t>
      </w:r>
      <w:proofErr w:type="spellEnd"/>
      <w:r w:rsidRPr="00DB3B76">
        <w:rPr>
          <w:color w:val="000000"/>
          <w:sz w:val="28"/>
          <w:szCs w:val="28"/>
        </w:rPr>
        <w:t>. – Т. 1. – М , 2002.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Субботинский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Е. В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Золотой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век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детства</w:t>
      </w:r>
      <w:proofErr w:type="spellEnd"/>
      <w:r w:rsidRPr="00DB3B76">
        <w:rPr>
          <w:color w:val="000000"/>
          <w:sz w:val="28"/>
          <w:szCs w:val="28"/>
        </w:rPr>
        <w:t>. – М., 2001.</w:t>
      </w:r>
    </w:p>
    <w:p w:rsidR="00DB3B76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Ярошевский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М. Г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История</w:t>
      </w:r>
      <w:proofErr w:type="spellEnd"/>
      <w:r w:rsidRPr="00DB3B76">
        <w:rPr>
          <w:color w:val="000000"/>
          <w:sz w:val="28"/>
          <w:szCs w:val="28"/>
        </w:rPr>
        <w:t xml:space="preserve"> </w:t>
      </w:r>
      <w:proofErr w:type="spellStart"/>
      <w:r w:rsidRPr="00DB3B76">
        <w:rPr>
          <w:color w:val="000000"/>
          <w:sz w:val="28"/>
          <w:szCs w:val="28"/>
        </w:rPr>
        <w:t>психологии</w:t>
      </w:r>
      <w:proofErr w:type="spellEnd"/>
      <w:r w:rsidRPr="00DB3B76">
        <w:rPr>
          <w:color w:val="000000"/>
          <w:sz w:val="28"/>
          <w:szCs w:val="28"/>
        </w:rPr>
        <w:t>.  – М., 2006.</w:t>
      </w:r>
    </w:p>
    <w:p w:rsidR="009F2E2E" w:rsidRPr="00DB3B76" w:rsidRDefault="00DB3B76" w:rsidP="00DB3B76">
      <w:pPr>
        <w:pStyle w:val="a5"/>
        <w:numPr>
          <w:ilvl w:val="0"/>
          <w:numId w:val="34"/>
        </w:numPr>
        <w:spacing w:before="100" w:beforeAutospacing="1" w:after="100" w:afterAutospacing="1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B3B76">
        <w:rPr>
          <w:i/>
          <w:iCs/>
          <w:color w:val="000000"/>
          <w:sz w:val="28"/>
          <w:szCs w:val="28"/>
        </w:rPr>
        <w:t>Ярошевский</w:t>
      </w:r>
      <w:proofErr w:type="spellEnd"/>
      <w:r w:rsidRPr="00DB3B76">
        <w:rPr>
          <w:i/>
          <w:iCs/>
          <w:color w:val="000000"/>
          <w:sz w:val="28"/>
          <w:szCs w:val="28"/>
        </w:rPr>
        <w:t xml:space="preserve"> М. Г</w:t>
      </w:r>
      <w:r w:rsidRPr="00DB3B76">
        <w:rPr>
          <w:color w:val="000000"/>
          <w:sz w:val="28"/>
          <w:szCs w:val="28"/>
        </w:rPr>
        <w:t xml:space="preserve">. </w:t>
      </w:r>
      <w:proofErr w:type="spellStart"/>
      <w:r w:rsidRPr="00DB3B76">
        <w:rPr>
          <w:color w:val="000000"/>
          <w:sz w:val="28"/>
          <w:szCs w:val="28"/>
        </w:rPr>
        <w:t>Психология</w:t>
      </w:r>
      <w:proofErr w:type="spellEnd"/>
      <w:r w:rsidRPr="00DB3B76">
        <w:rPr>
          <w:color w:val="000000"/>
          <w:sz w:val="28"/>
          <w:szCs w:val="28"/>
        </w:rPr>
        <w:t xml:space="preserve"> в XX </w:t>
      </w:r>
      <w:proofErr w:type="spellStart"/>
      <w:r w:rsidRPr="00DB3B76">
        <w:rPr>
          <w:color w:val="000000"/>
          <w:sz w:val="28"/>
          <w:szCs w:val="28"/>
        </w:rPr>
        <w:t>столетии</w:t>
      </w:r>
      <w:proofErr w:type="spellEnd"/>
      <w:r w:rsidRPr="00DB3B76">
        <w:rPr>
          <w:color w:val="000000"/>
          <w:sz w:val="28"/>
          <w:szCs w:val="28"/>
        </w:rPr>
        <w:t>. – М., 2004.</w:t>
      </w:r>
    </w:p>
    <w:p w:rsidR="009F2E2E" w:rsidRPr="00DB3B76" w:rsidRDefault="009F2E2E" w:rsidP="00051B8E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</w:rPr>
      </w:pPr>
    </w:p>
    <w:p w:rsidR="009F2E2E" w:rsidRPr="00DB3B76" w:rsidRDefault="009F2E2E" w:rsidP="00051B8E">
      <w:pPr>
        <w:shd w:val="clear" w:color="auto" w:fill="FFFFFF"/>
        <w:tabs>
          <w:tab w:val="left" w:pos="365"/>
        </w:tabs>
        <w:jc w:val="center"/>
        <w:rPr>
          <w:sz w:val="28"/>
          <w:szCs w:val="28"/>
        </w:rPr>
      </w:pPr>
      <w:r w:rsidRPr="00DB3B76">
        <w:rPr>
          <w:b/>
          <w:sz w:val="28"/>
          <w:szCs w:val="28"/>
        </w:rPr>
        <w:t>Інформаційні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ресурси</w:t>
      </w:r>
    </w:p>
    <w:p w:rsidR="009F2E2E" w:rsidRPr="00DB3B76" w:rsidRDefault="009F2E2E" w:rsidP="00051B8E">
      <w:pPr>
        <w:jc w:val="center"/>
        <w:rPr>
          <w:sz w:val="28"/>
          <w:szCs w:val="28"/>
        </w:rPr>
      </w:pPr>
      <w:r w:rsidRPr="00DB3B76">
        <w:rPr>
          <w:sz w:val="28"/>
          <w:szCs w:val="28"/>
        </w:rPr>
        <w:t>(нормативна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база,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джерела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Інтернет,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адреси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бібліотек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тощо)</w:t>
      </w:r>
    </w:p>
    <w:p w:rsidR="009F2E2E" w:rsidRPr="00DB3B76" w:rsidRDefault="009F2E2E" w:rsidP="00051B8E">
      <w:pPr>
        <w:shd w:val="clear" w:color="auto" w:fill="FFFFFF"/>
        <w:tabs>
          <w:tab w:val="left" w:pos="365"/>
        </w:tabs>
        <w:rPr>
          <w:sz w:val="28"/>
          <w:szCs w:val="28"/>
        </w:rPr>
      </w:pPr>
    </w:p>
    <w:p w:rsidR="00020AAF" w:rsidRPr="00DB3B76" w:rsidRDefault="00272F1E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hyperlink r:id="rId10" w:history="1">
        <w:r w:rsidR="00020AAF" w:rsidRPr="00DB3B76">
          <w:rPr>
            <w:rFonts w:eastAsia="Calibri"/>
            <w:sz w:val="28"/>
            <w:szCs w:val="28"/>
          </w:rPr>
          <w:t>http://www.preside№t.gov.ua</w:t>
        </w:r>
      </w:hyperlink>
      <w:r w:rsidR="007D2AFB" w:rsidRPr="00DB3B76">
        <w:rPr>
          <w:rFonts w:eastAsia="Calibri"/>
          <w:sz w:val="28"/>
          <w:szCs w:val="28"/>
        </w:rPr>
        <w:t xml:space="preserve"> </w:t>
      </w:r>
      <w:r w:rsidR="00020AAF" w:rsidRPr="00DB3B76">
        <w:rPr>
          <w:rFonts w:eastAsia="Calibri"/>
          <w:sz w:val="28"/>
          <w:szCs w:val="28"/>
        </w:rPr>
        <w:t>Президент</w:t>
      </w:r>
      <w:r w:rsidR="007D2AFB" w:rsidRPr="00DB3B76">
        <w:rPr>
          <w:rFonts w:eastAsia="Calibri"/>
          <w:sz w:val="28"/>
          <w:szCs w:val="28"/>
        </w:rPr>
        <w:t xml:space="preserve"> </w:t>
      </w:r>
      <w:r w:rsidR="00020AAF" w:rsidRPr="00DB3B76">
        <w:rPr>
          <w:rFonts w:eastAsia="Calibri"/>
          <w:sz w:val="28"/>
          <w:szCs w:val="28"/>
        </w:rPr>
        <w:t>України</w:t>
      </w:r>
    </w:p>
    <w:p w:rsidR="00020AAF" w:rsidRPr="00DB3B76" w:rsidRDefault="00272F1E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hyperlink r:id="rId11" w:history="1">
        <w:r w:rsidR="00020AAF" w:rsidRPr="00DB3B76">
          <w:rPr>
            <w:rFonts w:eastAsia="Calibri"/>
            <w:sz w:val="28"/>
            <w:szCs w:val="28"/>
          </w:rPr>
          <w:t>http://zako№.rada.gov.ua</w:t>
        </w:r>
      </w:hyperlink>
      <w:r w:rsidR="007D2AFB" w:rsidRPr="00DB3B76">
        <w:rPr>
          <w:rFonts w:eastAsia="Calibri"/>
          <w:sz w:val="28"/>
          <w:szCs w:val="28"/>
        </w:rPr>
        <w:t xml:space="preserve"> </w:t>
      </w:r>
      <w:r w:rsidR="00020AAF" w:rsidRPr="00DB3B76">
        <w:rPr>
          <w:rFonts w:eastAsia="Calibri"/>
          <w:sz w:val="28"/>
          <w:szCs w:val="28"/>
        </w:rPr>
        <w:t>Верховна</w:t>
      </w:r>
      <w:r w:rsidR="007D2AFB" w:rsidRPr="00DB3B76">
        <w:rPr>
          <w:rFonts w:eastAsia="Calibri"/>
          <w:sz w:val="28"/>
          <w:szCs w:val="28"/>
        </w:rPr>
        <w:t xml:space="preserve"> </w:t>
      </w:r>
      <w:r w:rsidR="00020AAF" w:rsidRPr="00DB3B76">
        <w:rPr>
          <w:rFonts w:eastAsia="Calibri"/>
          <w:sz w:val="28"/>
          <w:szCs w:val="28"/>
        </w:rPr>
        <w:t>Рада</w:t>
      </w:r>
      <w:r w:rsidR="007D2AFB" w:rsidRPr="00DB3B76">
        <w:rPr>
          <w:rFonts w:eastAsia="Calibri"/>
          <w:sz w:val="28"/>
          <w:szCs w:val="28"/>
        </w:rPr>
        <w:t xml:space="preserve"> </w:t>
      </w:r>
      <w:r w:rsidR="00020AAF" w:rsidRPr="00DB3B76">
        <w:rPr>
          <w:rFonts w:eastAsia="Calibri"/>
          <w:sz w:val="28"/>
          <w:szCs w:val="28"/>
        </w:rPr>
        <w:t>України</w:t>
      </w:r>
    </w:p>
    <w:p w:rsidR="00020AAF" w:rsidRPr="00DB3B76" w:rsidRDefault="00272F1E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hyperlink r:id="rId12" w:history="1">
        <w:r w:rsidR="00020AAF" w:rsidRPr="00DB3B76">
          <w:rPr>
            <w:rFonts w:eastAsia="Calibri"/>
            <w:sz w:val="28"/>
            <w:szCs w:val="28"/>
          </w:rPr>
          <w:t>http://mo№.gov.ua/</w:t>
        </w:r>
      </w:hyperlink>
      <w:r w:rsidR="007D2AFB" w:rsidRPr="00DB3B76">
        <w:rPr>
          <w:rFonts w:eastAsia="Calibri"/>
          <w:sz w:val="28"/>
          <w:szCs w:val="28"/>
        </w:rPr>
        <w:t xml:space="preserve"> </w:t>
      </w:r>
      <w:r w:rsidR="00020AAF" w:rsidRPr="00DB3B76">
        <w:rPr>
          <w:rFonts w:eastAsia="Calibri"/>
          <w:sz w:val="28"/>
          <w:szCs w:val="28"/>
        </w:rPr>
        <w:t>Міністерство</w:t>
      </w:r>
      <w:r w:rsidR="007D2AFB" w:rsidRPr="00DB3B76">
        <w:rPr>
          <w:rFonts w:eastAsia="Calibri"/>
          <w:sz w:val="28"/>
          <w:szCs w:val="28"/>
        </w:rPr>
        <w:t xml:space="preserve"> </w:t>
      </w:r>
      <w:r w:rsidR="00020AAF" w:rsidRPr="00DB3B76">
        <w:rPr>
          <w:rFonts w:eastAsia="Calibri"/>
          <w:sz w:val="28"/>
          <w:szCs w:val="28"/>
        </w:rPr>
        <w:t>освіти</w:t>
      </w:r>
      <w:r w:rsidR="007D2AFB" w:rsidRPr="00DB3B76">
        <w:rPr>
          <w:rFonts w:eastAsia="Calibri"/>
          <w:sz w:val="28"/>
          <w:szCs w:val="28"/>
        </w:rPr>
        <w:t xml:space="preserve"> </w:t>
      </w:r>
      <w:r w:rsidR="00020AAF" w:rsidRPr="00DB3B76">
        <w:rPr>
          <w:rFonts w:eastAsia="Calibri"/>
          <w:sz w:val="28"/>
          <w:szCs w:val="28"/>
        </w:rPr>
        <w:t>і</w:t>
      </w:r>
      <w:r w:rsidR="007D2AFB" w:rsidRPr="00DB3B76">
        <w:rPr>
          <w:rFonts w:eastAsia="Calibri"/>
          <w:sz w:val="28"/>
          <w:szCs w:val="28"/>
        </w:rPr>
        <w:t xml:space="preserve"> </w:t>
      </w:r>
      <w:r w:rsidR="00020AAF" w:rsidRPr="00DB3B76">
        <w:rPr>
          <w:rFonts w:eastAsia="Calibri"/>
          <w:sz w:val="28"/>
          <w:szCs w:val="28"/>
        </w:rPr>
        <w:t>науки</w:t>
      </w:r>
      <w:r w:rsidR="007D2AFB" w:rsidRPr="00DB3B76">
        <w:rPr>
          <w:rFonts w:eastAsia="Calibri"/>
          <w:sz w:val="28"/>
          <w:szCs w:val="28"/>
        </w:rPr>
        <w:t xml:space="preserve"> </w:t>
      </w:r>
      <w:r w:rsidR="00020AAF" w:rsidRPr="00DB3B76">
        <w:rPr>
          <w:rFonts w:eastAsia="Calibri"/>
          <w:sz w:val="28"/>
          <w:szCs w:val="28"/>
        </w:rPr>
        <w:t>України.</w:t>
      </w:r>
    </w:p>
    <w:p w:rsidR="00020AAF" w:rsidRPr="00DB3B76" w:rsidRDefault="00BC21A2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http://psychology-online.net/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психології.</w:t>
      </w:r>
      <w:r w:rsidR="007D2AFB" w:rsidRPr="00DB3B76">
        <w:rPr>
          <w:sz w:val="28"/>
          <w:szCs w:val="28"/>
        </w:rPr>
        <w:t xml:space="preserve"> </w:t>
      </w:r>
    </w:p>
    <w:p w:rsidR="00020AAF" w:rsidRPr="00DB3B76" w:rsidRDefault="00BC21A2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http://lib.prometey.org/?sub_id=34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Публічна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електронна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бібліотека</w:t>
      </w:r>
      <w:r w:rsidR="007D2AFB" w:rsidRPr="00DB3B76">
        <w:rPr>
          <w:sz w:val="28"/>
          <w:szCs w:val="28"/>
        </w:rPr>
        <w:t xml:space="preserve"> </w:t>
      </w:r>
      <w:r w:rsidR="00020AAF" w:rsidRPr="00DB3B76">
        <w:rPr>
          <w:sz w:val="28"/>
          <w:szCs w:val="28"/>
        </w:rPr>
        <w:t>«</w:t>
      </w:r>
      <w:r w:rsidRPr="00DB3B76">
        <w:rPr>
          <w:sz w:val="28"/>
          <w:szCs w:val="28"/>
        </w:rPr>
        <w:t>Прометей</w:t>
      </w:r>
      <w:r w:rsidR="00020AAF" w:rsidRPr="00DB3B76">
        <w:rPr>
          <w:sz w:val="28"/>
          <w:szCs w:val="28"/>
        </w:rPr>
        <w:t>»</w:t>
      </w:r>
      <w:r w:rsidRPr="00DB3B76">
        <w:rPr>
          <w:sz w:val="28"/>
          <w:szCs w:val="28"/>
        </w:rPr>
        <w:t>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сайті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знаходиться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каталог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книг.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Книги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можна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читати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он</w:t>
      </w:r>
      <w:r w:rsidR="00020AAF" w:rsidRPr="00DB3B76">
        <w:rPr>
          <w:sz w:val="28"/>
          <w:szCs w:val="28"/>
        </w:rPr>
        <w:t>-</w:t>
      </w:r>
      <w:r w:rsidRPr="00DB3B76">
        <w:rPr>
          <w:sz w:val="28"/>
          <w:szCs w:val="28"/>
        </w:rPr>
        <w:t>лайн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або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завантажувати.</w:t>
      </w:r>
      <w:r w:rsidR="007D2AFB" w:rsidRPr="00DB3B76">
        <w:rPr>
          <w:sz w:val="28"/>
          <w:szCs w:val="28"/>
        </w:rPr>
        <w:t xml:space="preserve"> </w:t>
      </w:r>
    </w:p>
    <w:p w:rsidR="00020AAF" w:rsidRPr="00DB3B76" w:rsidRDefault="00BC21A2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http://www.twirpx.com/files/#files_psychology</w:t>
      </w:r>
      <w:r w:rsidR="007D2AFB" w:rsidRPr="00DB3B76">
        <w:rPr>
          <w:sz w:val="28"/>
          <w:szCs w:val="28"/>
        </w:rPr>
        <w:t xml:space="preserve"> </w:t>
      </w:r>
      <w:r w:rsidR="00020AAF" w:rsidRPr="00DB3B76">
        <w:rPr>
          <w:sz w:val="28"/>
          <w:szCs w:val="28"/>
        </w:rPr>
        <w:t>«</w:t>
      </w:r>
      <w:r w:rsidRPr="00DB3B76">
        <w:rPr>
          <w:sz w:val="28"/>
          <w:szCs w:val="28"/>
        </w:rPr>
        <w:t>Психологічні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дисципліни</w:t>
      </w:r>
      <w:r w:rsidR="00020AAF" w:rsidRPr="00DB3B76">
        <w:rPr>
          <w:sz w:val="28"/>
          <w:szCs w:val="28"/>
        </w:rPr>
        <w:t>»</w:t>
      </w:r>
      <w:r w:rsidRPr="00DB3B76">
        <w:rPr>
          <w:sz w:val="28"/>
          <w:szCs w:val="28"/>
        </w:rPr>
        <w:t>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сайті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розміщені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книги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добірка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(навчально-методичні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статті,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лекції,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наукові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статті,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періодичні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видання,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курсові,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автореферати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д.)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дисциплінами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психології.</w:t>
      </w:r>
      <w:r w:rsidR="007D2AFB" w:rsidRPr="00DB3B76">
        <w:rPr>
          <w:sz w:val="28"/>
          <w:szCs w:val="28"/>
        </w:rPr>
        <w:t xml:space="preserve"> </w:t>
      </w:r>
    </w:p>
    <w:p w:rsidR="00020AAF" w:rsidRPr="00DB3B76" w:rsidRDefault="00BC21A2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http://www.libok.net/razdel/67/psihologiya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Електронна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бібліотека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libok.net.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Книги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психології.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Книги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можна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читати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он-лайн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безкоштовно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завантажувати.</w:t>
      </w:r>
      <w:r w:rsidR="007D2AFB" w:rsidRPr="00DB3B76">
        <w:rPr>
          <w:sz w:val="28"/>
          <w:szCs w:val="28"/>
        </w:rPr>
        <w:t xml:space="preserve"> </w:t>
      </w:r>
    </w:p>
    <w:p w:rsidR="00020AAF" w:rsidRPr="00DB3B76" w:rsidRDefault="00BC21A2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http://www.internet-biblioteka.ru/psychology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Інтернет-бібліотека.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Книги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психології.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Завантажувати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книги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можна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після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реєстрації.</w:t>
      </w:r>
      <w:r w:rsidR="007D2AFB" w:rsidRPr="00DB3B76">
        <w:rPr>
          <w:sz w:val="28"/>
          <w:szCs w:val="28"/>
        </w:rPr>
        <w:t xml:space="preserve"> </w:t>
      </w:r>
    </w:p>
    <w:p w:rsidR="00020AAF" w:rsidRPr="00DB3B76" w:rsidRDefault="00BC21A2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http://www.booksgid.com/psihologija/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Інтернет-бібліотека.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Книги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психології.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Книги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можна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читати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режимі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он-лайн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або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завантажувати</w:t>
      </w:r>
      <w:r w:rsidR="007D2AFB" w:rsidRPr="00DB3B76">
        <w:rPr>
          <w:sz w:val="28"/>
          <w:szCs w:val="28"/>
        </w:rPr>
        <w:t xml:space="preserve"> </w:t>
      </w:r>
    </w:p>
    <w:p w:rsidR="00020AAF" w:rsidRPr="00DB3B76" w:rsidRDefault="00BC21A2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http://www.metod-kopilka.ru/shkolnomupsihologu.html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Матеріали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шкільного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психолога.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Конспекти,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планування,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презентації,</w:t>
      </w:r>
      <w:r w:rsidR="007D2AFB" w:rsidRPr="00DB3B76">
        <w:rPr>
          <w:sz w:val="28"/>
          <w:szCs w:val="28"/>
        </w:rPr>
        <w:t xml:space="preserve"> </w:t>
      </w:r>
      <w:proofErr w:type="spellStart"/>
      <w:r w:rsidRPr="00DB3B76">
        <w:rPr>
          <w:sz w:val="28"/>
          <w:szCs w:val="28"/>
        </w:rPr>
        <w:t>відеоуроки</w:t>
      </w:r>
      <w:proofErr w:type="spellEnd"/>
      <w:r w:rsidRPr="00DB3B76">
        <w:rPr>
          <w:sz w:val="28"/>
          <w:szCs w:val="28"/>
        </w:rPr>
        <w:t>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тести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ін.</w:t>
      </w:r>
      <w:r w:rsidR="007D2AFB" w:rsidRPr="00DB3B76">
        <w:rPr>
          <w:sz w:val="28"/>
          <w:szCs w:val="28"/>
        </w:rPr>
        <w:t xml:space="preserve"> </w:t>
      </w:r>
    </w:p>
    <w:p w:rsidR="00020AAF" w:rsidRPr="00DB3B76" w:rsidRDefault="00020AAF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http://test.vin.com.ua/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Колекція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тестів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психології.</w:t>
      </w:r>
      <w:r w:rsidR="007D2AFB" w:rsidRPr="00DB3B76">
        <w:rPr>
          <w:sz w:val="28"/>
          <w:szCs w:val="28"/>
        </w:rPr>
        <w:t xml:space="preserve"> </w:t>
      </w:r>
    </w:p>
    <w:p w:rsidR="00020AAF" w:rsidRPr="00DB3B76" w:rsidRDefault="00020AAF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http://childpsy.ru/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Дитяча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для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спеціалістів</w:t>
      </w:r>
      <w:r w:rsidR="007D2AFB" w:rsidRPr="00DB3B76">
        <w:rPr>
          <w:sz w:val="28"/>
          <w:szCs w:val="28"/>
        </w:rPr>
        <w:t xml:space="preserve"> </w:t>
      </w:r>
    </w:p>
    <w:p w:rsidR="00020AAF" w:rsidRPr="00DB3B76" w:rsidRDefault="00020AAF" w:rsidP="00020AAF">
      <w:pPr>
        <w:pStyle w:val="a5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DB3B76">
        <w:rPr>
          <w:sz w:val="28"/>
          <w:szCs w:val="28"/>
        </w:rPr>
        <w:t>http://studme.com.ua/psihologiya/default.htm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сайті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можна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знайти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конспекти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лекцій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теми: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вікова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загальна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конфліктологія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в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соціальній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роботі,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основи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загальної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психології,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патопсихологія,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педагогічна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психологічне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консультування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психологічна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корекція,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та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педагогіка,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психологія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конфлікту</w:t>
      </w:r>
      <w:r w:rsidR="007D2AFB" w:rsidRPr="00DB3B76">
        <w:rPr>
          <w:sz w:val="28"/>
          <w:szCs w:val="28"/>
        </w:rPr>
        <w:t xml:space="preserve"> </w:t>
      </w:r>
      <w:r w:rsidRPr="00DB3B76">
        <w:rPr>
          <w:sz w:val="28"/>
          <w:szCs w:val="28"/>
        </w:rPr>
        <w:t>тощо.</w:t>
      </w:r>
    </w:p>
    <w:p w:rsidR="00020AAF" w:rsidRPr="00DB3B76" w:rsidRDefault="00020AAF" w:rsidP="00051B8E">
      <w:pPr>
        <w:jc w:val="center"/>
      </w:pPr>
    </w:p>
    <w:p w:rsidR="00020AAF" w:rsidRPr="00DB3B76" w:rsidRDefault="00020AAF">
      <w:pPr>
        <w:spacing w:after="200" w:line="276" w:lineRule="auto"/>
        <w:rPr>
          <w:b/>
          <w:bCs/>
          <w:sz w:val="28"/>
          <w:szCs w:val="28"/>
        </w:rPr>
      </w:pPr>
      <w:r w:rsidRPr="00DB3B76">
        <w:rPr>
          <w:b/>
          <w:bCs/>
          <w:sz w:val="28"/>
          <w:szCs w:val="28"/>
        </w:rPr>
        <w:br w:type="page"/>
      </w:r>
    </w:p>
    <w:p w:rsidR="009F2E2E" w:rsidRPr="00DB3B76" w:rsidRDefault="009F2E2E" w:rsidP="00051B8E">
      <w:pPr>
        <w:jc w:val="center"/>
        <w:rPr>
          <w:b/>
          <w:bCs/>
          <w:sz w:val="28"/>
          <w:szCs w:val="28"/>
        </w:rPr>
      </w:pPr>
      <w:r w:rsidRPr="00DB3B76">
        <w:rPr>
          <w:b/>
          <w:bCs/>
          <w:sz w:val="28"/>
          <w:szCs w:val="28"/>
        </w:rPr>
        <w:lastRenderedPageBreak/>
        <w:t>САМОСТІЙНА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РОБОТА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СТУДЕНТІВ</w:t>
      </w:r>
    </w:p>
    <w:p w:rsidR="009F2E2E" w:rsidRPr="00DB3B76" w:rsidRDefault="009F2E2E" w:rsidP="00051B8E">
      <w:pPr>
        <w:jc w:val="center"/>
        <w:rPr>
          <w:b/>
          <w:sz w:val="28"/>
          <w:szCs w:val="28"/>
        </w:rPr>
      </w:pPr>
      <w:r w:rsidRPr="00DB3B76">
        <w:rPr>
          <w:b/>
          <w:sz w:val="28"/>
          <w:szCs w:val="28"/>
        </w:rPr>
        <w:t>Теми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самостійної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роботи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студентів</w:t>
      </w:r>
    </w:p>
    <w:p w:rsidR="002F1027" w:rsidRPr="00DB3B76" w:rsidRDefault="002F1027" w:rsidP="00051B8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F2E2E" w:rsidRPr="00DB3B76" w:rsidTr="00CF6273">
        <w:tc>
          <w:tcPr>
            <w:tcW w:w="709" w:type="dxa"/>
            <w:shd w:val="clear" w:color="auto" w:fill="auto"/>
          </w:tcPr>
          <w:p w:rsidR="009F2E2E" w:rsidRPr="00DB3B76" w:rsidRDefault="009F2E2E" w:rsidP="00CF627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№</w:t>
            </w:r>
          </w:p>
          <w:p w:rsidR="009F2E2E" w:rsidRPr="00DB3B76" w:rsidRDefault="009F2E2E" w:rsidP="00CF627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F2E2E" w:rsidRPr="00DB3B76" w:rsidRDefault="009F2E2E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Назва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теми</w:t>
            </w:r>
          </w:p>
        </w:tc>
        <w:tc>
          <w:tcPr>
            <w:tcW w:w="1560" w:type="dxa"/>
            <w:shd w:val="clear" w:color="auto" w:fill="auto"/>
          </w:tcPr>
          <w:p w:rsidR="009F2E2E" w:rsidRPr="00DB3B76" w:rsidRDefault="009F2E2E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Кількість</w:t>
            </w:r>
          </w:p>
          <w:p w:rsidR="009F2E2E" w:rsidRPr="00DB3B76" w:rsidRDefault="009F2E2E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годин</w:t>
            </w:r>
          </w:p>
        </w:tc>
      </w:tr>
      <w:tr w:rsidR="00E963E2" w:rsidRPr="00DB3B76" w:rsidTr="00CF6273">
        <w:tc>
          <w:tcPr>
            <w:tcW w:w="709" w:type="dxa"/>
            <w:shd w:val="clear" w:color="auto" w:fill="auto"/>
          </w:tcPr>
          <w:p w:rsidR="00E963E2" w:rsidRPr="00DB3B76" w:rsidRDefault="00E963E2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E963E2" w:rsidRPr="00DB3B76" w:rsidRDefault="00DB3B76" w:rsidP="00CF6273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Патопсихологія як наука</w:t>
            </w:r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8</w:t>
            </w:r>
          </w:p>
        </w:tc>
      </w:tr>
      <w:tr w:rsidR="00E963E2" w:rsidRPr="00DB3B76" w:rsidTr="00CF6273">
        <w:tc>
          <w:tcPr>
            <w:tcW w:w="709" w:type="dxa"/>
            <w:shd w:val="clear" w:color="auto" w:fill="auto"/>
          </w:tcPr>
          <w:p w:rsidR="00E963E2" w:rsidRPr="00DB3B76" w:rsidRDefault="00E963E2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E963E2" w:rsidRPr="00DB3B76" w:rsidRDefault="00DB3B76" w:rsidP="00CF6273">
            <w:pPr>
              <w:rPr>
                <w:sz w:val="28"/>
                <w:szCs w:val="28"/>
              </w:rPr>
            </w:pPr>
            <w:r w:rsidRPr="00DB3B76">
              <w:rPr>
                <w:iCs/>
                <w:sz w:val="28"/>
                <w:szCs w:val="28"/>
              </w:rPr>
              <w:t>Патопсихологічне дослідження та принципи його побудови</w:t>
            </w:r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6</w:t>
            </w:r>
          </w:p>
        </w:tc>
      </w:tr>
      <w:tr w:rsidR="00E963E2" w:rsidRPr="00DB3B76" w:rsidTr="00CF6273">
        <w:tc>
          <w:tcPr>
            <w:tcW w:w="709" w:type="dxa"/>
            <w:shd w:val="clear" w:color="auto" w:fill="auto"/>
          </w:tcPr>
          <w:p w:rsidR="00E963E2" w:rsidRPr="00DB3B76" w:rsidRDefault="00E963E2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E963E2" w:rsidRPr="00DB3B76" w:rsidRDefault="00DB3B76" w:rsidP="00CF6273">
            <w:pPr>
              <w:rPr>
                <w:bCs/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Методи патопсихологічного дослідження</w:t>
            </w:r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7</w:t>
            </w:r>
          </w:p>
        </w:tc>
      </w:tr>
      <w:tr w:rsidR="00CF6273" w:rsidRPr="00DB3B76" w:rsidTr="00CF6273">
        <w:tc>
          <w:tcPr>
            <w:tcW w:w="709" w:type="dxa"/>
            <w:shd w:val="clear" w:color="auto" w:fill="auto"/>
          </w:tcPr>
          <w:p w:rsidR="00CF6273" w:rsidRPr="00DB3B76" w:rsidRDefault="00CF6273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F6273" w:rsidRPr="00DB3B76" w:rsidRDefault="00DB3B76" w:rsidP="00CF6273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Порушення свідомості</w:t>
            </w:r>
          </w:p>
        </w:tc>
        <w:tc>
          <w:tcPr>
            <w:tcW w:w="1560" w:type="dxa"/>
            <w:shd w:val="clear" w:color="auto" w:fill="auto"/>
          </w:tcPr>
          <w:p w:rsidR="00CF6273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6</w:t>
            </w:r>
          </w:p>
        </w:tc>
      </w:tr>
      <w:tr w:rsidR="00E963E2" w:rsidRPr="00DB3B76" w:rsidTr="00CF6273">
        <w:tc>
          <w:tcPr>
            <w:tcW w:w="709" w:type="dxa"/>
            <w:shd w:val="clear" w:color="auto" w:fill="auto"/>
          </w:tcPr>
          <w:p w:rsidR="00E963E2" w:rsidRPr="00DB3B76" w:rsidRDefault="00E963E2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963E2" w:rsidRPr="00DB3B76" w:rsidRDefault="00DB3B76" w:rsidP="00CF6273">
            <w:pPr>
              <w:rPr>
                <w:bCs/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Порушення особистості</w:t>
            </w:r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5</w:t>
            </w:r>
          </w:p>
        </w:tc>
      </w:tr>
      <w:tr w:rsidR="00E963E2" w:rsidRPr="00DB3B76" w:rsidTr="00CF6273">
        <w:tc>
          <w:tcPr>
            <w:tcW w:w="709" w:type="dxa"/>
            <w:shd w:val="clear" w:color="auto" w:fill="auto"/>
          </w:tcPr>
          <w:p w:rsidR="00E963E2" w:rsidRPr="00DB3B76" w:rsidRDefault="00E963E2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963E2" w:rsidRPr="00DB3B76" w:rsidRDefault="00DB3B76" w:rsidP="00CF6273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Порушення сприймання</w:t>
            </w:r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8</w:t>
            </w:r>
          </w:p>
        </w:tc>
      </w:tr>
      <w:tr w:rsidR="00E963E2" w:rsidRPr="00DB3B76" w:rsidTr="00CF6273">
        <w:tc>
          <w:tcPr>
            <w:tcW w:w="709" w:type="dxa"/>
            <w:shd w:val="clear" w:color="auto" w:fill="auto"/>
          </w:tcPr>
          <w:p w:rsidR="00E963E2" w:rsidRPr="00DB3B76" w:rsidRDefault="00E963E2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963E2" w:rsidRPr="00DB3B76" w:rsidRDefault="00DB3B76" w:rsidP="00CF6273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Порушення пам’яті та мислення</w:t>
            </w:r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8</w:t>
            </w:r>
          </w:p>
        </w:tc>
      </w:tr>
      <w:tr w:rsidR="00E963E2" w:rsidRPr="00DB3B76" w:rsidTr="00CF6273">
        <w:tc>
          <w:tcPr>
            <w:tcW w:w="709" w:type="dxa"/>
            <w:shd w:val="clear" w:color="auto" w:fill="auto"/>
          </w:tcPr>
          <w:p w:rsidR="00E963E2" w:rsidRPr="00DB3B76" w:rsidRDefault="00E963E2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963E2" w:rsidRPr="00DB3B76" w:rsidRDefault="00DB3B76" w:rsidP="00CF6273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Порушення розумової працездатності</w:t>
            </w:r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8</w:t>
            </w:r>
          </w:p>
        </w:tc>
      </w:tr>
      <w:tr w:rsidR="00E963E2" w:rsidRPr="00DB3B76" w:rsidTr="00CF6273">
        <w:tc>
          <w:tcPr>
            <w:tcW w:w="709" w:type="dxa"/>
            <w:shd w:val="clear" w:color="auto" w:fill="auto"/>
          </w:tcPr>
          <w:p w:rsidR="00E963E2" w:rsidRPr="00DB3B76" w:rsidRDefault="00E963E2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963E2" w:rsidRPr="00DB3B76" w:rsidRDefault="00DB3B76" w:rsidP="00CF6273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Порушення емоційно-вольової сфери</w:t>
            </w:r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8</w:t>
            </w:r>
          </w:p>
        </w:tc>
      </w:tr>
      <w:tr w:rsidR="00CF6273" w:rsidRPr="00DB3B76" w:rsidTr="00CF6273">
        <w:tc>
          <w:tcPr>
            <w:tcW w:w="709" w:type="dxa"/>
            <w:shd w:val="clear" w:color="auto" w:fill="auto"/>
          </w:tcPr>
          <w:p w:rsidR="00CF6273" w:rsidRPr="00DB3B76" w:rsidRDefault="00CF6273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F6273" w:rsidRPr="00DB3B76" w:rsidRDefault="00DB3B76" w:rsidP="00CF6273">
            <w:pPr>
              <w:rPr>
                <w:bCs/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Патопсихологічні прояви у дитячому та підлітковому віці</w:t>
            </w:r>
          </w:p>
        </w:tc>
        <w:tc>
          <w:tcPr>
            <w:tcW w:w="1560" w:type="dxa"/>
            <w:shd w:val="clear" w:color="auto" w:fill="auto"/>
          </w:tcPr>
          <w:p w:rsidR="00CF6273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3</w:t>
            </w:r>
          </w:p>
        </w:tc>
      </w:tr>
      <w:tr w:rsidR="00CF6273" w:rsidRPr="00DB3B76" w:rsidTr="00CF6273">
        <w:tc>
          <w:tcPr>
            <w:tcW w:w="709" w:type="dxa"/>
            <w:shd w:val="clear" w:color="auto" w:fill="auto"/>
          </w:tcPr>
          <w:p w:rsidR="00CF6273" w:rsidRPr="00DB3B76" w:rsidRDefault="00CF6273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F6273" w:rsidRPr="00DB3B76" w:rsidRDefault="00DB3B76" w:rsidP="00CF6273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Патопсихологічні прояви в юнацькому віці, дорослому віці та  у старості</w:t>
            </w:r>
          </w:p>
        </w:tc>
        <w:tc>
          <w:tcPr>
            <w:tcW w:w="1560" w:type="dxa"/>
            <w:shd w:val="clear" w:color="auto" w:fill="auto"/>
          </w:tcPr>
          <w:p w:rsidR="00CF6273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6</w:t>
            </w:r>
          </w:p>
        </w:tc>
      </w:tr>
      <w:tr w:rsidR="00E963E2" w:rsidRPr="00DB3B76" w:rsidTr="00CF6273">
        <w:tc>
          <w:tcPr>
            <w:tcW w:w="709" w:type="dxa"/>
            <w:shd w:val="clear" w:color="auto" w:fill="auto"/>
          </w:tcPr>
          <w:p w:rsidR="00E963E2" w:rsidRPr="00DB3B76" w:rsidRDefault="00E963E2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963E2" w:rsidRPr="00984424" w:rsidRDefault="00984424" w:rsidP="00984424">
            <w:pPr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Порушення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сексуальної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сфери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особистості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6</w:t>
            </w:r>
          </w:p>
        </w:tc>
      </w:tr>
      <w:tr w:rsidR="00E963E2" w:rsidRPr="00DB3B76" w:rsidTr="00CF6273">
        <w:tc>
          <w:tcPr>
            <w:tcW w:w="709" w:type="dxa"/>
            <w:shd w:val="clear" w:color="auto" w:fill="auto"/>
          </w:tcPr>
          <w:p w:rsidR="00E963E2" w:rsidRPr="00DB3B76" w:rsidRDefault="00E963E2" w:rsidP="00CF6273">
            <w:pPr>
              <w:pStyle w:val="a5"/>
              <w:numPr>
                <w:ilvl w:val="0"/>
                <w:numId w:val="12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E963E2" w:rsidRPr="00DB3B76" w:rsidRDefault="00984424" w:rsidP="00CF6273">
            <w:pPr>
              <w:ind w:right="-9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Важкі психічні порушення</w:t>
            </w:r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3</w:t>
            </w:r>
          </w:p>
        </w:tc>
      </w:tr>
      <w:tr w:rsidR="00E963E2" w:rsidRPr="00DB3B76" w:rsidTr="00CF6273">
        <w:tc>
          <w:tcPr>
            <w:tcW w:w="7796" w:type="dxa"/>
            <w:gridSpan w:val="2"/>
            <w:shd w:val="clear" w:color="auto" w:fill="auto"/>
          </w:tcPr>
          <w:p w:rsidR="00E963E2" w:rsidRPr="00DB3B76" w:rsidRDefault="00E963E2" w:rsidP="00CF6273">
            <w:pPr>
              <w:ind w:right="-93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E963E2" w:rsidRPr="00DB3B76" w:rsidRDefault="00DB3B76" w:rsidP="00CF6273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82</w:t>
            </w:r>
          </w:p>
        </w:tc>
      </w:tr>
    </w:tbl>
    <w:p w:rsidR="009F2E2E" w:rsidRPr="00DB3B76" w:rsidRDefault="00CF6273" w:rsidP="00051B8E">
      <w:pPr>
        <w:shd w:val="clear" w:color="auto" w:fill="FFFFFF"/>
        <w:jc w:val="center"/>
        <w:rPr>
          <w:b/>
          <w:bCs/>
          <w:sz w:val="28"/>
          <w:szCs w:val="28"/>
        </w:rPr>
      </w:pPr>
      <w:r w:rsidRPr="00DB3B76">
        <w:rPr>
          <w:b/>
          <w:bCs/>
          <w:i/>
          <w:sz w:val="28"/>
          <w:szCs w:val="28"/>
        </w:rPr>
        <w:br w:type="textWrapping" w:clear="all"/>
      </w:r>
      <w:r w:rsidR="009F2E2E" w:rsidRPr="00DB3B76">
        <w:rPr>
          <w:b/>
          <w:bCs/>
          <w:sz w:val="28"/>
          <w:szCs w:val="28"/>
        </w:rPr>
        <w:t>КАРТА</w:t>
      </w:r>
      <w:r w:rsidR="007D2AFB" w:rsidRPr="00DB3B76">
        <w:rPr>
          <w:b/>
          <w:bCs/>
          <w:sz w:val="28"/>
          <w:szCs w:val="28"/>
        </w:rPr>
        <w:t xml:space="preserve"> </w:t>
      </w:r>
      <w:r w:rsidR="009F2E2E" w:rsidRPr="00DB3B76">
        <w:rPr>
          <w:b/>
          <w:bCs/>
          <w:sz w:val="28"/>
          <w:szCs w:val="28"/>
        </w:rPr>
        <w:t>САМОСТІЙНОЇ</w:t>
      </w:r>
      <w:r w:rsidR="007D2AFB" w:rsidRPr="00DB3B76">
        <w:rPr>
          <w:b/>
          <w:bCs/>
          <w:sz w:val="28"/>
          <w:szCs w:val="28"/>
        </w:rPr>
        <w:t xml:space="preserve"> </w:t>
      </w:r>
      <w:r w:rsidR="009F2E2E" w:rsidRPr="00DB3B76">
        <w:rPr>
          <w:b/>
          <w:bCs/>
          <w:sz w:val="28"/>
          <w:szCs w:val="28"/>
        </w:rPr>
        <w:t>РОБОТИ</w:t>
      </w:r>
      <w:r w:rsidR="007D2AFB" w:rsidRPr="00DB3B76">
        <w:rPr>
          <w:b/>
          <w:bCs/>
          <w:sz w:val="28"/>
          <w:szCs w:val="28"/>
        </w:rPr>
        <w:t xml:space="preserve"> </w:t>
      </w:r>
      <w:r w:rsidR="009F2E2E" w:rsidRPr="00DB3B76">
        <w:rPr>
          <w:b/>
          <w:bCs/>
          <w:sz w:val="28"/>
          <w:szCs w:val="28"/>
        </w:rPr>
        <w:t>СТУДЕНТА</w:t>
      </w:r>
    </w:p>
    <w:p w:rsidR="009F2E2E" w:rsidRPr="00DB3B76" w:rsidRDefault="009F2E2E" w:rsidP="00051B8E">
      <w:pPr>
        <w:shd w:val="clear" w:color="auto" w:fill="FFFFFF"/>
        <w:ind w:right="-260"/>
        <w:jc w:val="center"/>
        <w:rPr>
          <w:b/>
          <w:bCs/>
          <w:color w:val="548DD4"/>
          <w:sz w:val="28"/>
          <w:szCs w:val="28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4394"/>
        <w:gridCol w:w="69"/>
        <w:gridCol w:w="782"/>
        <w:gridCol w:w="6"/>
        <w:gridCol w:w="1353"/>
        <w:gridCol w:w="6"/>
        <w:gridCol w:w="9"/>
      </w:tblGrid>
      <w:tr w:rsidR="009F2E2E" w:rsidRPr="00DB3B76" w:rsidTr="00E332D8">
        <w:trPr>
          <w:gridAfter w:val="2"/>
          <w:wAfter w:w="15" w:type="dxa"/>
          <w:trHeight w:val="1003"/>
          <w:jc w:val="center"/>
        </w:trPr>
        <w:tc>
          <w:tcPr>
            <w:tcW w:w="3076" w:type="dxa"/>
            <w:vAlign w:val="center"/>
          </w:tcPr>
          <w:p w:rsidR="009F2E2E" w:rsidRPr="00DB3B76" w:rsidRDefault="009F2E2E" w:rsidP="00051B8E">
            <w:pPr>
              <w:ind w:right="-107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Змістовий</w:t>
            </w:r>
            <w:r w:rsidR="007D2AFB" w:rsidRPr="00DB3B76">
              <w:rPr>
                <w:bCs/>
                <w:sz w:val="28"/>
                <w:szCs w:val="28"/>
              </w:rPr>
              <w:t xml:space="preserve"> </w:t>
            </w:r>
            <w:r w:rsidRPr="00DB3B76">
              <w:rPr>
                <w:bCs/>
                <w:sz w:val="28"/>
                <w:szCs w:val="28"/>
              </w:rPr>
              <w:t>модуль</w:t>
            </w:r>
            <w:r w:rsidR="007D2AFB" w:rsidRPr="00DB3B76">
              <w:rPr>
                <w:bCs/>
                <w:sz w:val="28"/>
                <w:szCs w:val="28"/>
              </w:rPr>
              <w:t xml:space="preserve"> </w:t>
            </w:r>
            <w:r w:rsidRPr="00DB3B76">
              <w:rPr>
                <w:bCs/>
                <w:sz w:val="28"/>
                <w:szCs w:val="28"/>
              </w:rPr>
              <w:t>та</w:t>
            </w:r>
            <w:r w:rsidR="007D2AFB" w:rsidRPr="00DB3B76">
              <w:rPr>
                <w:bCs/>
                <w:sz w:val="28"/>
                <w:szCs w:val="28"/>
              </w:rPr>
              <w:t xml:space="preserve"> </w:t>
            </w:r>
            <w:r w:rsidRPr="00DB3B76">
              <w:rPr>
                <w:bCs/>
                <w:sz w:val="28"/>
                <w:szCs w:val="28"/>
              </w:rPr>
              <w:t>теми</w:t>
            </w:r>
            <w:r w:rsidR="007D2AFB" w:rsidRPr="00DB3B76">
              <w:rPr>
                <w:bCs/>
                <w:sz w:val="28"/>
                <w:szCs w:val="28"/>
              </w:rPr>
              <w:t xml:space="preserve"> </w:t>
            </w:r>
            <w:r w:rsidRPr="00DB3B76">
              <w:rPr>
                <w:bCs/>
                <w:sz w:val="28"/>
                <w:szCs w:val="28"/>
              </w:rPr>
              <w:t>курсу</w:t>
            </w:r>
          </w:p>
        </w:tc>
        <w:tc>
          <w:tcPr>
            <w:tcW w:w="4394" w:type="dxa"/>
            <w:vAlign w:val="center"/>
          </w:tcPr>
          <w:p w:rsidR="009F2E2E" w:rsidRPr="00DB3B76" w:rsidRDefault="009F2E2E" w:rsidP="00051B8E">
            <w:pPr>
              <w:ind w:right="-30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Академічний</w:t>
            </w:r>
            <w:r w:rsidR="007D2AFB" w:rsidRPr="00DB3B76">
              <w:rPr>
                <w:bCs/>
                <w:sz w:val="28"/>
                <w:szCs w:val="28"/>
              </w:rPr>
              <w:t xml:space="preserve"> </w:t>
            </w:r>
            <w:r w:rsidRPr="00DB3B76"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851" w:type="dxa"/>
            <w:gridSpan w:val="2"/>
            <w:vAlign w:val="center"/>
          </w:tcPr>
          <w:p w:rsidR="009F2E2E" w:rsidRPr="00DB3B76" w:rsidRDefault="009F2E2E" w:rsidP="00051B8E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Бали</w:t>
            </w:r>
          </w:p>
        </w:tc>
        <w:tc>
          <w:tcPr>
            <w:tcW w:w="1359" w:type="dxa"/>
            <w:gridSpan w:val="2"/>
            <w:vAlign w:val="center"/>
          </w:tcPr>
          <w:p w:rsidR="009F2E2E" w:rsidRPr="00DB3B76" w:rsidRDefault="009F2E2E" w:rsidP="00051B8E">
            <w:pPr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Термін</w:t>
            </w:r>
          </w:p>
          <w:p w:rsidR="009F2E2E" w:rsidRPr="00DB3B76" w:rsidRDefault="009F2E2E" w:rsidP="00051B8E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DB3B76">
              <w:rPr>
                <w:bCs/>
                <w:sz w:val="24"/>
                <w:szCs w:val="24"/>
              </w:rPr>
              <w:t>виконання</w:t>
            </w:r>
            <w:r w:rsidR="007D2AFB" w:rsidRPr="00DB3B76">
              <w:rPr>
                <w:bCs/>
                <w:sz w:val="24"/>
                <w:szCs w:val="24"/>
              </w:rPr>
              <w:t xml:space="preserve"> </w:t>
            </w:r>
            <w:r w:rsidRPr="00DB3B76">
              <w:rPr>
                <w:bCs/>
                <w:sz w:val="24"/>
                <w:szCs w:val="24"/>
              </w:rPr>
              <w:t>(тижні)</w:t>
            </w:r>
          </w:p>
        </w:tc>
      </w:tr>
      <w:tr w:rsidR="009F2E2E" w:rsidRPr="00DB3B76" w:rsidTr="00E332D8">
        <w:trPr>
          <w:trHeight w:val="289"/>
          <w:jc w:val="center"/>
        </w:trPr>
        <w:tc>
          <w:tcPr>
            <w:tcW w:w="9695" w:type="dxa"/>
            <w:gridSpan w:val="8"/>
          </w:tcPr>
          <w:p w:rsidR="009F2E2E" w:rsidRPr="00DB3B76" w:rsidRDefault="009F2E2E" w:rsidP="00051B8E">
            <w:pPr>
              <w:ind w:right="-119"/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ЗМІСТОВИЙ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МОДУЛЬ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І.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</w:p>
          <w:p w:rsidR="00DB3B76" w:rsidRPr="00DB3B76" w:rsidRDefault="00DB3B76" w:rsidP="00DB3B76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 xml:space="preserve">ОСНОВИ ПАТОПСИХОЛОГІЇ, ПРИНЦИПИ ТА </w:t>
            </w:r>
          </w:p>
          <w:p w:rsidR="009F2E2E" w:rsidRPr="00DB3B76" w:rsidRDefault="00DB3B76" w:rsidP="00DB3B76">
            <w:pPr>
              <w:jc w:val="center"/>
              <w:rPr>
                <w:sz w:val="24"/>
                <w:szCs w:val="24"/>
              </w:rPr>
            </w:pPr>
            <w:r w:rsidRPr="00DB3B76">
              <w:rPr>
                <w:b/>
                <w:sz w:val="28"/>
                <w:szCs w:val="28"/>
              </w:rPr>
              <w:t>МЕТОДИ ПАТОПСИХОЛОГІЧНОГО ДОСЛІДЖЕННЯ</w:t>
            </w:r>
          </w:p>
        </w:tc>
      </w:tr>
      <w:tr w:rsidR="00DB3B76" w:rsidRPr="00DB3B76" w:rsidTr="00E25F18">
        <w:trPr>
          <w:gridAfter w:val="2"/>
          <w:wAfter w:w="15" w:type="dxa"/>
          <w:trHeight w:val="701"/>
          <w:jc w:val="center"/>
        </w:trPr>
        <w:tc>
          <w:tcPr>
            <w:tcW w:w="3076" w:type="dxa"/>
          </w:tcPr>
          <w:p w:rsidR="00DB3B76" w:rsidRDefault="00DB3B76" w:rsidP="00F66DD5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Тема 1. Патопсихологія як наука</w:t>
            </w:r>
          </w:p>
          <w:p w:rsidR="00DB3B76" w:rsidRPr="00DB3B76" w:rsidRDefault="00DB3B76" w:rsidP="00F66D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(6 год.)</w:t>
            </w:r>
          </w:p>
        </w:tc>
        <w:tc>
          <w:tcPr>
            <w:tcW w:w="4394" w:type="dxa"/>
            <w:vAlign w:val="center"/>
          </w:tcPr>
          <w:p w:rsidR="00DB3B76" w:rsidRPr="00DB3B76" w:rsidRDefault="00DB3B76" w:rsidP="002534F1">
            <w:pPr>
              <w:ind w:right="-30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Індивідуальне заняття</w:t>
            </w:r>
          </w:p>
        </w:tc>
        <w:tc>
          <w:tcPr>
            <w:tcW w:w="851" w:type="dxa"/>
            <w:gridSpan w:val="2"/>
            <w:vAlign w:val="center"/>
          </w:tcPr>
          <w:p w:rsidR="00DB3B76" w:rsidRPr="00DB3B76" w:rsidRDefault="00BF4E60" w:rsidP="00051B8E">
            <w:pPr>
              <w:tabs>
                <w:tab w:val="left" w:pos="34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9" w:type="dxa"/>
            <w:gridSpan w:val="2"/>
            <w:vAlign w:val="center"/>
          </w:tcPr>
          <w:p w:rsidR="00DB3B76" w:rsidRPr="00DB3B76" w:rsidRDefault="00DB3B76" w:rsidP="00051B8E">
            <w:pPr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І-ІІ</w:t>
            </w:r>
          </w:p>
        </w:tc>
      </w:tr>
      <w:tr w:rsidR="00DB3B76" w:rsidRPr="00DB3B76" w:rsidTr="00E25F18">
        <w:trPr>
          <w:gridAfter w:val="2"/>
          <w:wAfter w:w="15" w:type="dxa"/>
          <w:trHeight w:val="697"/>
          <w:jc w:val="center"/>
        </w:trPr>
        <w:tc>
          <w:tcPr>
            <w:tcW w:w="3076" w:type="dxa"/>
          </w:tcPr>
          <w:p w:rsidR="00DB3B76" w:rsidRDefault="00DB3B76" w:rsidP="00F66DD5">
            <w:pPr>
              <w:rPr>
                <w:i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 xml:space="preserve">Тема 2. </w:t>
            </w:r>
            <w:r w:rsidRPr="00DB3B76">
              <w:rPr>
                <w:iCs/>
                <w:sz w:val="28"/>
                <w:szCs w:val="28"/>
              </w:rPr>
              <w:t>Патопсихологічне дослідження та принципи його побудови</w:t>
            </w:r>
          </w:p>
          <w:p w:rsidR="00DB3B76" w:rsidRPr="00DB3B76" w:rsidRDefault="00DB3B76" w:rsidP="00DB3B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(8 год.)</w:t>
            </w:r>
          </w:p>
        </w:tc>
        <w:tc>
          <w:tcPr>
            <w:tcW w:w="4394" w:type="dxa"/>
            <w:vAlign w:val="center"/>
          </w:tcPr>
          <w:p w:rsidR="00DB3B76" w:rsidRPr="00DB3B76" w:rsidRDefault="00DB3B76" w:rsidP="00051B8E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 xml:space="preserve">Семінарське заняття, індивідуальне заняття </w:t>
            </w:r>
          </w:p>
        </w:tc>
        <w:tc>
          <w:tcPr>
            <w:tcW w:w="851" w:type="dxa"/>
            <w:gridSpan w:val="2"/>
            <w:vAlign w:val="center"/>
          </w:tcPr>
          <w:p w:rsidR="00DB3B76" w:rsidRPr="00DB3B76" w:rsidRDefault="00BF4E60" w:rsidP="00051B8E">
            <w:pPr>
              <w:tabs>
                <w:tab w:val="left" w:pos="-108"/>
              </w:tabs>
              <w:ind w:right="-18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9" w:type="dxa"/>
            <w:gridSpan w:val="2"/>
            <w:vAlign w:val="center"/>
          </w:tcPr>
          <w:p w:rsidR="00DB3B76" w:rsidRPr="00DB3B76" w:rsidRDefault="00DB3B76" w:rsidP="00051B8E">
            <w:pPr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ІІ-ІІІ</w:t>
            </w:r>
          </w:p>
        </w:tc>
      </w:tr>
      <w:tr w:rsidR="00DB3B76" w:rsidRPr="00DB3B76" w:rsidTr="00E25F18">
        <w:trPr>
          <w:gridAfter w:val="2"/>
          <w:wAfter w:w="15" w:type="dxa"/>
          <w:jc w:val="center"/>
        </w:trPr>
        <w:tc>
          <w:tcPr>
            <w:tcW w:w="3076" w:type="dxa"/>
          </w:tcPr>
          <w:p w:rsidR="00DB3B76" w:rsidRDefault="00DB3B76" w:rsidP="00F66DD5">
            <w:pPr>
              <w:rPr>
                <w:sz w:val="28"/>
                <w:szCs w:val="28"/>
                <w:lang w:val="ru-RU"/>
              </w:rPr>
            </w:pPr>
            <w:r w:rsidRPr="00DB3B76">
              <w:rPr>
                <w:bCs/>
                <w:sz w:val="28"/>
                <w:szCs w:val="28"/>
              </w:rPr>
              <w:t xml:space="preserve">Тема 3. </w:t>
            </w:r>
            <w:proofErr w:type="spellStart"/>
            <w:r w:rsidRPr="00DB3B76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DB3B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3B76">
              <w:rPr>
                <w:sz w:val="28"/>
                <w:szCs w:val="28"/>
                <w:lang w:val="ru-RU"/>
              </w:rPr>
              <w:t>патопсихологічного</w:t>
            </w:r>
            <w:proofErr w:type="spellEnd"/>
            <w:r w:rsidRPr="00DB3B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3B76">
              <w:rPr>
                <w:sz w:val="28"/>
                <w:szCs w:val="28"/>
                <w:lang w:val="ru-RU"/>
              </w:rPr>
              <w:t>дослідження</w:t>
            </w:r>
            <w:proofErr w:type="spellEnd"/>
          </w:p>
          <w:p w:rsidR="00DB3B76" w:rsidRPr="00DB3B76" w:rsidRDefault="00DB3B76" w:rsidP="00DB3B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(7 год.)</w:t>
            </w:r>
          </w:p>
        </w:tc>
        <w:tc>
          <w:tcPr>
            <w:tcW w:w="4394" w:type="dxa"/>
            <w:vAlign w:val="center"/>
          </w:tcPr>
          <w:p w:rsidR="00DB3B76" w:rsidRPr="00DB3B76" w:rsidRDefault="00DB3B76" w:rsidP="00051B8E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Семінарське заняття, індивідуальне заняття</w:t>
            </w:r>
          </w:p>
        </w:tc>
        <w:tc>
          <w:tcPr>
            <w:tcW w:w="851" w:type="dxa"/>
            <w:gridSpan w:val="2"/>
            <w:vAlign w:val="center"/>
          </w:tcPr>
          <w:p w:rsidR="00DB3B76" w:rsidRPr="00DB3B76" w:rsidRDefault="00BF4E60" w:rsidP="00051B8E">
            <w:pPr>
              <w:tabs>
                <w:tab w:val="left" w:pos="-108"/>
              </w:tabs>
              <w:ind w:right="-18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9" w:type="dxa"/>
            <w:gridSpan w:val="2"/>
            <w:vAlign w:val="center"/>
          </w:tcPr>
          <w:p w:rsidR="00DB3B76" w:rsidRPr="00DB3B76" w:rsidRDefault="00DB3B76" w:rsidP="00FB6E7D">
            <w:pPr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ІІІ-ІV</w:t>
            </w:r>
          </w:p>
        </w:tc>
      </w:tr>
      <w:tr w:rsidR="009F2E2E" w:rsidRPr="00DB3B76" w:rsidTr="00E332D8">
        <w:trPr>
          <w:gridAfter w:val="1"/>
          <w:wAfter w:w="9" w:type="dxa"/>
          <w:trHeight w:val="523"/>
          <w:jc w:val="center"/>
        </w:trPr>
        <w:tc>
          <w:tcPr>
            <w:tcW w:w="3076" w:type="dxa"/>
            <w:vAlign w:val="center"/>
          </w:tcPr>
          <w:p w:rsidR="009F2E2E" w:rsidRPr="00DB3B76" w:rsidRDefault="009F2E2E" w:rsidP="00DB3B7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Всього: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="002F1027" w:rsidRPr="00DB3B76">
              <w:rPr>
                <w:i/>
                <w:sz w:val="28"/>
                <w:szCs w:val="28"/>
              </w:rPr>
              <w:t>2</w:t>
            </w:r>
            <w:r w:rsidR="00DB3B76">
              <w:rPr>
                <w:i/>
                <w:sz w:val="28"/>
                <w:szCs w:val="28"/>
              </w:rPr>
              <w:t>1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год.</w:t>
            </w:r>
          </w:p>
        </w:tc>
        <w:tc>
          <w:tcPr>
            <w:tcW w:w="6610" w:type="dxa"/>
            <w:gridSpan w:val="6"/>
            <w:vAlign w:val="center"/>
          </w:tcPr>
          <w:p w:rsidR="009F2E2E" w:rsidRPr="00DB3B76" w:rsidRDefault="009F2E2E" w:rsidP="002534F1">
            <w:pPr>
              <w:jc w:val="center"/>
              <w:rPr>
                <w:bCs/>
                <w:i/>
                <w:sz w:val="28"/>
                <w:szCs w:val="28"/>
              </w:rPr>
            </w:pPr>
            <w:r w:rsidRPr="00DB3B76">
              <w:rPr>
                <w:bCs/>
                <w:i/>
                <w:sz w:val="28"/>
                <w:szCs w:val="28"/>
              </w:rPr>
              <w:t>Всього:</w:t>
            </w:r>
            <w:r w:rsidR="007D2AFB" w:rsidRPr="00DB3B76">
              <w:rPr>
                <w:bCs/>
                <w:i/>
                <w:sz w:val="28"/>
                <w:szCs w:val="28"/>
              </w:rPr>
              <w:t xml:space="preserve"> </w:t>
            </w:r>
            <w:r w:rsidR="00BF4E60">
              <w:rPr>
                <w:bCs/>
                <w:i/>
                <w:sz w:val="28"/>
                <w:szCs w:val="28"/>
              </w:rPr>
              <w:t>9</w:t>
            </w:r>
            <w:r w:rsidR="007D2AFB" w:rsidRPr="00DB3B76">
              <w:rPr>
                <w:bCs/>
                <w:i/>
                <w:sz w:val="28"/>
                <w:szCs w:val="28"/>
              </w:rPr>
              <w:t xml:space="preserve"> </w:t>
            </w:r>
            <w:r w:rsidRPr="00DB3B76">
              <w:rPr>
                <w:bCs/>
                <w:i/>
                <w:sz w:val="28"/>
                <w:szCs w:val="28"/>
              </w:rPr>
              <w:t>балів</w:t>
            </w:r>
          </w:p>
          <w:p w:rsidR="00C33027" w:rsidRPr="00DB3B76" w:rsidRDefault="00C33027" w:rsidP="002534F1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F2E2E" w:rsidRPr="00DB3B76" w:rsidTr="00E332D8">
        <w:trPr>
          <w:jc w:val="center"/>
        </w:trPr>
        <w:tc>
          <w:tcPr>
            <w:tcW w:w="9695" w:type="dxa"/>
            <w:gridSpan w:val="8"/>
            <w:vAlign w:val="center"/>
          </w:tcPr>
          <w:p w:rsidR="009F2E2E" w:rsidRPr="00DB3B76" w:rsidRDefault="009F2E2E" w:rsidP="00051B8E">
            <w:pPr>
              <w:ind w:right="-119"/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lastRenderedPageBreak/>
              <w:t>ЗМІСТОВИЙ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МОДУЛЬ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ІІ.</w:t>
            </w:r>
          </w:p>
          <w:p w:rsidR="00DB3B76" w:rsidRPr="00DB3B76" w:rsidRDefault="00DB3B76" w:rsidP="00DB3B76">
            <w:pPr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 xml:space="preserve">ПСИХОЛОГІЧНІ ПОРУШЕННЯ ОСОБИСТОСТІ </w:t>
            </w:r>
          </w:p>
          <w:p w:rsidR="009F2E2E" w:rsidRPr="00DB3B76" w:rsidRDefault="00DB3B76" w:rsidP="00DB3B76">
            <w:pPr>
              <w:ind w:right="-119"/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ТА ПСИХІЧНИХ ПРОЦЕСІВ</w:t>
            </w:r>
          </w:p>
        </w:tc>
      </w:tr>
      <w:tr w:rsidR="00DB3B76" w:rsidRPr="00DB3B76" w:rsidTr="002534F1">
        <w:trPr>
          <w:gridAfter w:val="1"/>
          <w:wAfter w:w="9" w:type="dxa"/>
          <w:trHeight w:val="679"/>
          <w:jc w:val="center"/>
        </w:trPr>
        <w:tc>
          <w:tcPr>
            <w:tcW w:w="3076" w:type="dxa"/>
            <w:vAlign w:val="center"/>
          </w:tcPr>
          <w:p w:rsidR="00DB3B76" w:rsidRPr="00DB3B76" w:rsidRDefault="00DB3B76" w:rsidP="00DB3B76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Тема 4. Порушення свідомості</w:t>
            </w:r>
          </w:p>
          <w:p w:rsidR="00DB3B76" w:rsidRPr="00DB3B76" w:rsidRDefault="00DB3B76" w:rsidP="00DB3B76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(6 год.)</w:t>
            </w:r>
          </w:p>
        </w:tc>
        <w:tc>
          <w:tcPr>
            <w:tcW w:w="4463" w:type="dxa"/>
            <w:gridSpan w:val="2"/>
            <w:vAlign w:val="center"/>
          </w:tcPr>
          <w:p w:rsidR="00DB3B76" w:rsidRPr="00DB3B76" w:rsidRDefault="00DB3B76" w:rsidP="002534F1">
            <w:pPr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Індивідуальне заняття</w:t>
            </w:r>
          </w:p>
        </w:tc>
        <w:tc>
          <w:tcPr>
            <w:tcW w:w="788" w:type="dxa"/>
            <w:gridSpan w:val="2"/>
            <w:vAlign w:val="center"/>
          </w:tcPr>
          <w:p w:rsidR="00DB3B76" w:rsidRPr="00DB3B76" w:rsidRDefault="00DB3B76" w:rsidP="002534F1">
            <w:pPr>
              <w:ind w:left="-106" w:right="-249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9" w:type="dxa"/>
            <w:gridSpan w:val="2"/>
            <w:vAlign w:val="center"/>
          </w:tcPr>
          <w:p w:rsidR="00DB3B76" w:rsidRPr="00DB3B76" w:rsidRDefault="00DB3B76" w:rsidP="00FB6E7D">
            <w:pPr>
              <w:ind w:right="-4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V-VІ</w:t>
            </w:r>
          </w:p>
        </w:tc>
      </w:tr>
      <w:tr w:rsidR="00BF4E60" w:rsidRPr="00DB3B76" w:rsidTr="002534F1">
        <w:trPr>
          <w:gridAfter w:val="1"/>
          <w:wAfter w:w="9" w:type="dxa"/>
          <w:trHeight w:val="679"/>
          <w:jc w:val="center"/>
        </w:trPr>
        <w:tc>
          <w:tcPr>
            <w:tcW w:w="3076" w:type="dxa"/>
            <w:vAlign w:val="center"/>
          </w:tcPr>
          <w:p w:rsidR="00BF4E60" w:rsidRDefault="00BF4E60" w:rsidP="00DB3B76">
            <w:pPr>
              <w:rPr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 xml:space="preserve">Тема 5. </w:t>
            </w:r>
            <w:r w:rsidRPr="00DB3B76">
              <w:rPr>
                <w:sz w:val="28"/>
                <w:szCs w:val="28"/>
              </w:rPr>
              <w:t>Порушення особистості</w:t>
            </w:r>
          </w:p>
          <w:p w:rsidR="00BF4E60" w:rsidRPr="00DB3B76" w:rsidRDefault="00BF4E60" w:rsidP="00DB3B76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5</w:t>
            </w:r>
            <w:r w:rsidRPr="00DB3B76">
              <w:rPr>
                <w:bCs/>
                <w:sz w:val="28"/>
                <w:szCs w:val="28"/>
              </w:rPr>
              <w:t xml:space="preserve"> год.)</w:t>
            </w:r>
          </w:p>
        </w:tc>
        <w:tc>
          <w:tcPr>
            <w:tcW w:w="4463" w:type="dxa"/>
            <w:gridSpan w:val="2"/>
            <w:vAlign w:val="center"/>
          </w:tcPr>
          <w:p w:rsidR="00BF4E60" w:rsidRPr="00DB3B76" w:rsidRDefault="00BF4E60" w:rsidP="00F66DD5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 xml:space="preserve">Семінарське заняття, індивідуальне заняття </w:t>
            </w:r>
          </w:p>
        </w:tc>
        <w:tc>
          <w:tcPr>
            <w:tcW w:w="788" w:type="dxa"/>
            <w:gridSpan w:val="2"/>
            <w:vAlign w:val="center"/>
          </w:tcPr>
          <w:p w:rsidR="00BF4E60" w:rsidRPr="00DB3B76" w:rsidRDefault="00BF4E60" w:rsidP="002534F1">
            <w:pPr>
              <w:ind w:left="-106" w:right="-2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BF4E60" w:rsidRPr="00DB3B76" w:rsidRDefault="00BF4E60" w:rsidP="00FB6E7D">
            <w:pPr>
              <w:ind w:right="-4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VІ-VІІ</w:t>
            </w:r>
          </w:p>
        </w:tc>
      </w:tr>
      <w:tr w:rsidR="00BF4E60" w:rsidRPr="00DB3B76" w:rsidTr="002534F1">
        <w:trPr>
          <w:gridAfter w:val="1"/>
          <w:wAfter w:w="9" w:type="dxa"/>
          <w:trHeight w:val="679"/>
          <w:jc w:val="center"/>
        </w:trPr>
        <w:tc>
          <w:tcPr>
            <w:tcW w:w="3076" w:type="dxa"/>
            <w:vAlign w:val="center"/>
          </w:tcPr>
          <w:p w:rsidR="00BF4E60" w:rsidRDefault="00BF4E60" w:rsidP="00DB3B76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Тема 6. Порушення сприймання</w:t>
            </w:r>
          </w:p>
          <w:p w:rsidR="00BF4E60" w:rsidRPr="00DB3B76" w:rsidRDefault="00BF4E60" w:rsidP="00BF4E60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8</w:t>
            </w:r>
            <w:r w:rsidRPr="00DB3B76">
              <w:rPr>
                <w:bCs/>
                <w:sz w:val="28"/>
                <w:szCs w:val="28"/>
              </w:rPr>
              <w:t xml:space="preserve"> год.)</w:t>
            </w:r>
          </w:p>
        </w:tc>
        <w:tc>
          <w:tcPr>
            <w:tcW w:w="4463" w:type="dxa"/>
            <w:gridSpan w:val="2"/>
            <w:vAlign w:val="center"/>
          </w:tcPr>
          <w:p w:rsidR="00BF4E60" w:rsidRPr="00DB3B76" w:rsidRDefault="00BF4E60" w:rsidP="00F66DD5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 xml:space="preserve">Семінарське заняття, індивідуальне заняття </w:t>
            </w:r>
          </w:p>
        </w:tc>
        <w:tc>
          <w:tcPr>
            <w:tcW w:w="788" w:type="dxa"/>
            <w:gridSpan w:val="2"/>
            <w:vAlign w:val="center"/>
          </w:tcPr>
          <w:p w:rsidR="00BF4E60" w:rsidRPr="00DB3B76" w:rsidRDefault="00BF4E60" w:rsidP="002534F1">
            <w:pPr>
              <w:ind w:left="-106" w:right="-2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BF4E60" w:rsidRPr="00DB3B76" w:rsidRDefault="00BF4E60" w:rsidP="00F66DD5">
            <w:pPr>
              <w:ind w:right="-4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VІІ-VІІІ</w:t>
            </w:r>
          </w:p>
        </w:tc>
      </w:tr>
      <w:tr w:rsidR="00BF4E60" w:rsidRPr="00DB3B76" w:rsidTr="002534F1">
        <w:trPr>
          <w:gridAfter w:val="1"/>
          <w:wAfter w:w="9" w:type="dxa"/>
          <w:trHeight w:val="679"/>
          <w:jc w:val="center"/>
        </w:trPr>
        <w:tc>
          <w:tcPr>
            <w:tcW w:w="3076" w:type="dxa"/>
            <w:vAlign w:val="center"/>
          </w:tcPr>
          <w:p w:rsidR="00BF4E60" w:rsidRDefault="00BF4E60" w:rsidP="00DB3B76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Тема 7. Порушення пам’яті та мислення</w:t>
            </w:r>
          </w:p>
          <w:p w:rsidR="00BF4E60" w:rsidRPr="00DB3B76" w:rsidRDefault="00BF4E60" w:rsidP="00BF4E60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8</w:t>
            </w:r>
            <w:r w:rsidRPr="00DB3B76">
              <w:rPr>
                <w:bCs/>
                <w:sz w:val="28"/>
                <w:szCs w:val="28"/>
              </w:rPr>
              <w:t xml:space="preserve"> год.)</w:t>
            </w:r>
          </w:p>
        </w:tc>
        <w:tc>
          <w:tcPr>
            <w:tcW w:w="4463" w:type="dxa"/>
            <w:gridSpan w:val="2"/>
            <w:vAlign w:val="center"/>
          </w:tcPr>
          <w:p w:rsidR="00BF4E60" w:rsidRPr="00DB3B76" w:rsidRDefault="00BF4E60" w:rsidP="00F66DD5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 xml:space="preserve">Семінарське заняття, індивідуальне заняття </w:t>
            </w:r>
          </w:p>
        </w:tc>
        <w:tc>
          <w:tcPr>
            <w:tcW w:w="788" w:type="dxa"/>
            <w:gridSpan w:val="2"/>
            <w:vAlign w:val="center"/>
          </w:tcPr>
          <w:p w:rsidR="00BF4E60" w:rsidRPr="00DB3B76" w:rsidRDefault="00BF4E60" w:rsidP="002534F1">
            <w:pPr>
              <w:ind w:left="-106" w:right="-2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BF4E60" w:rsidRPr="00DB3B76" w:rsidRDefault="00BF4E60" w:rsidP="00F66DD5">
            <w:pPr>
              <w:ind w:right="-4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VІІІ-ІХ</w:t>
            </w:r>
          </w:p>
        </w:tc>
      </w:tr>
      <w:tr w:rsidR="00BF4E60" w:rsidRPr="00DB3B76" w:rsidTr="002534F1">
        <w:trPr>
          <w:gridAfter w:val="1"/>
          <w:wAfter w:w="9" w:type="dxa"/>
          <w:trHeight w:val="679"/>
          <w:jc w:val="center"/>
        </w:trPr>
        <w:tc>
          <w:tcPr>
            <w:tcW w:w="3076" w:type="dxa"/>
            <w:vAlign w:val="center"/>
          </w:tcPr>
          <w:p w:rsidR="00BF4E60" w:rsidRDefault="00BF4E60" w:rsidP="00DB3B76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Тема 8. Порушення розумової працездатності</w:t>
            </w:r>
          </w:p>
          <w:p w:rsidR="00BF4E60" w:rsidRPr="00DB3B76" w:rsidRDefault="00BF4E60" w:rsidP="00BF4E60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8</w:t>
            </w:r>
            <w:r w:rsidRPr="00DB3B76">
              <w:rPr>
                <w:bCs/>
                <w:sz w:val="28"/>
                <w:szCs w:val="28"/>
              </w:rPr>
              <w:t xml:space="preserve"> год.)</w:t>
            </w:r>
          </w:p>
        </w:tc>
        <w:tc>
          <w:tcPr>
            <w:tcW w:w="4463" w:type="dxa"/>
            <w:gridSpan w:val="2"/>
            <w:vAlign w:val="center"/>
          </w:tcPr>
          <w:p w:rsidR="00BF4E60" w:rsidRPr="00DB3B76" w:rsidRDefault="00BF4E60" w:rsidP="00F66DD5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 xml:space="preserve">Семінарське заняття, індивідуальне заняття </w:t>
            </w:r>
          </w:p>
        </w:tc>
        <w:tc>
          <w:tcPr>
            <w:tcW w:w="788" w:type="dxa"/>
            <w:gridSpan w:val="2"/>
            <w:vAlign w:val="center"/>
          </w:tcPr>
          <w:p w:rsidR="00BF4E60" w:rsidRPr="00DB3B76" w:rsidRDefault="00BF4E60" w:rsidP="002534F1">
            <w:pPr>
              <w:ind w:left="-106" w:right="-2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BF4E60" w:rsidRPr="00DB3B76" w:rsidRDefault="00BF4E60" w:rsidP="00FB6E7D">
            <w:pPr>
              <w:ind w:right="-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ІХ-Х</w:t>
            </w:r>
          </w:p>
        </w:tc>
      </w:tr>
      <w:tr w:rsidR="00DB3B76" w:rsidRPr="00DB3B76" w:rsidTr="002534F1">
        <w:trPr>
          <w:gridAfter w:val="1"/>
          <w:wAfter w:w="9" w:type="dxa"/>
          <w:trHeight w:val="778"/>
          <w:jc w:val="center"/>
        </w:trPr>
        <w:tc>
          <w:tcPr>
            <w:tcW w:w="3076" w:type="dxa"/>
            <w:vAlign w:val="center"/>
          </w:tcPr>
          <w:p w:rsidR="00DB3B76" w:rsidRDefault="00DB3B76" w:rsidP="00DB3B76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Тема 9. Порушення емоційно-вольової сфери</w:t>
            </w:r>
          </w:p>
          <w:p w:rsidR="00BF4E60" w:rsidRPr="00DB3B76" w:rsidRDefault="00BF4E60" w:rsidP="00BF4E60">
            <w:pPr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8</w:t>
            </w:r>
            <w:r w:rsidRPr="00DB3B76">
              <w:rPr>
                <w:bCs/>
                <w:sz w:val="28"/>
                <w:szCs w:val="28"/>
              </w:rPr>
              <w:t xml:space="preserve"> год.)</w:t>
            </w:r>
          </w:p>
        </w:tc>
        <w:tc>
          <w:tcPr>
            <w:tcW w:w="4463" w:type="dxa"/>
            <w:gridSpan w:val="2"/>
            <w:vAlign w:val="center"/>
          </w:tcPr>
          <w:p w:rsidR="00DB3B76" w:rsidRPr="00DB3B76" w:rsidRDefault="00DB3B76" w:rsidP="002534F1">
            <w:pPr>
              <w:ind w:right="-45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Семінарське заняття</w:t>
            </w:r>
          </w:p>
        </w:tc>
        <w:tc>
          <w:tcPr>
            <w:tcW w:w="788" w:type="dxa"/>
            <w:gridSpan w:val="2"/>
            <w:vAlign w:val="center"/>
          </w:tcPr>
          <w:p w:rsidR="00DB3B76" w:rsidRPr="00DB3B76" w:rsidRDefault="00BF4E60" w:rsidP="002534F1">
            <w:pPr>
              <w:ind w:left="-106" w:right="-2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DB3B76" w:rsidRPr="00DB3B76" w:rsidRDefault="00BF4E60" w:rsidP="00FB6E7D">
            <w:pPr>
              <w:ind w:right="-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Х-ХІ</w:t>
            </w:r>
          </w:p>
        </w:tc>
      </w:tr>
      <w:tr w:rsidR="00991997" w:rsidRPr="00DB3B76" w:rsidTr="00BF4E60">
        <w:trPr>
          <w:gridAfter w:val="1"/>
          <w:wAfter w:w="9" w:type="dxa"/>
          <w:trHeight w:val="364"/>
          <w:jc w:val="center"/>
        </w:trPr>
        <w:tc>
          <w:tcPr>
            <w:tcW w:w="3076" w:type="dxa"/>
            <w:vAlign w:val="center"/>
          </w:tcPr>
          <w:p w:rsidR="00991997" w:rsidRPr="00DB3B76" w:rsidRDefault="00991997" w:rsidP="00BF4E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 xml:space="preserve">Всього: </w:t>
            </w:r>
            <w:r w:rsidR="00BF4E60">
              <w:rPr>
                <w:i/>
                <w:sz w:val="28"/>
                <w:szCs w:val="28"/>
              </w:rPr>
              <w:t>43</w:t>
            </w:r>
            <w:r w:rsidRPr="00DB3B76">
              <w:rPr>
                <w:i/>
                <w:sz w:val="28"/>
                <w:szCs w:val="28"/>
              </w:rPr>
              <w:t xml:space="preserve"> год.</w:t>
            </w:r>
          </w:p>
        </w:tc>
        <w:tc>
          <w:tcPr>
            <w:tcW w:w="6610" w:type="dxa"/>
            <w:gridSpan w:val="6"/>
            <w:vAlign w:val="center"/>
          </w:tcPr>
          <w:p w:rsidR="00991997" w:rsidRPr="00DB3B76" w:rsidRDefault="00991997" w:rsidP="00BF4E60">
            <w:pPr>
              <w:jc w:val="center"/>
              <w:rPr>
                <w:bCs/>
                <w:i/>
                <w:sz w:val="28"/>
                <w:szCs w:val="28"/>
              </w:rPr>
            </w:pPr>
            <w:r w:rsidRPr="00DB3B76">
              <w:rPr>
                <w:bCs/>
                <w:i/>
                <w:sz w:val="28"/>
                <w:szCs w:val="28"/>
              </w:rPr>
              <w:t xml:space="preserve">Всього: </w:t>
            </w:r>
            <w:r w:rsidR="00BF4E60">
              <w:rPr>
                <w:bCs/>
                <w:i/>
                <w:sz w:val="28"/>
                <w:szCs w:val="28"/>
              </w:rPr>
              <w:t>13</w:t>
            </w:r>
            <w:r w:rsidRPr="00DB3B76">
              <w:rPr>
                <w:bCs/>
                <w:i/>
                <w:sz w:val="28"/>
                <w:szCs w:val="28"/>
              </w:rPr>
              <w:t xml:space="preserve"> балів</w:t>
            </w:r>
          </w:p>
        </w:tc>
      </w:tr>
      <w:tr w:rsidR="00991997" w:rsidRPr="00DB3B76" w:rsidTr="00560436">
        <w:trPr>
          <w:gridAfter w:val="1"/>
          <w:wAfter w:w="9" w:type="dxa"/>
          <w:trHeight w:val="778"/>
          <w:jc w:val="center"/>
        </w:trPr>
        <w:tc>
          <w:tcPr>
            <w:tcW w:w="9686" w:type="dxa"/>
            <w:gridSpan w:val="7"/>
            <w:vAlign w:val="center"/>
          </w:tcPr>
          <w:p w:rsidR="00991997" w:rsidRPr="00DB3B76" w:rsidRDefault="00991997" w:rsidP="00991997">
            <w:pPr>
              <w:ind w:right="-119"/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ЗМІСТОВИЙ МОДУЛЬ ІІІ.</w:t>
            </w:r>
          </w:p>
          <w:p w:rsidR="00991997" w:rsidRPr="00DB3B76" w:rsidRDefault="00991997" w:rsidP="0056043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ФУНКЦІОНУВАННЯ ТА ОСОБЛИВОСТІ СТАНОВЛЕННЯ ПСИХОЛОГІЧНОЇ СЛУЖБИ В РІЗНИХ СФЕРАХ СУСПІЛЬНОЇ ПРАКТИКИ</w:t>
            </w:r>
          </w:p>
        </w:tc>
      </w:tr>
      <w:tr w:rsidR="00BF4E60" w:rsidRPr="00DB3B76" w:rsidTr="002534F1">
        <w:trPr>
          <w:gridAfter w:val="1"/>
          <w:wAfter w:w="9" w:type="dxa"/>
          <w:trHeight w:val="778"/>
          <w:jc w:val="center"/>
        </w:trPr>
        <w:tc>
          <w:tcPr>
            <w:tcW w:w="3076" w:type="dxa"/>
            <w:vAlign w:val="center"/>
          </w:tcPr>
          <w:p w:rsidR="00BF4E60" w:rsidRPr="00BF4E60" w:rsidRDefault="00BF4E60" w:rsidP="00F66DD5">
            <w:pPr>
              <w:rPr>
                <w:sz w:val="28"/>
                <w:szCs w:val="28"/>
              </w:rPr>
            </w:pPr>
            <w:r w:rsidRPr="00BF4E60">
              <w:rPr>
                <w:bCs/>
                <w:sz w:val="28"/>
                <w:szCs w:val="28"/>
              </w:rPr>
              <w:t xml:space="preserve">Тема 10. </w:t>
            </w:r>
            <w:r w:rsidRPr="00BF4E60">
              <w:rPr>
                <w:sz w:val="28"/>
                <w:szCs w:val="28"/>
              </w:rPr>
              <w:t>Патопсихологічні прояви у дитячому та підлітковому віці</w:t>
            </w:r>
          </w:p>
          <w:p w:rsidR="00BF4E60" w:rsidRPr="00BF4E60" w:rsidRDefault="00BF4E60" w:rsidP="00F66DD5">
            <w:pPr>
              <w:rPr>
                <w:bCs/>
                <w:sz w:val="28"/>
                <w:szCs w:val="28"/>
              </w:rPr>
            </w:pPr>
            <w:r w:rsidRPr="00BF4E60">
              <w:rPr>
                <w:bCs/>
                <w:sz w:val="28"/>
                <w:szCs w:val="28"/>
              </w:rPr>
              <w:t>(3 год.)</w:t>
            </w:r>
          </w:p>
        </w:tc>
        <w:tc>
          <w:tcPr>
            <w:tcW w:w="4463" w:type="dxa"/>
            <w:gridSpan w:val="2"/>
            <w:vAlign w:val="center"/>
          </w:tcPr>
          <w:p w:rsidR="00BF4E60" w:rsidRPr="00DB3B76" w:rsidRDefault="00BF4E60" w:rsidP="002534F1">
            <w:pPr>
              <w:ind w:right="-45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Семінарське заняття, індивідуальне заняття</w:t>
            </w:r>
          </w:p>
        </w:tc>
        <w:tc>
          <w:tcPr>
            <w:tcW w:w="788" w:type="dxa"/>
            <w:gridSpan w:val="2"/>
            <w:vAlign w:val="center"/>
          </w:tcPr>
          <w:p w:rsidR="00BF4E60" w:rsidRPr="00DB3B76" w:rsidRDefault="00BF4E60" w:rsidP="002534F1">
            <w:pPr>
              <w:ind w:left="-106" w:right="-2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BF4E60" w:rsidRPr="00DB3B76" w:rsidRDefault="00BF4E60" w:rsidP="00FB6E7D">
            <w:pPr>
              <w:ind w:right="-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ХІ-ХІІ</w:t>
            </w:r>
          </w:p>
        </w:tc>
      </w:tr>
      <w:tr w:rsidR="00BF4E60" w:rsidRPr="00DB3B76" w:rsidTr="002534F1">
        <w:trPr>
          <w:gridAfter w:val="1"/>
          <w:wAfter w:w="9" w:type="dxa"/>
          <w:trHeight w:val="778"/>
          <w:jc w:val="center"/>
        </w:trPr>
        <w:tc>
          <w:tcPr>
            <w:tcW w:w="3076" w:type="dxa"/>
            <w:vAlign w:val="center"/>
          </w:tcPr>
          <w:p w:rsidR="00BF4E60" w:rsidRPr="00BF4E60" w:rsidRDefault="00BF4E60" w:rsidP="00BF4E60">
            <w:pPr>
              <w:rPr>
                <w:bCs/>
                <w:sz w:val="28"/>
                <w:szCs w:val="28"/>
              </w:rPr>
            </w:pPr>
            <w:r w:rsidRPr="00BF4E60">
              <w:rPr>
                <w:bCs/>
                <w:sz w:val="28"/>
                <w:szCs w:val="28"/>
              </w:rPr>
              <w:t>Тема 11. Патопсихологічні прояви в юнацькому віці, дорослому віці та у старості</w:t>
            </w:r>
          </w:p>
          <w:p w:rsidR="00BF4E60" w:rsidRPr="00BF4E60" w:rsidRDefault="00BF4E60" w:rsidP="00BF4E60">
            <w:pPr>
              <w:rPr>
                <w:bCs/>
                <w:sz w:val="28"/>
                <w:szCs w:val="28"/>
              </w:rPr>
            </w:pPr>
            <w:r w:rsidRPr="00BF4E60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6</w:t>
            </w:r>
            <w:r w:rsidRPr="00BF4E60">
              <w:rPr>
                <w:bCs/>
                <w:sz w:val="28"/>
                <w:szCs w:val="28"/>
              </w:rPr>
              <w:t xml:space="preserve"> год.)</w:t>
            </w:r>
          </w:p>
        </w:tc>
        <w:tc>
          <w:tcPr>
            <w:tcW w:w="4463" w:type="dxa"/>
            <w:gridSpan w:val="2"/>
            <w:vAlign w:val="center"/>
          </w:tcPr>
          <w:p w:rsidR="00BF4E60" w:rsidRPr="00DB3B76" w:rsidRDefault="00BF4E60" w:rsidP="002534F1">
            <w:pPr>
              <w:jc w:val="center"/>
            </w:pPr>
            <w:r w:rsidRPr="00DB3B76">
              <w:rPr>
                <w:bCs/>
                <w:sz w:val="28"/>
                <w:szCs w:val="28"/>
              </w:rPr>
              <w:t>Семінарське заняття</w:t>
            </w:r>
          </w:p>
        </w:tc>
        <w:tc>
          <w:tcPr>
            <w:tcW w:w="788" w:type="dxa"/>
            <w:gridSpan w:val="2"/>
            <w:vAlign w:val="center"/>
          </w:tcPr>
          <w:p w:rsidR="00BF4E60" w:rsidRPr="00DB3B76" w:rsidRDefault="00BF4E60" w:rsidP="002534F1">
            <w:pPr>
              <w:ind w:left="-106" w:right="-2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BF4E60" w:rsidRPr="00DB3B76" w:rsidRDefault="00BF4E60" w:rsidP="00051B8E">
            <w:pPr>
              <w:ind w:right="-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ХІІ-ХІІІ</w:t>
            </w:r>
          </w:p>
        </w:tc>
      </w:tr>
      <w:tr w:rsidR="00BF4E60" w:rsidRPr="00DB3B76" w:rsidTr="002534F1">
        <w:trPr>
          <w:gridAfter w:val="1"/>
          <w:wAfter w:w="9" w:type="dxa"/>
          <w:trHeight w:val="778"/>
          <w:jc w:val="center"/>
        </w:trPr>
        <w:tc>
          <w:tcPr>
            <w:tcW w:w="3076" w:type="dxa"/>
            <w:vAlign w:val="center"/>
          </w:tcPr>
          <w:p w:rsidR="00BF4E60" w:rsidRDefault="00BF4E60" w:rsidP="00BF4E60">
            <w:pPr>
              <w:rPr>
                <w:bCs/>
                <w:sz w:val="28"/>
                <w:szCs w:val="28"/>
              </w:rPr>
            </w:pPr>
            <w:r w:rsidRPr="00BF4E60">
              <w:rPr>
                <w:bCs/>
                <w:sz w:val="28"/>
                <w:szCs w:val="28"/>
              </w:rPr>
              <w:t xml:space="preserve">Тема 12. </w:t>
            </w:r>
            <w:r w:rsidR="00984424">
              <w:rPr>
                <w:bCs/>
                <w:sz w:val="28"/>
                <w:szCs w:val="28"/>
              </w:rPr>
              <w:t>Порушення сексуальної сфери особистості</w:t>
            </w:r>
          </w:p>
          <w:p w:rsidR="00BF4E60" w:rsidRPr="00BF4E60" w:rsidRDefault="00BF4E60" w:rsidP="00BF4E60">
            <w:pPr>
              <w:rPr>
                <w:bCs/>
                <w:sz w:val="28"/>
                <w:szCs w:val="28"/>
              </w:rPr>
            </w:pPr>
            <w:r w:rsidRPr="00BF4E60">
              <w:rPr>
                <w:bCs/>
                <w:sz w:val="28"/>
                <w:szCs w:val="28"/>
              </w:rPr>
              <w:t>(3 год.)</w:t>
            </w:r>
          </w:p>
        </w:tc>
        <w:tc>
          <w:tcPr>
            <w:tcW w:w="4463" w:type="dxa"/>
            <w:gridSpan w:val="2"/>
            <w:vAlign w:val="center"/>
          </w:tcPr>
          <w:p w:rsidR="00BF4E60" w:rsidRPr="00DB3B76" w:rsidRDefault="00BF4E60" w:rsidP="00F66DD5">
            <w:pPr>
              <w:ind w:right="-45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Семінарське заняття, індивідуальне заняття</w:t>
            </w:r>
          </w:p>
        </w:tc>
        <w:tc>
          <w:tcPr>
            <w:tcW w:w="788" w:type="dxa"/>
            <w:gridSpan w:val="2"/>
            <w:vAlign w:val="center"/>
          </w:tcPr>
          <w:p w:rsidR="00BF4E60" w:rsidRPr="00DB3B76" w:rsidRDefault="00BF4E60" w:rsidP="002534F1">
            <w:pPr>
              <w:ind w:left="-106" w:right="-2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BF4E60" w:rsidRPr="00DB3B76" w:rsidRDefault="00BF4E60" w:rsidP="00BF4E60">
            <w:pPr>
              <w:ind w:right="-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ХІІІ-</w:t>
            </w:r>
            <w:r w:rsidRPr="00DB3B7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ХІ</w:t>
            </w:r>
            <w:r w:rsidRPr="00DB3B76">
              <w:rPr>
                <w:bCs/>
                <w:sz w:val="28"/>
                <w:szCs w:val="28"/>
              </w:rPr>
              <w:t>V</w:t>
            </w:r>
          </w:p>
        </w:tc>
      </w:tr>
      <w:tr w:rsidR="00BF4E60" w:rsidRPr="00DB3B76" w:rsidTr="002534F1">
        <w:trPr>
          <w:gridAfter w:val="1"/>
          <w:wAfter w:w="9" w:type="dxa"/>
          <w:trHeight w:val="778"/>
          <w:jc w:val="center"/>
        </w:trPr>
        <w:tc>
          <w:tcPr>
            <w:tcW w:w="3076" w:type="dxa"/>
            <w:vAlign w:val="center"/>
          </w:tcPr>
          <w:p w:rsidR="00BF4E60" w:rsidRDefault="00BF4E60" w:rsidP="00BF4E60">
            <w:pPr>
              <w:rPr>
                <w:bCs/>
                <w:sz w:val="28"/>
                <w:szCs w:val="28"/>
              </w:rPr>
            </w:pPr>
            <w:r w:rsidRPr="00BF4E60">
              <w:rPr>
                <w:bCs/>
                <w:sz w:val="28"/>
                <w:szCs w:val="28"/>
              </w:rPr>
              <w:t xml:space="preserve">Тема 13. </w:t>
            </w:r>
            <w:r w:rsidR="00984424">
              <w:rPr>
                <w:bCs/>
                <w:sz w:val="28"/>
                <w:szCs w:val="28"/>
              </w:rPr>
              <w:t>Важкі психічні порушення</w:t>
            </w:r>
          </w:p>
          <w:p w:rsidR="00BF4E60" w:rsidRPr="00BF4E60" w:rsidRDefault="00BF4E60" w:rsidP="00BF4E60">
            <w:pPr>
              <w:rPr>
                <w:bCs/>
                <w:sz w:val="28"/>
                <w:szCs w:val="28"/>
              </w:rPr>
            </w:pPr>
            <w:r w:rsidRPr="00BF4E60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6</w:t>
            </w:r>
            <w:r w:rsidRPr="00BF4E60">
              <w:rPr>
                <w:bCs/>
                <w:sz w:val="28"/>
                <w:szCs w:val="28"/>
              </w:rPr>
              <w:t xml:space="preserve"> год.)</w:t>
            </w:r>
          </w:p>
        </w:tc>
        <w:tc>
          <w:tcPr>
            <w:tcW w:w="4463" w:type="dxa"/>
            <w:gridSpan w:val="2"/>
            <w:vAlign w:val="center"/>
          </w:tcPr>
          <w:p w:rsidR="00BF4E60" w:rsidRPr="00DB3B76" w:rsidRDefault="00BF4E60" w:rsidP="00F66DD5">
            <w:pPr>
              <w:ind w:right="-45"/>
              <w:jc w:val="center"/>
              <w:rPr>
                <w:bCs/>
                <w:sz w:val="28"/>
                <w:szCs w:val="28"/>
              </w:rPr>
            </w:pPr>
            <w:r w:rsidRPr="00DB3B76">
              <w:rPr>
                <w:bCs/>
                <w:sz w:val="28"/>
                <w:szCs w:val="28"/>
              </w:rPr>
              <w:t>Семінарське заняття, індивідуальне заняття</w:t>
            </w:r>
          </w:p>
        </w:tc>
        <w:tc>
          <w:tcPr>
            <w:tcW w:w="788" w:type="dxa"/>
            <w:gridSpan w:val="2"/>
            <w:vAlign w:val="center"/>
          </w:tcPr>
          <w:p w:rsidR="00BF4E60" w:rsidRPr="00DB3B76" w:rsidRDefault="00BF4E60" w:rsidP="002534F1">
            <w:pPr>
              <w:ind w:left="-106" w:right="-2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9" w:type="dxa"/>
            <w:gridSpan w:val="2"/>
            <w:vAlign w:val="center"/>
          </w:tcPr>
          <w:p w:rsidR="00BF4E60" w:rsidRPr="00DB3B76" w:rsidRDefault="00BF4E60" w:rsidP="00051B8E">
            <w:pPr>
              <w:ind w:right="-4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ХІ</w:t>
            </w:r>
            <w:r w:rsidRPr="00DB3B76">
              <w:rPr>
                <w:bCs/>
                <w:sz w:val="28"/>
                <w:szCs w:val="28"/>
              </w:rPr>
              <w:t>V</w:t>
            </w:r>
            <w:r>
              <w:rPr>
                <w:bCs/>
                <w:sz w:val="28"/>
                <w:szCs w:val="28"/>
              </w:rPr>
              <w:t>-Х</w:t>
            </w:r>
            <w:r w:rsidRPr="00DB3B76">
              <w:rPr>
                <w:bCs/>
                <w:sz w:val="28"/>
                <w:szCs w:val="28"/>
              </w:rPr>
              <w:t>V</w:t>
            </w:r>
          </w:p>
        </w:tc>
      </w:tr>
      <w:tr w:rsidR="00991997" w:rsidRPr="00DB3B76" w:rsidTr="00C052C5">
        <w:trPr>
          <w:gridAfter w:val="1"/>
          <w:wAfter w:w="9" w:type="dxa"/>
          <w:trHeight w:val="506"/>
          <w:jc w:val="center"/>
        </w:trPr>
        <w:tc>
          <w:tcPr>
            <w:tcW w:w="3076" w:type="dxa"/>
            <w:vAlign w:val="center"/>
          </w:tcPr>
          <w:p w:rsidR="00991997" w:rsidRPr="00DB3B76" w:rsidRDefault="00991997" w:rsidP="00BF4E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lastRenderedPageBreak/>
              <w:t xml:space="preserve">Всього: </w:t>
            </w:r>
            <w:r w:rsidR="00BF4E60">
              <w:rPr>
                <w:i/>
                <w:sz w:val="28"/>
                <w:szCs w:val="28"/>
              </w:rPr>
              <w:t xml:space="preserve">18 </w:t>
            </w:r>
            <w:r w:rsidRPr="00DB3B76">
              <w:rPr>
                <w:i/>
                <w:sz w:val="28"/>
                <w:szCs w:val="28"/>
              </w:rPr>
              <w:t>год.</w:t>
            </w:r>
          </w:p>
        </w:tc>
        <w:tc>
          <w:tcPr>
            <w:tcW w:w="6610" w:type="dxa"/>
            <w:gridSpan w:val="6"/>
            <w:vAlign w:val="center"/>
          </w:tcPr>
          <w:p w:rsidR="00991997" w:rsidRPr="00DB3B76" w:rsidRDefault="00991997" w:rsidP="00C052C5">
            <w:pPr>
              <w:jc w:val="center"/>
              <w:rPr>
                <w:bCs/>
                <w:i/>
                <w:sz w:val="28"/>
                <w:szCs w:val="28"/>
              </w:rPr>
            </w:pPr>
            <w:r w:rsidRPr="00DB3B76">
              <w:rPr>
                <w:bCs/>
                <w:i/>
                <w:sz w:val="28"/>
                <w:szCs w:val="28"/>
              </w:rPr>
              <w:t>Всього: 8 балів</w:t>
            </w:r>
          </w:p>
        </w:tc>
      </w:tr>
      <w:tr w:rsidR="00FB6E7D" w:rsidRPr="00DB3B76" w:rsidTr="00E332D8">
        <w:trPr>
          <w:gridAfter w:val="1"/>
          <w:wAfter w:w="9" w:type="dxa"/>
          <w:trHeight w:val="518"/>
          <w:jc w:val="center"/>
        </w:trPr>
        <w:tc>
          <w:tcPr>
            <w:tcW w:w="3076" w:type="dxa"/>
            <w:vAlign w:val="center"/>
          </w:tcPr>
          <w:p w:rsidR="00FB6E7D" w:rsidRPr="00DB3B76" w:rsidRDefault="00FB6E7D" w:rsidP="00BF4E60">
            <w:pPr>
              <w:ind w:right="34"/>
              <w:jc w:val="center"/>
              <w:rPr>
                <w:b/>
                <w:i/>
                <w:sz w:val="28"/>
                <w:szCs w:val="28"/>
              </w:rPr>
            </w:pPr>
            <w:r w:rsidRPr="00DB3B76">
              <w:rPr>
                <w:b/>
                <w:i/>
                <w:sz w:val="28"/>
                <w:szCs w:val="28"/>
              </w:rPr>
              <w:t xml:space="preserve">Разом: </w:t>
            </w:r>
            <w:r w:rsidR="00BF4E60">
              <w:rPr>
                <w:b/>
                <w:i/>
                <w:sz w:val="28"/>
                <w:szCs w:val="28"/>
              </w:rPr>
              <w:t>82</w:t>
            </w:r>
            <w:r w:rsidRPr="00DB3B76">
              <w:rPr>
                <w:b/>
                <w:i/>
                <w:sz w:val="28"/>
                <w:szCs w:val="28"/>
              </w:rPr>
              <w:t xml:space="preserve"> год.</w:t>
            </w:r>
          </w:p>
        </w:tc>
        <w:tc>
          <w:tcPr>
            <w:tcW w:w="6610" w:type="dxa"/>
            <w:gridSpan w:val="6"/>
            <w:vAlign w:val="center"/>
          </w:tcPr>
          <w:p w:rsidR="00FB6E7D" w:rsidRPr="00DB3B76" w:rsidRDefault="00FB6E7D" w:rsidP="00BF4E60">
            <w:pPr>
              <w:ind w:right="-26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B3B76">
              <w:rPr>
                <w:b/>
                <w:bCs/>
                <w:i/>
                <w:sz w:val="28"/>
                <w:szCs w:val="28"/>
              </w:rPr>
              <w:t xml:space="preserve">Разом: </w:t>
            </w:r>
            <w:r w:rsidR="00BF4E60">
              <w:rPr>
                <w:b/>
                <w:bCs/>
                <w:i/>
                <w:sz w:val="28"/>
                <w:szCs w:val="28"/>
              </w:rPr>
              <w:t>30</w:t>
            </w:r>
            <w:r w:rsidRPr="00DB3B76">
              <w:rPr>
                <w:b/>
                <w:bCs/>
                <w:i/>
                <w:sz w:val="28"/>
                <w:szCs w:val="28"/>
              </w:rPr>
              <w:t xml:space="preserve"> балів</w:t>
            </w:r>
          </w:p>
        </w:tc>
      </w:tr>
    </w:tbl>
    <w:p w:rsidR="009F2E2E" w:rsidRPr="00DB3B76" w:rsidRDefault="009F2E2E" w:rsidP="00051B8E">
      <w:pPr>
        <w:jc w:val="center"/>
        <w:rPr>
          <w:b/>
          <w:sz w:val="28"/>
          <w:szCs w:val="28"/>
        </w:rPr>
      </w:pPr>
      <w:r w:rsidRPr="00DB3B76">
        <w:rPr>
          <w:b/>
          <w:sz w:val="28"/>
          <w:szCs w:val="28"/>
        </w:rPr>
        <w:br w:type="page"/>
      </w:r>
      <w:r w:rsidRPr="00DB3B76">
        <w:rPr>
          <w:b/>
          <w:sz w:val="28"/>
          <w:szCs w:val="28"/>
        </w:rPr>
        <w:lastRenderedPageBreak/>
        <w:t>КОНТРОЛЬ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І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ОЦІНКА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ЯКОСТІ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НАВЧАННЯ</w:t>
      </w:r>
    </w:p>
    <w:p w:rsidR="009F2E2E" w:rsidRPr="00DB3B76" w:rsidRDefault="009F2E2E" w:rsidP="00051B8E">
      <w:pPr>
        <w:jc w:val="center"/>
        <w:rPr>
          <w:sz w:val="28"/>
          <w:szCs w:val="28"/>
        </w:rPr>
      </w:pPr>
    </w:p>
    <w:tbl>
      <w:tblPr>
        <w:tblW w:w="9923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95"/>
      </w:tblGrid>
      <w:tr w:rsidR="009F2E2E" w:rsidRPr="00DB3B76" w:rsidTr="00E332D8">
        <w:trPr>
          <w:trHeight w:val="5784"/>
        </w:trPr>
        <w:tc>
          <w:tcPr>
            <w:tcW w:w="3828" w:type="dxa"/>
            <w:shd w:val="clear" w:color="auto" w:fill="auto"/>
          </w:tcPr>
          <w:p w:rsidR="009F2E2E" w:rsidRPr="00DB3B76" w:rsidRDefault="009F2E2E" w:rsidP="00051B8E">
            <w:pPr>
              <w:pStyle w:val="TableParagraph"/>
              <w:ind w:left="97" w:right="1006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Оцінювання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досягнень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студента</w:t>
            </w:r>
          </w:p>
        </w:tc>
        <w:tc>
          <w:tcPr>
            <w:tcW w:w="6095" w:type="dxa"/>
            <w:shd w:val="clear" w:color="auto" w:fill="auto"/>
          </w:tcPr>
          <w:p w:rsidR="009F2E2E" w:rsidRPr="00DB3B76" w:rsidRDefault="009F2E2E" w:rsidP="00051B8E">
            <w:pPr>
              <w:widowControl w:val="0"/>
              <w:autoSpaceDE w:val="0"/>
              <w:autoSpaceDN w:val="0"/>
              <w:ind w:left="188" w:right="238" w:firstLine="709"/>
              <w:jc w:val="both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Результати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навчальної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діяльності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студентів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оцінюються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100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бальною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шкалою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кожному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семестрі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окремо.</w:t>
            </w:r>
          </w:p>
          <w:p w:rsidR="009F2E2E" w:rsidRPr="00DB3B76" w:rsidRDefault="009F2E2E" w:rsidP="00051B8E">
            <w:pPr>
              <w:widowControl w:val="0"/>
              <w:autoSpaceDE w:val="0"/>
              <w:autoSpaceDN w:val="0"/>
              <w:ind w:left="188" w:right="238" w:firstLine="720"/>
              <w:jc w:val="both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За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результатами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поточного,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модульного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та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семестрового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контролів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виставляється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підсумкова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оцінка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100-бальною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шкалою,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національною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шкалою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та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шкалою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ECTS.</w:t>
            </w:r>
          </w:p>
          <w:p w:rsidR="009F2E2E" w:rsidRPr="00DB3B76" w:rsidRDefault="009F2E2E" w:rsidP="00051B8E">
            <w:pPr>
              <w:widowControl w:val="0"/>
              <w:autoSpaceDE w:val="0"/>
              <w:autoSpaceDN w:val="0"/>
              <w:ind w:left="188" w:right="238" w:firstLine="720"/>
              <w:jc w:val="both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Модульний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контроль: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кількість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балів,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які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необхідні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для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отримання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відповідної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оцінки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кожен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змістовий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модуль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упродовж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семестру.</w:t>
            </w:r>
          </w:p>
          <w:p w:rsidR="009F2E2E" w:rsidRPr="00DB3B76" w:rsidRDefault="009F2E2E" w:rsidP="00051B8E">
            <w:pPr>
              <w:widowControl w:val="0"/>
              <w:autoSpaceDE w:val="0"/>
              <w:autoSpaceDN w:val="0"/>
              <w:ind w:left="188" w:right="238" w:firstLine="709"/>
              <w:jc w:val="both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Семестровий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(підсумковий)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контроль: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виставлення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семестрової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оцінки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студентам,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які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опрацювали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теоретичні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теми,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практично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засвоїли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їх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мають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позитивні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результати,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набрали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необхідну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кількість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балів.</w:t>
            </w:r>
          </w:p>
          <w:p w:rsidR="009F2E2E" w:rsidRPr="00DB3B76" w:rsidRDefault="009F2E2E" w:rsidP="00051B8E">
            <w:pPr>
              <w:widowControl w:val="0"/>
              <w:autoSpaceDE w:val="0"/>
              <w:autoSpaceDN w:val="0"/>
              <w:ind w:left="188" w:right="238" w:firstLine="709"/>
              <w:jc w:val="both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Загальні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критерії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оцінювання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успішності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студентів,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які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отримали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4-бальною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шкалою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оцінки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«відмінно»,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«добре»,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«задовільно»,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«незадовільно»,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подано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таблиці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нижче.</w:t>
            </w:r>
          </w:p>
          <w:p w:rsidR="009F2E2E" w:rsidRPr="00DB3B76" w:rsidRDefault="009F2E2E" w:rsidP="00051B8E">
            <w:pPr>
              <w:widowControl w:val="0"/>
              <w:autoSpaceDE w:val="0"/>
              <w:autoSpaceDN w:val="0"/>
              <w:ind w:left="188" w:right="238" w:firstLine="709"/>
              <w:jc w:val="both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Кожний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модуль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включає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бали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поточну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роботу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студента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семінарських,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практичних,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лабораторних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заняттях,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виконання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самостійної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роботи,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індивідуальну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роботу,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модульну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контрольну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роботу.</w:t>
            </w:r>
          </w:p>
          <w:p w:rsidR="009F2E2E" w:rsidRPr="00DB3B76" w:rsidRDefault="009F2E2E" w:rsidP="00051B8E">
            <w:pPr>
              <w:widowControl w:val="0"/>
              <w:autoSpaceDE w:val="0"/>
              <w:autoSpaceDN w:val="0"/>
              <w:ind w:left="188" w:right="238" w:firstLine="709"/>
              <w:jc w:val="both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Виконання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модульних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контрольних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робіт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здійснюється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режимі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комп’ютерної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діагностики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або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використанням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роздрукованих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завдань.</w:t>
            </w:r>
          </w:p>
          <w:p w:rsidR="009F2E2E" w:rsidRPr="00DB3B76" w:rsidRDefault="009F2E2E" w:rsidP="00051B8E">
            <w:pPr>
              <w:widowControl w:val="0"/>
              <w:autoSpaceDE w:val="0"/>
              <w:autoSpaceDN w:val="0"/>
              <w:ind w:left="188" w:right="238" w:firstLine="709"/>
              <w:jc w:val="both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Реферативні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дослідження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та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есе,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які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виконує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студент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визначеною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тематикою,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обговорюються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та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захищаються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семінарських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заняттях.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</w:p>
          <w:p w:rsidR="009F2E2E" w:rsidRPr="00DB3B76" w:rsidRDefault="009F2E2E" w:rsidP="00051B8E">
            <w:pPr>
              <w:widowControl w:val="0"/>
              <w:autoSpaceDE w:val="0"/>
              <w:autoSpaceDN w:val="0"/>
              <w:ind w:left="188" w:right="238" w:firstLine="709"/>
              <w:jc w:val="both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Модульний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контроль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знань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студентів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здійснюється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після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завершення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вивчення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навчального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матеріалу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модуля.</w:t>
            </w:r>
          </w:p>
        </w:tc>
      </w:tr>
    </w:tbl>
    <w:p w:rsidR="009F2E2E" w:rsidRPr="00DB3B76" w:rsidRDefault="009F2E2E" w:rsidP="00051B8E">
      <w:pPr>
        <w:rPr>
          <w:sz w:val="28"/>
          <w:szCs w:val="28"/>
        </w:rPr>
      </w:pPr>
    </w:p>
    <w:p w:rsidR="009F2E2E" w:rsidRPr="00DB3B76" w:rsidRDefault="009F2E2E" w:rsidP="00051B8E">
      <w:pPr>
        <w:jc w:val="center"/>
        <w:rPr>
          <w:b/>
          <w:bCs/>
          <w:sz w:val="28"/>
          <w:szCs w:val="28"/>
        </w:rPr>
      </w:pPr>
      <w:r w:rsidRPr="00DB3B76">
        <w:rPr>
          <w:b/>
          <w:bCs/>
          <w:sz w:val="28"/>
          <w:szCs w:val="28"/>
        </w:rPr>
        <w:br w:type="page"/>
      </w:r>
      <w:r w:rsidRPr="00DB3B76">
        <w:rPr>
          <w:b/>
          <w:bCs/>
          <w:sz w:val="28"/>
          <w:szCs w:val="28"/>
        </w:rPr>
        <w:lastRenderedPageBreak/>
        <w:t>Загальна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оцінка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з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дисципліни: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шкала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оцінювання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національна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та</w:t>
      </w:r>
      <w:r w:rsidR="007D2AFB" w:rsidRPr="00DB3B76">
        <w:rPr>
          <w:b/>
          <w:bCs/>
          <w:sz w:val="28"/>
          <w:szCs w:val="28"/>
        </w:rPr>
        <w:t xml:space="preserve"> </w:t>
      </w:r>
      <w:r w:rsidRPr="00DB3B76">
        <w:rPr>
          <w:b/>
          <w:bCs/>
          <w:sz w:val="28"/>
          <w:szCs w:val="28"/>
        </w:rPr>
        <w:t>ECTS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02"/>
        <w:gridCol w:w="1738"/>
        <w:gridCol w:w="1830"/>
        <w:gridCol w:w="1550"/>
        <w:gridCol w:w="776"/>
        <w:gridCol w:w="2375"/>
      </w:tblGrid>
      <w:tr w:rsidR="00C33027" w:rsidRPr="00DB3B76" w:rsidTr="00C33027">
        <w:tc>
          <w:tcPr>
            <w:tcW w:w="3040" w:type="dxa"/>
            <w:gridSpan w:val="2"/>
            <w:vMerge w:val="restart"/>
          </w:tcPr>
          <w:p w:rsidR="00C33027" w:rsidRPr="00DB3B76" w:rsidRDefault="00C33027" w:rsidP="00051B8E">
            <w:pPr>
              <w:jc w:val="center"/>
              <w:rPr>
                <w:sz w:val="28"/>
                <w:szCs w:val="28"/>
                <w:lang w:val="uk-UA"/>
              </w:rPr>
            </w:pPr>
            <w:r w:rsidRPr="00DB3B76">
              <w:rPr>
                <w:b/>
                <w:bCs/>
                <w:sz w:val="28"/>
                <w:szCs w:val="28"/>
                <w:lang w:val="uk-UA"/>
              </w:rPr>
              <w:t>Оцінка</w:t>
            </w:r>
            <w:r w:rsidR="007D2AFB" w:rsidRPr="00DB3B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7D2AFB" w:rsidRPr="00DB3B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bCs/>
                <w:sz w:val="28"/>
                <w:szCs w:val="28"/>
                <w:lang w:val="uk-UA"/>
              </w:rPr>
              <w:t>100-бальною</w:t>
            </w:r>
            <w:r w:rsidR="007D2AFB" w:rsidRPr="00DB3B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bCs/>
                <w:sz w:val="28"/>
                <w:szCs w:val="28"/>
                <w:lang w:val="uk-UA"/>
              </w:rPr>
              <w:t>системою</w:t>
            </w:r>
          </w:p>
        </w:tc>
        <w:tc>
          <w:tcPr>
            <w:tcW w:w="3380" w:type="dxa"/>
            <w:gridSpan w:val="2"/>
          </w:tcPr>
          <w:p w:rsidR="00C33027" w:rsidRPr="00DB3B76" w:rsidRDefault="00C33027" w:rsidP="00051B8E">
            <w:pPr>
              <w:jc w:val="center"/>
              <w:rPr>
                <w:sz w:val="28"/>
                <w:szCs w:val="28"/>
                <w:lang w:val="uk-UA"/>
              </w:rPr>
            </w:pPr>
            <w:r w:rsidRPr="00DB3B76">
              <w:rPr>
                <w:b/>
                <w:bCs/>
                <w:sz w:val="28"/>
                <w:szCs w:val="28"/>
                <w:lang w:val="uk-UA"/>
              </w:rPr>
              <w:t>Оцінка</w:t>
            </w:r>
            <w:r w:rsidR="007D2AFB" w:rsidRPr="00DB3B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7D2AFB" w:rsidRPr="00DB3B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bCs/>
                <w:sz w:val="28"/>
                <w:szCs w:val="28"/>
                <w:lang w:val="uk-UA"/>
              </w:rPr>
              <w:t>національною</w:t>
            </w:r>
            <w:r w:rsidR="007D2AFB" w:rsidRPr="00DB3B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bCs/>
                <w:sz w:val="28"/>
                <w:szCs w:val="28"/>
                <w:lang w:val="uk-UA"/>
              </w:rPr>
              <w:t>шкалою</w:t>
            </w:r>
          </w:p>
        </w:tc>
        <w:tc>
          <w:tcPr>
            <w:tcW w:w="3151" w:type="dxa"/>
            <w:gridSpan w:val="2"/>
            <w:vMerge w:val="restart"/>
          </w:tcPr>
          <w:p w:rsidR="00C33027" w:rsidRPr="00DB3B76" w:rsidRDefault="00C33027" w:rsidP="00051B8E">
            <w:pPr>
              <w:jc w:val="center"/>
              <w:rPr>
                <w:sz w:val="28"/>
                <w:szCs w:val="28"/>
                <w:lang w:val="uk-UA"/>
              </w:rPr>
            </w:pPr>
            <w:r w:rsidRPr="00DB3B76">
              <w:rPr>
                <w:b/>
                <w:bCs/>
                <w:sz w:val="28"/>
                <w:szCs w:val="28"/>
                <w:lang w:val="uk-UA"/>
              </w:rPr>
              <w:t>Оцінка</w:t>
            </w:r>
            <w:r w:rsidR="007D2AFB" w:rsidRPr="00DB3B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7D2AFB" w:rsidRPr="00DB3B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bCs/>
                <w:sz w:val="28"/>
                <w:szCs w:val="28"/>
                <w:lang w:val="uk-UA"/>
              </w:rPr>
              <w:t>шкалою</w:t>
            </w:r>
            <w:r w:rsidR="007D2AFB" w:rsidRPr="00DB3B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bCs/>
                <w:sz w:val="28"/>
                <w:szCs w:val="28"/>
                <w:lang w:val="uk-UA"/>
              </w:rPr>
              <w:t>ECTS</w:t>
            </w:r>
          </w:p>
        </w:tc>
      </w:tr>
      <w:tr w:rsidR="00C33027" w:rsidRPr="00DB3B76" w:rsidTr="00C33027">
        <w:tc>
          <w:tcPr>
            <w:tcW w:w="3040" w:type="dxa"/>
            <w:gridSpan w:val="2"/>
            <w:vMerge/>
          </w:tcPr>
          <w:p w:rsidR="00C33027" w:rsidRPr="00DB3B76" w:rsidRDefault="00C33027" w:rsidP="00051B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</w:tcPr>
          <w:p w:rsidR="00C33027" w:rsidRPr="00DB3B76" w:rsidRDefault="00C33027" w:rsidP="00051B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3B76">
              <w:rPr>
                <w:b/>
                <w:bCs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550" w:type="dxa"/>
          </w:tcPr>
          <w:p w:rsidR="00C33027" w:rsidRPr="00DB3B76" w:rsidRDefault="00C33027" w:rsidP="00051B8E">
            <w:pPr>
              <w:jc w:val="center"/>
              <w:rPr>
                <w:sz w:val="28"/>
                <w:szCs w:val="28"/>
                <w:lang w:val="uk-UA"/>
              </w:rPr>
            </w:pPr>
            <w:r w:rsidRPr="00DB3B76">
              <w:rPr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151" w:type="dxa"/>
            <w:gridSpan w:val="2"/>
            <w:vMerge/>
          </w:tcPr>
          <w:p w:rsidR="00C33027" w:rsidRPr="00DB3B76" w:rsidRDefault="00C33027" w:rsidP="00051B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027" w:rsidRPr="00DB3B76" w:rsidTr="00C33027">
        <w:tc>
          <w:tcPr>
            <w:tcW w:w="1302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90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–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738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830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0" w:type="dxa"/>
            <w:vMerge w:val="restart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776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2375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C33027" w:rsidRPr="00DB3B76" w:rsidTr="00C33027">
        <w:tc>
          <w:tcPr>
            <w:tcW w:w="1302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82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–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89</w:t>
            </w:r>
          </w:p>
        </w:tc>
        <w:tc>
          <w:tcPr>
            <w:tcW w:w="1738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830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0" w:type="dxa"/>
            <w:vMerge/>
            <w:vAlign w:val="center"/>
          </w:tcPr>
          <w:p w:rsidR="00C33027" w:rsidRPr="00DB3B76" w:rsidRDefault="00C33027" w:rsidP="00051B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B</w:t>
            </w:r>
          </w:p>
        </w:tc>
        <w:tc>
          <w:tcPr>
            <w:tcW w:w="2375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добре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(дуже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добре)</w:t>
            </w:r>
          </w:p>
        </w:tc>
      </w:tr>
      <w:tr w:rsidR="00C33027" w:rsidRPr="00DB3B76" w:rsidTr="00C33027">
        <w:tc>
          <w:tcPr>
            <w:tcW w:w="1302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75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–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1738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830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0" w:type="dxa"/>
            <w:vMerge/>
            <w:vAlign w:val="center"/>
          </w:tcPr>
          <w:p w:rsidR="00C33027" w:rsidRPr="00DB3B76" w:rsidRDefault="00C33027" w:rsidP="00051B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C</w:t>
            </w:r>
          </w:p>
        </w:tc>
        <w:tc>
          <w:tcPr>
            <w:tcW w:w="2375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добре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C33027" w:rsidRPr="00DB3B76" w:rsidTr="00C33027">
        <w:tc>
          <w:tcPr>
            <w:tcW w:w="1302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64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–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1738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830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0" w:type="dxa"/>
            <w:vMerge/>
            <w:vAlign w:val="center"/>
          </w:tcPr>
          <w:p w:rsidR="00C33027" w:rsidRPr="00DB3B76" w:rsidRDefault="00C33027" w:rsidP="00051B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2375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задовільно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C33027" w:rsidRPr="00DB3B76" w:rsidTr="00C33027">
        <w:tc>
          <w:tcPr>
            <w:tcW w:w="1302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60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–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1738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830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0" w:type="dxa"/>
            <w:vMerge/>
            <w:vAlign w:val="center"/>
          </w:tcPr>
          <w:p w:rsidR="00C33027" w:rsidRPr="00DB3B76" w:rsidRDefault="00C33027" w:rsidP="00051B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2375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задовільно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(достатньо)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C33027" w:rsidRPr="00DB3B76" w:rsidTr="00C33027">
        <w:tc>
          <w:tcPr>
            <w:tcW w:w="1302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35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–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738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830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0" w:type="dxa"/>
            <w:vMerge w:val="restart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не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776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2375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незадовільно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з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можливістю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повторного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складання</w:t>
            </w:r>
          </w:p>
        </w:tc>
      </w:tr>
      <w:tr w:rsidR="00C33027" w:rsidRPr="00DB3B76" w:rsidTr="00C33027">
        <w:tc>
          <w:tcPr>
            <w:tcW w:w="1302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1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–</w:t>
            </w:r>
            <w:r w:rsidR="007D2AFB" w:rsidRPr="00DB3B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738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830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0" w:type="dxa"/>
            <w:vMerge/>
            <w:vAlign w:val="center"/>
          </w:tcPr>
          <w:p w:rsidR="00C33027" w:rsidRPr="00DB3B76" w:rsidRDefault="00C33027" w:rsidP="00051B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C33027" w:rsidRPr="00DB3B76" w:rsidRDefault="00C33027" w:rsidP="00E25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3B76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2375" w:type="dxa"/>
            <w:vAlign w:val="center"/>
          </w:tcPr>
          <w:p w:rsidR="00C33027" w:rsidRPr="00DB3B76" w:rsidRDefault="00C33027" w:rsidP="00E25F1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B3B76">
              <w:rPr>
                <w:i/>
                <w:sz w:val="28"/>
                <w:szCs w:val="28"/>
                <w:lang w:val="uk-UA"/>
              </w:rPr>
              <w:t>незадовільно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з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обов’язковим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повторним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вивченням</w:t>
            </w:r>
            <w:r w:rsidR="007D2AFB" w:rsidRPr="00DB3B7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3B76">
              <w:rPr>
                <w:i/>
                <w:sz w:val="28"/>
                <w:szCs w:val="28"/>
                <w:lang w:val="uk-UA"/>
              </w:rPr>
              <w:t>дисципліни</w:t>
            </w:r>
          </w:p>
        </w:tc>
      </w:tr>
    </w:tbl>
    <w:p w:rsidR="009F2E2E" w:rsidRPr="00DB3B76" w:rsidRDefault="009F2E2E" w:rsidP="00051B8E">
      <w:pPr>
        <w:jc w:val="center"/>
        <w:rPr>
          <w:b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872"/>
      </w:tblGrid>
      <w:tr w:rsidR="009F2E2E" w:rsidRPr="00DB3B76" w:rsidTr="00E341C6">
        <w:trPr>
          <w:jc w:val="center"/>
        </w:trPr>
        <w:tc>
          <w:tcPr>
            <w:tcW w:w="2148" w:type="dxa"/>
          </w:tcPr>
          <w:p w:rsidR="009F2E2E" w:rsidRPr="00DB3B76" w:rsidRDefault="009F2E2E" w:rsidP="00051B8E">
            <w:pPr>
              <w:tabs>
                <w:tab w:val="num" w:pos="426"/>
              </w:tabs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Оцінка</w:t>
            </w:r>
          </w:p>
        </w:tc>
        <w:tc>
          <w:tcPr>
            <w:tcW w:w="7872" w:type="dxa"/>
          </w:tcPr>
          <w:p w:rsidR="009F2E2E" w:rsidRPr="00DB3B76" w:rsidRDefault="009F2E2E" w:rsidP="00051B8E">
            <w:pPr>
              <w:tabs>
                <w:tab w:val="num" w:pos="426"/>
              </w:tabs>
              <w:jc w:val="center"/>
              <w:rPr>
                <w:b/>
                <w:sz w:val="28"/>
                <w:szCs w:val="28"/>
              </w:rPr>
            </w:pPr>
            <w:r w:rsidRPr="00DB3B76">
              <w:rPr>
                <w:b/>
                <w:sz w:val="28"/>
                <w:szCs w:val="28"/>
              </w:rPr>
              <w:t>Критерії</w:t>
            </w:r>
            <w:r w:rsidR="007D2AFB" w:rsidRPr="00DB3B76">
              <w:rPr>
                <w:b/>
                <w:sz w:val="28"/>
                <w:szCs w:val="28"/>
              </w:rPr>
              <w:t xml:space="preserve"> </w:t>
            </w:r>
            <w:r w:rsidRPr="00DB3B76">
              <w:rPr>
                <w:b/>
                <w:sz w:val="28"/>
                <w:szCs w:val="28"/>
              </w:rPr>
              <w:t>оцінювання</w:t>
            </w:r>
          </w:p>
        </w:tc>
      </w:tr>
      <w:tr w:rsidR="009F2E2E" w:rsidRPr="00DB3B76" w:rsidTr="00E341C6">
        <w:trPr>
          <w:jc w:val="center"/>
        </w:trPr>
        <w:tc>
          <w:tcPr>
            <w:tcW w:w="2148" w:type="dxa"/>
            <w:vAlign w:val="center"/>
          </w:tcPr>
          <w:p w:rsidR="009F2E2E" w:rsidRPr="00DB3B76" w:rsidRDefault="009F2E2E" w:rsidP="00051B8E">
            <w:pPr>
              <w:tabs>
                <w:tab w:val="num" w:pos="42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B3B76">
              <w:rPr>
                <w:b/>
                <w:i/>
                <w:sz w:val="28"/>
                <w:szCs w:val="28"/>
              </w:rPr>
              <w:t>«відмінно»</w:t>
            </w:r>
          </w:p>
        </w:tc>
        <w:tc>
          <w:tcPr>
            <w:tcW w:w="7872" w:type="dxa"/>
          </w:tcPr>
          <w:p w:rsidR="009F2E2E" w:rsidRPr="00DB3B76" w:rsidRDefault="009F2E2E" w:rsidP="00051B8E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Ставиться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повні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та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міцні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знання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матеріалу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заданому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обсязі,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вміння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вільно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виконувати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практичні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завдання,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передбачені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навчальною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програмою;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знання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основної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та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додаткової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літератури;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вияв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креативності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розумінні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творчому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використанні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набутих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знань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та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умінь.</w:t>
            </w:r>
          </w:p>
        </w:tc>
      </w:tr>
      <w:tr w:rsidR="009F2E2E" w:rsidRPr="00DB3B76" w:rsidTr="00E341C6">
        <w:trPr>
          <w:jc w:val="center"/>
        </w:trPr>
        <w:tc>
          <w:tcPr>
            <w:tcW w:w="2148" w:type="dxa"/>
            <w:vAlign w:val="center"/>
          </w:tcPr>
          <w:p w:rsidR="009F2E2E" w:rsidRPr="00DB3B76" w:rsidRDefault="009F2E2E" w:rsidP="00051B8E">
            <w:pPr>
              <w:tabs>
                <w:tab w:val="num" w:pos="42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B3B76">
              <w:rPr>
                <w:b/>
                <w:i/>
                <w:sz w:val="28"/>
                <w:szCs w:val="28"/>
              </w:rPr>
              <w:t>«добре»</w:t>
            </w:r>
          </w:p>
        </w:tc>
        <w:tc>
          <w:tcPr>
            <w:tcW w:w="7872" w:type="dxa"/>
          </w:tcPr>
          <w:p w:rsidR="009F2E2E" w:rsidRPr="00DB3B76" w:rsidRDefault="009F2E2E" w:rsidP="00051B8E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Ставиться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вияв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студентом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повних,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систематичних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знань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із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дисципліни,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успішне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виконання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практичних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завдань,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засвоєння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основної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та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додаткової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літератури,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здатність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самостійного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поповнення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та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оновлення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знань.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Але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відповіді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студента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наявні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незначні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помилки.</w:t>
            </w:r>
          </w:p>
        </w:tc>
      </w:tr>
      <w:tr w:rsidR="009F2E2E" w:rsidRPr="00DB3B76" w:rsidTr="00E341C6">
        <w:trPr>
          <w:jc w:val="center"/>
        </w:trPr>
        <w:tc>
          <w:tcPr>
            <w:tcW w:w="2148" w:type="dxa"/>
            <w:vAlign w:val="center"/>
          </w:tcPr>
          <w:p w:rsidR="009F2E2E" w:rsidRPr="00DB3B76" w:rsidRDefault="009F2E2E" w:rsidP="00051B8E">
            <w:pPr>
              <w:tabs>
                <w:tab w:val="num" w:pos="42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B3B76">
              <w:rPr>
                <w:b/>
                <w:i/>
                <w:sz w:val="28"/>
                <w:szCs w:val="28"/>
              </w:rPr>
              <w:t>«задовільно»</w:t>
            </w:r>
          </w:p>
        </w:tc>
        <w:tc>
          <w:tcPr>
            <w:tcW w:w="7872" w:type="dxa"/>
          </w:tcPr>
          <w:p w:rsidR="009F2E2E" w:rsidRPr="00DB3B76" w:rsidRDefault="009F2E2E" w:rsidP="00051B8E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Ставиться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вияв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знання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основного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навчального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матеріалу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обсязі,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достатньому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для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подальшого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навчання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майбутньої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фахової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діяльності,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поверхову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обізнаність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із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основною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додатковою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літературою,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передбаченою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навчальною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програмою.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Можливі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суттєві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помилки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виконанні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практичних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завдань,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але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студент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спроможний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усунути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їх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із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допомогою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викладача.</w:t>
            </w:r>
          </w:p>
        </w:tc>
      </w:tr>
      <w:tr w:rsidR="009F2E2E" w:rsidRPr="00DB3B76" w:rsidTr="00E341C6">
        <w:trPr>
          <w:jc w:val="center"/>
        </w:trPr>
        <w:tc>
          <w:tcPr>
            <w:tcW w:w="2148" w:type="dxa"/>
            <w:vAlign w:val="center"/>
          </w:tcPr>
          <w:p w:rsidR="009F2E2E" w:rsidRPr="00DB3B76" w:rsidRDefault="009F2E2E" w:rsidP="00051B8E">
            <w:pPr>
              <w:ind w:left="-108"/>
              <w:jc w:val="right"/>
              <w:rPr>
                <w:b/>
                <w:i/>
                <w:sz w:val="28"/>
                <w:szCs w:val="28"/>
              </w:rPr>
            </w:pPr>
            <w:r w:rsidRPr="00DB3B76">
              <w:rPr>
                <w:b/>
                <w:i/>
                <w:sz w:val="28"/>
                <w:szCs w:val="28"/>
              </w:rPr>
              <w:t>«незадовільно»</w:t>
            </w:r>
          </w:p>
        </w:tc>
        <w:tc>
          <w:tcPr>
            <w:tcW w:w="7872" w:type="dxa"/>
          </w:tcPr>
          <w:p w:rsidR="009F2E2E" w:rsidRPr="00DB3B76" w:rsidRDefault="009F2E2E" w:rsidP="00051B8E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Виставляється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студентові,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відповідь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якого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під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час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відтворення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основного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програмового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матеріалу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поверхова,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фрагментарна,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що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зумовлюється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початковими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уявленнями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про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предмет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вивчення.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Таким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чином,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оцінка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«незадовільно»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ставиться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студентові,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який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неспроможний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навчання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чи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виконання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фахової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діяльності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після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закінчення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закладу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вищої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освіти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без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повторного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навчання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за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програмою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відповідної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дисципліни.</w:t>
            </w:r>
          </w:p>
        </w:tc>
      </w:tr>
    </w:tbl>
    <w:p w:rsidR="009F2E2E" w:rsidRPr="00DB3B76" w:rsidRDefault="009F2E2E" w:rsidP="00051B8E">
      <w:pPr>
        <w:jc w:val="center"/>
        <w:rPr>
          <w:b/>
          <w:sz w:val="28"/>
          <w:szCs w:val="28"/>
        </w:rPr>
      </w:pPr>
      <w:r w:rsidRPr="00DB3B76">
        <w:rPr>
          <w:b/>
          <w:sz w:val="28"/>
          <w:szCs w:val="28"/>
        </w:rPr>
        <w:br w:type="page"/>
      </w:r>
      <w:r w:rsidRPr="00DB3B76">
        <w:rPr>
          <w:b/>
          <w:sz w:val="28"/>
          <w:szCs w:val="28"/>
        </w:rPr>
        <w:lastRenderedPageBreak/>
        <w:t>ПОЛІТИКА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НАВЧАЛЬНОГО</w:t>
      </w:r>
      <w:r w:rsidR="007D2AFB" w:rsidRPr="00DB3B76">
        <w:rPr>
          <w:b/>
          <w:sz w:val="28"/>
          <w:szCs w:val="28"/>
        </w:rPr>
        <w:t xml:space="preserve"> </w:t>
      </w:r>
      <w:r w:rsidRPr="00DB3B76">
        <w:rPr>
          <w:b/>
          <w:sz w:val="28"/>
          <w:szCs w:val="28"/>
        </w:rPr>
        <w:t>КУРСУ</w:t>
      </w:r>
    </w:p>
    <w:tbl>
      <w:tblPr>
        <w:tblW w:w="9356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386"/>
      </w:tblGrid>
      <w:tr w:rsidR="009F2E2E" w:rsidRPr="00DB3B76" w:rsidTr="00F932CB">
        <w:trPr>
          <w:trHeight w:val="627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9F2E2E" w:rsidRPr="00DB3B76" w:rsidRDefault="00466C1A" w:rsidP="00051B8E">
            <w:pPr>
              <w:pStyle w:val="TableParagraph"/>
              <w:ind w:left="97"/>
              <w:rPr>
                <w:sz w:val="28"/>
                <w:szCs w:val="28"/>
              </w:rPr>
            </w:pPr>
            <w:bookmarkStart w:id="2" w:name="_Toc9952428"/>
            <w:r w:rsidRPr="00DB3B76">
              <w:rPr>
                <w:sz w:val="28"/>
                <w:szCs w:val="28"/>
              </w:rPr>
              <w:t>Крайні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терміни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складання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9F2E2E" w:rsidRPr="00DB3B76">
              <w:rPr>
                <w:sz w:val="28"/>
                <w:szCs w:val="28"/>
              </w:rPr>
              <w:t>та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="009F2E2E" w:rsidRPr="00DB3B76">
              <w:rPr>
                <w:sz w:val="28"/>
                <w:szCs w:val="28"/>
              </w:rPr>
              <w:t>перескладання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дисципліни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:rsidR="009F2E2E" w:rsidRPr="00DB3B76" w:rsidRDefault="009F2E2E" w:rsidP="00051B8E">
            <w:pPr>
              <w:pStyle w:val="TableParagraph"/>
              <w:tabs>
                <w:tab w:val="left" w:pos="1400"/>
                <w:tab w:val="left" w:pos="3031"/>
                <w:tab w:val="left" w:pos="4326"/>
                <w:tab w:val="left" w:pos="4798"/>
                <w:tab w:val="left" w:pos="5875"/>
              </w:tabs>
              <w:ind w:left="96" w:right="19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Пере</w:t>
            </w:r>
            <w:r w:rsidR="00466C1A" w:rsidRPr="00DB3B76">
              <w:rPr>
                <w:i/>
                <w:sz w:val="28"/>
                <w:szCs w:val="28"/>
              </w:rPr>
              <w:t>складання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здійснюється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відповідно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до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графіка</w:t>
            </w:r>
          </w:p>
        </w:tc>
      </w:tr>
      <w:tr w:rsidR="009F2E2E" w:rsidRPr="00DB3B76" w:rsidTr="00F932CB">
        <w:trPr>
          <w:trHeight w:val="933"/>
        </w:trPr>
        <w:tc>
          <w:tcPr>
            <w:tcW w:w="3970" w:type="dxa"/>
            <w:tcBorders>
              <w:top w:val="single" w:sz="4" w:space="0" w:color="000000"/>
            </w:tcBorders>
            <w:shd w:val="clear" w:color="auto" w:fill="auto"/>
          </w:tcPr>
          <w:p w:rsidR="009F2E2E" w:rsidRPr="00DB3B76" w:rsidRDefault="009F2E2E" w:rsidP="00051B8E">
            <w:pPr>
              <w:pStyle w:val="TableParagraph"/>
              <w:tabs>
                <w:tab w:val="left" w:pos="2250"/>
              </w:tabs>
              <w:ind w:left="97" w:right="10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Правила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pacing w:val="-3"/>
                <w:sz w:val="28"/>
                <w:szCs w:val="28"/>
              </w:rPr>
              <w:t>академічної</w:t>
            </w:r>
            <w:r w:rsidR="007D2AFB" w:rsidRPr="00DB3B76">
              <w:rPr>
                <w:spacing w:val="-3"/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доброчесності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shd w:val="clear" w:color="auto" w:fill="auto"/>
          </w:tcPr>
          <w:p w:rsidR="009F2E2E" w:rsidRPr="00DB3B76" w:rsidRDefault="009F2E2E" w:rsidP="00051B8E">
            <w:pPr>
              <w:pStyle w:val="TableParagraph"/>
              <w:ind w:left="96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Перевірка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навчальних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робіт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плагіат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(згідно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Положення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про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академічну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доброчесність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Положення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про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запобігання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та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виявлення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академічного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плагіату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наукових,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навчально-методичних,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кваліфікаційних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та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навчальних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роботах)</w:t>
            </w:r>
          </w:p>
        </w:tc>
      </w:tr>
      <w:tr w:rsidR="009F2E2E" w:rsidRPr="00DB3B76" w:rsidTr="00F932CB">
        <w:trPr>
          <w:trHeight w:val="2107"/>
        </w:trPr>
        <w:tc>
          <w:tcPr>
            <w:tcW w:w="3970" w:type="dxa"/>
            <w:shd w:val="clear" w:color="auto" w:fill="auto"/>
          </w:tcPr>
          <w:p w:rsidR="009F2E2E" w:rsidRPr="00DB3B76" w:rsidRDefault="009F2E2E" w:rsidP="00051B8E">
            <w:pPr>
              <w:pStyle w:val="TableParagraph"/>
              <w:ind w:left="97"/>
              <w:rPr>
                <w:sz w:val="28"/>
                <w:szCs w:val="28"/>
              </w:rPr>
            </w:pPr>
            <w:r w:rsidRPr="00DB3B76">
              <w:rPr>
                <w:sz w:val="28"/>
                <w:szCs w:val="28"/>
              </w:rPr>
              <w:t>Вимоги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до</w:t>
            </w:r>
            <w:r w:rsidR="007D2AFB" w:rsidRPr="00DB3B76">
              <w:rPr>
                <w:sz w:val="28"/>
                <w:szCs w:val="28"/>
              </w:rPr>
              <w:t xml:space="preserve"> </w:t>
            </w:r>
            <w:r w:rsidRPr="00DB3B76">
              <w:rPr>
                <w:sz w:val="28"/>
                <w:szCs w:val="28"/>
              </w:rPr>
              <w:t>відвідування</w:t>
            </w:r>
          </w:p>
        </w:tc>
        <w:tc>
          <w:tcPr>
            <w:tcW w:w="5386" w:type="dxa"/>
            <w:shd w:val="clear" w:color="auto" w:fill="auto"/>
          </w:tcPr>
          <w:p w:rsidR="009F2E2E" w:rsidRPr="00DB3B76" w:rsidRDefault="009F2E2E" w:rsidP="00051B8E">
            <w:pPr>
              <w:pStyle w:val="TableParagraph"/>
              <w:ind w:left="96" w:right="119"/>
              <w:rPr>
                <w:i/>
                <w:sz w:val="28"/>
                <w:szCs w:val="28"/>
              </w:rPr>
            </w:pPr>
            <w:r w:rsidRPr="00DB3B76">
              <w:rPr>
                <w:i/>
                <w:sz w:val="28"/>
                <w:szCs w:val="28"/>
              </w:rPr>
              <w:t>Пропущені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="00466C1A" w:rsidRPr="00DB3B76">
              <w:rPr>
                <w:i/>
                <w:sz w:val="28"/>
                <w:szCs w:val="28"/>
              </w:rPr>
              <w:t>заняття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="00466C1A" w:rsidRPr="00DB3B76">
              <w:rPr>
                <w:i/>
                <w:sz w:val="28"/>
                <w:szCs w:val="28"/>
              </w:rPr>
              <w:t>(лікарняні,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="00466C1A" w:rsidRPr="00DB3B76">
              <w:rPr>
                <w:i/>
                <w:sz w:val="28"/>
                <w:szCs w:val="28"/>
              </w:rPr>
              <w:t>мобільність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B3B76">
              <w:rPr>
                <w:i/>
                <w:sz w:val="28"/>
                <w:szCs w:val="28"/>
              </w:rPr>
              <w:t>т.ін</w:t>
            </w:r>
            <w:proofErr w:type="spellEnd"/>
            <w:r w:rsidRPr="00DB3B76">
              <w:rPr>
                <w:i/>
                <w:sz w:val="28"/>
                <w:szCs w:val="28"/>
              </w:rPr>
              <w:t>.)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можна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відпрацювати,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виконавши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всі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завдання,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зазначені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інструкціях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до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практичних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занять,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переслати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електронному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варіанті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на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електронну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пошту.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Здобувачі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вищої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освіти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можуть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отримати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електронні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презентації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лекцій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і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самостійно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ознайомитись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із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матеріалом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при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об'єктивних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причинах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пропуску</w:t>
            </w:r>
            <w:r w:rsidR="007D2AFB" w:rsidRPr="00DB3B76">
              <w:rPr>
                <w:i/>
                <w:sz w:val="28"/>
                <w:szCs w:val="28"/>
              </w:rPr>
              <w:t xml:space="preserve"> </w:t>
            </w:r>
            <w:r w:rsidRPr="00DB3B76">
              <w:rPr>
                <w:i/>
                <w:sz w:val="28"/>
                <w:szCs w:val="28"/>
              </w:rPr>
              <w:t>занять.</w:t>
            </w:r>
          </w:p>
        </w:tc>
      </w:tr>
    </w:tbl>
    <w:p w:rsidR="009F2E2E" w:rsidRPr="00DB3B76" w:rsidRDefault="009F2E2E" w:rsidP="00051B8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E25F18" w:rsidRPr="00DB3B76" w:rsidRDefault="00E25F18" w:rsidP="00F932CB">
      <w:pPr>
        <w:rPr>
          <w:b/>
          <w:sz w:val="28"/>
          <w:szCs w:val="28"/>
        </w:rPr>
      </w:pPr>
    </w:p>
    <w:p w:rsidR="00E25F18" w:rsidRPr="00DB3B76" w:rsidRDefault="00E25F18" w:rsidP="00F932CB">
      <w:pPr>
        <w:rPr>
          <w:b/>
          <w:sz w:val="28"/>
          <w:szCs w:val="28"/>
        </w:rPr>
      </w:pPr>
    </w:p>
    <w:p w:rsidR="00E25F18" w:rsidRPr="00DB3B76" w:rsidRDefault="00E25F18" w:rsidP="00F932CB">
      <w:pPr>
        <w:rPr>
          <w:b/>
          <w:sz w:val="28"/>
          <w:szCs w:val="28"/>
        </w:rPr>
      </w:pPr>
    </w:p>
    <w:p w:rsidR="00F932CB" w:rsidRPr="00DB3B76" w:rsidRDefault="00F932CB" w:rsidP="00F932CB">
      <w:r w:rsidRPr="00DB3B76">
        <w:rPr>
          <w:b/>
          <w:sz w:val="28"/>
          <w:szCs w:val="28"/>
        </w:rPr>
        <w:t>ПЕРЕВІРЕНО:</w:t>
      </w:r>
    </w:p>
    <w:p w:rsidR="00F932CB" w:rsidRPr="00DB3B76" w:rsidRDefault="00F932CB" w:rsidP="00F932CB"/>
    <w:p w:rsidR="00BC21A2" w:rsidRPr="00DB3B76" w:rsidRDefault="00BC21A2" w:rsidP="00BC21A2">
      <w:pPr>
        <w:rPr>
          <w:sz w:val="28"/>
          <w:szCs w:val="28"/>
          <w:u w:val="single"/>
        </w:rPr>
      </w:pPr>
      <w:r w:rsidRPr="00DB3B76">
        <w:rPr>
          <w:sz w:val="28"/>
          <w:szCs w:val="28"/>
          <w:u w:val="single"/>
        </w:rPr>
        <w:t>Начальник</w:t>
      </w:r>
      <w:r w:rsidR="007D2AFB" w:rsidRPr="00DB3B76">
        <w:rPr>
          <w:sz w:val="28"/>
          <w:szCs w:val="28"/>
          <w:u w:val="single"/>
        </w:rPr>
        <w:t xml:space="preserve"> </w:t>
      </w:r>
      <w:r w:rsidRPr="00DB3B76">
        <w:rPr>
          <w:sz w:val="28"/>
          <w:szCs w:val="28"/>
          <w:u w:val="single"/>
        </w:rPr>
        <w:t>НМВ</w:t>
      </w:r>
      <w:r w:rsidR="007D2AFB" w:rsidRPr="00DB3B76">
        <w:rPr>
          <w:sz w:val="28"/>
          <w:szCs w:val="28"/>
          <w:u w:val="single"/>
        </w:rPr>
        <w:t xml:space="preserve"> </w:t>
      </w:r>
    </w:p>
    <w:p w:rsidR="00BC21A2" w:rsidRPr="00DB3B76" w:rsidRDefault="00BC21A2" w:rsidP="00BC21A2">
      <w:pPr>
        <w:rPr>
          <w:sz w:val="28"/>
          <w:szCs w:val="28"/>
          <w:u w:val="single"/>
        </w:rPr>
      </w:pPr>
      <w:r w:rsidRPr="00DB3B76">
        <w:rPr>
          <w:sz w:val="28"/>
          <w:szCs w:val="28"/>
          <w:u w:val="single"/>
        </w:rPr>
        <w:t>кандидат</w:t>
      </w:r>
      <w:r w:rsidR="007D2AFB" w:rsidRPr="00DB3B76">
        <w:rPr>
          <w:sz w:val="28"/>
          <w:szCs w:val="28"/>
          <w:u w:val="single"/>
        </w:rPr>
        <w:t xml:space="preserve"> </w:t>
      </w:r>
      <w:r w:rsidRPr="00DB3B76">
        <w:rPr>
          <w:sz w:val="28"/>
          <w:szCs w:val="28"/>
          <w:u w:val="single"/>
        </w:rPr>
        <w:t>економічних</w:t>
      </w:r>
      <w:r w:rsidR="007D2AFB" w:rsidRPr="00DB3B76">
        <w:rPr>
          <w:sz w:val="28"/>
          <w:szCs w:val="28"/>
          <w:u w:val="single"/>
        </w:rPr>
        <w:t xml:space="preserve"> </w:t>
      </w:r>
      <w:r w:rsidRPr="00DB3B76">
        <w:rPr>
          <w:sz w:val="28"/>
          <w:szCs w:val="28"/>
          <w:u w:val="single"/>
        </w:rPr>
        <w:t>наук,</w:t>
      </w:r>
      <w:r w:rsidR="007D2AFB" w:rsidRPr="00DB3B76">
        <w:rPr>
          <w:sz w:val="28"/>
          <w:szCs w:val="28"/>
          <w:u w:val="single"/>
        </w:rPr>
        <w:t xml:space="preserve"> </w:t>
      </w:r>
    </w:p>
    <w:p w:rsidR="00F932CB" w:rsidRPr="00DB3B76" w:rsidRDefault="00BC21A2" w:rsidP="00BC21A2">
      <w:pPr>
        <w:rPr>
          <w:sz w:val="28"/>
          <w:szCs w:val="28"/>
        </w:rPr>
      </w:pPr>
      <w:r w:rsidRPr="00DB3B76">
        <w:rPr>
          <w:sz w:val="28"/>
          <w:szCs w:val="28"/>
          <w:u w:val="single"/>
        </w:rPr>
        <w:t>професор</w:t>
      </w:r>
      <w:r w:rsidR="007D2AFB" w:rsidRPr="00DB3B76">
        <w:rPr>
          <w:sz w:val="28"/>
          <w:szCs w:val="28"/>
        </w:rPr>
        <w:t xml:space="preserve">              </w:t>
      </w:r>
      <w:r w:rsidR="00C07A99" w:rsidRPr="00DB3B76">
        <w:rPr>
          <w:sz w:val="28"/>
          <w:szCs w:val="28"/>
        </w:rPr>
        <w:t xml:space="preserve">      </w:t>
      </w:r>
      <w:r w:rsidR="007D2AFB" w:rsidRPr="00DB3B76">
        <w:rPr>
          <w:sz w:val="28"/>
          <w:szCs w:val="28"/>
        </w:rPr>
        <w:t xml:space="preserve">       </w:t>
      </w:r>
      <w:r w:rsidR="00C07A99" w:rsidRPr="00DB3B76">
        <w:rPr>
          <w:sz w:val="28"/>
          <w:szCs w:val="28"/>
        </w:rPr>
        <w:t xml:space="preserve">            </w:t>
      </w:r>
      <w:r w:rsidR="007D2AFB" w:rsidRPr="00DB3B76">
        <w:rPr>
          <w:sz w:val="28"/>
          <w:szCs w:val="28"/>
        </w:rPr>
        <w:t xml:space="preserve">  </w:t>
      </w:r>
      <w:r w:rsidR="00F932CB" w:rsidRPr="00DB3B76">
        <w:rPr>
          <w:sz w:val="28"/>
          <w:szCs w:val="28"/>
        </w:rPr>
        <w:t>_______</w:t>
      </w:r>
      <w:r w:rsidRPr="00DB3B76">
        <w:rPr>
          <w:sz w:val="28"/>
          <w:szCs w:val="28"/>
        </w:rPr>
        <w:t>____</w:t>
      </w:r>
      <w:r w:rsidR="00F932CB" w:rsidRPr="00DB3B76">
        <w:rPr>
          <w:sz w:val="28"/>
          <w:szCs w:val="28"/>
        </w:rPr>
        <w:t>_____</w:t>
      </w:r>
      <w:r w:rsidR="007D2AFB" w:rsidRPr="00DB3B76">
        <w:rPr>
          <w:sz w:val="28"/>
          <w:szCs w:val="28"/>
        </w:rPr>
        <w:t xml:space="preserve">     </w:t>
      </w:r>
      <w:r w:rsidRPr="00DB3B76">
        <w:rPr>
          <w:sz w:val="28"/>
          <w:szCs w:val="28"/>
          <w:u w:val="single"/>
        </w:rPr>
        <w:t>Швед</w:t>
      </w:r>
      <w:r w:rsidR="007D2AFB" w:rsidRPr="00DB3B76">
        <w:rPr>
          <w:sz w:val="28"/>
          <w:szCs w:val="28"/>
          <w:u w:val="single"/>
        </w:rPr>
        <w:t xml:space="preserve"> </w:t>
      </w:r>
      <w:r w:rsidRPr="00DB3B76">
        <w:rPr>
          <w:sz w:val="28"/>
          <w:szCs w:val="28"/>
          <w:u w:val="single"/>
        </w:rPr>
        <w:t>В.В.</w:t>
      </w:r>
    </w:p>
    <w:p w:rsidR="00F932CB" w:rsidRPr="00DB3B76" w:rsidRDefault="007D2AFB" w:rsidP="00BC21A2">
      <w:pPr>
        <w:rPr>
          <w:sz w:val="28"/>
          <w:szCs w:val="28"/>
          <w:vertAlign w:val="superscript"/>
        </w:rPr>
      </w:pPr>
      <w:r w:rsidRPr="00DB3B76">
        <w:rPr>
          <w:sz w:val="28"/>
          <w:szCs w:val="28"/>
          <w:vertAlign w:val="superscript"/>
        </w:rPr>
        <w:t xml:space="preserve">    </w:t>
      </w:r>
      <w:r w:rsidR="00F932CB" w:rsidRPr="00DB3B76">
        <w:rPr>
          <w:sz w:val="28"/>
          <w:szCs w:val="28"/>
          <w:vertAlign w:val="superscript"/>
        </w:rPr>
        <w:t>(посада,</w:t>
      </w:r>
      <w:r w:rsidRPr="00DB3B76">
        <w:rPr>
          <w:sz w:val="28"/>
          <w:szCs w:val="28"/>
          <w:vertAlign w:val="superscript"/>
        </w:rPr>
        <w:t xml:space="preserve"> </w:t>
      </w:r>
      <w:r w:rsidR="00F932CB" w:rsidRPr="00DB3B76">
        <w:rPr>
          <w:sz w:val="28"/>
          <w:szCs w:val="28"/>
          <w:vertAlign w:val="superscript"/>
        </w:rPr>
        <w:t>звання)</w:t>
      </w:r>
      <w:r w:rsidRPr="00DB3B76">
        <w:rPr>
          <w:sz w:val="28"/>
          <w:szCs w:val="28"/>
          <w:vertAlign w:val="superscript"/>
        </w:rPr>
        <w:t xml:space="preserve">                                    </w:t>
      </w:r>
      <w:r w:rsidR="00C07A99" w:rsidRPr="00DB3B76">
        <w:rPr>
          <w:sz w:val="28"/>
          <w:szCs w:val="28"/>
          <w:vertAlign w:val="superscript"/>
        </w:rPr>
        <w:t xml:space="preserve">                                 </w:t>
      </w:r>
      <w:r w:rsidRPr="00DB3B76">
        <w:rPr>
          <w:sz w:val="28"/>
          <w:szCs w:val="28"/>
          <w:vertAlign w:val="superscript"/>
        </w:rPr>
        <w:t xml:space="preserve">   </w:t>
      </w:r>
      <w:r w:rsidR="00F932CB" w:rsidRPr="00DB3B76">
        <w:rPr>
          <w:sz w:val="28"/>
          <w:szCs w:val="28"/>
          <w:vertAlign w:val="superscript"/>
        </w:rPr>
        <w:t>(підпис)</w:t>
      </w:r>
      <w:r w:rsidRPr="00DB3B76">
        <w:rPr>
          <w:sz w:val="28"/>
          <w:szCs w:val="28"/>
          <w:vertAlign w:val="superscript"/>
        </w:rPr>
        <w:t xml:space="preserve"> </w:t>
      </w:r>
      <w:r w:rsidR="00F932CB" w:rsidRPr="00DB3B76">
        <w:rPr>
          <w:sz w:val="28"/>
          <w:szCs w:val="28"/>
          <w:vertAlign w:val="superscript"/>
        </w:rPr>
        <w:tab/>
      </w:r>
      <w:r w:rsidRPr="00DB3B76">
        <w:rPr>
          <w:sz w:val="28"/>
          <w:szCs w:val="28"/>
          <w:vertAlign w:val="superscript"/>
        </w:rPr>
        <w:t xml:space="preserve">       </w:t>
      </w:r>
      <w:r w:rsidR="00C07A99" w:rsidRPr="00DB3B76">
        <w:rPr>
          <w:sz w:val="28"/>
          <w:szCs w:val="28"/>
          <w:vertAlign w:val="superscript"/>
        </w:rPr>
        <w:t xml:space="preserve">          (</w:t>
      </w:r>
      <w:r w:rsidRPr="00DB3B76">
        <w:rPr>
          <w:sz w:val="28"/>
          <w:szCs w:val="28"/>
          <w:vertAlign w:val="superscript"/>
        </w:rPr>
        <w:t xml:space="preserve"> </w:t>
      </w:r>
      <w:r w:rsidR="00F932CB" w:rsidRPr="00DB3B76">
        <w:rPr>
          <w:sz w:val="28"/>
          <w:szCs w:val="28"/>
          <w:vertAlign w:val="superscript"/>
        </w:rPr>
        <w:t>прізвище</w:t>
      </w:r>
      <w:r w:rsidRPr="00DB3B76">
        <w:rPr>
          <w:sz w:val="28"/>
          <w:szCs w:val="28"/>
          <w:vertAlign w:val="superscript"/>
        </w:rPr>
        <w:t xml:space="preserve"> </w:t>
      </w:r>
      <w:r w:rsidR="00F932CB" w:rsidRPr="00DB3B76">
        <w:rPr>
          <w:sz w:val="28"/>
          <w:szCs w:val="28"/>
          <w:vertAlign w:val="superscript"/>
        </w:rPr>
        <w:t>та</w:t>
      </w:r>
      <w:r w:rsidRPr="00DB3B76">
        <w:rPr>
          <w:sz w:val="28"/>
          <w:szCs w:val="28"/>
          <w:vertAlign w:val="superscript"/>
        </w:rPr>
        <w:t xml:space="preserve"> </w:t>
      </w:r>
      <w:r w:rsidR="00F932CB" w:rsidRPr="00DB3B76">
        <w:rPr>
          <w:sz w:val="28"/>
          <w:szCs w:val="28"/>
          <w:vertAlign w:val="superscript"/>
        </w:rPr>
        <w:t>ініціали)</w:t>
      </w:r>
    </w:p>
    <w:p w:rsidR="00F932CB" w:rsidRPr="00DB3B76" w:rsidRDefault="00F932CB" w:rsidP="00F932CB"/>
    <w:p w:rsidR="00F932CB" w:rsidRPr="00DB3B76" w:rsidRDefault="00F932CB" w:rsidP="00051B8E">
      <w:pPr>
        <w:pStyle w:val="1"/>
        <w:spacing w:before="0"/>
        <w:ind w:firstLine="360"/>
        <w:rPr>
          <w:rFonts w:ascii="Times New Roman" w:hAnsi="Times New Roman" w:cs="Times New Roman"/>
          <w:b w:val="0"/>
          <w:color w:val="auto"/>
        </w:rPr>
      </w:pPr>
    </w:p>
    <w:p w:rsidR="00F932CB" w:rsidRPr="00DB3B76" w:rsidRDefault="00F932CB" w:rsidP="00051B8E">
      <w:pPr>
        <w:pStyle w:val="1"/>
        <w:spacing w:before="0"/>
        <w:ind w:firstLine="360"/>
        <w:rPr>
          <w:rFonts w:ascii="Times New Roman" w:hAnsi="Times New Roman" w:cs="Times New Roman"/>
          <w:b w:val="0"/>
          <w:color w:val="auto"/>
        </w:rPr>
      </w:pPr>
    </w:p>
    <w:p w:rsidR="00F932CB" w:rsidRPr="00DB3B76" w:rsidRDefault="00F932CB" w:rsidP="00051B8E">
      <w:pPr>
        <w:pStyle w:val="1"/>
        <w:spacing w:before="0"/>
        <w:ind w:firstLine="360"/>
        <w:rPr>
          <w:rFonts w:ascii="Times New Roman" w:hAnsi="Times New Roman" w:cs="Times New Roman"/>
          <w:b w:val="0"/>
          <w:color w:val="auto"/>
        </w:rPr>
      </w:pPr>
    </w:p>
    <w:p w:rsidR="00E66622" w:rsidRPr="00DB3B76" w:rsidRDefault="009F2E2E" w:rsidP="00C07A99">
      <w:pPr>
        <w:pStyle w:val="1"/>
        <w:spacing w:before="0"/>
        <w:ind w:firstLine="360"/>
      </w:pPr>
      <w:r w:rsidRPr="00DB3B76">
        <w:rPr>
          <w:rFonts w:ascii="Times New Roman" w:hAnsi="Times New Roman" w:cs="Times New Roman"/>
          <w:b w:val="0"/>
          <w:color w:val="auto"/>
        </w:rPr>
        <w:t>______________</w:t>
      </w:r>
      <w:r w:rsidR="007D2AFB" w:rsidRPr="00DB3B76">
        <w:rPr>
          <w:rFonts w:ascii="Times New Roman" w:hAnsi="Times New Roman" w:cs="Times New Roman"/>
          <w:b w:val="0"/>
          <w:color w:val="auto"/>
        </w:rPr>
        <w:t xml:space="preserve"> </w:t>
      </w:r>
      <w:r w:rsidRPr="00DB3B76">
        <w:rPr>
          <w:rFonts w:ascii="Times New Roman" w:hAnsi="Times New Roman" w:cs="Times New Roman"/>
          <w:b w:val="0"/>
          <w:color w:val="auto"/>
        </w:rPr>
        <w:t>20___</w:t>
      </w:r>
      <w:r w:rsidR="007D2AFB" w:rsidRPr="00DB3B76">
        <w:rPr>
          <w:rFonts w:ascii="Times New Roman" w:hAnsi="Times New Roman" w:cs="Times New Roman"/>
          <w:b w:val="0"/>
          <w:color w:val="auto"/>
        </w:rPr>
        <w:t xml:space="preserve"> </w:t>
      </w:r>
      <w:r w:rsidRPr="00DB3B76">
        <w:rPr>
          <w:rFonts w:ascii="Times New Roman" w:hAnsi="Times New Roman" w:cs="Times New Roman"/>
          <w:b w:val="0"/>
          <w:color w:val="auto"/>
        </w:rPr>
        <w:t>р.</w:t>
      </w:r>
      <w:bookmarkEnd w:id="2"/>
    </w:p>
    <w:sectPr w:rsidR="00E66622" w:rsidRPr="00DB3B76" w:rsidSect="00CA4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1E" w:rsidRDefault="00272F1E" w:rsidP="009F2E2E">
      <w:r>
        <w:separator/>
      </w:r>
    </w:p>
  </w:endnote>
  <w:endnote w:type="continuationSeparator" w:id="0">
    <w:p w:rsidR="00272F1E" w:rsidRDefault="00272F1E" w:rsidP="009F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1E" w:rsidRDefault="00272F1E" w:rsidP="009F2E2E">
      <w:r>
        <w:separator/>
      </w:r>
    </w:p>
  </w:footnote>
  <w:footnote w:type="continuationSeparator" w:id="0">
    <w:p w:rsidR="00272F1E" w:rsidRDefault="00272F1E" w:rsidP="009F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36" w:rsidRDefault="0045751A">
    <w:pPr>
      <w:pStyle w:val="a8"/>
      <w:spacing w:line="14" w:lineRule="auto"/>
      <w:rPr>
        <w:i/>
        <w:sz w:val="20"/>
      </w:rPr>
    </w:pPr>
    <w:r>
      <w:rPr>
        <w:i/>
        <w:noProof/>
        <w:sz w:val="24"/>
        <w:lang w:val="uk-UA"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470535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436" w:rsidRPr="00BE1813" w:rsidRDefault="00560436" w:rsidP="00E332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pt;margin-top:37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" filled="f" stroked="f">
              <v:textbox inset="0,0,0,0">
                <w:txbxContent>
                  <w:p w:rsidR="00560436" w:rsidRPr="00BE1813" w:rsidRDefault="00560436" w:rsidP="00E332D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78A"/>
    <w:multiLevelType w:val="hybridMultilevel"/>
    <w:tmpl w:val="E790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E0A"/>
    <w:multiLevelType w:val="hybridMultilevel"/>
    <w:tmpl w:val="37144566"/>
    <w:lvl w:ilvl="0" w:tplc="6C5A580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04BA7"/>
    <w:multiLevelType w:val="hybridMultilevel"/>
    <w:tmpl w:val="8C50586A"/>
    <w:lvl w:ilvl="0" w:tplc="A3D0EE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4727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2D59"/>
    <w:multiLevelType w:val="hybridMultilevel"/>
    <w:tmpl w:val="DC343F56"/>
    <w:lvl w:ilvl="0" w:tplc="A3D0EEB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734DC5"/>
    <w:multiLevelType w:val="hybridMultilevel"/>
    <w:tmpl w:val="9B988D32"/>
    <w:lvl w:ilvl="0" w:tplc="6C5A5806">
      <w:start w:val="1"/>
      <w:numFmt w:val="decimal"/>
      <w:lvlText w:val="%1."/>
      <w:lvlJc w:val="left"/>
      <w:pPr>
        <w:ind w:left="238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DE16EF0"/>
    <w:multiLevelType w:val="hybridMultilevel"/>
    <w:tmpl w:val="FFD05E38"/>
    <w:lvl w:ilvl="0" w:tplc="11F0694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72F17"/>
    <w:multiLevelType w:val="hybridMultilevel"/>
    <w:tmpl w:val="6DE455F2"/>
    <w:lvl w:ilvl="0" w:tplc="1B306D2A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4D00B2B"/>
    <w:multiLevelType w:val="hybridMultilevel"/>
    <w:tmpl w:val="52FE422E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4650"/>
    <w:multiLevelType w:val="multilevel"/>
    <w:tmpl w:val="3492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A2EEE"/>
    <w:multiLevelType w:val="hybridMultilevel"/>
    <w:tmpl w:val="596CD792"/>
    <w:lvl w:ilvl="0" w:tplc="A3D0EE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73D10"/>
    <w:multiLevelType w:val="multilevel"/>
    <w:tmpl w:val="AE021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1273AF8"/>
    <w:multiLevelType w:val="hybridMultilevel"/>
    <w:tmpl w:val="175A1DA6"/>
    <w:lvl w:ilvl="0" w:tplc="A3D0EE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A48DA"/>
    <w:multiLevelType w:val="hybridMultilevel"/>
    <w:tmpl w:val="0E727EA8"/>
    <w:lvl w:ilvl="0" w:tplc="A3D0EE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442F1"/>
    <w:multiLevelType w:val="multilevel"/>
    <w:tmpl w:val="3492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148BB"/>
    <w:multiLevelType w:val="hybridMultilevel"/>
    <w:tmpl w:val="4FAC01C0"/>
    <w:lvl w:ilvl="0" w:tplc="A1D2A29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FD6265"/>
    <w:multiLevelType w:val="hybridMultilevel"/>
    <w:tmpl w:val="355ED1A4"/>
    <w:lvl w:ilvl="0" w:tplc="F878D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432E1"/>
    <w:multiLevelType w:val="hybridMultilevel"/>
    <w:tmpl w:val="38CC7A12"/>
    <w:lvl w:ilvl="0" w:tplc="A3D0EEB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6D35FA"/>
    <w:multiLevelType w:val="hybridMultilevel"/>
    <w:tmpl w:val="6DBEAF5C"/>
    <w:lvl w:ilvl="0" w:tplc="E0F25A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11B5C"/>
    <w:multiLevelType w:val="hybridMultilevel"/>
    <w:tmpl w:val="A58A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505A2"/>
    <w:multiLevelType w:val="hybridMultilevel"/>
    <w:tmpl w:val="96A490A8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45F8E"/>
    <w:multiLevelType w:val="hybridMultilevel"/>
    <w:tmpl w:val="488C7B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2532C"/>
    <w:multiLevelType w:val="hybridMultilevel"/>
    <w:tmpl w:val="FE825FA0"/>
    <w:lvl w:ilvl="0" w:tplc="A3D0EE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24AF2"/>
    <w:multiLevelType w:val="hybridMultilevel"/>
    <w:tmpl w:val="101ED5A0"/>
    <w:lvl w:ilvl="0" w:tplc="F5729F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836E3"/>
    <w:multiLevelType w:val="hybridMultilevel"/>
    <w:tmpl w:val="C84C818E"/>
    <w:lvl w:ilvl="0" w:tplc="E0F25A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A108D"/>
    <w:multiLevelType w:val="hybridMultilevel"/>
    <w:tmpl w:val="34A2BB36"/>
    <w:lvl w:ilvl="0" w:tplc="AFD29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4F3D"/>
    <w:multiLevelType w:val="hybridMultilevel"/>
    <w:tmpl w:val="521C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34A2"/>
    <w:multiLevelType w:val="hybridMultilevel"/>
    <w:tmpl w:val="E188B334"/>
    <w:lvl w:ilvl="0" w:tplc="8B282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4B9E"/>
    <w:multiLevelType w:val="hybridMultilevel"/>
    <w:tmpl w:val="18A012D4"/>
    <w:lvl w:ilvl="0" w:tplc="72442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A4A88"/>
    <w:multiLevelType w:val="hybridMultilevel"/>
    <w:tmpl w:val="2A7AE482"/>
    <w:lvl w:ilvl="0" w:tplc="A3D0EEB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1E0D56"/>
    <w:multiLevelType w:val="hybridMultilevel"/>
    <w:tmpl w:val="BE2E73AE"/>
    <w:lvl w:ilvl="0" w:tplc="A3D0EEB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860728"/>
    <w:multiLevelType w:val="hybridMultilevel"/>
    <w:tmpl w:val="8048EAAC"/>
    <w:lvl w:ilvl="0" w:tplc="A3D0EEB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30"/>
  </w:num>
  <w:num w:numId="6">
    <w:abstractNumId w:val="25"/>
  </w:num>
  <w:num w:numId="7">
    <w:abstractNumId w:val="18"/>
  </w:num>
  <w:num w:numId="8">
    <w:abstractNumId w:val="27"/>
  </w:num>
  <w:num w:numId="9">
    <w:abstractNumId w:val="9"/>
  </w:num>
  <w:num w:numId="10">
    <w:abstractNumId w:val="22"/>
  </w:num>
  <w:num w:numId="11">
    <w:abstractNumId w:val="29"/>
  </w:num>
  <w:num w:numId="12">
    <w:abstractNumId w:val="28"/>
  </w:num>
  <w:num w:numId="13">
    <w:abstractNumId w:val="24"/>
  </w:num>
  <w:num w:numId="14">
    <w:abstractNumId w:val="12"/>
  </w:num>
  <w:num w:numId="15">
    <w:abstractNumId w:val="11"/>
  </w:num>
  <w:num w:numId="16">
    <w:abstractNumId w:val="3"/>
  </w:num>
  <w:num w:numId="17">
    <w:abstractNumId w:val="14"/>
  </w:num>
  <w:num w:numId="18">
    <w:abstractNumId w:val="32"/>
  </w:num>
  <w:num w:numId="19">
    <w:abstractNumId w:val="31"/>
  </w:num>
  <w:num w:numId="20">
    <w:abstractNumId w:val="33"/>
  </w:num>
  <w:num w:numId="21">
    <w:abstractNumId w:val="15"/>
  </w:num>
  <w:num w:numId="22">
    <w:abstractNumId w:val="19"/>
  </w:num>
  <w:num w:numId="23">
    <w:abstractNumId w:val="17"/>
  </w:num>
  <w:num w:numId="24">
    <w:abstractNumId w:val="1"/>
  </w:num>
  <w:num w:numId="25">
    <w:abstractNumId w:val="4"/>
  </w:num>
  <w:num w:numId="26">
    <w:abstractNumId w:val="7"/>
  </w:num>
  <w:num w:numId="27">
    <w:abstractNumId w:val="21"/>
  </w:num>
  <w:num w:numId="28">
    <w:abstractNumId w:val="6"/>
  </w:num>
  <w:num w:numId="29">
    <w:abstractNumId w:val="23"/>
  </w:num>
  <w:num w:numId="30">
    <w:abstractNumId w:val="0"/>
  </w:num>
  <w:num w:numId="31">
    <w:abstractNumId w:val="20"/>
  </w:num>
  <w:num w:numId="32">
    <w:abstractNumId w:val="10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22"/>
    <w:rsid w:val="00020AAF"/>
    <w:rsid w:val="00051B8E"/>
    <w:rsid w:val="00074156"/>
    <w:rsid w:val="000E0F97"/>
    <w:rsid w:val="0010579E"/>
    <w:rsid w:val="00134FF6"/>
    <w:rsid w:val="00135D75"/>
    <w:rsid w:val="001B4E0D"/>
    <w:rsid w:val="0025023C"/>
    <w:rsid w:val="002534F1"/>
    <w:rsid w:val="00270EF1"/>
    <w:rsid w:val="00272F1E"/>
    <w:rsid w:val="00275C0A"/>
    <w:rsid w:val="00283A24"/>
    <w:rsid w:val="002E1B81"/>
    <w:rsid w:val="002E399B"/>
    <w:rsid w:val="002F0BB7"/>
    <w:rsid w:val="002F1027"/>
    <w:rsid w:val="0032666A"/>
    <w:rsid w:val="00361E1B"/>
    <w:rsid w:val="00384626"/>
    <w:rsid w:val="00444A50"/>
    <w:rsid w:val="0045751A"/>
    <w:rsid w:val="00466C1A"/>
    <w:rsid w:val="004B2865"/>
    <w:rsid w:val="004E175F"/>
    <w:rsid w:val="00542694"/>
    <w:rsid w:val="00547328"/>
    <w:rsid w:val="00560436"/>
    <w:rsid w:val="005705CF"/>
    <w:rsid w:val="00585532"/>
    <w:rsid w:val="00595CEF"/>
    <w:rsid w:val="005A08E4"/>
    <w:rsid w:val="005A2403"/>
    <w:rsid w:val="005D51D2"/>
    <w:rsid w:val="005F0A9D"/>
    <w:rsid w:val="00660D33"/>
    <w:rsid w:val="00662BAB"/>
    <w:rsid w:val="006936EA"/>
    <w:rsid w:val="00693E5B"/>
    <w:rsid w:val="006B2D7C"/>
    <w:rsid w:val="006D339F"/>
    <w:rsid w:val="006D4137"/>
    <w:rsid w:val="006E6907"/>
    <w:rsid w:val="006F63FB"/>
    <w:rsid w:val="0074402B"/>
    <w:rsid w:val="00762CFE"/>
    <w:rsid w:val="007D2AFB"/>
    <w:rsid w:val="007E3143"/>
    <w:rsid w:val="007F79C7"/>
    <w:rsid w:val="0080002F"/>
    <w:rsid w:val="00804666"/>
    <w:rsid w:val="0083624E"/>
    <w:rsid w:val="00846815"/>
    <w:rsid w:val="008807AD"/>
    <w:rsid w:val="008F0E33"/>
    <w:rsid w:val="00927233"/>
    <w:rsid w:val="00954C76"/>
    <w:rsid w:val="009836DA"/>
    <w:rsid w:val="00984424"/>
    <w:rsid w:val="00984C37"/>
    <w:rsid w:val="00991997"/>
    <w:rsid w:val="00992FB0"/>
    <w:rsid w:val="009F15A5"/>
    <w:rsid w:val="009F2E2E"/>
    <w:rsid w:val="00A77789"/>
    <w:rsid w:val="00AF1C43"/>
    <w:rsid w:val="00B16A80"/>
    <w:rsid w:val="00B93466"/>
    <w:rsid w:val="00BC21A2"/>
    <w:rsid w:val="00BE0E2B"/>
    <w:rsid w:val="00BE5FB3"/>
    <w:rsid w:val="00BF4E60"/>
    <w:rsid w:val="00C052C5"/>
    <w:rsid w:val="00C07A99"/>
    <w:rsid w:val="00C33027"/>
    <w:rsid w:val="00C35186"/>
    <w:rsid w:val="00C81216"/>
    <w:rsid w:val="00CA49D0"/>
    <w:rsid w:val="00CA7130"/>
    <w:rsid w:val="00CE7297"/>
    <w:rsid w:val="00CF6273"/>
    <w:rsid w:val="00D03D8B"/>
    <w:rsid w:val="00D20E72"/>
    <w:rsid w:val="00DB3B76"/>
    <w:rsid w:val="00DB571A"/>
    <w:rsid w:val="00E23D31"/>
    <w:rsid w:val="00E25F18"/>
    <w:rsid w:val="00E332D8"/>
    <w:rsid w:val="00E341C6"/>
    <w:rsid w:val="00E41ABC"/>
    <w:rsid w:val="00E66622"/>
    <w:rsid w:val="00E963E2"/>
    <w:rsid w:val="00EA3AD7"/>
    <w:rsid w:val="00F04E16"/>
    <w:rsid w:val="00F32C50"/>
    <w:rsid w:val="00F57832"/>
    <w:rsid w:val="00F66DD5"/>
    <w:rsid w:val="00F70033"/>
    <w:rsid w:val="00F86AE6"/>
    <w:rsid w:val="00F932CB"/>
    <w:rsid w:val="00FB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3012"/>
  <w15:docId w15:val="{8DABE410-CFC2-4FE1-8358-BCDF24CB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2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9F2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F2E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2E2E"/>
    <w:pPr>
      <w:keepNext/>
      <w:autoSpaceDE w:val="0"/>
      <w:autoSpaceDN w:val="0"/>
      <w:outlineLvl w:val="2"/>
    </w:pPr>
    <w:rPr>
      <w:rFonts w:ascii="Arial" w:hAnsi="Arial" w:cs="Arial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E66622"/>
    <w:pPr>
      <w:keepNext/>
      <w:outlineLvl w:val="3"/>
    </w:pPr>
    <w:rPr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9F2E2E"/>
    <w:pPr>
      <w:keepNext/>
      <w:autoSpaceDE w:val="0"/>
      <w:autoSpaceDN w:val="0"/>
      <w:outlineLvl w:val="4"/>
    </w:pPr>
    <w:rPr>
      <w:rFonts w:ascii="Arial" w:hAnsi="Arial" w:cs="Arial"/>
      <w:b/>
      <w:bCs/>
      <w:sz w:val="20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662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1">
    <w:name w:val="Обычный1"/>
    <w:rsid w:val="00E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2">
    <w:name w:val="Основной текст1"/>
    <w:basedOn w:val="11"/>
    <w:rsid w:val="00E66622"/>
    <w:pPr>
      <w:jc w:val="center"/>
    </w:pPr>
    <w:rPr>
      <w:b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66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2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E666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6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F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9F2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9F2E2E"/>
    <w:rPr>
      <w:rFonts w:ascii="Arial" w:eastAsia="Times New Roman" w:hAnsi="Arial" w:cs="Arial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F2E2E"/>
    <w:rPr>
      <w:rFonts w:ascii="Arial" w:eastAsia="Times New Roman" w:hAnsi="Arial" w:cs="Arial"/>
      <w:b/>
      <w:bCs/>
      <w:sz w:val="20"/>
      <w:szCs w:val="24"/>
      <w:lang w:val="en-US"/>
    </w:rPr>
  </w:style>
  <w:style w:type="table" w:customStyle="1" w:styleId="TableNormal1">
    <w:name w:val="Table Normal1"/>
    <w:rsid w:val="009F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Indent 2"/>
    <w:basedOn w:val="a"/>
    <w:link w:val="22"/>
    <w:uiPriority w:val="99"/>
    <w:rsid w:val="009F2E2E"/>
    <w:pPr>
      <w:spacing w:after="120" w:line="480" w:lineRule="auto"/>
      <w:ind w:left="283"/>
    </w:pPr>
    <w:rPr>
      <w:sz w:val="20"/>
      <w:szCs w:val="20"/>
      <w:u w:color="00000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2E2E"/>
    <w:rPr>
      <w:rFonts w:ascii="Times New Roman" w:eastAsia="Times New Roman" w:hAnsi="Times New Roman" w:cs="Times New Roman"/>
      <w:sz w:val="20"/>
      <w:szCs w:val="20"/>
      <w:u w:color="000000"/>
    </w:rPr>
  </w:style>
  <w:style w:type="character" w:styleId="a7">
    <w:name w:val="Strong"/>
    <w:uiPriority w:val="22"/>
    <w:qFormat/>
    <w:rsid w:val="009F2E2E"/>
    <w:rPr>
      <w:b/>
      <w:bCs/>
    </w:rPr>
  </w:style>
  <w:style w:type="character" w:customStyle="1" w:styleId="a-size-large">
    <w:name w:val="a-size-large"/>
    <w:rsid w:val="009F2E2E"/>
  </w:style>
  <w:style w:type="character" w:customStyle="1" w:styleId="author">
    <w:name w:val="author"/>
    <w:rsid w:val="009F2E2E"/>
  </w:style>
  <w:style w:type="character" w:customStyle="1" w:styleId="a-color-secondary">
    <w:name w:val="a-color-secondary"/>
    <w:rsid w:val="009F2E2E"/>
  </w:style>
  <w:style w:type="paragraph" w:styleId="a8">
    <w:name w:val="Body Text"/>
    <w:basedOn w:val="a"/>
    <w:link w:val="a9"/>
    <w:uiPriority w:val="99"/>
    <w:semiHidden/>
    <w:unhideWhenUsed/>
    <w:rsid w:val="009F2E2E"/>
    <w:pPr>
      <w:spacing w:after="120" w:line="259" w:lineRule="auto"/>
    </w:pPr>
    <w:rPr>
      <w:rFonts w:ascii="Calibri" w:eastAsia="Calibri" w:hAnsi="Calibri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9F2E2E"/>
    <w:rPr>
      <w:rFonts w:ascii="Calibri" w:eastAsia="Calibri" w:hAnsi="Calibri" w:cs="Times New Roman"/>
      <w:lang w:val="en-US"/>
    </w:rPr>
  </w:style>
  <w:style w:type="character" w:customStyle="1" w:styleId="aa">
    <w:name w:val="Оглавление_"/>
    <w:link w:val="ab"/>
    <w:rsid w:val="009F2E2E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b">
    <w:name w:val="Оглавление"/>
    <w:basedOn w:val="a"/>
    <w:link w:val="aa"/>
    <w:rsid w:val="009F2E2E"/>
    <w:pPr>
      <w:shd w:val="clear" w:color="auto" w:fill="FFFFFF"/>
      <w:spacing w:before="1080" w:line="307" w:lineRule="exact"/>
    </w:pPr>
    <w:rPr>
      <w:rFonts w:cstheme="minorBidi"/>
      <w:spacing w:val="11"/>
      <w:sz w:val="23"/>
      <w:szCs w:val="23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F2E2E"/>
    <w:rPr>
      <w:rFonts w:ascii="Arial Unicode MS" w:eastAsia="Arial Unicode MS" w:hAnsi="Arial Unicode MS"/>
      <w:color w:val="000000"/>
      <w:sz w:val="20"/>
      <w:szCs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9F2E2E"/>
    <w:rPr>
      <w:rFonts w:ascii="Arial Unicode MS" w:eastAsia="Arial Unicode MS" w:hAnsi="Arial Unicode MS" w:cs="Times New Roman"/>
      <w:color w:val="000000"/>
      <w:sz w:val="20"/>
      <w:szCs w:val="20"/>
      <w:lang w:val="ru-RU"/>
    </w:rPr>
  </w:style>
  <w:style w:type="character" w:styleId="ae">
    <w:name w:val="footnote reference"/>
    <w:uiPriority w:val="99"/>
    <w:semiHidden/>
    <w:unhideWhenUsed/>
    <w:rsid w:val="009F2E2E"/>
    <w:rPr>
      <w:vertAlign w:val="superscript"/>
    </w:rPr>
  </w:style>
  <w:style w:type="table" w:styleId="af">
    <w:name w:val="Table Grid"/>
    <w:basedOn w:val="a1"/>
    <w:uiPriority w:val="59"/>
    <w:rsid w:val="009F2E2E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9F2E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2E2E"/>
    <w:pPr>
      <w:widowControl w:val="0"/>
      <w:autoSpaceDE w:val="0"/>
      <w:autoSpaceDN w:val="0"/>
      <w:ind w:left="107"/>
    </w:pPr>
    <w:rPr>
      <w:lang w:eastAsia="en-US"/>
    </w:rPr>
  </w:style>
  <w:style w:type="character" w:customStyle="1" w:styleId="tlid-translation">
    <w:name w:val="tlid-translation"/>
    <w:rsid w:val="009F2E2E"/>
  </w:style>
  <w:style w:type="paragraph" w:styleId="af0">
    <w:name w:val="Body Text Indent"/>
    <w:basedOn w:val="a"/>
    <w:link w:val="af1"/>
    <w:uiPriority w:val="99"/>
    <w:semiHidden/>
    <w:unhideWhenUsed/>
    <w:rsid w:val="00384626"/>
    <w:pPr>
      <w:suppressAutoHyphens/>
      <w:spacing w:after="120"/>
      <w:ind w:left="283"/>
    </w:pPr>
    <w:rPr>
      <w:sz w:val="20"/>
      <w:szCs w:val="20"/>
      <w:lang w:val="ru-RU"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8462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f2">
    <w:name w:val="Normal (Web)"/>
    <w:basedOn w:val="a"/>
    <w:uiPriority w:val="99"/>
    <w:unhideWhenUsed/>
    <w:rsid w:val="00C81216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ident.gov.u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E53E-2B62-4A72-BF07-39B72E11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23858</Words>
  <Characters>13600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37384</CharactersWithSpaces>
  <SharedDoc>false</SharedDoc>
  <HLinks>
    <vt:vector size="24" baseType="variant">
      <vt:variant>
        <vt:i4>6488168</vt:i4>
      </vt:variant>
      <vt:variant>
        <vt:i4>9</vt:i4>
      </vt:variant>
      <vt:variant>
        <vt:i4>0</vt:i4>
      </vt:variant>
      <vt:variant>
        <vt:i4>5</vt:i4>
      </vt:variant>
      <vt:variant>
        <vt:lpwstr>http://mon.gov.ua/</vt:lpwstr>
      </vt:variant>
      <vt:variant>
        <vt:lpwstr/>
      </vt:variant>
      <vt:variant>
        <vt:i4>4980813</vt:i4>
      </vt:variant>
      <vt:variant>
        <vt:i4>6</vt:i4>
      </vt:variant>
      <vt:variant>
        <vt:i4>0</vt:i4>
      </vt:variant>
      <vt:variant>
        <vt:i4>5</vt:i4>
      </vt:variant>
      <vt:variant>
        <vt:lpwstr>http://zakon.rada.gov.ua/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http://www.president.gov.ua/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http://vo.ukraine.edu.ua/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Dell</cp:lastModifiedBy>
  <cp:revision>4</cp:revision>
  <dcterms:created xsi:type="dcterms:W3CDTF">2024-01-28T22:34:00Z</dcterms:created>
  <dcterms:modified xsi:type="dcterms:W3CDTF">2024-01-28T22:35:00Z</dcterms:modified>
</cp:coreProperties>
</file>