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Лекція № 10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Особливості лікувальної дії на організм мінеральних вод та методика їх застосування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>План:</w:t>
      </w:r>
    </w:p>
    <w:p w:rsidR="00EA19A4" w:rsidRDefault="00EA19A4" w:rsidP="00EA19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лікування сульфідними ваннами.</w:t>
      </w:r>
    </w:p>
    <w:p w:rsidR="00EA19A4" w:rsidRDefault="00EA19A4" w:rsidP="00EA19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Морські, </w:t>
      </w:r>
      <w:proofErr w:type="spellStart"/>
      <w:r>
        <w:rPr>
          <w:sz w:val="28"/>
          <w:szCs w:val="28"/>
          <w:lang w:val="uk-UA"/>
        </w:rPr>
        <w:t>йодобромні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хлоридно</w:t>
      </w:r>
      <w:proofErr w:type="spellEnd"/>
      <w:r>
        <w:rPr>
          <w:sz w:val="28"/>
          <w:szCs w:val="28"/>
          <w:lang w:val="uk-UA"/>
        </w:rPr>
        <w:t xml:space="preserve"> – натрієві ванни</w:t>
      </w:r>
    </w:p>
    <w:p w:rsidR="00EA19A4" w:rsidRDefault="00EA19A4" w:rsidP="00EA19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Ванни з домішками газів.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Мінеральні ванни </w:t>
      </w:r>
      <w:r>
        <w:rPr>
          <w:color w:val="000000"/>
          <w:sz w:val="28"/>
          <w:szCs w:val="28"/>
          <w:lang w:val="uk-UA"/>
        </w:rPr>
        <w:t>Мінеральні ванни — це ванни з природної мінеральної води або штучно приготовлені з міне</w:t>
      </w:r>
      <w:r>
        <w:rPr>
          <w:color w:val="000000"/>
          <w:sz w:val="28"/>
          <w:szCs w:val="28"/>
          <w:lang w:val="uk-UA"/>
        </w:rPr>
        <w:softHyphen/>
        <w:t xml:space="preserve">ральних аналогів. Кожна </w:t>
      </w:r>
      <w:r>
        <w:rPr>
          <w:sz w:val="28"/>
          <w:szCs w:val="28"/>
          <w:lang w:val="uk-UA"/>
        </w:rPr>
        <w:t>мінеральна ванна має специфічні</w:t>
      </w:r>
      <w:r>
        <w:rPr>
          <w:color w:val="000000"/>
          <w:sz w:val="28"/>
          <w:szCs w:val="28"/>
          <w:lang w:val="uk-UA"/>
        </w:rPr>
        <w:t xml:space="preserve"> властивості, які зумовлені її солями та газовим складом, радіоактивністю, наявністю мікроелементів, органічних речовин, </w:t>
      </w:r>
      <w:proofErr w:type="spellStart"/>
      <w:r>
        <w:rPr>
          <w:color w:val="000000"/>
          <w:sz w:val="28"/>
          <w:szCs w:val="28"/>
          <w:lang w:val="uk-UA"/>
        </w:rPr>
        <w:t>Рh</w:t>
      </w:r>
      <w:proofErr w:type="spellEnd"/>
      <w:r>
        <w:rPr>
          <w:color w:val="000000"/>
          <w:sz w:val="28"/>
          <w:szCs w:val="28"/>
          <w:lang w:val="uk-UA"/>
        </w:rPr>
        <w:t xml:space="preserve"> середовища. </w:t>
      </w:r>
      <w:r>
        <w:rPr>
          <w:smallCaps/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анни з мінеральної води, крім температур</w:t>
      </w:r>
      <w:r>
        <w:rPr>
          <w:color w:val="000000"/>
          <w:sz w:val="28"/>
          <w:szCs w:val="28"/>
          <w:lang w:val="uk-UA"/>
        </w:rPr>
        <w:softHyphen/>
        <w:t>ного і механічного впливу, викликають ще й хімічне подраз</w:t>
      </w:r>
      <w:r>
        <w:rPr>
          <w:color w:val="000000"/>
          <w:sz w:val="28"/>
          <w:szCs w:val="28"/>
          <w:lang w:val="uk-UA"/>
        </w:rPr>
        <w:softHyphen/>
        <w:t>нення рецепторів шкіри. В клінічній практиці широко вико</w:t>
      </w:r>
      <w:r>
        <w:rPr>
          <w:color w:val="000000"/>
          <w:sz w:val="28"/>
          <w:szCs w:val="28"/>
          <w:lang w:val="uk-UA"/>
        </w:rPr>
        <w:softHyphen/>
        <w:t xml:space="preserve">ристовують сульфідні ванни, морські ванни, </w:t>
      </w:r>
      <w:proofErr w:type="spellStart"/>
      <w:r>
        <w:rPr>
          <w:color w:val="000000"/>
          <w:sz w:val="28"/>
          <w:szCs w:val="28"/>
          <w:lang w:val="uk-UA"/>
        </w:rPr>
        <w:t>йодобромні</w:t>
      </w:r>
      <w:proofErr w:type="spellEnd"/>
      <w:r>
        <w:rPr>
          <w:color w:val="000000"/>
          <w:sz w:val="28"/>
          <w:szCs w:val="28"/>
          <w:lang w:val="uk-UA"/>
        </w:rPr>
        <w:t xml:space="preserve"> ван</w:t>
      </w:r>
      <w:r>
        <w:rPr>
          <w:color w:val="000000"/>
          <w:sz w:val="28"/>
          <w:szCs w:val="28"/>
          <w:lang w:val="uk-UA"/>
        </w:rPr>
        <w:softHyphen/>
        <w:t xml:space="preserve">ни, </w:t>
      </w:r>
      <w:proofErr w:type="spellStart"/>
      <w:r>
        <w:rPr>
          <w:color w:val="000000"/>
          <w:sz w:val="28"/>
          <w:szCs w:val="28"/>
          <w:lang w:val="uk-UA"/>
        </w:rPr>
        <w:t>хлоридно</w:t>
      </w:r>
      <w:proofErr w:type="spellEnd"/>
      <w:r>
        <w:rPr>
          <w:color w:val="000000"/>
          <w:sz w:val="28"/>
          <w:szCs w:val="28"/>
          <w:lang w:val="uk-UA"/>
        </w:rPr>
        <w:t xml:space="preserve"> - натрієві ванни (сольові).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Сульфідні ванни. </w:t>
      </w:r>
      <w:r>
        <w:rPr>
          <w:color w:val="000000"/>
          <w:sz w:val="28"/>
          <w:szCs w:val="28"/>
          <w:lang w:val="uk-UA"/>
        </w:rPr>
        <w:t>На багатьох курортах і клініках вико</w:t>
      </w:r>
      <w:r>
        <w:rPr>
          <w:color w:val="000000"/>
          <w:sz w:val="28"/>
          <w:szCs w:val="28"/>
          <w:lang w:val="uk-UA"/>
        </w:rPr>
        <w:softHyphen/>
        <w:t>ристовують штучно приготовані сульфідні ванни. Для приго</w:t>
      </w:r>
      <w:r>
        <w:rPr>
          <w:color w:val="000000"/>
          <w:sz w:val="28"/>
          <w:szCs w:val="28"/>
          <w:lang w:val="uk-UA"/>
        </w:rPr>
        <w:softHyphen/>
        <w:t>тування використовують реакцію між сульфітом натрію і хло</w:t>
      </w:r>
      <w:r>
        <w:rPr>
          <w:color w:val="000000"/>
          <w:sz w:val="28"/>
          <w:szCs w:val="28"/>
          <w:lang w:val="uk-UA"/>
        </w:rPr>
        <w:softHyphen/>
        <w:t xml:space="preserve">ристоводневою кислотою при </w:t>
      </w:r>
      <w:proofErr w:type="spellStart"/>
      <w:r>
        <w:rPr>
          <w:color w:val="000000"/>
          <w:sz w:val="28"/>
          <w:szCs w:val="28"/>
          <w:lang w:val="uk-UA"/>
        </w:rPr>
        <w:t>Рh</w:t>
      </w:r>
      <w:proofErr w:type="spellEnd"/>
      <w:r>
        <w:rPr>
          <w:color w:val="000000"/>
          <w:sz w:val="28"/>
          <w:szCs w:val="28"/>
          <w:lang w:val="uk-UA"/>
        </w:rPr>
        <w:t xml:space="preserve"> води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6,0-6,4 (кисле середо</w:t>
      </w:r>
      <w:r>
        <w:rPr>
          <w:color w:val="000000"/>
          <w:sz w:val="28"/>
          <w:szCs w:val="28"/>
          <w:lang w:val="uk-UA"/>
        </w:rPr>
        <w:softHyphen/>
        <w:t>вище). При цьому виділяється сірководень, який розчиняєть</w:t>
      </w:r>
      <w:r>
        <w:rPr>
          <w:color w:val="000000"/>
          <w:sz w:val="28"/>
          <w:szCs w:val="28"/>
          <w:lang w:val="uk-UA"/>
        </w:rPr>
        <w:softHyphen/>
        <w:t xml:space="preserve">ся в воді. Лікувальна концентрація повинна бути від </w:t>
      </w:r>
      <w:r>
        <w:rPr>
          <w:sz w:val="28"/>
          <w:szCs w:val="28"/>
          <w:lang w:val="uk-UA"/>
        </w:rPr>
        <w:t>10 мг/л</w:t>
      </w:r>
      <w:r>
        <w:rPr>
          <w:color w:val="000000"/>
          <w:sz w:val="28"/>
          <w:szCs w:val="28"/>
          <w:lang w:val="uk-UA"/>
        </w:rPr>
        <w:t xml:space="preserve"> до 100 мг/л. Для приготування сульфідної ванни на </w:t>
      </w:r>
      <w:smartTag w:uri="urn:schemas-microsoft-com:office:smarttags" w:element="metricconverter">
        <w:smartTagPr>
          <w:attr w:name="ProductID" w:val="200 л"/>
        </w:smartTagPr>
        <w:r>
          <w:rPr>
            <w:color w:val="000000"/>
            <w:sz w:val="28"/>
            <w:szCs w:val="28"/>
            <w:lang w:val="uk-UA"/>
          </w:rPr>
          <w:t>200 л</w:t>
        </w:r>
      </w:smartTag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мацестинського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типу з концентрацією сірководню потрібно: хлорис</w:t>
      </w:r>
      <w:r>
        <w:rPr>
          <w:color w:val="000000"/>
          <w:sz w:val="28"/>
          <w:szCs w:val="28"/>
          <w:lang w:val="uk-UA"/>
        </w:rPr>
        <w:softHyphen/>
        <w:t xml:space="preserve">того натрію - </w:t>
      </w:r>
      <w:smartTag w:uri="urn:schemas-microsoft-com:office:smarttags" w:element="metricconverter">
        <w:smartTagPr>
          <w:attr w:name="ProductID" w:val="1020 г"/>
        </w:smartTagPr>
        <w:r>
          <w:rPr>
            <w:color w:val="000000"/>
            <w:sz w:val="28"/>
            <w:szCs w:val="28"/>
            <w:lang w:val="uk-UA"/>
          </w:rPr>
          <w:t>1020 г</w:t>
        </w:r>
      </w:smartTag>
      <w:r>
        <w:rPr>
          <w:color w:val="000000"/>
          <w:sz w:val="28"/>
          <w:szCs w:val="28"/>
          <w:lang w:val="uk-UA"/>
        </w:rPr>
        <w:t xml:space="preserve">; гідрокарбонату натрію - </w:t>
      </w:r>
      <w:smartTag w:uri="urn:schemas-microsoft-com:office:smarttags" w:element="metricconverter">
        <w:smartTagPr>
          <w:attr w:name="ProductID" w:val="27 г"/>
        </w:smartTagPr>
        <w:r>
          <w:rPr>
            <w:color w:val="000000"/>
            <w:sz w:val="28"/>
            <w:szCs w:val="28"/>
            <w:lang w:val="uk-UA"/>
          </w:rPr>
          <w:t>27 г</w:t>
        </w:r>
      </w:smartTag>
      <w:r>
        <w:rPr>
          <w:color w:val="000000"/>
          <w:sz w:val="28"/>
          <w:szCs w:val="28"/>
          <w:lang w:val="uk-UA"/>
        </w:rPr>
        <w:t xml:space="preserve">; сульфіду натрію - </w:t>
      </w:r>
      <w:smartTag w:uri="urn:schemas-microsoft-com:office:smarttags" w:element="metricconverter">
        <w:smartTagPr>
          <w:attr w:name="ProductID" w:val="47 г"/>
        </w:smartTagPr>
        <w:r>
          <w:rPr>
            <w:color w:val="000000"/>
            <w:sz w:val="28"/>
            <w:szCs w:val="28"/>
            <w:lang w:val="uk-UA"/>
          </w:rPr>
          <w:t>47 г</w:t>
        </w:r>
      </w:smartTag>
      <w:r>
        <w:rPr>
          <w:color w:val="000000"/>
          <w:sz w:val="28"/>
          <w:szCs w:val="28"/>
          <w:lang w:val="uk-UA"/>
        </w:rPr>
        <w:t xml:space="preserve">; хлористоводневої кислоти (густина 1,14) – 110 </w:t>
      </w:r>
      <w:proofErr w:type="spellStart"/>
      <w:r>
        <w:rPr>
          <w:color w:val="000000"/>
          <w:sz w:val="28"/>
          <w:szCs w:val="28"/>
          <w:lang w:val="uk-UA"/>
        </w:rPr>
        <w:t>мл</w:t>
      </w:r>
      <w:proofErr w:type="spellEnd"/>
      <w:r>
        <w:rPr>
          <w:color w:val="000000"/>
          <w:sz w:val="28"/>
          <w:szCs w:val="28"/>
          <w:lang w:val="uk-UA"/>
        </w:rPr>
        <w:t>. Розчин роблять у зазначеному порядку.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Основні механізми терапевтичної дії сульфідних ванн обу</w:t>
      </w:r>
      <w:r>
        <w:rPr>
          <w:color w:val="000000"/>
          <w:sz w:val="28"/>
          <w:szCs w:val="28"/>
          <w:lang w:val="uk-UA"/>
        </w:rPr>
        <w:softHyphen/>
        <w:t>мовлені наявністю вільного сірководню.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Сірководень і сульфіти проникають через шкіру, сли</w:t>
      </w:r>
      <w:r>
        <w:rPr>
          <w:color w:val="000000"/>
          <w:sz w:val="28"/>
          <w:szCs w:val="28"/>
          <w:lang w:val="uk-UA"/>
        </w:rPr>
        <w:softHyphen/>
        <w:t>зові оболонки, дихальні шляхи в організм і подразнюють не</w:t>
      </w:r>
      <w:r>
        <w:rPr>
          <w:color w:val="000000"/>
          <w:sz w:val="28"/>
          <w:szCs w:val="28"/>
          <w:lang w:val="uk-UA"/>
        </w:rPr>
        <w:softHyphen/>
        <w:t>рвові рецептори. При цьому утворюються біологічно активні речовини (</w:t>
      </w:r>
      <w:proofErr w:type="spellStart"/>
      <w:r>
        <w:rPr>
          <w:color w:val="000000"/>
          <w:sz w:val="28"/>
          <w:szCs w:val="28"/>
          <w:lang w:val="uk-UA"/>
        </w:rPr>
        <w:t>гістамін</w:t>
      </w:r>
      <w:proofErr w:type="spellEnd"/>
      <w:r>
        <w:rPr>
          <w:color w:val="000000"/>
          <w:sz w:val="28"/>
          <w:szCs w:val="28"/>
          <w:lang w:val="uk-UA"/>
        </w:rPr>
        <w:t>, ацетилхолін та інші).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Після занурення в сульфідну ванну виникає рефлек</w:t>
      </w:r>
      <w:r>
        <w:rPr>
          <w:color w:val="000000"/>
          <w:sz w:val="28"/>
          <w:szCs w:val="28"/>
          <w:lang w:val="uk-UA"/>
        </w:rPr>
        <w:softHyphen/>
        <w:t xml:space="preserve">торне розширення капілярів, </w:t>
      </w:r>
      <w:proofErr w:type="spellStart"/>
      <w:r>
        <w:rPr>
          <w:color w:val="000000"/>
          <w:sz w:val="28"/>
          <w:szCs w:val="28"/>
          <w:lang w:val="uk-UA"/>
        </w:rPr>
        <w:t>прекапілярних</w:t>
      </w:r>
      <w:proofErr w:type="spellEnd"/>
      <w:r>
        <w:rPr>
          <w:color w:val="000000"/>
          <w:sz w:val="28"/>
          <w:szCs w:val="28"/>
          <w:lang w:val="uk-UA"/>
        </w:rPr>
        <w:t xml:space="preserve"> артерій та </w:t>
      </w:r>
      <w:proofErr w:type="spellStart"/>
      <w:r>
        <w:rPr>
          <w:color w:val="000000"/>
          <w:sz w:val="28"/>
          <w:szCs w:val="28"/>
          <w:lang w:val="uk-UA"/>
        </w:rPr>
        <w:t>субкапілярних</w:t>
      </w:r>
      <w:proofErr w:type="spellEnd"/>
      <w:r>
        <w:rPr>
          <w:color w:val="000000"/>
          <w:sz w:val="28"/>
          <w:szCs w:val="28"/>
          <w:lang w:val="uk-UA"/>
        </w:rPr>
        <w:t xml:space="preserve"> вен. В виникненні гіперемії мають значення </w:t>
      </w:r>
      <w:proofErr w:type="spellStart"/>
      <w:r>
        <w:rPr>
          <w:color w:val="000000"/>
          <w:sz w:val="28"/>
          <w:szCs w:val="28"/>
          <w:lang w:val="uk-UA"/>
        </w:rPr>
        <w:t>гістаміноподібні</w:t>
      </w:r>
      <w:proofErr w:type="spellEnd"/>
      <w:r>
        <w:rPr>
          <w:color w:val="000000"/>
          <w:sz w:val="28"/>
          <w:szCs w:val="28"/>
          <w:lang w:val="uk-UA"/>
        </w:rPr>
        <w:t xml:space="preserve"> речовини </w:t>
      </w:r>
      <w:r>
        <w:rPr>
          <w:iCs/>
          <w:color w:val="000000"/>
          <w:sz w:val="28"/>
          <w:szCs w:val="28"/>
          <w:lang w:val="uk-UA"/>
        </w:rPr>
        <w:t>та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вазомоторні центри. Гіперемія шкіри після виходу із ванни зберігається протягом 2-3 хвилин. Ак</w:t>
      </w:r>
      <w:r>
        <w:rPr>
          <w:color w:val="000000"/>
          <w:sz w:val="28"/>
          <w:szCs w:val="28"/>
          <w:lang w:val="uk-UA"/>
        </w:rPr>
        <w:softHyphen/>
        <w:t>тивна гіперемія стимулює: процеси регенерації в шкірі та внутрішніх органах через метамерну іннервацію. При цьому змінюється кровонаповнення внутрішніх органів. Паралельно сповільнюються серцеві скорочення, довшою стає діастола, збільшується кількість циркулюючої крові.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Місцеве прийняття сульфідних ванн покращує рухому функцію миготливого епітелію та викликає гіперемію слизових оболонок. Тому використовують інгаляції, клізми, проминання, полоскання з сульфідною водою для лікування хвороб верхніх дихальних шляхів, ротової порожнини, прямої кишки, статевих органів.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Під виливом сульфідних ванн посилюються процеси обміну речовин за рахунок активації сульфгідрильних фер</w:t>
      </w:r>
      <w:r>
        <w:rPr>
          <w:color w:val="000000"/>
          <w:sz w:val="28"/>
          <w:szCs w:val="28"/>
          <w:lang w:val="uk-UA"/>
        </w:rPr>
        <w:softHyphen/>
        <w:t xml:space="preserve">ментів. При цьому підвищується функція </w:t>
      </w:r>
      <w:proofErr w:type="spellStart"/>
      <w:r>
        <w:rPr>
          <w:color w:val="000000"/>
          <w:sz w:val="28"/>
          <w:szCs w:val="28"/>
          <w:lang w:val="uk-UA"/>
        </w:rPr>
        <w:t>симпато-адреналової</w:t>
      </w:r>
      <w:proofErr w:type="spellEnd"/>
      <w:r>
        <w:rPr>
          <w:color w:val="000000"/>
          <w:sz w:val="28"/>
          <w:szCs w:val="28"/>
          <w:lang w:val="uk-UA"/>
        </w:rPr>
        <w:t xml:space="preserve"> системи, покращується імунологічна </w:t>
      </w:r>
      <w:r>
        <w:rPr>
          <w:color w:val="000000"/>
          <w:sz w:val="28"/>
          <w:szCs w:val="28"/>
          <w:lang w:val="uk-UA"/>
        </w:rPr>
        <w:lastRenderedPageBreak/>
        <w:t>реактивність, в кліти</w:t>
      </w:r>
      <w:r>
        <w:rPr>
          <w:color w:val="000000"/>
          <w:sz w:val="28"/>
          <w:szCs w:val="28"/>
          <w:lang w:val="uk-UA"/>
        </w:rPr>
        <w:softHyphen/>
        <w:t>нах енергійно проходять окисно-відновні реакції. Покращуєть</w:t>
      </w:r>
      <w:r>
        <w:rPr>
          <w:color w:val="000000"/>
          <w:sz w:val="28"/>
          <w:szCs w:val="28"/>
          <w:lang w:val="uk-UA"/>
        </w:rPr>
        <w:softHyphen/>
        <w:t>ся тканинне дихання.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Показаннями </w:t>
      </w:r>
      <w:r>
        <w:rPr>
          <w:bCs/>
          <w:color w:val="000000"/>
          <w:sz w:val="28"/>
          <w:szCs w:val="28"/>
          <w:lang w:val="uk-UA"/>
        </w:rPr>
        <w:t>для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використання сульфідних ванн є захворювання кістково-м'язового апарату, нервової системи, хво</w:t>
      </w:r>
      <w:r>
        <w:rPr>
          <w:color w:val="000000"/>
          <w:sz w:val="28"/>
          <w:szCs w:val="28"/>
          <w:lang w:val="uk-UA"/>
        </w:rPr>
        <w:softHyphen/>
        <w:t>роби органів кровообігу та шкіри, хронічна інтоксикація со</w:t>
      </w:r>
      <w:r>
        <w:rPr>
          <w:color w:val="000000"/>
          <w:sz w:val="28"/>
          <w:szCs w:val="28"/>
          <w:lang w:val="uk-UA"/>
        </w:rPr>
        <w:softHyphen/>
        <w:t xml:space="preserve">лями важких металів, хронічні запалення сечостатевих органів. 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Температура води в ванні 36-37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 Вміст сірководню від 50 до 150мг/л. Тривалість процедури 10-15 хвилин. Курс лікування 10-15 процедур.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Морські ванни. </w:t>
      </w:r>
      <w:r>
        <w:rPr>
          <w:color w:val="000000"/>
          <w:sz w:val="28"/>
          <w:szCs w:val="28"/>
          <w:lang w:val="uk-UA"/>
        </w:rPr>
        <w:t xml:space="preserve">Для приготування використовують ропу морської води або її сіль, яка була випарувана. На </w:t>
      </w:r>
      <w:smartTag w:uri="urn:schemas-microsoft-com:office:smarttags" w:element="metricconverter">
        <w:smartTagPr>
          <w:attr w:name="ProductID" w:val="200 л"/>
        </w:smartTagPr>
        <w:r>
          <w:rPr>
            <w:color w:val="000000"/>
            <w:sz w:val="28"/>
            <w:szCs w:val="28"/>
            <w:lang w:val="uk-UA"/>
          </w:rPr>
          <w:t>200 л</w:t>
        </w:r>
      </w:smartTag>
      <w:r>
        <w:rPr>
          <w:color w:val="000000"/>
          <w:sz w:val="28"/>
          <w:szCs w:val="28"/>
          <w:lang w:val="uk-UA"/>
        </w:rPr>
        <w:t xml:space="preserve"> прісної води беруть від 1 до </w:t>
      </w:r>
      <w:smartTag w:uri="urn:schemas-microsoft-com:office:smarttags" w:element="metricconverter">
        <w:smartTagPr>
          <w:attr w:name="ProductID" w:val="10 кг"/>
        </w:smartTagPr>
        <w:r>
          <w:rPr>
            <w:color w:val="000000"/>
            <w:sz w:val="28"/>
            <w:szCs w:val="28"/>
            <w:lang w:val="uk-UA"/>
          </w:rPr>
          <w:t>10 кг</w:t>
        </w:r>
      </w:smartTag>
      <w:r>
        <w:rPr>
          <w:color w:val="000000"/>
          <w:sz w:val="28"/>
          <w:szCs w:val="28"/>
          <w:lang w:val="uk-UA"/>
        </w:rPr>
        <w:t xml:space="preserve"> солі. Морські ванни викликають сильну реакцію з боку рецепторів шкіри, викликають морфо</w:t>
      </w:r>
      <w:r>
        <w:rPr>
          <w:color w:val="000000"/>
          <w:sz w:val="28"/>
          <w:szCs w:val="28"/>
          <w:lang w:val="uk-UA"/>
        </w:rPr>
        <w:softHyphen/>
        <w:t>логічну зміну епідермісу. Вони посилюють обмін речовин, кровообіг, прискорюють регенерацію тканин, сприяють за</w:t>
      </w:r>
      <w:r>
        <w:rPr>
          <w:color w:val="000000"/>
          <w:sz w:val="28"/>
          <w:szCs w:val="28"/>
          <w:lang w:val="uk-UA"/>
        </w:rPr>
        <w:softHyphen/>
        <w:t>гартовуванню організму. Морські ванни можна призначати для самостійного курсу лікування хворим з захворюваннями периферичної нервової системи, жіночих статевих органів, кістково-м'язового апарату або при підготовці чи наприкінці грязе</w:t>
      </w:r>
      <w:r>
        <w:rPr>
          <w:color w:val="000000"/>
          <w:sz w:val="28"/>
          <w:szCs w:val="28"/>
          <w:lang w:val="uk-UA"/>
        </w:rPr>
        <w:softHyphen/>
        <w:t>лікування. Температура води в ванні - 36-37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С, тривалість 10-15 хвилин, через день. Курс лікування 10-15 процедур.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Йодобромні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ванни. </w:t>
      </w:r>
      <w:r>
        <w:rPr>
          <w:color w:val="000000"/>
          <w:sz w:val="28"/>
          <w:szCs w:val="28"/>
          <w:lang w:val="uk-UA"/>
        </w:rPr>
        <w:t>Для приготування використовують прісну воду, яка має температуру 35-37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С. В ній розчиняють </w:t>
      </w:r>
      <w:smartTag w:uri="urn:schemas-microsoft-com:office:smarttags" w:element="metricconverter">
        <w:smartTagPr>
          <w:attr w:name="ProductID" w:val="2 кг"/>
        </w:smartTagPr>
        <w:r>
          <w:rPr>
            <w:color w:val="000000"/>
            <w:sz w:val="28"/>
            <w:szCs w:val="28"/>
            <w:lang w:val="uk-UA"/>
          </w:rPr>
          <w:t>2 кг</w:t>
        </w:r>
      </w:smartTag>
      <w:r>
        <w:rPr>
          <w:color w:val="000000"/>
          <w:sz w:val="28"/>
          <w:szCs w:val="28"/>
          <w:lang w:val="uk-UA"/>
        </w:rPr>
        <w:t xml:space="preserve"> хлориду натрію, </w:t>
      </w:r>
      <w:smartTag w:uri="urn:schemas-microsoft-com:office:smarttags" w:element="metricconverter">
        <w:smartTagPr>
          <w:attr w:name="ProductID" w:val="10 г"/>
        </w:smartTagPr>
        <w:r>
          <w:rPr>
            <w:color w:val="000000"/>
            <w:sz w:val="28"/>
            <w:szCs w:val="28"/>
            <w:lang w:val="uk-UA"/>
          </w:rPr>
          <w:t>10 г</w:t>
        </w:r>
      </w:smartTag>
      <w:r>
        <w:rPr>
          <w:color w:val="000000"/>
          <w:sz w:val="28"/>
          <w:szCs w:val="28"/>
          <w:lang w:val="uk-UA"/>
        </w:rPr>
        <w:t xml:space="preserve"> йодного натрію (калію) і </w:t>
      </w:r>
      <w:smartTag w:uri="urn:schemas-microsoft-com:office:smarttags" w:element="metricconverter">
        <w:smartTagPr>
          <w:attr w:name="ProductID" w:val="25 г"/>
        </w:smartTagPr>
        <w:r>
          <w:rPr>
            <w:color w:val="000000"/>
            <w:sz w:val="28"/>
            <w:szCs w:val="28"/>
            <w:lang w:val="uk-UA"/>
          </w:rPr>
          <w:t>25 г</w:t>
        </w:r>
      </w:smartTag>
      <w:r>
        <w:rPr>
          <w:color w:val="000000"/>
          <w:sz w:val="28"/>
          <w:szCs w:val="28"/>
          <w:lang w:val="uk-UA"/>
        </w:rPr>
        <w:t xml:space="preserve"> броміду калію (натрію). Старанно розмішують. Підчас прийому ванни йод і бром проникають через неушкоджену шкіру і йод накопичується в щитовидній залозі, а бром — в гіпофізі. Ванни нерідко викликають гіпотензивну дію, нормалізують функцію центральної нервової системи та щитовидної залози. Добре переносяться хворими. Використовуються при захво</w:t>
      </w:r>
      <w:r>
        <w:rPr>
          <w:color w:val="000000"/>
          <w:sz w:val="28"/>
          <w:szCs w:val="28"/>
          <w:lang w:val="uk-UA"/>
        </w:rPr>
        <w:softHyphen/>
        <w:t>рюваннях системи кровообігу, кістково-м'язової, нервової та ендокринних систем. Температура води в ванні — 36-37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С, тривалість 10-15 хвилин, через день або 2 дні підряд з пере</w:t>
      </w:r>
      <w:r>
        <w:rPr>
          <w:color w:val="000000"/>
          <w:sz w:val="28"/>
          <w:szCs w:val="28"/>
          <w:lang w:val="uk-UA"/>
        </w:rPr>
        <w:softHyphen/>
        <w:t>рвою на 3 дні. Курс лікування 15-20 процедур.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Хлоридні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натрієві ванни (сольові). </w:t>
      </w:r>
      <w:r>
        <w:rPr>
          <w:color w:val="000000"/>
          <w:sz w:val="28"/>
          <w:szCs w:val="28"/>
          <w:lang w:val="uk-UA"/>
        </w:rPr>
        <w:t>Для ванн вико</w:t>
      </w:r>
      <w:r>
        <w:rPr>
          <w:color w:val="000000"/>
          <w:sz w:val="28"/>
          <w:szCs w:val="28"/>
          <w:lang w:val="uk-UA"/>
        </w:rPr>
        <w:softHyphen/>
        <w:t>ристовують природні хлориди і натрієві води або їх готують штучним шляхом. Хлорид натрію в кількості 3-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z w:val="28"/>
            <w:szCs w:val="28"/>
            <w:lang w:val="uk-UA"/>
          </w:rPr>
          <w:t>5 кг</w:t>
        </w:r>
      </w:smartTag>
      <w:r>
        <w:rPr>
          <w:color w:val="000000"/>
          <w:sz w:val="28"/>
          <w:szCs w:val="28"/>
          <w:lang w:val="uk-UA"/>
        </w:rPr>
        <w:t xml:space="preserve"> висипа</w:t>
      </w:r>
      <w:r>
        <w:rPr>
          <w:color w:val="000000"/>
          <w:sz w:val="28"/>
          <w:szCs w:val="28"/>
          <w:lang w:val="uk-UA"/>
        </w:rPr>
        <w:softHyphen/>
        <w:t>ють в мішок і підвішують на кран. Через нього пропускають гарячу воду до повного розчинення. Після цього доводять тем</w:t>
      </w:r>
      <w:r>
        <w:rPr>
          <w:color w:val="000000"/>
          <w:sz w:val="28"/>
          <w:szCs w:val="28"/>
          <w:lang w:val="uk-UA"/>
        </w:rPr>
        <w:softHyphen/>
        <w:t>пературу в ванні до 36-37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Велика щільність води сприяє покращенню рухів в м'я</w:t>
      </w:r>
      <w:r>
        <w:rPr>
          <w:color w:val="000000"/>
          <w:sz w:val="28"/>
          <w:szCs w:val="28"/>
          <w:lang w:val="uk-UA"/>
        </w:rPr>
        <w:softHyphen/>
        <w:t>зах та кінцівках, відбувається дегідратація поверхневих шарів шкіри. Після прийому ванни на шкірі утворюється "сольо</w:t>
      </w:r>
      <w:r>
        <w:rPr>
          <w:color w:val="000000"/>
          <w:sz w:val="28"/>
          <w:szCs w:val="28"/>
          <w:lang w:val="uk-UA"/>
        </w:rPr>
        <w:softHyphen/>
        <w:t>вий плащ", який подразнює рецептори шкіри, викликає по</w:t>
      </w:r>
      <w:r>
        <w:rPr>
          <w:color w:val="000000"/>
          <w:sz w:val="28"/>
          <w:szCs w:val="28"/>
          <w:lang w:val="uk-UA"/>
        </w:rPr>
        <w:softHyphen/>
        <w:t>силення кровообігу та обміну речовин. Хлорид натрію викли</w:t>
      </w:r>
      <w:r>
        <w:rPr>
          <w:color w:val="000000"/>
          <w:sz w:val="28"/>
          <w:szCs w:val="28"/>
          <w:lang w:val="uk-UA"/>
        </w:rPr>
        <w:softHyphen/>
        <w:t>кає десенсибілізуючу, протизапальну і протибольову дію, по</w:t>
      </w:r>
      <w:r>
        <w:rPr>
          <w:color w:val="000000"/>
          <w:sz w:val="28"/>
          <w:szCs w:val="28"/>
          <w:lang w:val="uk-UA"/>
        </w:rPr>
        <w:softHyphen/>
        <w:t>кращується імунологічна реактивність та функціональний стан центральної нервової системи. Ванни тривалістю 10-20 хвилин при температурі води 36-38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призначаються через день хво</w:t>
      </w:r>
      <w:r>
        <w:rPr>
          <w:color w:val="000000"/>
          <w:sz w:val="28"/>
          <w:szCs w:val="28"/>
          <w:lang w:val="uk-UA"/>
        </w:rPr>
        <w:softHyphen/>
        <w:t xml:space="preserve">рим з захворюваннями </w:t>
      </w:r>
      <w:proofErr w:type="spellStart"/>
      <w:r>
        <w:rPr>
          <w:color w:val="000000"/>
          <w:sz w:val="28"/>
          <w:szCs w:val="28"/>
          <w:lang w:val="uk-UA"/>
        </w:rPr>
        <w:t>кістково</w:t>
      </w:r>
      <w:proofErr w:type="spellEnd"/>
      <w:r>
        <w:rPr>
          <w:color w:val="000000"/>
          <w:sz w:val="28"/>
          <w:szCs w:val="28"/>
          <w:lang w:val="uk-UA"/>
        </w:rPr>
        <w:t xml:space="preserve"> - м’язового апарату, кровообі</w:t>
      </w:r>
      <w:r>
        <w:rPr>
          <w:color w:val="000000"/>
          <w:sz w:val="28"/>
          <w:szCs w:val="28"/>
          <w:lang w:val="uk-UA"/>
        </w:rPr>
        <w:softHyphen/>
        <w:t>гу, периферичної нервової системи, шкіри і обміну речовин.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Приклади призначення і показання.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1. Сульфідні ванни. Температура води 36-37°С. Тривалість процедури 8-15 хвилини. Через день. Курс лікування 12-15 процедур. </w:t>
      </w: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proofErr w:type="spellStart"/>
      <w:r>
        <w:rPr>
          <w:color w:val="000000"/>
          <w:sz w:val="28"/>
          <w:szCs w:val="28"/>
          <w:lang w:val="uk-UA"/>
        </w:rPr>
        <w:t>облітеруючий</w:t>
      </w:r>
      <w:proofErr w:type="spellEnd"/>
      <w:r>
        <w:rPr>
          <w:color w:val="000000"/>
          <w:sz w:val="28"/>
          <w:szCs w:val="28"/>
          <w:lang w:val="uk-UA"/>
        </w:rPr>
        <w:t xml:space="preserve"> атеросклероз судин нижніх кінцівок, безпліддя, </w:t>
      </w:r>
      <w:proofErr w:type="spellStart"/>
      <w:r>
        <w:rPr>
          <w:color w:val="000000"/>
          <w:sz w:val="28"/>
          <w:szCs w:val="28"/>
          <w:lang w:val="uk-UA"/>
        </w:rPr>
        <w:t>ревматоїдний</w:t>
      </w:r>
      <w:proofErr w:type="spellEnd"/>
      <w:r>
        <w:rPr>
          <w:color w:val="000000"/>
          <w:sz w:val="28"/>
          <w:szCs w:val="28"/>
          <w:lang w:val="uk-UA"/>
        </w:rPr>
        <w:t xml:space="preserve"> поліартрит, поліневрит, псоріаз, інфантилізм жіночих статевих органів.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Морські ванни. Температура води 36-37°С. Тривалість процедури 10-15 хвилин. Через день. Курс лікування 10-12 процедур. 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r>
        <w:rPr>
          <w:color w:val="000000"/>
          <w:sz w:val="28"/>
          <w:szCs w:val="28"/>
          <w:lang w:val="uk-UA"/>
        </w:rPr>
        <w:t xml:space="preserve">хронічний </w:t>
      </w:r>
      <w:proofErr w:type="spellStart"/>
      <w:r>
        <w:rPr>
          <w:color w:val="000000"/>
          <w:sz w:val="28"/>
          <w:szCs w:val="28"/>
          <w:lang w:val="uk-UA"/>
        </w:rPr>
        <w:t>гастродуоденіт</w:t>
      </w:r>
      <w:proofErr w:type="spellEnd"/>
      <w:r>
        <w:rPr>
          <w:color w:val="000000"/>
          <w:sz w:val="28"/>
          <w:szCs w:val="28"/>
          <w:lang w:val="uk-UA"/>
        </w:rPr>
        <w:t xml:space="preserve">, холецистит, загальне загартовування, </w:t>
      </w:r>
      <w:proofErr w:type="spellStart"/>
      <w:r>
        <w:rPr>
          <w:color w:val="000000"/>
          <w:sz w:val="28"/>
          <w:szCs w:val="28"/>
          <w:lang w:val="uk-UA"/>
        </w:rPr>
        <w:t>ревматоїдний</w:t>
      </w:r>
      <w:proofErr w:type="spellEnd"/>
      <w:r>
        <w:rPr>
          <w:color w:val="000000"/>
          <w:sz w:val="28"/>
          <w:szCs w:val="28"/>
          <w:lang w:val="uk-UA"/>
        </w:rPr>
        <w:t xml:space="preserve"> неспецифічний артрит.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Ванни </w:t>
      </w:r>
      <w:r>
        <w:rPr>
          <w:color w:val="000000"/>
          <w:sz w:val="28"/>
          <w:szCs w:val="28"/>
          <w:lang w:val="uk-UA"/>
        </w:rPr>
        <w:t xml:space="preserve">з </w:t>
      </w:r>
      <w:r>
        <w:rPr>
          <w:b/>
          <w:bCs/>
          <w:color w:val="000000"/>
          <w:sz w:val="28"/>
          <w:szCs w:val="28"/>
          <w:lang w:val="uk-UA"/>
        </w:rPr>
        <w:t xml:space="preserve">домішками газів. </w:t>
      </w:r>
      <w:r>
        <w:rPr>
          <w:color w:val="000000"/>
          <w:sz w:val="28"/>
          <w:szCs w:val="28"/>
          <w:lang w:val="uk-UA"/>
        </w:rPr>
        <w:t>Газові ванни — це ванни з мінеральної або прісної води, перенасичені газом, що виділяється у вигляді бульбашок. Останні осідають на шкірі хво</w:t>
      </w:r>
      <w:r>
        <w:rPr>
          <w:color w:val="000000"/>
          <w:sz w:val="28"/>
          <w:szCs w:val="28"/>
          <w:lang w:val="uk-UA"/>
        </w:rPr>
        <w:softHyphen/>
        <w:t>рого, а потім вивітрюються, роблячи при цьому "дотиковий масаж" і подразнюють рецепторний апарат шкіри. Крім цього, відбувається також "температурний масаж" через різницю температур між газом і водою. Хімічний вплив відбувається на рецептори шкіри, а також за рахунок проникнення газів в кров. В лікувальній практиці застосовують вуглекислі, азотні, кисневі і "перлинні" ванни.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Вуглекислі ванни. </w:t>
      </w:r>
      <w:r>
        <w:rPr>
          <w:color w:val="000000"/>
          <w:sz w:val="28"/>
          <w:szCs w:val="28"/>
          <w:lang w:val="uk-UA"/>
        </w:rPr>
        <w:t>Вміст вуглекислого газу в воді скла</w:t>
      </w:r>
      <w:r>
        <w:rPr>
          <w:color w:val="000000"/>
          <w:sz w:val="28"/>
          <w:szCs w:val="28"/>
          <w:lang w:val="uk-UA"/>
        </w:rPr>
        <w:softHyphen/>
        <w:t>дає від 0,7-1,0 г/л. Насичення прісної води вуглекислим газом, можна проводити хімічним або фізичним способом. Для фізич</w:t>
      </w:r>
      <w:r>
        <w:rPr>
          <w:color w:val="000000"/>
          <w:sz w:val="28"/>
          <w:szCs w:val="28"/>
          <w:lang w:val="uk-UA"/>
        </w:rPr>
        <w:softHyphen/>
        <w:t>ного насичення використовують апарат АН-9. Насичена вуг</w:t>
      </w:r>
      <w:r>
        <w:rPr>
          <w:color w:val="000000"/>
          <w:sz w:val="28"/>
          <w:szCs w:val="28"/>
          <w:lang w:val="uk-UA"/>
        </w:rPr>
        <w:softHyphen/>
        <w:t>лекислим газом вода поступає через шланг в ванну, після чого ванну заповнюють до необхідної кількості з температурою води 33-36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Основні механізми фізіологічної і терапевтичної дії вугле</w:t>
      </w:r>
      <w:r>
        <w:rPr>
          <w:color w:val="000000"/>
          <w:sz w:val="28"/>
          <w:szCs w:val="28"/>
          <w:lang w:val="uk-UA"/>
        </w:rPr>
        <w:softHyphen/>
        <w:t>кислих ванн.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На поверхні тіла хворого утворюється "</w:t>
      </w:r>
      <w:proofErr w:type="spellStart"/>
      <w:r>
        <w:rPr>
          <w:color w:val="000000"/>
          <w:sz w:val="28"/>
          <w:szCs w:val="28"/>
          <w:lang w:val="uk-UA"/>
        </w:rPr>
        <w:t>сітчата</w:t>
      </w:r>
      <w:proofErr w:type="spellEnd"/>
      <w:r>
        <w:rPr>
          <w:color w:val="000000"/>
          <w:sz w:val="28"/>
          <w:szCs w:val="28"/>
          <w:lang w:val="uk-UA"/>
        </w:rPr>
        <w:t xml:space="preserve"> сорочка" з бульбашок вуглекислого газу, які збільшуються в розмірі і відри</w:t>
      </w:r>
      <w:r>
        <w:rPr>
          <w:color w:val="000000"/>
          <w:sz w:val="28"/>
          <w:szCs w:val="28"/>
          <w:lang w:val="uk-UA"/>
        </w:rPr>
        <w:softHyphen/>
        <w:t>ваються, роблячи при цьому легке тактильне подразнення. В результаті змінюється стан рецепторного апарату шкіри і в центральну нервову систему надходять слабкі імпульси, які сприяють розвитку тормозних процесів. Крім цього подразнюється терморецептори шкіри, знижується температура крові і охолоджується організм, а судини шкіри розширюються.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Наявність в воді мінеральних солей збільшує дифузію вуглекислого газу через шкіру та слизові оболонки у внутрішнє середовище організму. При цьому подразнюються </w:t>
      </w:r>
      <w:proofErr w:type="spellStart"/>
      <w:r>
        <w:rPr>
          <w:color w:val="000000"/>
          <w:sz w:val="28"/>
          <w:szCs w:val="28"/>
          <w:lang w:val="uk-UA"/>
        </w:rPr>
        <w:t>екстеро-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color w:val="000000"/>
          <w:sz w:val="28"/>
          <w:szCs w:val="28"/>
          <w:lang w:val="uk-UA"/>
        </w:rPr>
        <w:t>інтерорецептори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ефекторні</w:t>
      </w:r>
      <w:proofErr w:type="spellEnd"/>
      <w:r>
        <w:rPr>
          <w:color w:val="000000"/>
          <w:sz w:val="28"/>
          <w:szCs w:val="28"/>
          <w:lang w:val="uk-UA"/>
        </w:rPr>
        <w:t xml:space="preserve"> утворення симпатичної і пара</w:t>
      </w:r>
      <w:r>
        <w:rPr>
          <w:color w:val="000000"/>
          <w:sz w:val="28"/>
          <w:szCs w:val="28"/>
          <w:lang w:val="uk-UA"/>
        </w:rPr>
        <w:softHyphen/>
        <w:t xml:space="preserve">симпатичної нерпової системи, утворюються біологічно активні речовини — </w:t>
      </w:r>
      <w:proofErr w:type="spellStart"/>
      <w:r>
        <w:rPr>
          <w:color w:val="000000"/>
          <w:sz w:val="28"/>
          <w:szCs w:val="28"/>
          <w:lang w:val="uk-UA"/>
        </w:rPr>
        <w:t>гістамін</w:t>
      </w:r>
      <w:proofErr w:type="spellEnd"/>
      <w:r>
        <w:rPr>
          <w:color w:val="000000"/>
          <w:sz w:val="28"/>
          <w:szCs w:val="28"/>
          <w:lang w:val="uk-UA"/>
        </w:rPr>
        <w:t>, серотонін, ацетилхолін та інші. Шкіра червоніє, розширюються капіляри і тоненькі артерії, збільшується кількість функціонуючих капілярів, що призво</w:t>
      </w:r>
      <w:r>
        <w:rPr>
          <w:color w:val="000000"/>
          <w:sz w:val="28"/>
          <w:szCs w:val="28"/>
          <w:lang w:val="uk-UA"/>
        </w:rPr>
        <w:softHyphen/>
        <w:t>дить до збільшення на 30% маси циркулюючої крові.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Вуглекислота, яка вивітрюється з ванни, разом з повітрям поступає через легені у внутрішнє середовище орга</w:t>
      </w:r>
      <w:r>
        <w:rPr>
          <w:color w:val="000000"/>
          <w:sz w:val="28"/>
          <w:szCs w:val="28"/>
          <w:lang w:val="uk-UA"/>
        </w:rPr>
        <w:softHyphen/>
        <w:t>нізму і через дихальний центр викликає поглиблення дихан</w:t>
      </w:r>
      <w:r>
        <w:rPr>
          <w:color w:val="000000"/>
          <w:sz w:val="28"/>
          <w:szCs w:val="28"/>
          <w:lang w:val="uk-UA"/>
        </w:rPr>
        <w:softHyphen/>
        <w:t>ня, збільшується об'єм легеневої вентиляції, сповільнюється ритм серцевих скорочень, збільшується фаза діастоли, ство</w:t>
      </w:r>
      <w:r>
        <w:rPr>
          <w:color w:val="000000"/>
          <w:sz w:val="28"/>
          <w:szCs w:val="28"/>
          <w:lang w:val="uk-UA"/>
        </w:rPr>
        <w:softHyphen/>
        <w:t>рюються умови для відпочинку серцевого м'яза.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Вуглекислі ванни призначають хворим з захворювання</w:t>
      </w:r>
      <w:r>
        <w:rPr>
          <w:color w:val="000000"/>
          <w:sz w:val="28"/>
          <w:szCs w:val="28"/>
          <w:lang w:val="uk-UA"/>
        </w:rPr>
        <w:softHyphen/>
        <w:t xml:space="preserve">ми системи кровообігу (вади розвитку </w:t>
      </w:r>
      <w:proofErr w:type="spellStart"/>
      <w:r>
        <w:rPr>
          <w:color w:val="000000"/>
          <w:sz w:val="28"/>
          <w:szCs w:val="28"/>
          <w:lang w:val="uk-UA"/>
        </w:rPr>
        <w:t>мітрального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і аорталь</w:t>
      </w:r>
      <w:r>
        <w:rPr>
          <w:color w:val="000000"/>
          <w:sz w:val="28"/>
          <w:szCs w:val="28"/>
          <w:lang w:val="uk-UA"/>
        </w:rPr>
        <w:softHyphen/>
        <w:t xml:space="preserve">ного клапанів, гіпертонічна і </w:t>
      </w:r>
      <w:r>
        <w:rPr>
          <w:color w:val="000000"/>
          <w:sz w:val="28"/>
          <w:szCs w:val="28"/>
          <w:lang w:val="uk-UA"/>
        </w:rPr>
        <w:lastRenderedPageBreak/>
        <w:t xml:space="preserve">гіпотонічна хвороби, </w:t>
      </w:r>
      <w:proofErr w:type="spellStart"/>
      <w:r>
        <w:rPr>
          <w:color w:val="000000"/>
          <w:sz w:val="28"/>
          <w:szCs w:val="28"/>
          <w:lang w:val="uk-UA"/>
        </w:rPr>
        <w:t>нейроцир</w:t>
      </w:r>
      <w:r>
        <w:rPr>
          <w:color w:val="000000"/>
          <w:sz w:val="28"/>
          <w:szCs w:val="28"/>
          <w:lang w:val="uk-UA"/>
        </w:rPr>
        <w:softHyphen/>
        <w:t>куляторна</w:t>
      </w:r>
      <w:proofErr w:type="spellEnd"/>
      <w:r>
        <w:rPr>
          <w:color w:val="000000"/>
          <w:sz w:val="28"/>
          <w:szCs w:val="28"/>
          <w:lang w:val="uk-UA"/>
        </w:rPr>
        <w:t xml:space="preserve"> дистонія, ішемічна хвороба серця і інші). Звичай</w:t>
      </w:r>
      <w:r>
        <w:rPr>
          <w:color w:val="000000"/>
          <w:sz w:val="28"/>
          <w:szCs w:val="28"/>
          <w:lang w:val="uk-UA"/>
        </w:rPr>
        <w:softHyphen/>
        <w:t>но вуглекислі ванни призначають з температурою води 35-36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С, тривалістю 6-8 хвилин, через день або 2 дні підряд з інтервалом на 3 день. Температуру води можна поступово знижувати до 30-33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 Час перебування в ванні збільшують до 12 - 15 хвилин, Курс лікування 10-15 процедур.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Азотні ванни. </w:t>
      </w:r>
      <w:r>
        <w:rPr>
          <w:color w:val="000000"/>
          <w:sz w:val="28"/>
          <w:szCs w:val="28"/>
          <w:lang w:val="uk-UA"/>
        </w:rPr>
        <w:t>Спочатку ванну заповнюють на 1/3 га</w:t>
      </w:r>
      <w:r>
        <w:rPr>
          <w:color w:val="000000"/>
          <w:sz w:val="28"/>
          <w:szCs w:val="28"/>
          <w:lang w:val="uk-UA"/>
        </w:rPr>
        <w:softHyphen/>
        <w:t>рячою водою, а потім до неї додають перенасичену азотом холодну воду, яку одержали в апараті АН-9 з балонів, що містять азот. При зануренні в ванну температура води 34-36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 шкіра вкривається бульбашками, котрі викликають ме</w:t>
      </w:r>
      <w:r>
        <w:rPr>
          <w:color w:val="000000"/>
          <w:sz w:val="28"/>
          <w:szCs w:val="28"/>
          <w:lang w:val="uk-UA"/>
        </w:rPr>
        <w:softHyphen/>
        <w:t>ханічне подразнення. Термічне подразнення відбувається за рахунок різниці температур між азотом (20°С) та водою (36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С). Хімічний вплив на судини шкіри викликає спочатку короткотермінове звуження судин — шкіра стає блідою, а потім розширюються капіляри — шкіра червоніє. Азотні ванни впливають винятково на нервову систему, викликають заспокійливу, протибольову і десенсибілізуючу дію.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Ванни призначають при гіпертонічній хворобі І—II стадії, тиреотоксикозі, неврастенії. Тривалість ванн 10-15 хвилин. Процедури проводять через день. Курс лікування 10-12 про</w:t>
      </w:r>
      <w:r>
        <w:rPr>
          <w:color w:val="000000"/>
          <w:sz w:val="28"/>
          <w:szCs w:val="28"/>
          <w:lang w:val="uk-UA"/>
        </w:rPr>
        <w:softHyphen/>
        <w:t>цедур.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Кисневі ванни. </w:t>
      </w:r>
      <w:r>
        <w:rPr>
          <w:color w:val="000000"/>
          <w:sz w:val="28"/>
          <w:szCs w:val="28"/>
          <w:lang w:val="uk-UA"/>
        </w:rPr>
        <w:t xml:space="preserve">Для ванн використовують прісну воду, яку насичують киснем під тиском 1,5-2,5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>. за допомогою апарату для насичення. Концентрація кисню в ванні складає, 50-60 мг/л. Під час прийому ванни підвищується попадання кисню в організм як через дихальні шляхи, гак і через шкіру (5-7%). Це сприяє ліквідації гіпоксії, яка може виникати при деяких захворюваннях органів кровообігу (гіпертонічна хвороба, атеросклероз і інші). Температура кисневої ванни 36-37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 Тривалість. ванн 10-20 хвилин. Процедури проводять щоденно або через день. Курс лікування 12-15 процедур.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"Перлинні" ванни. </w:t>
      </w:r>
      <w:r>
        <w:rPr>
          <w:color w:val="000000"/>
          <w:sz w:val="28"/>
          <w:szCs w:val="28"/>
          <w:lang w:val="uk-UA"/>
        </w:rPr>
        <w:t>Готують шляхом пропускання по</w:t>
      </w:r>
      <w:r>
        <w:rPr>
          <w:color w:val="000000"/>
          <w:sz w:val="28"/>
          <w:szCs w:val="28"/>
          <w:lang w:val="uk-UA"/>
        </w:rPr>
        <w:softHyphen/>
        <w:t xml:space="preserve">вітря під тиском 1-2 </w:t>
      </w:r>
      <w:proofErr w:type="spellStart"/>
      <w:r>
        <w:rPr>
          <w:color w:val="000000"/>
          <w:sz w:val="28"/>
          <w:szCs w:val="28"/>
          <w:lang w:val="uk-UA"/>
        </w:rPr>
        <w:t>атм</w:t>
      </w:r>
      <w:proofErr w:type="spellEnd"/>
      <w:r>
        <w:rPr>
          <w:color w:val="000000"/>
          <w:sz w:val="28"/>
          <w:szCs w:val="28"/>
          <w:lang w:val="uk-UA"/>
        </w:rPr>
        <w:t>. через спеціальну сітку, яку розмі</w:t>
      </w:r>
      <w:r>
        <w:rPr>
          <w:color w:val="000000"/>
          <w:sz w:val="28"/>
          <w:szCs w:val="28"/>
          <w:lang w:val="uk-UA"/>
        </w:rPr>
        <w:softHyphen/>
        <w:t>щують на дні ванни, прісною водою. Сітка має дерев'яний каркас, між яким розташовані металеві трубочки з великою кількістю маленьких отворів. Трубки з'єднані через гумовий шланг з компресором, який подає повітря кімнатної темпе</w:t>
      </w:r>
      <w:r>
        <w:rPr>
          <w:color w:val="000000"/>
          <w:sz w:val="28"/>
          <w:szCs w:val="28"/>
          <w:lang w:val="uk-UA"/>
        </w:rPr>
        <w:softHyphen/>
        <w:t>ратури під тиском. Бульбашки повітря викликають механіч</w:t>
      </w:r>
      <w:r>
        <w:rPr>
          <w:color w:val="000000"/>
          <w:sz w:val="28"/>
          <w:szCs w:val="28"/>
          <w:lang w:val="uk-UA"/>
        </w:rPr>
        <w:softHyphen/>
        <w:t xml:space="preserve">ний та контрастний температурний вплив на шкіру. Ванни призначаються при </w:t>
      </w:r>
      <w:proofErr w:type="spellStart"/>
      <w:r>
        <w:rPr>
          <w:color w:val="000000"/>
          <w:sz w:val="28"/>
          <w:szCs w:val="28"/>
          <w:lang w:val="uk-UA"/>
        </w:rPr>
        <w:t>синдромокомплексі</w:t>
      </w:r>
      <w:proofErr w:type="spellEnd"/>
      <w:r>
        <w:rPr>
          <w:color w:val="000000"/>
          <w:sz w:val="28"/>
          <w:szCs w:val="28"/>
          <w:lang w:val="uk-UA"/>
        </w:rPr>
        <w:t xml:space="preserve"> втоми, неврастенії, при деяких функціональних захворюваннях системи крово</w:t>
      </w:r>
      <w:r>
        <w:rPr>
          <w:color w:val="000000"/>
          <w:sz w:val="28"/>
          <w:szCs w:val="28"/>
          <w:lang w:val="uk-UA"/>
        </w:rPr>
        <w:softHyphen/>
        <w:t>обігу. Температура "перлинної" ванни 35-36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 Тривалість ванн 10-15 хвилин. Процедури проводять щоденно або через день. Курс лікування 12-15 процедур.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Приклади призначення і показання.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Вуглекислі ванни. Температура води 33°-35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С, з посту</w:t>
      </w:r>
      <w:r>
        <w:rPr>
          <w:color w:val="000000"/>
          <w:sz w:val="28"/>
          <w:szCs w:val="28"/>
          <w:lang w:val="uk-UA"/>
        </w:rPr>
        <w:softHyphen/>
        <w:t>повим зниженням температури до 25-30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 Тривалість про</w:t>
      </w:r>
      <w:r>
        <w:rPr>
          <w:color w:val="000000"/>
          <w:sz w:val="28"/>
          <w:szCs w:val="28"/>
          <w:lang w:val="uk-UA"/>
        </w:rPr>
        <w:softHyphen/>
        <w:t>цедури 7-10 хвилини. Щоденно. Курс лікування 12-15 про</w:t>
      </w:r>
      <w:r>
        <w:rPr>
          <w:color w:val="000000"/>
          <w:sz w:val="28"/>
          <w:szCs w:val="28"/>
          <w:lang w:val="uk-UA"/>
        </w:rPr>
        <w:softHyphen/>
        <w:t>цедур.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r>
        <w:rPr>
          <w:color w:val="000000"/>
          <w:sz w:val="28"/>
          <w:szCs w:val="28"/>
          <w:lang w:val="uk-UA"/>
        </w:rPr>
        <w:t xml:space="preserve">хронічна ішемічна хвороба серця, атеросклероз судин серця, мезгу, нирок, </w:t>
      </w:r>
      <w:proofErr w:type="spellStart"/>
      <w:r>
        <w:rPr>
          <w:color w:val="000000"/>
          <w:sz w:val="28"/>
          <w:szCs w:val="28"/>
          <w:lang w:val="uk-UA"/>
        </w:rPr>
        <w:t>нервово-циркуляторна</w:t>
      </w:r>
      <w:proofErr w:type="spellEnd"/>
      <w:r>
        <w:rPr>
          <w:color w:val="000000"/>
          <w:sz w:val="28"/>
          <w:szCs w:val="28"/>
          <w:lang w:val="uk-UA"/>
        </w:rPr>
        <w:t xml:space="preserve"> ди</w:t>
      </w:r>
      <w:r>
        <w:rPr>
          <w:color w:val="000000"/>
          <w:sz w:val="28"/>
          <w:szCs w:val="28"/>
          <w:lang w:val="uk-UA"/>
        </w:rPr>
        <w:softHyphen/>
        <w:t>стонія, неврастенія, гіпертонічна хвороба 1-11 стадії, синдром перевтоми, безсоння.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Азотні ванни. Температура води 36-37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С. Тривалість процедури 10-15 хвилини. Через день. Курс лікування 10-12 процедур. 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r>
        <w:rPr>
          <w:color w:val="000000"/>
          <w:sz w:val="28"/>
          <w:szCs w:val="28"/>
          <w:lang w:val="uk-UA"/>
        </w:rPr>
        <w:t>тиреотоксикоз, неврастенія, гіпертоніч</w:t>
      </w:r>
      <w:r>
        <w:rPr>
          <w:color w:val="000000"/>
          <w:sz w:val="28"/>
          <w:szCs w:val="28"/>
          <w:lang w:val="uk-UA"/>
        </w:rPr>
        <w:softHyphen/>
        <w:t>на хвороба 1-І І стадії, синдром перевтоми, безсоння.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Кисневі панни. Температура води 35-36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>С. Тривалість процедури 10-20 хвилини. Щоденно або через день. Курс ліку</w:t>
      </w:r>
      <w:r>
        <w:rPr>
          <w:color w:val="000000"/>
          <w:sz w:val="28"/>
          <w:szCs w:val="28"/>
          <w:lang w:val="uk-UA"/>
        </w:rPr>
        <w:softHyphen/>
        <w:t xml:space="preserve">вання 10-15 процедур. 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r>
        <w:rPr>
          <w:color w:val="000000"/>
          <w:sz w:val="28"/>
          <w:szCs w:val="28"/>
          <w:lang w:val="uk-UA"/>
        </w:rPr>
        <w:t>атеросклероз (початкова стадія), гіпертонічна хвороба І-І1 стадії, синдром перевтоми.</w:t>
      </w:r>
    </w:p>
    <w:p w:rsidR="00EA19A4" w:rsidRDefault="00EA19A4" w:rsidP="00EA19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"Перлинні" ванни. Температура води 34-36</w:t>
      </w:r>
      <w:r>
        <w:rPr>
          <w:color w:val="000000"/>
          <w:sz w:val="28"/>
          <w:szCs w:val="28"/>
          <w:vertAlign w:val="superscript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С. Тривалість процедури 10-15 хвилини. Щоденно або через день. Курс лікування 12-15 процедур. </w:t>
      </w:r>
    </w:p>
    <w:p w:rsidR="009D7EFA" w:rsidRDefault="00EA19A4" w:rsidP="006479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Показання: </w:t>
      </w:r>
      <w:proofErr w:type="spellStart"/>
      <w:r>
        <w:rPr>
          <w:color w:val="000000"/>
          <w:sz w:val="28"/>
          <w:szCs w:val="28"/>
          <w:lang w:val="uk-UA"/>
        </w:rPr>
        <w:t>дискінезія</w:t>
      </w:r>
      <w:proofErr w:type="spellEnd"/>
      <w:r>
        <w:rPr>
          <w:color w:val="000000"/>
          <w:sz w:val="28"/>
          <w:szCs w:val="28"/>
          <w:lang w:val="uk-UA"/>
        </w:rPr>
        <w:t xml:space="preserve"> жов</w:t>
      </w:r>
      <w:r>
        <w:rPr>
          <w:color w:val="000000"/>
          <w:sz w:val="28"/>
          <w:szCs w:val="28"/>
          <w:lang w:val="uk-UA"/>
        </w:rPr>
        <w:softHyphen/>
        <w:t xml:space="preserve">чних шляхів, функціональні розлади шлунку, </w:t>
      </w:r>
      <w:proofErr w:type="spellStart"/>
      <w:r>
        <w:rPr>
          <w:color w:val="000000"/>
          <w:sz w:val="28"/>
          <w:szCs w:val="28"/>
          <w:lang w:val="uk-UA"/>
        </w:rPr>
        <w:t>нервово-циркуляторна</w:t>
      </w:r>
      <w:proofErr w:type="spellEnd"/>
      <w:r>
        <w:rPr>
          <w:color w:val="000000"/>
          <w:sz w:val="28"/>
          <w:szCs w:val="28"/>
          <w:lang w:val="uk-UA"/>
        </w:rPr>
        <w:t xml:space="preserve"> дистонія, синдром перевтоми.</w:t>
      </w:r>
    </w:p>
    <w:p w:rsidR="00647943" w:rsidRDefault="00647943" w:rsidP="006479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47943" w:rsidRDefault="00647943" w:rsidP="00647943">
      <w:pPr>
        <w:pStyle w:val="a4"/>
        <w:spacing w:before="0" w:beforeAutospacing="0" w:after="200" w:afterAutospacing="0"/>
        <w:jc w:val="center"/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Основні</w:t>
      </w:r>
      <w:proofErr w:type="spellEnd"/>
    </w:p>
    <w:p w:rsidR="00647943" w:rsidRDefault="00647943" w:rsidP="0064794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, Г.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 [Текст]: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</w:t>
      </w:r>
      <w:proofErr w:type="spellEnd"/>
      <w:r>
        <w:rPr>
          <w:color w:val="000000"/>
          <w:sz w:val="28"/>
          <w:szCs w:val="28"/>
        </w:rPr>
        <w:t xml:space="preserve"> / Г. М. </w:t>
      </w:r>
      <w:proofErr w:type="spellStart"/>
      <w:r>
        <w:rPr>
          <w:color w:val="000000"/>
          <w:sz w:val="28"/>
          <w:szCs w:val="28"/>
        </w:rPr>
        <w:t>Заваріка</w:t>
      </w:r>
      <w:proofErr w:type="spellEnd"/>
      <w:r>
        <w:rPr>
          <w:color w:val="000000"/>
          <w:sz w:val="28"/>
          <w:szCs w:val="28"/>
        </w:rPr>
        <w:t xml:space="preserve"> ; МОН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 – К.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Центр </w:t>
      </w:r>
      <w:proofErr w:type="spellStart"/>
      <w:r>
        <w:rPr>
          <w:color w:val="000000"/>
          <w:sz w:val="28"/>
          <w:szCs w:val="28"/>
        </w:rPr>
        <w:t>учб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л-ри</w:t>
      </w:r>
      <w:proofErr w:type="spellEnd"/>
      <w:r>
        <w:rPr>
          <w:color w:val="000000"/>
          <w:sz w:val="28"/>
          <w:szCs w:val="28"/>
        </w:rPr>
        <w:t>, 2015. – 264 с.</w:t>
      </w:r>
    </w:p>
    <w:p w:rsidR="00647943" w:rsidRDefault="00647943" w:rsidP="0064794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В. М. </w:t>
      </w:r>
      <w:proofErr w:type="spellStart"/>
      <w:r>
        <w:rPr>
          <w:color w:val="000000"/>
          <w:sz w:val="28"/>
          <w:szCs w:val="28"/>
        </w:rPr>
        <w:t>Курортна</w:t>
      </w:r>
      <w:proofErr w:type="spellEnd"/>
      <w:r>
        <w:rPr>
          <w:color w:val="000000"/>
          <w:sz w:val="28"/>
          <w:szCs w:val="28"/>
        </w:rPr>
        <w:t xml:space="preserve"> справа.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територіальне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, система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[Текст] : </w:t>
      </w:r>
      <w:proofErr w:type="spellStart"/>
      <w:r>
        <w:rPr>
          <w:color w:val="000000"/>
          <w:sz w:val="28"/>
          <w:szCs w:val="28"/>
        </w:rPr>
        <w:t>навч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посібник</w:t>
      </w:r>
      <w:proofErr w:type="spellEnd"/>
      <w:r>
        <w:rPr>
          <w:color w:val="000000"/>
          <w:sz w:val="28"/>
          <w:szCs w:val="28"/>
        </w:rPr>
        <w:t xml:space="preserve"> / В. М. </w:t>
      </w:r>
      <w:proofErr w:type="spellStart"/>
      <w:r>
        <w:rPr>
          <w:color w:val="000000"/>
          <w:sz w:val="28"/>
          <w:szCs w:val="28"/>
        </w:rPr>
        <w:t>Клапчук</w:t>
      </w:r>
      <w:proofErr w:type="spellEnd"/>
      <w:r>
        <w:rPr>
          <w:color w:val="000000"/>
          <w:sz w:val="28"/>
          <w:szCs w:val="28"/>
        </w:rPr>
        <w:t xml:space="preserve">, Л. В. </w:t>
      </w:r>
      <w:proofErr w:type="spellStart"/>
      <w:r>
        <w:rPr>
          <w:color w:val="000000"/>
          <w:sz w:val="28"/>
          <w:szCs w:val="28"/>
        </w:rPr>
        <w:t>Ковальська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Івано-Франківськ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Фоліант</w:t>
      </w:r>
      <w:proofErr w:type="spellEnd"/>
      <w:r>
        <w:rPr>
          <w:color w:val="000000"/>
          <w:sz w:val="28"/>
          <w:szCs w:val="28"/>
        </w:rPr>
        <w:t xml:space="preserve">, 2013. – 400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647943" w:rsidRDefault="00647943" w:rsidP="0064794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</w:t>
      </w:r>
      <w:proofErr w:type="spellEnd"/>
      <w:r>
        <w:rPr>
          <w:color w:val="000000"/>
          <w:sz w:val="28"/>
          <w:szCs w:val="28"/>
        </w:rPr>
        <w:t xml:space="preserve"> / О. М.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, А. А.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2017. – 167 с. – ISBN 978-966-695-421-6.</w:t>
      </w:r>
    </w:p>
    <w:p w:rsidR="00647943" w:rsidRDefault="00647943" w:rsidP="0064794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 Конспект </w:t>
      </w:r>
      <w:proofErr w:type="spellStart"/>
      <w:r>
        <w:rPr>
          <w:color w:val="000000"/>
          <w:sz w:val="28"/>
          <w:szCs w:val="28"/>
        </w:rPr>
        <w:t>лекцій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Курортологія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длястудентів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color w:val="000000"/>
          <w:sz w:val="28"/>
          <w:szCs w:val="28"/>
        </w:rPr>
        <w:t xml:space="preserve"> форм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6.030601 – Менеджмент, 6.140101 – </w:t>
      </w:r>
      <w:proofErr w:type="spellStart"/>
      <w:r>
        <w:rPr>
          <w:color w:val="000000"/>
          <w:sz w:val="28"/>
          <w:szCs w:val="28"/>
        </w:rPr>
        <w:t>Готельно-ресторанна</w:t>
      </w:r>
      <w:proofErr w:type="spellEnd"/>
      <w:r>
        <w:rPr>
          <w:color w:val="000000"/>
          <w:sz w:val="28"/>
          <w:szCs w:val="28"/>
        </w:rPr>
        <w:t xml:space="preserve"> справа, 6.140103 – Туризм) / </w:t>
      </w:r>
      <w:proofErr w:type="spellStart"/>
      <w:r>
        <w:rPr>
          <w:color w:val="000000"/>
          <w:sz w:val="28"/>
          <w:szCs w:val="28"/>
        </w:rPr>
        <w:t>Кравець</w:t>
      </w:r>
      <w:proofErr w:type="spellEnd"/>
      <w:r>
        <w:rPr>
          <w:color w:val="000000"/>
          <w:sz w:val="28"/>
          <w:szCs w:val="28"/>
        </w:rPr>
        <w:t xml:space="preserve"> О. М., </w:t>
      </w:r>
      <w:proofErr w:type="spellStart"/>
      <w:r>
        <w:rPr>
          <w:color w:val="000000"/>
          <w:sz w:val="28"/>
          <w:szCs w:val="28"/>
        </w:rPr>
        <w:t>Рябєв</w:t>
      </w:r>
      <w:proofErr w:type="spellEnd"/>
      <w:r>
        <w:rPr>
          <w:color w:val="000000"/>
          <w:sz w:val="28"/>
          <w:szCs w:val="28"/>
        </w:rPr>
        <w:t xml:space="preserve"> А. А.;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нац</w:t>
      </w:r>
      <w:proofErr w:type="spellEnd"/>
      <w:r>
        <w:rPr>
          <w:color w:val="000000"/>
          <w:sz w:val="28"/>
          <w:szCs w:val="28"/>
        </w:rPr>
        <w:t xml:space="preserve">. ун-т </w:t>
      </w:r>
      <w:proofErr w:type="spellStart"/>
      <w:r>
        <w:rPr>
          <w:color w:val="000000"/>
          <w:sz w:val="28"/>
          <w:szCs w:val="28"/>
        </w:rPr>
        <w:t>міськ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госп-ва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Бекетова. – </w:t>
      </w:r>
      <w:proofErr w:type="spellStart"/>
      <w:r>
        <w:rPr>
          <w:color w:val="000000"/>
          <w:sz w:val="28"/>
          <w:szCs w:val="28"/>
        </w:rPr>
        <w:t>Харків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2014. – 106 с.</w:t>
      </w:r>
    </w:p>
    <w:p w:rsidR="00647943" w:rsidRDefault="00647943" w:rsidP="00647943">
      <w:pPr>
        <w:pStyle w:val="a4"/>
        <w:spacing w:before="0" w:beforeAutospacing="0" w:after="20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Допоміжні</w:t>
      </w:r>
      <w:proofErr w:type="spellEnd"/>
    </w:p>
    <w:p w:rsidR="00647943" w:rsidRDefault="00647943" w:rsidP="00647943"/>
    <w:p w:rsidR="00647943" w:rsidRDefault="00647943" w:rsidP="00647943">
      <w:pPr>
        <w:pStyle w:val="a4"/>
        <w:spacing w:before="0" w:beforeAutospacing="0" w:after="20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647943" w:rsidRDefault="00647943" w:rsidP="00647943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Н. М. </w:t>
      </w:r>
      <w:proofErr w:type="spellStart"/>
      <w:r>
        <w:rPr>
          <w:color w:val="000000"/>
          <w:sz w:val="28"/>
          <w:szCs w:val="28"/>
        </w:rPr>
        <w:t>Нормативно-правове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санаторно-курортно</w:t>
      </w:r>
      <w:proofErr w:type="gramEnd"/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/ Н. М. </w:t>
      </w:r>
      <w:proofErr w:type="spellStart"/>
      <w:r>
        <w:rPr>
          <w:color w:val="000000"/>
          <w:sz w:val="28"/>
          <w:szCs w:val="28"/>
        </w:rPr>
        <w:t>Влащенко</w:t>
      </w:r>
      <w:proofErr w:type="spellEnd"/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Бізнес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</w:t>
      </w:r>
      <w:proofErr w:type="spellEnd"/>
      <w:r>
        <w:rPr>
          <w:color w:val="000000"/>
          <w:sz w:val="28"/>
          <w:szCs w:val="28"/>
        </w:rPr>
        <w:t>. – 2012. – № 4. – С. 147–150. </w:t>
      </w:r>
    </w:p>
    <w:p w:rsidR="00647943" w:rsidRDefault="00647943" w:rsidP="00647943"/>
    <w:p w:rsidR="00647943" w:rsidRDefault="00647943" w:rsidP="00647943">
      <w:pPr>
        <w:pStyle w:val="a4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Інформаційні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ресурси</w:t>
      </w:r>
      <w:proofErr w:type="spellEnd"/>
    </w:p>
    <w:p w:rsidR="00647943" w:rsidRDefault="00647943" w:rsidP="0064794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8. </w:t>
      </w:r>
      <w:hyperlink r:id="rId5" w:history="1">
        <w:r>
          <w:rPr>
            <w:rStyle w:val="a3"/>
            <w:color w:val="000000"/>
            <w:sz w:val="28"/>
            <w:szCs w:val="28"/>
          </w:rPr>
          <w:t>http://www.medtour.info/aboutresorts/classification/balneo10/balneo10-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кліматотерапія</w:t>
      </w:r>
      <w:proofErr w:type="spellEnd"/>
      <w:r>
        <w:rPr>
          <w:color w:val="000000"/>
          <w:sz w:val="28"/>
          <w:szCs w:val="28"/>
        </w:rPr>
        <w:t> </w:t>
      </w:r>
    </w:p>
    <w:p w:rsidR="00647943" w:rsidRDefault="00647943" w:rsidP="0064794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9. </w:t>
      </w:r>
      <w:hyperlink r:id="rId6" w:history="1">
        <w:r>
          <w:rPr>
            <w:rStyle w:val="a3"/>
            <w:color w:val="000000"/>
            <w:sz w:val="28"/>
            <w:szCs w:val="28"/>
          </w:rPr>
          <w:t>http://info.kmvcity.ru/106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санаторно-курортне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647943" w:rsidRDefault="00647943" w:rsidP="0064794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10. </w:t>
      </w:r>
      <w:hyperlink r:id="rId7" w:history="1">
        <w:r>
          <w:rPr>
            <w:rStyle w:val="a3"/>
            <w:color w:val="000000"/>
            <w:sz w:val="28"/>
            <w:szCs w:val="28"/>
          </w:rPr>
          <w:t>http://www.tour-info.ru/kyrort/kyrort_vid.html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класифікація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курорті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</w:p>
    <w:p w:rsidR="00647943" w:rsidRDefault="00647943" w:rsidP="0064794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11. </w:t>
      </w:r>
      <w:hyperlink r:id="rId8" w:history="1">
        <w:r>
          <w:rPr>
            <w:rStyle w:val="a3"/>
            <w:color w:val="000000"/>
            <w:sz w:val="28"/>
            <w:szCs w:val="28"/>
          </w:rPr>
          <w:t>http://mozdocs.kiev.ua/index.php?nav=8</w:t>
        </w:r>
      </w:hyperlink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647943" w:rsidRDefault="00647943" w:rsidP="00647943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12. </w:t>
      </w:r>
      <w:hyperlink r:id="rId9" w:history="1">
        <w:r>
          <w:rPr>
            <w:rStyle w:val="a3"/>
            <w:color w:val="000000"/>
            <w:sz w:val="28"/>
            <w:szCs w:val="28"/>
          </w:rPr>
          <w:t>http://www.regionpred.ru/disease/pokazaniya_k_leceniyu.htm</w:t>
        </w:r>
      </w:hyperlink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показання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протипоказання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</w:p>
    <w:p w:rsidR="00647943" w:rsidRDefault="00647943" w:rsidP="0064794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</w:rPr>
      </w:pPr>
    </w:p>
    <w:p w:rsidR="00647943" w:rsidRDefault="00647943" w:rsidP="0064794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</w:p>
    <w:p w:rsidR="00647943" w:rsidRDefault="00647943" w:rsidP="0064794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504"/>
        <w:rPr>
          <w:color w:val="000000"/>
          <w:spacing w:val="-20"/>
          <w:sz w:val="28"/>
          <w:szCs w:val="28"/>
        </w:rPr>
      </w:pPr>
    </w:p>
    <w:p w:rsidR="00647943" w:rsidRPr="00647943" w:rsidRDefault="00647943" w:rsidP="006479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647943" w:rsidRPr="00647943" w:rsidSect="009D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49CF"/>
    <w:multiLevelType w:val="hybridMultilevel"/>
    <w:tmpl w:val="AA0E45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71A7B"/>
    <w:multiLevelType w:val="hybridMultilevel"/>
    <w:tmpl w:val="1054C7B2"/>
    <w:lvl w:ilvl="0" w:tplc="DCFA268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AA3"/>
    <w:rsid w:val="000F1345"/>
    <w:rsid w:val="00391C8A"/>
    <w:rsid w:val="004F378F"/>
    <w:rsid w:val="00647943"/>
    <w:rsid w:val="008E2AC0"/>
    <w:rsid w:val="009B5AA3"/>
    <w:rsid w:val="009D7EFA"/>
    <w:rsid w:val="00EA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7943"/>
    <w:rPr>
      <w:color w:val="0000FF"/>
      <w:u w:val="single"/>
    </w:rPr>
  </w:style>
  <w:style w:type="paragraph" w:styleId="a4">
    <w:name w:val="Normal (Web)"/>
    <w:basedOn w:val="a"/>
    <w:semiHidden/>
    <w:unhideWhenUsed/>
    <w:rsid w:val="006479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docs.kiev.ua/index.php?nav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-info.ru/kyrort/kyrort_v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kmvcity.ru/1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tour.info/aboutresorts/classification/balneo10/balneo10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pred.ru/disease/pokazaniya_k_leceniy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2117</Words>
  <Characters>12070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5</cp:revision>
  <dcterms:created xsi:type="dcterms:W3CDTF">2024-02-12T10:30:00Z</dcterms:created>
  <dcterms:modified xsi:type="dcterms:W3CDTF">2024-02-12T10:49:00Z</dcterms:modified>
</cp:coreProperties>
</file>